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0" w:rsidRDefault="003F03D0">
      <w:pPr>
        <w:pStyle w:val="Heading1"/>
        <w:spacing w:before="73" w:line="482" w:lineRule="auto"/>
        <w:ind w:left="4107" w:right="2745" w:hanging="951"/>
      </w:pPr>
      <w:bookmarkStart w:id="0" w:name="_GoBack"/>
      <w:bookmarkEnd w:id="0"/>
      <w:r>
        <w:t>IN THE NATIONAL CONSUMER TRIBUNAL HELD AT CENTURION</w:t>
      </w:r>
    </w:p>
    <w:p w:rsidR="00A90D00" w:rsidRDefault="00A90D00">
      <w:pPr>
        <w:pStyle w:val="BodyText"/>
        <w:spacing w:before="7"/>
        <w:rPr>
          <w:b/>
          <w:sz w:val="23"/>
        </w:rPr>
      </w:pPr>
    </w:p>
    <w:p w:rsidR="00A90D00" w:rsidRDefault="003F03D0">
      <w:pPr>
        <w:ind w:left="6152"/>
        <w:rPr>
          <w:b/>
          <w:sz w:val="24"/>
        </w:rPr>
      </w:pPr>
      <w:r>
        <w:rPr>
          <w:b/>
          <w:sz w:val="24"/>
        </w:rPr>
        <w:t>Case number: NCT/183485/2021/140(1)</w:t>
      </w:r>
    </w:p>
    <w:p w:rsidR="00A90D00" w:rsidRDefault="00A90D00">
      <w:pPr>
        <w:pStyle w:val="BodyText"/>
        <w:spacing w:before="5"/>
        <w:rPr>
          <w:b/>
          <w:sz w:val="15"/>
        </w:rPr>
      </w:pPr>
    </w:p>
    <w:p w:rsidR="00A90D00" w:rsidRDefault="003F03D0">
      <w:pPr>
        <w:pStyle w:val="BodyText"/>
        <w:spacing w:before="100"/>
        <w:ind w:left="540"/>
      </w:pPr>
      <w:r>
        <w:t>In the matter between:</w:t>
      </w:r>
    </w:p>
    <w:p w:rsidR="00A90D00" w:rsidRDefault="00A90D00">
      <w:pPr>
        <w:pStyle w:val="BodyText"/>
        <w:rPr>
          <w:sz w:val="28"/>
        </w:rPr>
      </w:pPr>
    </w:p>
    <w:p w:rsidR="00A90D00" w:rsidRDefault="003F03D0">
      <w:pPr>
        <w:pStyle w:val="Heading1"/>
        <w:tabs>
          <w:tab w:val="left" w:pos="8353"/>
        </w:tabs>
        <w:spacing w:before="229"/>
      </w:pPr>
      <w:r>
        <w:t>NATIONAL</w:t>
      </w:r>
      <w:r>
        <w:rPr>
          <w:spacing w:val="-1"/>
        </w:rPr>
        <w:t xml:space="preserve"> </w:t>
      </w:r>
      <w:r>
        <w:t>CREDIT</w:t>
      </w:r>
      <w:r>
        <w:rPr>
          <w:spacing w:val="-1"/>
        </w:rPr>
        <w:t xml:space="preserve"> </w:t>
      </w:r>
      <w:r>
        <w:t>REGULATOR</w:t>
      </w:r>
      <w:r>
        <w:tab/>
        <w:t>APPLICANT</w:t>
      </w:r>
    </w:p>
    <w:p w:rsidR="00A90D00" w:rsidRDefault="00A90D00">
      <w:pPr>
        <w:pStyle w:val="BodyText"/>
        <w:rPr>
          <w:b/>
          <w:sz w:val="28"/>
        </w:rPr>
      </w:pPr>
    </w:p>
    <w:p w:rsidR="00A90D00" w:rsidRDefault="003F03D0">
      <w:pPr>
        <w:pStyle w:val="BodyText"/>
        <w:spacing w:before="229"/>
        <w:ind w:left="540"/>
      </w:pPr>
      <w:r>
        <w:t>and</w:t>
      </w:r>
    </w:p>
    <w:p w:rsidR="00A90D00" w:rsidRDefault="00A90D00">
      <w:pPr>
        <w:pStyle w:val="BodyText"/>
        <w:rPr>
          <w:sz w:val="28"/>
        </w:rPr>
      </w:pPr>
    </w:p>
    <w:p w:rsidR="00A90D00" w:rsidRDefault="003F03D0">
      <w:pPr>
        <w:pStyle w:val="Heading1"/>
        <w:tabs>
          <w:tab w:val="left" w:pos="8290"/>
        </w:tabs>
        <w:spacing w:before="229"/>
      </w:pPr>
      <w:r>
        <w:t>DUBE CASH LOANS CC</w:t>
      </w:r>
      <w:r>
        <w:rPr>
          <w:spacing w:val="-2"/>
        </w:rPr>
        <w:t xml:space="preserve"> </w:t>
      </w:r>
      <w:r>
        <w:t>(in liquidation)</w:t>
      </w:r>
      <w:r>
        <w:tab/>
        <w:t>RESPONDENT</w:t>
      </w:r>
    </w:p>
    <w:p w:rsidR="00A90D00" w:rsidRDefault="00A90D00">
      <w:pPr>
        <w:pStyle w:val="BodyText"/>
        <w:rPr>
          <w:b/>
          <w:sz w:val="28"/>
        </w:rPr>
      </w:pPr>
    </w:p>
    <w:p w:rsidR="00A90D00" w:rsidRDefault="00A90D00">
      <w:pPr>
        <w:pStyle w:val="BodyText"/>
        <w:rPr>
          <w:b/>
          <w:sz w:val="28"/>
        </w:rPr>
      </w:pPr>
    </w:p>
    <w:p w:rsidR="00A90D00" w:rsidRDefault="003F03D0">
      <w:pPr>
        <w:spacing w:before="184"/>
        <w:ind w:left="540"/>
        <w:rPr>
          <w:i/>
          <w:sz w:val="24"/>
        </w:rPr>
      </w:pPr>
      <w:r>
        <w:rPr>
          <w:i/>
          <w:sz w:val="24"/>
          <w:u w:val="single"/>
        </w:rPr>
        <w:t>Coram:</w:t>
      </w:r>
    </w:p>
    <w:p w:rsidR="00A90D00" w:rsidRDefault="00A90D00">
      <w:pPr>
        <w:pStyle w:val="BodyText"/>
        <w:spacing w:before="6"/>
        <w:rPr>
          <w:i/>
          <w:sz w:val="27"/>
        </w:rPr>
      </w:pPr>
    </w:p>
    <w:p w:rsidR="00A90D00" w:rsidRDefault="003F03D0">
      <w:pPr>
        <w:pStyle w:val="BodyText"/>
        <w:tabs>
          <w:tab w:val="left" w:pos="1877"/>
        </w:tabs>
        <w:spacing w:before="100" w:line="360" w:lineRule="auto"/>
        <w:ind w:left="540" w:right="5387"/>
      </w:pPr>
      <w:r>
        <w:t>Prof T Woker – Presiding Tribunal member Ms</w:t>
      </w:r>
      <w:r>
        <w:rPr>
          <w:spacing w:val="-2"/>
        </w:rPr>
        <w:t xml:space="preserve"> </w:t>
      </w:r>
      <w:r>
        <w:t>Maseti</w:t>
      </w:r>
      <w:r>
        <w:tab/>
        <w:t>– Tribunal</w:t>
      </w:r>
      <w:r>
        <w:rPr>
          <w:spacing w:val="-6"/>
        </w:rPr>
        <w:t xml:space="preserve"> </w:t>
      </w:r>
      <w:r>
        <w:t>member</w:t>
      </w:r>
    </w:p>
    <w:p w:rsidR="00A90D00" w:rsidRDefault="003F03D0">
      <w:pPr>
        <w:pStyle w:val="BodyText"/>
        <w:tabs>
          <w:tab w:val="left" w:pos="1865"/>
        </w:tabs>
        <w:spacing w:line="275" w:lineRule="exact"/>
        <w:ind w:left="540"/>
      </w:pPr>
      <w:r>
        <w:t>Mr</w:t>
      </w:r>
      <w:r>
        <w:rPr>
          <w:spacing w:val="-1"/>
        </w:rPr>
        <w:t xml:space="preserve"> </w:t>
      </w:r>
      <w:r>
        <w:t>T</w:t>
      </w:r>
      <w:r>
        <w:rPr>
          <w:spacing w:val="-1"/>
        </w:rPr>
        <w:t xml:space="preserve"> </w:t>
      </w:r>
      <w:r>
        <w:t>Bailey</w:t>
      </w:r>
      <w:r>
        <w:tab/>
        <w:t>–   Tribunal</w:t>
      </w:r>
      <w:r>
        <w:rPr>
          <w:spacing w:val="-7"/>
        </w:rPr>
        <w:t xml:space="preserve"> </w:t>
      </w:r>
      <w:r>
        <w:t>member</w:t>
      </w:r>
    </w:p>
    <w:p w:rsidR="00A90D00" w:rsidRDefault="00A90D00">
      <w:pPr>
        <w:pStyle w:val="BodyText"/>
        <w:spacing w:before="9"/>
        <w:rPr>
          <w:sz w:val="35"/>
        </w:rPr>
      </w:pPr>
    </w:p>
    <w:p w:rsidR="00A90D00" w:rsidRDefault="003F03D0">
      <w:pPr>
        <w:pStyle w:val="BodyText"/>
        <w:spacing w:before="1"/>
        <w:ind w:left="540"/>
      </w:pPr>
      <w:r>
        <w:t>Date of hearing – 21 June 2022 via the Teams digital platform</w:t>
      </w:r>
    </w:p>
    <w:p w:rsidR="00A90D00" w:rsidRDefault="00A90D00">
      <w:pPr>
        <w:pStyle w:val="BodyText"/>
        <w:spacing w:before="1"/>
      </w:pPr>
    </w:p>
    <w:p w:rsidR="00A90D00" w:rsidRDefault="003F03D0">
      <w:pPr>
        <w:pStyle w:val="BodyText"/>
        <w:tabs>
          <w:tab w:val="left" w:pos="2258"/>
          <w:tab w:val="left" w:pos="2587"/>
        </w:tabs>
        <w:spacing w:after="18" w:line="480" w:lineRule="auto"/>
        <w:ind w:left="540" w:right="3108"/>
      </w:pPr>
      <w:r>
        <w:t>Date final documents for adjudication received by Tribunal - 5 July 2022 Date</w:t>
      </w:r>
      <w:r>
        <w:rPr>
          <w:spacing w:val="-2"/>
        </w:rPr>
        <w:t xml:space="preserve"> </w:t>
      </w:r>
      <w:r>
        <w:t>of</w:t>
      </w:r>
      <w:r>
        <w:rPr>
          <w:spacing w:val="-1"/>
        </w:rPr>
        <w:t xml:space="preserve"> </w:t>
      </w:r>
      <w:r>
        <w:t>judgment</w:t>
      </w:r>
      <w:r>
        <w:tab/>
        <w:t>–</w:t>
      </w:r>
      <w:r>
        <w:tab/>
        <w:t>6 July</w:t>
      </w:r>
      <w:r>
        <w:rPr>
          <w:spacing w:val="1"/>
        </w:rPr>
        <w:t xml:space="preserve"> </w:t>
      </w:r>
      <w:r>
        <w:t>2022</w:t>
      </w:r>
    </w:p>
    <w:p w:rsidR="00A90D00" w:rsidRDefault="003F03D0">
      <w:pPr>
        <w:pStyle w:val="BodyText"/>
        <w:spacing w:line="30" w:lineRule="exact"/>
        <w:ind w:left="496"/>
        <w:rPr>
          <w:sz w:val="3"/>
        </w:rPr>
      </w:pPr>
      <w:r>
        <w:rPr>
          <w:sz w:val="3"/>
        </w:rPr>
      </w:r>
      <w:r>
        <w:rPr>
          <w:sz w:val="3"/>
        </w:rPr>
        <w:pict>
          <v:group id="_x0000_s1040" style="width:463.55pt;height:1.45pt;mso-position-horizontal-relative:char;mso-position-vertical-relative:line" coordsize="9271,29">
            <v:line id="_x0000_s1041" style="position:absolute" from="0,14" to="9270,14" strokeweight="1.44pt"/>
            <w10:wrap type="none"/>
            <w10:anchorlock/>
          </v:group>
        </w:pict>
      </w:r>
    </w:p>
    <w:p w:rsidR="00A90D00" w:rsidRDefault="00A90D00">
      <w:pPr>
        <w:pStyle w:val="BodyText"/>
        <w:spacing w:before="4"/>
        <w:rPr>
          <w:sz w:val="15"/>
        </w:rPr>
      </w:pPr>
    </w:p>
    <w:p w:rsidR="00A90D00" w:rsidRDefault="003F03D0">
      <w:pPr>
        <w:pStyle w:val="Heading1"/>
        <w:spacing w:before="100"/>
        <w:ind w:left="4573" w:right="4181"/>
        <w:jc w:val="center"/>
      </w:pPr>
      <w:r>
        <w:t>JUDGMENT</w:t>
      </w:r>
    </w:p>
    <w:p w:rsidR="00A90D00" w:rsidRDefault="003F03D0">
      <w:pPr>
        <w:pStyle w:val="BodyText"/>
        <w:spacing w:before="3"/>
        <w:rPr>
          <w:b/>
          <w:sz w:val="22"/>
        </w:rPr>
      </w:pPr>
      <w:r>
        <w:pict>
          <v:shape id="_x0000_s1039" style="position:absolute;margin-left:70.6pt;margin-top:15.45pt;width:463.55pt;height:.1pt;z-index:-251657216;mso-wrap-distance-left:0;mso-wrap-distance-right:0;mso-position-horizontal-relative:page" coordorigin="1412,309" coordsize="9271,0" path="m1412,309r9270,e" filled="f" strokeweight="1.44pt">
            <v:path arrowok="t"/>
            <w10:wrap type="topAndBottom" anchorx="page"/>
          </v:shape>
        </w:pict>
      </w:r>
    </w:p>
    <w:p w:rsidR="00A90D00" w:rsidRDefault="00A90D00">
      <w:pPr>
        <w:pStyle w:val="BodyText"/>
        <w:rPr>
          <w:b/>
          <w:sz w:val="13"/>
        </w:rPr>
      </w:pPr>
    </w:p>
    <w:p w:rsidR="00A90D00" w:rsidRDefault="003F03D0">
      <w:pPr>
        <w:spacing w:before="100"/>
        <w:ind w:left="540"/>
        <w:rPr>
          <w:b/>
          <w:sz w:val="24"/>
        </w:rPr>
      </w:pPr>
      <w:r>
        <w:rPr>
          <w:b/>
          <w:sz w:val="24"/>
        </w:rPr>
        <w:t>INTRODUCTION</w:t>
      </w:r>
    </w:p>
    <w:p w:rsidR="00A90D00" w:rsidRDefault="00A90D00">
      <w:pPr>
        <w:pStyle w:val="BodyText"/>
        <w:rPr>
          <w:b/>
          <w:sz w:val="28"/>
        </w:rPr>
      </w:pPr>
    </w:p>
    <w:p w:rsidR="00A90D00" w:rsidRPr="00F3551A" w:rsidRDefault="00F3551A" w:rsidP="00F3551A">
      <w:pPr>
        <w:tabs>
          <w:tab w:val="left" w:pos="1107"/>
        </w:tabs>
        <w:spacing w:before="194" w:line="360" w:lineRule="auto"/>
        <w:ind w:left="1106" w:right="143" w:hanging="567"/>
        <w:jc w:val="both"/>
        <w:rPr>
          <w:sz w:val="24"/>
        </w:rPr>
      </w:pPr>
      <w:r>
        <w:rPr>
          <w:spacing w:val="-13"/>
          <w:sz w:val="24"/>
          <w:szCs w:val="24"/>
        </w:rPr>
        <w:t>1.</w:t>
      </w:r>
      <w:r>
        <w:rPr>
          <w:spacing w:val="-13"/>
          <w:sz w:val="24"/>
          <w:szCs w:val="24"/>
        </w:rPr>
        <w:tab/>
      </w:r>
      <w:r w:rsidR="003F03D0" w:rsidRPr="00F3551A">
        <w:rPr>
          <w:sz w:val="24"/>
        </w:rPr>
        <w:t>This</w:t>
      </w:r>
      <w:r w:rsidR="003F03D0" w:rsidRPr="00F3551A">
        <w:rPr>
          <w:spacing w:val="-8"/>
          <w:sz w:val="24"/>
        </w:rPr>
        <w:t xml:space="preserve"> </w:t>
      </w:r>
      <w:r w:rsidR="003F03D0" w:rsidRPr="00F3551A">
        <w:rPr>
          <w:sz w:val="24"/>
        </w:rPr>
        <w:t>is</w:t>
      </w:r>
      <w:r w:rsidR="003F03D0" w:rsidRPr="00F3551A">
        <w:rPr>
          <w:spacing w:val="-7"/>
          <w:sz w:val="24"/>
        </w:rPr>
        <w:t xml:space="preserve"> </w:t>
      </w:r>
      <w:r w:rsidR="003F03D0" w:rsidRPr="00F3551A">
        <w:rPr>
          <w:sz w:val="24"/>
        </w:rPr>
        <w:t>an</w:t>
      </w:r>
      <w:r w:rsidR="003F03D0" w:rsidRPr="00F3551A">
        <w:rPr>
          <w:spacing w:val="-6"/>
          <w:sz w:val="24"/>
        </w:rPr>
        <w:t xml:space="preserve"> </w:t>
      </w:r>
      <w:r w:rsidR="003F03D0" w:rsidRPr="00F3551A">
        <w:rPr>
          <w:sz w:val="24"/>
        </w:rPr>
        <w:t>application</w:t>
      </w:r>
      <w:r w:rsidR="003F03D0" w:rsidRPr="00F3551A">
        <w:rPr>
          <w:spacing w:val="-5"/>
          <w:sz w:val="24"/>
        </w:rPr>
        <w:t xml:space="preserve"> </w:t>
      </w:r>
      <w:r w:rsidR="003F03D0" w:rsidRPr="00F3551A">
        <w:rPr>
          <w:sz w:val="24"/>
        </w:rPr>
        <w:t>in</w:t>
      </w:r>
      <w:r w:rsidR="003F03D0" w:rsidRPr="00F3551A">
        <w:rPr>
          <w:spacing w:val="-6"/>
          <w:sz w:val="24"/>
        </w:rPr>
        <w:t xml:space="preserve"> </w:t>
      </w:r>
      <w:r w:rsidR="003F03D0" w:rsidRPr="00F3551A">
        <w:rPr>
          <w:sz w:val="24"/>
        </w:rPr>
        <w:t>terms</w:t>
      </w:r>
      <w:r w:rsidR="003F03D0" w:rsidRPr="00F3551A">
        <w:rPr>
          <w:spacing w:val="-7"/>
          <w:sz w:val="24"/>
        </w:rPr>
        <w:t xml:space="preserve"> </w:t>
      </w:r>
      <w:r w:rsidR="003F03D0" w:rsidRPr="00F3551A">
        <w:rPr>
          <w:sz w:val="24"/>
        </w:rPr>
        <w:t>of</w:t>
      </w:r>
      <w:r w:rsidR="003F03D0" w:rsidRPr="00F3551A">
        <w:rPr>
          <w:spacing w:val="-6"/>
          <w:sz w:val="24"/>
        </w:rPr>
        <w:t xml:space="preserve"> </w:t>
      </w:r>
      <w:r w:rsidR="003F03D0" w:rsidRPr="00F3551A">
        <w:rPr>
          <w:sz w:val="24"/>
        </w:rPr>
        <w:t>section</w:t>
      </w:r>
      <w:r w:rsidR="003F03D0" w:rsidRPr="00F3551A">
        <w:rPr>
          <w:spacing w:val="-8"/>
          <w:sz w:val="24"/>
        </w:rPr>
        <w:t xml:space="preserve"> </w:t>
      </w:r>
      <w:r w:rsidR="003F03D0" w:rsidRPr="00F3551A">
        <w:rPr>
          <w:sz w:val="24"/>
        </w:rPr>
        <w:t>141</w:t>
      </w:r>
      <w:r w:rsidR="003F03D0" w:rsidRPr="00F3551A">
        <w:rPr>
          <w:spacing w:val="-6"/>
          <w:sz w:val="24"/>
        </w:rPr>
        <w:t xml:space="preserve"> </w:t>
      </w:r>
      <w:r w:rsidR="003F03D0" w:rsidRPr="00F3551A">
        <w:rPr>
          <w:sz w:val="24"/>
        </w:rPr>
        <w:t>(1)</w:t>
      </w:r>
      <w:r w:rsidR="003F03D0" w:rsidRPr="00F3551A">
        <w:rPr>
          <w:spacing w:val="-8"/>
          <w:sz w:val="24"/>
        </w:rPr>
        <w:t xml:space="preserve"> </w:t>
      </w:r>
      <w:r w:rsidR="003F03D0" w:rsidRPr="00F3551A">
        <w:rPr>
          <w:sz w:val="24"/>
        </w:rPr>
        <w:t>of</w:t>
      </w:r>
      <w:r w:rsidR="003F03D0" w:rsidRPr="00F3551A">
        <w:rPr>
          <w:spacing w:val="-9"/>
          <w:sz w:val="24"/>
        </w:rPr>
        <w:t xml:space="preserve"> </w:t>
      </w:r>
      <w:r w:rsidR="003F03D0" w:rsidRPr="00F3551A">
        <w:rPr>
          <w:sz w:val="24"/>
        </w:rPr>
        <w:t>the</w:t>
      </w:r>
      <w:r w:rsidR="003F03D0" w:rsidRPr="00F3551A">
        <w:rPr>
          <w:spacing w:val="-9"/>
          <w:sz w:val="24"/>
        </w:rPr>
        <w:t xml:space="preserve"> </w:t>
      </w:r>
      <w:r w:rsidR="003F03D0" w:rsidRPr="00F3551A">
        <w:rPr>
          <w:sz w:val="24"/>
        </w:rPr>
        <w:t>National</w:t>
      </w:r>
      <w:r w:rsidR="003F03D0" w:rsidRPr="00F3551A">
        <w:rPr>
          <w:spacing w:val="-9"/>
          <w:sz w:val="24"/>
        </w:rPr>
        <w:t xml:space="preserve"> </w:t>
      </w:r>
      <w:r w:rsidR="003F03D0" w:rsidRPr="00F3551A">
        <w:rPr>
          <w:sz w:val="24"/>
        </w:rPr>
        <w:t>Credit</w:t>
      </w:r>
      <w:r w:rsidR="003F03D0" w:rsidRPr="00F3551A">
        <w:rPr>
          <w:spacing w:val="-9"/>
          <w:sz w:val="24"/>
        </w:rPr>
        <w:t xml:space="preserve"> </w:t>
      </w:r>
      <w:r w:rsidR="003F03D0" w:rsidRPr="00F3551A">
        <w:rPr>
          <w:sz w:val="24"/>
        </w:rPr>
        <w:t>Act,</w:t>
      </w:r>
      <w:r w:rsidR="003F03D0" w:rsidRPr="00F3551A">
        <w:rPr>
          <w:spacing w:val="-8"/>
          <w:sz w:val="24"/>
        </w:rPr>
        <w:t xml:space="preserve"> </w:t>
      </w:r>
      <w:r w:rsidR="003F03D0" w:rsidRPr="00F3551A">
        <w:rPr>
          <w:sz w:val="24"/>
        </w:rPr>
        <w:t>34</w:t>
      </w:r>
      <w:r w:rsidR="003F03D0" w:rsidRPr="00F3551A">
        <w:rPr>
          <w:spacing w:val="-8"/>
          <w:sz w:val="24"/>
        </w:rPr>
        <w:t xml:space="preserve"> </w:t>
      </w:r>
      <w:r w:rsidR="003F03D0" w:rsidRPr="00F3551A">
        <w:rPr>
          <w:sz w:val="24"/>
        </w:rPr>
        <w:t>of</w:t>
      </w:r>
      <w:r w:rsidR="003F03D0" w:rsidRPr="00F3551A">
        <w:rPr>
          <w:spacing w:val="-9"/>
          <w:sz w:val="24"/>
        </w:rPr>
        <w:t xml:space="preserve"> </w:t>
      </w:r>
      <w:r w:rsidR="003F03D0" w:rsidRPr="00F3551A">
        <w:rPr>
          <w:sz w:val="24"/>
        </w:rPr>
        <w:t>2005</w:t>
      </w:r>
      <w:r w:rsidR="003F03D0" w:rsidRPr="00F3551A">
        <w:rPr>
          <w:spacing w:val="-6"/>
          <w:sz w:val="24"/>
        </w:rPr>
        <w:t xml:space="preserve"> </w:t>
      </w:r>
      <w:r w:rsidR="003F03D0" w:rsidRPr="00F3551A">
        <w:rPr>
          <w:sz w:val="24"/>
        </w:rPr>
        <w:t>("NCA"</w:t>
      </w:r>
      <w:r w:rsidR="003F03D0" w:rsidRPr="00F3551A">
        <w:rPr>
          <w:spacing w:val="-9"/>
          <w:sz w:val="24"/>
        </w:rPr>
        <w:t xml:space="preserve"> </w:t>
      </w:r>
      <w:r w:rsidR="003F03D0" w:rsidRPr="00F3551A">
        <w:rPr>
          <w:sz w:val="24"/>
        </w:rPr>
        <w:t>or</w:t>
      </w:r>
      <w:r w:rsidR="003F03D0" w:rsidRPr="00F3551A">
        <w:rPr>
          <w:spacing w:val="-7"/>
          <w:sz w:val="24"/>
        </w:rPr>
        <w:t xml:space="preserve"> </w:t>
      </w:r>
      <w:r w:rsidR="003F03D0" w:rsidRPr="00F3551A">
        <w:rPr>
          <w:sz w:val="24"/>
        </w:rPr>
        <w:t>"the Act").</w:t>
      </w:r>
      <w:r w:rsidR="003F03D0" w:rsidRPr="00F3551A">
        <w:rPr>
          <w:spacing w:val="-12"/>
          <w:sz w:val="24"/>
        </w:rPr>
        <w:t xml:space="preserve"> </w:t>
      </w:r>
      <w:r w:rsidR="003F03D0" w:rsidRPr="00F3551A">
        <w:rPr>
          <w:sz w:val="24"/>
        </w:rPr>
        <w:t>The</w:t>
      </w:r>
      <w:r w:rsidR="003F03D0" w:rsidRPr="00F3551A">
        <w:rPr>
          <w:spacing w:val="-13"/>
          <w:sz w:val="24"/>
        </w:rPr>
        <w:t xml:space="preserve"> </w:t>
      </w:r>
      <w:r w:rsidR="003F03D0" w:rsidRPr="00F3551A">
        <w:rPr>
          <w:sz w:val="24"/>
        </w:rPr>
        <w:t>Applicant</w:t>
      </w:r>
      <w:r w:rsidR="003F03D0" w:rsidRPr="00F3551A">
        <w:rPr>
          <w:spacing w:val="-12"/>
          <w:sz w:val="24"/>
        </w:rPr>
        <w:t xml:space="preserve"> </w:t>
      </w:r>
      <w:r w:rsidR="003F03D0" w:rsidRPr="00F3551A">
        <w:rPr>
          <w:sz w:val="24"/>
        </w:rPr>
        <w:t>seeks</w:t>
      </w:r>
      <w:r w:rsidR="003F03D0" w:rsidRPr="00F3551A">
        <w:rPr>
          <w:spacing w:val="-13"/>
          <w:sz w:val="24"/>
        </w:rPr>
        <w:t xml:space="preserve"> </w:t>
      </w:r>
      <w:r w:rsidR="003F03D0" w:rsidRPr="00F3551A">
        <w:rPr>
          <w:sz w:val="24"/>
        </w:rPr>
        <w:t>an</w:t>
      </w:r>
      <w:r w:rsidR="003F03D0" w:rsidRPr="00F3551A">
        <w:rPr>
          <w:spacing w:val="-11"/>
          <w:sz w:val="24"/>
        </w:rPr>
        <w:t xml:space="preserve"> </w:t>
      </w:r>
      <w:r w:rsidR="003F03D0" w:rsidRPr="00F3551A">
        <w:rPr>
          <w:sz w:val="24"/>
        </w:rPr>
        <w:t>order</w:t>
      </w:r>
      <w:r w:rsidR="003F03D0" w:rsidRPr="00F3551A">
        <w:rPr>
          <w:spacing w:val="-12"/>
          <w:sz w:val="24"/>
        </w:rPr>
        <w:t xml:space="preserve"> </w:t>
      </w:r>
      <w:r w:rsidR="003F03D0" w:rsidRPr="00F3551A">
        <w:rPr>
          <w:sz w:val="24"/>
        </w:rPr>
        <w:t>in</w:t>
      </w:r>
      <w:r w:rsidR="003F03D0" w:rsidRPr="00F3551A">
        <w:rPr>
          <w:spacing w:val="-12"/>
          <w:sz w:val="24"/>
        </w:rPr>
        <w:t xml:space="preserve"> </w:t>
      </w:r>
      <w:r w:rsidR="003F03D0" w:rsidRPr="00F3551A">
        <w:rPr>
          <w:sz w:val="24"/>
        </w:rPr>
        <w:t>terms</w:t>
      </w:r>
      <w:r w:rsidR="003F03D0" w:rsidRPr="00F3551A">
        <w:rPr>
          <w:spacing w:val="-12"/>
          <w:sz w:val="24"/>
        </w:rPr>
        <w:t xml:space="preserve"> </w:t>
      </w:r>
      <w:r w:rsidR="003F03D0" w:rsidRPr="00F3551A">
        <w:rPr>
          <w:sz w:val="24"/>
        </w:rPr>
        <w:t>of</w:t>
      </w:r>
      <w:r w:rsidR="003F03D0" w:rsidRPr="00F3551A">
        <w:rPr>
          <w:spacing w:val="-11"/>
          <w:sz w:val="24"/>
        </w:rPr>
        <w:t xml:space="preserve"> </w:t>
      </w:r>
      <w:r w:rsidR="003F03D0" w:rsidRPr="00F3551A">
        <w:rPr>
          <w:sz w:val="24"/>
        </w:rPr>
        <w:t>which</w:t>
      </w:r>
      <w:r w:rsidR="003F03D0" w:rsidRPr="00F3551A">
        <w:rPr>
          <w:spacing w:val="-11"/>
          <w:sz w:val="24"/>
        </w:rPr>
        <w:t xml:space="preserve"> </w:t>
      </w:r>
      <w:r w:rsidR="003F03D0" w:rsidRPr="00F3551A">
        <w:rPr>
          <w:sz w:val="24"/>
        </w:rPr>
        <w:t>the</w:t>
      </w:r>
      <w:r w:rsidR="003F03D0" w:rsidRPr="00F3551A">
        <w:rPr>
          <w:spacing w:val="-13"/>
          <w:sz w:val="24"/>
        </w:rPr>
        <w:t xml:space="preserve"> </w:t>
      </w:r>
      <w:r w:rsidR="003F03D0" w:rsidRPr="00F3551A">
        <w:rPr>
          <w:sz w:val="24"/>
        </w:rPr>
        <w:t>Respondent</w:t>
      </w:r>
      <w:r w:rsidR="003F03D0" w:rsidRPr="00F3551A">
        <w:rPr>
          <w:spacing w:val="-11"/>
          <w:sz w:val="24"/>
        </w:rPr>
        <w:t xml:space="preserve"> </w:t>
      </w:r>
      <w:r w:rsidR="003F03D0" w:rsidRPr="00F3551A">
        <w:rPr>
          <w:sz w:val="24"/>
        </w:rPr>
        <w:t>is</w:t>
      </w:r>
      <w:r w:rsidR="003F03D0" w:rsidRPr="00F3551A">
        <w:rPr>
          <w:spacing w:val="-15"/>
          <w:sz w:val="24"/>
        </w:rPr>
        <w:t xml:space="preserve"> </w:t>
      </w:r>
      <w:r w:rsidR="003F03D0" w:rsidRPr="00F3551A">
        <w:rPr>
          <w:sz w:val="24"/>
        </w:rPr>
        <w:t>to</w:t>
      </w:r>
      <w:r w:rsidR="003F03D0" w:rsidRPr="00F3551A">
        <w:rPr>
          <w:spacing w:val="-13"/>
          <w:sz w:val="24"/>
        </w:rPr>
        <w:t xml:space="preserve"> </w:t>
      </w:r>
      <w:r w:rsidR="003F03D0" w:rsidRPr="00F3551A">
        <w:rPr>
          <w:sz w:val="24"/>
        </w:rPr>
        <w:t>be</w:t>
      </w:r>
      <w:r w:rsidR="003F03D0" w:rsidRPr="00F3551A">
        <w:rPr>
          <w:spacing w:val="-13"/>
          <w:sz w:val="24"/>
        </w:rPr>
        <w:t xml:space="preserve"> </w:t>
      </w:r>
      <w:r w:rsidR="003F03D0" w:rsidRPr="00F3551A">
        <w:rPr>
          <w:sz w:val="24"/>
        </w:rPr>
        <w:t>found</w:t>
      </w:r>
      <w:r w:rsidR="003F03D0" w:rsidRPr="00F3551A">
        <w:rPr>
          <w:spacing w:val="-14"/>
          <w:sz w:val="24"/>
        </w:rPr>
        <w:t xml:space="preserve"> </w:t>
      </w:r>
      <w:r w:rsidR="003F03D0" w:rsidRPr="00F3551A">
        <w:rPr>
          <w:sz w:val="24"/>
        </w:rPr>
        <w:t>to</w:t>
      </w:r>
      <w:r w:rsidR="003F03D0" w:rsidRPr="00F3551A">
        <w:rPr>
          <w:spacing w:val="-11"/>
          <w:sz w:val="24"/>
        </w:rPr>
        <w:t xml:space="preserve"> </w:t>
      </w:r>
      <w:r w:rsidR="003F03D0" w:rsidRPr="00F3551A">
        <w:rPr>
          <w:sz w:val="24"/>
        </w:rPr>
        <w:t>be</w:t>
      </w:r>
      <w:r w:rsidR="003F03D0" w:rsidRPr="00F3551A">
        <w:rPr>
          <w:spacing w:val="-11"/>
          <w:sz w:val="24"/>
        </w:rPr>
        <w:t xml:space="preserve"> </w:t>
      </w:r>
      <w:r w:rsidR="003F03D0" w:rsidRPr="00F3551A">
        <w:rPr>
          <w:sz w:val="24"/>
        </w:rPr>
        <w:t>in</w:t>
      </w:r>
      <w:r w:rsidR="003F03D0" w:rsidRPr="00F3551A">
        <w:rPr>
          <w:spacing w:val="-11"/>
          <w:sz w:val="24"/>
        </w:rPr>
        <w:t xml:space="preserve"> </w:t>
      </w:r>
      <w:r w:rsidR="003F03D0" w:rsidRPr="00F3551A">
        <w:rPr>
          <w:sz w:val="24"/>
        </w:rPr>
        <w:t>repeated contravention of the NCA, its Regulations and the conditions of its registration, and such contraventions to be declared prohibited</w:t>
      </w:r>
      <w:r w:rsidR="003F03D0" w:rsidRPr="00F3551A">
        <w:rPr>
          <w:spacing w:val="-7"/>
          <w:sz w:val="24"/>
        </w:rPr>
        <w:t xml:space="preserve"> </w:t>
      </w:r>
      <w:r w:rsidR="003F03D0" w:rsidRPr="00F3551A">
        <w:rPr>
          <w:sz w:val="24"/>
        </w:rPr>
        <w:t>conduct.</w:t>
      </w:r>
    </w:p>
    <w:p w:rsidR="00A90D00" w:rsidRDefault="00A90D00">
      <w:pPr>
        <w:spacing w:line="360" w:lineRule="auto"/>
        <w:jc w:val="both"/>
        <w:rPr>
          <w:sz w:val="24"/>
        </w:rPr>
        <w:sectPr w:rsidR="00A90D00">
          <w:footerReference w:type="default" r:id="rId7"/>
          <w:type w:val="continuous"/>
          <w:pgSz w:w="12240" w:h="15840"/>
          <w:pgMar w:top="1060" w:right="1440" w:bottom="820" w:left="900" w:header="720" w:footer="631" w:gutter="0"/>
          <w:pgNumType w:start="1"/>
          <w:cols w:space="720"/>
        </w:sectPr>
      </w:pPr>
    </w:p>
    <w:p w:rsidR="00A90D00" w:rsidRPr="00F3551A" w:rsidRDefault="00F3551A" w:rsidP="00F3551A">
      <w:pPr>
        <w:tabs>
          <w:tab w:val="left" w:pos="1107"/>
        </w:tabs>
        <w:spacing w:before="73" w:line="360" w:lineRule="auto"/>
        <w:ind w:left="1106" w:right="144" w:hanging="567"/>
        <w:jc w:val="both"/>
        <w:rPr>
          <w:sz w:val="24"/>
        </w:rPr>
      </w:pPr>
      <w:r>
        <w:rPr>
          <w:spacing w:val="-13"/>
          <w:sz w:val="24"/>
          <w:szCs w:val="24"/>
        </w:rPr>
        <w:lastRenderedPageBreak/>
        <w:t>2.</w:t>
      </w:r>
      <w:r>
        <w:rPr>
          <w:spacing w:val="-13"/>
          <w:sz w:val="24"/>
          <w:szCs w:val="24"/>
        </w:rPr>
        <w:tab/>
      </w:r>
      <w:r w:rsidR="003F03D0" w:rsidRPr="00F3551A">
        <w:rPr>
          <w:sz w:val="24"/>
        </w:rPr>
        <w:t>The</w:t>
      </w:r>
      <w:r w:rsidR="003F03D0" w:rsidRPr="00F3551A">
        <w:rPr>
          <w:spacing w:val="-16"/>
          <w:sz w:val="24"/>
        </w:rPr>
        <w:t xml:space="preserve"> </w:t>
      </w:r>
      <w:r w:rsidR="003F03D0" w:rsidRPr="00F3551A">
        <w:rPr>
          <w:sz w:val="24"/>
        </w:rPr>
        <w:t>National</w:t>
      </w:r>
      <w:r w:rsidR="003F03D0" w:rsidRPr="00F3551A">
        <w:rPr>
          <w:spacing w:val="-17"/>
          <w:sz w:val="24"/>
        </w:rPr>
        <w:t xml:space="preserve"> </w:t>
      </w:r>
      <w:r w:rsidR="003F03D0" w:rsidRPr="00F3551A">
        <w:rPr>
          <w:sz w:val="24"/>
        </w:rPr>
        <w:t>Consumer</w:t>
      </w:r>
      <w:r w:rsidR="003F03D0" w:rsidRPr="00F3551A">
        <w:rPr>
          <w:spacing w:val="-15"/>
          <w:sz w:val="24"/>
        </w:rPr>
        <w:t xml:space="preserve"> </w:t>
      </w:r>
      <w:r w:rsidR="003F03D0" w:rsidRPr="00F3551A">
        <w:rPr>
          <w:sz w:val="24"/>
        </w:rPr>
        <w:t>Tribunal</w:t>
      </w:r>
      <w:r w:rsidR="003F03D0" w:rsidRPr="00F3551A">
        <w:rPr>
          <w:spacing w:val="-17"/>
          <w:sz w:val="24"/>
        </w:rPr>
        <w:t xml:space="preserve"> </w:t>
      </w:r>
      <w:r w:rsidR="003F03D0" w:rsidRPr="00F3551A">
        <w:rPr>
          <w:sz w:val="24"/>
        </w:rPr>
        <w:t>("the</w:t>
      </w:r>
      <w:r w:rsidR="003F03D0" w:rsidRPr="00F3551A">
        <w:rPr>
          <w:spacing w:val="-16"/>
          <w:sz w:val="24"/>
        </w:rPr>
        <w:t xml:space="preserve"> </w:t>
      </w:r>
      <w:r w:rsidR="003F03D0" w:rsidRPr="00F3551A">
        <w:rPr>
          <w:sz w:val="24"/>
        </w:rPr>
        <w:t>Tribunal")</w:t>
      </w:r>
      <w:r w:rsidR="003F03D0" w:rsidRPr="00F3551A">
        <w:rPr>
          <w:spacing w:val="-17"/>
          <w:sz w:val="24"/>
        </w:rPr>
        <w:t xml:space="preserve"> </w:t>
      </w:r>
      <w:r w:rsidR="003F03D0" w:rsidRPr="00F3551A">
        <w:rPr>
          <w:sz w:val="24"/>
        </w:rPr>
        <w:t>is</w:t>
      </w:r>
      <w:r w:rsidR="003F03D0" w:rsidRPr="00F3551A">
        <w:rPr>
          <w:spacing w:val="-17"/>
          <w:sz w:val="24"/>
        </w:rPr>
        <w:t xml:space="preserve"> </w:t>
      </w:r>
      <w:r w:rsidR="003F03D0" w:rsidRPr="00F3551A">
        <w:rPr>
          <w:sz w:val="24"/>
        </w:rPr>
        <w:t>further</w:t>
      </w:r>
      <w:r w:rsidR="003F03D0" w:rsidRPr="00F3551A">
        <w:rPr>
          <w:spacing w:val="-18"/>
          <w:sz w:val="24"/>
        </w:rPr>
        <w:t xml:space="preserve"> </w:t>
      </w:r>
      <w:r w:rsidR="003F03D0" w:rsidRPr="00F3551A">
        <w:rPr>
          <w:sz w:val="24"/>
        </w:rPr>
        <w:t>asked</w:t>
      </w:r>
      <w:r w:rsidR="003F03D0" w:rsidRPr="00F3551A">
        <w:rPr>
          <w:spacing w:val="-16"/>
          <w:sz w:val="24"/>
        </w:rPr>
        <w:t xml:space="preserve"> </w:t>
      </w:r>
      <w:r w:rsidR="003F03D0" w:rsidRPr="00F3551A">
        <w:rPr>
          <w:sz w:val="24"/>
        </w:rPr>
        <w:t>to</w:t>
      </w:r>
      <w:r w:rsidR="003F03D0" w:rsidRPr="00F3551A">
        <w:rPr>
          <w:spacing w:val="-15"/>
          <w:sz w:val="24"/>
        </w:rPr>
        <w:t xml:space="preserve"> </w:t>
      </w:r>
      <w:r w:rsidR="003F03D0" w:rsidRPr="00F3551A">
        <w:rPr>
          <w:sz w:val="24"/>
        </w:rPr>
        <w:t>make</w:t>
      </w:r>
      <w:r w:rsidR="003F03D0" w:rsidRPr="00F3551A">
        <w:rPr>
          <w:spacing w:val="-18"/>
          <w:sz w:val="24"/>
        </w:rPr>
        <w:t xml:space="preserve"> </w:t>
      </w:r>
      <w:r w:rsidR="003F03D0" w:rsidRPr="00F3551A">
        <w:rPr>
          <w:sz w:val="24"/>
        </w:rPr>
        <w:t>a</w:t>
      </w:r>
      <w:r w:rsidR="003F03D0" w:rsidRPr="00F3551A">
        <w:rPr>
          <w:spacing w:val="-17"/>
          <w:sz w:val="24"/>
        </w:rPr>
        <w:t xml:space="preserve"> </w:t>
      </w:r>
      <w:r w:rsidR="003F03D0" w:rsidRPr="00F3551A">
        <w:rPr>
          <w:sz w:val="24"/>
        </w:rPr>
        <w:t>finding</w:t>
      </w:r>
      <w:r w:rsidR="003F03D0" w:rsidRPr="00F3551A">
        <w:rPr>
          <w:spacing w:val="-16"/>
          <w:sz w:val="24"/>
        </w:rPr>
        <w:t xml:space="preserve"> </w:t>
      </w:r>
      <w:r w:rsidR="003F03D0" w:rsidRPr="00F3551A">
        <w:rPr>
          <w:sz w:val="24"/>
        </w:rPr>
        <w:t>of</w:t>
      </w:r>
      <w:r w:rsidR="003F03D0" w:rsidRPr="00F3551A">
        <w:rPr>
          <w:spacing w:val="-13"/>
          <w:sz w:val="24"/>
        </w:rPr>
        <w:t xml:space="preserve"> </w:t>
      </w:r>
      <w:r w:rsidR="003F03D0" w:rsidRPr="00F3551A">
        <w:rPr>
          <w:sz w:val="24"/>
        </w:rPr>
        <w:t>reckless</w:t>
      </w:r>
      <w:r w:rsidR="003F03D0" w:rsidRPr="00F3551A">
        <w:rPr>
          <w:spacing w:val="-16"/>
          <w:sz w:val="24"/>
        </w:rPr>
        <w:t xml:space="preserve"> </w:t>
      </w:r>
      <w:r w:rsidR="003F03D0" w:rsidRPr="00F3551A">
        <w:rPr>
          <w:sz w:val="24"/>
        </w:rPr>
        <w:t>lending because</w:t>
      </w:r>
      <w:r w:rsidR="003F03D0" w:rsidRPr="00F3551A">
        <w:rPr>
          <w:spacing w:val="-12"/>
          <w:sz w:val="24"/>
        </w:rPr>
        <w:t xml:space="preserve"> </w:t>
      </w:r>
      <w:r w:rsidR="003F03D0" w:rsidRPr="00F3551A">
        <w:rPr>
          <w:sz w:val="24"/>
        </w:rPr>
        <w:t>of</w:t>
      </w:r>
      <w:r w:rsidR="003F03D0" w:rsidRPr="00F3551A">
        <w:rPr>
          <w:spacing w:val="-11"/>
          <w:sz w:val="24"/>
        </w:rPr>
        <w:t xml:space="preserve"> </w:t>
      </w:r>
      <w:r w:rsidR="003F03D0" w:rsidRPr="00F3551A">
        <w:rPr>
          <w:sz w:val="24"/>
        </w:rPr>
        <w:t>other</w:t>
      </w:r>
      <w:r w:rsidR="003F03D0" w:rsidRPr="00F3551A">
        <w:rPr>
          <w:spacing w:val="-13"/>
          <w:sz w:val="24"/>
        </w:rPr>
        <w:t xml:space="preserve"> </w:t>
      </w:r>
      <w:r w:rsidR="003F03D0" w:rsidRPr="00F3551A">
        <w:rPr>
          <w:sz w:val="24"/>
        </w:rPr>
        <w:t>transgressions</w:t>
      </w:r>
      <w:r w:rsidR="003F03D0" w:rsidRPr="00F3551A">
        <w:rPr>
          <w:spacing w:val="-12"/>
          <w:sz w:val="24"/>
        </w:rPr>
        <w:t xml:space="preserve"> </w:t>
      </w:r>
      <w:r w:rsidR="003F03D0" w:rsidRPr="00F3551A">
        <w:rPr>
          <w:sz w:val="24"/>
        </w:rPr>
        <w:t>allegedly</w:t>
      </w:r>
      <w:r w:rsidR="003F03D0" w:rsidRPr="00F3551A">
        <w:rPr>
          <w:spacing w:val="-15"/>
          <w:sz w:val="24"/>
        </w:rPr>
        <w:t xml:space="preserve"> </w:t>
      </w:r>
      <w:r w:rsidR="003F03D0" w:rsidRPr="00F3551A">
        <w:rPr>
          <w:sz w:val="24"/>
        </w:rPr>
        <w:t>perpetrated</w:t>
      </w:r>
      <w:r w:rsidR="003F03D0" w:rsidRPr="00F3551A">
        <w:rPr>
          <w:spacing w:val="-12"/>
          <w:sz w:val="24"/>
        </w:rPr>
        <w:t xml:space="preserve"> </w:t>
      </w:r>
      <w:r w:rsidR="003F03D0" w:rsidRPr="00F3551A">
        <w:rPr>
          <w:sz w:val="24"/>
        </w:rPr>
        <w:t>by</w:t>
      </w:r>
      <w:r w:rsidR="003F03D0" w:rsidRPr="00F3551A">
        <w:rPr>
          <w:spacing w:val="-14"/>
          <w:sz w:val="24"/>
        </w:rPr>
        <w:t xml:space="preserve"> </w:t>
      </w:r>
      <w:r w:rsidR="003F03D0" w:rsidRPr="00F3551A">
        <w:rPr>
          <w:sz w:val="24"/>
        </w:rPr>
        <w:t>the</w:t>
      </w:r>
      <w:r w:rsidR="003F03D0" w:rsidRPr="00F3551A">
        <w:rPr>
          <w:spacing w:val="-12"/>
          <w:sz w:val="24"/>
        </w:rPr>
        <w:t xml:space="preserve"> </w:t>
      </w:r>
      <w:r w:rsidR="003F03D0" w:rsidRPr="00F3551A">
        <w:rPr>
          <w:sz w:val="24"/>
        </w:rPr>
        <w:t>Respondent.</w:t>
      </w:r>
      <w:r w:rsidR="003F03D0" w:rsidRPr="00F3551A">
        <w:rPr>
          <w:spacing w:val="-11"/>
          <w:sz w:val="24"/>
        </w:rPr>
        <w:t xml:space="preserve"> </w:t>
      </w:r>
      <w:r w:rsidR="003F03D0" w:rsidRPr="00F3551A">
        <w:rPr>
          <w:sz w:val="24"/>
        </w:rPr>
        <w:t>Based</w:t>
      </w:r>
      <w:r w:rsidR="003F03D0" w:rsidRPr="00F3551A">
        <w:rPr>
          <w:spacing w:val="-6"/>
          <w:sz w:val="24"/>
        </w:rPr>
        <w:t xml:space="preserve"> </w:t>
      </w:r>
      <w:r w:rsidR="003F03D0" w:rsidRPr="00F3551A">
        <w:rPr>
          <w:sz w:val="24"/>
        </w:rPr>
        <w:t>on</w:t>
      </w:r>
      <w:r w:rsidR="003F03D0" w:rsidRPr="00F3551A">
        <w:rPr>
          <w:spacing w:val="-13"/>
          <w:sz w:val="24"/>
        </w:rPr>
        <w:t xml:space="preserve"> </w:t>
      </w:r>
      <w:r w:rsidR="003F03D0" w:rsidRPr="00F3551A">
        <w:rPr>
          <w:sz w:val="24"/>
        </w:rPr>
        <w:t>these</w:t>
      </w:r>
      <w:r w:rsidR="003F03D0" w:rsidRPr="00F3551A">
        <w:rPr>
          <w:spacing w:val="-14"/>
          <w:sz w:val="24"/>
        </w:rPr>
        <w:t xml:space="preserve"> </w:t>
      </w:r>
      <w:r w:rsidR="003F03D0" w:rsidRPr="00F3551A">
        <w:rPr>
          <w:sz w:val="24"/>
        </w:rPr>
        <w:t>and</w:t>
      </w:r>
      <w:r w:rsidR="003F03D0" w:rsidRPr="00F3551A">
        <w:rPr>
          <w:spacing w:val="-13"/>
          <w:sz w:val="24"/>
        </w:rPr>
        <w:t xml:space="preserve"> </w:t>
      </w:r>
      <w:r w:rsidR="003F03D0" w:rsidRPr="00F3551A">
        <w:rPr>
          <w:sz w:val="24"/>
        </w:rPr>
        <w:t>other grounds, the Applicant also seeks an order imposing an administrative fine on the</w:t>
      </w:r>
      <w:r w:rsidR="003F03D0" w:rsidRPr="00F3551A">
        <w:rPr>
          <w:spacing w:val="-28"/>
          <w:sz w:val="24"/>
        </w:rPr>
        <w:t xml:space="preserve"> </w:t>
      </w:r>
      <w:r w:rsidR="003F03D0" w:rsidRPr="00F3551A">
        <w:rPr>
          <w:sz w:val="24"/>
        </w:rPr>
        <w:t>Respondent.</w:t>
      </w:r>
    </w:p>
    <w:p w:rsidR="00A90D00" w:rsidRDefault="003F03D0">
      <w:pPr>
        <w:pStyle w:val="Heading1"/>
        <w:spacing w:before="242"/>
      </w:pPr>
      <w:r>
        <w:t>T</w:t>
      </w:r>
      <w:r>
        <w:t>HE APPLICANT</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2" w:hanging="567"/>
        <w:jc w:val="both"/>
        <w:rPr>
          <w:sz w:val="24"/>
        </w:rPr>
      </w:pPr>
      <w:r>
        <w:rPr>
          <w:spacing w:val="-13"/>
          <w:sz w:val="24"/>
          <w:szCs w:val="24"/>
        </w:rPr>
        <w:t>3.</w:t>
      </w:r>
      <w:r>
        <w:rPr>
          <w:spacing w:val="-13"/>
          <w:sz w:val="24"/>
          <w:szCs w:val="24"/>
        </w:rPr>
        <w:tab/>
      </w:r>
      <w:r w:rsidR="003F03D0" w:rsidRPr="00F3551A">
        <w:rPr>
          <w:sz w:val="24"/>
        </w:rPr>
        <w:t>The Applicant is the National Credit Regulator ("Applicant"), a juristic person established in terms of section 12 of the NCA to regulate the</w:t>
      </w:r>
      <w:r w:rsidR="003F03D0" w:rsidRPr="00F3551A">
        <w:rPr>
          <w:sz w:val="24"/>
        </w:rPr>
        <w:t xml:space="preserve"> consumer credit market and ensure compliance with the Act. The Applicant's principal business address is 127 - 15</w:t>
      </w:r>
      <w:r w:rsidR="003F03D0" w:rsidRPr="00F3551A">
        <w:rPr>
          <w:position w:val="6"/>
          <w:sz w:val="16"/>
        </w:rPr>
        <w:t xml:space="preserve">th </w:t>
      </w:r>
      <w:r w:rsidR="003F03D0" w:rsidRPr="00F3551A">
        <w:rPr>
          <w:sz w:val="24"/>
        </w:rPr>
        <w:t>Road, Randjespark, Johannesburg, Gauteng.</w:t>
      </w:r>
    </w:p>
    <w:p w:rsidR="00A90D00" w:rsidRDefault="00A90D00">
      <w:pPr>
        <w:pStyle w:val="BodyText"/>
        <w:spacing w:before="1"/>
        <w:rPr>
          <w:sz w:val="36"/>
        </w:rPr>
      </w:pPr>
    </w:p>
    <w:p w:rsidR="00A90D00" w:rsidRPr="00F3551A" w:rsidRDefault="00F3551A" w:rsidP="00F3551A">
      <w:pPr>
        <w:tabs>
          <w:tab w:val="left" w:pos="1107"/>
        </w:tabs>
        <w:spacing w:before="1" w:line="360" w:lineRule="auto"/>
        <w:ind w:left="1106" w:right="148" w:hanging="567"/>
        <w:jc w:val="both"/>
        <w:rPr>
          <w:sz w:val="24"/>
        </w:rPr>
      </w:pPr>
      <w:r>
        <w:rPr>
          <w:spacing w:val="-13"/>
          <w:sz w:val="24"/>
          <w:szCs w:val="24"/>
        </w:rPr>
        <w:t>4.</w:t>
      </w:r>
      <w:r>
        <w:rPr>
          <w:spacing w:val="-13"/>
          <w:sz w:val="24"/>
          <w:szCs w:val="24"/>
        </w:rPr>
        <w:tab/>
      </w:r>
      <w:r w:rsidR="003F03D0" w:rsidRPr="00F3551A">
        <w:rPr>
          <w:sz w:val="24"/>
        </w:rPr>
        <w:t>Mr M Mathivha, a legal adviser in the Applicant's Investigations and Enforcement Department, rep</w:t>
      </w:r>
      <w:r w:rsidR="003F03D0" w:rsidRPr="00F3551A">
        <w:rPr>
          <w:sz w:val="24"/>
        </w:rPr>
        <w:t>resented the Applicant at the hearing of this application, assisted by Ms L</w:t>
      </w:r>
      <w:r w:rsidR="003F03D0" w:rsidRPr="00F3551A">
        <w:rPr>
          <w:spacing w:val="-25"/>
          <w:sz w:val="24"/>
        </w:rPr>
        <w:t xml:space="preserve"> </w:t>
      </w:r>
      <w:r w:rsidR="003F03D0" w:rsidRPr="00F3551A">
        <w:rPr>
          <w:sz w:val="24"/>
        </w:rPr>
        <w:t>Schwartz.</w:t>
      </w:r>
    </w:p>
    <w:p w:rsidR="00A90D00" w:rsidRDefault="00A90D00">
      <w:pPr>
        <w:pStyle w:val="BodyText"/>
        <w:spacing w:before="10"/>
        <w:rPr>
          <w:sz w:val="35"/>
        </w:rPr>
      </w:pPr>
    </w:p>
    <w:p w:rsidR="00A90D00" w:rsidRDefault="003F03D0">
      <w:pPr>
        <w:pStyle w:val="Heading1"/>
      </w:pPr>
      <w:r>
        <w:t>RESPONDENT</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2" w:hanging="567"/>
        <w:jc w:val="both"/>
        <w:rPr>
          <w:sz w:val="24"/>
        </w:rPr>
      </w:pPr>
      <w:r>
        <w:rPr>
          <w:spacing w:val="-13"/>
          <w:sz w:val="24"/>
          <w:szCs w:val="24"/>
        </w:rPr>
        <w:t>5.</w:t>
      </w:r>
      <w:r>
        <w:rPr>
          <w:spacing w:val="-13"/>
          <w:sz w:val="24"/>
          <w:szCs w:val="24"/>
        </w:rPr>
        <w:tab/>
      </w:r>
      <w:r w:rsidR="003F03D0" w:rsidRPr="00F3551A">
        <w:rPr>
          <w:sz w:val="24"/>
        </w:rPr>
        <w:t>The</w:t>
      </w:r>
      <w:r w:rsidR="003F03D0" w:rsidRPr="00F3551A">
        <w:rPr>
          <w:spacing w:val="-5"/>
          <w:sz w:val="24"/>
        </w:rPr>
        <w:t xml:space="preserve"> </w:t>
      </w:r>
      <w:r w:rsidR="003F03D0" w:rsidRPr="00F3551A">
        <w:rPr>
          <w:sz w:val="24"/>
        </w:rPr>
        <w:t>Respondent</w:t>
      </w:r>
      <w:r w:rsidR="003F03D0" w:rsidRPr="00F3551A">
        <w:rPr>
          <w:spacing w:val="-4"/>
          <w:sz w:val="24"/>
        </w:rPr>
        <w:t xml:space="preserve"> </w:t>
      </w:r>
      <w:r w:rsidR="003F03D0" w:rsidRPr="00F3551A">
        <w:rPr>
          <w:sz w:val="24"/>
        </w:rPr>
        <w:t>is</w:t>
      </w:r>
      <w:r w:rsidR="003F03D0" w:rsidRPr="00F3551A">
        <w:rPr>
          <w:spacing w:val="-6"/>
          <w:sz w:val="24"/>
        </w:rPr>
        <w:t xml:space="preserve"> </w:t>
      </w:r>
      <w:r w:rsidR="003F03D0" w:rsidRPr="00F3551A">
        <w:rPr>
          <w:sz w:val="24"/>
        </w:rPr>
        <w:t>Dube</w:t>
      </w:r>
      <w:r w:rsidR="003F03D0" w:rsidRPr="00F3551A">
        <w:rPr>
          <w:spacing w:val="-7"/>
          <w:sz w:val="24"/>
        </w:rPr>
        <w:t xml:space="preserve"> </w:t>
      </w:r>
      <w:r w:rsidR="003F03D0" w:rsidRPr="00F3551A">
        <w:rPr>
          <w:sz w:val="24"/>
        </w:rPr>
        <w:t>Cash</w:t>
      </w:r>
      <w:r w:rsidR="003F03D0" w:rsidRPr="00F3551A">
        <w:rPr>
          <w:spacing w:val="-7"/>
          <w:sz w:val="24"/>
        </w:rPr>
        <w:t xml:space="preserve"> </w:t>
      </w:r>
      <w:r w:rsidR="003F03D0" w:rsidRPr="00F3551A">
        <w:rPr>
          <w:sz w:val="24"/>
        </w:rPr>
        <w:t>Loans</w:t>
      </w:r>
      <w:r w:rsidR="003F03D0" w:rsidRPr="00F3551A">
        <w:rPr>
          <w:spacing w:val="-4"/>
          <w:sz w:val="24"/>
        </w:rPr>
        <w:t xml:space="preserve"> </w:t>
      </w:r>
      <w:r w:rsidR="003F03D0" w:rsidRPr="00F3551A">
        <w:rPr>
          <w:sz w:val="24"/>
        </w:rPr>
        <w:t>CC</w:t>
      </w:r>
      <w:r w:rsidR="003F03D0" w:rsidRPr="00F3551A">
        <w:rPr>
          <w:spacing w:val="-6"/>
          <w:sz w:val="24"/>
        </w:rPr>
        <w:t xml:space="preserve"> </w:t>
      </w:r>
      <w:r w:rsidR="003F03D0" w:rsidRPr="00F3551A">
        <w:rPr>
          <w:sz w:val="24"/>
        </w:rPr>
        <w:t>("Respondent"),</w:t>
      </w:r>
      <w:r w:rsidR="003F03D0" w:rsidRPr="00F3551A">
        <w:rPr>
          <w:spacing w:val="-6"/>
          <w:sz w:val="24"/>
        </w:rPr>
        <w:t xml:space="preserve"> </w:t>
      </w:r>
      <w:r w:rsidR="003F03D0" w:rsidRPr="00F3551A">
        <w:rPr>
          <w:sz w:val="24"/>
        </w:rPr>
        <w:t>a</w:t>
      </w:r>
      <w:r w:rsidR="003F03D0" w:rsidRPr="00F3551A">
        <w:rPr>
          <w:spacing w:val="-4"/>
          <w:sz w:val="24"/>
        </w:rPr>
        <w:t xml:space="preserve"> </w:t>
      </w:r>
      <w:r w:rsidR="003F03D0" w:rsidRPr="00F3551A">
        <w:rPr>
          <w:sz w:val="24"/>
        </w:rPr>
        <w:t>close</w:t>
      </w:r>
      <w:r w:rsidR="003F03D0" w:rsidRPr="00F3551A">
        <w:rPr>
          <w:spacing w:val="-4"/>
          <w:sz w:val="24"/>
        </w:rPr>
        <w:t xml:space="preserve"> </w:t>
      </w:r>
      <w:r w:rsidR="003F03D0" w:rsidRPr="00F3551A">
        <w:rPr>
          <w:sz w:val="24"/>
        </w:rPr>
        <w:t>corporation</w:t>
      </w:r>
      <w:r w:rsidR="003F03D0" w:rsidRPr="00F3551A">
        <w:rPr>
          <w:spacing w:val="-5"/>
          <w:sz w:val="24"/>
        </w:rPr>
        <w:t xml:space="preserve"> </w:t>
      </w:r>
      <w:r w:rsidR="003F03D0" w:rsidRPr="00F3551A">
        <w:rPr>
          <w:sz w:val="24"/>
        </w:rPr>
        <w:t>registered</w:t>
      </w:r>
      <w:r w:rsidR="003F03D0" w:rsidRPr="00F3551A">
        <w:rPr>
          <w:spacing w:val="-4"/>
          <w:sz w:val="24"/>
        </w:rPr>
        <w:t xml:space="preserve"> </w:t>
      </w:r>
      <w:r w:rsidR="003F03D0" w:rsidRPr="00F3551A">
        <w:rPr>
          <w:sz w:val="24"/>
        </w:rPr>
        <w:t>in</w:t>
      </w:r>
      <w:r w:rsidR="003F03D0" w:rsidRPr="00F3551A">
        <w:rPr>
          <w:spacing w:val="-5"/>
          <w:sz w:val="24"/>
        </w:rPr>
        <w:t xml:space="preserve"> </w:t>
      </w:r>
      <w:r w:rsidR="003F03D0" w:rsidRPr="00F3551A">
        <w:rPr>
          <w:sz w:val="24"/>
        </w:rPr>
        <w:t>terms</w:t>
      </w:r>
      <w:r w:rsidR="003F03D0" w:rsidRPr="00F3551A">
        <w:rPr>
          <w:spacing w:val="-6"/>
          <w:sz w:val="24"/>
        </w:rPr>
        <w:t xml:space="preserve"> </w:t>
      </w:r>
      <w:r w:rsidR="003F03D0" w:rsidRPr="00F3551A">
        <w:rPr>
          <w:sz w:val="24"/>
        </w:rPr>
        <w:t>of the Companies Act of the Republic of South Africa, 2008 with CIPC registration number 2011/057456/23.</w:t>
      </w:r>
      <w:r w:rsidR="003F03D0" w:rsidRPr="00F3551A">
        <w:rPr>
          <w:spacing w:val="-5"/>
          <w:sz w:val="24"/>
        </w:rPr>
        <w:t xml:space="preserve"> </w:t>
      </w:r>
      <w:r w:rsidR="003F03D0" w:rsidRPr="00F3551A">
        <w:rPr>
          <w:sz w:val="24"/>
        </w:rPr>
        <w:t>The</w:t>
      </w:r>
      <w:r w:rsidR="003F03D0" w:rsidRPr="00F3551A">
        <w:rPr>
          <w:spacing w:val="-5"/>
          <w:sz w:val="24"/>
        </w:rPr>
        <w:t xml:space="preserve"> </w:t>
      </w:r>
      <w:r w:rsidR="003F03D0" w:rsidRPr="00F3551A">
        <w:rPr>
          <w:sz w:val="24"/>
        </w:rPr>
        <w:t>Respondent</w:t>
      </w:r>
      <w:r w:rsidR="003F03D0" w:rsidRPr="00F3551A">
        <w:rPr>
          <w:spacing w:val="-3"/>
          <w:sz w:val="24"/>
        </w:rPr>
        <w:t xml:space="preserve"> </w:t>
      </w:r>
      <w:r w:rsidR="003F03D0" w:rsidRPr="00F3551A">
        <w:rPr>
          <w:sz w:val="24"/>
        </w:rPr>
        <w:t>was</w:t>
      </w:r>
      <w:r w:rsidR="003F03D0" w:rsidRPr="00F3551A">
        <w:rPr>
          <w:spacing w:val="-8"/>
          <w:sz w:val="24"/>
        </w:rPr>
        <w:t xml:space="preserve"> </w:t>
      </w:r>
      <w:r w:rsidR="003F03D0" w:rsidRPr="00F3551A">
        <w:rPr>
          <w:sz w:val="24"/>
        </w:rPr>
        <w:t>also</w:t>
      </w:r>
      <w:r w:rsidR="003F03D0" w:rsidRPr="00F3551A">
        <w:rPr>
          <w:spacing w:val="-6"/>
          <w:sz w:val="24"/>
        </w:rPr>
        <w:t xml:space="preserve"> </w:t>
      </w:r>
      <w:r w:rsidR="003F03D0" w:rsidRPr="00F3551A">
        <w:rPr>
          <w:sz w:val="24"/>
        </w:rPr>
        <w:t>a</w:t>
      </w:r>
      <w:r w:rsidR="003F03D0" w:rsidRPr="00F3551A">
        <w:rPr>
          <w:spacing w:val="-5"/>
          <w:sz w:val="24"/>
        </w:rPr>
        <w:t xml:space="preserve"> </w:t>
      </w:r>
      <w:r w:rsidR="003F03D0" w:rsidRPr="00F3551A">
        <w:rPr>
          <w:sz w:val="24"/>
        </w:rPr>
        <w:t>registered</w:t>
      </w:r>
      <w:r w:rsidR="003F03D0" w:rsidRPr="00F3551A">
        <w:rPr>
          <w:spacing w:val="-5"/>
          <w:sz w:val="24"/>
        </w:rPr>
        <w:t xml:space="preserve"> </w:t>
      </w:r>
      <w:r w:rsidR="003F03D0" w:rsidRPr="00F3551A">
        <w:rPr>
          <w:sz w:val="24"/>
        </w:rPr>
        <w:t>credit</w:t>
      </w:r>
      <w:r w:rsidR="003F03D0" w:rsidRPr="00F3551A">
        <w:rPr>
          <w:spacing w:val="-5"/>
          <w:sz w:val="24"/>
        </w:rPr>
        <w:t xml:space="preserve"> </w:t>
      </w:r>
      <w:r w:rsidR="003F03D0" w:rsidRPr="00F3551A">
        <w:rPr>
          <w:sz w:val="24"/>
        </w:rPr>
        <w:t>provider</w:t>
      </w:r>
      <w:r w:rsidR="003F03D0" w:rsidRPr="00F3551A">
        <w:rPr>
          <w:spacing w:val="-6"/>
          <w:sz w:val="24"/>
        </w:rPr>
        <w:t xml:space="preserve"> </w:t>
      </w:r>
      <w:r w:rsidR="003F03D0" w:rsidRPr="00F3551A">
        <w:rPr>
          <w:sz w:val="24"/>
        </w:rPr>
        <w:t>in</w:t>
      </w:r>
      <w:r w:rsidR="003F03D0" w:rsidRPr="00F3551A">
        <w:rPr>
          <w:spacing w:val="-4"/>
          <w:sz w:val="24"/>
        </w:rPr>
        <w:t xml:space="preserve"> </w:t>
      </w:r>
      <w:r w:rsidR="003F03D0" w:rsidRPr="00F3551A">
        <w:rPr>
          <w:sz w:val="24"/>
        </w:rPr>
        <w:t>terms</w:t>
      </w:r>
      <w:r w:rsidR="003F03D0" w:rsidRPr="00F3551A">
        <w:rPr>
          <w:spacing w:val="-5"/>
          <w:sz w:val="24"/>
        </w:rPr>
        <w:t xml:space="preserve"> </w:t>
      </w:r>
      <w:r w:rsidR="003F03D0" w:rsidRPr="00F3551A">
        <w:rPr>
          <w:sz w:val="24"/>
        </w:rPr>
        <w:t>of</w:t>
      </w:r>
      <w:r w:rsidR="003F03D0" w:rsidRPr="00F3551A">
        <w:rPr>
          <w:spacing w:val="-7"/>
          <w:sz w:val="24"/>
        </w:rPr>
        <w:t xml:space="preserve"> </w:t>
      </w:r>
      <w:r w:rsidR="003F03D0" w:rsidRPr="00F3551A">
        <w:rPr>
          <w:sz w:val="24"/>
        </w:rPr>
        <w:t>section</w:t>
      </w:r>
      <w:r w:rsidR="003F03D0" w:rsidRPr="00F3551A">
        <w:rPr>
          <w:spacing w:val="-7"/>
          <w:sz w:val="24"/>
        </w:rPr>
        <w:t xml:space="preserve"> </w:t>
      </w:r>
      <w:r w:rsidR="003F03D0" w:rsidRPr="00F3551A">
        <w:rPr>
          <w:sz w:val="24"/>
        </w:rPr>
        <w:t>40</w:t>
      </w:r>
      <w:r w:rsidR="003F03D0" w:rsidRPr="00F3551A">
        <w:rPr>
          <w:spacing w:val="-5"/>
          <w:sz w:val="24"/>
        </w:rPr>
        <w:t xml:space="preserve"> </w:t>
      </w:r>
      <w:r w:rsidR="003F03D0" w:rsidRPr="00F3551A">
        <w:rPr>
          <w:sz w:val="24"/>
        </w:rPr>
        <w:t>of</w:t>
      </w:r>
      <w:r w:rsidR="003F03D0" w:rsidRPr="00F3551A">
        <w:rPr>
          <w:spacing w:val="-4"/>
          <w:sz w:val="24"/>
        </w:rPr>
        <w:t xml:space="preserve"> </w:t>
      </w:r>
      <w:r w:rsidR="003F03D0" w:rsidRPr="00F3551A">
        <w:rPr>
          <w:sz w:val="24"/>
        </w:rPr>
        <w:t>the Act, with registration number NCRCP 5722, operating at its registere</w:t>
      </w:r>
      <w:r w:rsidR="003F03D0" w:rsidRPr="00F3551A">
        <w:rPr>
          <w:sz w:val="24"/>
        </w:rPr>
        <w:t>d physical addresses situated at 30 Main Road, Joubertina Eastern Cape, 6430 and Janoni Centre, Van Riebeeck Street, Kareedouw, 6400 and its postal address as P.O Box 88, Kareedouw,</w:t>
      </w:r>
      <w:r w:rsidR="003F03D0" w:rsidRPr="00F3551A">
        <w:rPr>
          <w:spacing w:val="-19"/>
          <w:sz w:val="24"/>
        </w:rPr>
        <w:t xml:space="preserve"> </w:t>
      </w:r>
      <w:r w:rsidR="003F03D0" w:rsidRPr="00F3551A">
        <w:rPr>
          <w:sz w:val="24"/>
        </w:rPr>
        <w:t>6400.</w:t>
      </w:r>
    </w:p>
    <w:p w:rsidR="00A90D00" w:rsidRDefault="00A90D00">
      <w:pPr>
        <w:pStyle w:val="BodyText"/>
        <w:spacing w:before="1"/>
        <w:rPr>
          <w:sz w:val="36"/>
        </w:rPr>
      </w:pPr>
    </w:p>
    <w:p w:rsidR="00A90D00" w:rsidRPr="00F3551A" w:rsidRDefault="00F3551A" w:rsidP="00F3551A">
      <w:pPr>
        <w:tabs>
          <w:tab w:val="left" w:pos="1107"/>
        </w:tabs>
        <w:spacing w:line="360" w:lineRule="auto"/>
        <w:ind w:left="1106" w:right="143" w:hanging="567"/>
        <w:jc w:val="both"/>
        <w:rPr>
          <w:sz w:val="24"/>
        </w:rPr>
      </w:pPr>
      <w:r>
        <w:rPr>
          <w:spacing w:val="-13"/>
          <w:sz w:val="24"/>
          <w:szCs w:val="24"/>
        </w:rPr>
        <w:t>6.</w:t>
      </w:r>
      <w:r>
        <w:rPr>
          <w:spacing w:val="-13"/>
          <w:sz w:val="24"/>
          <w:szCs w:val="24"/>
        </w:rPr>
        <w:tab/>
      </w:r>
      <w:r w:rsidR="003F03D0" w:rsidRPr="00F3551A">
        <w:rPr>
          <w:sz w:val="24"/>
        </w:rPr>
        <w:t>The Respondent was registered as a credit provider with the Applica</w:t>
      </w:r>
      <w:r w:rsidR="003F03D0" w:rsidRPr="00F3551A">
        <w:rPr>
          <w:sz w:val="24"/>
        </w:rPr>
        <w:t>nt on 15 June 2012. The Respondent</w:t>
      </w:r>
      <w:r w:rsidR="003F03D0" w:rsidRPr="00F3551A">
        <w:rPr>
          <w:spacing w:val="-9"/>
          <w:sz w:val="24"/>
        </w:rPr>
        <w:t xml:space="preserve"> </w:t>
      </w:r>
      <w:r w:rsidR="003F03D0" w:rsidRPr="00F3551A">
        <w:rPr>
          <w:sz w:val="24"/>
        </w:rPr>
        <w:t>failed</w:t>
      </w:r>
      <w:r w:rsidR="003F03D0" w:rsidRPr="00F3551A">
        <w:rPr>
          <w:spacing w:val="-8"/>
          <w:sz w:val="24"/>
        </w:rPr>
        <w:t xml:space="preserve"> </w:t>
      </w:r>
      <w:r w:rsidR="003F03D0" w:rsidRPr="00F3551A">
        <w:rPr>
          <w:sz w:val="24"/>
        </w:rPr>
        <w:t>to</w:t>
      </w:r>
      <w:r w:rsidR="003F03D0" w:rsidRPr="00F3551A">
        <w:rPr>
          <w:spacing w:val="-8"/>
          <w:sz w:val="24"/>
        </w:rPr>
        <w:t xml:space="preserve"> </w:t>
      </w:r>
      <w:r w:rsidR="003F03D0" w:rsidRPr="00F3551A">
        <w:rPr>
          <w:sz w:val="24"/>
        </w:rPr>
        <w:t>pay</w:t>
      </w:r>
      <w:r w:rsidR="003F03D0" w:rsidRPr="00F3551A">
        <w:rPr>
          <w:spacing w:val="-7"/>
          <w:sz w:val="24"/>
        </w:rPr>
        <w:t xml:space="preserve"> </w:t>
      </w:r>
      <w:r w:rsidR="003F03D0" w:rsidRPr="00F3551A">
        <w:rPr>
          <w:sz w:val="24"/>
        </w:rPr>
        <w:t>its</w:t>
      </w:r>
      <w:r w:rsidR="003F03D0" w:rsidRPr="00F3551A">
        <w:rPr>
          <w:spacing w:val="-12"/>
          <w:sz w:val="24"/>
        </w:rPr>
        <w:t xml:space="preserve"> </w:t>
      </w:r>
      <w:r w:rsidR="003F03D0" w:rsidRPr="00F3551A">
        <w:rPr>
          <w:sz w:val="24"/>
        </w:rPr>
        <w:t>full</w:t>
      </w:r>
      <w:r w:rsidR="003F03D0" w:rsidRPr="00F3551A">
        <w:rPr>
          <w:spacing w:val="-7"/>
          <w:sz w:val="24"/>
        </w:rPr>
        <w:t xml:space="preserve"> </w:t>
      </w:r>
      <w:r w:rsidR="003F03D0" w:rsidRPr="00F3551A">
        <w:rPr>
          <w:sz w:val="24"/>
        </w:rPr>
        <w:t>registration</w:t>
      </w:r>
      <w:r w:rsidR="003F03D0" w:rsidRPr="00F3551A">
        <w:rPr>
          <w:spacing w:val="-8"/>
          <w:sz w:val="24"/>
        </w:rPr>
        <w:t xml:space="preserve"> </w:t>
      </w:r>
      <w:r w:rsidR="003F03D0" w:rsidRPr="00F3551A">
        <w:rPr>
          <w:sz w:val="24"/>
        </w:rPr>
        <w:t>fees</w:t>
      </w:r>
      <w:r w:rsidR="003F03D0" w:rsidRPr="00F3551A">
        <w:rPr>
          <w:spacing w:val="-7"/>
          <w:sz w:val="24"/>
        </w:rPr>
        <w:t xml:space="preserve"> </w:t>
      </w:r>
      <w:r w:rsidR="003F03D0" w:rsidRPr="00F3551A">
        <w:rPr>
          <w:sz w:val="24"/>
        </w:rPr>
        <w:t>within</w:t>
      </w:r>
      <w:r w:rsidR="003F03D0" w:rsidRPr="00F3551A">
        <w:rPr>
          <w:spacing w:val="-6"/>
          <w:sz w:val="24"/>
        </w:rPr>
        <w:t xml:space="preserve"> </w:t>
      </w:r>
      <w:r w:rsidR="003F03D0" w:rsidRPr="00F3551A">
        <w:rPr>
          <w:sz w:val="24"/>
        </w:rPr>
        <w:t>the</w:t>
      </w:r>
      <w:r w:rsidR="003F03D0" w:rsidRPr="00F3551A">
        <w:rPr>
          <w:spacing w:val="-9"/>
          <w:sz w:val="24"/>
        </w:rPr>
        <w:t xml:space="preserve"> </w:t>
      </w:r>
      <w:r w:rsidR="003F03D0" w:rsidRPr="00F3551A">
        <w:rPr>
          <w:sz w:val="24"/>
        </w:rPr>
        <w:t>prescribed</w:t>
      </w:r>
      <w:r w:rsidR="003F03D0" w:rsidRPr="00F3551A">
        <w:rPr>
          <w:spacing w:val="-8"/>
          <w:sz w:val="24"/>
        </w:rPr>
        <w:t xml:space="preserve"> </w:t>
      </w:r>
      <w:r w:rsidR="003F03D0" w:rsidRPr="00F3551A">
        <w:rPr>
          <w:sz w:val="24"/>
        </w:rPr>
        <w:t>periods</w:t>
      </w:r>
      <w:r w:rsidR="003F03D0" w:rsidRPr="00F3551A">
        <w:rPr>
          <w:spacing w:val="-8"/>
          <w:sz w:val="24"/>
        </w:rPr>
        <w:t xml:space="preserve"> </w:t>
      </w:r>
      <w:r w:rsidR="003F03D0" w:rsidRPr="00F3551A">
        <w:rPr>
          <w:sz w:val="24"/>
        </w:rPr>
        <w:t>in</w:t>
      </w:r>
      <w:r w:rsidR="003F03D0" w:rsidRPr="00F3551A">
        <w:rPr>
          <w:spacing w:val="-9"/>
          <w:sz w:val="24"/>
        </w:rPr>
        <w:t xml:space="preserve"> </w:t>
      </w:r>
      <w:r w:rsidR="003F03D0" w:rsidRPr="00F3551A">
        <w:rPr>
          <w:sz w:val="24"/>
        </w:rPr>
        <w:t>2020;</w:t>
      </w:r>
      <w:r w:rsidR="003F03D0" w:rsidRPr="00F3551A">
        <w:rPr>
          <w:spacing w:val="-9"/>
          <w:sz w:val="24"/>
        </w:rPr>
        <w:t xml:space="preserve"> </w:t>
      </w:r>
      <w:r w:rsidR="003F03D0" w:rsidRPr="00F3551A">
        <w:rPr>
          <w:sz w:val="24"/>
        </w:rPr>
        <w:t>therefore,</w:t>
      </w:r>
      <w:r w:rsidR="003F03D0" w:rsidRPr="00F3551A">
        <w:rPr>
          <w:spacing w:val="-6"/>
          <w:sz w:val="24"/>
        </w:rPr>
        <w:t xml:space="preserve"> </w:t>
      </w:r>
      <w:r w:rsidR="003F03D0" w:rsidRPr="00F3551A">
        <w:rPr>
          <w:sz w:val="24"/>
        </w:rPr>
        <w:t>the Respondent's registration lapsed by operation of law in terms of section</w:t>
      </w:r>
      <w:r w:rsidR="003F03D0" w:rsidRPr="00F3551A">
        <w:rPr>
          <w:spacing w:val="-22"/>
          <w:sz w:val="24"/>
        </w:rPr>
        <w:t xml:space="preserve"> </w:t>
      </w:r>
      <w:r w:rsidR="003F03D0" w:rsidRPr="00F3551A">
        <w:rPr>
          <w:sz w:val="24"/>
        </w:rPr>
        <w:t>52(4)(b)(iii).</w:t>
      </w:r>
    </w:p>
    <w:p w:rsidR="00A90D00" w:rsidRDefault="00A90D00">
      <w:pPr>
        <w:pStyle w:val="BodyText"/>
        <w:spacing w:before="1"/>
        <w:rPr>
          <w:sz w:val="36"/>
        </w:rPr>
      </w:pPr>
    </w:p>
    <w:p w:rsidR="00A90D00" w:rsidRPr="00F3551A" w:rsidRDefault="00F3551A" w:rsidP="00F3551A">
      <w:pPr>
        <w:tabs>
          <w:tab w:val="left" w:pos="1107"/>
        </w:tabs>
        <w:spacing w:line="360" w:lineRule="auto"/>
        <w:ind w:left="1106" w:right="145" w:hanging="567"/>
        <w:jc w:val="both"/>
        <w:rPr>
          <w:sz w:val="24"/>
        </w:rPr>
      </w:pPr>
      <w:r>
        <w:rPr>
          <w:spacing w:val="-13"/>
          <w:sz w:val="24"/>
          <w:szCs w:val="24"/>
        </w:rPr>
        <w:t>7.</w:t>
      </w:r>
      <w:r>
        <w:rPr>
          <w:spacing w:val="-13"/>
          <w:sz w:val="24"/>
          <w:szCs w:val="24"/>
        </w:rPr>
        <w:tab/>
      </w:r>
      <w:r w:rsidR="003F03D0" w:rsidRPr="00F3551A">
        <w:rPr>
          <w:sz w:val="24"/>
        </w:rPr>
        <w:t>This</w:t>
      </w:r>
      <w:r w:rsidR="003F03D0" w:rsidRPr="00F3551A">
        <w:rPr>
          <w:spacing w:val="-5"/>
          <w:sz w:val="24"/>
        </w:rPr>
        <w:t xml:space="preserve"> </w:t>
      </w:r>
      <w:r w:rsidR="003F03D0" w:rsidRPr="00F3551A">
        <w:rPr>
          <w:sz w:val="24"/>
        </w:rPr>
        <w:t>matter</w:t>
      </w:r>
      <w:r w:rsidR="003F03D0" w:rsidRPr="00F3551A">
        <w:rPr>
          <w:spacing w:val="-8"/>
          <w:sz w:val="24"/>
        </w:rPr>
        <w:t xml:space="preserve"> </w:t>
      </w:r>
      <w:r w:rsidR="003F03D0" w:rsidRPr="00F3551A">
        <w:rPr>
          <w:sz w:val="24"/>
        </w:rPr>
        <w:t>was</w:t>
      </w:r>
      <w:r w:rsidR="003F03D0" w:rsidRPr="00F3551A">
        <w:rPr>
          <w:spacing w:val="-6"/>
          <w:sz w:val="24"/>
        </w:rPr>
        <w:t xml:space="preserve"> </w:t>
      </w:r>
      <w:r w:rsidR="003F03D0" w:rsidRPr="00F3551A">
        <w:rPr>
          <w:sz w:val="24"/>
        </w:rPr>
        <w:t>previously</w:t>
      </w:r>
      <w:r w:rsidR="003F03D0" w:rsidRPr="00F3551A">
        <w:rPr>
          <w:spacing w:val="-7"/>
          <w:sz w:val="24"/>
        </w:rPr>
        <w:t xml:space="preserve"> </w:t>
      </w:r>
      <w:r w:rsidR="003F03D0" w:rsidRPr="00F3551A">
        <w:rPr>
          <w:sz w:val="24"/>
        </w:rPr>
        <w:t>set</w:t>
      </w:r>
      <w:r w:rsidR="003F03D0" w:rsidRPr="00F3551A">
        <w:rPr>
          <w:spacing w:val="-6"/>
          <w:sz w:val="24"/>
        </w:rPr>
        <w:t xml:space="preserve"> </w:t>
      </w:r>
      <w:r w:rsidR="003F03D0" w:rsidRPr="00F3551A">
        <w:rPr>
          <w:sz w:val="24"/>
        </w:rPr>
        <w:t>down</w:t>
      </w:r>
      <w:r w:rsidR="003F03D0" w:rsidRPr="00F3551A">
        <w:rPr>
          <w:spacing w:val="-5"/>
          <w:sz w:val="24"/>
        </w:rPr>
        <w:t xml:space="preserve"> </w:t>
      </w:r>
      <w:r w:rsidR="003F03D0" w:rsidRPr="00F3551A">
        <w:rPr>
          <w:sz w:val="24"/>
        </w:rPr>
        <w:t>for</w:t>
      </w:r>
      <w:r w:rsidR="003F03D0" w:rsidRPr="00F3551A">
        <w:rPr>
          <w:spacing w:val="-5"/>
          <w:sz w:val="24"/>
        </w:rPr>
        <w:t xml:space="preserve"> </w:t>
      </w:r>
      <w:r w:rsidR="003F03D0" w:rsidRPr="00F3551A">
        <w:rPr>
          <w:sz w:val="24"/>
        </w:rPr>
        <w:t>a</w:t>
      </w:r>
      <w:r w:rsidR="003F03D0" w:rsidRPr="00F3551A">
        <w:rPr>
          <w:spacing w:val="-6"/>
          <w:sz w:val="24"/>
        </w:rPr>
        <w:t xml:space="preserve"> </w:t>
      </w:r>
      <w:r w:rsidR="003F03D0" w:rsidRPr="00F3551A">
        <w:rPr>
          <w:sz w:val="24"/>
        </w:rPr>
        <w:t>hearing</w:t>
      </w:r>
      <w:r w:rsidR="003F03D0" w:rsidRPr="00F3551A">
        <w:rPr>
          <w:spacing w:val="-6"/>
          <w:sz w:val="24"/>
        </w:rPr>
        <w:t xml:space="preserve"> </w:t>
      </w:r>
      <w:r w:rsidR="003F03D0" w:rsidRPr="00F3551A">
        <w:rPr>
          <w:sz w:val="24"/>
        </w:rPr>
        <w:t>on</w:t>
      </w:r>
      <w:r w:rsidR="003F03D0" w:rsidRPr="00F3551A">
        <w:rPr>
          <w:spacing w:val="-6"/>
          <w:sz w:val="24"/>
        </w:rPr>
        <w:t xml:space="preserve"> </w:t>
      </w:r>
      <w:r w:rsidR="003F03D0" w:rsidRPr="00F3551A">
        <w:rPr>
          <w:sz w:val="24"/>
        </w:rPr>
        <w:t>15</w:t>
      </w:r>
      <w:r w:rsidR="003F03D0" w:rsidRPr="00F3551A">
        <w:rPr>
          <w:spacing w:val="-4"/>
          <w:sz w:val="24"/>
        </w:rPr>
        <w:t xml:space="preserve"> </w:t>
      </w:r>
      <w:r w:rsidR="003F03D0" w:rsidRPr="00F3551A">
        <w:rPr>
          <w:sz w:val="24"/>
        </w:rPr>
        <w:t>September</w:t>
      </w:r>
      <w:r w:rsidR="003F03D0" w:rsidRPr="00F3551A">
        <w:rPr>
          <w:spacing w:val="-7"/>
          <w:sz w:val="24"/>
        </w:rPr>
        <w:t xml:space="preserve"> </w:t>
      </w:r>
      <w:r w:rsidR="003F03D0" w:rsidRPr="00F3551A">
        <w:rPr>
          <w:sz w:val="24"/>
        </w:rPr>
        <w:t>2021.</w:t>
      </w:r>
      <w:r w:rsidR="003F03D0" w:rsidRPr="00F3551A">
        <w:rPr>
          <w:spacing w:val="-3"/>
          <w:sz w:val="24"/>
        </w:rPr>
        <w:t xml:space="preserve"> </w:t>
      </w:r>
      <w:r w:rsidR="003F03D0" w:rsidRPr="00F3551A">
        <w:rPr>
          <w:sz w:val="24"/>
        </w:rPr>
        <w:t>However,</w:t>
      </w:r>
      <w:r w:rsidR="003F03D0" w:rsidRPr="00F3551A">
        <w:rPr>
          <w:spacing w:val="-5"/>
          <w:sz w:val="24"/>
        </w:rPr>
        <w:t xml:space="preserve"> </w:t>
      </w:r>
      <w:r w:rsidR="003F03D0" w:rsidRPr="00F3551A">
        <w:rPr>
          <w:sz w:val="24"/>
        </w:rPr>
        <w:t>on</w:t>
      </w:r>
      <w:r w:rsidR="003F03D0" w:rsidRPr="00F3551A">
        <w:rPr>
          <w:spacing w:val="-6"/>
          <w:sz w:val="24"/>
        </w:rPr>
        <w:t xml:space="preserve"> </w:t>
      </w:r>
      <w:r w:rsidR="003F03D0" w:rsidRPr="00F3551A">
        <w:rPr>
          <w:sz w:val="24"/>
        </w:rPr>
        <w:t>the</w:t>
      </w:r>
      <w:r w:rsidR="003F03D0" w:rsidRPr="00F3551A">
        <w:rPr>
          <w:spacing w:val="-4"/>
          <w:sz w:val="24"/>
        </w:rPr>
        <w:t xml:space="preserve"> </w:t>
      </w:r>
      <w:r w:rsidR="003F03D0" w:rsidRPr="00F3551A">
        <w:rPr>
          <w:sz w:val="24"/>
        </w:rPr>
        <w:t xml:space="preserve">morning of the hearing, the Respondent informed the Applicant that it had commenced liquidation proceedings and that Liqui Solutions legal consultants had been appointed to attend to the liquidation. The </w:t>
      </w:r>
      <w:r w:rsidR="003F03D0" w:rsidRPr="00F3551A">
        <w:rPr>
          <w:sz w:val="24"/>
        </w:rPr>
        <w:t>matter was, therefore, postponed so that the Applicant could engage with Liqui Solutions.</w:t>
      </w:r>
    </w:p>
    <w:p w:rsidR="00A90D00" w:rsidRDefault="00A90D00">
      <w:pPr>
        <w:spacing w:line="360" w:lineRule="auto"/>
        <w:jc w:val="both"/>
        <w:rPr>
          <w:sz w:val="24"/>
        </w:rPr>
        <w:sectPr w:rsidR="00A90D00">
          <w:pgSz w:w="12240" w:h="15840"/>
          <w:pgMar w:top="1060" w:right="1440" w:bottom="820" w:left="900" w:header="0" w:footer="631" w:gutter="0"/>
          <w:cols w:space="720"/>
        </w:sectPr>
      </w:pPr>
    </w:p>
    <w:p w:rsidR="00A90D00" w:rsidRPr="00F3551A" w:rsidRDefault="00F3551A" w:rsidP="00F3551A">
      <w:pPr>
        <w:tabs>
          <w:tab w:val="left" w:pos="1107"/>
        </w:tabs>
        <w:spacing w:before="73" w:line="360" w:lineRule="auto"/>
        <w:ind w:left="1106" w:right="141" w:hanging="567"/>
        <w:jc w:val="both"/>
        <w:rPr>
          <w:sz w:val="16"/>
        </w:rPr>
      </w:pPr>
      <w:r>
        <w:rPr>
          <w:spacing w:val="-13"/>
          <w:sz w:val="24"/>
          <w:szCs w:val="24"/>
        </w:rPr>
        <w:lastRenderedPageBreak/>
        <w:t>8.</w:t>
      </w:r>
      <w:r>
        <w:rPr>
          <w:spacing w:val="-13"/>
          <w:sz w:val="24"/>
          <w:szCs w:val="24"/>
        </w:rPr>
        <w:tab/>
      </w:r>
      <w:r w:rsidR="003F03D0" w:rsidRPr="00F3551A">
        <w:rPr>
          <w:sz w:val="24"/>
        </w:rPr>
        <w:t>On</w:t>
      </w:r>
      <w:r w:rsidR="003F03D0" w:rsidRPr="00F3551A">
        <w:rPr>
          <w:spacing w:val="-6"/>
          <w:sz w:val="24"/>
        </w:rPr>
        <w:t xml:space="preserve"> </w:t>
      </w:r>
      <w:r w:rsidR="003F03D0" w:rsidRPr="00F3551A">
        <w:rPr>
          <w:sz w:val="24"/>
        </w:rPr>
        <w:t>23</w:t>
      </w:r>
      <w:r w:rsidR="003F03D0" w:rsidRPr="00F3551A">
        <w:rPr>
          <w:spacing w:val="-9"/>
          <w:sz w:val="24"/>
        </w:rPr>
        <w:t xml:space="preserve"> </w:t>
      </w:r>
      <w:r w:rsidR="003F03D0" w:rsidRPr="00F3551A">
        <w:rPr>
          <w:sz w:val="24"/>
        </w:rPr>
        <w:t>September</w:t>
      </w:r>
      <w:r w:rsidR="003F03D0" w:rsidRPr="00F3551A">
        <w:rPr>
          <w:spacing w:val="-10"/>
          <w:sz w:val="24"/>
        </w:rPr>
        <w:t xml:space="preserve"> </w:t>
      </w:r>
      <w:r w:rsidR="003F03D0" w:rsidRPr="00F3551A">
        <w:rPr>
          <w:sz w:val="24"/>
        </w:rPr>
        <w:t>2021,</w:t>
      </w:r>
      <w:r w:rsidR="003F03D0" w:rsidRPr="00F3551A">
        <w:rPr>
          <w:spacing w:val="-6"/>
          <w:sz w:val="24"/>
        </w:rPr>
        <w:t xml:space="preserve"> </w:t>
      </w:r>
      <w:r w:rsidR="003F03D0" w:rsidRPr="00F3551A">
        <w:rPr>
          <w:sz w:val="24"/>
        </w:rPr>
        <w:t>the</w:t>
      </w:r>
      <w:r w:rsidR="003F03D0" w:rsidRPr="00F3551A">
        <w:rPr>
          <w:spacing w:val="-7"/>
          <w:sz w:val="24"/>
        </w:rPr>
        <w:t xml:space="preserve"> </w:t>
      </w:r>
      <w:r w:rsidR="003F03D0" w:rsidRPr="00F3551A">
        <w:rPr>
          <w:sz w:val="24"/>
        </w:rPr>
        <w:t>Respondent</w:t>
      </w:r>
      <w:r w:rsidR="003F03D0" w:rsidRPr="00F3551A">
        <w:rPr>
          <w:spacing w:val="-6"/>
          <w:sz w:val="24"/>
        </w:rPr>
        <w:t xml:space="preserve"> </w:t>
      </w:r>
      <w:r w:rsidR="003F03D0" w:rsidRPr="00F3551A">
        <w:rPr>
          <w:sz w:val="24"/>
        </w:rPr>
        <w:t>passed</w:t>
      </w:r>
      <w:r w:rsidR="003F03D0" w:rsidRPr="00F3551A">
        <w:rPr>
          <w:spacing w:val="-9"/>
          <w:sz w:val="24"/>
        </w:rPr>
        <w:t xml:space="preserve"> </w:t>
      </w:r>
      <w:r w:rsidR="003F03D0" w:rsidRPr="00F3551A">
        <w:rPr>
          <w:sz w:val="24"/>
        </w:rPr>
        <w:t>a</w:t>
      </w:r>
      <w:r w:rsidR="003F03D0" w:rsidRPr="00F3551A">
        <w:rPr>
          <w:spacing w:val="-6"/>
          <w:sz w:val="24"/>
        </w:rPr>
        <w:t xml:space="preserve"> </w:t>
      </w:r>
      <w:r w:rsidR="003F03D0" w:rsidRPr="00F3551A">
        <w:rPr>
          <w:sz w:val="24"/>
        </w:rPr>
        <w:t>special</w:t>
      </w:r>
      <w:r w:rsidR="003F03D0" w:rsidRPr="00F3551A">
        <w:rPr>
          <w:spacing w:val="-7"/>
          <w:sz w:val="24"/>
        </w:rPr>
        <w:t xml:space="preserve"> </w:t>
      </w:r>
      <w:r w:rsidR="003F03D0" w:rsidRPr="00F3551A">
        <w:rPr>
          <w:sz w:val="24"/>
        </w:rPr>
        <w:t>resolution</w:t>
      </w:r>
      <w:r w:rsidR="003F03D0" w:rsidRPr="00F3551A">
        <w:rPr>
          <w:spacing w:val="-7"/>
          <w:sz w:val="24"/>
        </w:rPr>
        <w:t xml:space="preserve"> </w:t>
      </w:r>
      <w:r w:rsidR="003F03D0" w:rsidRPr="00F3551A">
        <w:rPr>
          <w:sz w:val="24"/>
        </w:rPr>
        <w:t>to</w:t>
      </w:r>
      <w:r w:rsidR="003F03D0" w:rsidRPr="00F3551A">
        <w:rPr>
          <w:spacing w:val="-6"/>
          <w:sz w:val="24"/>
        </w:rPr>
        <w:t xml:space="preserve"> </w:t>
      </w:r>
      <w:r w:rsidR="003F03D0" w:rsidRPr="00F3551A">
        <w:rPr>
          <w:sz w:val="24"/>
        </w:rPr>
        <w:t>voluntarily</w:t>
      </w:r>
      <w:r w:rsidR="003F03D0" w:rsidRPr="00F3551A">
        <w:rPr>
          <w:spacing w:val="-7"/>
          <w:sz w:val="24"/>
        </w:rPr>
        <w:t xml:space="preserve"> </w:t>
      </w:r>
      <w:r w:rsidR="003F03D0" w:rsidRPr="00F3551A">
        <w:rPr>
          <w:sz w:val="24"/>
        </w:rPr>
        <w:t>wind</w:t>
      </w:r>
      <w:r w:rsidR="003F03D0" w:rsidRPr="00F3551A">
        <w:rPr>
          <w:spacing w:val="-6"/>
          <w:sz w:val="24"/>
        </w:rPr>
        <w:t xml:space="preserve"> </w:t>
      </w:r>
      <w:r w:rsidR="003F03D0" w:rsidRPr="00F3551A">
        <w:rPr>
          <w:sz w:val="24"/>
        </w:rPr>
        <w:t>up</w:t>
      </w:r>
      <w:r w:rsidR="003F03D0" w:rsidRPr="00F3551A">
        <w:rPr>
          <w:spacing w:val="-9"/>
          <w:sz w:val="24"/>
        </w:rPr>
        <w:t xml:space="preserve"> </w:t>
      </w:r>
      <w:r w:rsidR="003F03D0" w:rsidRPr="00F3551A">
        <w:rPr>
          <w:sz w:val="24"/>
        </w:rPr>
        <w:t>the</w:t>
      </w:r>
      <w:r w:rsidR="003F03D0" w:rsidRPr="00F3551A">
        <w:rPr>
          <w:spacing w:val="-6"/>
          <w:sz w:val="24"/>
        </w:rPr>
        <w:t xml:space="preserve"> </w:t>
      </w:r>
      <w:r w:rsidR="003F03D0" w:rsidRPr="00F3551A">
        <w:rPr>
          <w:sz w:val="24"/>
        </w:rPr>
        <w:t xml:space="preserve">close corporation in sections 349 and 351 of the Companies Act 61 of 1973. </w:t>
      </w:r>
      <w:r w:rsidR="003F03D0" w:rsidRPr="00F3551A">
        <w:rPr>
          <w:spacing w:val="4"/>
          <w:sz w:val="24"/>
        </w:rPr>
        <w:t xml:space="preserve">On </w:t>
      </w:r>
      <w:r w:rsidR="003F03D0" w:rsidRPr="00F3551A">
        <w:rPr>
          <w:sz w:val="24"/>
        </w:rPr>
        <w:t>24 September 2021, the Applicant was advised that Kaap-Vaal Trust would be appointed as a liquidator. The appointment certificate of two co-liquidators is dated 4 April</w:t>
      </w:r>
      <w:r w:rsidR="003F03D0" w:rsidRPr="00F3551A">
        <w:rPr>
          <w:spacing w:val="-10"/>
          <w:sz w:val="24"/>
        </w:rPr>
        <w:t xml:space="preserve"> </w:t>
      </w:r>
      <w:r w:rsidR="003F03D0" w:rsidRPr="00F3551A">
        <w:rPr>
          <w:sz w:val="24"/>
        </w:rPr>
        <w:t>2022.</w:t>
      </w:r>
      <w:r w:rsidR="003F03D0" w:rsidRPr="00F3551A">
        <w:rPr>
          <w:position w:val="6"/>
          <w:sz w:val="16"/>
        </w:rPr>
        <w:t>1</w:t>
      </w:r>
    </w:p>
    <w:p w:rsidR="00A90D00" w:rsidRDefault="00A90D00">
      <w:pPr>
        <w:pStyle w:val="BodyText"/>
        <w:spacing w:before="1"/>
        <w:rPr>
          <w:sz w:val="36"/>
        </w:rPr>
      </w:pPr>
    </w:p>
    <w:p w:rsidR="00A90D00" w:rsidRPr="00F3551A" w:rsidRDefault="00F3551A" w:rsidP="00F3551A">
      <w:pPr>
        <w:tabs>
          <w:tab w:val="left" w:pos="1107"/>
        </w:tabs>
        <w:spacing w:before="1" w:line="360" w:lineRule="auto"/>
        <w:ind w:left="1106" w:right="152" w:hanging="567"/>
        <w:jc w:val="both"/>
        <w:rPr>
          <w:sz w:val="24"/>
        </w:rPr>
      </w:pPr>
      <w:r>
        <w:rPr>
          <w:spacing w:val="-13"/>
          <w:sz w:val="24"/>
          <w:szCs w:val="24"/>
        </w:rPr>
        <w:t>9.</w:t>
      </w:r>
      <w:r>
        <w:rPr>
          <w:spacing w:val="-13"/>
          <w:sz w:val="24"/>
          <w:szCs w:val="24"/>
        </w:rPr>
        <w:tab/>
      </w:r>
      <w:r w:rsidR="003F03D0" w:rsidRPr="00F3551A">
        <w:rPr>
          <w:sz w:val="24"/>
        </w:rPr>
        <w:t>O</w:t>
      </w:r>
      <w:r w:rsidR="003F03D0" w:rsidRPr="00F3551A">
        <w:rPr>
          <w:sz w:val="24"/>
        </w:rPr>
        <w:t>n</w:t>
      </w:r>
      <w:r w:rsidR="003F03D0" w:rsidRPr="00F3551A">
        <w:rPr>
          <w:spacing w:val="-9"/>
          <w:sz w:val="24"/>
        </w:rPr>
        <w:t xml:space="preserve"> </w:t>
      </w:r>
      <w:r w:rsidR="003F03D0" w:rsidRPr="00F3551A">
        <w:rPr>
          <w:sz w:val="24"/>
        </w:rPr>
        <w:t>19</w:t>
      </w:r>
      <w:r w:rsidR="003F03D0" w:rsidRPr="00F3551A">
        <w:rPr>
          <w:spacing w:val="-10"/>
          <w:sz w:val="24"/>
        </w:rPr>
        <w:t xml:space="preserve"> </w:t>
      </w:r>
      <w:r w:rsidR="003F03D0" w:rsidRPr="00F3551A">
        <w:rPr>
          <w:sz w:val="24"/>
        </w:rPr>
        <w:t>April</w:t>
      </w:r>
      <w:r w:rsidR="003F03D0" w:rsidRPr="00F3551A">
        <w:rPr>
          <w:spacing w:val="-11"/>
          <w:sz w:val="24"/>
        </w:rPr>
        <w:t xml:space="preserve"> </w:t>
      </w:r>
      <w:r w:rsidR="003F03D0" w:rsidRPr="00F3551A">
        <w:rPr>
          <w:sz w:val="24"/>
        </w:rPr>
        <w:t>2022,</w:t>
      </w:r>
      <w:r w:rsidR="003F03D0" w:rsidRPr="00F3551A">
        <w:rPr>
          <w:spacing w:val="-9"/>
          <w:sz w:val="24"/>
        </w:rPr>
        <w:t xml:space="preserve"> </w:t>
      </w:r>
      <w:r w:rsidR="003F03D0" w:rsidRPr="00F3551A">
        <w:rPr>
          <w:sz w:val="24"/>
        </w:rPr>
        <w:t>the</w:t>
      </w:r>
      <w:r w:rsidR="003F03D0" w:rsidRPr="00F3551A">
        <w:rPr>
          <w:spacing w:val="-12"/>
          <w:sz w:val="24"/>
        </w:rPr>
        <w:t xml:space="preserve"> </w:t>
      </w:r>
      <w:r w:rsidR="003F03D0" w:rsidRPr="00F3551A">
        <w:rPr>
          <w:sz w:val="24"/>
        </w:rPr>
        <w:t>Applicant</w:t>
      </w:r>
      <w:r w:rsidR="003F03D0" w:rsidRPr="00F3551A">
        <w:rPr>
          <w:spacing w:val="-10"/>
          <w:sz w:val="24"/>
        </w:rPr>
        <w:t xml:space="preserve"> </w:t>
      </w:r>
      <w:r w:rsidR="003F03D0" w:rsidRPr="00F3551A">
        <w:rPr>
          <w:sz w:val="24"/>
        </w:rPr>
        <w:t>received</w:t>
      </w:r>
      <w:r w:rsidR="003F03D0" w:rsidRPr="00F3551A">
        <w:rPr>
          <w:spacing w:val="-11"/>
          <w:sz w:val="24"/>
        </w:rPr>
        <w:t xml:space="preserve"> </w:t>
      </w:r>
      <w:r w:rsidR="003F03D0" w:rsidRPr="00F3551A">
        <w:rPr>
          <w:sz w:val="24"/>
        </w:rPr>
        <w:t>consent</w:t>
      </w:r>
      <w:r w:rsidR="003F03D0" w:rsidRPr="00F3551A">
        <w:rPr>
          <w:spacing w:val="-11"/>
          <w:sz w:val="24"/>
        </w:rPr>
        <w:t xml:space="preserve"> </w:t>
      </w:r>
      <w:r w:rsidR="003F03D0" w:rsidRPr="00F3551A">
        <w:rPr>
          <w:sz w:val="24"/>
        </w:rPr>
        <w:t>to</w:t>
      </w:r>
      <w:r w:rsidR="003F03D0" w:rsidRPr="00F3551A">
        <w:rPr>
          <w:spacing w:val="-11"/>
          <w:sz w:val="24"/>
        </w:rPr>
        <w:t xml:space="preserve"> </w:t>
      </w:r>
      <w:r w:rsidR="003F03D0" w:rsidRPr="00F3551A">
        <w:rPr>
          <w:sz w:val="24"/>
        </w:rPr>
        <w:t>serve</w:t>
      </w:r>
      <w:r w:rsidR="003F03D0" w:rsidRPr="00F3551A">
        <w:rPr>
          <w:spacing w:val="-10"/>
          <w:sz w:val="24"/>
        </w:rPr>
        <w:t xml:space="preserve"> </w:t>
      </w:r>
      <w:r w:rsidR="003F03D0" w:rsidRPr="00F3551A">
        <w:rPr>
          <w:sz w:val="24"/>
        </w:rPr>
        <w:t>the</w:t>
      </w:r>
      <w:r w:rsidR="003F03D0" w:rsidRPr="00F3551A">
        <w:rPr>
          <w:spacing w:val="-9"/>
          <w:sz w:val="24"/>
        </w:rPr>
        <w:t xml:space="preserve"> </w:t>
      </w:r>
      <w:r w:rsidR="003F03D0" w:rsidRPr="00F3551A">
        <w:rPr>
          <w:sz w:val="24"/>
        </w:rPr>
        <w:t>application</w:t>
      </w:r>
      <w:r w:rsidR="003F03D0" w:rsidRPr="00F3551A">
        <w:rPr>
          <w:spacing w:val="-12"/>
          <w:sz w:val="24"/>
        </w:rPr>
        <w:t xml:space="preserve"> </w:t>
      </w:r>
      <w:r w:rsidR="003F03D0" w:rsidRPr="00F3551A">
        <w:rPr>
          <w:sz w:val="24"/>
        </w:rPr>
        <w:t>on</w:t>
      </w:r>
      <w:r w:rsidR="003F03D0" w:rsidRPr="00F3551A">
        <w:rPr>
          <w:spacing w:val="-10"/>
          <w:sz w:val="24"/>
        </w:rPr>
        <w:t xml:space="preserve"> </w:t>
      </w:r>
      <w:r w:rsidR="003F03D0" w:rsidRPr="00F3551A">
        <w:rPr>
          <w:sz w:val="24"/>
        </w:rPr>
        <w:t>the</w:t>
      </w:r>
      <w:r w:rsidR="003F03D0" w:rsidRPr="00F3551A">
        <w:rPr>
          <w:spacing w:val="-11"/>
          <w:sz w:val="24"/>
        </w:rPr>
        <w:t xml:space="preserve"> </w:t>
      </w:r>
      <w:r w:rsidR="003F03D0" w:rsidRPr="00F3551A">
        <w:rPr>
          <w:sz w:val="24"/>
        </w:rPr>
        <w:t>liquidators</w:t>
      </w:r>
      <w:r w:rsidR="003F03D0" w:rsidRPr="00F3551A">
        <w:rPr>
          <w:spacing w:val="-13"/>
          <w:sz w:val="24"/>
        </w:rPr>
        <w:t xml:space="preserve"> </w:t>
      </w:r>
      <w:r w:rsidR="003F03D0" w:rsidRPr="00F3551A">
        <w:rPr>
          <w:sz w:val="24"/>
        </w:rPr>
        <w:t>per</w:t>
      </w:r>
      <w:r w:rsidR="003F03D0" w:rsidRPr="00F3551A">
        <w:rPr>
          <w:spacing w:val="-13"/>
          <w:sz w:val="24"/>
        </w:rPr>
        <w:t xml:space="preserve"> </w:t>
      </w:r>
      <w:r w:rsidR="003F03D0" w:rsidRPr="00F3551A">
        <w:rPr>
          <w:sz w:val="24"/>
        </w:rPr>
        <w:t>email and the application was then served on 20 April</w:t>
      </w:r>
      <w:r w:rsidR="003F03D0" w:rsidRPr="00F3551A">
        <w:rPr>
          <w:spacing w:val="-16"/>
          <w:sz w:val="24"/>
        </w:rPr>
        <w:t xml:space="preserve"> </w:t>
      </w:r>
      <w:r w:rsidR="003F03D0" w:rsidRPr="00F3551A">
        <w:rPr>
          <w:sz w:val="24"/>
        </w:rPr>
        <w:t>2022.</w:t>
      </w:r>
    </w:p>
    <w:p w:rsidR="00A90D00" w:rsidRDefault="00A90D00">
      <w:pPr>
        <w:pStyle w:val="BodyText"/>
        <w:spacing w:before="10"/>
        <w:rPr>
          <w:sz w:val="35"/>
        </w:rPr>
      </w:pPr>
    </w:p>
    <w:p w:rsidR="00A90D00" w:rsidRPr="00F3551A" w:rsidRDefault="00F3551A" w:rsidP="00F3551A">
      <w:pPr>
        <w:tabs>
          <w:tab w:val="left" w:pos="1107"/>
        </w:tabs>
        <w:spacing w:line="362" w:lineRule="auto"/>
        <w:ind w:left="1106" w:right="141" w:hanging="567"/>
        <w:jc w:val="both"/>
        <w:rPr>
          <w:sz w:val="24"/>
        </w:rPr>
      </w:pPr>
      <w:r>
        <w:rPr>
          <w:spacing w:val="-13"/>
          <w:sz w:val="24"/>
          <w:szCs w:val="24"/>
        </w:rPr>
        <w:t>10.</w:t>
      </w:r>
      <w:r>
        <w:rPr>
          <w:spacing w:val="-13"/>
          <w:sz w:val="24"/>
          <w:szCs w:val="24"/>
        </w:rPr>
        <w:tab/>
      </w:r>
      <w:r w:rsidR="003F03D0" w:rsidRPr="00F3551A">
        <w:rPr>
          <w:sz w:val="24"/>
        </w:rPr>
        <w:t>On</w:t>
      </w:r>
      <w:r w:rsidR="003F03D0" w:rsidRPr="00F3551A">
        <w:rPr>
          <w:spacing w:val="-14"/>
          <w:sz w:val="24"/>
        </w:rPr>
        <w:t xml:space="preserve"> </w:t>
      </w:r>
      <w:r w:rsidR="003F03D0" w:rsidRPr="00F3551A">
        <w:rPr>
          <w:sz w:val="24"/>
        </w:rPr>
        <w:t>22</w:t>
      </w:r>
      <w:r w:rsidR="003F03D0" w:rsidRPr="00F3551A">
        <w:rPr>
          <w:spacing w:val="-14"/>
          <w:sz w:val="24"/>
        </w:rPr>
        <w:t xml:space="preserve"> </w:t>
      </w:r>
      <w:r w:rsidR="003F03D0" w:rsidRPr="00F3551A">
        <w:rPr>
          <w:sz w:val="24"/>
        </w:rPr>
        <w:t>April</w:t>
      </w:r>
      <w:r w:rsidR="003F03D0" w:rsidRPr="00F3551A">
        <w:rPr>
          <w:spacing w:val="-16"/>
          <w:sz w:val="24"/>
        </w:rPr>
        <w:t xml:space="preserve"> </w:t>
      </w:r>
      <w:r w:rsidR="003F03D0" w:rsidRPr="00F3551A">
        <w:rPr>
          <w:sz w:val="24"/>
        </w:rPr>
        <w:t>2022,</w:t>
      </w:r>
      <w:r w:rsidR="003F03D0" w:rsidRPr="00F3551A">
        <w:rPr>
          <w:spacing w:val="-15"/>
          <w:sz w:val="24"/>
        </w:rPr>
        <w:t xml:space="preserve"> </w:t>
      </w:r>
      <w:r w:rsidR="003F03D0" w:rsidRPr="00F3551A">
        <w:rPr>
          <w:sz w:val="24"/>
        </w:rPr>
        <w:t>the</w:t>
      </w:r>
      <w:r w:rsidR="003F03D0" w:rsidRPr="00F3551A">
        <w:rPr>
          <w:spacing w:val="-14"/>
          <w:sz w:val="24"/>
        </w:rPr>
        <w:t xml:space="preserve"> </w:t>
      </w:r>
      <w:r w:rsidR="003F03D0" w:rsidRPr="00F3551A">
        <w:rPr>
          <w:sz w:val="24"/>
        </w:rPr>
        <w:t>liquidators</w:t>
      </w:r>
      <w:r w:rsidR="003F03D0" w:rsidRPr="00F3551A">
        <w:rPr>
          <w:spacing w:val="-14"/>
          <w:sz w:val="24"/>
        </w:rPr>
        <w:t xml:space="preserve"> </w:t>
      </w:r>
      <w:r w:rsidR="003F03D0" w:rsidRPr="00F3551A">
        <w:rPr>
          <w:sz w:val="24"/>
        </w:rPr>
        <w:t>sent</w:t>
      </w:r>
      <w:r w:rsidR="003F03D0" w:rsidRPr="00F3551A">
        <w:rPr>
          <w:spacing w:val="-16"/>
          <w:sz w:val="24"/>
        </w:rPr>
        <w:t xml:space="preserve"> </w:t>
      </w:r>
      <w:r w:rsidR="003F03D0" w:rsidRPr="00F3551A">
        <w:rPr>
          <w:sz w:val="24"/>
        </w:rPr>
        <w:t>an</w:t>
      </w:r>
      <w:r w:rsidR="003F03D0" w:rsidRPr="00F3551A">
        <w:rPr>
          <w:spacing w:val="-14"/>
          <w:sz w:val="24"/>
        </w:rPr>
        <w:t xml:space="preserve"> </w:t>
      </w:r>
      <w:r w:rsidR="003F03D0" w:rsidRPr="00F3551A">
        <w:rPr>
          <w:sz w:val="24"/>
        </w:rPr>
        <w:t>email</w:t>
      </w:r>
      <w:r w:rsidR="003F03D0" w:rsidRPr="00F3551A">
        <w:rPr>
          <w:spacing w:val="-15"/>
          <w:sz w:val="24"/>
        </w:rPr>
        <w:t xml:space="preserve"> </w:t>
      </w:r>
      <w:r w:rsidR="003F03D0" w:rsidRPr="00F3551A">
        <w:rPr>
          <w:sz w:val="24"/>
        </w:rPr>
        <w:t>to</w:t>
      </w:r>
      <w:r w:rsidR="003F03D0" w:rsidRPr="00F3551A">
        <w:rPr>
          <w:spacing w:val="-14"/>
          <w:sz w:val="24"/>
        </w:rPr>
        <w:t xml:space="preserve"> </w:t>
      </w:r>
      <w:r w:rsidR="003F03D0" w:rsidRPr="00F3551A">
        <w:rPr>
          <w:sz w:val="24"/>
        </w:rPr>
        <w:t>the</w:t>
      </w:r>
      <w:r w:rsidR="003F03D0" w:rsidRPr="00F3551A">
        <w:rPr>
          <w:spacing w:val="-14"/>
          <w:sz w:val="24"/>
        </w:rPr>
        <w:t xml:space="preserve"> </w:t>
      </w:r>
      <w:r w:rsidR="003F03D0" w:rsidRPr="00F3551A">
        <w:rPr>
          <w:sz w:val="24"/>
        </w:rPr>
        <w:t>Registrar</w:t>
      </w:r>
      <w:r w:rsidR="003F03D0" w:rsidRPr="00F3551A">
        <w:rPr>
          <w:spacing w:val="-16"/>
          <w:sz w:val="24"/>
        </w:rPr>
        <w:t xml:space="preserve"> </w:t>
      </w:r>
      <w:r w:rsidR="003F03D0" w:rsidRPr="00F3551A">
        <w:rPr>
          <w:sz w:val="24"/>
        </w:rPr>
        <w:t>of</w:t>
      </w:r>
      <w:r w:rsidR="003F03D0" w:rsidRPr="00F3551A">
        <w:rPr>
          <w:spacing w:val="-15"/>
          <w:sz w:val="24"/>
        </w:rPr>
        <w:t xml:space="preserve"> </w:t>
      </w:r>
      <w:r w:rsidR="003F03D0" w:rsidRPr="00F3551A">
        <w:rPr>
          <w:sz w:val="24"/>
        </w:rPr>
        <w:t>the</w:t>
      </w:r>
      <w:r w:rsidR="003F03D0" w:rsidRPr="00F3551A">
        <w:rPr>
          <w:spacing w:val="-13"/>
          <w:sz w:val="24"/>
        </w:rPr>
        <w:t xml:space="preserve"> </w:t>
      </w:r>
      <w:r w:rsidR="003F03D0" w:rsidRPr="00F3551A">
        <w:rPr>
          <w:sz w:val="24"/>
        </w:rPr>
        <w:t>Tribunal</w:t>
      </w:r>
      <w:r w:rsidR="003F03D0" w:rsidRPr="00F3551A">
        <w:rPr>
          <w:spacing w:val="-13"/>
          <w:sz w:val="24"/>
        </w:rPr>
        <w:t xml:space="preserve"> </w:t>
      </w:r>
      <w:r w:rsidR="003F03D0" w:rsidRPr="00F3551A">
        <w:rPr>
          <w:sz w:val="24"/>
        </w:rPr>
        <w:t>(“Registrar”)</w:t>
      </w:r>
      <w:r w:rsidR="003F03D0" w:rsidRPr="00F3551A">
        <w:rPr>
          <w:spacing w:val="-15"/>
          <w:sz w:val="24"/>
        </w:rPr>
        <w:t xml:space="preserve"> </w:t>
      </w:r>
      <w:r w:rsidR="003F03D0" w:rsidRPr="00F3551A">
        <w:rPr>
          <w:sz w:val="24"/>
        </w:rPr>
        <w:t>requesting reasons why the matter was proceeding whilst the Respondent was under</w:t>
      </w:r>
      <w:r w:rsidR="003F03D0" w:rsidRPr="00F3551A">
        <w:rPr>
          <w:spacing w:val="-11"/>
          <w:sz w:val="24"/>
        </w:rPr>
        <w:t xml:space="preserve"> </w:t>
      </w:r>
      <w:r w:rsidR="003F03D0" w:rsidRPr="00F3551A">
        <w:rPr>
          <w:sz w:val="24"/>
        </w:rPr>
        <w:t>liquidation.</w:t>
      </w:r>
    </w:p>
    <w:p w:rsidR="00A90D00" w:rsidRDefault="00A90D00">
      <w:pPr>
        <w:pStyle w:val="BodyText"/>
        <w:spacing w:before="8"/>
        <w:rPr>
          <w:sz w:val="35"/>
        </w:rPr>
      </w:pPr>
    </w:p>
    <w:p w:rsidR="00A90D00" w:rsidRPr="00F3551A" w:rsidRDefault="00F3551A" w:rsidP="00F3551A">
      <w:pPr>
        <w:tabs>
          <w:tab w:val="left" w:pos="1107"/>
        </w:tabs>
        <w:spacing w:line="360" w:lineRule="auto"/>
        <w:ind w:left="1106" w:right="145" w:hanging="567"/>
        <w:jc w:val="both"/>
        <w:rPr>
          <w:sz w:val="24"/>
        </w:rPr>
      </w:pPr>
      <w:r>
        <w:rPr>
          <w:spacing w:val="-13"/>
          <w:sz w:val="24"/>
          <w:szCs w:val="24"/>
        </w:rPr>
        <w:t>11.</w:t>
      </w:r>
      <w:r>
        <w:rPr>
          <w:spacing w:val="-13"/>
          <w:sz w:val="24"/>
          <w:szCs w:val="24"/>
        </w:rPr>
        <w:tab/>
      </w:r>
      <w:r w:rsidR="003F03D0" w:rsidRPr="00F3551A">
        <w:rPr>
          <w:sz w:val="24"/>
        </w:rPr>
        <w:t>On 29 April 2022, the Registrar advised the liquidators that should they wish to, they could oppose the matter and file an answering affidavit.</w:t>
      </w:r>
      <w:r w:rsidR="003F03D0" w:rsidRPr="00F3551A">
        <w:rPr>
          <w:position w:val="6"/>
          <w:sz w:val="16"/>
        </w:rPr>
        <w:t xml:space="preserve">2 </w:t>
      </w:r>
      <w:r w:rsidR="003F03D0" w:rsidRPr="00F3551A">
        <w:rPr>
          <w:sz w:val="24"/>
        </w:rPr>
        <w:t>The liquidators have failed to do</w:t>
      </w:r>
      <w:r w:rsidR="003F03D0" w:rsidRPr="00F3551A">
        <w:rPr>
          <w:spacing w:val="-13"/>
          <w:sz w:val="24"/>
        </w:rPr>
        <w:t xml:space="preserve"> </w:t>
      </w:r>
      <w:r w:rsidR="003F03D0" w:rsidRPr="00F3551A">
        <w:rPr>
          <w:sz w:val="24"/>
        </w:rPr>
        <w:t>so.</w:t>
      </w:r>
    </w:p>
    <w:p w:rsidR="00A90D00" w:rsidRDefault="00A90D00">
      <w:pPr>
        <w:pStyle w:val="BodyText"/>
        <w:spacing w:before="11"/>
        <w:rPr>
          <w:sz w:val="35"/>
        </w:rPr>
      </w:pPr>
    </w:p>
    <w:p w:rsidR="00A90D00" w:rsidRPr="00F3551A" w:rsidRDefault="00F3551A" w:rsidP="00F3551A">
      <w:pPr>
        <w:tabs>
          <w:tab w:val="left" w:pos="1107"/>
        </w:tabs>
        <w:spacing w:line="352" w:lineRule="auto"/>
        <w:ind w:left="1106" w:right="144" w:hanging="567"/>
        <w:jc w:val="both"/>
        <w:rPr>
          <w:rFonts w:ascii="Times New Roman"/>
          <w:sz w:val="16"/>
        </w:rPr>
      </w:pPr>
      <w:r>
        <w:rPr>
          <w:spacing w:val="-13"/>
          <w:sz w:val="24"/>
          <w:szCs w:val="24"/>
        </w:rPr>
        <w:t>12.</w:t>
      </w:r>
      <w:r>
        <w:rPr>
          <w:spacing w:val="-13"/>
          <w:sz w:val="24"/>
          <w:szCs w:val="24"/>
        </w:rPr>
        <w:tab/>
      </w:r>
      <w:r w:rsidR="003F03D0" w:rsidRPr="00F3551A">
        <w:rPr>
          <w:sz w:val="24"/>
        </w:rPr>
        <w:t>The</w:t>
      </w:r>
      <w:r w:rsidR="003F03D0" w:rsidRPr="00F3551A">
        <w:rPr>
          <w:spacing w:val="-5"/>
          <w:sz w:val="24"/>
        </w:rPr>
        <w:t xml:space="preserve"> </w:t>
      </w:r>
      <w:r w:rsidR="003F03D0" w:rsidRPr="00F3551A">
        <w:rPr>
          <w:sz w:val="24"/>
        </w:rPr>
        <w:t>Respondent,</w:t>
      </w:r>
      <w:r w:rsidR="003F03D0" w:rsidRPr="00F3551A">
        <w:rPr>
          <w:spacing w:val="-4"/>
          <w:sz w:val="24"/>
        </w:rPr>
        <w:t xml:space="preserve"> </w:t>
      </w:r>
      <w:r w:rsidR="003F03D0" w:rsidRPr="00F3551A">
        <w:rPr>
          <w:sz w:val="24"/>
        </w:rPr>
        <w:t>the</w:t>
      </w:r>
      <w:r w:rsidR="003F03D0" w:rsidRPr="00F3551A">
        <w:rPr>
          <w:spacing w:val="-4"/>
          <w:sz w:val="24"/>
        </w:rPr>
        <w:t xml:space="preserve"> </w:t>
      </w:r>
      <w:r w:rsidR="003F03D0" w:rsidRPr="00F3551A">
        <w:rPr>
          <w:sz w:val="24"/>
        </w:rPr>
        <w:t>liquidators</w:t>
      </w:r>
      <w:r w:rsidR="003F03D0" w:rsidRPr="00F3551A">
        <w:rPr>
          <w:spacing w:val="-4"/>
          <w:sz w:val="24"/>
        </w:rPr>
        <w:t xml:space="preserve"> </w:t>
      </w:r>
      <w:r w:rsidR="003F03D0" w:rsidRPr="00F3551A">
        <w:rPr>
          <w:sz w:val="24"/>
        </w:rPr>
        <w:t>or</w:t>
      </w:r>
      <w:r w:rsidR="003F03D0" w:rsidRPr="00F3551A">
        <w:rPr>
          <w:spacing w:val="-6"/>
          <w:sz w:val="24"/>
        </w:rPr>
        <w:t xml:space="preserve"> </w:t>
      </w:r>
      <w:r w:rsidR="003F03D0" w:rsidRPr="00F3551A">
        <w:rPr>
          <w:sz w:val="24"/>
        </w:rPr>
        <w:t>their</w:t>
      </w:r>
      <w:r w:rsidR="003F03D0" w:rsidRPr="00F3551A">
        <w:rPr>
          <w:spacing w:val="-5"/>
          <w:sz w:val="24"/>
        </w:rPr>
        <w:t xml:space="preserve"> </w:t>
      </w:r>
      <w:r w:rsidR="003F03D0" w:rsidRPr="00F3551A">
        <w:rPr>
          <w:sz w:val="24"/>
        </w:rPr>
        <w:t>legal</w:t>
      </w:r>
      <w:r w:rsidR="003F03D0" w:rsidRPr="00F3551A">
        <w:rPr>
          <w:spacing w:val="-5"/>
          <w:sz w:val="24"/>
        </w:rPr>
        <w:t xml:space="preserve"> </w:t>
      </w:r>
      <w:r w:rsidR="003F03D0" w:rsidRPr="00F3551A">
        <w:rPr>
          <w:sz w:val="24"/>
        </w:rPr>
        <w:t>representative</w:t>
      </w:r>
      <w:r w:rsidR="003F03D0" w:rsidRPr="00F3551A">
        <w:rPr>
          <w:spacing w:val="-4"/>
          <w:sz w:val="24"/>
        </w:rPr>
        <w:t xml:space="preserve"> </w:t>
      </w:r>
      <w:r w:rsidR="003F03D0" w:rsidRPr="00F3551A">
        <w:rPr>
          <w:sz w:val="24"/>
        </w:rPr>
        <w:t>did</w:t>
      </w:r>
      <w:r w:rsidR="003F03D0" w:rsidRPr="00F3551A">
        <w:rPr>
          <w:spacing w:val="-4"/>
          <w:sz w:val="24"/>
        </w:rPr>
        <w:t xml:space="preserve"> </w:t>
      </w:r>
      <w:r w:rsidR="003F03D0" w:rsidRPr="00F3551A">
        <w:rPr>
          <w:sz w:val="24"/>
        </w:rPr>
        <w:t>not</w:t>
      </w:r>
      <w:r w:rsidR="003F03D0" w:rsidRPr="00F3551A">
        <w:rPr>
          <w:spacing w:val="-5"/>
          <w:sz w:val="24"/>
        </w:rPr>
        <w:t xml:space="preserve"> </w:t>
      </w:r>
      <w:r w:rsidR="003F03D0" w:rsidRPr="00F3551A">
        <w:rPr>
          <w:sz w:val="24"/>
        </w:rPr>
        <w:t>oppose</w:t>
      </w:r>
      <w:r w:rsidR="003F03D0" w:rsidRPr="00F3551A">
        <w:rPr>
          <w:spacing w:val="-4"/>
          <w:sz w:val="24"/>
        </w:rPr>
        <w:t xml:space="preserve"> </w:t>
      </w:r>
      <w:r w:rsidR="003F03D0" w:rsidRPr="00F3551A">
        <w:rPr>
          <w:sz w:val="24"/>
        </w:rPr>
        <w:t>the</w:t>
      </w:r>
      <w:r w:rsidR="003F03D0" w:rsidRPr="00F3551A">
        <w:rPr>
          <w:spacing w:val="-4"/>
          <w:sz w:val="24"/>
        </w:rPr>
        <w:t xml:space="preserve"> </w:t>
      </w:r>
      <w:r w:rsidR="003F03D0" w:rsidRPr="00F3551A">
        <w:rPr>
          <w:sz w:val="24"/>
        </w:rPr>
        <w:t>matter</w:t>
      </w:r>
      <w:r w:rsidR="003F03D0" w:rsidRPr="00F3551A">
        <w:rPr>
          <w:spacing w:val="-5"/>
          <w:sz w:val="24"/>
        </w:rPr>
        <w:t xml:space="preserve"> </w:t>
      </w:r>
      <w:r w:rsidR="003F03D0" w:rsidRPr="00F3551A">
        <w:rPr>
          <w:sz w:val="24"/>
        </w:rPr>
        <w:t>or</w:t>
      </w:r>
      <w:r w:rsidR="003F03D0" w:rsidRPr="00F3551A">
        <w:rPr>
          <w:spacing w:val="-3"/>
          <w:sz w:val="24"/>
        </w:rPr>
        <w:t xml:space="preserve"> </w:t>
      </w:r>
      <w:r w:rsidR="003F03D0" w:rsidRPr="00F3551A">
        <w:rPr>
          <w:sz w:val="24"/>
        </w:rPr>
        <w:t>attend</w:t>
      </w:r>
      <w:r w:rsidR="003F03D0" w:rsidRPr="00F3551A">
        <w:rPr>
          <w:spacing w:val="-6"/>
          <w:sz w:val="24"/>
        </w:rPr>
        <w:t xml:space="preserve"> </w:t>
      </w:r>
      <w:r w:rsidR="003F03D0" w:rsidRPr="00F3551A">
        <w:rPr>
          <w:sz w:val="24"/>
        </w:rPr>
        <w:t>the hearing.</w:t>
      </w:r>
      <w:r w:rsidR="003F03D0" w:rsidRPr="00F3551A">
        <w:rPr>
          <w:spacing w:val="-5"/>
          <w:sz w:val="24"/>
        </w:rPr>
        <w:t xml:space="preserve"> </w:t>
      </w:r>
      <w:r w:rsidR="003F03D0" w:rsidRPr="00F3551A">
        <w:rPr>
          <w:sz w:val="24"/>
        </w:rPr>
        <w:t>Due</w:t>
      </w:r>
      <w:r w:rsidR="003F03D0" w:rsidRPr="00F3551A">
        <w:rPr>
          <w:spacing w:val="-3"/>
          <w:sz w:val="24"/>
        </w:rPr>
        <w:t xml:space="preserve"> </w:t>
      </w:r>
      <w:r w:rsidR="003F03D0" w:rsidRPr="00F3551A">
        <w:rPr>
          <w:sz w:val="24"/>
        </w:rPr>
        <w:t>to</w:t>
      </w:r>
      <w:r w:rsidR="003F03D0" w:rsidRPr="00F3551A">
        <w:rPr>
          <w:spacing w:val="-3"/>
          <w:sz w:val="24"/>
        </w:rPr>
        <w:t xml:space="preserve"> </w:t>
      </w:r>
      <w:r w:rsidR="003F03D0" w:rsidRPr="00F3551A">
        <w:rPr>
          <w:sz w:val="24"/>
        </w:rPr>
        <w:t>their</w:t>
      </w:r>
      <w:r w:rsidR="003F03D0" w:rsidRPr="00F3551A">
        <w:rPr>
          <w:spacing w:val="-6"/>
          <w:sz w:val="24"/>
        </w:rPr>
        <w:t xml:space="preserve"> </w:t>
      </w:r>
      <w:r w:rsidR="003F03D0" w:rsidRPr="00F3551A">
        <w:rPr>
          <w:sz w:val="24"/>
        </w:rPr>
        <w:t>non-appearance,</w:t>
      </w:r>
      <w:r w:rsidR="003F03D0" w:rsidRPr="00F3551A">
        <w:rPr>
          <w:spacing w:val="-4"/>
          <w:sz w:val="24"/>
        </w:rPr>
        <w:t xml:space="preserve"> </w:t>
      </w:r>
      <w:r w:rsidR="003F03D0" w:rsidRPr="00F3551A">
        <w:rPr>
          <w:sz w:val="24"/>
        </w:rPr>
        <w:t>the</w:t>
      </w:r>
      <w:r w:rsidR="003F03D0" w:rsidRPr="00F3551A">
        <w:rPr>
          <w:spacing w:val="-5"/>
          <w:sz w:val="24"/>
        </w:rPr>
        <w:t xml:space="preserve"> </w:t>
      </w:r>
      <w:r w:rsidR="003F03D0" w:rsidRPr="00F3551A">
        <w:rPr>
          <w:sz w:val="24"/>
        </w:rPr>
        <w:t>Tribunal</w:t>
      </w:r>
      <w:r w:rsidR="003F03D0" w:rsidRPr="00F3551A">
        <w:rPr>
          <w:spacing w:val="-5"/>
          <w:sz w:val="24"/>
        </w:rPr>
        <w:t xml:space="preserve"> </w:t>
      </w:r>
      <w:r w:rsidR="003F03D0" w:rsidRPr="00F3551A">
        <w:rPr>
          <w:sz w:val="24"/>
        </w:rPr>
        <w:t>proceeded</w:t>
      </w:r>
      <w:r w:rsidR="003F03D0" w:rsidRPr="00F3551A">
        <w:rPr>
          <w:spacing w:val="-4"/>
          <w:sz w:val="24"/>
        </w:rPr>
        <w:t xml:space="preserve"> </w:t>
      </w:r>
      <w:r w:rsidR="003F03D0" w:rsidRPr="00F3551A">
        <w:rPr>
          <w:sz w:val="24"/>
        </w:rPr>
        <w:t>to</w:t>
      </w:r>
      <w:r w:rsidR="003F03D0" w:rsidRPr="00F3551A">
        <w:rPr>
          <w:spacing w:val="-3"/>
          <w:sz w:val="24"/>
        </w:rPr>
        <w:t xml:space="preserve"> </w:t>
      </w:r>
      <w:r w:rsidR="003F03D0" w:rsidRPr="00F3551A">
        <w:rPr>
          <w:sz w:val="24"/>
        </w:rPr>
        <w:t>hear</w:t>
      </w:r>
      <w:r w:rsidR="003F03D0" w:rsidRPr="00F3551A">
        <w:rPr>
          <w:spacing w:val="-5"/>
          <w:sz w:val="24"/>
        </w:rPr>
        <w:t xml:space="preserve"> </w:t>
      </w:r>
      <w:r w:rsidR="003F03D0" w:rsidRPr="00F3551A">
        <w:rPr>
          <w:sz w:val="24"/>
        </w:rPr>
        <w:t>the</w:t>
      </w:r>
      <w:r w:rsidR="003F03D0" w:rsidRPr="00F3551A">
        <w:rPr>
          <w:spacing w:val="-5"/>
          <w:sz w:val="24"/>
        </w:rPr>
        <w:t xml:space="preserve"> </w:t>
      </w:r>
      <w:r w:rsidR="003F03D0" w:rsidRPr="00F3551A">
        <w:rPr>
          <w:sz w:val="24"/>
        </w:rPr>
        <w:t>matter</w:t>
      </w:r>
      <w:r w:rsidR="003F03D0" w:rsidRPr="00F3551A">
        <w:rPr>
          <w:spacing w:val="-5"/>
          <w:sz w:val="24"/>
        </w:rPr>
        <w:t xml:space="preserve"> </w:t>
      </w:r>
      <w:r w:rsidR="003F03D0" w:rsidRPr="00F3551A">
        <w:rPr>
          <w:sz w:val="24"/>
        </w:rPr>
        <w:t>in</w:t>
      </w:r>
      <w:r w:rsidR="003F03D0" w:rsidRPr="00F3551A">
        <w:rPr>
          <w:spacing w:val="-6"/>
          <w:sz w:val="24"/>
        </w:rPr>
        <w:t xml:space="preserve"> </w:t>
      </w:r>
      <w:r w:rsidR="003F03D0" w:rsidRPr="00F3551A">
        <w:rPr>
          <w:sz w:val="24"/>
        </w:rPr>
        <w:t>their</w:t>
      </w:r>
      <w:r w:rsidR="003F03D0" w:rsidRPr="00F3551A">
        <w:rPr>
          <w:spacing w:val="-6"/>
          <w:sz w:val="24"/>
        </w:rPr>
        <w:t xml:space="preserve"> </w:t>
      </w:r>
      <w:r w:rsidR="003F03D0" w:rsidRPr="00F3551A">
        <w:rPr>
          <w:sz w:val="24"/>
        </w:rPr>
        <w:t>absence</w:t>
      </w:r>
      <w:r w:rsidR="003F03D0" w:rsidRPr="00F3551A">
        <w:rPr>
          <w:spacing w:val="-4"/>
          <w:sz w:val="24"/>
        </w:rPr>
        <w:t xml:space="preserve"> </w:t>
      </w:r>
      <w:r w:rsidR="003F03D0" w:rsidRPr="00F3551A">
        <w:rPr>
          <w:sz w:val="24"/>
        </w:rPr>
        <w:t>in terms of Rule 24(1) (c) of the</w:t>
      </w:r>
      <w:r w:rsidR="003F03D0" w:rsidRPr="00F3551A">
        <w:rPr>
          <w:spacing w:val="-7"/>
          <w:sz w:val="24"/>
        </w:rPr>
        <w:t xml:space="preserve"> </w:t>
      </w:r>
      <w:r w:rsidR="003F03D0" w:rsidRPr="00F3551A">
        <w:rPr>
          <w:sz w:val="24"/>
        </w:rPr>
        <w:t>NCA.</w:t>
      </w:r>
      <w:r w:rsidR="003F03D0" w:rsidRPr="00F3551A">
        <w:rPr>
          <w:rFonts w:ascii="Times New Roman"/>
          <w:position w:val="9"/>
          <w:sz w:val="16"/>
        </w:rPr>
        <w:t>3</w:t>
      </w:r>
    </w:p>
    <w:p w:rsidR="00A90D00" w:rsidRDefault="00A90D00">
      <w:pPr>
        <w:pStyle w:val="BodyText"/>
        <w:spacing w:before="10"/>
        <w:rPr>
          <w:rFonts w:ascii="Times New Roman"/>
          <w:sz w:val="36"/>
        </w:rPr>
      </w:pPr>
    </w:p>
    <w:p w:rsidR="00A90D00" w:rsidRDefault="003F03D0">
      <w:pPr>
        <w:pStyle w:val="Heading1"/>
        <w:spacing w:before="1"/>
        <w:ind w:left="1161"/>
      </w:pPr>
      <w:r>
        <w:t>TERMINOLOGY</w:t>
      </w:r>
    </w:p>
    <w:p w:rsidR="00A90D00" w:rsidRDefault="00A90D00">
      <w:pPr>
        <w:pStyle w:val="BodyText"/>
        <w:rPr>
          <w:b/>
          <w:sz w:val="28"/>
        </w:rPr>
      </w:pPr>
    </w:p>
    <w:p w:rsidR="00A90D00" w:rsidRPr="00F3551A" w:rsidRDefault="00F3551A" w:rsidP="00F3551A">
      <w:pPr>
        <w:tabs>
          <w:tab w:val="left" w:pos="1107"/>
        </w:tabs>
        <w:spacing w:before="231" w:line="360" w:lineRule="auto"/>
        <w:ind w:left="1106" w:right="141" w:hanging="567"/>
        <w:jc w:val="both"/>
        <w:rPr>
          <w:sz w:val="24"/>
        </w:rPr>
      </w:pPr>
      <w:r>
        <w:rPr>
          <w:spacing w:val="-13"/>
          <w:sz w:val="24"/>
          <w:szCs w:val="24"/>
        </w:rPr>
        <w:t>13.</w:t>
      </w:r>
      <w:r>
        <w:rPr>
          <w:spacing w:val="-13"/>
          <w:sz w:val="24"/>
          <w:szCs w:val="24"/>
        </w:rPr>
        <w:tab/>
      </w:r>
      <w:r w:rsidR="003F03D0" w:rsidRPr="00F3551A">
        <w:rPr>
          <w:sz w:val="24"/>
        </w:rPr>
        <w:t>A reference to a section in this judgment refers to a section in the Act. A reference to a Regulation refers</w:t>
      </w:r>
      <w:r w:rsidR="003F03D0" w:rsidRPr="00F3551A">
        <w:rPr>
          <w:spacing w:val="-13"/>
          <w:sz w:val="24"/>
        </w:rPr>
        <w:t xml:space="preserve"> </w:t>
      </w:r>
      <w:r w:rsidR="003F03D0" w:rsidRPr="00F3551A">
        <w:rPr>
          <w:sz w:val="24"/>
        </w:rPr>
        <w:t>to</w:t>
      </w:r>
      <w:r w:rsidR="003F03D0" w:rsidRPr="00F3551A">
        <w:rPr>
          <w:spacing w:val="-14"/>
          <w:sz w:val="24"/>
        </w:rPr>
        <w:t xml:space="preserve"> </w:t>
      </w:r>
      <w:r w:rsidR="003F03D0" w:rsidRPr="00F3551A">
        <w:rPr>
          <w:sz w:val="24"/>
        </w:rPr>
        <w:t>the</w:t>
      </w:r>
      <w:r w:rsidR="003F03D0" w:rsidRPr="00F3551A">
        <w:rPr>
          <w:spacing w:val="-11"/>
          <w:sz w:val="24"/>
        </w:rPr>
        <w:t xml:space="preserve"> </w:t>
      </w:r>
      <w:r w:rsidR="003F03D0" w:rsidRPr="00F3551A">
        <w:rPr>
          <w:sz w:val="24"/>
        </w:rPr>
        <w:t>National</w:t>
      </w:r>
      <w:r w:rsidR="003F03D0" w:rsidRPr="00F3551A">
        <w:rPr>
          <w:spacing w:val="-13"/>
          <w:sz w:val="24"/>
        </w:rPr>
        <w:t xml:space="preserve"> </w:t>
      </w:r>
      <w:r w:rsidR="003F03D0" w:rsidRPr="00F3551A">
        <w:rPr>
          <w:sz w:val="24"/>
        </w:rPr>
        <w:t>Credit</w:t>
      </w:r>
      <w:r w:rsidR="003F03D0" w:rsidRPr="00F3551A">
        <w:rPr>
          <w:spacing w:val="-14"/>
          <w:sz w:val="24"/>
        </w:rPr>
        <w:t xml:space="preserve"> </w:t>
      </w:r>
      <w:r w:rsidR="003F03D0" w:rsidRPr="00F3551A">
        <w:rPr>
          <w:sz w:val="24"/>
        </w:rPr>
        <w:t>Regulations,</w:t>
      </w:r>
      <w:r w:rsidR="003F03D0" w:rsidRPr="00F3551A">
        <w:rPr>
          <w:spacing w:val="-15"/>
          <w:sz w:val="24"/>
        </w:rPr>
        <w:t xml:space="preserve"> </w:t>
      </w:r>
      <w:r w:rsidR="003F03D0" w:rsidRPr="00F3551A">
        <w:rPr>
          <w:sz w:val="24"/>
        </w:rPr>
        <w:t>2006</w:t>
      </w:r>
      <w:r w:rsidR="003F03D0" w:rsidRPr="00F3551A">
        <w:rPr>
          <w:spacing w:val="-12"/>
          <w:sz w:val="24"/>
        </w:rPr>
        <w:t xml:space="preserve"> </w:t>
      </w:r>
      <w:r w:rsidR="003F03D0" w:rsidRPr="00F3551A">
        <w:rPr>
          <w:sz w:val="24"/>
        </w:rPr>
        <w:t>("Regulations").</w:t>
      </w:r>
      <w:r w:rsidR="003F03D0" w:rsidRPr="00F3551A">
        <w:rPr>
          <w:position w:val="6"/>
          <w:sz w:val="16"/>
        </w:rPr>
        <w:t>4</w:t>
      </w:r>
      <w:r w:rsidR="003F03D0" w:rsidRPr="00F3551A">
        <w:rPr>
          <w:spacing w:val="8"/>
          <w:position w:val="6"/>
          <w:sz w:val="16"/>
        </w:rPr>
        <w:t xml:space="preserve"> </w:t>
      </w:r>
      <w:r w:rsidR="003F03D0" w:rsidRPr="00F3551A">
        <w:rPr>
          <w:sz w:val="24"/>
        </w:rPr>
        <w:t>A</w:t>
      </w:r>
      <w:r w:rsidR="003F03D0" w:rsidRPr="00F3551A">
        <w:rPr>
          <w:spacing w:val="-12"/>
          <w:sz w:val="24"/>
        </w:rPr>
        <w:t xml:space="preserve"> </w:t>
      </w:r>
      <w:r w:rsidR="003F03D0" w:rsidRPr="00F3551A">
        <w:rPr>
          <w:sz w:val="24"/>
        </w:rPr>
        <w:t>reference</w:t>
      </w:r>
      <w:r w:rsidR="003F03D0" w:rsidRPr="00F3551A">
        <w:rPr>
          <w:spacing w:val="-12"/>
          <w:sz w:val="24"/>
        </w:rPr>
        <w:t xml:space="preserve"> </w:t>
      </w:r>
      <w:r w:rsidR="003F03D0" w:rsidRPr="00F3551A">
        <w:rPr>
          <w:sz w:val="24"/>
        </w:rPr>
        <w:t>to</w:t>
      </w:r>
      <w:r w:rsidR="003F03D0" w:rsidRPr="00F3551A">
        <w:rPr>
          <w:spacing w:val="-13"/>
          <w:sz w:val="24"/>
        </w:rPr>
        <w:t xml:space="preserve"> </w:t>
      </w:r>
      <w:r w:rsidR="003F03D0" w:rsidRPr="00F3551A">
        <w:rPr>
          <w:sz w:val="24"/>
        </w:rPr>
        <w:t>a</w:t>
      </w:r>
      <w:r w:rsidR="003F03D0" w:rsidRPr="00F3551A">
        <w:rPr>
          <w:spacing w:val="-12"/>
          <w:sz w:val="24"/>
        </w:rPr>
        <w:t xml:space="preserve"> </w:t>
      </w:r>
      <w:r w:rsidR="003F03D0" w:rsidRPr="00F3551A">
        <w:rPr>
          <w:sz w:val="24"/>
        </w:rPr>
        <w:t>condition</w:t>
      </w:r>
      <w:r w:rsidR="003F03D0" w:rsidRPr="00F3551A">
        <w:rPr>
          <w:spacing w:val="-11"/>
          <w:sz w:val="24"/>
        </w:rPr>
        <w:t xml:space="preserve"> </w:t>
      </w:r>
      <w:r w:rsidR="003F03D0" w:rsidRPr="00F3551A">
        <w:rPr>
          <w:sz w:val="24"/>
        </w:rPr>
        <w:t>or</w:t>
      </w:r>
      <w:r w:rsidR="003F03D0" w:rsidRPr="00F3551A">
        <w:rPr>
          <w:spacing w:val="-12"/>
          <w:sz w:val="24"/>
        </w:rPr>
        <w:t xml:space="preserve"> </w:t>
      </w:r>
      <w:r w:rsidR="003F03D0" w:rsidRPr="00F3551A">
        <w:rPr>
          <w:sz w:val="24"/>
        </w:rPr>
        <w:t>gene</w:t>
      </w:r>
      <w:r w:rsidR="003F03D0" w:rsidRPr="00F3551A">
        <w:rPr>
          <w:sz w:val="24"/>
        </w:rPr>
        <w:t>ral</w:t>
      </w:r>
    </w:p>
    <w:p w:rsidR="00A90D00" w:rsidRDefault="003F03D0">
      <w:pPr>
        <w:pStyle w:val="BodyText"/>
        <w:spacing w:before="11"/>
        <w:rPr>
          <w:sz w:val="10"/>
        </w:rPr>
      </w:pPr>
      <w:r>
        <w:pict>
          <v:shape id="_x0000_s1038" style="position:absolute;margin-left:1in;margin-top:8.55pt;width:144.05pt;height:.1pt;z-index:-251656192;mso-wrap-distance-left:0;mso-wrap-distance-right:0;mso-position-horizontal-relative:page" coordorigin="1440,171" coordsize="2881,0" path="m1440,171r2881,e" filled="f" strokeweight=".6pt">
            <v:path arrowok="t"/>
            <w10:wrap type="topAndBottom" anchorx="page"/>
          </v:shape>
        </w:pict>
      </w:r>
    </w:p>
    <w:p w:rsidR="00A90D00" w:rsidRDefault="00A90D00">
      <w:pPr>
        <w:pStyle w:val="BodyText"/>
        <w:spacing w:before="10"/>
        <w:rPr>
          <w:sz w:val="8"/>
        </w:rPr>
      </w:pPr>
    </w:p>
    <w:p w:rsidR="00A90D00" w:rsidRDefault="003F03D0">
      <w:pPr>
        <w:spacing w:before="98" w:line="249" w:lineRule="auto"/>
        <w:ind w:left="540" w:right="157"/>
        <w:jc w:val="both"/>
        <w:rPr>
          <w:sz w:val="20"/>
        </w:rPr>
      </w:pPr>
      <w:r>
        <w:rPr>
          <w:rFonts w:ascii="Century Gothic"/>
          <w:position w:val="7"/>
          <w:sz w:val="12"/>
        </w:rPr>
        <w:t xml:space="preserve">1 </w:t>
      </w:r>
      <w:r>
        <w:rPr>
          <w:sz w:val="20"/>
        </w:rPr>
        <w:t>See Certificate of Appointment of Liquidators confirming the appointment of Olga Kotze (Kaal Vaal Trust) and Elizabeth Margaret Van Rooyen (Merrs Xirimele Trust) as co-liquidators of the estate dated 4 April 2022.</w:t>
      </w:r>
    </w:p>
    <w:p w:rsidR="00A90D00" w:rsidRDefault="003F03D0">
      <w:pPr>
        <w:spacing w:before="108"/>
        <w:ind w:left="540" w:right="146"/>
        <w:jc w:val="both"/>
        <w:rPr>
          <w:sz w:val="20"/>
        </w:rPr>
      </w:pPr>
      <w:r>
        <w:rPr>
          <w:position w:val="5"/>
          <w:sz w:val="13"/>
        </w:rPr>
        <w:t xml:space="preserve">2 </w:t>
      </w:r>
      <w:r>
        <w:rPr>
          <w:sz w:val="20"/>
        </w:rPr>
        <w:t xml:space="preserve">In </w:t>
      </w:r>
      <w:r>
        <w:rPr>
          <w:i/>
          <w:sz w:val="20"/>
        </w:rPr>
        <w:t xml:space="preserve">Moto Health Care Medical Scheme v HMI Healthcare Corporation (Pty) Ltd &amp; others </w:t>
      </w:r>
      <w:r>
        <w:rPr>
          <w:sz w:val="20"/>
        </w:rPr>
        <w:t>(341/2018) [2019] ZASCA 87 the court held</w:t>
      </w:r>
      <w:r>
        <w:rPr>
          <w:spacing w:val="-5"/>
          <w:sz w:val="20"/>
        </w:rPr>
        <w:t xml:space="preserve"> </w:t>
      </w:r>
      <w:r>
        <w:rPr>
          <w:sz w:val="20"/>
        </w:rPr>
        <w:t>that</w:t>
      </w:r>
      <w:r>
        <w:rPr>
          <w:spacing w:val="-4"/>
          <w:sz w:val="20"/>
        </w:rPr>
        <w:t xml:space="preserve"> </w:t>
      </w:r>
      <w:r>
        <w:rPr>
          <w:sz w:val="20"/>
        </w:rPr>
        <w:t>if</w:t>
      </w:r>
      <w:r>
        <w:rPr>
          <w:spacing w:val="-4"/>
          <w:sz w:val="20"/>
        </w:rPr>
        <w:t xml:space="preserve"> </w:t>
      </w:r>
      <w:r>
        <w:rPr>
          <w:sz w:val="20"/>
        </w:rPr>
        <w:t>the</w:t>
      </w:r>
      <w:r>
        <w:rPr>
          <w:spacing w:val="-7"/>
          <w:sz w:val="20"/>
        </w:rPr>
        <w:t xml:space="preserve"> </w:t>
      </w:r>
      <w:r>
        <w:rPr>
          <w:sz w:val="20"/>
        </w:rPr>
        <w:t>liquidator</w:t>
      </w:r>
      <w:r>
        <w:rPr>
          <w:spacing w:val="-3"/>
          <w:sz w:val="20"/>
        </w:rPr>
        <w:t xml:space="preserve"> </w:t>
      </w:r>
      <w:r>
        <w:rPr>
          <w:sz w:val="20"/>
        </w:rPr>
        <w:t>has</w:t>
      </w:r>
      <w:r>
        <w:rPr>
          <w:spacing w:val="-4"/>
          <w:sz w:val="20"/>
        </w:rPr>
        <w:t xml:space="preserve"> </w:t>
      </w:r>
      <w:r>
        <w:rPr>
          <w:sz w:val="20"/>
        </w:rPr>
        <w:t>knowledge</w:t>
      </w:r>
      <w:r>
        <w:rPr>
          <w:spacing w:val="-4"/>
          <w:sz w:val="20"/>
        </w:rPr>
        <w:t xml:space="preserve"> </w:t>
      </w:r>
      <w:r>
        <w:rPr>
          <w:sz w:val="20"/>
        </w:rPr>
        <w:t>of</w:t>
      </w:r>
      <w:r>
        <w:rPr>
          <w:spacing w:val="-4"/>
          <w:sz w:val="20"/>
        </w:rPr>
        <w:t xml:space="preserve"> </w:t>
      </w:r>
      <w:r>
        <w:rPr>
          <w:sz w:val="20"/>
        </w:rPr>
        <w:t>an</w:t>
      </w:r>
      <w:r>
        <w:rPr>
          <w:spacing w:val="-4"/>
          <w:sz w:val="20"/>
        </w:rPr>
        <w:t xml:space="preserve"> </w:t>
      </w:r>
      <w:r>
        <w:rPr>
          <w:sz w:val="20"/>
        </w:rPr>
        <w:t>action</w:t>
      </w:r>
      <w:r>
        <w:rPr>
          <w:spacing w:val="-3"/>
          <w:sz w:val="20"/>
        </w:rPr>
        <w:t xml:space="preserve"> </w:t>
      </w:r>
      <w:r>
        <w:rPr>
          <w:sz w:val="20"/>
        </w:rPr>
        <w:t>that</w:t>
      </w:r>
      <w:r>
        <w:rPr>
          <w:spacing w:val="-5"/>
          <w:sz w:val="20"/>
        </w:rPr>
        <w:t xml:space="preserve"> </w:t>
      </w:r>
      <w:r>
        <w:rPr>
          <w:sz w:val="20"/>
        </w:rPr>
        <w:t>has</w:t>
      </w:r>
      <w:r>
        <w:rPr>
          <w:spacing w:val="-6"/>
          <w:sz w:val="20"/>
        </w:rPr>
        <w:t xml:space="preserve"> </w:t>
      </w:r>
      <w:r>
        <w:rPr>
          <w:sz w:val="20"/>
        </w:rPr>
        <w:t>been</w:t>
      </w:r>
      <w:r>
        <w:rPr>
          <w:spacing w:val="-3"/>
          <w:sz w:val="20"/>
        </w:rPr>
        <w:t xml:space="preserve"> </w:t>
      </w:r>
      <w:r>
        <w:rPr>
          <w:sz w:val="20"/>
        </w:rPr>
        <w:t>instituted</w:t>
      </w:r>
      <w:r>
        <w:rPr>
          <w:spacing w:val="-4"/>
          <w:sz w:val="20"/>
        </w:rPr>
        <w:t xml:space="preserve"> </w:t>
      </w:r>
      <w:r>
        <w:rPr>
          <w:sz w:val="20"/>
        </w:rPr>
        <w:t>and</w:t>
      </w:r>
      <w:r>
        <w:rPr>
          <w:spacing w:val="-5"/>
          <w:sz w:val="20"/>
        </w:rPr>
        <w:t xml:space="preserve"> </w:t>
      </w:r>
      <w:r>
        <w:rPr>
          <w:sz w:val="20"/>
        </w:rPr>
        <w:t>does</w:t>
      </w:r>
      <w:r>
        <w:rPr>
          <w:spacing w:val="-4"/>
          <w:sz w:val="20"/>
        </w:rPr>
        <w:t xml:space="preserve"> </w:t>
      </w:r>
      <w:r>
        <w:rPr>
          <w:sz w:val="20"/>
        </w:rPr>
        <w:t>not</w:t>
      </w:r>
      <w:r>
        <w:rPr>
          <w:spacing w:val="-7"/>
          <w:sz w:val="20"/>
        </w:rPr>
        <w:t xml:space="preserve"> </w:t>
      </w:r>
      <w:r>
        <w:rPr>
          <w:sz w:val="20"/>
        </w:rPr>
        <w:t>oppose</w:t>
      </w:r>
      <w:r>
        <w:rPr>
          <w:spacing w:val="-4"/>
          <w:sz w:val="20"/>
        </w:rPr>
        <w:t xml:space="preserve"> </w:t>
      </w:r>
      <w:r>
        <w:rPr>
          <w:sz w:val="20"/>
        </w:rPr>
        <w:t>that</w:t>
      </w:r>
      <w:r>
        <w:rPr>
          <w:spacing w:val="-4"/>
          <w:sz w:val="20"/>
        </w:rPr>
        <w:t xml:space="preserve"> </w:t>
      </w:r>
      <w:r>
        <w:rPr>
          <w:sz w:val="20"/>
        </w:rPr>
        <w:t>action,</w:t>
      </w:r>
      <w:r>
        <w:rPr>
          <w:spacing w:val="-5"/>
          <w:sz w:val="20"/>
        </w:rPr>
        <w:t xml:space="preserve"> </w:t>
      </w:r>
      <w:r>
        <w:rPr>
          <w:sz w:val="20"/>
        </w:rPr>
        <w:t>the</w:t>
      </w:r>
      <w:r>
        <w:rPr>
          <w:spacing w:val="-4"/>
          <w:sz w:val="20"/>
        </w:rPr>
        <w:t xml:space="preserve"> </w:t>
      </w:r>
      <w:r>
        <w:rPr>
          <w:sz w:val="20"/>
        </w:rPr>
        <w:t>liquidator</w:t>
      </w:r>
      <w:r>
        <w:rPr>
          <w:spacing w:val="-4"/>
          <w:sz w:val="20"/>
        </w:rPr>
        <w:t xml:space="preserve"> </w:t>
      </w:r>
      <w:r>
        <w:rPr>
          <w:sz w:val="20"/>
        </w:rPr>
        <w:t xml:space="preserve">has waived </w:t>
      </w:r>
      <w:r>
        <w:rPr>
          <w:sz w:val="20"/>
        </w:rPr>
        <w:t>her right to</w:t>
      </w:r>
      <w:r>
        <w:rPr>
          <w:spacing w:val="-1"/>
          <w:sz w:val="20"/>
        </w:rPr>
        <w:t xml:space="preserve"> </w:t>
      </w:r>
      <w:r>
        <w:rPr>
          <w:sz w:val="20"/>
        </w:rPr>
        <w:t>object.</w:t>
      </w:r>
    </w:p>
    <w:p w:rsidR="00A90D00" w:rsidRDefault="003F03D0">
      <w:pPr>
        <w:spacing w:before="121"/>
        <w:ind w:left="540" w:right="155"/>
        <w:jc w:val="both"/>
        <w:rPr>
          <w:sz w:val="20"/>
        </w:rPr>
      </w:pPr>
      <w:r>
        <w:rPr>
          <w:position w:val="5"/>
          <w:sz w:val="13"/>
        </w:rPr>
        <w:t xml:space="preserve">3 </w:t>
      </w:r>
      <w:r>
        <w:rPr>
          <w:sz w:val="20"/>
        </w:rPr>
        <w:t>See GN 789 of 28 August 2007: Regulations for matters relating to the functions of the Tribunal and Rules for the conduct of matters before the National Consumer Tribunal, 2007 (Government Gazette No. 30225), as amended.</w:t>
      </w:r>
    </w:p>
    <w:p w:rsidR="00A90D00" w:rsidRDefault="003F03D0">
      <w:pPr>
        <w:spacing w:before="122"/>
        <w:ind w:left="540"/>
        <w:jc w:val="both"/>
        <w:rPr>
          <w:sz w:val="20"/>
        </w:rPr>
      </w:pPr>
      <w:r>
        <w:rPr>
          <w:sz w:val="20"/>
        </w:rPr>
        <w:t>Rule 24 (1) provides:</w:t>
      </w:r>
    </w:p>
    <w:p w:rsidR="00A90D00" w:rsidRDefault="003F03D0">
      <w:pPr>
        <w:spacing w:before="119"/>
        <w:ind w:left="540"/>
        <w:jc w:val="both"/>
        <w:rPr>
          <w:sz w:val="20"/>
        </w:rPr>
      </w:pPr>
      <w:r>
        <w:rPr>
          <w:sz w:val="20"/>
        </w:rPr>
        <w:t>If a party to a matter fails to attend or be represented at any hearing or any proceedings, and that party-</w:t>
      </w:r>
    </w:p>
    <w:p w:rsidR="00A90D00" w:rsidRPr="00F3551A" w:rsidRDefault="00F3551A" w:rsidP="00F3551A">
      <w:pPr>
        <w:tabs>
          <w:tab w:val="left" w:pos="742"/>
        </w:tabs>
        <w:spacing w:before="121"/>
        <w:ind w:left="741" w:hanging="202"/>
        <w:rPr>
          <w:sz w:val="20"/>
        </w:rPr>
      </w:pPr>
      <w:r>
        <w:rPr>
          <w:spacing w:val="-1"/>
          <w:w w:val="99"/>
          <w:sz w:val="18"/>
          <w:szCs w:val="18"/>
        </w:rPr>
        <w:t>(a)</w:t>
      </w:r>
      <w:r>
        <w:rPr>
          <w:spacing w:val="-1"/>
          <w:w w:val="99"/>
          <w:sz w:val="18"/>
          <w:szCs w:val="18"/>
        </w:rPr>
        <w:tab/>
      </w:r>
      <w:r w:rsidR="003F03D0" w:rsidRPr="00F3551A">
        <w:rPr>
          <w:w w:val="99"/>
          <w:sz w:val="20"/>
        </w:rPr>
        <w:t>…</w:t>
      </w:r>
    </w:p>
    <w:p w:rsidR="00A90D00" w:rsidRPr="00F3551A" w:rsidRDefault="00F3551A" w:rsidP="00F3551A">
      <w:pPr>
        <w:tabs>
          <w:tab w:val="left" w:pos="788"/>
        </w:tabs>
        <w:spacing w:before="120"/>
        <w:ind w:left="787" w:hanging="248"/>
        <w:jc w:val="both"/>
        <w:rPr>
          <w:sz w:val="20"/>
        </w:rPr>
      </w:pPr>
      <w:r>
        <w:rPr>
          <w:spacing w:val="-1"/>
          <w:w w:val="99"/>
          <w:sz w:val="18"/>
          <w:szCs w:val="18"/>
        </w:rPr>
        <w:t>(b)</w:t>
      </w:r>
      <w:r>
        <w:rPr>
          <w:spacing w:val="-1"/>
          <w:w w:val="99"/>
          <w:sz w:val="18"/>
          <w:szCs w:val="18"/>
        </w:rPr>
        <w:tab/>
      </w:r>
      <w:r w:rsidR="003F03D0" w:rsidRPr="00F3551A">
        <w:rPr>
          <w:sz w:val="20"/>
        </w:rPr>
        <w:t>is not the Applicant, the presiding member</w:t>
      </w:r>
      <w:r w:rsidR="003F03D0" w:rsidRPr="00F3551A">
        <w:rPr>
          <w:spacing w:val="-6"/>
          <w:sz w:val="20"/>
        </w:rPr>
        <w:t xml:space="preserve"> </w:t>
      </w:r>
      <w:r w:rsidR="003F03D0" w:rsidRPr="00F3551A">
        <w:rPr>
          <w:sz w:val="20"/>
        </w:rPr>
        <w:t>may-</w:t>
      </w:r>
    </w:p>
    <w:p w:rsidR="00A90D00" w:rsidRPr="00F3551A" w:rsidRDefault="00F3551A" w:rsidP="00F3551A">
      <w:pPr>
        <w:tabs>
          <w:tab w:val="left" w:pos="1453"/>
        </w:tabs>
        <w:spacing w:before="119"/>
        <w:ind w:left="1452" w:hanging="193"/>
        <w:rPr>
          <w:sz w:val="20"/>
        </w:rPr>
      </w:pPr>
      <w:r>
        <w:rPr>
          <w:spacing w:val="-1"/>
          <w:w w:val="99"/>
          <w:sz w:val="20"/>
          <w:szCs w:val="20"/>
        </w:rPr>
        <w:t>(i)</w:t>
      </w:r>
      <w:r>
        <w:rPr>
          <w:spacing w:val="-1"/>
          <w:w w:val="99"/>
          <w:sz w:val="20"/>
          <w:szCs w:val="20"/>
        </w:rPr>
        <w:tab/>
      </w:r>
      <w:r w:rsidR="003F03D0" w:rsidRPr="00F3551A">
        <w:rPr>
          <w:sz w:val="20"/>
        </w:rPr>
        <w:t>continue with the proceedings in the absence of that</w:t>
      </w:r>
      <w:r w:rsidR="003F03D0" w:rsidRPr="00F3551A">
        <w:rPr>
          <w:spacing w:val="-31"/>
          <w:sz w:val="20"/>
        </w:rPr>
        <w:t xml:space="preserve"> </w:t>
      </w:r>
      <w:r w:rsidR="003F03D0" w:rsidRPr="00F3551A">
        <w:rPr>
          <w:sz w:val="20"/>
        </w:rPr>
        <w:t>party.</w:t>
      </w:r>
    </w:p>
    <w:p w:rsidR="00A90D00" w:rsidRDefault="003F03D0">
      <w:pPr>
        <w:spacing w:before="121"/>
        <w:ind w:left="540"/>
        <w:rPr>
          <w:sz w:val="20"/>
        </w:rPr>
      </w:pPr>
      <w:r>
        <w:rPr>
          <w:position w:val="5"/>
          <w:sz w:val="13"/>
        </w:rPr>
        <w:t>4</w:t>
      </w:r>
      <w:r>
        <w:rPr>
          <w:spacing w:val="12"/>
          <w:position w:val="5"/>
          <w:sz w:val="13"/>
        </w:rPr>
        <w:t xml:space="preserve"> </w:t>
      </w:r>
      <w:r>
        <w:rPr>
          <w:sz w:val="20"/>
        </w:rPr>
        <w:t>Published</w:t>
      </w:r>
      <w:r>
        <w:rPr>
          <w:spacing w:val="-4"/>
          <w:sz w:val="20"/>
        </w:rPr>
        <w:t xml:space="preserve"> </w:t>
      </w:r>
      <w:r>
        <w:rPr>
          <w:sz w:val="20"/>
        </w:rPr>
        <w:t>under</w:t>
      </w:r>
      <w:r>
        <w:rPr>
          <w:spacing w:val="-5"/>
          <w:sz w:val="20"/>
        </w:rPr>
        <w:t xml:space="preserve"> </w:t>
      </w:r>
      <w:r>
        <w:rPr>
          <w:sz w:val="20"/>
        </w:rPr>
        <w:t>Government</w:t>
      </w:r>
      <w:r>
        <w:rPr>
          <w:spacing w:val="-5"/>
          <w:sz w:val="20"/>
        </w:rPr>
        <w:t xml:space="preserve"> </w:t>
      </w:r>
      <w:r>
        <w:rPr>
          <w:sz w:val="20"/>
        </w:rPr>
        <w:t>Notice</w:t>
      </w:r>
      <w:r>
        <w:rPr>
          <w:spacing w:val="-5"/>
          <w:sz w:val="20"/>
        </w:rPr>
        <w:t xml:space="preserve"> </w:t>
      </w:r>
      <w:r>
        <w:rPr>
          <w:sz w:val="20"/>
        </w:rPr>
        <w:t>R489</w:t>
      </w:r>
      <w:r>
        <w:rPr>
          <w:spacing w:val="-5"/>
          <w:sz w:val="20"/>
        </w:rPr>
        <w:t xml:space="preserve"> </w:t>
      </w:r>
      <w:r>
        <w:rPr>
          <w:sz w:val="20"/>
        </w:rPr>
        <w:t>in</w:t>
      </w:r>
      <w:r>
        <w:rPr>
          <w:spacing w:val="-5"/>
          <w:sz w:val="20"/>
        </w:rPr>
        <w:t xml:space="preserve"> </w:t>
      </w:r>
      <w:r>
        <w:rPr>
          <w:sz w:val="20"/>
        </w:rPr>
        <w:t>Government</w:t>
      </w:r>
      <w:r>
        <w:rPr>
          <w:spacing w:val="-5"/>
          <w:sz w:val="20"/>
        </w:rPr>
        <w:t xml:space="preserve"> </w:t>
      </w:r>
      <w:r>
        <w:rPr>
          <w:sz w:val="20"/>
        </w:rPr>
        <w:t>Gazette</w:t>
      </w:r>
      <w:r>
        <w:rPr>
          <w:spacing w:val="-2"/>
          <w:sz w:val="20"/>
        </w:rPr>
        <w:t xml:space="preserve"> </w:t>
      </w:r>
      <w:r>
        <w:rPr>
          <w:sz w:val="20"/>
        </w:rPr>
        <w:t>28864</w:t>
      </w:r>
      <w:r>
        <w:rPr>
          <w:spacing w:val="-5"/>
          <w:sz w:val="20"/>
        </w:rPr>
        <w:t xml:space="preserve"> </w:t>
      </w:r>
      <w:r>
        <w:rPr>
          <w:sz w:val="20"/>
        </w:rPr>
        <w:t>of</w:t>
      </w:r>
      <w:r>
        <w:rPr>
          <w:spacing w:val="-6"/>
          <w:sz w:val="20"/>
        </w:rPr>
        <w:t xml:space="preserve"> </w:t>
      </w:r>
      <w:r>
        <w:rPr>
          <w:sz w:val="20"/>
        </w:rPr>
        <w:t>31</w:t>
      </w:r>
      <w:r>
        <w:rPr>
          <w:spacing w:val="-5"/>
          <w:sz w:val="20"/>
        </w:rPr>
        <w:t xml:space="preserve"> </w:t>
      </w:r>
      <w:r>
        <w:rPr>
          <w:sz w:val="20"/>
        </w:rPr>
        <w:t>May</w:t>
      </w:r>
      <w:r>
        <w:rPr>
          <w:spacing w:val="-5"/>
          <w:sz w:val="20"/>
        </w:rPr>
        <w:t xml:space="preserve"> </w:t>
      </w:r>
      <w:r>
        <w:rPr>
          <w:sz w:val="20"/>
        </w:rPr>
        <w:t>2006.</w:t>
      </w:r>
    </w:p>
    <w:p w:rsidR="00A90D00" w:rsidRDefault="00A90D00">
      <w:pPr>
        <w:rPr>
          <w:sz w:val="20"/>
        </w:rPr>
        <w:sectPr w:rsidR="00A90D00">
          <w:pgSz w:w="12240" w:h="15840"/>
          <w:pgMar w:top="1060" w:right="1440" w:bottom="820" w:left="900" w:header="0" w:footer="631" w:gutter="0"/>
          <w:cols w:space="720"/>
        </w:sectPr>
      </w:pPr>
    </w:p>
    <w:p w:rsidR="00A90D00" w:rsidRDefault="003F03D0">
      <w:pPr>
        <w:pStyle w:val="BodyText"/>
        <w:spacing w:before="73" w:line="360" w:lineRule="auto"/>
        <w:ind w:left="1106" w:right="142"/>
        <w:jc w:val="both"/>
      </w:pPr>
      <w:r>
        <w:lastRenderedPageBreak/>
        <w:t>condition refers to the Respondent's registration conditions as a credit provider in terms of section 40 ("conditions").</w:t>
      </w:r>
      <w:r>
        <w:rPr>
          <w:position w:val="6"/>
          <w:sz w:val="16"/>
        </w:rPr>
        <w:t xml:space="preserve">5 </w:t>
      </w:r>
      <w:r>
        <w:t xml:space="preserve">Moreover, a reference to a form refers to a form </w:t>
      </w:r>
      <w:r>
        <w:t>as prescribed in schedule 1 of the Regulations.</w:t>
      </w:r>
    </w:p>
    <w:p w:rsidR="00A90D00" w:rsidRDefault="00A90D00">
      <w:pPr>
        <w:pStyle w:val="BodyText"/>
        <w:spacing w:before="3"/>
      </w:pPr>
    </w:p>
    <w:p w:rsidR="00A90D00" w:rsidRDefault="003F03D0">
      <w:pPr>
        <w:pStyle w:val="Heading1"/>
      </w:pPr>
      <w:r>
        <w:t>JURISDICTION</w:t>
      </w:r>
    </w:p>
    <w:p w:rsidR="00A90D00" w:rsidRDefault="00A90D00">
      <w:pPr>
        <w:pStyle w:val="BodyText"/>
        <w:spacing w:before="9"/>
        <w:rPr>
          <w:b/>
          <w:sz w:val="35"/>
        </w:rPr>
      </w:pPr>
    </w:p>
    <w:p w:rsidR="00A90D00" w:rsidRPr="00F3551A" w:rsidRDefault="00F3551A" w:rsidP="00F3551A">
      <w:pPr>
        <w:tabs>
          <w:tab w:val="left" w:pos="1107"/>
        </w:tabs>
        <w:spacing w:line="360" w:lineRule="auto"/>
        <w:ind w:left="1106" w:right="141" w:hanging="567"/>
        <w:jc w:val="both"/>
        <w:rPr>
          <w:b/>
          <w:sz w:val="16"/>
        </w:rPr>
      </w:pPr>
      <w:r>
        <w:rPr>
          <w:b/>
          <w:spacing w:val="-27"/>
          <w:sz w:val="24"/>
          <w:szCs w:val="24"/>
        </w:rPr>
        <w:t>13.</w:t>
      </w:r>
      <w:r>
        <w:rPr>
          <w:b/>
          <w:spacing w:val="-27"/>
          <w:sz w:val="24"/>
          <w:szCs w:val="24"/>
        </w:rPr>
        <w:tab/>
      </w:r>
      <w:r w:rsidR="003F03D0" w:rsidRPr="00F3551A">
        <w:rPr>
          <w:sz w:val="24"/>
        </w:rPr>
        <w:t>The Tribunal has jurisdiction to hear this matter in terms of section 27 of the NCA. It has powers conferred</w:t>
      </w:r>
      <w:r w:rsidR="003F03D0" w:rsidRPr="00F3551A">
        <w:rPr>
          <w:spacing w:val="-4"/>
          <w:sz w:val="24"/>
        </w:rPr>
        <w:t xml:space="preserve"> </w:t>
      </w:r>
      <w:r w:rsidR="003F03D0" w:rsidRPr="00F3551A">
        <w:rPr>
          <w:sz w:val="24"/>
        </w:rPr>
        <w:t>upon</w:t>
      </w:r>
      <w:r w:rsidR="003F03D0" w:rsidRPr="00F3551A">
        <w:rPr>
          <w:spacing w:val="-2"/>
          <w:sz w:val="24"/>
        </w:rPr>
        <w:t xml:space="preserve"> </w:t>
      </w:r>
      <w:r w:rsidR="003F03D0" w:rsidRPr="00F3551A">
        <w:rPr>
          <w:sz w:val="24"/>
        </w:rPr>
        <w:t>it</w:t>
      </w:r>
      <w:r w:rsidR="003F03D0" w:rsidRPr="00F3551A">
        <w:rPr>
          <w:spacing w:val="-4"/>
          <w:sz w:val="24"/>
        </w:rPr>
        <w:t xml:space="preserve"> </w:t>
      </w:r>
      <w:r w:rsidR="003F03D0" w:rsidRPr="00F3551A">
        <w:rPr>
          <w:sz w:val="24"/>
        </w:rPr>
        <w:t>in</w:t>
      </w:r>
      <w:r w:rsidR="003F03D0" w:rsidRPr="00F3551A">
        <w:rPr>
          <w:spacing w:val="-4"/>
          <w:sz w:val="24"/>
        </w:rPr>
        <w:t xml:space="preserve"> </w:t>
      </w:r>
      <w:r w:rsidR="003F03D0" w:rsidRPr="00F3551A">
        <w:rPr>
          <w:sz w:val="24"/>
        </w:rPr>
        <w:t>terms</w:t>
      </w:r>
      <w:r w:rsidR="003F03D0" w:rsidRPr="00F3551A">
        <w:rPr>
          <w:spacing w:val="-3"/>
          <w:sz w:val="24"/>
        </w:rPr>
        <w:t xml:space="preserve"> </w:t>
      </w:r>
      <w:r w:rsidR="003F03D0" w:rsidRPr="00F3551A">
        <w:rPr>
          <w:sz w:val="24"/>
        </w:rPr>
        <w:t>of</w:t>
      </w:r>
      <w:r w:rsidR="003F03D0" w:rsidRPr="00F3551A">
        <w:rPr>
          <w:spacing w:val="-4"/>
          <w:sz w:val="24"/>
        </w:rPr>
        <w:t xml:space="preserve"> </w:t>
      </w:r>
      <w:r w:rsidR="003F03D0" w:rsidRPr="00F3551A">
        <w:rPr>
          <w:sz w:val="24"/>
        </w:rPr>
        <w:t>section</w:t>
      </w:r>
      <w:r w:rsidR="003F03D0" w:rsidRPr="00F3551A">
        <w:rPr>
          <w:spacing w:val="-4"/>
          <w:sz w:val="24"/>
        </w:rPr>
        <w:t xml:space="preserve"> </w:t>
      </w:r>
      <w:r w:rsidR="003F03D0" w:rsidRPr="00F3551A">
        <w:rPr>
          <w:sz w:val="24"/>
        </w:rPr>
        <w:t>150</w:t>
      </w:r>
      <w:r w:rsidR="003F03D0" w:rsidRPr="00F3551A">
        <w:rPr>
          <w:spacing w:val="-4"/>
          <w:sz w:val="24"/>
        </w:rPr>
        <w:t xml:space="preserve"> </w:t>
      </w:r>
      <w:r w:rsidR="003F03D0" w:rsidRPr="00F3551A">
        <w:rPr>
          <w:sz w:val="24"/>
        </w:rPr>
        <w:t>of</w:t>
      </w:r>
      <w:r w:rsidR="003F03D0" w:rsidRPr="00F3551A">
        <w:rPr>
          <w:spacing w:val="-4"/>
          <w:sz w:val="24"/>
        </w:rPr>
        <w:t xml:space="preserve"> </w:t>
      </w:r>
      <w:r w:rsidR="003F03D0" w:rsidRPr="00F3551A">
        <w:rPr>
          <w:sz w:val="24"/>
        </w:rPr>
        <w:t>the</w:t>
      </w:r>
      <w:r w:rsidR="003F03D0" w:rsidRPr="00F3551A">
        <w:rPr>
          <w:spacing w:val="-2"/>
          <w:sz w:val="24"/>
        </w:rPr>
        <w:t xml:space="preserve"> </w:t>
      </w:r>
      <w:r w:rsidR="003F03D0" w:rsidRPr="00F3551A">
        <w:rPr>
          <w:sz w:val="24"/>
        </w:rPr>
        <w:t>said</w:t>
      </w:r>
      <w:r w:rsidR="003F03D0" w:rsidRPr="00F3551A">
        <w:rPr>
          <w:spacing w:val="-4"/>
          <w:sz w:val="24"/>
        </w:rPr>
        <w:t xml:space="preserve"> </w:t>
      </w:r>
      <w:r w:rsidR="003F03D0" w:rsidRPr="00F3551A">
        <w:rPr>
          <w:sz w:val="24"/>
        </w:rPr>
        <w:t>Act</w:t>
      </w:r>
      <w:r w:rsidR="003F03D0" w:rsidRPr="00F3551A">
        <w:rPr>
          <w:spacing w:val="-6"/>
          <w:sz w:val="24"/>
        </w:rPr>
        <w:t xml:space="preserve"> </w:t>
      </w:r>
      <w:r w:rsidR="003F03D0" w:rsidRPr="00F3551A">
        <w:rPr>
          <w:sz w:val="24"/>
        </w:rPr>
        <w:t>to</w:t>
      </w:r>
      <w:r w:rsidR="003F03D0" w:rsidRPr="00F3551A">
        <w:rPr>
          <w:spacing w:val="-1"/>
          <w:sz w:val="24"/>
        </w:rPr>
        <w:t xml:space="preserve"> </w:t>
      </w:r>
      <w:r w:rsidR="003F03D0" w:rsidRPr="00F3551A">
        <w:rPr>
          <w:sz w:val="24"/>
        </w:rPr>
        <w:t>make</w:t>
      </w:r>
      <w:r w:rsidR="003F03D0" w:rsidRPr="00F3551A">
        <w:rPr>
          <w:spacing w:val="-4"/>
          <w:sz w:val="24"/>
        </w:rPr>
        <w:t xml:space="preserve"> </w:t>
      </w:r>
      <w:r w:rsidR="003F03D0" w:rsidRPr="00F3551A">
        <w:rPr>
          <w:sz w:val="24"/>
        </w:rPr>
        <w:t>orders</w:t>
      </w:r>
      <w:r w:rsidR="003F03D0" w:rsidRPr="00F3551A">
        <w:rPr>
          <w:spacing w:val="-6"/>
          <w:sz w:val="24"/>
        </w:rPr>
        <w:t xml:space="preserve"> </w:t>
      </w:r>
      <w:r w:rsidR="003F03D0" w:rsidRPr="00F3551A">
        <w:rPr>
          <w:sz w:val="24"/>
        </w:rPr>
        <w:t>concerning</w:t>
      </w:r>
      <w:r w:rsidR="003F03D0" w:rsidRPr="00F3551A">
        <w:rPr>
          <w:spacing w:val="-5"/>
          <w:sz w:val="24"/>
        </w:rPr>
        <w:t xml:space="preserve"> </w:t>
      </w:r>
      <w:r w:rsidR="003F03D0" w:rsidRPr="00F3551A">
        <w:rPr>
          <w:sz w:val="24"/>
        </w:rPr>
        <w:t>a</w:t>
      </w:r>
      <w:r w:rsidR="003F03D0" w:rsidRPr="00F3551A">
        <w:rPr>
          <w:spacing w:val="6"/>
          <w:sz w:val="24"/>
        </w:rPr>
        <w:t xml:space="preserve"> </w:t>
      </w:r>
      <w:r w:rsidR="003F03D0" w:rsidRPr="00F3551A">
        <w:rPr>
          <w:sz w:val="24"/>
        </w:rPr>
        <w:t>credit</w:t>
      </w:r>
      <w:r w:rsidR="003F03D0" w:rsidRPr="00F3551A">
        <w:rPr>
          <w:spacing w:val="-4"/>
          <w:sz w:val="24"/>
        </w:rPr>
        <w:t xml:space="preserve"> </w:t>
      </w:r>
      <w:r w:rsidR="003F03D0" w:rsidRPr="00F3551A">
        <w:rPr>
          <w:sz w:val="24"/>
        </w:rPr>
        <w:t>provider who allegedly contravenes this Act or fails to comply with any condition of its registration. Even though the Respondent is in liquidation, it remains a juristic entity</w:t>
      </w:r>
      <w:r w:rsidR="003F03D0" w:rsidRPr="00F3551A">
        <w:rPr>
          <w:position w:val="6"/>
          <w:sz w:val="16"/>
        </w:rPr>
        <w:t xml:space="preserve">6 </w:t>
      </w:r>
      <w:r w:rsidR="003F03D0" w:rsidRPr="00F3551A">
        <w:rPr>
          <w:sz w:val="24"/>
        </w:rPr>
        <w:t>and a credit provider in terms of the</w:t>
      </w:r>
      <w:r w:rsidR="003F03D0" w:rsidRPr="00F3551A">
        <w:rPr>
          <w:spacing w:val="-5"/>
          <w:sz w:val="24"/>
        </w:rPr>
        <w:t xml:space="preserve"> </w:t>
      </w:r>
      <w:r w:rsidR="003F03D0" w:rsidRPr="00F3551A">
        <w:rPr>
          <w:sz w:val="24"/>
        </w:rPr>
        <w:t>NCA.</w:t>
      </w:r>
      <w:r w:rsidR="003F03D0" w:rsidRPr="00F3551A">
        <w:rPr>
          <w:spacing w:val="-6"/>
          <w:sz w:val="24"/>
        </w:rPr>
        <w:t xml:space="preserve"> </w:t>
      </w:r>
      <w:r w:rsidR="003F03D0" w:rsidRPr="00F3551A">
        <w:rPr>
          <w:sz w:val="24"/>
        </w:rPr>
        <w:t>In</w:t>
      </w:r>
      <w:r w:rsidR="003F03D0" w:rsidRPr="00F3551A">
        <w:rPr>
          <w:spacing w:val="-5"/>
          <w:sz w:val="24"/>
        </w:rPr>
        <w:t xml:space="preserve"> </w:t>
      </w:r>
      <w:r w:rsidR="003F03D0" w:rsidRPr="00F3551A">
        <w:rPr>
          <w:sz w:val="24"/>
        </w:rPr>
        <w:t>terms</w:t>
      </w:r>
      <w:r w:rsidR="003F03D0" w:rsidRPr="00F3551A">
        <w:rPr>
          <w:spacing w:val="-4"/>
          <w:sz w:val="24"/>
        </w:rPr>
        <w:t xml:space="preserve"> </w:t>
      </w:r>
      <w:r w:rsidR="003F03D0" w:rsidRPr="00F3551A">
        <w:rPr>
          <w:sz w:val="24"/>
        </w:rPr>
        <w:t>of</w:t>
      </w:r>
      <w:r w:rsidR="003F03D0" w:rsidRPr="00F3551A">
        <w:rPr>
          <w:spacing w:val="-7"/>
          <w:sz w:val="24"/>
        </w:rPr>
        <w:t xml:space="preserve"> </w:t>
      </w:r>
      <w:r w:rsidR="003F03D0" w:rsidRPr="00F3551A">
        <w:rPr>
          <w:sz w:val="24"/>
        </w:rPr>
        <w:t>section</w:t>
      </w:r>
      <w:r w:rsidR="003F03D0" w:rsidRPr="00F3551A">
        <w:rPr>
          <w:spacing w:val="-6"/>
          <w:sz w:val="24"/>
        </w:rPr>
        <w:t xml:space="preserve"> </w:t>
      </w:r>
      <w:r w:rsidR="003F03D0" w:rsidRPr="00F3551A">
        <w:rPr>
          <w:sz w:val="24"/>
        </w:rPr>
        <w:t>359</w:t>
      </w:r>
      <w:r w:rsidR="003F03D0" w:rsidRPr="00F3551A">
        <w:rPr>
          <w:spacing w:val="-6"/>
          <w:sz w:val="24"/>
        </w:rPr>
        <w:t xml:space="preserve"> </w:t>
      </w:r>
      <w:r w:rsidR="003F03D0" w:rsidRPr="00F3551A">
        <w:rPr>
          <w:sz w:val="24"/>
        </w:rPr>
        <w:t>of</w:t>
      </w:r>
      <w:r w:rsidR="003F03D0" w:rsidRPr="00F3551A">
        <w:rPr>
          <w:spacing w:val="-6"/>
          <w:sz w:val="24"/>
        </w:rPr>
        <w:t xml:space="preserve"> </w:t>
      </w:r>
      <w:r w:rsidR="003F03D0" w:rsidRPr="00F3551A">
        <w:rPr>
          <w:sz w:val="24"/>
        </w:rPr>
        <w:t>the</w:t>
      </w:r>
      <w:r w:rsidR="003F03D0" w:rsidRPr="00F3551A">
        <w:rPr>
          <w:spacing w:val="-5"/>
          <w:sz w:val="24"/>
        </w:rPr>
        <w:t xml:space="preserve"> </w:t>
      </w:r>
      <w:r w:rsidR="003F03D0" w:rsidRPr="00F3551A">
        <w:rPr>
          <w:sz w:val="24"/>
        </w:rPr>
        <w:t>Com</w:t>
      </w:r>
      <w:r w:rsidR="003F03D0" w:rsidRPr="00F3551A">
        <w:rPr>
          <w:sz w:val="24"/>
        </w:rPr>
        <w:t>panies</w:t>
      </w:r>
      <w:r w:rsidR="003F03D0" w:rsidRPr="00F3551A">
        <w:rPr>
          <w:spacing w:val="-6"/>
          <w:sz w:val="24"/>
        </w:rPr>
        <w:t xml:space="preserve"> </w:t>
      </w:r>
      <w:r w:rsidR="003F03D0" w:rsidRPr="00F3551A">
        <w:rPr>
          <w:sz w:val="24"/>
        </w:rPr>
        <w:t>Act,</w:t>
      </w:r>
      <w:r w:rsidR="003F03D0" w:rsidRPr="00F3551A">
        <w:rPr>
          <w:spacing w:val="-6"/>
          <w:sz w:val="24"/>
        </w:rPr>
        <w:t xml:space="preserve"> </w:t>
      </w:r>
      <w:r w:rsidR="003F03D0" w:rsidRPr="00F3551A">
        <w:rPr>
          <w:sz w:val="24"/>
        </w:rPr>
        <w:t>1973</w:t>
      </w:r>
      <w:r w:rsidR="003F03D0" w:rsidRPr="00F3551A">
        <w:rPr>
          <w:spacing w:val="-4"/>
          <w:sz w:val="24"/>
        </w:rPr>
        <w:t xml:space="preserve"> </w:t>
      </w:r>
      <w:r w:rsidR="003F03D0" w:rsidRPr="00F3551A">
        <w:rPr>
          <w:sz w:val="24"/>
        </w:rPr>
        <w:t>(which</w:t>
      </w:r>
      <w:r w:rsidR="003F03D0" w:rsidRPr="00F3551A">
        <w:rPr>
          <w:spacing w:val="-6"/>
          <w:sz w:val="24"/>
        </w:rPr>
        <w:t xml:space="preserve"> </w:t>
      </w:r>
      <w:r w:rsidR="003F03D0" w:rsidRPr="00F3551A">
        <w:rPr>
          <w:sz w:val="24"/>
        </w:rPr>
        <w:t>applies</w:t>
      </w:r>
      <w:r w:rsidR="003F03D0" w:rsidRPr="00F3551A">
        <w:rPr>
          <w:spacing w:val="-8"/>
          <w:sz w:val="24"/>
        </w:rPr>
        <w:t xml:space="preserve"> </w:t>
      </w:r>
      <w:r w:rsidR="003F03D0" w:rsidRPr="00F3551A">
        <w:rPr>
          <w:sz w:val="24"/>
        </w:rPr>
        <w:t>in</w:t>
      </w:r>
      <w:r w:rsidR="003F03D0" w:rsidRPr="00F3551A">
        <w:rPr>
          <w:spacing w:val="-4"/>
          <w:sz w:val="24"/>
        </w:rPr>
        <w:t xml:space="preserve"> </w:t>
      </w:r>
      <w:r w:rsidR="003F03D0" w:rsidRPr="00F3551A">
        <w:rPr>
          <w:sz w:val="24"/>
        </w:rPr>
        <w:t>these</w:t>
      </w:r>
      <w:r w:rsidR="003F03D0" w:rsidRPr="00F3551A">
        <w:rPr>
          <w:spacing w:val="-4"/>
          <w:sz w:val="24"/>
        </w:rPr>
        <w:t xml:space="preserve"> </w:t>
      </w:r>
      <w:r w:rsidR="003F03D0" w:rsidRPr="00F3551A">
        <w:rPr>
          <w:sz w:val="24"/>
        </w:rPr>
        <w:t>circumstances despite the promulgation of the Companies Act, 2008), any person who has instituted legal proceedings</w:t>
      </w:r>
      <w:r w:rsidR="003F03D0" w:rsidRPr="00F3551A">
        <w:rPr>
          <w:spacing w:val="-15"/>
          <w:sz w:val="24"/>
        </w:rPr>
        <w:t xml:space="preserve"> </w:t>
      </w:r>
      <w:r w:rsidR="003F03D0" w:rsidRPr="00F3551A">
        <w:rPr>
          <w:sz w:val="24"/>
        </w:rPr>
        <w:t>against</w:t>
      </w:r>
      <w:r w:rsidR="003F03D0" w:rsidRPr="00F3551A">
        <w:rPr>
          <w:spacing w:val="-11"/>
          <w:sz w:val="24"/>
        </w:rPr>
        <w:t xml:space="preserve"> </w:t>
      </w:r>
      <w:r w:rsidR="003F03D0" w:rsidRPr="00F3551A">
        <w:rPr>
          <w:sz w:val="24"/>
        </w:rPr>
        <w:t>a</w:t>
      </w:r>
      <w:r w:rsidR="003F03D0" w:rsidRPr="00F3551A">
        <w:rPr>
          <w:spacing w:val="-12"/>
          <w:sz w:val="24"/>
        </w:rPr>
        <w:t xml:space="preserve"> </w:t>
      </w:r>
      <w:r w:rsidR="003F03D0" w:rsidRPr="00F3551A">
        <w:rPr>
          <w:sz w:val="24"/>
        </w:rPr>
        <w:t>company,</w:t>
      </w:r>
      <w:r w:rsidR="003F03D0" w:rsidRPr="00F3551A">
        <w:rPr>
          <w:spacing w:val="-12"/>
          <w:sz w:val="24"/>
        </w:rPr>
        <w:t xml:space="preserve"> </w:t>
      </w:r>
      <w:r w:rsidR="003F03D0" w:rsidRPr="00F3551A">
        <w:rPr>
          <w:sz w:val="24"/>
        </w:rPr>
        <w:t>which</w:t>
      </w:r>
      <w:r w:rsidR="003F03D0" w:rsidRPr="00F3551A">
        <w:rPr>
          <w:spacing w:val="-11"/>
          <w:sz w:val="24"/>
        </w:rPr>
        <w:t xml:space="preserve"> </w:t>
      </w:r>
      <w:r w:rsidR="003F03D0" w:rsidRPr="00F3551A">
        <w:rPr>
          <w:sz w:val="24"/>
        </w:rPr>
        <w:t>was</w:t>
      </w:r>
      <w:r w:rsidR="003F03D0" w:rsidRPr="00F3551A">
        <w:rPr>
          <w:spacing w:val="-13"/>
          <w:sz w:val="24"/>
        </w:rPr>
        <w:t xml:space="preserve"> </w:t>
      </w:r>
      <w:r w:rsidR="003F03D0" w:rsidRPr="00F3551A">
        <w:rPr>
          <w:sz w:val="24"/>
        </w:rPr>
        <w:t>suspended</w:t>
      </w:r>
      <w:r w:rsidR="003F03D0" w:rsidRPr="00F3551A">
        <w:rPr>
          <w:spacing w:val="-13"/>
          <w:sz w:val="24"/>
        </w:rPr>
        <w:t xml:space="preserve"> </w:t>
      </w:r>
      <w:r w:rsidR="003F03D0" w:rsidRPr="00F3551A">
        <w:rPr>
          <w:sz w:val="24"/>
        </w:rPr>
        <w:t>by</w:t>
      </w:r>
      <w:r w:rsidR="003F03D0" w:rsidRPr="00F3551A">
        <w:rPr>
          <w:spacing w:val="-12"/>
          <w:sz w:val="24"/>
        </w:rPr>
        <w:t xml:space="preserve"> </w:t>
      </w:r>
      <w:r w:rsidR="003F03D0" w:rsidRPr="00F3551A">
        <w:rPr>
          <w:sz w:val="24"/>
        </w:rPr>
        <w:t>winding</w:t>
      </w:r>
      <w:r w:rsidR="003F03D0" w:rsidRPr="00F3551A">
        <w:rPr>
          <w:spacing w:val="-14"/>
          <w:sz w:val="24"/>
        </w:rPr>
        <w:t xml:space="preserve"> </w:t>
      </w:r>
      <w:r w:rsidR="003F03D0" w:rsidRPr="00F3551A">
        <w:rPr>
          <w:sz w:val="24"/>
        </w:rPr>
        <w:t>up,</w:t>
      </w:r>
      <w:r w:rsidR="003F03D0" w:rsidRPr="00F3551A">
        <w:rPr>
          <w:spacing w:val="-14"/>
          <w:sz w:val="24"/>
        </w:rPr>
        <w:t xml:space="preserve"> </w:t>
      </w:r>
      <w:r w:rsidR="003F03D0" w:rsidRPr="00F3551A">
        <w:rPr>
          <w:sz w:val="24"/>
        </w:rPr>
        <w:t>intends</w:t>
      </w:r>
      <w:r w:rsidR="003F03D0" w:rsidRPr="00F3551A">
        <w:rPr>
          <w:spacing w:val="-13"/>
          <w:sz w:val="24"/>
        </w:rPr>
        <w:t xml:space="preserve"> </w:t>
      </w:r>
      <w:r w:rsidR="003F03D0" w:rsidRPr="00F3551A">
        <w:rPr>
          <w:sz w:val="24"/>
        </w:rPr>
        <w:t>to</w:t>
      </w:r>
      <w:r w:rsidR="003F03D0" w:rsidRPr="00F3551A">
        <w:rPr>
          <w:spacing w:val="-11"/>
          <w:sz w:val="24"/>
        </w:rPr>
        <w:t xml:space="preserve"> </w:t>
      </w:r>
      <w:r w:rsidR="003F03D0" w:rsidRPr="00F3551A">
        <w:rPr>
          <w:sz w:val="24"/>
        </w:rPr>
        <w:t>continue</w:t>
      </w:r>
      <w:r w:rsidR="003F03D0" w:rsidRPr="00F3551A">
        <w:rPr>
          <w:spacing w:val="-12"/>
          <w:sz w:val="24"/>
        </w:rPr>
        <w:t xml:space="preserve"> </w:t>
      </w:r>
      <w:r w:rsidR="003F03D0" w:rsidRPr="00F3551A">
        <w:rPr>
          <w:sz w:val="24"/>
        </w:rPr>
        <w:t>with</w:t>
      </w:r>
      <w:r w:rsidR="003F03D0" w:rsidRPr="00F3551A">
        <w:rPr>
          <w:spacing w:val="-10"/>
          <w:sz w:val="24"/>
        </w:rPr>
        <w:t xml:space="preserve"> </w:t>
      </w:r>
      <w:r w:rsidR="003F03D0" w:rsidRPr="00F3551A">
        <w:rPr>
          <w:sz w:val="24"/>
        </w:rPr>
        <w:t>those proceedings</w:t>
      </w:r>
      <w:r w:rsidR="003F03D0" w:rsidRPr="00F3551A">
        <w:rPr>
          <w:spacing w:val="-16"/>
          <w:sz w:val="24"/>
        </w:rPr>
        <w:t xml:space="preserve"> </w:t>
      </w:r>
      <w:r w:rsidR="003F03D0" w:rsidRPr="00F3551A">
        <w:rPr>
          <w:sz w:val="24"/>
        </w:rPr>
        <w:t>must</w:t>
      </w:r>
      <w:r w:rsidR="003F03D0" w:rsidRPr="00F3551A">
        <w:rPr>
          <w:spacing w:val="-15"/>
          <w:sz w:val="24"/>
        </w:rPr>
        <w:t xml:space="preserve"> </w:t>
      </w:r>
      <w:r w:rsidR="003F03D0" w:rsidRPr="00F3551A">
        <w:rPr>
          <w:sz w:val="24"/>
        </w:rPr>
        <w:t>give</w:t>
      </w:r>
      <w:r w:rsidR="003F03D0" w:rsidRPr="00F3551A">
        <w:rPr>
          <w:spacing w:val="-18"/>
          <w:sz w:val="24"/>
        </w:rPr>
        <w:t xml:space="preserve"> </w:t>
      </w:r>
      <w:r w:rsidR="003F03D0" w:rsidRPr="00F3551A">
        <w:rPr>
          <w:sz w:val="24"/>
        </w:rPr>
        <w:t>notice</w:t>
      </w:r>
      <w:r w:rsidR="003F03D0" w:rsidRPr="00F3551A">
        <w:rPr>
          <w:spacing w:val="-14"/>
          <w:sz w:val="24"/>
        </w:rPr>
        <w:t xml:space="preserve"> </w:t>
      </w:r>
      <w:r w:rsidR="003F03D0" w:rsidRPr="00F3551A">
        <w:rPr>
          <w:sz w:val="24"/>
        </w:rPr>
        <w:t>to</w:t>
      </w:r>
      <w:r w:rsidR="003F03D0" w:rsidRPr="00F3551A">
        <w:rPr>
          <w:spacing w:val="-15"/>
          <w:sz w:val="24"/>
        </w:rPr>
        <w:t xml:space="preserve"> </w:t>
      </w:r>
      <w:r w:rsidR="003F03D0" w:rsidRPr="00F3551A">
        <w:rPr>
          <w:sz w:val="24"/>
        </w:rPr>
        <w:t>the</w:t>
      </w:r>
      <w:r w:rsidR="003F03D0" w:rsidRPr="00F3551A">
        <w:rPr>
          <w:spacing w:val="-14"/>
          <w:sz w:val="24"/>
        </w:rPr>
        <w:t xml:space="preserve"> </w:t>
      </w:r>
      <w:r w:rsidR="003F03D0" w:rsidRPr="00F3551A">
        <w:rPr>
          <w:sz w:val="24"/>
        </w:rPr>
        <w:t>liquidator</w:t>
      </w:r>
      <w:r w:rsidR="003F03D0" w:rsidRPr="00F3551A">
        <w:rPr>
          <w:spacing w:val="-17"/>
          <w:sz w:val="24"/>
        </w:rPr>
        <w:t xml:space="preserve"> </w:t>
      </w:r>
      <w:r w:rsidR="003F03D0" w:rsidRPr="00F3551A">
        <w:rPr>
          <w:sz w:val="24"/>
        </w:rPr>
        <w:t>before</w:t>
      </w:r>
      <w:r w:rsidR="003F03D0" w:rsidRPr="00F3551A">
        <w:rPr>
          <w:spacing w:val="-15"/>
          <w:sz w:val="24"/>
        </w:rPr>
        <w:t xml:space="preserve"> </w:t>
      </w:r>
      <w:r w:rsidR="003F03D0" w:rsidRPr="00F3551A">
        <w:rPr>
          <w:sz w:val="24"/>
        </w:rPr>
        <w:t>continuing</w:t>
      </w:r>
      <w:r w:rsidR="003F03D0" w:rsidRPr="00F3551A">
        <w:rPr>
          <w:spacing w:val="-15"/>
          <w:sz w:val="24"/>
        </w:rPr>
        <w:t xml:space="preserve"> </w:t>
      </w:r>
      <w:r w:rsidR="003F03D0" w:rsidRPr="00F3551A">
        <w:rPr>
          <w:sz w:val="24"/>
        </w:rPr>
        <w:t>with</w:t>
      </w:r>
      <w:r w:rsidR="003F03D0" w:rsidRPr="00F3551A">
        <w:rPr>
          <w:spacing w:val="-14"/>
          <w:sz w:val="24"/>
        </w:rPr>
        <w:t xml:space="preserve"> </w:t>
      </w:r>
      <w:r w:rsidR="003F03D0" w:rsidRPr="00F3551A">
        <w:rPr>
          <w:sz w:val="24"/>
        </w:rPr>
        <w:t>those</w:t>
      </w:r>
      <w:r w:rsidR="003F03D0" w:rsidRPr="00F3551A">
        <w:rPr>
          <w:spacing w:val="-15"/>
          <w:sz w:val="24"/>
        </w:rPr>
        <w:t xml:space="preserve"> </w:t>
      </w:r>
      <w:r w:rsidR="003F03D0" w:rsidRPr="00F3551A">
        <w:rPr>
          <w:sz w:val="24"/>
        </w:rPr>
        <w:t>proceedings.</w:t>
      </w:r>
      <w:r w:rsidR="003F03D0" w:rsidRPr="00F3551A">
        <w:rPr>
          <w:spacing w:val="-7"/>
          <w:sz w:val="24"/>
        </w:rPr>
        <w:t xml:space="preserve"> </w:t>
      </w:r>
      <w:r w:rsidR="003F03D0" w:rsidRPr="00F3551A">
        <w:rPr>
          <w:sz w:val="24"/>
        </w:rPr>
        <w:t>The</w:t>
      </w:r>
      <w:r w:rsidR="003F03D0" w:rsidRPr="00F3551A">
        <w:rPr>
          <w:spacing w:val="-15"/>
          <w:sz w:val="24"/>
        </w:rPr>
        <w:t xml:space="preserve"> </w:t>
      </w:r>
      <w:r w:rsidR="003F03D0" w:rsidRPr="00F3551A">
        <w:rPr>
          <w:sz w:val="24"/>
        </w:rPr>
        <w:t>Tribunal is satisfied that such notice has been provided to the liquidators and that it is therefore empowered to adjudicate on this</w:t>
      </w:r>
      <w:r w:rsidR="003F03D0" w:rsidRPr="00F3551A">
        <w:rPr>
          <w:spacing w:val="-1"/>
          <w:sz w:val="24"/>
        </w:rPr>
        <w:t xml:space="preserve"> </w:t>
      </w:r>
      <w:r w:rsidR="003F03D0" w:rsidRPr="00F3551A">
        <w:rPr>
          <w:sz w:val="24"/>
        </w:rPr>
        <w:t>matter</w:t>
      </w:r>
      <w:r w:rsidR="003F03D0" w:rsidRPr="00F3551A">
        <w:rPr>
          <w:b/>
          <w:sz w:val="24"/>
        </w:rPr>
        <w:t>.</w:t>
      </w:r>
      <w:r w:rsidR="003F03D0" w:rsidRPr="00F3551A">
        <w:rPr>
          <w:b/>
          <w:position w:val="6"/>
          <w:sz w:val="16"/>
        </w:rPr>
        <w:t>7</w:t>
      </w:r>
    </w:p>
    <w:p w:rsidR="00A90D00" w:rsidRDefault="00A90D00">
      <w:pPr>
        <w:pStyle w:val="BodyText"/>
        <w:spacing w:before="2"/>
        <w:rPr>
          <w:b/>
          <w:sz w:val="36"/>
        </w:rPr>
      </w:pPr>
    </w:p>
    <w:p w:rsidR="00A90D00" w:rsidRDefault="003F03D0">
      <w:pPr>
        <w:pStyle w:val="Heading1"/>
      </w:pPr>
      <w:r>
        <w:t>ISSUES TO BE DECIDED</w:t>
      </w:r>
    </w:p>
    <w:p w:rsidR="00A90D00" w:rsidRDefault="00A90D00">
      <w:pPr>
        <w:pStyle w:val="BodyText"/>
        <w:rPr>
          <w:b/>
          <w:sz w:val="28"/>
        </w:rPr>
      </w:pPr>
    </w:p>
    <w:p w:rsidR="00A90D00" w:rsidRPr="00F3551A" w:rsidRDefault="00F3551A" w:rsidP="00F3551A">
      <w:pPr>
        <w:tabs>
          <w:tab w:val="left" w:pos="901"/>
        </w:tabs>
        <w:spacing w:before="230" w:line="360" w:lineRule="auto"/>
        <w:ind w:left="900" w:right="144" w:hanging="360"/>
        <w:jc w:val="both"/>
        <w:rPr>
          <w:sz w:val="24"/>
        </w:rPr>
      </w:pPr>
      <w:r>
        <w:rPr>
          <w:spacing w:val="-27"/>
          <w:sz w:val="24"/>
          <w:szCs w:val="24"/>
        </w:rPr>
        <w:t>14.</w:t>
      </w:r>
      <w:r>
        <w:rPr>
          <w:spacing w:val="-27"/>
          <w:sz w:val="24"/>
          <w:szCs w:val="24"/>
        </w:rPr>
        <w:tab/>
      </w:r>
      <w:r w:rsidR="003F03D0" w:rsidRPr="00F3551A">
        <w:rPr>
          <w:sz w:val="24"/>
        </w:rPr>
        <w:t xml:space="preserve">This judgment is based on the documents before the Tribunal and arguments by the Applicant at the hearing held on 21 June 2022 and in the Applicant's heads of argument submitted after the hearing. Due to the Covid19 pandemic, the hearing took place </w:t>
      </w:r>
      <w:r w:rsidR="003F03D0" w:rsidRPr="00F3551A">
        <w:rPr>
          <w:i/>
          <w:sz w:val="24"/>
        </w:rPr>
        <w:t xml:space="preserve">via </w:t>
      </w:r>
      <w:r w:rsidR="003F03D0" w:rsidRPr="00F3551A">
        <w:rPr>
          <w:sz w:val="24"/>
        </w:rPr>
        <w:t>a M</w:t>
      </w:r>
      <w:r w:rsidR="003F03D0" w:rsidRPr="00F3551A">
        <w:rPr>
          <w:sz w:val="24"/>
        </w:rPr>
        <w:t>icrosoft Teams video and audio</w:t>
      </w:r>
      <w:r w:rsidR="003F03D0" w:rsidRPr="00F3551A">
        <w:rPr>
          <w:spacing w:val="-36"/>
          <w:sz w:val="24"/>
        </w:rPr>
        <w:t xml:space="preserve"> </w:t>
      </w:r>
      <w:r w:rsidR="003F03D0" w:rsidRPr="00F3551A">
        <w:rPr>
          <w:sz w:val="24"/>
        </w:rPr>
        <w:t>link.</w:t>
      </w:r>
    </w:p>
    <w:p w:rsidR="00A90D00" w:rsidRDefault="00A90D00">
      <w:pPr>
        <w:pStyle w:val="BodyText"/>
        <w:spacing w:before="10"/>
        <w:rPr>
          <w:sz w:val="35"/>
        </w:rPr>
      </w:pPr>
    </w:p>
    <w:p w:rsidR="00A90D00" w:rsidRPr="00F3551A" w:rsidRDefault="00F3551A" w:rsidP="00F3551A">
      <w:pPr>
        <w:tabs>
          <w:tab w:val="left" w:pos="1106"/>
          <w:tab w:val="left" w:pos="1107"/>
        </w:tabs>
        <w:ind w:left="1106" w:hanging="567"/>
        <w:rPr>
          <w:sz w:val="24"/>
        </w:rPr>
      </w:pPr>
      <w:r>
        <w:rPr>
          <w:spacing w:val="-27"/>
          <w:sz w:val="24"/>
          <w:szCs w:val="24"/>
        </w:rPr>
        <w:t>15.</w:t>
      </w:r>
      <w:r>
        <w:rPr>
          <w:spacing w:val="-27"/>
          <w:sz w:val="24"/>
          <w:szCs w:val="24"/>
        </w:rPr>
        <w:tab/>
      </w:r>
      <w:r w:rsidR="003F03D0" w:rsidRPr="00F3551A">
        <w:rPr>
          <w:sz w:val="24"/>
        </w:rPr>
        <w:t>The issues to be decided</w:t>
      </w:r>
      <w:r w:rsidR="003F03D0" w:rsidRPr="00F3551A">
        <w:rPr>
          <w:spacing w:val="-10"/>
          <w:sz w:val="24"/>
        </w:rPr>
        <w:t xml:space="preserve"> </w:t>
      </w:r>
      <w:r w:rsidR="003F03D0" w:rsidRPr="00F3551A">
        <w:rPr>
          <w:sz w:val="24"/>
        </w:rPr>
        <w:t>are:</w:t>
      </w:r>
    </w:p>
    <w:p w:rsidR="00A90D00" w:rsidRDefault="00A90D00">
      <w:pPr>
        <w:pStyle w:val="BodyText"/>
        <w:rPr>
          <w:sz w:val="20"/>
        </w:rPr>
      </w:pPr>
    </w:p>
    <w:p w:rsidR="00A90D00" w:rsidRDefault="00A90D00">
      <w:pPr>
        <w:pStyle w:val="BodyText"/>
        <w:rPr>
          <w:sz w:val="20"/>
        </w:rPr>
      </w:pPr>
    </w:p>
    <w:p w:rsidR="00A90D00" w:rsidRDefault="00A90D00">
      <w:pPr>
        <w:pStyle w:val="BodyText"/>
        <w:rPr>
          <w:sz w:val="20"/>
        </w:rPr>
      </w:pPr>
    </w:p>
    <w:p w:rsidR="00A90D00" w:rsidRDefault="00A90D00">
      <w:pPr>
        <w:pStyle w:val="BodyText"/>
        <w:rPr>
          <w:sz w:val="20"/>
        </w:rPr>
      </w:pPr>
    </w:p>
    <w:p w:rsidR="00A90D00" w:rsidRDefault="003F03D0">
      <w:pPr>
        <w:pStyle w:val="BodyText"/>
        <w:spacing w:before="11"/>
        <w:rPr>
          <w:sz w:val="29"/>
        </w:rPr>
      </w:pPr>
      <w:r>
        <w:pict>
          <v:shape id="_x0000_s1037" style="position:absolute;margin-left:1in;margin-top:19.45pt;width:144.05pt;height:.1pt;z-index:-251655168;mso-wrap-distance-left:0;mso-wrap-distance-right:0;mso-position-horizontal-relative:page" coordorigin="1440,389" coordsize="2881,0" path="m1440,389r2881,e" filled="f" strokeweight=".6pt">
            <v:path arrowok="t"/>
            <w10:wrap type="topAndBottom" anchorx="page"/>
          </v:shape>
        </w:pict>
      </w:r>
    </w:p>
    <w:p w:rsidR="00A90D00" w:rsidRDefault="003F03D0">
      <w:pPr>
        <w:spacing w:before="74"/>
        <w:ind w:left="540"/>
        <w:jc w:val="both"/>
        <w:rPr>
          <w:sz w:val="20"/>
        </w:rPr>
      </w:pPr>
      <w:r>
        <w:rPr>
          <w:position w:val="5"/>
          <w:sz w:val="13"/>
        </w:rPr>
        <w:t xml:space="preserve">5 </w:t>
      </w:r>
      <w:r>
        <w:rPr>
          <w:sz w:val="20"/>
        </w:rPr>
        <w:t>Section 40 empowers the National Credit Regulator to impose conditions on an Applicant's registration as a credit provider.</w:t>
      </w:r>
    </w:p>
    <w:p w:rsidR="00A90D00" w:rsidRDefault="003F03D0">
      <w:pPr>
        <w:spacing w:before="121"/>
        <w:ind w:left="540" w:right="144"/>
        <w:jc w:val="both"/>
        <w:rPr>
          <w:i/>
          <w:sz w:val="20"/>
        </w:rPr>
      </w:pPr>
      <w:r>
        <w:rPr>
          <w:position w:val="5"/>
          <w:sz w:val="13"/>
        </w:rPr>
        <w:t xml:space="preserve">6 </w:t>
      </w:r>
      <w:r>
        <w:rPr>
          <w:sz w:val="20"/>
        </w:rPr>
        <w:t xml:space="preserve">In </w:t>
      </w:r>
      <w:r>
        <w:rPr>
          <w:i/>
          <w:sz w:val="20"/>
        </w:rPr>
        <w:t xml:space="preserve">Richter v Absa Bank Limited </w:t>
      </w:r>
      <w:r>
        <w:rPr>
          <w:sz w:val="20"/>
        </w:rPr>
        <w:t>(20181/2014 [2015] SCA, the SCA concluded that a company retains its juristic status and identity despite a final order of liquidation being granted. The court held that “the correct position is that upon a final order of liquidation</w:t>
      </w:r>
      <w:r>
        <w:rPr>
          <w:spacing w:val="-10"/>
          <w:sz w:val="20"/>
        </w:rPr>
        <w:t xml:space="preserve"> </w:t>
      </w:r>
      <w:r>
        <w:rPr>
          <w:sz w:val="20"/>
        </w:rPr>
        <w:t>being</w:t>
      </w:r>
      <w:r>
        <w:rPr>
          <w:spacing w:val="-9"/>
          <w:sz w:val="20"/>
        </w:rPr>
        <w:t xml:space="preserve"> </w:t>
      </w:r>
      <w:r>
        <w:rPr>
          <w:sz w:val="20"/>
        </w:rPr>
        <w:t>granted</w:t>
      </w:r>
      <w:r>
        <w:rPr>
          <w:spacing w:val="-8"/>
          <w:sz w:val="20"/>
        </w:rPr>
        <w:t xml:space="preserve"> </w:t>
      </w:r>
      <w:r>
        <w:rPr>
          <w:sz w:val="20"/>
        </w:rPr>
        <w:t>the</w:t>
      </w:r>
      <w:r>
        <w:rPr>
          <w:spacing w:val="-8"/>
          <w:sz w:val="20"/>
        </w:rPr>
        <w:t xml:space="preserve"> </w:t>
      </w:r>
      <w:r>
        <w:rPr>
          <w:sz w:val="20"/>
        </w:rPr>
        <w:t>comp</w:t>
      </w:r>
      <w:r>
        <w:rPr>
          <w:sz w:val="20"/>
        </w:rPr>
        <w:t>any</w:t>
      </w:r>
      <w:r>
        <w:rPr>
          <w:spacing w:val="-9"/>
          <w:sz w:val="20"/>
        </w:rPr>
        <w:t xml:space="preserve"> </w:t>
      </w:r>
      <w:r>
        <w:rPr>
          <w:sz w:val="20"/>
        </w:rPr>
        <w:t>continues</w:t>
      </w:r>
      <w:r>
        <w:rPr>
          <w:spacing w:val="-9"/>
          <w:sz w:val="20"/>
        </w:rPr>
        <w:t xml:space="preserve"> </w:t>
      </w:r>
      <w:r>
        <w:rPr>
          <w:sz w:val="20"/>
        </w:rPr>
        <w:t>to</w:t>
      </w:r>
      <w:r>
        <w:rPr>
          <w:spacing w:val="-10"/>
          <w:sz w:val="20"/>
        </w:rPr>
        <w:t xml:space="preserve"> </w:t>
      </w:r>
      <w:r>
        <w:rPr>
          <w:sz w:val="20"/>
        </w:rPr>
        <w:t>exist,</w:t>
      </w:r>
      <w:r>
        <w:rPr>
          <w:spacing w:val="-9"/>
          <w:sz w:val="20"/>
        </w:rPr>
        <w:t xml:space="preserve"> </w:t>
      </w:r>
      <w:r>
        <w:rPr>
          <w:sz w:val="20"/>
        </w:rPr>
        <w:t>but</w:t>
      </w:r>
      <w:r>
        <w:rPr>
          <w:spacing w:val="-9"/>
          <w:sz w:val="20"/>
        </w:rPr>
        <w:t xml:space="preserve"> </w:t>
      </w:r>
      <w:r>
        <w:rPr>
          <w:sz w:val="20"/>
        </w:rPr>
        <w:t>control</w:t>
      </w:r>
      <w:r>
        <w:rPr>
          <w:spacing w:val="-9"/>
          <w:sz w:val="20"/>
        </w:rPr>
        <w:t xml:space="preserve"> </w:t>
      </w:r>
      <w:r>
        <w:rPr>
          <w:sz w:val="20"/>
        </w:rPr>
        <w:t>of</w:t>
      </w:r>
      <w:r>
        <w:rPr>
          <w:spacing w:val="-9"/>
          <w:sz w:val="20"/>
        </w:rPr>
        <w:t xml:space="preserve"> </w:t>
      </w:r>
      <w:r>
        <w:rPr>
          <w:sz w:val="20"/>
        </w:rPr>
        <w:t>its</w:t>
      </w:r>
      <w:r>
        <w:rPr>
          <w:spacing w:val="-10"/>
          <w:sz w:val="20"/>
        </w:rPr>
        <w:t xml:space="preserve"> </w:t>
      </w:r>
      <w:r>
        <w:rPr>
          <w:sz w:val="20"/>
        </w:rPr>
        <w:t>affairs</w:t>
      </w:r>
      <w:r>
        <w:rPr>
          <w:spacing w:val="-10"/>
          <w:sz w:val="20"/>
        </w:rPr>
        <w:t xml:space="preserve"> </w:t>
      </w:r>
      <w:r>
        <w:rPr>
          <w:sz w:val="20"/>
        </w:rPr>
        <w:t>is</w:t>
      </w:r>
      <w:r>
        <w:rPr>
          <w:spacing w:val="-10"/>
          <w:sz w:val="20"/>
        </w:rPr>
        <w:t xml:space="preserve"> </w:t>
      </w:r>
      <w:r>
        <w:rPr>
          <w:sz w:val="20"/>
        </w:rPr>
        <w:t>transferred</w:t>
      </w:r>
      <w:r>
        <w:rPr>
          <w:spacing w:val="-9"/>
          <w:sz w:val="20"/>
        </w:rPr>
        <w:t xml:space="preserve"> </w:t>
      </w:r>
      <w:r>
        <w:rPr>
          <w:sz w:val="20"/>
        </w:rPr>
        <w:t>from</w:t>
      </w:r>
      <w:r>
        <w:rPr>
          <w:spacing w:val="-9"/>
          <w:sz w:val="20"/>
        </w:rPr>
        <w:t xml:space="preserve"> </w:t>
      </w:r>
      <w:r>
        <w:rPr>
          <w:sz w:val="20"/>
        </w:rPr>
        <w:t>the</w:t>
      </w:r>
      <w:r>
        <w:rPr>
          <w:spacing w:val="-9"/>
          <w:sz w:val="20"/>
        </w:rPr>
        <w:t xml:space="preserve"> </w:t>
      </w:r>
      <w:r>
        <w:rPr>
          <w:sz w:val="20"/>
        </w:rPr>
        <w:t>directors</w:t>
      </w:r>
      <w:r>
        <w:rPr>
          <w:spacing w:val="-10"/>
          <w:sz w:val="20"/>
        </w:rPr>
        <w:t xml:space="preserve"> </w:t>
      </w:r>
      <w:r>
        <w:rPr>
          <w:sz w:val="20"/>
        </w:rPr>
        <w:t>to</w:t>
      </w:r>
      <w:r>
        <w:rPr>
          <w:spacing w:val="-9"/>
          <w:sz w:val="20"/>
        </w:rPr>
        <w:t xml:space="preserve"> </w:t>
      </w:r>
      <w:r>
        <w:rPr>
          <w:sz w:val="20"/>
        </w:rPr>
        <w:t>the</w:t>
      </w:r>
      <w:r>
        <w:rPr>
          <w:spacing w:val="-2"/>
          <w:sz w:val="20"/>
        </w:rPr>
        <w:t xml:space="preserve"> </w:t>
      </w:r>
      <w:r>
        <w:rPr>
          <w:sz w:val="20"/>
        </w:rPr>
        <w:t>liquidator who</w:t>
      </w:r>
      <w:r>
        <w:rPr>
          <w:spacing w:val="-8"/>
          <w:sz w:val="20"/>
        </w:rPr>
        <w:t xml:space="preserve"> </w:t>
      </w:r>
      <w:r>
        <w:rPr>
          <w:sz w:val="20"/>
        </w:rPr>
        <w:t>exercises</w:t>
      </w:r>
      <w:r>
        <w:rPr>
          <w:spacing w:val="-9"/>
          <w:sz w:val="20"/>
        </w:rPr>
        <w:t xml:space="preserve"> </w:t>
      </w:r>
      <w:r>
        <w:rPr>
          <w:sz w:val="20"/>
        </w:rPr>
        <w:t>his</w:t>
      </w:r>
      <w:r>
        <w:rPr>
          <w:spacing w:val="-8"/>
          <w:sz w:val="20"/>
        </w:rPr>
        <w:t xml:space="preserve"> </w:t>
      </w:r>
      <w:r>
        <w:rPr>
          <w:sz w:val="20"/>
        </w:rPr>
        <w:t>or</w:t>
      </w:r>
      <w:r>
        <w:rPr>
          <w:spacing w:val="-7"/>
          <w:sz w:val="20"/>
        </w:rPr>
        <w:t xml:space="preserve"> </w:t>
      </w:r>
      <w:r>
        <w:rPr>
          <w:sz w:val="20"/>
        </w:rPr>
        <w:t>her</w:t>
      </w:r>
      <w:r>
        <w:rPr>
          <w:spacing w:val="-7"/>
          <w:sz w:val="20"/>
        </w:rPr>
        <w:t xml:space="preserve"> </w:t>
      </w:r>
      <w:r>
        <w:rPr>
          <w:sz w:val="20"/>
        </w:rPr>
        <w:t>authority</w:t>
      </w:r>
      <w:r>
        <w:rPr>
          <w:spacing w:val="-6"/>
          <w:sz w:val="20"/>
        </w:rPr>
        <w:t xml:space="preserve"> </w:t>
      </w:r>
      <w:r>
        <w:rPr>
          <w:sz w:val="20"/>
        </w:rPr>
        <w:t>on</w:t>
      </w:r>
      <w:r>
        <w:rPr>
          <w:spacing w:val="-7"/>
          <w:sz w:val="20"/>
        </w:rPr>
        <w:t xml:space="preserve"> </w:t>
      </w:r>
      <w:r>
        <w:rPr>
          <w:sz w:val="20"/>
        </w:rPr>
        <w:t>behalf</w:t>
      </w:r>
      <w:r>
        <w:rPr>
          <w:spacing w:val="-9"/>
          <w:sz w:val="20"/>
        </w:rPr>
        <w:t xml:space="preserve"> </w:t>
      </w:r>
      <w:r>
        <w:rPr>
          <w:sz w:val="20"/>
        </w:rPr>
        <w:t>of</w:t>
      </w:r>
      <w:r>
        <w:rPr>
          <w:spacing w:val="-7"/>
          <w:sz w:val="20"/>
        </w:rPr>
        <w:t xml:space="preserve"> </w:t>
      </w:r>
      <w:r>
        <w:rPr>
          <w:sz w:val="20"/>
        </w:rPr>
        <w:t>the</w:t>
      </w:r>
      <w:r>
        <w:rPr>
          <w:spacing w:val="-7"/>
          <w:sz w:val="20"/>
        </w:rPr>
        <w:t xml:space="preserve"> </w:t>
      </w:r>
      <w:r>
        <w:rPr>
          <w:sz w:val="20"/>
        </w:rPr>
        <w:t>company.</w:t>
      </w:r>
      <w:r>
        <w:rPr>
          <w:spacing w:val="-5"/>
          <w:sz w:val="20"/>
        </w:rPr>
        <w:t xml:space="preserve"> </w:t>
      </w:r>
      <w:r>
        <w:rPr>
          <w:sz w:val="20"/>
        </w:rPr>
        <w:t>See</w:t>
      </w:r>
      <w:r>
        <w:rPr>
          <w:spacing w:val="-7"/>
          <w:sz w:val="20"/>
        </w:rPr>
        <w:t xml:space="preserve"> </w:t>
      </w:r>
      <w:r>
        <w:rPr>
          <w:sz w:val="20"/>
        </w:rPr>
        <w:t>also</w:t>
      </w:r>
      <w:r>
        <w:rPr>
          <w:spacing w:val="-8"/>
          <w:sz w:val="20"/>
        </w:rPr>
        <w:t xml:space="preserve"> </w:t>
      </w:r>
      <w:r>
        <w:rPr>
          <w:i/>
          <w:sz w:val="20"/>
        </w:rPr>
        <w:t>De</w:t>
      </w:r>
      <w:r>
        <w:rPr>
          <w:i/>
          <w:spacing w:val="-8"/>
          <w:sz w:val="20"/>
        </w:rPr>
        <w:t xml:space="preserve"> </w:t>
      </w:r>
      <w:r>
        <w:rPr>
          <w:i/>
          <w:sz w:val="20"/>
        </w:rPr>
        <w:t>Villiers</w:t>
      </w:r>
      <w:r>
        <w:rPr>
          <w:i/>
          <w:spacing w:val="-5"/>
          <w:sz w:val="20"/>
        </w:rPr>
        <w:t xml:space="preserve"> </w:t>
      </w:r>
      <w:r>
        <w:rPr>
          <w:i/>
          <w:sz w:val="20"/>
        </w:rPr>
        <w:t>&amp;</w:t>
      </w:r>
      <w:r>
        <w:rPr>
          <w:i/>
          <w:spacing w:val="-9"/>
          <w:sz w:val="20"/>
        </w:rPr>
        <w:t xml:space="preserve"> </w:t>
      </w:r>
      <w:r>
        <w:rPr>
          <w:i/>
          <w:sz w:val="20"/>
        </w:rPr>
        <w:t>Other</w:t>
      </w:r>
      <w:r>
        <w:rPr>
          <w:i/>
          <w:spacing w:val="-4"/>
          <w:sz w:val="20"/>
        </w:rPr>
        <w:t xml:space="preserve"> </w:t>
      </w:r>
      <w:r>
        <w:rPr>
          <w:i/>
          <w:sz w:val="20"/>
        </w:rPr>
        <w:t>NNO</w:t>
      </w:r>
      <w:r>
        <w:rPr>
          <w:i/>
          <w:spacing w:val="-8"/>
          <w:sz w:val="20"/>
        </w:rPr>
        <w:t xml:space="preserve"> </w:t>
      </w:r>
      <w:r>
        <w:rPr>
          <w:i/>
          <w:sz w:val="20"/>
        </w:rPr>
        <w:t>v</w:t>
      </w:r>
      <w:r>
        <w:rPr>
          <w:i/>
          <w:spacing w:val="-6"/>
          <w:sz w:val="20"/>
        </w:rPr>
        <w:t xml:space="preserve"> </w:t>
      </w:r>
      <w:r>
        <w:rPr>
          <w:i/>
          <w:sz w:val="20"/>
        </w:rPr>
        <w:t>Electronic</w:t>
      </w:r>
      <w:r>
        <w:rPr>
          <w:i/>
          <w:spacing w:val="-8"/>
          <w:sz w:val="20"/>
        </w:rPr>
        <w:t xml:space="preserve"> </w:t>
      </w:r>
      <w:r>
        <w:rPr>
          <w:i/>
          <w:sz w:val="20"/>
        </w:rPr>
        <w:t>Media</w:t>
      </w:r>
      <w:r>
        <w:rPr>
          <w:i/>
          <w:spacing w:val="-8"/>
          <w:sz w:val="20"/>
        </w:rPr>
        <w:t xml:space="preserve"> </w:t>
      </w:r>
      <w:r>
        <w:rPr>
          <w:i/>
          <w:sz w:val="20"/>
        </w:rPr>
        <w:t>Network</w:t>
      </w:r>
      <w:r>
        <w:rPr>
          <w:i/>
          <w:spacing w:val="-8"/>
          <w:sz w:val="20"/>
        </w:rPr>
        <w:t xml:space="preserve"> </w:t>
      </w:r>
      <w:r>
        <w:rPr>
          <w:i/>
          <w:sz w:val="20"/>
        </w:rPr>
        <w:t>1991 (2) SA 180</w:t>
      </w:r>
      <w:r>
        <w:rPr>
          <w:i/>
          <w:spacing w:val="-4"/>
          <w:sz w:val="20"/>
        </w:rPr>
        <w:t xml:space="preserve"> </w:t>
      </w:r>
      <w:r>
        <w:rPr>
          <w:i/>
          <w:sz w:val="20"/>
        </w:rPr>
        <w:t>(W).</w:t>
      </w:r>
    </w:p>
    <w:p w:rsidR="00A90D00" w:rsidRDefault="003F03D0">
      <w:pPr>
        <w:spacing w:before="120"/>
        <w:ind w:left="540" w:right="142"/>
        <w:jc w:val="both"/>
        <w:rPr>
          <w:sz w:val="20"/>
        </w:rPr>
      </w:pPr>
      <w:r>
        <w:rPr>
          <w:position w:val="5"/>
          <w:sz w:val="13"/>
        </w:rPr>
        <w:t>7</w:t>
      </w:r>
      <w:r>
        <w:rPr>
          <w:spacing w:val="10"/>
          <w:position w:val="5"/>
          <w:sz w:val="13"/>
        </w:rPr>
        <w:t xml:space="preserve"> </w:t>
      </w:r>
      <w:r>
        <w:rPr>
          <w:sz w:val="20"/>
        </w:rPr>
        <w:t>See</w:t>
      </w:r>
      <w:r>
        <w:rPr>
          <w:spacing w:val="-5"/>
          <w:sz w:val="20"/>
        </w:rPr>
        <w:t xml:space="preserve"> </w:t>
      </w:r>
      <w:r>
        <w:rPr>
          <w:i/>
          <w:sz w:val="20"/>
        </w:rPr>
        <w:t>National</w:t>
      </w:r>
      <w:r>
        <w:rPr>
          <w:i/>
          <w:spacing w:val="-6"/>
          <w:sz w:val="20"/>
        </w:rPr>
        <w:t xml:space="preserve"> </w:t>
      </w:r>
      <w:r>
        <w:rPr>
          <w:i/>
          <w:sz w:val="20"/>
        </w:rPr>
        <w:t>Credit</w:t>
      </w:r>
      <w:r>
        <w:rPr>
          <w:i/>
          <w:spacing w:val="-5"/>
          <w:sz w:val="20"/>
        </w:rPr>
        <w:t xml:space="preserve"> </w:t>
      </w:r>
      <w:r>
        <w:rPr>
          <w:i/>
          <w:sz w:val="20"/>
        </w:rPr>
        <w:t>Regulator</w:t>
      </w:r>
      <w:r>
        <w:rPr>
          <w:i/>
          <w:spacing w:val="-5"/>
          <w:sz w:val="20"/>
        </w:rPr>
        <w:t xml:space="preserve"> </w:t>
      </w:r>
      <w:r>
        <w:rPr>
          <w:i/>
          <w:sz w:val="20"/>
        </w:rPr>
        <w:t>v</w:t>
      </w:r>
      <w:r>
        <w:rPr>
          <w:i/>
          <w:spacing w:val="-4"/>
          <w:sz w:val="20"/>
        </w:rPr>
        <w:t xml:space="preserve"> </w:t>
      </w:r>
      <w:r>
        <w:rPr>
          <w:i/>
          <w:sz w:val="20"/>
        </w:rPr>
        <w:t>CMR</w:t>
      </w:r>
      <w:r>
        <w:rPr>
          <w:i/>
          <w:spacing w:val="-7"/>
          <w:sz w:val="20"/>
        </w:rPr>
        <w:t xml:space="preserve"> </w:t>
      </w:r>
      <w:r>
        <w:rPr>
          <w:i/>
          <w:sz w:val="20"/>
        </w:rPr>
        <w:t>Group</w:t>
      </w:r>
      <w:r>
        <w:rPr>
          <w:i/>
          <w:spacing w:val="-5"/>
          <w:sz w:val="20"/>
        </w:rPr>
        <w:t xml:space="preserve"> </w:t>
      </w:r>
      <w:r>
        <w:rPr>
          <w:i/>
          <w:sz w:val="20"/>
        </w:rPr>
        <w:t>(Pty)</w:t>
      </w:r>
      <w:r>
        <w:rPr>
          <w:i/>
          <w:spacing w:val="-5"/>
          <w:sz w:val="20"/>
        </w:rPr>
        <w:t xml:space="preserve"> </w:t>
      </w:r>
      <w:r>
        <w:rPr>
          <w:i/>
          <w:sz w:val="20"/>
        </w:rPr>
        <w:t>Ltd</w:t>
      </w:r>
      <w:r>
        <w:rPr>
          <w:i/>
          <w:spacing w:val="-4"/>
          <w:sz w:val="20"/>
        </w:rPr>
        <w:t xml:space="preserve"> </w:t>
      </w:r>
      <w:r>
        <w:rPr>
          <w:sz w:val="20"/>
        </w:rPr>
        <w:t>Case</w:t>
      </w:r>
      <w:r>
        <w:rPr>
          <w:spacing w:val="-5"/>
          <w:sz w:val="20"/>
        </w:rPr>
        <w:t xml:space="preserve"> </w:t>
      </w:r>
      <w:r>
        <w:rPr>
          <w:sz w:val="20"/>
        </w:rPr>
        <w:t>No</w:t>
      </w:r>
      <w:r>
        <w:rPr>
          <w:spacing w:val="-4"/>
          <w:sz w:val="20"/>
        </w:rPr>
        <w:t xml:space="preserve"> </w:t>
      </w:r>
      <w:r>
        <w:rPr>
          <w:sz w:val="20"/>
        </w:rPr>
        <w:t>NCT/119696/2018/57.</w:t>
      </w:r>
      <w:r>
        <w:rPr>
          <w:spacing w:val="-5"/>
          <w:sz w:val="20"/>
        </w:rPr>
        <w:t xml:space="preserve"> </w:t>
      </w:r>
      <w:r>
        <w:rPr>
          <w:sz w:val="20"/>
        </w:rPr>
        <w:t>The</w:t>
      </w:r>
      <w:r>
        <w:rPr>
          <w:spacing w:val="-6"/>
          <w:sz w:val="20"/>
        </w:rPr>
        <w:t xml:space="preserve"> </w:t>
      </w:r>
      <w:r>
        <w:rPr>
          <w:sz w:val="20"/>
        </w:rPr>
        <w:t>appointed</w:t>
      </w:r>
      <w:r>
        <w:rPr>
          <w:spacing w:val="-5"/>
          <w:sz w:val="20"/>
        </w:rPr>
        <w:t xml:space="preserve"> </w:t>
      </w:r>
      <w:r>
        <w:rPr>
          <w:sz w:val="20"/>
        </w:rPr>
        <w:t>liquidators</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company are empowered to take or defend any action against or in favour of a juristic entity, and such action will be done in the name of the juristi</w:t>
      </w:r>
      <w:r>
        <w:rPr>
          <w:sz w:val="20"/>
        </w:rPr>
        <w:t xml:space="preserve">c entity. The liquidator is accorded the power to bring or defend any action or other legal proceedings in the name </w:t>
      </w:r>
      <w:r>
        <w:rPr>
          <w:spacing w:val="2"/>
          <w:sz w:val="20"/>
        </w:rPr>
        <w:t xml:space="preserve">and </w:t>
      </w:r>
      <w:r>
        <w:rPr>
          <w:sz w:val="20"/>
        </w:rPr>
        <w:t>on behalf of the juristic entity 9Henochsberg on the Companies Act 61 of 1973, 801: Commentary on section</w:t>
      </w:r>
      <w:r>
        <w:rPr>
          <w:spacing w:val="-28"/>
          <w:sz w:val="20"/>
        </w:rPr>
        <w:t xml:space="preserve"> </w:t>
      </w:r>
      <w:r>
        <w:rPr>
          <w:sz w:val="20"/>
        </w:rPr>
        <w:t>376.).</w:t>
      </w:r>
    </w:p>
    <w:p w:rsidR="00A90D00" w:rsidRDefault="00A90D00">
      <w:pPr>
        <w:jc w:val="both"/>
        <w:rPr>
          <w:sz w:val="20"/>
        </w:rPr>
        <w:sectPr w:rsidR="00A90D00">
          <w:pgSz w:w="12240" w:h="15840"/>
          <w:pgMar w:top="1060" w:right="1440" w:bottom="820" w:left="900" w:header="0" w:footer="631" w:gutter="0"/>
          <w:cols w:space="720"/>
        </w:sectPr>
      </w:pPr>
    </w:p>
    <w:p w:rsidR="00A90D00" w:rsidRPr="00F3551A" w:rsidRDefault="00F3551A" w:rsidP="00F3551A">
      <w:pPr>
        <w:tabs>
          <w:tab w:val="left" w:pos="1977"/>
          <w:tab w:val="left" w:pos="1978"/>
        </w:tabs>
        <w:spacing w:before="73" w:line="360" w:lineRule="auto"/>
        <w:ind w:left="1978" w:right="152" w:hanging="872"/>
        <w:jc w:val="both"/>
        <w:rPr>
          <w:sz w:val="24"/>
        </w:rPr>
      </w:pPr>
      <w:r>
        <w:rPr>
          <w:spacing w:val="-3"/>
          <w:sz w:val="24"/>
          <w:szCs w:val="24"/>
        </w:rPr>
        <w:lastRenderedPageBreak/>
        <w:t>(1)</w:t>
      </w:r>
      <w:r>
        <w:rPr>
          <w:spacing w:val="-3"/>
          <w:sz w:val="24"/>
          <w:szCs w:val="24"/>
        </w:rPr>
        <w:tab/>
      </w:r>
      <w:r w:rsidR="003F03D0" w:rsidRPr="00F3551A">
        <w:rPr>
          <w:sz w:val="24"/>
        </w:rPr>
        <w:t xml:space="preserve">whether or </w:t>
      </w:r>
      <w:r w:rsidR="003F03D0" w:rsidRPr="00F3551A">
        <w:rPr>
          <w:sz w:val="24"/>
        </w:rPr>
        <w:t>not the Respondent has engaged in prohibited conduct by repeatedly contravening the provisions of the Act, the Regulations and the conditions of its registration, and because of</w:t>
      </w:r>
      <w:r w:rsidR="003F03D0" w:rsidRPr="00F3551A">
        <w:rPr>
          <w:spacing w:val="-7"/>
          <w:sz w:val="24"/>
        </w:rPr>
        <w:t xml:space="preserve"> </w:t>
      </w:r>
      <w:r w:rsidR="003F03D0" w:rsidRPr="00F3551A">
        <w:rPr>
          <w:sz w:val="24"/>
        </w:rPr>
        <w:t>that;</w:t>
      </w:r>
    </w:p>
    <w:p w:rsidR="00A90D00" w:rsidRPr="00F3551A" w:rsidRDefault="00F3551A" w:rsidP="00F3551A">
      <w:pPr>
        <w:tabs>
          <w:tab w:val="left" w:pos="1977"/>
          <w:tab w:val="left" w:pos="1978"/>
        </w:tabs>
        <w:spacing w:before="2" w:line="360" w:lineRule="auto"/>
        <w:ind w:left="1978" w:right="142" w:hanging="872"/>
        <w:jc w:val="both"/>
        <w:rPr>
          <w:sz w:val="24"/>
        </w:rPr>
      </w:pPr>
      <w:r>
        <w:rPr>
          <w:spacing w:val="-3"/>
          <w:sz w:val="24"/>
          <w:szCs w:val="24"/>
        </w:rPr>
        <w:t>(2)</w:t>
      </w:r>
      <w:r>
        <w:rPr>
          <w:spacing w:val="-3"/>
          <w:sz w:val="24"/>
          <w:szCs w:val="24"/>
        </w:rPr>
        <w:tab/>
      </w:r>
      <w:r w:rsidR="003F03D0" w:rsidRPr="00F3551A">
        <w:rPr>
          <w:sz w:val="24"/>
        </w:rPr>
        <w:t>whether</w:t>
      </w:r>
      <w:r w:rsidR="003F03D0" w:rsidRPr="00F3551A">
        <w:rPr>
          <w:spacing w:val="-16"/>
          <w:sz w:val="24"/>
        </w:rPr>
        <w:t xml:space="preserve"> </w:t>
      </w:r>
      <w:r w:rsidR="003F03D0" w:rsidRPr="00F3551A">
        <w:rPr>
          <w:sz w:val="24"/>
        </w:rPr>
        <w:t>or</w:t>
      </w:r>
      <w:r w:rsidR="003F03D0" w:rsidRPr="00F3551A">
        <w:rPr>
          <w:spacing w:val="-15"/>
          <w:sz w:val="24"/>
        </w:rPr>
        <w:t xml:space="preserve"> </w:t>
      </w:r>
      <w:r w:rsidR="003F03D0" w:rsidRPr="00F3551A">
        <w:rPr>
          <w:sz w:val="24"/>
        </w:rPr>
        <w:t>not</w:t>
      </w:r>
      <w:r w:rsidR="003F03D0" w:rsidRPr="00F3551A">
        <w:rPr>
          <w:spacing w:val="-14"/>
          <w:sz w:val="24"/>
        </w:rPr>
        <w:t xml:space="preserve"> </w:t>
      </w:r>
      <w:r w:rsidR="003F03D0" w:rsidRPr="00F3551A">
        <w:rPr>
          <w:sz w:val="24"/>
        </w:rPr>
        <w:t>an</w:t>
      </w:r>
      <w:r w:rsidR="003F03D0" w:rsidRPr="00F3551A">
        <w:rPr>
          <w:spacing w:val="-13"/>
          <w:sz w:val="24"/>
        </w:rPr>
        <w:t xml:space="preserve"> </w:t>
      </w:r>
      <w:r w:rsidR="003F03D0" w:rsidRPr="00F3551A">
        <w:rPr>
          <w:sz w:val="24"/>
        </w:rPr>
        <w:t>administrative</w:t>
      </w:r>
      <w:r w:rsidR="003F03D0" w:rsidRPr="00F3551A">
        <w:rPr>
          <w:spacing w:val="-14"/>
          <w:sz w:val="24"/>
        </w:rPr>
        <w:t xml:space="preserve"> </w:t>
      </w:r>
      <w:r w:rsidR="003F03D0" w:rsidRPr="00F3551A">
        <w:rPr>
          <w:sz w:val="24"/>
        </w:rPr>
        <w:t>fine</w:t>
      </w:r>
      <w:r w:rsidR="003F03D0" w:rsidRPr="00F3551A">
        <w:rPr>
          <w:spacing w:val="-10"/>
          <w:sz w:val="24"/>
        </w:rPr>
        <w:t xml:space="preserve"> </w:t>
      </w:r>
      <w:r w:rsidR="003F03D0" w:rsidRPr="00F3551A">
        <w:rPr>
          <w:sz w:val="24"/>
        </w:rPr>
        <w:t>is</w:t>
      </w:r>
      <w:r w:rsidR="003F03D0" w:rsidRPr="00F3551A">
        <w:rPr>
          <w:spacing w:val="-15"/>
          <w:sz w:val="24"/>
        </w:rPr>
        <w:t xml:space="preserve"> </w:t>
      </w:r>
      <w:r w:rsidR="003F03D0" w:rsidRPr="00F3551A">
        <w:rPr>
          <w:sz w:val="24"/>
        </w:rPr>
        <w:t>a</w:t>
      </w:r>
      <w:r w:rsidR="003F03D0" w:rsidRPr="00F3551A">
        <w:rPr>
          <w:spacing w:val="-13"/>
          <w:sz w:val="24"/>
        </w:rPr>
        <w:t xml:space="preserve"> </w:t>
      </w:r>
      <w:r w:rsidR="003F03D0" w:rsidRPr="00F3551A">
        <w:rPr>
          <w:sz w:val="24"/>
        </w:rPr>
        <w:t>competent</w:t>
      </w:r>
      <w:r w:rsidR="003F03D0" w:rsidRPr="00F3551A">
        <w:rPr>
          <w:spacing w:val="-15"/>
          <w:sz w:val="24"/>
        </w:rPr>
        <w:t xml:space="preserve"> </w:t>
      </w:r>
      <w:r w:rsidR="003F03D0" w:rsidRPr="00F3551A">
        <w:rPr>
          <w:sz w:val="24"/>
        </w:rPr>
        <w:t>sanction</w:t>
      </w:r>
      <w:r w:rsidR="003F03D0" w:rsidRPr="00F3551A">
        <w:rPr>
          <w:spacing w:val="-13"/>
          <w:sz w:val="24"/>
        </w:rPr>
        <w:t xml:space="preserve"> </w:t>
      </w:r>
      <w:r w:rsidR="003F03D0" w:rsidRPr="00F3551A">
        <w:rPr>
          <w:sz w:val="24"/>
        </w:rPr>
        <w:t>to</w:t>
      </w:r>
      <w:r w:rsidR="003F03D0" w:rsidRPr="00F3551A">
        <w:rPr>
          <w:spacing w:val="-13"/>
          <w:sz w:val="24"/>
        </w:rPr>
        <w:t xml:space="preserve"> </w:t>
      </w:r>
      <w:r w:rsidR="003F03D0" w:rsidRPr="00F3551A">
        <w:rPr>
          <w:sz w:val="24"/>
        </w:rPr>
        <w:t>be</w:t>
      </w:r>
      <w:r w:rsidR="003F03D0" w:rsidRPr="00F3551A">
        <w:rPr>
          <w:spacing w:val="-13"/>
          <w:sz w:val="24"/>
        </w:rPr>
        <w:t xml:space="preserve"> </w:t>
      </w:r>
      <w:r w:rsidR="003F03D0" w:rsidRPr="00F3551A">
        <w:rPr>
          <w:sz w:val="24"/>
        </w:rPr>
        <w:t>imposed</w:t>
      </w:r>
      <w:r w:rsidR="003F03D0" w:rsidRPr="00F3551A">
        <w:rPr>
          <w:spacing w:val="-10"/>
          <w:sz w:val="24"/>
        </w:rPr>
        <w:t xml:space="preserve"> </w:t>
      </w:r>
      <w:r w:rsidR="003F03D0" w:rsidRPr="00F3551A">
        <w:rPr>
          <w:sz w:val="24"/>
        </w:rPr>
        <w:t>by</w:t>
      </w:r>
      <w:r w:rsidR="003F03D0" w:rsidRPr="00F3551A">
        <w:rPr>
          <w:spacing w:val="-14"/>
          <w:sz w:val="24"/>
        </w:rPr>
        <w:t xml:space="preserve"> </w:t>
      </w:r>
      <w:r w:rsidR="003F03D0" w:rsidRPr="00F3551A">
        <w:rPr>
          <w:sz w:val="24"/>
        </w:rPr>
        <w:t>the</w:t>
      </w:r>
      <w:r w:rsidR="003F03D0" w:rsidRPr="00F3551A">
        <w:rPr>
          <w:spacing w:val="-13"/>
          <w:sz w:val="24"/>
        </w:rPr>
        <w:t xml:space="preserve"> </w:t>
      </w:r>
      <w:r w:rsidR="003F03D0" w:rsidRPr="00F3551A">
        <w:rPr>
          <w:sz w:val="24"/>
        </w:rPr>
        <w:t>Tribunal in the</w:t>
      </w:r>
      <w:r w:rsidR="003F03D0" w:rsidRPr="00F3551A">
        <w:rPr>
          <w:spacing w:val="-3"/>
          <w:sz w:val="24"/>
        </w:rPr>
        <w:t xml:space="preserve"> </w:t>
      </w:r>
      <w:r w:rsidR="003F03D0" w:rsidRPr="00F3551A">
        <w:rPr>
          <w:sz w:val="24"/>
        </w:rPr>
        <w:t>circumstances.</w:t>
      </w:r>
    </w:p>
    <w:p w:rsidR="00A90D00" w:rsidRDefault="00A90D00">
      <w:pPr>
        <w:pStyle w:val="BodyText"/>
      </w:pPr>
    </w:p>
    <w:p w:rsidR="00A90D00" w:rsidRPr="00F3551A" w:rsidRDefault="00F3551A" w:rsidP="00F3551A">
      <w:pPr>
        <w:tabs>
          <w:tab w:val="left" w:pos="1106"/>
          <w:tab w:val="left" w:pos="1107"/>
        </w:tabs>
        <w:ind w:left="1106" w:hanging="567"/>
        <w:rPr>
          <w:sz w:val="24"/>
        </w:rPr>
      </w:pPr>
      <w:r>
        <w:rPr>
          <w:spacing w:val="-27"/>
          <w:sz w:val="24"/>
          <w:szCs w:val="24"/>
        </w:rPr>
        <w:t>16.</w:t>
      </w:r>
      <w:r>
        <w:rPr>
          <w:spacing w:val="-27"/>
          <w:sz w:val="24"/>
          <w:szCs w:val="24"/>
        </w:rPr>
        <w:tab/>
      </w:r>
      <w:r w:rsidR="003F03D0" w:rsidRPr="00F3551A">
        <w:rPr>
          <w:sz w:val="24"/>
        </w:rPr>
        <w:t>Section 150 provides for Orders of the Tribunal,</w:t>
      </w:r>
      <w:r w:rsidR="003F03D0" w:rsidRPr="00F3551A">
        <w:rPr>
          <w:spacing w:val="-7"/>
          <w:sz w:val="24"/>
        </w:rPr>
        <w:t xml:space="preserve"> </w:t>
      </w:r>
      <w:r w:rsidR="003F03D0" w:rsidRPr="00F3551A">
        <w:rPr>
          <w:sz w:val="24"/>
        </w:rPr>
        <w:t>thus:</w:t>
      </w:r>
    </w:p>
    <w:p w:rsidR="00A90D00" w:rsidRDefault="00A90D00">
      <w:pPr>
        <w:pStyle w:val="BodyText"/>
        <w:rPr>
          <w:sz w:val="36"/>
        </w:rPr>
      </w:pPr>
    </w:p>
    <w:p w:rsidR="00A90D00" w:rsidRDefault="003F03D0">
      <w:pPr>
        <w:spacing w:before="1" w:line="360" w:lineRule="auto"/>
        <w:ind w:left="1106" w:right="153"/>
        <w:jc w:val="both"/>
        <w:rPr>
          <w:i/>
          <w:sz w:val="24"/>
        </w:rPr>
      </w:pPr>
      <w:r>
        <w:rPr>
          <w:i/>
          <w:sz w:val="24"/>
        </w:rPr>
        <w:t>"In addition to its other powers in terms of this Act, the Tribunal may make an appropriate order concerning</w:t>
      </w:r>
      <w:r>
        <w:rPr>
          <w:i/>
          <w:spacing w:val="-12"/>
          <w:sz w:val="24"/>
        </w:rPr>
        <w:t xml:space="preserve"> </w:t>
      </w:r>
      <w:r>
        <w:rPr>
          <w:i/>
          <w:sz w:val="24"/>
        </w:rPr>
        <w:t>prohibited</w:t>
      </w:r>
      <w:r>
        <w:rPr>
          <w:i/>
          <w:spacing w:val="-12"/>
          <w:sz w:val="24"/>
        </w:rPr>
        <w:t xml:space="preserve"> </w:t>
      </w:r>
      <w:r>
        <w:rPr>
          <w:i/>
          <w:sz w:val="24"/>
        </w:rPr>
        <w:t>or</w:t>
      </w:r>
      <w:r>
        <w:rPr>
          <w:i/>
          <w:spacing w:val="-11"/>
          <w:sz w:val="24"/>
        </w:rPr>
        <w:t xml:space="preserve"> </w:t>
      </w:r>
      <w:r>
        <w:rPr>
          <w:i/>
          <w:sz w:val="24"/>
        </w:rPr>
        <w:t>required</w:t>
      </w:r>
      <w:r>
        <w:rPr>
          <w:i/>
          <w:spacing w:val="-11"/>
          <w:sz w:val="24"/>
        </w:rPr>
        <w:t xml:space="preserve"> </w:t>
      </w:r>
      <w:r>
        <w:rPr>
          <w:i/>
          <w:sz w:val="24"/>
        </w:rPr>
        <w:t>conduct</w:t>
      </w:r>
      <w:r>
        <w:rPr>
          <w:i/>
          <w:spacing w:val="-10"/>
          <w:sz w:val="24"/>
        </w:rPr>
        <w:t xml:space="preserve"> </w:t>
      </w:r>
      <w:r>
        <w:rPr>
          <w:i/>
          <w:sz w:val="24"/>
        </w:rPr>
        <w:t>in</w:t>
      </w:r>
      <w:r>
        <w:rPr>
          <w:i/>
          <w:spacing w:val="-10"/>
          <w:sz w:val="24"/>
        </w:rPr>
        <w:t xml:space="preserve"> </w:t>
      </w:r>
      <w:r>
        <w:rPr>
          <w:i/>
          <w:sz w:val="24"/>
        </w:rPr>
        <w:t>terms</w:t>
      </w:r>
      <w:r>
        <w:rPr>
          <w:i/>
          <w:spacing w:val="-11"/>
          <w:sz w:val="24"/>
        </w:rPr>
        <w:t xml:space="preserve"> </w:t>
      </w:r>
      <w:r>
        <w:rPr>
          <w:i/>
          <w:sz w:val="24"/>
        </w:rPr>
        <w:t>of</w:t>
      </w:r>
      <w:r>
        <w:rPr>
          <w:i/>
          <w:spacing w:val="-12"/>
          <w:sz w:val="24"/>
        </w:rPr>
        <w:t xml:space="preserve"> </w:t>
      </w:r>
      <w:r>
        <w:rPr>
          <w:i/>
          <w:sz w:val="24"/>
        </w:rPr>
        <w:t>t</w:t>
      </w:r>
      <w:r>
        <w:rPr>
          <w:i/>
          <w:sz w:val="24"/>
        </w:rPr>
        <w:t>his</w:t>
      </w:r>
      <w:r>
        <w:rPr>
          <w:i/>
          <w:spacing w:val="-10"/>
          <w:sz w:val="24"/>
        </w:rPr>
        <w:t xml:space="preserve"> </w:t>
      </w:r>
      <w:r>
        <w:rPr>
          <w:i/>
          <w:sz w:val="24"/>
        </w:rPr>
        <w:t>Act,</w:t>
      </w:r>
      <w:r>
        <w:rPr>
          <w:i/>
          <w:spacing w:val="-13"/>
          <w:sz w:val="24"/>
        </w:rPr>
        <w:t xml:space="preserve"> </w:t>
      </w:r>
      <w:r>
        <w:rPr>
          <w:i/>
          <w:sz w:val="24"/>
        </w:rPr>
        <w:t>or</w:t>
      </w:r>
      <w:r>
        <w:rPr>
          <w:i/>
          <w:spacing w:val="-11"/>
          <w:sz w:val="24"/>
        </w:rPr>
        <w:t xml:space="preserve"> </w:t>
      </w:r>
      <w:r>
        <w:rPr>
          <w:i/>
          <w:sz w:val="24"/>
        </w:rPr>
        <w:t>the</w:t>
      </w:r>
      <w:r>
        <w:rPr>
          <w:i/>
          <w:spacing w:val="-12"/>
          <w:sz w:val="24"/>
        </w:rPr>
        <w:t xml:space="preserve"> </w:t>
      </w:r>
      <w:r>
        <w:rPr>
          <w:i/>
          <w:sz w:val="24"/>
        </w:rPr>
        <w:t>Consumer</w:t>
      </w:r>
      <w:r>
        <w:rPr>
          <w:i/>
          <w:spacing w:val="-11"/>
          <w:sz w:val="24"/>
        </w:rPr>
        <w:t xml:space="preserve"> </w:t>
      </w:r>
      <w:r>
        <w:rPr>
          <w:i/>
          <w:sz w:val="24"/>
        </w:rPr>
        <w:t>Protection</w:t>
      </w:r>
      <w:r>
        <w:rPr>
          <w:i/>
          <w:spacing w:val="-13"/>
          <w:sz w:val="24"/>
        </w:rPr>
        <w:t xml:space="preserve"> </w:t>
      </w:r>
      <w:r>
        <w:rPr>
          <w:i/>
          <w:sz w:val="24"/>
        </w:rPr>
        <w:t>Act,</w:t>
      </w:r>
      <w:r>
        <w:rPr>
          <w:i/>
          <w:spacing w:val="-12"/>
          <w:sz w:val="24"/>
        </w:rPr>
        <w:t xml:space="preserve"> </w:t>
      </w:r>
      <w:r>
        <w:rPr>
          <w:i/>
          <w:sz w:val="24"/>
        </w:rPr>
        <w:t>2008, including-</w:t>
      </w:r>
    </w:p>
    <w:p w:rsidR="00A90D00" w:rsidRPr="00F3551A" w:rsidRDefault="00F3551A" w:rsidP="00F3551A">
      <w:pPr>
        <w:tabs>
          <w:tab w:val="left" w:pos="2341"/>
        </w:tabs>
        <w:spacing w:line="275" w:lineRule="exact"/>
        <w:ind w:left="2340" w:hanging="361"/>
        <w:rPr>
          <w:i/>
          <w:sz w:val="24"/>
        </w:rPr>
      </w:pPr>
      <w:r>
        <w:rPr>
          <w:i/>
          <w:spacing w:val="-4"/>
          <w:sz w:val="24"/>
          <w:szCs w:val="24"/>
        </w:rPr>
        <w:t>(a)</w:t>
      </w:r>
      <w:r>
        <w:rPr>
          <w:i/>
          <w:spacing w:val="-4"/>
          <w:sz w:val="24"/>
          <w:szCs w:val="24"/>
        </w:rPr>
        <w:tab/>
      </w:r>
      <w:r w:rsidR="003F03D0" w:rsidRPr="00F3551A">
        <w:rPr>
          <w:i/>
          <w:sz w:val="24"/>
        </w:rPr>
        <w:t>declaring conduct to be prohibited in terms of this</w:t>
      </w:r>
      <w:r w:rsidR="003F03D0" w:rsidRPr="00F3551A">
        <w:rPr>
          <w:i/>
          <w:spacing w:val="-11"/>
          <w:sz w:val="24"/>
        </w:rPr>
        <w:t xml:space="preserve"> </w:t>
      </w:r>
      <w:r w:rsidR="003F03D0" w:rsidRPr="00F3551A">
        <w:rPr>
          <w:i/>
          <w:sz w:val="24"/>
        </w:rPr>
        <w:t>Act;</w:t>
      </w:r>
    </w:p>
    <w:p w:rsidR="00A90D00" w:rsidRPr="00F3551A" w:rsidRDefault="00F3551A" w:rsidP="00F3551A">
      <w:pPr>
        <w:tabs>
          <w:tab w:val="left" w:pos="2341"/>
        </w:tabs>
        <w:spacing w:before="137"/>
        <w:ind w:left="2340" w:hanging="361"/>
        <w:rPr>
          <w:i/>
          <w:sz w:val="24"/>
        </w:rPr>
      </w:pPr>
      <w:r>
        <w:rPr>
          <w:i/>
          <w:spacing w:val="-4"/>
          <w:sz w:val="24"/>
          <w:szCs w:val="24"/>
        </w:rPr>
        <w:t>(b)</w:t>
      </w:r>
      <w:r>
        <w:rPr>
          <w:i/>
          <w:spacing w:val="-4"/>
          <w:sz w:val="24"/>
          <w:szCs w:val="24"/>
        </w:rPr>
        <w:tab/>
      </w:r>
      <w:r w:rsidR="003F03D0" w:rsidRPr="00F3551A">
        <w:rPr>
          <w:i/>
          <w:sz w:val="24"/>
        </w:rPr>
        <w:t>…;</w:t>
      </w:r>
    </w:p>
    <w:p w:rsidR="00A90D00" w:rsidRPr="00F3551A" w:rsidRDefault="00F3551A" w:rsidP="00F3551A">
      <w:pPr>
        <w:tabs>
          <w:tab w:val="left" w:pos="2341"/>
        </w:tabs>
        <w:spacing w:before="138" w:line="360" w:lineRule="auto"/>
        <w:ind w:left="2340" w:right="152" w:hanging="360"/>
        <w:rPr>
          <w:i/>
          <w:sz w:val="24"/>
        </w:rPr>
      </w:pPr>
      <w:r>
        <w:rPr>
          <w:i/>
          <w:spacing w:val="-4"/>
          <w:sz w:val="24"/>
          <w:szCs w:val="24"/>
        </w:rPr>
        <w:t>(c)</w:t>
      </w:r>
      <w:r>
        <w:rPr>
          <w:i/>
          <w:spacing w:val="-4"/>
          <w:sz w:val="24"/>
          <w:szCs w:val="24"/>
        </w:rPr>
        <w:tab/>
      </w:r>
      <w:r w:rsidR="003F03D0" w:rsidRPr="00F3551A">
        <w:rPr>
          <w:i/>
          <w:sz w:val="24"/>
        </w:rPr>
        <w:t>imposing an administrative fine in terms of section 151, with or without the addition of any other order in terms of this section,</w:t>
      </w:r>
      <w:r w:rsidR="003F03D0" w:rsidRPr="00F3551A">
        <w:rPr>
          <w:i/>
          <w:spacing w:val="-7"/>
          <w:sz w:val="24"/>
        </w:rPr>
        <w:t xml:space="preserve"> </w:t>
      </w:r>
      <w:r w:rsidR="003F03D0" w:rsidRPr="00F3551A">
        <w:rPr>
          <w:i/>
          <w:sz w:val="24"/>
        </w:rPr>
        <w:t>or</w:t>
      </w:r>
    </w:p>
    <w:p w:rsidR="00A90D00" w:rsidRDefault="003F03D0">
      <w:pPr>
        <w:spacing w:before="1"/>
        <w:ind w:left="1980"/>
        <w:rPr>
          <w:i/>
          <w:sz w:val="24"/>
        </w:rPr>
      </w:pPr>
      <w:r>
        <w:rPr>
          <w:i/>
          <w:sz w:val="24"/>
        </w:rPr>
        <w:t>(</w:t>
      </w:r>
      <w:r>
        <w:rPr>
          <w:i/>
          <w:sz w:val="24"/>
        </w:rPr>
        <w:t>g) suspending or cancelling the registrant's registration, subject to sections 57(2) and (3)."</w:t>
      </w:r>
    </w:p>
    <w:p w:rsidR="00A90D00" w:rsidRDefault="00A90D00">
      <w:pPr>
        <w:pStyle w:val="BodyText"/>
        <w:spacing w:before="10"/>
        <w:rPr>
          <w:i/>
          <w:sz w:val="31"/>
        </w:rPr>
      </w:pPr>
    </w:p>
    <w:p w:rsidR="00A90D00" w:rsidRPr="00F3551A" w:rsidRDefault="00F3551A" w:rsidP="00F3551A">
      <w:pPr>
        <w:tabs>
          <w:tab w:val="left" w:pos="1106"/>
          <w:tab w:val="left" w:pos="1107"/>
        </w:tabs>
        <w:spacing w:line="360" w:lineRule="auto"/>
        <w:ind w:left="1106" w:right="148" w:hanging="567"/>
        <w:rPr>
          <w:sz w:val="24"/>
        </w:rPr>
      </w:pPr>
      <w:r>
        <w:rPr>
          <w:spacing w:val="-27"/>
          <w:sz w:val="24"/>
          <w:szCs w:val="24"/>
        </w:rPr>
        <w:t>17.</w:t>
      </w:r>
      <w:r>
        <w:rPr>
          <w:spacing w:val="-27"/>
          <w:sz w:val="24"/>
          <w:szCs w:val="24"/>
        </w:rPr>
        <w:tab/>
      </w:r>
      <w:r w:rsidR="003F03D0" w:rsidRPr="00F3551A">
        <w:rPr>
          <w:sz w:val="24"/>
        </w:rPr>
        <w:t>In deciding these issues, the Tribunal must first consider the individual foundational claims by the Applicant set out in its notice of motion, relating to the</w:t>
      </w:r>
      <w:r w:rsidR="003F03D0" w:rsidRPr="00F3551A">
        <w:rPr>
          <w:sz w:val="24"/>
        </w:rPr>
        <w:t xml:space="preserve"> alleged contraventions of the</w:t>
      </w:r>
      <w:r w:rsidR="003F03D0" w:rsidRPr="00F3551A">
        <w:rPr>
          <w:spacing w:val="-23"/>
          <w:sz w:val="24"/>
        </w:rPr>
        <w:t xml:space="preserve"> </w:t>
      </w:r>
      <w:r w:rsidR="003F03D0" w:rsidRPr="00F3551A">
        <w:rPr>
          <w:sz w:val="24"/>
        </w:rPr>
        <w:t>NCA.</w:t>
      </w:r>
    </w:p>
    <w:p w:rsidR="00A90D00" w:rsidRDefault="00A90D00">
      <w:pPr>
        <w:pStyle w:val="BodyText"/>
        <w:spacing w:before="2"/>
        <w:rPr>
          <w:sz w:val="36"/>
        </w:rPr>
      </w:pPr>
    </w:p>
    <w:p w:rsidR="00A90D00" w:rsidRPr="00F3551A" w:rsidRDefault="00F3551A" w:rsidP="00F3551A">
      <w:pPr>
        <w:tabs>
          <w:tab w:val="left" w:pos="1106"/>
          <w:tab w:val="left" w:pos="1107"/>
        </w:tabs>
        <w:ind w:left="1106" w:hanging="567"/>
        <w:rPr>
          <w:sz w:val="24"/>
        </w:rPr>
      </w:pPr>
      <w:r>
        <w:rPr>
          <w:spacing w:val="-27"/>
          <w:sz w:val="24"/>
          <w:szCs w:val="24"/>
        </w:rPr>
        <w:t>18.</w:t>
      </w:r>
      <w:r>
        <w:rPr>
          <w:spacing w:val="-27"/>
          <w:sz w:val="24"/>
          <w:szCs w:val="24"/>
        </w:rPr>
        <w:tab/>
      </w:r>
      <w:r w:rsidR="003F03D0" w:rsidRPr="00F3551A">
        <w:rPr>
          <w:sz w:val="24"/>
        </w:rPr>
        <w:t>The Applicant alleges that the Respondent contravened the following sections of the</w:t>
      </w:r>
      <w:r w:rsidR="003F03D0" w:rsidRPr="00F3551A">
        <w:rPr>
          <w:spacing w:val="-20"/>
          <w:sz w:val="24"/>
        </w:rPr>
        <w:t xml:space="preserve"> </w:t>
      </w:r>
      <w:r w:rsidR="003F03D0" w:rsidRPr="00F3551A">
        <w:rPr>
          <w:sz w:val="24"/>
        </w:rPr>
        <w:t>Act.</w:t>
      </w:r>
    </w:p>
    <w:p w:rsidR="00A90D00" w:rsidRDefault="00A90D00">
      <w:pPr>
        <w:pStyle w:val="BodyText"/>
        <w:rPr>
          <w:sz w:val="28"/>
        </w:rPr>
      </w:pPr>
    </w:p>
    <w:p w:rsidR="00A90D00" w:rsidRPr="00F3551A" w:rsidRDefault="00F3551A" w:rsidP="00F3551A">
      <w:pPr>
        <w:tabs>
          <w:tab w:val="left" w:pos="1968"/>
          <w:tab w:val="left" w:pos="1969"/>
        </w:tabs>
        <w:spacing w:before="229"/>
        <w:ind w:left="1968" w:hanging="361"/>
        <w:rPr>
          <w:sz w:val="24"/>
        </w:rPr>
      </w:pPr>
      <w:r>
        <w:rPr>
          <w:spacing w:val="-3"/>
          <w:sz w:val="24"/>
          <w:szCs w:val="24"/>
        </w:rPr>
        <w:t>-</w:t>
      </w:r>
      <w:r>
        <w:rPr>
          <w:spacing w:val="-3"/>
          <w:sz w:val="24"/>
          <w:szCs w:val="24"/>
        </w:rPr>
        <w:tab/>
      </w:r>
      <w:r w:rsidR="003F03D0" w:rsidRPr="00F3551A">
        <w:rPr>
          <w:sz w:val="24"/>
        </w:rPr>
        <w:t>Sections 76(4) and (5) read with Regulation 21</w:t>
      </w:r>
      <w:r w:rsidR="003F03D0" w:rsidRPr="00F3551A">
        <w:rPr>
          <w:spacing w:val="-8"/>
          <w:sz w:val="24"/>
        </w:rPr>
        <w:t xml:space="preserve"> </w:t>
      </w:r>
      <w:r w:rsidR="003F03D0" w:rsidRPr="00F3551A">
        <w:rPr>
          <w:sz w:val="24"/>
        </w:rPr>
        <w:t>(6);</w:t>
      </w:r>
    </w:p>
    <w:p w:rsidR="00A90D00" w:rsidRPr="00F3551A" w:rsidRDefault="00F3551A" w:rsidP="00F3551A">
      <w:pPr>
        <w:tabs>
          <w:tab w:val="left" w:pos="1968"/>
          <w:tab w:val="left" w:pos="1969"/>
        </w:tabs>
        <w:spacing w:before="137"/>
        <w:ind w:left="1968" w:hanging="361"/>
        <w:rPr>
          <w:sz w:val="24"/>
        </w:rPr>
      </w:pPr>
      <w:r>
        <w:rPr>
          <w:spacing w:val="-3"/>
          <w:sz w:val="24"/>
          <w:szCs w:val="24"/>
        </w:rPr>
        <w:t>-</w:t>
      </w:r>
      <w:r>
        <w:rPr>
          <w:spacing w:val="-3"/>
          <w:sz w:val="24"/>
          <w:szCs w:val="24"/>
        </w:rPr>
        <w:tab/>
      </w:r>
      <w:r w:rsidR="003F03D0" w:rsidRPr="00F3551A">
        <w:rPr>
          <w:sz w:val="24"/>
        </w:rPr>
        <w:t>Sections 81(2)(a)(ii) and (iii) read with Regulation 23A (3); (8) and 23A</w:t>
      </w:r>
      <w:r w:rsidR="003F03D0" w:rsidRPr="00F3551A">
        <w:rPr>
          <w:spacing w:val="-9"/>
          <w:sz w:val="24"/>
        </w:rPr>
        <w:t xml:space="preserve"> </w:t>
      </w:r>
      <w:r w:rsidR="003F03D0" w:rsidRPr="00F3551A">
        <w:rPr>
          <w:sz w:val="24"/>
        </w:rPr>
        <w:t>(12);</w:t>
      </w:r>
    </w:p>
    <w:p w:rsidR="00A90D00" w:rsidRPr="00F3551A" w:rsidRDefault="00F3551A" w:rsidP="00F3551A">
      <w:pPr>
        <w:tabs>
          <w:tab w:val="left" w:pos="1968"/>
          <w:tab w:val="left" w:pos="1969"/>
        </w:tabs>
        <w:spacing w:before="138"/>
        <w:ind w:left="1968" w:hanging="361"/>
        <w:rPr>
          <w:sz w:val="24"/>
        </w:rPr>
      </w:pPr>
      <w:r>
        <w:rPr>
          <w:spacing w:val="-3"/>
          <w:sz w:val="24"/>
          <w:szCs w:val="24"/>
        </w:rPr>
        <w:t>-</w:t>
      </w:r>
      <w:r>
        <w:rPr>
          <w:spacing w:val="-3"/>
          <w:sz w:val="24"/>
          <w:szCs w:val="24"/>
        </w:rPr>
        <w:tab/>
      </w:r>
      <w:r w:rsidR="003F03D0" w:rsidRPr="00F3551A">
        <w:rPr>
          <w:sz w:val="24"/>
        </w:rPr>
        <w:t>Section 81(3) read with</w:t>
      </w:r>
      <w:r w:rsidR="003F03D0" w:rsidRPr="00F3551A">
        <w:rPr>
          <w:spacing w:val="-2"/>
          <w:sz w:val="24"/>
        </w:rPr>
        <w:t xml:space="preserve"> </w:t>
      </w:r>
      <w:r w:rsidR="003F03D0" w:rsidRPr="00F3551A">
        <w:rPr>
          <w:sz w:val="24"/>
        </w:rPr>
        <w:t>s80(1)(a);</w:t>
      </w:r>
    </w:p>
    <w:p w:rsidR="00A90D00" w:rsidRPr="00F3551A" w:rsidRDefault="00F3551A" w:rsidP="00F3551A">
      <w:pPr>
        <w:tabs>
          <w:tab w:val="left" w:pos="1968"/>
          <w:tab w:val="left" w:pos="1969"/>
        </w:tabs>
        <w:spacing w:before="137"/>
        <w:ind w:left="1968" w:hanging="361"/>
        <w:rPr>
          <w:sz w:val="24"/>
        </w:rPr>
      </w:pPr>
      <w:r>
        <w:rPr>
          <w:spacing w:val="-3"/>
          <w:sz w:val="24"/>
          <w:szCs w:val="24"/>
        </w:rPr>
        <w:t>-</w:t>
      </w:r>
      <w:r>
        <w:rPr>
          <w:spacing w:val="-3"/>
          <w:sz w:val="24"/>
          <w:szCs w:val="24"/>
        </w:rPr>
        <w:tab/>
      </w:r>
      <w:r w:rsidR="003F03D0" w:rsidRPr="00F3551A">
        <w:rPr>
          <w:sz w:val="24"/>
        </w:rPr>
        <w:t>Section 81(3) read with</w:t>
      </w:r>
      <w:r w:rsidR="003F03D0" w:rsidRPr="00F3551A">
        <w:rPr>
          <w:spacing w:val="-2"/>
          <w:sz w:val="24"/>
        </w:rPr>
        <w:t xml:space="preserve"> </w:t>
      </w:r>
      <w:r w:rsidR="003F03D0" w:rsidRPr="00F3551A">
        <w:rPr>
          <w:sz w:val="24"/>
        </w:rPr>
        <w:t>s80(1)(b)(ii);</w:t>
      </w:r>
    </w:p>
    <w:p w:rsidR="00A90D00" w:rsidRPr="00F3551A" w:rsidRDefault="00F3551A" w:rsidP="00F3551A">
      <w:pPr>
        <w:tabs>
          <w:tab w:val="left" w:pos="1968"/>
          <w:tab w:val="left" w:pos="1969"/>
        </w:tabs>
        <w:spacing w:before="138"/>
        <w:ind w:left="1968" w:hanging="361"/>
        <w:rPr>
          <w:sz w:val="24"/>
        </w:rPr>
      </w:pPr>
      <w:r>
        <w:rPr>
          <w:spacing w:val="-3"/>
          <w:sz w:val="24"/>
          <w:szCs w:val="24"/>
        </w:rPr>
        <w:t>-</w:t>
      </w:r>
      <w:r>
        <w:rPr>
          <w:spacing w:val="-3"/>
          <w:sz w:val="24"/>
          <w:szCs w:val="24"/>
        </w:rPr>
        <w:tab/>
      </w:r>
      <w:r w:rsidR="003F03D0" w:rsidRPr="00F3551A">
        <w:rPr>
          <w:sz w:val="24"/>
        </w:rPr>
        <w:t>Section 170 read with Regulation 55 (1) (b)</w:t>
      </w:r>
      <w:r w:rsidR="003F03D0" w:rsidRPr="00F3551A">
        <w:rPr>
          <w:spacing w:val="-5"/>
          <w:sz w:val="24"/>
        </w:rPr>
        <w:t xml:space="preserve"> </w:t>
      </w:r>
      <w:r w:rsidR="003F03D0" w:rsidRPr="00F3551A">
        <w:rPr>
          <w:sz w:val="24"/>
        </w:rPr>
        <w:t>(vi)</w:t>
      </w:r>
    </w:p>
    <w:p w:rsidR="00A90D00" w:rsidRPr="00F3551A" w:rsidRDefault="00F3551A" w:rsidP="00F3551A">
      <w:pPr>
        <w:tabs>
          <w:tab w:val="left" w:pos="1968"/>
          <w:tab w:val="left" w:pos="1969"/>
        </w:tabs>
        <w:spacing w:before="137"/>
        <w:ind w:left="1968" w:hanging="361"/>
        <w:rPr>
          <w:sz w:val="24"/>
        </w:rPr>
      </w:pPr>
      <w:r>
        <w:rPr>
          <w:spacing w:val="-3"/>
          <w:sz w:val="24"/>
          <w:szCs w:val="24"/>
        </w:rPr>
        <w:t>-</w:t>
      </w:r>
      <w:r>
        <w:rPr>
          <w:spacing w:val="-3"/>
          <w:sz w:val="24"/>
          <w:szCs w:val="24"/>
        </w:rPr>
        <w:tab/>
      </w:r>
      <w:r w:rsidR="003F03D0" w:rsidRPr="00F3551A">
        <w:rPr>
          <w:sz w:val="24"/>
        </w:rPr>
        <w:t>Section 100(1)(b) read with section 101(1)(b) and (c) read with Regulation 42 and</w:t>
      </w:r>
      <w:r w:rsidR="003F03D0" w:rsidRPr="00F3551A">
        <w:rPr>
          <w:spacing w:val="-22"/>
          <w:sz w:val="24"/>
        </w:rPr>
        <w:t xml:space="preserve"> </w:t>
      </w:r>
      <w:r w:rsidR="003F03D0" w:rsidRPr="00F3551A">
        <w:rPr>
          <w:sz w:val="24"/>
        </w:rPr>
        <w:t>44);</w:t>
      </w:r>
    </w:p>
    <w:p w:rsidR="00A90D00" w:rsidRPr="00F3551A" w:rsidRDefault="00F3551A" w:rsidP="00F3551A">
      <w:pPr>
        <w:tabs>
          <w:tab w:val="left" w:pos="1968"/>
          <w:tab w:val="left" w:pos="1969"/>
        </w:tabs>
        <w:spacing w:before="140"/>
        <w:ind w:left="1968" w:hanging="361"/>
        <w:rPr>
          <w:sz w:val="24"/>
        </w:rPr>
      </w:pPr>
      <w:r>
        <w:rPr>
          <w:spacing w:val="-3"/>
          <w:sz w:val="24"/>
          <w:szCs w:val="24"/>
        </w:rPr>
        <w:t>-</w:t>
      </w:r>
      <w:r>
        <w:rPr>
          <w:spacing w:val="-3"/>
          <w:sz w:val="24"/>
          <w:szCs w:val="24"/>
        </w:rPr>
        <w:tab/>
      </w:r>
      <w:r w:rsidR="003F03D0" w:rsidRPr="00F3551A">
        <w:rPr>
          <w:sz w:val="24"/>
        </w:rPr>
        <w:t>Section 3(e)(i) and</w:t>
      </w:r>
      <w:r w:rsidR="003F03D0" w:rsidRPr="00F3551A">
        <w:rPr>
          <w:spacing w:val="-4"/>
          <w:sz w:val="24"/>
        </w:rPr>
        <w:t xml:space="preserve"> </w:t>
      </w:r>
      <w:r w:rsidR="003F03D0" w:rsidRPr="00F3551A">
        <w:rPr>
          <w:sz w:val="24"/>
        </w:rPr>
        <w:t>s3(g)</w:t>
      </w:r>
    </w:p>
    <w:p w:rsidR="00A90D00" w:rsidRPr="00F3551A" w:rsidRDefault="00F3551A" w:rsidP="00F3551A">
      <w:pPr>
        <w:tabs>
          <w:tab w:val="left" w:pos="1968"/>
          <w:tab w:val="left" w:pos="1969"/>
        </w:tabs>
        <w:spacing w:before="138"/>
        <w:ind w:left="1968" w:hanging="361"/>
        <w:rPr>
          <w:sz w:val="24"/>
        </w:rPr>
      </w:pPr>
      <w:r>
        <w:rPr>
          <w:spacing w:val="-3"/>
          <w:sz w:val="24"/>
          <w:szCs w:val="24"/>
        </w:rPr>
        <w:t>-</w:t>
      </w:r>
      <w:r>
        <w:rPr>
          <w:spacing w:val="-3"/>
          <w:sz w:val="24"/>
          <w:szCs w:val="24"/>
        </w:rPr>
        <w:tab/>
      </w:r>
      <w:r w:rsidR="003F03D0" w:rsidRPr="00F3551A">
        <w:rPr>
          <w:sz w:val="24"/>
        </w:rPr>
        <w:t>Section 90(2)(</w:t>
      </w:r>
      <w:r w:rsidR="003F03D0" w:rsidRPr="00F3551A">
        <w:rPr>
          <w:sz w:val="24"/>
        </w:rPr>
        <w:t>b)(iii) read with section 101 (1) (c), (f) and</w:t>
      </w:r>
      <w:r w:rsidR="003F03D0" w:rsidRPr="00F3551A">
        <w:rPr>
          <w:spacing w:val="-10"/>
          <w:sz w:val="24"/>
        </w:rPr>
        <w:t xml:space="preserve"> </w:t>
      </w:r>
      <w:r w:rsidR="003F03D0" w:rsidRPr="00F3551A">
        <w:rPr>
          <w:sz w:val="24"/>
        </w:rPr>
        <w:t>(g);</w:t>
      </w:r>
    </w:p>
    <w:p w:rsidR="00A90D00" w:rsidRPr="00F3551A" w:rsidRDefault="00F3551A" w:rsidP="00F3551A">
      <w:pPr>
        <w:tabs>
          <w:tab w:val="left" w:pos="1968"/>
          <w:tab w:val="left" w:pos="1969"/>
        </w:tabs>
        <w:spacing w:before="137"/>
        <w:ind w:left="1968" w:hanging="361"/>
        <w:rPr>
          <w:sz w:val="24"/>
        </w:rPr>
      </w:pPr>
      <w:r>
        <w:rPr>
          <w:spacing w:val="-3"/>
          <w:sz w:val="24"/>
          <w:szCs w:val="24"/>
        </w:rPr>
        <w:t>-</w:t>
      </w:r>
      <w:r>
        <w:rPr>
          <w:spacing w:val="-3"/>
          <w:sz w:val="24"/>
          <w:szCs w:val="24"/>
        </w:rPr>
        <w:tab/>
      </w:r>
      <w:r w:rsidR="003F03D0" w:rsidRPr="00F3551A">
        <w:rPr>
          <w:sz w:val="24"/>
        </w:rPr>
        <w:t>Section 52(5)(c) read with General Condition</w:t>
      </w:r>
      <w:r w:rsidR="003F03D0" w:rsidRPr="00F3551A">
        <w:rPr>
          <w:spacing w:val="-8"/>
          <w:sz w:val="24"/>
        </w:rPr>
        <w:t xml:space="preserve"> </w:t>
      </w:r>
      <w:r w:rsidR="003F03D0" w:rsidRPr="00F3551A">
        <w:rPr>
          <w:sz w:val="24"/>
        </w:rPr>
        <w:t>2;</w:t>
      </w:r>
    </w:p>
    <w:p w:rsidR="00A90D00" w:rsidRPr="00F3551A" w:rsidRDefault="00F3551A" w:rsidP="00F3551A">
      <w:pPr>
        <w:tabs>
          <w:tab w:val="left" w:pos="1968"/>
          <w:tab w:val="left" w:pos="1969"/>
        </w:tabs>
        <w:spacing w:before="138" w:line="360" w:lineRule="auto"/>
        <w:ind w:left="1968" w:right="149" w:hanging="360"/>
        <w:rPr>
          <w:sz w:val="24"/>
        </w:rPr>
      </w:pPr>
      <w:r>
        <w:rPr>
          <w:spacing w:val="-3"/>
          <w:sz w:val="24"/>
          <w:szCs w:val="24"/>
        </w:rPr>
        <w:t>-</w:t>
      </w:r>
      <w:r>
        <w:rPr>
          <w:spacing w:val="-3"/>
          <w:sz w:val="24"/>
          <w:szCs w:val="24"/>
        </w:rPr>
        <w:tab/>
      </w:r>
      <w:r w:rsidR="003F03D0" w:rsidRPr="00F3551A">
        <w:rPr>
          <w:sz w:val="24"/>
        </w:rPr>
        <w:t>Section 52(5)(c) and (f) read with Regulations 62,64 and 66 read further with General Condition 3 of its Conditions of</w:t>
      </w:r>
      <w:r w:rsidR="003F03D0" w:rsidRPr="00F3551A">
        <w:rPr>
          <w:spacing w:val="-7"/>
          <w:sz w:val="24"/>
        </w:rPr>
        <w:t xml:space="preserve"> </w:t>
      </w:r>
      <w:r w:rsidR="003F03D0" w:rsidRPr="00F3551A">
        <w:rPr>
          <w:sz w:val="24"/>
        </w:rPr>
        <w:t>Registration.</w:t>
      </w:r>
    </w:p>
    <w:p w:rsidR="00A90D00" w:rsidRDefault="00A90D00">
      <w:pPr>
        <w:spacing w:line="360" w:lineRule="auto"/>
        <w:rPr>
          <w:sz w:val="24"/>
        </w:rPr>
        <w:sectPr w:rsidR="00A90D00">
          <w:pgSz w:w="12240" w:h="15840"/>
          <w:pgMar w:top="1060" w:right="1440" w:bottom="820" w:left="900" w:header="0" w:footer="631" w:gutter="0"/>
          <w:cols w:space="720"/>
        </w:sectPr>
      </w:pPr>
    </w:p>
    <w:p w:rsidR="00A90D00" w:rsidRDefault="003F03D0">
      <w:pPr>
        <w:pStyle w:val="Heading1"/>
        <w:spacing w:before="73"/>
      </w:pPr>
      <w:r>
        <w:lastRenderedPageBreak/>
        <w:t>BACKGROUND</w:t>
      </w:r>
    </w:p>
    <w:p w:rsidR="00A90D00" w:rsidRDefault="00A90D00">
      <w:pPr>
        <w:pStyle w:val="BodyText"/>
        <w:rPr>
          <w:b/>
          <w:sz w:val="28"/>
        </w:rPr>
      </w:pPr>
    </w:p>
    <w:p w:rsidR="00A90D00" w:rsidRPr="00F3551A" w:rsidRDefault="00F3551A" w:rsidP="00F3551A">
      <w:pPr>
        <w:tabs>
          <w:tab w:val="left" w:pos="1107"/>
        </w:tabs>
        <w:spacing w:before="232" w:line="360" w:lineRule="auto"/>
        <w:ind w:left="1106" w:right="143" w:hanging="567"/>
        <w:jc w:val="both"/>
        <w:rPr>
          <w:sz w:val="24"/>
        </w:rPr>
      </w:pPr>
      <w:r>
        <w:rPr>
          <w:spacing w:val="-27"/>
          <w:sz w:val="24"/>
          <w:szCs w:val="24"/>
        </w:rPr>
        <w:t>19.</w:t>
      </w:r>
      <w:r>
        <w:rPr>
          <w:spacing w:val="-27"/>
          <w:sz w:val="24"/>
          <w:szCs w:val="24"/>
        </w:rPr>
        <w:tab/>
      </w:r>
      <w:r w:rsidR="003F03D0" w:rsidRPr="00F3551A">
        <w:rPr>
          <w:sz w:val="24"/>
        </w:rPr>
        <w:t>The Applicant initiated a complaint in terms of section 136 (2) of the Act in response to advertising material displayed on the Respondent's website. These advertisements contained statements such as "blacklisted individuals can be assisted" and "Does not</w:t>
      </w:r>
      <w:r w:rsidR="003F03D0" w:rsidRPr="00F3551A">
        <w:rPr>
          <w:sz w:val="24"/>
        </w:rPr>
        <w:t xml:space="preserve"> matter if you are blacklisted". Such statements</w:t>
      </w:r>
      <w:r w:rsidR="003F03D0" w:rsidRPr="00F3551A">
        <w:rPr>
          <w:spacing w:val="-6"/>
          <w:sz w:val="24"/>
        </w:rPr>
        <w:t xml:space="preserve"> </w:t>
      </w:r>
      <w:r w:rsidR="003F03D0" w:rsidRPr="00F3551A">
        <w:rPr>
          <w:sz w:val="24"/>
        </w:rPr>
        <w:t>are</w:t>
      </w:r>
      <w:r w:rsidR="003F03D0" w:rsidRPr="00F3551A">
        <w:rPr>
          <w:spacing w:val="-7"/>
          <w:sz w:val="24"/>
        </w:rPr>
        <w:t xml:space="preserve"> </w:t>
      </w:r>
      <w:r w:rsidR="003F03D0" w:rsidRPr="00F3551A">
        <w:rPr>
          <w:sz w:val="24"/>
        </w:rPr>
        <w:t>prohibited</w:t>
      </w:r>
      <w:r w:rsidR="003F03D0" w:rsidRPr="00F3551A">
        <w:rPr>
          <w:spacing w:val="-5"/>
          <w:sz w:val="24"/>
        </w:rPr>
        <w:t xml:space="preserve"> </w:t>
      </w:r>
      <w:r w:rsidR="003F03D0" w:rsidRPr="00F3551A">
        <w:rPr>
          <w:sz w:val="24"/>
        </w:rPr>
        <w:t>in</w:t>
      </w:r>
      <w:r w:rsidR="003F03D0" w:rsidRPr="00F3551A">
        <w:rPr>
          <w:spacing w:val="-6"/>
          <w:sz w:val="24"/>
        </w:rPr>
        <w:t xml:space="preserve"> </w:t>
      </w:r>
      <w:r w:rsidR="003F03D0" w:rsidRPr="00F3551A">
        <w:rPr>
          <w:sz w:val="24"/>
        </w:rPr>
        <w:t>terms</w:t>
      </w:r>
      <w:r w:rsidR="003F03D0" w:rsidRPr="00F3551A">
        <w:rPr>
          <w:spacing w:val="-3"/>
          <w:sz w:val="24"/>
        </w:rPr>
        <w:t xml:space="preserve"> </w:t>
      </w:r>
      <w:r w:rsidR="003F03D0" w:rsidRPr="00F3551A">
        <w:rPr>
          <w:sz w:val="24"/>
        </w:rPr>
        <w:t>of</w:t>
      </w:r>
      <w:r w:rsidR="003F03D0" w:rsidRPr="00F3551A">
        <w:rPr>
          <w:spacing w:val="-4"/>
          <w:sz w:val="24"/>
        </w:rPr>
        <w:t xml:space="preserve"> </w:t>
      </w:r>
      <w:r w:rsidR="003F03D0" w:rsidRPr="00F3551A">
        <w:rPr>
          <w:sz w:val="24"/>
        </w:rPr>
        <w:t>section</w:t>
      </w:r>
      <w:r w:rsidR="003F03D0" w:rsidRPr="00F3551A">
        <w:rPr>
          <w:spacing w:val="-5"/>
          <w:sz w:val="24"/>
        </w:rPr>
        <w:t xml:space="preserve"> </w:t>
      </w:r>
      <w:r w:rsidR="003F03D0" w:rsidRPr="00F3551A">
        <w:rPr>
          <w:sz w:val="24"/>
        </w:rPr>
        <w:t>74(4)</w:t>
      </w:r>
      <w:r w:rsidR="003F03D0" w:rsidRPr="00F3551A">
        <w:rPr>
          <w:spacing w:val="-7"/>
          <w:sz w:val="24"/>
        </w:rPr>
        <w:t xml:space="preserve"> </w:t>
      </w:r>
      <w:r w:rsidR="003F03D0" w:rsidRPr="00F3551A">
        <w:rPr>
          <w:sz w:val="24"/>
        </w:rPr>
        <w:t>(c)</w:t>
      </w:r>
      <w:r w:rsidR="003F03D0" w:rsidRPr="00F3551A">
        <w:rPr>
          <w:spacing w:val="-6"/>
          <w:sz w:val="24"/>
        </w:rPr>
        <w:t xml:space="preserve"> </w:t>
      </w:r>
      <w:r w:rsidR="003F03D0" w:rsidRPr="00F3551A">
        <w:rPr>
          <w:sz w:val="24"/>
        </w:rPr>
        <w:t>read</w:t>
      </w:r>
      <w:r w:rsidR="003F03D0" w:rsidRPr="00F3551A">
        <w:rPr>
          <w:spacing w:val="-3"/>
          <w:sz w:val="24"/>
        </w:rPr>
        <w:t xml:space="preserve"> </w:t>
      </w:r>
      <w:r w:rsidR="003F03D0" w:rsidRPr="00F3551A">
        <w:rPr>
          <w:sz w:val="24"/>
        </w:rPr>
        <w:t>with</w:t>
      </w:r>
      <w:r w:rsidR="003F03D0" w:rsidRPr="00F3551A">
        <w:rPr>
          <w:spacing w:val="-5"/>
          <w:sz w:val="24"/>
        </w:rPr>
        <w:t xml:space="preserve"> </w:t>
      </w:r>
      <w:r w:rsidR="003F03D0" w:rsidRPr="00F3551A">
        <w:rPr>
          <w:sz w:val="24"/>
        </w:rPr>
        <w:t>Regulation</w:t>
      </w:r>
      <w:r w:rsidR="003F03D0" w:rsidRPr="00F3551A">
        <w:rPr>
          <w:spacing w:val="-5"/>
          <w:sz w:val="24"/>
        </w:rPr>
        <w:t xml:space="preserve"> </w:t>
      </w:r>
      <w:r w:rsidR="003F03D0" w:rsidRPr="00F3551A">
        <w:rPr>
          <w:sz w:val="24"/>
        </w:rPr>
        <w:t>21</w:t>
      </w:r>
      <w:r w:rsidR="003F03D0" w:rsidRPr="00F3551A">
        <w:rPr>
          <w:spacing w:val="-6"/>
          <w:sz w:val="24"/>
        </w:rPr>
        <w:t xml:space="preserve"> </w:t>
      </w:r>
      <w:r w:rsidR="003F03D0" w:rsidRPr="00F3551A">
        <w:rPr>
          <w:sz w:val="24"/>
        </w:rPr>
        <w:t>(6)</w:t>
      </w:r>
      <w:r w:rsidR="003F03D0" w:rsidRPr="00F3551A">
        <w:rPr>
          <w:spacing w:val="-4"/>
          <w:sz w:val="24"/>
        </w:rPr>
        <w:t xml:space="preserve"> </w:t>
      </w:r>
      <w:r w:rsidR="003F03D0" w:rsidRPr="00F3551A">
        <w:rPr>
          <w:sz w:val="24"/>
        </w:rPr>
        <w:t>of</w:t>
      </w:r>
      <w:r w:rsidR="003F03D0" w:rsidRPr="00F3551A">
        <w:rPr>
          <w:spacing w:val="-9"/>
          <w:sz w:val="24"/>
        </w:rPr>
        <w:t xml:space="preserve"> </w:t>
      </w:r>
      <w:r w:rsidR="003F03D0" w:rsidRPr="00F3551A">
        <w:rPr>
          <w:sz w:val="24"/>
        </w:rPr>
        <w:t>the Act.</w:t>
      </w:r>
      <w:r w:rsidR="003F03D0" w:rsidRPr="00F3551A">
        <w:rPr>
          <w:spacing w:val="-5"/>
          <w:sz w:val="24"/>
        </w:rPr>
        <w:t xml:space="preserve"> </w:t>
      </w:r>
      <w:r w:rsidR="003F03D0" w:rsidRPr="00F3551A">
        <w:rPr>
          <w:sz w:val="24"/>
        </w:rPr>
        <w:t>Having perused these advertisements, the Applicant suspected that the Respondent might be extending credit</w:t>
      </w:r>
      <w:r w:rsidR="003F03D0" w:rsidRPr="00F3551A">
        <w:rPr>
          <w:spacing w:val="-17"/>
          <w:sz w:val="24"/>
        </w:rPr>
        <w:t xml:space="preserve"> </w:t>
      </w:r>
      <w:r w:rsidR="003F03D0" w:rsidRPr="00F3551A">
        <w:rPr>
          <w:sz w:val="24"/>
        </w:rPr>
        <w:t>without</w:t>
      </w:r>
      <w:r w:rsidR="003F03D0" w:rsidRPr="00F3551A">
        <w:rPr>
          <w:spacing w:val="-16"/>
          <w:sz w:val="24"/>
        </w:rPr>
        <w:t xml:space="preserve"> </w:t>
      </w:r>
      <w:r w:rsidR="003F03D0" w:rsidRPr="00F3551A">
        <w:rPr>
          <w:sz w:val="24"/>
        </w:rPr>
        <w:t>conduct</w:t>
      </w:r>
      <w:r w:rsidR="003F03D0" w:rsidRPr="00F3551A">
        <w:rPr>
          <w:sz w:val="24"/>
        </w:rPr>
        <w:t>ing</w:t>
      </w:r>
      <w:r w:rsidR="003F03D0" w:rsidRPr="00F3551A">
        <w:rPr>
          <w:spacing w:val="-18"/>
          <w:sz w:val="24"/>
        </w:rPr>
        <w:t xml:space="preserve"> </w:t>
      </w:r>
      <w:r w:rsidR="003F03D0" w:rsidRPr="00F3551A">
        <w:rPr>
          <w:sz w:val="24"/>
        </w:rPr>
        <w:t>proper</w:t>
      </w:r>
      <w:r w:rsidR="003F03D0" w:rsidRPr="00F3551A">
        <w:rPr>
          <w:spacing w:val="-17"/>
          <w:sz w:val="24"/>
        </w:rPr>
        <w:t xml:space="preserve"> </w:t>
      </w:r>
      <w:r w:rsidR="003F03D0" w:rsidRPr="00F3551A">
        <w:rPr>
          <w:sz w:val="24"/>
        </w:rPr>
        <w:t>affordability</w:t>
      </w:r>
      <w:r w:rsidR="003F03D0" w:rsidRPr="00F3551A">
        <w:rPr>
          <w:spacing w:val="-16"/>
          <w:sz w:val="24"/>
        </w:rPr>
        <w:t xml:space="preserve"> </w:t>
      </w:r>
      <w:r w:rsidR="003F03D0" w:rsidRPr="00F3551A">
        <w:rPr>
          <w:sz w:val="24"/>
        </w:rPr>
        <w:t>assessments.</w:t>
      </w:r>
      <w:r w:rsidR="003F03D0" w:rsidRPr="00F3551A">
        <w:rPr>
          <w:spacing w:val="-10"/>
          <w:sz w:val="24"/>
        </w:rPr>
        <w:t xml:space="preserve"> </w:t>
      </w:r>
      <w:r w:rsidR="003F03D0" w:rsidRPr="00F3551A">
        <w:rPr>
          <w:sz w:val="24"/>
        </w:rPr>
        <w:t>The</w:t>
      </w:r>
      <w:r w:rsidR="003F03D0" w:rsidRPr="00F3551A">
        <w:rPr>
          <w:spacing w:val="-16"/>
          <w:sz w:val="24"/>
        </w:rPr>
        <w:t xml:space="preserve"> </w:t>
      </w:r>
      <w:r w:rsidR="003F03D0" w:rsidRPr="00F3551A">
        <w:rPr>
          <w:sz w:val="24"/>
        </w:rPr>
        <w:t>Applicant</w:t>
      </w:r>
      <w:r w:rsidR="003F03D0" w:rsidRPr="00F3551A">
        <w:rPr>
          <w:spacing w:val="-18"/>
          <w:sz w:val="24"/>
        </w:rPr>
        <w:t xml:space="preserve"> </w:t>
      </w:r>
      <w:r w:rsidR="003F03D0" w:rsidRPr="00F3551A">
        <w:rPr>
          <w:sz w:val="24"/>
        </w:rPr>
        <w:t>alleges</w:t>
      </w:r>
      <w:r w:rsidR="003F03D0" w:rsidRPr="00F3551A">
        <w:rPr>
          <w:spacing w:val="-16"/>
          <w:sz w:val="24"/>
        </w:rPr>
        <w:t xml:space="preserve"> </w:t>
      </w:r>
      <w:r w:rsidR="003F03D0" w:rsidRPr="00F3551A">
        <w:rPr>
          <w:sz w:val="24"/>
        </w:rPr>
        <w:t>that</w:t>
      </w:r>
      <w:r w:rsidR="003F03D0" w:rsidRPr="00F3551A">
        <w:rPr>
          <w:spacing w:val="-16"/>
          <w:sz w:val="24"/>
        </w:rPr>
        <w:t xml:space="preserve"> </w:t>
      </w:r>
      <w:r w:rsidR="003F03D0" w:rsidRPr="00F3551A">
        <w:rPr>
          <w:sz w:val="24"/>
        </w:rPr>
        <w:t>such</w:t>
      </w:r>
      <w:r w:rsidR="003F03D0" w:rsidRPr="00F3551A">
        <w:rPr>
          <w:spacing w:val="-17"/>
          <w:sz w:val="24"/>
        </w:rPr>
        <w:t xml:space="preserve"> </w:t>
      </w:r>
      <w:r w:rsidR="003F03D0" w:rsidRPr="00F3551A">
        <w:rPr>
          <w:sz w:val="24"/>
        </w:rPr>
        <w:t>suspicion was reasonable in the</w:t>
      </w:r>
      <w:r w:rsidR="003F03D0" w:rsidRPr="00F3551A">
        <w:rPr>
          <w:spacing w:val="-1"/>
          <w:sz w:val="24"/>
        </w:rPr>
        <w:t xml:space="preserve"> </w:t>
      </w:r>
      <w:r w:rsidR="003F03D0" w:rsidRPr="00F3551A">
        <w:rPr>
          <w:sz w:val="24"/>
        </w:rPr>
        <w:t>circumstances.</w:t>
      </w:r>
    </w:p>
    <w:p w:rsidR="00A90D00" w:rsidRDefault="00A90D00">
      <w:pPr>
        <w:pStyle w:val="BodyText"/>
        <w:rPr>
          <w:sz w:val="36"/>
        </w:rPr>
      </w:pPr>
    </w:p>
    <w:p w:rsidR="00A90D00" w:rsidRPr="00F3551A" w:rsidRDefault="00F3551A" w:rsidP="00F3551A">
      <w:pPr>
        <w:tabs>
          <w:tab w:val="left" w:pos="1107"/>
        </w:tabs>
        <w:spacing w:before="1" w:line="360" w:lineRule="auto"/>
        <w:ind w:left="1106" w:right="144" w:hanging="567"/>
        <w:jc w:val="both"/>
        <w:rPr>
          <w:sz w:val="24"/>
        </w:rPr>
      </w:pPr>
      <w:r>
        <w:rPr>
          <w:spacing w:val="-27"/>
          <w:sz w:val="24"/>
          <w:szCs w:val="24"/>
        </w:rPr>
        <w:t>20.</w:t>
      </w:r>
      <w:r>
        <w:rPr>
          <w:spacing w:val="-27"/>
          <w:sz w:val="24"/>
          <w:szCs w:val="24"/>
        </w:rPr>
        <w:tab/>
      </w:r>
      <w:r w:rsidR="003F03D0" w:rsidRPr="00F3551A">
        <w:rPr>
          <w:sz w:val="24"/>
        </w:rPr>
        <w:t>On 24 October 2020, Thinandavha Phalanndwa, an employee of the NCR, was appointed, in terms of section 25, to investigate the Respondent's business</w:t>
      </w:r>
      <w:r w:rsidR="003F03D0" w:rsidRPr="00F3551A">
        <w:rPr>
          <w:spacing w:val="-4"/>
          <w:sz w:val="24"/>
        </w:rPr>
        <w:t xml:space="preserve"> </w:t>
      </w:r>
      <w:r w:rsidR="003F03D0" w:rsidRPr="00F3551A">
        <w:rPr>
          <w:sz w:val="24"/>
        </w:rPr>
        <w:t>practices.</w:t>
      </w:r>
    </w:p>
    <w:p w:rsidR="00A90D00" w:rsidRDefault="00A90D00">
      <w:pPr>
        <w:pStyle w:val="BodyText"/>
        <w:spacing w:before="10"/>
        <w:rPr>
          <w:sz w:val="35"/>
        </w:rPr>
      </w:pPr>
    </w:p>
    <w:p w:rsidR="00A90D00" w:rsidRPr="00F3551A" w:rsidRDefault="00F3551A" w:rsidP="00F3551A">
      <w:pPr>
        <w:tabs>
          <w:tab w:val="left" w:pos="1107"/>
        </w:tabs>
        <w:spacing w:line="360" w:lineRule="auto"/>
        <w:ind w:left="1106" w:right="142" w:hanging="567"/>
        <w:jc w:val="both"/>
        <w:rPr>
          <w:sz w:val="24"/>
        </w:rPr>
      </w:pPr>
      <w:r>
        <w:rPr>
          <w:spacing w:val="-27"/>
          <w:sz w:val="24"/>
          <w:szCs w:val="24"/>
        </w:rPr>
        <w:t>21.</w:t>
      </w:r>
      <w:r>
        <w:rPr>
          <w:spacing w:val="-27"/>
          <w:sz w:val="24"/>
          <w:szCs w:val="24"/>
        </w:rPr>
        <w:tab/>
      </w:r>
      <w:r w:rsidR="003F03D0" w:rsidRPr="00F3551A">
        <w:rPr>
          <w:sz w:val="24"/>
        </w:rPr>
        <w:t>Due to the advent of the Covid-19 pandemic, the Applicant has been conducting its investigations</w:t>
      </w:r>
      <w:r w:rsidR="003F03D0" w:rsidRPr="00F3551A">
        <w:rPr>
          <w:sz w:val="24"/>
        </w:rPr>
        <w:t xml:space="preserve"> remotely, using video link applications or telephonic engagements. On 8 December 2020, Phalanndwa</w:t>
      </w:r>
      <w:r w:rsidR="003F03D0" w:rsidRPr="00F3551A">
        <w:rPr>
          <w:spacing w:val="-16"/>
          <w:sz w:val="24"/>
        </w:rPr>
        <w:t xml:space="preserve"> </w:t>
      </w:r>
      <w:r w:rsidR="003F03D0" w:rsidRPr="00F3551A">
        <w:rPr>
          <w:sz w:val="24"/>
        </w:rPr>
        <w:t>conducted</w:t>
      </w:r>
      <w:r w:rsidR="003F03D0" w:rsidRPr="00F3551A">
        <w:rPr>
          <w:spacing w:val="-17"/>
          <w:sz w:val="24"/>
        </w:rPr>
        <w:t xml:space="preserve"> </w:t>
      </w:r>
      <w:r w:rsidR="003F03D0" w:rsidRPr="00F3551A">
        <w:rPr>
          <w:sz w:val="24"/>
        </w:rPr>
        <w:t>a</w:t>
      </w:r>
      <w:r w:rsidR="003F03D0" w:rsidRPr="00F3551A">
        <w:rPr>
          <w:spacing w:val="-17"/>
          <w:sz w:val="24"/>
        </w:rPr>
        <w:t xml:space="preserve"> </w:t>
      </w:r>
      <w:r w:rsidR="003F03D0" w:rsidRPr="00F3551A">
        <w:rPr>
          <w:sz w:val="24"/>
        </w:rPr>
        <w:t>virtual</w:t>
      </w:r>
      <w:r w:rsidR="003F03D0" w:rsidRPr="00F3551A">
        <w:rPr>
          <w:spacing w:val="-18"/>
          <w:sz w:val="24"/>
        </w:rPr>
        <w:t xml:space="preserve"> </w:t>
      </w:r>
      <w:r w:rsidR="003F03D0" w:rsidRPr="00F3551A">
        <w:rPr>
          <w:sz w:val="24"/>
        </w:rPr>
        <w:t>investigation</w:t>
      </w:r>
      <w:r w:rsidR="003F03D0" w:rsidRPr="00F3551A">
        <w:rPr>
          <w:spacing w:val="-13"/>
          <w:sz w:val="24"/>
        </w:rPr>
        <w:t xml:space="preserve"> </w:t>
      </w:r>
      <w:r w:rsidR="003F03D0" w:rsidRPr="00F3551A">
        <w:rPr>
          <w:sz w:val="24"/>
        </w:rPr>
        <w:t>and</w:t>
      </w:r>
      <w:r w:rsidR="003F03D0" w:rsidRPr="00F3551A">
        <w:rPr>
          <w:spacing w:val="-17"/>
          <w:sz w:val="24"/>
        </w:rPr>
        <w:t xml:space="preserve"> </w:t>
      </w:r>
      <w:r w:rsidR="003F03D0" w:rsidRPr="00F3551A">
        <w:rPr>
          <w:sz w:val="24"/>
        </w:rPr>
        <w:t>held</w:t>
      </w:r>
      <w:r w:rsidR="003F03D0" w:rsidRPr="00F3551A">
        <w:rPr>
          <w:spacing w:val="-17"/>
          <w:sz w:val="24"/>
        </w:rPr>
        <w:t xml:space="preserve"> </w:t>
      </w:r>
      <w:r w:rsidR="003F03D0" w:rsidRPr="00F3551A">
        <w:rPr>
          <w:sz w:val="24"/>
        </w:rPr>
        <w:t>an</w:t>
      </w:r>
      <w:r w:rsidR="003F03D0" w:rsidRPr="00F3551A">
        <w:rPr>
          <w:spacing w:val="-17"/>
          <w:sz w:val="24"/>
        </w:rPr>
        <w:t xml:space="preserve"> </w:t>
      </w:r>
      <w:r w:rsidR="003F03D0" w:rsidRPr="00F3551A">
        <w:rPr>
          <w:sz w:val="24"/>
        </w:rPr>
        <w:t>interview</w:t>
      </w:r>
      <w:r w:rsidR="003F03D0" w:rsidRPr="00F3551A">
        <w:rPr>
          <w:spacing w:val="-18"/>
          <w:sz w:val="24"/>
        </w:rPr>
        <w:t xml:space="preserve"> </w:t>
      </w:r>
      <w:r w:rsidR="003F03D0" w:rsidRPr="00F3551A">
        <w:rPr>
          <w:sz w:val="24"/>
        </w:rPr>
        <w:t>with</w:t>
      </w:r>
      <w:r w:rsidR="003F03D0" w:rsidRPr="00F3551A">
        <w:rPr>
          <w:spacing w:val="-16"/>
          <w:sz w:val="24"/>
        </w:rPr>
        <w:t xml:space="preserve"> </w:t>
      </w:r>
      <w:r w:rsidR="003F03D0" w:rsidRPr="00F3551A">
        <w:rPr>
          <w:sz w:val="24"/>
        </w:rPr>
        <w:t>Lesley</w:t>
      </w:r>
      <w:r w:rsidR="003F03D0" w:rsidRPr="00F3551A">
        <w:rPr>
          <w:spacing w:val="-17"/>
          <w:sz w:val="24"/>
        </w:rPr>
        <w:t xml:space="preserve"> </w:t>
      </w:r>
      <w:r w:rsidR="003F03D0" w:rsidRPr="00F3551A">
        <w:rPr>
          <w:sz w:val="24"/>
        </w:rPr>
        <w:t>Bester,</w:t>
      </w:r>
      <w:r w:rsidR="003F03D0" w:rsidRPr="00F3551A">
        <w:rPr>
          <w:spacing w:val="-17"/>
          <w:sz w:val="24"/>
        </w:rPr>
        <w:t xml:space="preserve"> </w:t>
      </w:r>
      <w:r w:rsidR="003F03D0" w:rsidRPr="00F3551A">
        <w:rPr>
          <w:sz w:val="24"/>
        </w:rPr>
        <w:t>who</w:t>
      </w:r>
      <w:r w:rsidR="003F03D0" w:rsidRPr="00F3551A">
        <w:rPr>
          <w:spacing w:val="-16"/>
          <w:sz w:val="24"/>
        </w:rPr>
        <w:t xml:space="preserve"> </w:t>
      </w:r>
      <w:r w:rsidR="003F03D0" w:rsidRPr="00F3551A">
        <w:rPr>
          <w:sz w:val="24"/>
        </w:rPr>
        <w:t>identified himself as the branch manager of the Respondent's</w:t>
      </w:r>
      <w:r w:rsidR="003F03D0" w:rsidRPr="00F3551A">
        <w:rPr>
          <w:spacing w:val="-10"/>
          <w:sz w:val="24"/>
        </w:rPr>
        <w:t xml:space="preserve"> </w:t>
      </w:r>
      <w:r w:rsidR="003F03D0" w:rsidRPr="00F3551A">
        <w:rPr>
          <w:sz w:val="24"/>
        </w:rPr>
        <w:t>business.</w:t>
      </w:r>
    </w:p>
    <w:p w:rsidR="00A90D00" w:rsidRDefault="00A90D00">
      <w:pPr>
        <w:pStyle w:val="BodyText"/>
      </w:pPr>
    </w:p>
    <w:p w:rsidR="00A90D00" w:rsidRPr="00F3551A" w:rsidRDefault="00F3551A" w:rsidP="00F3551A">
      <w:pPr>
        <w:tabs>
          <w:tab w:val="left" w:pos="1107"/>
        </w:tabs>
        <w:spacing w:line="360" w:lineRule="auto"/>
        <w:ind w:left="1106" w:right="146" w:hanging="567"/>
        <w:jc w:val="both"/>
        <w:rPr>
          <w:sz w:val="16"/>
        </w:rPr>
      </w:pPr>
      <w:r>
        <w:rPr>
          <w:spacing w:val="-27"/>
          <w:sz w:val="24"/>
          <w:szCs w:val="24"/>
        </w:rPr>
        <w:t>22.</w:t>
      </w:r>
      <w:r>
        <w:rPr>
          <w:spacing w:val="-27"/>
          <w:sz w:val="24"/>
          <w:szCs w:val="24"/>
        </w:rPr>
        <w:tab/>
      </w:r>
      <w:r w:rsidR="003F03D0" w:rsidRPr="00F3551A">
        <w:rPr>
          <w:sz w:val="24"/>
        </w:rPr>
        <w:t>Phala</w:t>
      </w:r>
      <w:r w:rsidR="003F03D0" w:rsidRPr="00F3551A">
        <w:rPr>
          <w:sz w:val="24"/>
        </w:rPr>
        <w:t>nndwa requested a list of credit agreements approved by the Respondent, from which she randomly</w:t>
      </w:r>
      <w:r w:rsidR="003F03D0" w:rsidRPr="00F3551A">
        <w:rPr>
          <w:spacing w:val="-8"/>
          <w:sz w:val="24"/>
        </w:rPr>
        <w:t xml:space="preserve"> </w:t>
      </w:r>
      <w:r w:rsidR="003F03D0" w:rsidRPr="00F3551A">
        <w:rPr>
          <w:sz w:val="24"/>
        </w:rPr>
        <w:t>selected</w:t>
      </w:r>
      <w:r w:rsidR="003F03D0" w:rsidRPr="00F3551A">
        <w:rPr>
          <w:spacing w:val="-7"/>
          <w:sz w:val="24"/>
        </w:rPr>
        <w:t xml:space="preserve"> </w:t>
      </w:r>
      <w:r w:rsidR="003F03D0" w:rsidRPr="00F3551A">
        <w:rPr>
          <w:sz w:val="24"/>
        </w:rPr>
        <w:t>ten</w:t>
      </w:r>
      <w:r w:rsidR="003F03D0" w:rsidRPr="00F3551A">
        <w:rPr>
          <w:spacing w:val="-9"/>
          <w:sz w:val="24"/>
        </w:rPr>
        <w:t xml:space="preserve"> </w:t>
      </w:r>
      <w:r w:rsidR="003F03D0" w:rsidRPr="00F3551A">
        <w:rPr>
          <w:sz w:val="24"/>
        </w:rPr>
        <w:t>agreements.</w:t>
      </w:r>
      <w:r w:rsidR="003F03D0" w:rsidRPr="00F3551A">
        <w:rPr>
          <w:spacing w:val="-5"/>
          <w:sz w:val="24"/>
        </w:rPr>
        <w:t xml:space="preserve"> </w:t>
      </w:r>
      <w:r w:rsidR="003F03D0" w:rsidRPr="00F3551A">
        <w:rPr>
          <w:sz w:val="24"/>
        </w:rPr>
        <w:t>After</w:t>
      </w:r>
      <w:r w:rsidR="003F03D0" w:rsidRPr="00F3551A">
        <w:rPr>
          <w:spacing w:val="-7"/>
          <w:sz w:val="24"/>
        </w:rPr>
        <w:t xml:space="preserve"> </w:t>
      </w:r>
      <w:r w:rsidR="003F03D0" w:rsidRPr="00F3551A">
        <w:rPr>
          <w:sz w:val="24"/>
        </w:rPr>
        <w:t>assessing</w:t>
      </w:r>
      <w:r w:rsidR="003F03D0" w:rsidRPr="00F3551A">
        <w:rPr>
          <w:spacing w:val="-8"/>
          <w:sz w:val="24"/>
        </w:rPr>
        <w:t xml:space="preserve"> </w:t>
      </w:r>
      <w:r w:rsidR="003F03D0" w:rsidRPr="00F3551A">
        <w:rPr>
          <w:sz w:val="24"/>
        </w:rPr>
        <w:t>those</w:t>
      </w:r>
      <w:r w:rsidR="003F03D0" w:rsidRPr="00F3551A">
        <w:rPr>
          <w:spacing w:val="-7"/>
          <w:sz w:val="24"/>
        </w:rPr>
        <w:t xml:space="preserve"> </w:t>
      </w:r>
      <w:r w:rsidR="003F03D0" w:rsidRPr="00F3551A">
        <w:rPr>
          <w:sz w:val="24"/>
        </w:rPr>
        <w:t>credit</w:t>
      </w:r>
      <w:r w:rsidR="003F03D0" w:rsidRPr="00F3551A">
        <w:rPr>
          <w:spacing w:val="-9"/>
          <w:sz w:val="24"/>
        </w:rPr>
        <w:t xml:space="preserve"> </w:t>
      </w:r>
      <w:r w:rsidR="003F03D0" w:rsidRPr="00F3551A">
        <w:rPr>
          <w:sz w:val="24"/>
        </w:rPr>
        <w:t>agreements,</w:t>
      </w:r>
      <w:r w:rsidR="003F03D0" w:rsidRPr="00F3551A">
        <w:rPr>
          <w:spacing w:val="-9"/>
          <w:sz w:val="24"/>
        </w:rPr>
        <w:t xml:space="preserve"> </w:t>
      </w:r>
      <w:r w:rsidR="003F03D0" w:rsidRPr="00F3551A">
        <w:rPr>
          <w:sz w:val="24"/>
        </w:rPr>
        <w:t>Phalanndwa</w:t>
      </w:r>
      <w:r w:rsidR="003F03D0" w:rsidRPr="00F3551A">
        <w:rPr>
          <w:spacing w:val="-7"/>
          <w:sz w:val="24"/>
        </w:rPr>
        <w:t xml:space="preserve"> </w:t>
      </w:r>
      <w:r w:rsidR="003F03D0" w:rsidRPr="00F3551A">
        <w:rPr>
          <w:sz w:val="24"/>
        </w:rPr>
        <w:t>compiled an Investigation Report ("Investigation Report") dated 12 January</w:t>
      </w:r>
      <w:r w:rsidR="003F03D0" w:rsidRPr="00F3551A">
        <w:rPr>
          <w:spacing w:val="-2"/>
          <w:sz w:val="24"/>
        </w:rPr>
        <w:t xml:space="preserve"> </w:t>
      </w:r>
      <w:r w:rsidR="003F03D0" w:rsidRPr="00F3551A">
        <w:rPr>
          <w:sz w:val="24"/>
        </w:rPr>
        <w:t>2021.</w:t>
      </w:r>
      <w:r w:rsidR="003F03D0" w:rsidRPr="00F3551A">
        <w:rPr>
          <w:position w:val="6"/>
          <w:sz w:val="16"/>
        </w:rPr>
        <w:t>8</w:t>
      </w:r>
    </w:p>
    <w:p w:rsidR="00A90D00" w:rsidRDefault="00A90D00">
      <w:pPr>
        <w:pStyle w:val="BodyText"/>
      </w:pPr>
    </w:p>
    <w:p w:rsidR="00A90D00" w:rsidRPr="00F3551A" w:rsidRDefault="00F3551A" w:rsidP="00F3551A">
      <w:pPr>
        <w:tabs>
          <w:tab w:val="left" w:pos="1107"/>
        </w:tabs>
        <w:spacing w:line="360" w:lineRule="auto"/>
        <w:ind w:left="1106" w:right="142" w:hanging="567"/>
        <w:jc w:val="both"/>
        <w:rPr>
          <w:sz w:val="16"/>
        </w:rPr>
      </w:pPr>
      <w:r>
        <w:rPr>
          <w:spacing w:val="-27"/>
          <w:sz w:val="24"/>
          <w:szCs w:val="24"/>
        </w:rPr>
        <w:t>23.</w:t>
      </w:r>
      <w:r>
        <w:rPr>
          <w:spacing w:val="-27"/>
          <w:sz w:val="24"/>
          <w:szCs w:val="24"/>
        </w:rPr>
        <w:tab/>
      </w:r>
      <w:r w:rsidR="003F03D0" w:rsidRPr="00F3551A">
        <w:rPr>
          <w:sz w:val="24"/>
        </w:rPr>
        <w:t>The</w:t>
      </w:r>
      <w:r w:rsidR="003F03D0" w:rsidRPr="00F3551A">
        <w:rPr>
          <w:spacing w:val="-12"/>
          <w:sz w:val="24"/>
        </w:rPr>
        <w:t xml:space="preserve"> </w:t>
      </w:r>
      <w:r w:rsidR="003F03D0" w:rsidRPr="00F3551A">
        <w:rPr>
          <w:sz w:val="24"/>
        </w:rPr>
        <w:t>Investigation</w:t>
      </w:r>
      <w:r w:rsidR="003F03D0" w:rsidRPr="00F3551A">
        <w:rPr>
          <w:spacing w:val="-13"/>
          <w:sz w:val="24"/>
        </w:rPr>
        <w:t xml:space="preserve"> </w:t>
      </w:r>
      <w:r w:rsidR="003F03D0" w:rsidRPr="00F3551A">
        <w:rPr>
          <w:sz w:val="24"/>
        </w:rPr>
        <w:t>Report</w:t>
      </w:r>
      <w:r w:rsidR="003F03D0" w:rsidRPr="00F3551A">
        <w:rPr>
          <w:spacing w:val="-11"/>
          <w:sz w:val="24"/>
        </w:rPr>
        <w:t xml:space="preserve"> </w:t>
      </w:r>
      <w:r w:rsidR="003F03D0" w:rsidRPr="00F3551A">
        <w:rPr>
          <w:sz w:val="24"/>
        </w:rPr>
        <w:t>details</w:t>
      </w:r>
      <w:r w:rsidR="003F03D0" w:rsidRPr="00F3551A">
        <w:rPr>
          <w:spacing w:val="-14"/>
          <w:sz w:val="24"/>
        </w:rPr>
        <w:t xml:space="preserve"> </w:t>
      </w:r>
      <w:r w:rsidR="003F03D0" w:rsidRPr="00F3551A">
        <w:rPr>
          <w:sz w:val="24"/>
        </w:rPr>
        <w:t>the</w:t>
      </w:r>
      <w:r w:rsidR="003F03D0" w:rsidRPr="00F3551A">
        <w:rPr>
          <w:spacing w:val="-12"/>
          <w:sz w:val="24"/>
        </w:rPr>
        <w:t xml:space="preserve"> </w:t>
      </w:r>
      <w:r w:rsidR="003F03D0" w:rsidRPr="00F3551A">
        <w:rPr>
          <w:sz w:val="24"/>
        </w:rPr>
        <w:t>alleged</w:t>
      </w:r>
      <w:r w:rsidR="003F03D0" w:rsidRPr="00F3551A">
        <w:rPr>
          <w:spacing w:val="-13"/>
          <w:sz w:val="24"/>
        </w:rPr>
        <w:t xml:space="preserve"> </w:t>
      </w:r>
      <w:r w:rsidR="003F03D0" w:rsidRPr="00F3551A">
        <w:rPr>
          <w:sz w:val="24"/>
        </w:rPr>
        <w:t>contraventions.</w:t>
      </w:r>
      <w:r w:rsidR="003F03D0" w:rsidRPr="00F3551A">
        <w:rPr>
          <w:spacing w:val="-9"/>
          <w:sz w:val="24"/>
        </w:rPr>
        <w:t xml:space="preserve"> </w:t>
      </w:r>
      <w:r w:rsidR="003F03D0" w:rsidRPr="00F3551A">
        <w:rPr>
          <w:sz w:val="24"/>
        </w:rPr>
        <w:t>The</w:t>
      </w:r>
      <w:r w:rsidR="003F03D0" w:rsidRPr="00F3551A">
        <w:rPr>
          <w:spacing w:val="-11"/>
          <w:sz w:val="24"/>
        </w:rPr>
        <w:t xml:space="preserve"> </w:t>
      </w:r>
      <w:r w:rsidR="003F03D0" w:rsidRPr="00F3551A">
        <w:rPr>
          <w:sz w:val="24"/>
        </w:rPr>
        <w:t>ten</w:t>
      </w:r>
      <w:r w:rsidR="003F03D0" w:rsidRPr="00F3551A">
        <w:rPr>
          <w:spacing w:val="-13"/>
          <w:sz w:val="24"/>
        </w:rPr>
        <w:t xml:space="preserve"> </w:t>
      </w:r>
      <w:r w:rsidR="003F03D0" w:rsidRPr="00F3551A">
        <w:rPr>
          <w:sz w:val="24"/>
        </w:rPr>
        <w:t>(10)</w:t>
      </w:r>
      <w:r w:rsidR="003F03D0" w:rsidRPr="00F3551A">
        <w:rPr>
          <w:spacing w:val="-13"/>
          <w:sz w:val="24"/>
        </w:rPr>
        <w:t xml:space="preserve"> </w:t>
      </w:r>
      <w:r w:rsidR="003F03D0" w:rsidRPr="00F3551A">
        <w:rPr>
          <w:sz w:val="24"/>
        </w:rPr>
        <w:t>sampled</w:t>
      </w:r>
      <w:r w:rsidR="003F03D0" w:rsidRPr="00F3551A">
        <w:rPr>
          <w:spacing w:val="-13"/>
          <w:sz w:val="24"/>
        </w:rPr>
        <w:t xml:space="preserve"> </w:t>
      </w:r>
      <w:r w:rsidR="003F03D0" w:rsidRPr="00F3551A">
        <w:rPr>
          <w:sz w:val="24"/>
        </w:rPr>
        <w:t>consumer</w:t>
      </w:r>
      <w:r w:rsidR="003F03D0" w:rsidRPr="00F3551A">
        <w:rPr>
          <w:spacing w:val="-12"/>
          <w:sz w:val="24"/>
        </w:rPr>
        <w:t xml:space="preserve"> </w:t>
      </w:r>
      <w:r w:rsidR="003F03D0" w:rsidRPr="00F3551A">
        <w:rPr>
          <w:sz w:val="24"/>
        </w:rPr>
        <w:t>files</w:t>
      </w:r>
      <w:r w:rsidR="003F03D0" w:rsidRPr="00F3551A">
        <w:rPr>
          <w:spacing w:val="-13"/>
          <w:sz w:val="24"/>
        </w:rPr>
        <w:t xml:space="preserve"> </w:t>
      </w:r>
      <w:r w:rsidR="003F03D0" w:rsidRPr="00F3551A">
        <w:rPr>
          <w:sz w:val="24"/>
        </w:rPr>
        <w:t>are annexed to the Investigation Report to support its</w:t>
      </w:r>
      <w:r w:rsidR="003F03D0" w:rsidRPr="00F3551A">
        <w:rPr>
          <w:spacing w:val="-2"/>
          <w:sz w:val="24"/>
        </w:rPr>
        <w:t xml:space="preserve"> </w:t>
      </w:r>
      <w:r w:rsidR="003F03D0" w:rsidRPr="00F3551A">
        <w:rPr>
          <w:sz w:val="24"/>
        </w:rPr>
        <w:t>conclusions.</w:t>
      </w:r>
      <w:r w:rsidR="003F03D0" w:rsidRPr="00F3551A">
        <w:rPr>
          <w:position w:val="6"/>
          <w:sz w:val="16"/>
        </w:rPr>
        <w:t>9</w:t>
      </w:r>
    </w:p>
    <w:p w:rsidR="00A90D00" w:rsidRDefault="00A90D00">
      <w:pPr>
        <w:pStyle w:val="BodyText"/>
        <w:spacing w:before="1"/>
        <w:rPr>
          <w:sz w:val="36"/>
        </w:rPr>
      </w:pPr>
    </w:p>
    <w:p w:rsidR="00A90D00" w:rsidRDefault="003F03D0">
      <w:pPr>
        <w:pStyle w:val="Heading1"/>
      </w:pPr>
      <w:r>
        <w:t>CONTRAVENTIONS OF THE ACT</w:t>
      </w:r>
    </w:p>
    <w:p w:rsidR="00A90D00" w:rsidRDefault="00A90D00">
      <w:pPr>
        <w:pStyle w:val="BodyText"/>
        <w:rPr>
          <w:b/>
          <w:sz w:val="28"/>
        </w:rPr>
      </w:pPr>
    </w:p>
    <w:p w:rsidR="00A90D00" w:rsidRDefault="003F03D0">
      <w:pPr>
        <w:spacing w:before="229"/>
        <w:ind w:left="540"/>
        <w:rPr>
          <w:b/>
          <w:sz w:val="24"/>
        </w:rPr>
      </w:pPr>
      <w:r>
        <w:rPr>
          <w:b/>
          <w:sz w:val="24"/>
        </w:rPr>
        <w:t>Unlawful advertising practices</w:t>
      </w:r>
    </w:p>
    <w:p w:rsidR="00A90D00" w:rsidRDefault="00A90D00">
      <w:pPr>
        <w:pStyle w:val="BodyText"/>
        <w:rPr>
          <w:b/>
          <w:sz w:val="28"/>
        </w:rPr>
      </w:pPr>
    </w:p>
    <w:p w:rsidR="00A90D00" w:rsidRPr="00F3551A" w:rsidRDefault="00F3551A" w:rsidP="00F3551A">
      <w:pPr>
        <w:tabs>
          <w:tab w:val="left" w:pos="1107"/>
        </w:tabs>
        <w:spacing w:before="230" w:line="360" w:lineRule="auto"/>
        <w:ind w:left="1106" w:right="143" w:hanging="567"/>
        <w:jc w:val="both"/>
        <w:rPr>
          <w:sz w:val="24"/>
        </w:rPr>
      </w:pPr>
      <w:r>
        <w:rPr>
          <w:spacing w:val="-27"/>
          <w:sz w:val="24"/>
          <w:szCs w:val="24"/>
        </w:rPr>
        <w:t>24.</w:t>
      </w:r>
      <w:r>
        <w:rPr>
          <w:spacing w:val="-27"/>
          <w:sz w:val="24"/>
          <w:szCs w:val="24"/>
        </w:rPr>
        <w:tab/>
      </w:r>
      <w:r w:rsidR="003F03D0" w:rsidRPr="00F3551A">
        <w:rPr>
          <w:sz w:val="24"/>
        </w:rPr>
        <w:t>In its advertisements, the Respondent uses phrases and/or statements such as "Blacklisted individuals can be assisted" and "does not matter if you are blacklisted". These</w:t>
      </w:r>
      <w:r w:rsidR="003F03D0" w:rsidRPr="00F3551A">
        <w:rPr>
          <w:spacing w:val="19"/>
          <w:sz w:val="24"/>
        </w:rPr>
        <w:t xml:space="preserve"> </w:t>
      </w:r>
      <w:r w:rsidR="003F03D0" w:rsidRPr="00F3551A">
        <w:rPr>
          <w:sz w:val="24"/>
        </w:rPr>
        <w:t>phrases have</w:t>
      </w:r>
    </w:p>
    <w:p w:rsidR="00A90D00" w:rsidRDefault="003F03D0">
      <w:pPr>
        <w:pStyle w:val="BodyText"/>
        <w:spacing w:before="4"/>
        <w:rPr>
          <w:sz w:val="16"/>
        </w:rPr>
      </w:pPr>
      <w:r>
        <w:pict>
          <v:shape id="_x0000_s1036" style="position:absolute;margin-left:1in;margin-top:11.65pt;width:144.05pt;height:.1pt;z-index:-251654144;mso-wrap-distance-left:0;mso-wrap-distance-right:0;mso-position-horizontal-relative:page" coordorigin="1440,233" coordsize="2881,0" path="m1440,233r2881,e" filled="f" strokeweight=".6pt">
            <v:path arrowok="t"/>
            <w10:wrap type="topAndBottom" anchorx="page"/>
          </v:shape>
        </w:pict>
      </w:r>
    </w:p>
    <w:p w:rsidR="00A90D00" w:rsidRDefault="003F03D0">
      <w:pPr>
        <w:spacing w:before="74"/>
        <w:ind w:left="540"/>
        <w:rPr>
          <w:sz w:val="20"/>
        </w:rPr>
      </w:pPr>
      <w:r>
        <w:rPr>
          <w:position w:val="5"/>
          <w:sz w:val="13"/>
        </w:rPr>
        <w:t xml:space="preserve">8 </w:t>
      </w:r>
      <w:r>
        <w:rPr>
          <w:sz w:val="20"/>
        </w:rPr>
        <w:t>Annexure FA4 of the founding affidavit. See page 47 of the documents</w:t>
      </w:r>
      <w:r>
        <w:rPr>
          <w:sz w:val="20"/>
        </w:rPr>
        <w:t xml:space="preserve"> before the Tribunal.</w:t>
      </w:r>
    </w:p>
    <w:p w:rsidR="00A90D00" w:rsidRDefault="003F03D0">
      <w:pPr>
        <w:spacing w:before="121"/>
        <w:ind w:left="540"/>
        <w:rPr>
          <w:sz w:val="20"/>
        </w:rPr>
      </w:pPr>
      <w:r>
        <w:rPr>
          <w:position w:val="5"/>
          <w:sz w:val="13"/>
        </w:rPr>
        <w:t xml:space="preserve">9 </w:t>
      </w:r>
      <w:r>
        <w:rPr>
          <w:sz w:val="20"/>
        </w:rPr>
        <w:t>Annexures E1 to E10 of the Investigation Report.</w:t>
      </w:r>
    </w:p>
    <w:p w:rsidR="00A90D00" w:rsidRDefault="00A90D00">
      <w:pPr>
        <w:rPr>
          <w:sz w:val="20"/>
        </w:rPr>
        <w:sectPr w:rsidR="00A90D00">
          <w:pgSz w:w="12240" w:h="15840"/>
          <w:pgMar w:top="1060" w:right="1440" w:bottom="820" w:left="900" w:header="0" w:footer="631" w:gutter="0"/>
          <w:cols w:space="720"/>
        </w:sectPr>
      </w:pPr>
    </w:p>
    <w:p w:rsidR="00A90D00" w:rsidRDefault="003F03D0">
      <w:pPr>
        <w:pStyle w:val="BodyText"/>
        <w:spacing w:before="73" w:line="362" w:lineRule="auto"/>
        <w:ind w:left="1106"/>
      </w:pPr>
      <w:r>
        <w:lastRenderedPageBreak/>
        <w:t>substantially</w:t>
      </w:r>
      <w:r>
        <w:rPr>
          <w:spacing w:val="-16"/>
        </w:rPr>
        <w:t xml:space="preserve"> </w:t>
      </w:r>
      <w:r>
        <w:t>the</w:t>
      </w:r>
      <w:r>
        <w:rPr>
          <w:spacing w:val="-15"/>
        </w:rPr>
        <w:t xml:space="preserve"> </w:t>
      </w:r>
      <w:r>
        <w:t>same</w:t>
      </w:r>
      <w:r>
        <w:rPr>
          <w:spacing w:val="-15"/>
        </w:rPr>
        <w:t xml:space="preserve"> </w:t>
      </w:r>
      <w:r>
        <w:t>meaning</w:t>
      </w:r>
      <w:r>
        <w:rPr>
          <w:spacing w:val="-16"/>
        </w:rPr>
        <w:t xml:space="preserve"> </w:t>
      </w:r>
      <w:r>
        <w:t>as</w:t>
      </w:r>
      <w:r>
        <w:rPr>
          <w:spacing w:val="-13"/>
        </w:rPr>
        <w:t xml:space="preserve"> </w:t>
      </w:r>
      <w:r>
        <w:t>"No</w:t>
      </w:r>
      <w:r>
        <w:rPr>
          <w:spacing w:val="-15"/>
        </w:rPr>
        <w:t xml:space="preserve"> </w:t>
      </w:r>
      <w:r>
        <w:t>credit</w:t>
      </w:r>
      <w:r>
        <w:rPr>
          <w:spacing w:val="-16"/>
        </w:rPr>
        <w:t xml:space="preserve"> </w:t>
      </w:r>
      <w:r>
        <w:t>checks</w:t>
      </w:r>
      <w:r>
        <w:rPr>
          <w:spacing w:val="-15"/>
        </w:rPr>
        <w:t xml:space="preserve"> </w:t>
      </w:r>
      <w:r>
        <w:t>required"</w:t>
      </w:r>
      <w:r>
        <w:rPr>
          <w:spacing w:val="-19"/>
        </w:rPr>
        <w:t xml:space="preserve"> </w:t>
      </w:r>
      <w:r>
        <w:t>and</w:t>
      </w:r>
      <w:r>
        <w:rPr>
          <w:spacing w:val="-17"/>
        </w:rPr>
        <w:t xml:space="preserve"> </w:t>
      </w:r>
      <w:r>
        <w:t>"blacklisted</w:t>
      </w:r>
      <w:r>
        <w:rPr>
          <w:spacing w:val="-14"/>
        </w:rPr>
        <w:t xml:space="preserve"> </w:t>
      </w:r>
      <w:r>
        <w:t>consumers</w:t>
      </w:r>
      <w:r>
        <w:rPr>
          <w:spacing w:val="-17"/>
        </w:rPr>
        <w:t xml:space="preserve"> </w:t>
      </w:r>
      <w:r>
        <w:t>welcome" which</w:t>
      </w:r>
      <w:r>
        <w:rPr>
          <w:spacing w:val="-9"/>
        </w:rPr>
        <w:t xml:space="preserve"> </w:t>
      </w:r>
      <w:r>
        <w:t>statements</w:t>
      </w:r>
      <w:r>
        <w:rPr>
          <w:spacing w:val="-9"/>
        </w:rPr>
        <w:t xml:space="preserve"> </w:t>
      </w:r>
      <w:r>
        <w:t>and/or</w:t>
      </w:r>
      <w:r>
        <w:rPr>
          <w:spacing w:val="-9"/>
        </w:rPr>
        <w:t xml:space="preserve"> </w:t>
      </w:r>
      <w:r>
        <w:t>phrases</w:t>
      </w:r>
      <w:r>
        <w:rPr>
          <w:spacing w:val="-9"/>
        </w:rPr>
        <w:t xml:space="preserve"> </w:t>
      </w:r>
      <w:r>
        <w:t>are</w:t>
      </w:r>
      <w:r>
        <w:rPr>
          <w:spacing w:val="-9"/>
        </w:rPr>
        <w:t xml:space="preserve"> </w:t>
      </w:r>
      <w:r>
        <w:t>prohibited</w:t>
      </w:r>
      <w:r>
        <w:rPr>
          <w:spacing w:val="-9"/>
        </w:rPr>
        <w:t xml:space="preserve"> </w:t>
      </w:r>
      <w:r>
        <w:t>in</w:t>
      </w:r>
      <w:r>
        <w:rPr>
          <w:spacing w:val="-9"/>
        </w:rPr>
        <w:t xml:space="preserve"> </w:t>
      </w:r>
      <w:r>
        <w:t>terms</w:t>
      </w:r>
      <w:r>
        <w:rPr>
          <w:spacing w:val="-9"/>
        </w:rPr>
        <w:t xml:space="preserve"> </w:t>
      </w:r>
      <w:r>
        <w:t>of</w:t>
      </w:r>
      <w:r>
        <w:rPr>
          <w:spacing w:val="-9"/>
        </w:rPr>
        <w:t xml:space="preserve"> </w:t>
      </w:r>
      <w:r>
        <w:t>section</w:t>
      </w:r>
      <w:r>
        <w:rPr>
          <w:spacing w:val="-11"/>
        </w:rPr>
        <w:t xml:space="preserve"> </w:t>
      </w:r>
      <w:r>
        <w:t>76(4)</w:t>
      </w:r>
      <w:r>
        <w:rPr>
          <w:spacing w:val="-10"/>
        </w:rPr>
        <w:t xml:space="preserve"> </w:t>
      </w:r>
      <w:r>
        <w:t>read</w:t>
      </w:r>
      <w:r>
        <w:rPr>
          <w:spacing w:val="-9"/>
        </w:rPr>
        <w:t xml:space="preserve"> </w:t>
      </w:r>
      <w:r>
        <w:t>with</w:t>
      </w:r>
      <w:r>
        <w:rPr>
          <w:spacing w:val="-8"/>
        </w:rPr>
        <w:t xml:space="preserve"> </w:t>
      </w:r>
      <w:r>
        <w:t>Regulation</w:t>
      </w:r>
      <w:r>
        <w:rPr>
          <w:spacing w:val="-9"/>
        </w:rPr>
        <w:t xml:space="preserve"> </w:t>
      </w:r>
      <w:r>
        <w:t>21(6).</w:t>
      </w:r>
    </w:p>
    <w:p w:rsidR="00A90D00" w:rsidRDefault="00A90D00">
      <w:pPr>
        <w:pStyle w:val="BodyText"/>
        <w:spacing w:before="8"/>
        <w:rPr>
          <w:sz w:val="35"/>
        </w:rPr>
      </w:pPr>
    </w:p>
    <w:p w:rsidR="00A90D00" w:rsidRPr="00F3551A" w:rsidRDefault="00F3551A" w:rsidP="00F3551A">
      <w:pPr>
        <w:tabs>
          <w:tab w:val="left" w:pos="1107"/>
        </w:tabs>
        <w:spacing w:line="360" w:lineRule="auto"/>
        <w:ind w:left="1106" w:right="147" w:hanging="567"/>
        <w:jc w:val="both"/>
        <w:rPr>
          <w:sz w:val="24"/>
        </w:rPr>
      </w:pPr>
      <w:r>
        <w:rPr>
          <w:spacing w:val="-27"/>
          <w:sz w:val="24"/>
          <w:szCs w:val="24"/>
        </w:rPr>
        <w:t>25.</w:t>
      </w:r>
      <w:r>
        <w:rPr>
          <w:spacing w:val="-27"/>
          <w:sz w:val="24"/>
          <w:szCs w:val="24"/>
        </w:rPr>
        <w:tab/>
      </w:r>
      <w:r w:rsidR="003F03D0" w:rsidRPr="00F3551A">
        <w:rPr>
          <w:sz w:val="24"/>
        </w:rPr>
        <w:t>The Respondent's advertisements accordingly contain prohibited statements and/or phrases in contravention of the Act and its</w:t>
      </w:r>
      <w:r w:rsidR="003F03D0" w:rsidRPr="00F3551A">
        <w:rPr>
          <w:spacing w:val="-7"/>
          <w:sz w:val="24"/>
        </w:rPr>
        <w:t xml:space="preserve"> </w:t>
      </w:r>
      <w:r w:rsidR="003F03D0" w:rsidRPr="00F3551A">
        <w:rPr>
          <w:sz w:val="24"/>
        </w:rPr>
        <w:t>Regulations.</w:t>
      </w:r>
    </w:p>
    <w:p w:rsidR="00A90D00" w:rsidRDefault="00A90D00">
      <w:pPr>
        <w:pStyle w:val="BodyText"/>
        <w:spacing w:before="11"/>
        <w:rPr>
          <w:sz w:val="35"/>
        </w:rPr>
      </w:pPr>
    </w:p>
    <w:p w:rsidR="00A90D00" w:rsidRDefault="003F03D0">
      <w:pPr>
        <w:pStyle w:val="Heading1"/>
      </w:pPr>
      <w:r>
        <w:t>Failure to conduct proper affordability assessments</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7" w:hanging="567"/>
        <w:jc w:val="both"/>
        <w:rPr>
          <w:sz w:val="24"/>
        </w:rPr>
      </w:pPr>
      <w:r>
        <w:rPr>
          <w:spacing w:val="-27"/>
          <w:sz w:val="24"/>
          <w:szCs w:val="24"/>
        </w:rPr>
        <w:t>26.</w:t>
      </w:r>
      <w:r>
        <w:rPr>
          <w:spacing w:val="-27"/>
          <w:sz w:val="24"/>
          <w:szCs w:val="24"/>
        </w:rPr>
        <w:tab/>
      </w:r>
      <w:r w:rsidR="003F03D0" w:rsidRPr="00F3551A">
        <w:rPr>
          <w:sz w:val="24"/>
        </w:rPr>
        <w:t>In</w:t>
      </w:r>
      <w:r w:rsidR="003F03D0" w:rsidRPr="00F3551A">
        <w:rPr>
          <w:spacing w:val="-4"/>
          <w:sz w:val="24"/>
        </w:rPr>
        <w:t xml:space="preserve"> </w:t>
      </w:r>
      <w:r w:rsidR="003F03D0" w:rsidRPr="00F3551A">
        <w:rPr>
          <w:sz w:val="24"/>
        </w:rPr>
        <w:t>terms</w:t>
      </w:r>
      <w:r w:rsidR="003F03D0" w:rsidRPr="00F3551A">
        <w:rPr>
          <w:spacing w:val="-4"/>
          <w:sz w:val="24"/>
        </w:rPr>
        <w:t xml:space="preserve"> </w:t>
      </w:r>
      <w:r w:rsidR="003F03D0" w:rsidRPr="00F3551A">
        <w:rPr>
          <w:sz w:val="24"/>
        </w:rPr>
        <w:t>of</w:t>
      </w:r>
      <w:r w:rsidR="003F03D0" w:rsidRPr="00F3551A">
        <w:rPr>
          <w:spacing w:val="-6"/>
          <w:sz w:val="24"/>
        </w:rPr>
        <w:t xml:space="preserve"> </w:t>
      </w:r>
      <w:r w:rsidR="003F03D0" w:rsidRPr="00F3551A">
        <w:rPr>
          <w:sz w:val="24"/>
        </w:rPr>
        <w:t>section</w:t>
      </w:r>
      <w:r w:rsidR="003F03D0" w:rsidRPr="00F3551A">
        <w:rPr>
          <w:spacing w:val="-4"/>
          <w:sz w:val="24"/>
        </w:rPr>
        <w:t xml:space="preserve"> </w:t>
      </w:r>
      <w:r w:rsidR="003F03D0" w:rsidRPr="00F3551A">
        <w:rPr>
          <w:sz w:val="24"/>
        </w:rPr>
        <w:t>81(3)</w:t>
      </w:r>
      <w:r w:rsidR="003F03D0" w:rsidRPr="00F3551A">
        <w:rPr>
          <w:spacing w:val="-5"/>
          <w:sz w:val="24"/>
        </w:rPr>
        <w:t xml:space="preserve"> </w:t>
      </w:r>
      <w:r w:rsidR="003F03D0" w:rsidRPr="00F3551A">
        <w:rPr>
          <w:sz w:val="24"/>
        </w:rPr>
        <w:t>of</w:t>
      </w:r>
      <w:r w:rsidR="003F03D0" w:rsidRPr="00F3551A">
        <w:rPr>
          <w:spacing w:val="-6"/>
          <w:sz w:val="24"/>
        </w:rPr>
        <w:t xml:space="preserve"> </w:t>
      </w:r>
      <w:r w:rsidR="003F03D0" w:rsidRPr="00F3551A">
        <w:rPr>
          <w:sz w:val="24"/>
        </w:rPr>
        <w:t>the</w:t>
      </w:r>
      <w:r w:rsidR="003F03D0" w:rsidRPr="00F3551A">
        <w:rPr>
          <w:spacing w:val="-5"/>
          <w:sz w:val="24"/>
        </w:rPr>
        <w:t xml:space="preserve"> </w:t>
      </w:r>
      <w:r w:rsidR="003F03D0" w:rsidRPr="00F3551A">
        <w:rPr>
          <w:sz w:val="24"/>
        </w:rPr>
        <w:t>Act,</w:t>
      </w:r>
      <w:r w:rsidR="003F03D0" w:rsidRPr="00F3551A">
        <w:rPr>
          <w:spacing w:val="-4"/>
          <w:sz w:val="24"/>
        </w:rPr>
        <w:t xml:space="preserve"> </w:t>
      </w:r>
      <w:r w:rsidR="003F03D0" w:rsidRPr="00F3551A">
        <w:rPr>
          <w:sz w:val="24"/>
        </w:rPr>
        <w:t>a</w:t>
      </w:r>
      <w:r w:rsidR="003F03D0" w:rsidRPr="00F3551A">
        <w:rPr>
          <w:spacing w:val="-4"/>
          <w:sz w:val="24"/>
        </w:rPr>
        <w:t xml:space="preserve"> </w:t>
      </w:r>
      <w:r w:rsidR="003F03D0" w:rsidRPr="00F3551A">
        <w:rPr>
          <w:sz w:val="24"/>
        </w:rPr>
        <w:t>credit</w:t>
      </w:r>
      <w:r w:rsidR="003F03D0" w:rsidRPr="00F3551A">
        <w:rPr>
          <w:spacing w:val="-4"/>
          <w:sz w:val="24"/>
        </w:rPr>
        <w:t xml:space="preserve"> </w:t>
      </w:r>
      <w:r w:rsidR="003F03D0" w:rsidRPr="00F3551A">
        <w:rPr>
          <w:sz w:val="24"/>
        </w:rPr>
        <w:t>provider</w:t>
      </w:r>
      <w:r w:rsidR="003F03D0" w:rsidRPr="00F3551A">
        <w:rPr>
          <w:spacing w:val="-5"/>
          <w:sz w:val="24"/>
        </w:rPr>
        <w:t xml:space="preserve"> </w:t>
      </w:r>
      <w:r w:rsidR="003F03D0" w:rsidRPr="00F3551A">
        <w:rPr>
          <w:sz w:val="24"/>
        </w:rPr>
        <w:t>must</w:t>
      </w:r>
      <w:r w:rsidR="003F03D0" w:rsidRPr="00F3551A">
        <w:rPr>
          <w:spacing w:val="-5"/>
          <w:sz w:val="24"/>
        </w:rPr>
        <w:t xml:space="preserve"> </w:t>
      </w:r>
      <w:r w:rsidR="003F03D0" w:rsidRPr="00F3551A">
        <w:rPr>
          <w:sz w:val="24"/>
        </w:rPr>
        <w:t>not</w:t>
      </w:r>
      <w:r w:rsidR="003F03D0" w:rsidRPr="00F3551A">
        <w:rPr>
          <w:spacing w:val="-6"/>
          <w:sz w:val="24"/>
        </w:rPr>
        <w:t xml:space="preserve"> </w:t>
      </w:r>
      <w:r w:rsidR="003F03D0" w:rsidRPr="00F3551A">
        <w:rPr>
          <w:sz w:val="24"/>
        </w:rPr>
        <w:t>enter</w:t>
      </w:r>
      <w:r w:rsidR="003F03D0" w:rsidRPr="00F3551A">
        <w:rPr>
          <w:spacing w:val="-5"/>
          <w:sz w:val="24"/>
        </w:rPr>
        <w:t xml:space="preserve"> </w:t>
      </w:r>
      <w:r w:rsidR="003F03D0" w:rsidRPr="00F3551A">
        <w:rPr>
          <w:sz w:val="24"/>
        </w:rPr>
        <w:t>into</w:t>
      </w:r>
      <w:r w:rsidR="003F03D0" w:rsidRPr="00F3551A">
        <w:rPr>
          <w:spacing w:val="-6"/>
          <w:sz w:val="24"/>
        </w:rPr>
        <w:t xml:space="preserve"> </w:t>
      </w:r>
      <w:r w:rsidR="003F03D0" w:rsidRPr="00F3551A">
        <w:rPr>
          <w:sz w:val="24"/>
        </w:rPr>
        <w:t>a</w:t>
      </w:r>
      <w:r w:rsidR="003F03D0" w:rsidRPr="00F3551A">
        <w:rPr>
          <w:spacing w:val="1"/>
          <w:sz w:val="24"/>
        </w:rPr>
        <w:t xml:space="preserve"> </w:t>
      </w:r>
      <w:r w:rsidR="003F03D0" w:rsidRPr="00F3551A">
        <w:rPr>
          <w:sz w:val="24"/>
        </w:rPr>
        <w:t>reckless</w:t>
      </w:r>
      <w:r w:rsidR="003F03D0" w:rsidRPr="00F3551A">
        <w:rPr>
          <w:spacing w:val="-6"/>
          <w:sz w:val="24"/>
        </w:rPr>
        <w:t xml:space="preserve"> </w:t>
      </w:r>
      <w:r w:rsidR="003F03D0" w:rsidRPr="00F3551A">
        <w:rPr>
          <w:sz w:val="24"/>
        </w:rPr>
        <w:t>credit</w:t>
      </w:r>
      <w:r w:rsidR="003F03D0" w:rsidRPr="00F3551A">
        <w:rPr>
          <w:spacing w:val="-5"/>
          <w:sz w:val="24"/>
        </w:rPr>
        <w:t xml:space="preserve"> </w:t>
      </w:r>
      <w:r w:rsidR="003F03D0" w:rsidRPr="00F3551A">
        <w:rPr>
          <w:sz w:val="24"/>
        </w:rPr>
        <w:t>agreement with consumers. In terms of section 80(1)(a), a credit agreement is reckless if at the time that the agreement</w:t>
      </w:r>
      <w:r w:rsidR="003F03D0" w:rsidRPr="00F3551A">
        <w:rPr>
          <w:spacing w:val="7"/>
          <w:sz w:val="24"/>
        </w:rPr>
        <w:t xml:space="preserve"> </w:t>
      </w:r>
      <w:r w:rsidR="003F03D0" w:rsidRPr="00F3551A">
        <w:rPr>
          <w:sz w:val="24"/>
        </w:rPr>
        <w:t>is</w:t>
      </w:r>
      <w:r w:rsidR="003F03D0" w:rsidRPr="00F3551A">
        <w:rPr>
          <w:spacing w:val="6"/>
          <w:sz w:val="24"/>
        </w:rPr>
        <w:t xml:space="preserve"> </w:t>
      </w:r>
      <w:r w:rsidR="003F03D0" w:rsidRPr="00F3551A">
        <w:rPr>
          <w:sz w:val="24"/>
        </w:rPr>
        <w:t>made,</w:t>
      </w:r>
      <w:r w:rsidR="003F03D0" w:rsidRPr="00F3551A">
        <w:rPr>
          <w:spacing w:val="9"/>
          <w:sz w:val="24"/>
        </w:rPr>
        <w:t xml:space="preserve"> </w:t>
      </w:r>
      <w:r w:rsidR="003F03D0" w:rsidRPr="00F3551A">
        <w:rPr>
          <w:sz w:val="24"/>
        </w:rPr>
        <w:t>the</w:t>
      </w:r>
      <w:r w:rsidR="003F03D0" w:rsidRPr="00F3551A">
        <w:rPr>
          <w:spacing w:val="7"/>
          <w:sz w:val="24"/>
        </w:rPr>
        <w:t xml:space="preserve"> </w:t>
      </w:r>
      <w:r w:rsidR="003F03D0" w:rsidRPr="00F3551A">
        <w:rPr>
          <w:sz w:val="24"/>
        </w:rPr>
        <w:t>credit</w:t>
      </w:r>
      <w:r w:rsidR="003F03D0" w:rsidRPr="00F3551A">
        <w:rPr>
          <w:spacing w:val="7"/>
          <w:sz w:val="24"/>
        </w:rPr>
        <w:t xml:space="preserve"> </w:t>
      </w:r>
      <w:r w:rsidR="003F03D0" w:rsidRPr="00F3551A">
        <w:rPr>
          <w:sz w:val="24"/>
        </w:rPr>
        <w:t>provider</w:t>
      </w:r>
      <w:r w:rsidR="003F03D0" w:rsidRPr="00F3551A">
        <w:rPr>
          <w:spacing w:val="6"/>
          <w:sz w:val="24"/>
        </w:rPr>
        <w:t xml:space="preserve"> </w:t>
      </w:r>
      <w:r w:rsidR="003F03D0" w:rsidRPr="00F3551A">
        <w:rPr>
          <w:sz w:val="24"/>
        </w:rPr>
        <w:t>failed</w:t>
      </w:r>
      <w:r w:rsidR="003F03D0" w:rsidRPr="00F3551A">
        <w:rPr>
          <w:spacing w:val="7"/>
          <w:sz w:val="24"/>
        </w:rPr>
        <w:t xml:space="preserve"> </w:t>
      </w:r>
      <w:r w:rsidR="003F03D0" w:rsidRPr="00F3551A">
        <w:rPr>
          <w:sz w:val="24"/>
        </w:rPr>
        <w:t>to</w:t>
      </w:r>
      <w:r w:rsidR="003F03D0" w:rsidRPr="00F3551A">
        <w:rPr>
          <w:spacing w:val="8"/>
          <w:sz w:val="24"/>
        </w:rPr>
        <w:t xml:space="preserve"> </w:t>
      </w:r>
      <w:r w:rsidR="003F03D0" w:rsidRPr="00F3551A">
        <w:rPr>
          <w:sz w:val="24"/>
        </w:rPr>
        <w:t>conduct</w:t>
      </w:r>
      <w:r w:rsidR="003F03D0" w:rsidRPr="00F3551A">
        <w:rPr>
          <w:spacing w:val="7"/>
          <w:sz w:val="24"/>
        </w:rPr>
        <w:t xml:space="preserve"> </w:t>
      </w:r>
      <w:r w:rsidR="003F03D0" w:rsidRPr="00F3551A">
        <w:rPr>
          <w:sz w:val="24"/>
        </w:rPr>
        <w:t>an</w:t>
      </w:r>
      <w:r w:rsidR="003F03D0" w:rsidRPr="00F3551A">
        <w:rPr>
          <w:spacing w:val="8"/>
          <w:sz w:val="24"/>
        </w:rPr>
        <w:t xml:space="preserve"> </w:t>
      </w:r>
      <w:r w:rsidR="003F03D0" w:rsidRPr="00F3551A">
        <w:rPr>
          <w:sz w:val="24"/>
        </w:rPr>
        <w:t>assessment</w:t>
      </w:r>
      <w:r w:rsidR="003F03D0" w:rsidRPr="00F3551A">
        <w:rPr>
          <w:spacing w:val="7"/>
          <w:sz w:val="24"/>
        </w:rPr>
        <w:t xml:space="preserve"> </w:t>
      </w:r>
      <w:r w:rsidR="003F03D0" w:rsidRPr="00F3551A">
        <w:rPr>
          <w:sz w:val="24"/>
        </w:rPr>
        <w:t>as</w:t>
      </w:r>
      <w:r w:rsidR="003F03D0" w:rsidRPr="00F3551A">
        <w:rPr>
          <w:spacing w:val="6"/>
          <w:sz w:val="24"/>
        </w:rPr>
        <w:t xml:space="preserve"> </w:t>
      </w:r>
      <w:r w:rsidR="003F03D0" w:rsidRPr="00F3551A">
        <w:rPr>
          <w:sz w:val="24"/>
        </w:rPr>
        <w:t>required</w:t>
      </w:r>
      <w:r w:rsidR="003F03D0" w:rsidRPr="00F3551A">
        <w:rPr>
          <w:spacing w:val="7"/>
          <w:sz w:val="24"/>
        </w:rPr>
        <w:t xml:space="preserve"> </w:t>
      </w:r>
      <w:r w:rsidR="003F03D0" w:rsidRPr="00F3551A">
        <w:rPr>
          <w:sz w:val="24"/>
        </w:rPr>
        <w:t>b</w:t>
      </w:r>
      <w:r w:rsidR="003F03D0" w:rsidRPr="00F3551A">
        <w:rPr>
          <w:sz w:val="24"/>
        </w:rPr>
        <w:t>y</w:t>
      </w:r>
      <w:r w:rsidR="003F03D0" w:rsidRPr="00F3551A">
        <w:rPr>
          <w:spacing w:val="7"/>
          <w:sz w:val="24"/>
        </w:rPr>
        <w:t xml:space="preserve"> </w:t>
      </w:r>
      <w:r w:rsidR="003F03D0" w:rsidRPr="00F3551A">
        <w:rPr>
          <w:sz w:val="24"/>
        </w:rPr>
        <w:t>section</w:t>
      </w:r>
      <w:r w:rsidR="003F03D0" w:rsidRPr="00F3551A">
        <w:rPr>
          <w:spacing w:val="7"/>
          <w:sz w:val="24"/>
        </w:rPr>
        <w:t xml:space="preserve"> </w:t>
      </w:r>
      <w:r w:rsidR="003F03D0" w:rsidRPr="00F3551A">
        <w:rPr>
          <w:sz w:val="24"/>
        </w:rPr>
        <w:t>81</w:t>
      </w:r>
    </w:p>
    <w:p w:rsidR="00A90D00" w:rsidRDefault="003F03D0">
      <w:pPr>
        <w:pStyle w:val="BodyText"/>
        <w:spacing w:before="2"/>
        <w:ind w:left="1106"/>
        <w:jc w:val="both"/>
      </w:pPr>
      <w:r>
        <w:t>(</w:t>
      </w:r>
      <w:r>
        <w:t>2) irrespective of what the outcome of such assessment might have concluded at the time.</w:t>
      </w:r>
    </w:p>
    <w:p w:rsidR="00A90D00" w:rsidRDefault="00A90D00">
      <w:pPr>
        <w:pStyle w:val="BodyText"/>
        <w:rPr>
          <w:sz w:val="28"/>
        </w:rPr>
      </w:pPr>
    </w:p>
    <w:p w:rsidR="00A90D00" w:rsidRPr="00F3551A" w:rsidRDefault="00F3551A" w:rsidP="00F3551A">
      <w:pPr>
        <w:tabs>
          <w:tab w:val="left" w:pos="1107"/>
        </w:tabs>
        <w:spacing w:before="229" w:line="360" w:lineRule="auto"/>
        <w:ind w:left="1106" w:right="143" w:hanging="567"/>
        <w:jc w:val="both"/>
        <w:rPr>
          <w:sz w:val="16"/>
        </w:rPr>
      </w:pPr>
      <w:r>
        <w:rPr>
          <w:spacing w:val="-27"/>
          <w:sz w:val="24"/>
          <w:szCs w:val="24"/>
        </w:rPr>
        <w:t>27.</w:t>
      </w:r>
      <w:r>
        <w:rPr>
          <w:spacing w:val="-27"/>
          <w:sz w:val="24"/>
          <w:szCs w:val="24"/>
        </w:rPr>
        <w:tab/>
      </w:r>
      <w:r w:rsidR="003F03D0" w:rsidRPr="00F3551A">
        <w:rPr>
          <w:sz w:val="24"/>
        </w:rPr>
        <w:t>As appears from the Respondent's files sampled in the Investigation Report, the Respondent failed to conduct proper affordability assessments in that it failed to take steps to assess consumers' debt repayment histories and failed to evaluate consumers' ex</w:t>
      </w:r>
      <w:r w:rsidR="003F03D0" w:rsidRPr="00F3551A">
        <w:rPr>
          <w:sz w:val="24"/>
        </w:rPr>
        <w:t>isting financial means prospects and obligations.</w:t>
      </w:r>
      <w:r w:rsidR="003F03D0" w:rsidRPr="00F3551A">
        <w:rPr>
          <w:position w:val="6"/>
          <w:sz w:val="16"/>
        </w:rPr>
        <w:t>10</w:t>
      </w:r>
    </w:p>
    <w:p w:rsidR="00A90D00" w:rsidRDefault="00A90D00">
      <w:pPr>
        <w:pStyle w:val="BodyText"/>
        <w:spacing w:before="1"/>
        <w:rPr>
          <w:sz w:val="36"/>
        </w:rPr>
      </w:pPr>
    </w:p>
    <w:p w:rsidR="00A90D00" w:rsidRPr="00F3551A" w:rsidRDefault="00F3551A" w:rsidP="00F3551A">
      <w:pPr>
        <w:tabs>
          <w:tab w:val="left" w:pos="1107"/>
        </w:tabs>
        <w:spacing w:line="360" w:lineRule="auto"/>
        <w:ind w:left="1106" w:right="155" w:hanging="567"/>
        <w:jc w:val="both"/>
        <w:rPr>
          <w:sz w:val="24"/>
        </w:rPr>
      </w:pPr>
      <w:r>
        <w:rPr>
          <w:spacing w:val="-27"/>
          <w:sz w:val="24"/>
          <w:szCs w:val="24"/>
        </w:rPr>
        <w:t>28.</w:t>
      </w:r>
      <w:r>
        <w:rPr>
          <w:spacing w:val="-27"/>
          <w:sz w:val="24"/>
          <w:szCs w:val="24"/>
        </w:rPr>
        <w:tab/>
      </w:r>
      <w:r w:rsidR="003F03D0" w:rsidRPr="00F3551A">
        <w:rPr>
          <w:sz w:val="24"/>
        </w:rPr>
        <w:t>This conduct of the Respondent is evident in all the sampled approved credit agreements marked annexures E1 to E10 of the Investigation</w:t>
      </w:r>
      <w:r w:rsidR="003F03D0" w:rsidRPr="00F3551A">
        <w:rPr>
          <w:spacing w:val="-4"/>
          <w:sz w:val="24"/>
        </w:rPr>
        <w:t xml:space="preserve"> </w:t>
      </w:r>
      <w:r w:rsidR="003F03D0" w:rsidRPr="00F3551A">
        <w:rPr>
          <w:sz w:val="24"/>
        </w:rPr>
        <w:t>Report.</w:t>
      </w:r>
    </w:p>
    <w:p w:rsidR="00A90D00" w:rsidRDefault="00A90D00">
      <w:pPr>
        <w:pStyle w:val="BodyText"/>
      </w:pPr>
    </w:p>
    <w:p w:rsidR="00A90D00" w:rsidRPr="00F3551A" w:rsidRDefault="00F3551A" w:rsidP="00F3551A">
      <w:pPr>
        <w:tabs>
          <w:tab w:val="left" w:pos="1107"/>
        </w:tabs>
        <w:spacing w:line="360" w:lineRule="auto"/>
        <w:ind w:left="1106" w:right="146" w:hanging="567"/>
        <w:jc w:val="both"/>
        <w:rPr>
          <w:sz w:val="24"/>
        </w:rPr>
      </w:pPr>
      <w:r>
        <w:rPr>
          <w:spacing w:val="-27"/>
          <w:sz w:val="24"/>
          <w:szCs w:val="24"/>
        </w:rPr>
        <w:t>29.</w:t>
      </w:r>
      <w:r>
        <w:rPr>
          <w:spacing w:val="-27"/>
          <w:sz w:val="24"/>
          <w:szCs w:val="24"/>
        </w:rPr>
        <w:tab/>
      </w:r>
      <w:r w:rsidR="003F03D0" w:rsidRPr="00F3551A">
        <w:rPr>
          <w:sz w:val="24"/>
        </w:rPr>
        <w:t>Based on the above, the Tribunal is satisfied that the Res</w:t>
      </w:r>
      <w:r w:rsidR="003F03D0" w:rsidRPr="00F3551A">
        <w:rPr>
          <w:sz w:val="24"/>
        </w:rPr>
        <w:t>pondent repeatedly contravened sections 81(2)(a)(ii) and (iii) read with Regulation 23A (3), 23A(8) and 23A (12) of the</w:t>
      </w:r>
      <w:r w:rsidR="003F03D0" w:rsidRPr="00F3551A">
        <w:rPr>
          <w:spacing w:val="-12"/>
          <w:sz w:val="24"/>
        </w:rPr>
        <w:t xml:space="preserve"> </w:t>
      </w:r>
      <w:r w:rsidR="003F03D0" w:rsidRPr="00F3551A">
        <w:rPr>
          <w:sz w:val="24"/>
        </w:rPr>
        <w:t>Act.</w:t>
      </w:r>
    </w:p>
    <w:p w:rsidR="00A90D00" w:rsidRDefault="00A90D00">
      <w:pPr>
        <w:pStyle w:val="BodyText"/>
        <w:spacing w:before="11"/>
        <w:rPr>
          <w:sz w:val="35"/>
        </w:rPr>
      </w:pPr>
    </w:p>
    <w:p w:rsidR="00A90D00" w:rsidRDefault="003F03D0">
      <w:pPr>
        <w:pStyle w:val="Heading1"/>
      </w:pPr>
      <w:r>
        <w:t>RECKLESS CREDIT GRANTING</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9" w:hanging="567"/>
        <w:jc w:val="both"/>
        <w:rPr>
          <w:sz w:val="24"/>
        </w:rPr>
      </w:pPr>
      <w:r>
        <w:rPr>
          <w:spacing w:val="-27"/>
          <w:sz w:val="24"/>
          <w:szCs w:val="24"/>
        </w:rPr>
        <w:t>30.</w:t>
      </w:r>
      <w:r>
        <w:rPr>
          <w:spacing w:val="-27"/>
          <w:sz w:val="24"/>
          <w:szCs w:val="24"/>
        </w:rPr>
        <w:tab/>
      </w:r>
      <w:r w:rsidR="003F03D0" w:rsidRPr="00F3551A">
        <w:rPr>
          <w:sz w:val="24"/>
        </w:rPr>
        <w:t>As</w:t>
      </w:r>
      <w:r w:rsidR="003F03D0" w:rsidRPr="00F3551A">
        <w:rPr>
          <w:spacing w:val="-5"/>
          <w:sz w:val="24"/>
        </w:rPr>
        <w:t xml:space="preserve"> </w:t>
      </w:r>
      <w:r w:rsidR="003F03D0" w:rsidRPr="00F3551A">
        <w:rPr>
          <w:sz w:val="24"/>
        </w:rPr>
        <w:t>a</w:t>
      </w:r>
      <w:r w:rsidR="003F03D0" w:rsidRPr="00F3551A">
        <w:rPr>
          <w:spacing w:val="-6"/>
          <w:sz w:val="24"/>
        </w:rPr>
        <w:t xml:space="preserve"> </w:t>
      </w:r>
      <w:r w:rsidR="003F03D0" w:rsidRPr="00F3551A">
        <w:rPr>
          <w:sz w:val="24"/>
        </w:rPr>
        <w:t>result</w:t>
      </w:r>
      <w:r w:rsidR="003F03D0" w:rsidRPr="00F3551A">
        <w:rPr>
          <w:spacing w:val="-8"/>
          <w:sz w:val="24"/>
        </w:rPr>
        <w:t xml:space="preserve"> </w:t>
      </w:r>
      <w:r w:rsidR="003F03D0" w:rsidRPr="00F3551A">
        <w:rPr>
          <w:sz w:val="24"/>
        </w:rPr>
        <w:t>of</w:t>
      </w:r>
      <w:r w:rsidR="003F03D0" w:rsidRPr="00F3551A">
        <w:rPr>
          <w:spacing w:val="-6"/>
          <w:sz w:val="24"/>
        </w:rPr>
        <w:t xml:space="preserve"> </w:t>
      </w:r>
      <w:r w:rsidR="003F03D0" w:rsidRPr="00F3551A">
        <w:rPr>
          <w:sz w:val="24"/>
        </w:rPr>
        <w:t>the</w:t>
      </w:r>
      <w:r w:rsidR="003F03D0" w:rsidRPr="00F3551A">
        <w:rPr>
          <w:spacing w:val="-7"/>
          <w:sz w:val="24"/>
        </w:rPr>
        <w:t xml:space="preserve"> </w:t>
      </w:r>
      <w:r w:rsidR="003F03D0" w:rsidRPr="00F3551A">
        <w:rPr>
          <w:sz w:val="24"/>
        </w:rPr>
        <w:t>Respondent</w:t>
      </w:r>
      <w:r w:rsidR="003F03D0" w:rsidRPr="00F3551A">
        <w:rPr>
          <w:spacing w:val="-6"/>
          <w:sz w:val="24"/>
        </w:rPr>
        <w:t xml:space="preserve"> </w:t>
      </w:r>
      <w:r w:rsidR="003F03D0" w:rsidRPr="00F3551A">
        <w:rPr>
          <w:sz w:val="24"/>
        </w:rPr>
        <w:t>not</w:t>
      </w:r>
      <w:r w:rsidR="003F03D0" w:rsidRPr="00F3551A">
        <w:rPr>
          <w:spacing w:val="-6"/>
          <w:sz w:val="24"/>
        </w:rPr>
        <w:t xml:space="preserve"> </w:t>
      </w:r>
      <w:r w:rsidR="003F03D0" w:rsidRPr="00F3551A">
        <w:rPr>
          <w:sz w:val="24"/>
        </w:rPr>
        <w:t>conducting</w:t>
      </w:r>
      <w:r w:rsidR="003F03D0" w:rsidRPr="00F3551A">
        <w:rPr>
          <w:spacing w:val="-7"/>
          <w:sz w:val="24"/>
        </w:rPr>
        <w:t xml:space="preserve"> </w:t>
      </w:r>
      <w:r w:rsidR="003F03D0" w:rsidRPr="00F3551A">
        <w:rPr>
          <w:sz w:val="24"/>
        </w:rPr>
        <w:t>proper</w:t>
      </w:r>
      <w:r w:rsidR="003F03D0" w:rsidRPr="00F3551A">
        <w:rPr>
          <w:spacing w:val="-8"/>
          <w:sz w:val="24"/>
        </w:rPr>
        <w:t xml:space="preserve"> </w:t>
      </w:r>
      <w:r w:rsidR="003F03D0" w:rsidRPr="00F3551A">
        <w:rPr>
          <w:sz w:val="24"/>
        </w:rPr>
        <w:t>affordability</w:t>
      </w:r>
      <w:r w:rsidR="003F03D0" w:rsidRPr="00F3551A">
        <w:rPr>
          <w:spacing w:val="-7"/>
          <w:sz w:val="24"/>
        </w:rPr>
        <w:t xml:space="preserve"> </w:t>
      </w:r>
      <w:r w:rsidR="003F03D0" w:rsidRPr="00F3551A">
        <w:rPr>
          <w:sz w:val="24"/>
        </w:rPr>
        <w:t>assessments</w:t>
      </w:r>
      <w:r w:rsidR="003F03D0" w:rsidRPr="00F3551A">
        <w:rPr>
          <w:spacing w:val="-7"/>
          <w:sz w:val="24"/>
        </w:rPr>
        <w:t xml:space="preserve"> </w:t>
      </w:r>
      <w:r w:rsidR="003F03D0" w:rsidRPr="00F3551A">
        <w:rPr>
          <w:sz w:val="24"/>
        </w:rPr>
        <w:t>as</w:t>
      </w:r>
      <w:r w:rsidR="003F03D0" w:rsidRPr="00F3551A">
        <w:rPr>
          <w:spacing w:val="-7"/>
          <w:sz w:val="24"/>
        </w:rPr>
        <w:t xml:space="preserve"> </w:t>
      </w:r>
      <w:r w:rsidR="003F03D0" w:rsidRPr="00F3551A">
        <w:rPr>
          <w:sz w:val="24"/>
        </w:rPr>
        <w:t>set</w:t>
      </w:r>
      <w:r w:rsidR="003F03D0" w:rsidRPr="00F3551A">
        <w:rPr>
          <w:spacing w:val="-6"/>
          <w:sz w:val="24"/>
        </w:rPr>
        <w:t xml:space="preserve"> </w:t>
      </w:r>
      <w:r w:rsidR="003F03D0" w:rsidRPr="00F3551A">
        <w:rPr>
          <w:sz w:val="24"/>
        </w:rPr>
        <w:t>out</w:t>
      </w:r>
      <w:r w:rsidR="003F03D0" w:rsidRPr="00F3551A">
        <w:rPr>
          <w:spacing w:val="-7"/>
          <w:sz w:val="24"/>
        </w:rPr>
        <w:t xml:space="preserve"> </w:t>
      </w:r>
      <w:r w:rsidR="003F03D0" w:rsidRPr="00F3551A">
        <w:rPr>
          <w:sz w:val="24"/>
        </w:rPr>
        <w:t>above,</w:t>
      </w:r>
      <w:r w:rsidR="003F03D0" w:rsidRPr="00F3551A">
        <w:rPr>
          <w:spacing w:val="-6"/>
          <w:sz w:val="24"/>
        </w:rPr>
        <w:t xml:space="preserve"> </w:t>
      </w:r>
      <w:r w:rsidR="003F03D0" w:rsidRPr="00F3551A">
        <w:rPr>
          <w:sz w:val="24"/>
        </w:rPr>
        <w:t>the Respondent has extended credit recklessly to consumers and has consequently repeatedly contravened Section 81(3) read together with Section 80(1)(a) of the</w:t>
      </w:r>
      <w:r w:rsidR="003F03D0" w:rsidRPr="00F3551A">
        <w:rPr>
          <w:spacing w:val="-3"/>
          <w:sz w:val="24"/>
        </w:rPr>
        <w:t xml:space="preserve"> </w:t>
      </w:r>
      <w:r w:rsidR="003F03D0" w:rsidRPr="00F3551A">
        <w:rPr>
          <w:sz w:val="24"/>
        </w:rPr>
        <w:t>Act.</w:t>
      </w:r>
    </w:p>
    <w:p w:rsidR="00A90D00" w:rsidRDefault="00A90D00">
      <w:pPr>
        <w:pStyle w:val="BodyText"/>
        <w:rPr>
          <w:sz w:val="20"/>
        </w:rPr>
      </w:pPr>
    </w:p>
    <w:p w:rsidR="00A90D00" w:rsidRDefault="003F03D0">
      <w:pPr>
        <w:pStyle w:val="BodyText"/>
        <w:spacing w:before="2"/>
        <w:rPr>
          <w:sz w:val="25"/>
        </w:rPr>
      </w:pPr>
      <w:r>
        <w:pict>
          <v:shape id="_x0000_s1035" style="position:absolute;margin-left:1in;margin-top:16.75pt;width:144.05pt;height:.1pt;z-index:-251653120;mso-wrap-distance-left:0;mso-wrap-distance-right:0;mso-position-horizontal-relative:page" coordorigin="1440,335" coordsize="2881,0" path="m1440,335r2881,e" filled="f" strokeweight=".6pt">
            <v:path arrowok="t"/>
            <w10:wrap type="topAndBottom" anchorx="page"/>
          </v:shape>
        </w:pict>
      </w:r>
    </w:p>
    <w:p w:rsidR="00A90D00" w:rsidRDefault="003F03D0">
      <w:pPr>
        <w:spacing w:before="80" w:line="242" w:lineRule="auto"/>
        <w:ind w:left="540" w:right="142"/>
        <w:jc w:val="both"/>
        <w:rPr>
          <w:sz w:val="20"/>
        </w:rPr>
      </w:pPr>
      <w:r>
        <w:rPr>
          <w:rFonts w:ascii="Century Gothic" w:hAnsi="Century Gothic"/>
          <w:position w:val="7"/>
          <w:sz w:val="12"/>
        </w:rPr>
        <w:t>10</w:t>
      </w:r>
      <w:r>
        <w:rPr>
          <w:rFonts w:ascii="Century Gothic" w:hAnsi="Century Gothic"/>
          <w:spacing w:val="13"/>
          <w:position w:val="7"/>
          <w:sz w:val="12"/>
        </w:rPr>
        <w:t xml:space="preserve"> </w:t>
      </w:r>
      <w:r>
        <w:rPr>
          <w:sz w:val="20"/>
        </w:rPr>
        <w:t>For</w:t>
      </w:r>
      <w:r>
        <w:rPr>
          <w:spacing w:val="-5"/>
          <w:sz w:val="20"/>
        </w:rPr>
        <w:t xml:space="preserve"> </w:t>
      </w:r>
      <w:r>
        <w:rPr>
          <w:sz w:val="20"/>
        </w:rPr>
        <w:t>example:</w:t>
      </w:r>
      <w:r>
        <w:rPr>
          <w:spacing w:val="-5"/>
          <w:sz w:val="20"/>
        </w:rPr>
        <w:t xml:space="preserve"> </w:t>
      </w:r>
      <w:r>
        <w:rPr>
          <w:sz w:val="20"/>
        </w:rPr>
        <w:t>E1</w:t>
      </w:r>
      <w:r>
        <w:rPr>
          <w:spacing w:val="-6"/>
          <w:sz w:val="20"/>
        </w:rPr>
        <w:t xml:space="preserve"> </w:t>
      </w:r>
      <w:r>
        <w:rPr>
          <w:sz w:val="20"/>
        </w:rPr>
        <w:t>to</w:t>
      </w:r>
      <w:r>
        <w:rPr>
          <w:spacing w:val="-5"/>
          <w:sz w:val="20"/>
        </w:rPr>
        <w:t xml:space="preserve"> </w:t>
      </w:r>
      <w:r>
        <w:rPr>
          <w:sz w:val="20"/>
        </w:rPr>
        <w:t>the</w:t>
      </w:r>
      <w:r>
        <w:rPr>
          <w:spacing w:val="-5"/>
          <w:sz w:val="20"/>
        </w:rPr>
        <w:t xml:space="preserve"> </w:t>
      </w:r>
      <w:r>
        <w:rPr>
          <w:sz w:val="20"/>
        </w:rPr>
        <w:t>Investigation</w:t>
      </w:r>
      <w:r>
        <w:rPr>
          <w:spacing w:val="-6"/>
          <w:sz w:val="20"/>
        </w:rPr>
        <w:t xml:space="preserve"> </w:t>
      </w:r>
      <w:r>
        <w:rPr>
          <w:sz w:val="20"/>
        </w:rPr>
        <w:t>Report.</w:t>
      </w:r>
      <w:r>
        <w:rPr>
          <w:spacing w:val="34"/>
          <w:sz w:val="20"/>
        </w:rPr>
        <w:t xml:space="preserve"> </w:t>
      </w:r>
      <w:r>
        <w:rPr>
          <w:sz w:val="20"/>
        </w:rPr>
        <w:t>Here</w:t>
      </w:r>
      <w:r>
        <w:rPr>
          <w:spacing w:val="-5"/>
          <w:sz w:val="20"/>
        </w:rPr>
        <w:t xml:space="preserve"> </w:t>
      </w:r>
      <w:r>
        <w:rPr>
          <w:sz w:val="20"/>
        </w:rPr>
        <w:t>the</w:t>
      </w:r>
      <w:r>
        <w:rPr>
          <w:spacing w:val="-5"/>
          <w:sz w:val="20"/>
        </w:rPr>
        <w:t xml:space="preserve"> </w:t>
      </w:r>
      <w:r>
        <w:rPr>
          <w:sz w:val="20"/>
        </w:rPr>
        <w:t>consumer</w:t>
      </w:r>
      <w:r>
        <w:rPr>
          <w:spacing w:val="-8"/>
          <w:sz w:val="20"/>
        </w:rPr>
        <w:t xml:space="preserve"> </w:t>
      </w:r>
      <w:r>
        <w:rPr>
          <w:sz w:val="20"/>
        </w:rPr>
        <w:t>had</w:t>
      </w:r>
      <w:r>
        <w:rPr>
          <w:spacing w:val="-5"/>
          <w:sz w:val="20"/>
        </w:rPr>
        <w:t xml:space="preserve"> </w:t>
      </w:r>
      <w:r>
        <w:rPr>
          <w:sz w:val="20"/>
        </w:rPr>
        <w:t>4</w:t>
      </w:r>
      <w:r>
        <w:rPr>
          <w:spacing w:val="-5"/>
          <w:sz w:val="20"/>
        </w:rPr>
        <w:t xml:space="preserve"> </w:t>
      </w:r>
      <w:r>
        <w:rPr>
          <w:sz w:val="20"/>
        </w:rPr>
        <w:t>open</w:t>
      </w:r>
      <w:r>
        <w:rPr>
          <w:spacing w:val="-5"/>
          <w:sz w:val="20"/>
        </w:rPr>
        <w:t xml:space="preserve"> </w:t>
      </w:r>
      <w:r>
        <w:rPr>
          <w:sz w:val="20"/>
        </w:rPr>
        <w:t>accounts</w:t>
      </w:r>
      <w:r>
        <w:rPr>
          <w:spacing w:val="-5"/>
          <w:sz w:val="20"/>
        </w:rPr>
        <w:t xml:space="preserve"> </w:t>
      </w:r>
      <w:r>
        <w:rPr>
          <w:sz w:val="20"/>
        </w:rPr>
        <w:t>on</w:t>
      </w:r>
      <w:r>
        <w:rPr>
          <w:spacing w:val="-6"/>
          <w:sz w:val="20"/>
        </w:rPr>
        <w:t xml:space="preserve"> </w:t>
      </w:r>
      <w:r>
        <w:rPr>
          <w:sz w:val="20"/>
        </w:rPr>
        <w:t>his</w:t>
      </w:r>
      <w:r>
        <w:rPr>
          <w:spacing w:val="-6"/>
          <w:sz w:val="20"/>
        </w:rPr>
        <w:t xml:space="preserve"> </w:t>
      </w:r>
      <w:r>
        <w:rPr>
          <w:sz w:val="20"/>
        </w:rPr>
        <w:t>credit</w:t>
      </w:r>
      <w:r>
        <w:rPr>
          <w:spacing w:val="-9"/>
          <w:sz w:val="20"/>
        </w:rPr>
        <w:t xml:space="preserve"> </w:t>
      </w:r>
      <w:r>
        <w:rPr>
          <w:sz w:val="20"/>
        </w:rPr>
        <w:t>record</w:t>
      </w:r>
      <w:r>
        <w:rPr>
          <w:spacing w:val="-5"/>
          <w:sz w:val="20"/>
        </w:rPr>
        <w:t xml:space="preserve"> </w:t>
      </w:r>
      <w:r>
        <w:rPr>
          <w:sz w:val="20"/>
        </w:rPr>
        <w:t>but</w:t>
      </w:r>
      <w:r>
        <w:rPr>
          <w:spacing w:val="-1"/>
          <w:sz w:val="20"/>
        </w:rPr>
        <w:t xml:space="preserve"> </w:t>
      </w:r>
      <w:r>
        <w:rPr>
          <w:sz w:val="20"/>
        </w:rPr>
        <w:t>these</w:t>
      </w:r>
      <w:r>
        <w:rPr>
          <w:spacing w:val="-6"/>
          <w:sz w:val="20"/>
        </w:rPr>
        <w:t xml:space="preserve"> </w:t>
      </w:r>
      <w:r>
        <w:rPr>
          <w:sz w:val="20"/>
        </w:rPr>
        <w:t>were</w:t>
      </w:r>
      <w:r>
        <w:rPr>
          <w:spacing w:val="-5"/>
          <w:sz w:val="20"/>
        </w:rPr>
        <w:t xml:space="preserve"> </w:t>
      </w:r>
      <w:r>
        <w:rPr>
          <w:sz w:val="20"/>
        </w:rPr>
        <w:t>not taken into consideration before the Respondent granted an additional loan. See also E2 were the consumer had an adverse listing with Lewis stores. The Respondent also failed to consider information on the consumer’s ba</w:t>
      </w:r>
      <w:r>
        <w:rPr>
          <w:sz w:val="20"/>
        </w:rPr>
        <w:t>nk statements. It seems that the bank statements were only obtained as a ‘tick box’</w:t>
      </w:r>
      <w:r>
        <w:rPr>
          <w:spacing w:val="-2"/>
          <w:sz w:val="20"/>
        </w:rPr>
        <w:t xml:space="preserve"> </w:t>
      </w:r>
      <w:r>
        <w:rPr>
          <w:sz w:val="20"/>
        </w:rPr>
        <w:t>exercise.</w:t>
      </w:r>
    </w:p>
    <w:p w:rsidR="00A90D00" w:rsidRDefault="00A90D00">
      <w:pPr>
        <w:spacing w:line="242" w:lineRule="auto"/>
        <w:jc w:val="both"/>
        <w:rPr>
          <w:sz w:val="20"/>
        </w:rPr>
        <w:sectPr w:rsidR="00A90D00">
          <w:pgSz w:w="12240" w:h="15840"/>
          <w:pgMar w:top="1060" w:right="1440" w:bottom="820" w:left="900" w:header="0" w:footer="631" w:gutter="0"/>
          <w:cols w:space="720"/>
        </w:sectPr>
      </w:pPr>
    </w:p>
    <w:p w:rsidR="00A90D00" w:rsidRPr="00F3551A" w:rsidRDefault="00F3551A" w:rsidP="00F3551A">
      <w:pPr>
        <w:tabs>
          <w:tab w:val="left" w:pos="1107"/>
        </w:tabs>
        <w:spacing w:before="73" w:line="360" w:lineRule="auto"/>
        <w:ind w:left="1106" w:right="142" w:hanging="567"/>
        <w:jc w:val="both"/>
        <w:rPr>
          <w:sz w:val="24"/>
        </w:rPr>
      </w:pPr>
      <w:r>
        <w:rPr>
          <w:spacing w:val="-27"/>
          <w:sz w:val="24"/>
          <w:szCs w:val="24"/>
        </w:rPr>
        <w:lastRenderedPageBreak/>
        <w:t>31.</w:t>
      </w:r>
      <w:r>
        <w:rPr>
          <w:spacing w:val="-27"/>
          <w:sz w:val="24"/>
          <w:szCs w:val="24"/>
        </w:rPr>
        <w:tab/>
      </w:r>
      <w:r w:rsidR="003F03D0" w:rsidRPr="00F3551A">
        <w:rPr>
          <w:sz w:val="24"/>
        </w:rPr>
        <w:t>In terms of section 83(2)(a), the Applicant seeks an order declaring the credit agreements reckless in</w:t>
      </w:r>
      <w:r w:rsidR="003F03D0" w:rsidRPr="00F3551A">
        <w:rPr>
          <w:spacing w:val="-5"/>
          <w:sz w:val="24"/>
        </w:rPr>
        <w:t xml:space="preserve"> </w:t>
      </w:r>
      <w:r w:rsidR="003F03D0" w:rsidRPr="00F3551A">
        <w:rPr>
          <w:sz w:val="24"/>
        </w:rPr>
        <w:t>terms</w:t>
      </w:r>
      <w:r w:rsidR="003F03D0" w:rsidRPr="00F3551A">
        <w:rPr>
          <w:spacing w:val="-7"/>
          <w:sz w:val="24"/>
        </w:rPr>
        <w:t xml:space="preserve"> </w:t>
      </w:r>
      <w:r w:rsidR="003F03D0" w:rsidRPr="00F3551A">
        <w:rPr>
          <w:sz w:val="24"/>
        </w:rPr>
        <w:t>of</w:t>
      </w:r>
      <w:r w:rsidR="003F03D0" w:rsidRPr="00F3551A">
        <w:rPr>
          <w:spacing w:val="-4"/>
          <w:sz w:val="24"/>
        </w:rPr>
        <w:t xml:space="preserve"> </w:t>
      </w:r>
      <w:r w:rsidR="003F03D0" w:rsidRPr="00F3551A">
        <w:rPr>
          <w:sz w:val="24"/>
        </w:rPr>
        <w:t>section</w:t>
      </w:r>
      <w:r w:rsidR="003F03D0" w:rsidRPr="00F3551A">
        <w:rPr>
          <w:spacing w:val="-6"/>
          <w:sz w:val="24"/>
        </w:rPr>
        <w:t xml:space="preserve"> </w:t>
      </w:r>
      <w:r w:rsidR="003F03D0" w:rsidRPr="00F3551A">
        <w:rPr>
          <w:sz w:val="24"/>
        </w:rPr>
        <w:t>80(1)(a).</w:t>
      </w:r>
      <w:r w:rsidR="003F03D0" w:rsidRPr="00F3551A">
        <w:rPr>
          <w:spacing w:val="-7"/>
          <w:sz w:val="24"/>
        </w:rPr>
        <w:t xml:space="preserve"> </w:t>
      </w:r>
      <w:r w:rsidR="003F03D0" w:rsidRPr="00F3551A">
        <w:rPr>
          <w:sz w:val="24"/>
        </w:rPr>
        <w:t>The</w:t>
      </w:r>
      <w:r w:rsidR="003F03D0" w:rsidRPr="00F3551A">
        <w:rPr>
          <w:spacing w:val="-6"/>
          <w:sz w:val="24"/>
        </w:rPr>
        <w:t xml:space="preserve"> </w:t>
      </w:r>
      <w:r w:rsidR="003F03D0" w:rsidRPr="00F3551A">
        <w:rPr>
          <w:sz w:val="24"/>
        </w:rPr>
        <w:t>Applicant</w:t>
      </w:r>
      <w:r w:rsidR="003F03D0" w:rsidRPr="00F3551A">
        <w:rPr>
          <w:spacing w:val="-6"/>
          <w:sz w:val="24"/>
        </w:rPr>
        <w:t xml:space="preserve"> </w:t>
      </w:r>
      <w:r w:rsidR="003F03D0" w:rsidRPr="00F3551A">
        <w:rPr>
          <w:sz w:val="24"/>
        </w:rPr>
        <w:t>further</w:t>
      </w:r>
      <w:r w:rsidR="003F03D0" w:rsidRPr="00F3551A">
        <w:rPr>
          <w:spacing w:val="-5"/>
          <w:sz w:val="24"/>
        </w:rPr>
        <w:t xml:space="preserve"> </w:t>
      </w:r>
      <w:r w:rsidR="003F03D0" w:rsidRPr="00F3551A">
        <w:rPr>
          <w:sz w:val="24"/>
        </w:rPr>
        <w:t>seeks</w:t>
      </w:r>
      <w:r w:rsidR="003F03D0" w:rsidRPr="00F3551A">
        <w:rPr>
          <w:spacing w:val="-7"/>
          <w:sz w:val="24"/>
        </w:rPr>
        <w:t xml:space="preserve"> </w:t>
      </w:r>
      <w:r w:rsidR="003F03D0" w:rsidRPr="00F3551A">
        <w:rPr>
          <w:sz w:val="24"/>
        </w:rPr>
        <w:t>an</w:t>
      </w:r>
      <w:r w:rsidR="003F03D0" w:rsidRPr="00F3551A">
        <w:rPr>
          <w:spacing w:val="-6"/>
          <w:sz w:val="24"/>
        </w:rPr>
        <w:t xml:space="preserve"> </w:t>
      </w:r>
      <w:r w:rsidR="003F03D0" w:rsidRPr="00F3551A">
        <w:rPr>
          <w:sz w:val="24"/>
        </w:rPr>
        <w:t>order</w:t>
      </w:r>
      <w:r w:rsidR="003F03D0" w:rsidRPr="00F3551A">
        <w:rPr>
          <w:spacing w:val="-5"/>
          <w:sz w:val="24"/>
        </w:rPr>
        <w:t xml:space="preserve"> </w:t>
      </w:r>
      <w:r w:rsidR="003F03D0" w:rsidRPr="00F3551A">
        <w:rPr>
          <w:sz w:val="24"/>
        </w:rPr>
        <w:t>setting</w:t>
      </w:r>
      <w:r w:rsidR="003F03D0" w:rsidRPr="00F3551A">
        <w:rPr>
          <w:spacing w:val="-6"/>
          <w:sz w:val="24"/>
        </w:rPr>
        <w:t xml:space="preserve"> </w:t>
      </w:r>
      <w:r w:rsidR="003F03D0" w:rsidRPr="00F3551A">
        <w:rPr>
          <w:sz w:val="24"/>
        </w:rPr>
        <w:t>aside</w:t>
      </w:r>
      <w:r w:rsidR="003F03D0" w:rsidRPr="00F3551A">
        <w:rPr>
          <w:spacing w:val="-5"/>
          <w:sz w:val="24"/>
        </w:rPr>
        <w:t xml:space="preserve"> </w:t>
      </w:r>
      <w:r w:rsidR="003F03D0" w:rsidRPr="00F3551A">
        <w:rPr>
          <w:sz w:val="24"/>
        </w:rPr>
        <w:t>all</w:t>
      </w:r>
      <w:r w:rsidR="003F03D0" w:rsidRPr="00F3551A">
        <w:rPr>
          <w:spacing w:val="-7"/>
          <w:sz w:val="24"/>
        </w:rPr>
        <w:t xml:space="preserve"> </w:t>
      </w:r>
      <w:r w:rsidR="003F03D0" w:rsidRPr="00F3551A">
        <w:rPr>
          <w:sz w:val="24"/>
        </w:rPr>
        <w:t>of</w:t>
      </w:r>
      <w:r w:rsidR="003F03D0" w:rsidRPr="00F3551A">
        <w:rPr>
          <w:spacing w:val="-6"/>
          <w:sz w:val="24"/>
        </w:rPr>
        <w:t xml:space="preserve"> </w:t>
      </w:r>
      <w:r w:rsidR="003F03D0" w:rsidRPr="00F3551A">
        <w:rPr>
          <w:sz w:val="24"/>
        </w:rPr>
        <w:t>the</w:t>
      </w:r>
      <w:r w:rsidR="003F03D0" w:rsidRPr="00F3551A">
        <w:rPr>
          <w:spacing w:val="-5"/>
          <w:sz w:val="24"/>
        </w:rPr>
        <w:t xml:space="preserve"> </w:t>
      </w:r>
      <w:r w:rsidR="003F03D0" w:rsidRPr="00F3551A">
        <w:rPr>
          <w:sz w:val="24"/>
        </w:rPr>
        <w:t>consumers'' obligations under those agreements.</w:t>
      </w:r>
    </w:p>
    <w:p w:rsidR="00A90D00" w:rsidRDefault="00A90D00">
      <w:pPr>
        <w:pStyle w:val="BodyText"/>
        <w:spacing w:before="2"/>
        <w:rPr>
          <w:sz w:val="36"/>
        </w:rPr>
      </w:pPr>
    </w:p>
    <w:p w:rsidR="00A90D00" w:rsidRDefault="003F03D0">
      <w:pPr>
        <w:pStyle w:val="Heading1"/>
      </w:pPr>
      <w:r>
        <w:t>Loan Splitting and the overcharging of interest and initiation fees</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3" w:hanging="567"/>
        <w:jc w:val="both"/>
        <w:rPr>
          <w:sz w:val="24"/>
        </w:rPr>
      </w:pPr>
      <w:r>
        <w:rPr>
          <w:spacing w:val="-27"/>
          <w:sz w:val="24"/>
          <w:szCs w:val="24"/>
        </w:rPr>
        <w:t>32.</w:t>
      </w:r>
      <w:r>
        <w:rPr>
          <w:spacing w:val="-27"/>
          <w:sz w:val="24"/>
          <w:szCs w:val="24"/>
        </w:rPr>
        <w:tab/>
      </w:r>
      <w:r w:rsidR="003F03D0" w:rsidRPr="00F3551A">
        <w:rPr>
          <w:sz w:val="24"/>
        </w:rPr>
        <w:t>In some instances, the evidence established that the Respondent signed more than one credit agreement with the same consumer on the same day. This practice is commonly referred to as the "splitting of loans". This allows the Respondent to charge more initi</w:t>
      </w:r>
      <w:r w:rsidR="003F03D0" w:rsidRPr="00F3551A">
        <w:rPr>
          <w:sz w:val="24"/>
        </w:rPr>
        <w:t>ation and service fees than is legally</w:t>
      </w:r>
      <w:r w:rsidR="003F03D0" w:rsidRPr="00F3551A">
        <w:rPr>
          <w:spacing w:val="-2"/>
          <w:sz w:val="24"/>
        </w:rPr>
        <w:t xml:space="preserve"> </w:t>
      </w:r>
      <w:r w:rsidR="003F03D0" w:rsidRPr="00F3551A">
        <w:rPr>
          <w:sz w:val="24"/>
        </w:rPr>
        <w:t>permitted.</w:t>
      </w:r>
    </w:p>
    <w:p w:rsidR="00A90D00" w:rsidRDefault="00A90D00">
      <w:pPr>
        <w:pStyle w:val="BodyText"/>
        <w:spacing w:before="1"/>
        <w:rPr>
          <w:sz w:val="36"/>
        </w:rPr>
      </w:pPr>
    </w:p>
    <w:p w:rsidR="00A90D00" w:rsidRPr="00F3551A" w:rsidRDefault="00F3551A" w:rsidP="00F3551A">
      <w:pPr>
        <w:tabs>
          <w:tab w:val="left" w:pos="1106"/>
          <w:tab w:val="left" w:pos="1107"/>
        </w:tabs>
        <w:ind w:left="1106" w:hanging="567"/>
        <w:rPr>
          <w:sz w:val="24"/>
        </w:rPr>
      </w:pPr>
      <w:r>
        <w:rPr>
          <w:spacing w:val="-27"/>
          <w:sz w:val="24"/>
          <w:szCs w:val="24"/>
        </w:rPr>
        <w:t>33.</w:t>
      </w:r>
      <w:r>
        <w:rPr>
          <w:spacing w:val="-27"/>
          <w:sz w:val="24"/>
          <w:szCs w:val="24"/>
        </w:rPr>
        <w:tab/>
      </w:r>
      <w:r w:rsidR="003F03D0" w:rsidRPr="00F3551A">
        <w:rPr>
          <w:sz w:val="24"/>
        </w:rPr>
        <w:t>The</w:t>
      </w:r>
      <w:r w:rsidR="003F03D0" w:rsidRPr="00F3551A">
        <w:rPr>
          <w:spacing w:val="-5"/>
          <w:sz w:val="24"/>
        </w:rPr>
        <w:t xml:space="preserve"> </w:t>
      </w:r>
      <w:r w:rsidR="003F03D0" w:rsidRPr="00F3551A">
        <w:rPr>
          <w:sz w:val="24"/>
        </w:rPr>
        <w:t>evidence</w:t>
      </w:r>
      <w:r w:rsidR="003F03D0" w:rsidRPr="00F3551A">
        <w:rPr>
          <w:spacing w:val="-5"/>
          <w:sz w:val="24"/>
        </w:rPr>
        <w:t xml:space="preserve"> </w:t>
      </w:r>
      <w:r w:rsidR="003F03D0" w:rsidRPr="00F3551A">
        <w:rPr>
          <w:sz w:val="24"/>
        </w:rPr>
        <w:t>gathered</w:t>
      </w:r>
      <w:r w:rsidR="003F03D0" w:rsidRPr="00F3551A">
        <w:rPr>
          <w:spacing w:val="-2"/>
          <w:sz w:val="24"/>
        </w:rPr>
        <w:t xml:space="preserve"> </w:t>
      </w:r>
      <w:r w:rsidR="003F03D0" w:rsidRPr="00F3551A">
        <w:rPr>
          <w:sz w:val="24"/>
        </w:rPr>
        <w:t>from</w:t>
      </w:r>
      <w:r w:rsidR="003F03D0" w:rsidRPr="00F3551A">
        <w:rPr>
          <w:spacing w:val="-9"/>
          <w:sz w:val="24"/>
        </w:rPr>
        <w:t xml:space="preserve"> </w:t>
      </w:r>
      <w:r w:rsidR="003F03D0" w:rsidRPr="00F3551A">
        <w:rPr>
          <w:sz w:val="24"/>
        </w:rPr>
        <w:t>the</w:t>
      </w:r>
      <w:r w:rsidR="003F03D0" w:rsidRPr="00F3551A">
        <w:rPr>
          <w:spacing w:val="-4"/>
          <w:sz w:val="24"/>
        </w:rPr>
        <w:t xml:space="preserve"> </w:t>
      </w:r>
      <w:r w:rsidR="003F03D0" w:rsidRPr="00F3551A">
        <w:rPr>
          <w:sz w:val="24"/>
        </w:rPr>
        <w:t>small</w:t>
      </w:r>
      <w:r w:rsidR="003F03D0" w:rsidRPr="00F3551A">
        <w:rPr>
          <w:spacing w:val="-5"/>
          <w:sz w:val="24"/>
        </w:rPr>
        <w:t xml:space="preserve"> </w:t>
      </w:r>
      <w:r w:rsidR="003F03D0" w:rsidRPr="00F3551A">
        <w:rPr>
          <w:sz w:val="24"/>
        </w:rPr>
        <w:t>sample</w:t>
      </w:r>
      <w:r w:rsidR="003F03D0" w:rsidRPr="00F3551A">
        <w:rPr>
          <w:spacing w:val="-4"/>
          <w:sz w:val="24"/>
        </w:rPr>
        <w:t xml:space="preserve"> </w:t>
      </w:r>
      <w:r w:rsidR="003F03D0" w:rsidRPr="00F3551A">
        <w:rPr>
          <w:sz w:val="24"/>
        </w:rPr>
        <w:t>reveals</w:t>
      </w:r>
      <w:r w:rsidR="003F03D0" w:rsidRPr="00F3551A">
        <w:rPr>
          <w:spacing w:val="-3"/>
          <w:sz w:val="24"/>
        </w:rPr>
        <w:t xml:space="preserve"> </w:t>
      </w:r>
      <w:r w:rsidR="003F03D0" w:rsidRPr="00F3551A">
        <w:rPr>
          <w:sz w:val="24"/>
        </w:rPr>
        <w:t>four</w:t>
      </w:r>
      <w:r w:rsidR="003F03D0" w:rsidRPr="00F3551A">
        <w:rPr>
          <w:spacing w:val="-5"/>
          <w:sz w:val="24"/>
        </w:rPr>
        <w:t xml:space="preserve"> </w:t>
      </w:r>
      <w:r w:rsidR="003F03D0" w:rsidRPr="00F3551A">
        <w:rPr>
          <w:sz w:val="24"/>
        </w:rPr>
        <w:t>instances</w:t>
      </w:r>
      <w:r w:rsidR="003F03D0" w:rsidRPr="00F3551A">
        <w:rPr>
          <w:spacing w:val="-4"/>
          <w:sz w:val="24"/>
        </w:rPr>
        <w:t xml:space="preserve"> </w:t>
      </w:r>
      <w:r w:rsidR="003F03D0" w:rsidRPr="00F3551A">
        <w:rPr>
          <w:sz w:val="24"/>
        </w:rPr>
        <w:t>of</w:t>
      </w:r>
      <w:r w:rsidR="003F03D0" w:rsidRPr="00F3551A">
        <w:rPr>
          <w:spacing w:val="-5"/>
          <w:sz w:val="24"/>
        </w:rPr>
        <w:t xml:space="preserve"> </w:t>
      </w:r>
      <w:r w:rsidR="003F03D0" w:rsidRPr="00F3551A">
        <w:rPr>
          <w:sz w:val="24"/>
        </w:rPr>
        <w:t>splitting</w:t>
      </w:r>
      <w:r w:rsidR="003F03D0" w:rsidRPr="00F3551A">
        <w:rPr>
          <w:spacing w:val="-6"/>
          <w:sz w:val="24"/>
        </w:rPr>
        <w:t xml:space="preserve"> </w:t>
      </w:r>
      <w:r w:rsidR="003F03D0" w:rsidRPr="00F3551A">
        <w:rPr>
          <w:sz w:val="24"/>
        </w:rPr>
        <w:t>of</w:t>
      </w:r>
      <w:r w:rsidR="003F03D0" w:rsidRPr="00F3551A">
        <w:rPr>
          <w:spacing w:val="-4"/>
          <w:sz w:val="24"/>
        </w:rPr>
        <w:t xml:space="preserve"> </w:t>
      </w:r>
      <w:r w:rsidR="003F03D0" w:rsidRPr="00F3551A">
        <w:rPr>
          <w:sz w:val="24"/>
        </w:rPr>
        <w:t>loans,</w:t>
      </w:r>
      <w:r w:rsidR="003F03D0" w:rsidRPr="00F3551A">
        <w:rPr>
          <w:spacing w:val="-5"/>
          <w:sz w:val="24"/>
        </w:rPr>
        <w:t xml:space="preserve"> </w:t>
      </w:r>
      <w:r w:rsidR="003F03D0" w:rsidRPr="00F3551A">
        <w:rPr>
          <w:sz w:val="24"/>
        </w:rPr>
        <w:t>as</w:t>
      </w:r>
      <w:r w:rsidR="003F03D0" w:rsidRPr="00F3551A">
        <w:rPr>
          <w:spacing w:val="-3"/>
          <w:sz w:val="24"/>
        </w:rPr>
        <w:t xml:space="preserve"> </w:t>
      </w:r>
      <w:r w:rsidR="003F03D0" w:rsidRPr="00F3551A">
        <w:rPr>
          <w:sz w:val="24"/>
        </w:rPr>
        <w:t>follows:</w:t>
      </w:r>
    </w:p>
    <w:p w:rsidR="00A90D00" w:rsidRDefault="00A90D00">
      <w:pPr>
        <w:pStyle w:val="BodyText"/>
        <w:rPr>
          <w:sz w:val="28"/>
        </w:rPr>
      </w:pPr>
    </w:p>
    <w:p w:rsidR="00A90D00" w:rsidRPr="00F3551A" w:rsidRDefault="00F3551A" w:rsidP="00F3551A">
      <w:pPr>
        <w:tabs>
          <w:tab w:val="left" w:pos="1980"/>
          <w:tab w:val="left" w:pos="1981"/>
        </w:tabs>
        <w:spacing w:before="229"/>
        <w:ind w:left="1980" w:hanging="875"/>
        <w:rPr>
          <w:sz w:val="24"/>
        </w:rPr>
      </w:pPr>
      <w:r>
        <w:rPr>
          <w:spacing w:val="-3"/>
          <w:sz w:val="24"/>
          <w:szCs w:val="24"/>
        </w:rPr>
        <w:t>(1)</w:t>
      </w:r>
      <w:r>
        <w:rPr>
          <w:spacing w:val="-3"/>
          <w:sz w:val="24"/>
          <w:szCs w:val="24"/>
        </w:rPr>
        <w:tab/>
      </w:r>
      <w:r w:rsidR="003F03D0" w:rsidRPr="00F3551A">
        <w:rPr>
          <w:sz w:val="24"/>
        </w:rPr>
        <w:t>Annexure E2</w:t>
      </w:r>
      <w:r w:rsidR="003F03D0" w:rsidRPr="00F3551A">
        <w:rPr>
          <w:position w:val="6"/>
          <w:sz w:val="16"/>
        </w:rPr>
        <w:t xml:space="preserve">11 </w:t>
      </w:r>
      <w:r w:rsidR="003F03D0" w:rsidRPr="00F3551A">
        <w:rPr>
          <w:sz w:val="24"/>
        </w:rPr>
        <w:t>- loan no 40116 and loan no 40117 were concluded on 7 January</w:t>
      </w:r>
      <w:r w:rsidR="003F03D0" w:rsidRPr="00F3551A">
        <w:rPr>
          <w:spacing w:val="-10"/>
          <w:sz w:val="24"/>
        </w:rPr>
        <w:t xml:space="preserve"> </w:t>
      </w:r>
      <w:r w:rsidR="003F03D0" w:rsidRPr="00F3551A">
        <w:rPr>
          <w:sz w:val="24"/>
        </w:rPr>
        <w:t>2020.</w:t>
      </w:r>
    </w:p>
    <w:p w:rsidR="00A90D00" w:rsidRPr="00F3551A" w:rsidRDefault="00F3551A" w:rsidP="00F3551A">
      <w:pPr>
        <w:tabs>
          <w:tab w:val="left" w:pos="1980"/>
          <w:tab w:val="left" w:pos="1981"/>
        </w:tabs>
        <w:spacing w:before="138"/>
        <w:ind w:left="1980" w:hanging="875"/>
        <w:rPr>
          <w:sz w:val="24"/>
        </w:rPr>
      </w:pPr>
      <w:r>
        <w:rPr>
          <w:spacing w:val="-3"/>
          <w:sz w:val="24"/>
          <w:szCs w:val="24"/>
        </w:rPr>
        <w:t>(2)</w:t>
      </w:r>
      <w:r>
        <w:rPr>
          <w:spacing w:val="-3"/>
          <w:sz w:val="24"/>
          <w:szCs w:val="24"/>
        </w:rPr>
        <w:tab/>
      </w:r>
      <w:r w:rsidR="003F03D0" w:rsidRPr="00F3551A">
        <w:rPr>
          <w:sz w:val="24"/>
        </w:rPr>
        <w:t>Annexure E5</w:t>
      </w:r>
      <w:r w:rsidR="003F03D0" w:rsidRPr="00F3551A">
        <w:rPr>
          <w:position w:val="6"/>
          <w:sz w:val="16"/>
        </w:rPr>
        <w:t xml:space="preserve">12 </w:t>
      </w:r>
      <w:r w:rsidR="003F03D0" w:rsidRPr="00F3551A">
        <w:rPr>
          <w:sz w:val="24"/>
        </w:rPr>
        <w:t>- loan</w:t>
      </w:r>
      <w:r w:rsidR="003F03D0" w:rsidRPr="00F3551A">
        <w:rPr>
          <w:sz w:val="24"/>
        </w:rPr>
        <w:t xml:space="preserve"> no 40189 and loan no 40190 were concluded on 17 January</w:t>
      </w:r>
      <w:r w:rsidR="003F03D0" w:rsidRPr="00F3551A">
        <w:rPr>
          <w:spacing w:val="-8"/>
          <w:sz w:val="24"/>
        </w:rPr>
        <w:t xml:space="preserve"> </w:t>
      </w:r>
      <w:r w:rsidR="003F03D0" w:rsidRPr="00F3551A">
        <w:rPr>
          <w:sz w:val="24"/>
        </w:rPr>
        <w:t>2020.</w:t>
      </w:r>
    </w:p>
    <w:p w:rsidR="00A90D00" w:rsidRPr="00F3551A" w:rsidRDefault="00F3551A" w:rsidP="00F3551A">
      <w:pPr>
        <w:tabs>
          <w:tab w:val="left" w:pos="1980"/>
          <w:tab w:val="left" w:pos="1981"/>
        </w:tabs>
        <w:spacing w:before="137"/>
        <w:ind w:left="1980" w:hanging="875"/>
        <w:rPr>
          <w:sz w:val="24"/>
        </w:rPr>
      </w:pPr>
      <w:r>
        <w:rPr>
          <w:spacing w:val="-3"/>
          <w:sz w:val="24"/>
          <w:szCs w:val="24"/>
        </w:rPr>
        <w:t>(3)</w:t>
      </w:r>
      <w:r>
        <w:rPr>
          <w:spacing w:val="-3"/>
          <w:sz w:val="24"/>
          <w:szCs w:val="24"/>
        </w:rPr>
        <w:tab/>
      </w:r>
      <w:r w:rsidR="003F03D0" w:rsidRPr="00F3551A">
        <w:rPr>
          <w:sz w:val="24"/>
        </w:rPr>
        <w:t>Annexure E6</w:t>
      </w:r>
      <w:r w:rsidR="003F03D0" w:rsidRPr="00F3551A">
        <w:rPr>
          <w:position w:val="6"/>
          <w:sz w:val="16"/>
        </w:rPr>
        <w:t xml:space="preserve">13 </w:t>
      </w:r>
      <w:r w:rsidR="003F03D0" w:rsidRPr="00F3551A">
        <w:rPr>
          <w:sz w:val="24"/>
        </w:rPr>
        <w:t>- loan no 40036 and loan no 40039 were concluded on 2 January</w:t>
      </w:r>
      <w:r w:rsidR="003F03D0" w:rsidRPr="00F3551A">
        <w:rPr>
          <w:spacing w:val="-10"/>
          <w:sz w:val="24"/>
        </w:rPr>
        <w:t xml:space="preserve"> </w:t>
      </w:r>
      <w:r w:rsidR="003F03D0" w:rsidRPr="00F3551A">
        <w:rPr>
          <w:sz w:val="24"/>
        </w:rPr>
        <w:t>2020.</w:t>
      </w:r>
    </w:p>
    <w:p w:rsidR="00A90D00" w:rsidRPr="00F3551A" w:rsidRDefault="00F3551A" w:rsidP="00F3551A">
      <w:pPr>
        <w:tabs>
          <w:tab w:val="left" w:pos="1977"/>
          <w:tab w:val="left" w:pos="1978"/>
        </w:tabs>
        <w:spacing w:before="138" w:line="362" w:lineRule="auto"/>
        <w:ind w:left="1978" w:right="146" w:hanging="872"/>
        <w:rPr>
          <w:sz w:val="24"/>
        </w:rPr>
      </w:pPr>
      <w:r>
        <w:rPr>
          <w:spacing w:val="-3"/>
          <w:sz w:val="24"/>
          <w:szCs w:val="24"/>
        </w:rPr>
        <w:t>(4)</w:t>
      </w:r>
      <w:r>
        <w:rPr>
          <w:spacing w:val="-3"/>
          <w:sz w:val="24"/>
          <w:szCs w:val="24"/>
        </w:rPr>
        <w:tab/>
      </w:r>
      <w:r w:rsidR="003F03D0" w:rsidRPr="00F3551A">
        <w:rPr>
          <w:sz w:val="24"/>
        </w:rPr>
        <w:t>Annexure E8</w:t>
      </w:r>
      <w:r w:rsidR="003F03D0" w:rsidRPr="00F3551A">
        <w:rPr>
          <w:position w:val="6"/>
          <w:sz w:val="16"/>
        </w:rPr>
        <w:t xml:space="preserve">14 </w:t>
      </w:r>
      <w:r w:rsidR="003F03D0" w:rsidRPr="00F3551A">
        <w:rPr>
          <w:sz w:val="24"/>
        </w:rPr>
        <w:t>- the consumer's credit bureau report</w:t>
      </w:r>
      <w:r w:rsidR="003F03D0" w:rsidRPr="00F3551A">
        <w:rPr>
          <w:position w:val="6"/>
          <w:sz w:val="16"/>
        </w:rPr>
        <w:t xml:space="preserve">15 </w:t>
      </w:r>
      <w:r w:rsidR="003F03D0" w:rsidRPr="00F3551A">
        <w:rPr>
          <w:sz w:val="24"/>
        </w:rPr>
        <w:t>shows that the consumer had two loans with the Respondent</w:t>
      </w:r>
      <w:r w:rsidR="003F03D0" w:rsidRPr="00F3551A">
        <w:rPr>
          <w:sz w:val="24"/>
        </w:rPr>
        <w:t xml:space="preserve"> that were closed on 30 August</w:t>
      </w:r>
      <w:r w:rsidR="003F03D0" w:rsidRPr="00F3551A">
        <w:rPr>
          <w:spacing w:val="-14"/>
          <w:sz w:val="24"/>
        </w:rPr>
        <w:t xml:space="preserve"> </w:t>
      </w:r>
      <w:r w:rsidR="003F03D0" w:rsidRPr="00F3551A">
        <w:rPr>
          <w:sz w:val="24"/>
        </w:rPr>
        <w:t>2019.</w:t>
      </w:r>
    </w:p>
    <w:p w:rsidR="00A90D00" w:rsidRDefault="00A90D00">
      <w:pPr>
        <w:pStyle w:val="BodyText"/>
        <w:spacing w:before="7"/>
        <w:rPr>
          <w:sz w:val="35"/>
        </w:rPr>
      </w:pPr>
    </w:p>
    <w:p w:rsidR="00A90D00" w:rsidRPr="00F3551A" w:rsidRDefault="00F3551A" w:rsidP="00F3551A">
      <w:pPr>
        <w:tabs>
          <w:tab w:val="left" w:pos="1107"/>
        </w:tabs>
        <w:spacing w:line="360" w:lineRule="auto"/>
        <w:ind w:left="1106" w:right="147" w:hanging="567"/>
        <w:jc w:val="both"/>
        <w:rPr>
          <w:sz w:val="24"/>
        </w:rPr>
      </w:pPr>
      <w:r>
        <w:rPr>
          <w:spacing w:val="-27"/>
          <w:sz w:val="24"/>
          <w:szCs w:val="24"/>
        </w:rPr>
        <w:t>34.</w:t>
      </w:r>
      <w:r>
        <w:rPr>
          <w:spacing w:val="-27"/>
          <w:sz w:val="24"/>
          <w:szCs w:val="24"/>
        </w:rPr>
        <w:tab/>
      </w:r>
      <w:r w:rsidR="003F03D0" w:rsidRPr="00F3551A">
        <w:rPr>
          <w:sz w:val="24"/>
        </w:rPr>
        <w:t>In the above examples, consumers have, effectively, concluded only one credit agreement with the Respondent, with the consumers having borrowed the total capital amount advanced under both agreements entered on the same</w:t>
      </w:r>
      <w:r w:rsidR="003F03D0" w:rsidRPr="00F3551A">
        <w:rPr>
          <w:spacing w:val="-3"/>
          <w:sz w:val="24"/>
        </w:rPr>
        <w:t xml:space="preserve"> </w:t>
      </w:r>
      <w:r w:rsidR="003F03D0" w:rsidRPr="00F3551A">
        <w:rPr>
          <w:sz w:val="24"/>
        </w:rPr>
        <w:t>day.</w:t>
      </w:r>
    </w:p>
    <w:p w:rsidR="00A90D00" w:rsidRDefault="00A90D00">
      <w:pPr>
        <w:pStyle w:val="BodyText"/>
        <w:spacing w:before="11"/>
        <w:rPr>
          <w:sz w:val="35"/>
        </w:rPr>
      </w:pPr>
    </w:p>
    <w:p w:rsidR="00A90D00" w:rsidRPr="00F3551A" w:rsidRDefault="00F3551A" w:rsidP="00F3551A">
      <w:pPr>
        <w:tabs>
          <w:tab w:val="left" w:pos="1107"/>
        </w:tabs>
        <w:spacing w:line="360" w:lineRule="auto"/>
        <w:ind w:left="1106" w:right="143" w:hanging="567"/>
        <w:jc w:val="both"/>
        <w:rPr>
          <w:sz w:val="24"/>
        </w:rPr>
      </w:pPr>
      <w:r>
        <w:rPr>
          <w:spacing w:val="-27"/>
          <w:sz w:val="24"/>
          <w:szCs w:val="24"/>
        </w:rPr>
        <w:t>35.</w:t>
      </w:r>
      <w:r>
        <w:rPr>
          <w:spacing w:val="-27"/>
          <w:sz w:val="24"/>
          <w:szCs w:val="24"/>
        </w:rPr>
        <w:tab/>
      </w:r>
      <w:r w:rsidR="003F03D0" w:rsidRPr="00F3551A">
        <w:rPr>
          <w:sz w:val="24"/>
        </w:rPr>
        <w:t>The Respondent has no reasonab</w:t>
      </w:r>
      <w:r w:rsidR="003F03D0" w:rsidRPr="00F3551A">
        <w:rPr>
          <w:sz w:val="24"/>
        </w:rPr>
        <w:t xml:space="preserve">le or lawful rationale for splitting the loans. The loan splitting was done purely to circumvent the Act and impose excessive and unlawful charges. This is in contravention of sections 100 (1) (b) and 101 (1) (b) and (c) read with Regulation 42 (2) and 44 </w:t>
      </w:r>
      <w:r w:rsidR="003F03D0" w:rsidRPr="00F3551A">
        <w:rPr>
          <w:sz w:val="24"/>
        </w:rPr>
        <w:t>of the</w:t>
      </w:r>
      <w:r w:rsidR="003F03D0" w:rsidRPr="00F3551A">
        <w:rPr>
          <w:spacing w:val="-1"/>
          <w:sz w:val="24"/>
        </w:rPr>
        <w:t xml:space="preserve"> </w:t>
      </w:r>
      <w:r w:rsidR="003F03D0" w:rsidRPr="00F3551A">
        <w:rPr>
          <w:sz w:val="24"/>
        </w:rPr>
        <w:t>Act.</w:t>
      </w:r>
    </w:p>
    <w:p w:rsidR="00A90D00" w:rsidRDefault="00A90D00">
      <w:pPr>
        <w:pStyle w:val="BodyText"/>
        <w:rPr>
          <w:sz w:val="20"/>
        </w:rPr>
      </w:pPr>
    </w:p>
    <w:p w:rsidR="00A90D00" w:rsidRDefault="003F03D0">
      <w:pPr>
        <w:pStyle w:val="BodyText"/>
        <w:rPr>
          <w:sz w:val="25"/>
        </w:rPr>
      </w:pPr>
      <w:r>
        <w:pict>
          <v:shape id="_x0000_s1034" style="position:absolute;margin-left:1in;margin-top:16.6pt;width:144.05pt;height:.1pt;z-index:-251652096;mso-wrap-distance-left:0;mso-wrap-distance-right:0;mso-position-horizontal-relative:page" coordorigin="1440,332" coordsize="2881,0" path="m1440,332r2881,e" filled="f" strokeweight=".6pt">
            <v:path arrowok="t"/>
            <w10:wrap type="topAndBottom" anchorx="page"/>
          </v:shape>
        </w:pict>
      </w:r>
    </w:p>
    <w:p w:rsidR="00A90D00" w:rsidRDefault="003F03D0">
      <w:pPr>
        <w:spacing w:before="74" w:line="364" w:lineRule="auto"/>
        <w:ind w:left="540" w:right="4986"/>
        <w:jc w:val="both"/>
        <w:rPr>
          <w:sz w:val="20"/>
        </w:rPr>
      </w:pPr>
      <w:r>
        <w:rPr>
          <w:position w:val="5"/>
          <w:sz w:val="13"/>
        </w:rPr>
        <w:t xml:space="preserve">11 </w:t>
      </w:r>
      <w:r>
        <w:rPr>
          <w:sz w:val="20"/>
        </w:rPr>
        <w:t xml:space="preserve">See pages 103-128 of the documents before the Tribunal. </w:t>
      </w:r>
      <w:r>
        <w:rPr>
          <w:position w:val="5"/>
          <w:sz w:val="13"/>
        </w:rPr>
        <w:t xml:space="preserve">12 </w:t>
      </w:r>
      <w:r>
        <w:rPr>
          <w:sz w:val="20"/>
        </w:rPr>
        <w:t xml:space="preserve">See pages 190-207 of the documents before the Tribunal. </w:t>
      </w:r>
      <w:r>
        <w:rPr>
          <w:position w:val="5"/>
          <w:sz w:val="13"/>
        </w:rPr>
        <w:t xml:space="preserve">13 </w:t>
      </w:r>
      <w:r>
        <w:rPr>
          <w:sz w:val="20"/>
        </w:rPr>
        <w:t xml:space="preserve">See pages 208-224 of the documents before the Tribunal. </w:t>
      </w:r>
      <w:r>
        <w:rPr>
          <w:position w:val="5"/>
          <w:sz w:val="13"/>
        </w:rPr>
        <w:t xml:space="preserve">14 </w:t>
      </w:r>
      <w:r>
        <w:rPr>
          <w:sz w:val="20"/>
        </w:rPr>
        <w:t xml:space="preserve">See pages 248-261 of the documents before the Tribunal. </w:t>
      </w:r>
      <w:r>
        <w:rPr>
          <w:position w:val="5"/>
          <w:sz w:val="13"/>
        </w:rPr>
        <w:t xml:space="preserve">15 </w:t>
      </w:r>
      <w:r>
        <w:rPr>
          <w:sz w:val="20"/>
        </w:rPr>
        <w:t>Se</w:t>
      </w:r>
      <w:r>
        <w:rPr>
          <w:sz w:val="20"/>
        </w:rPr>
        <w:t>e page 255 of the documents before the Tribunal.</w:t>
      </w:r>
    </w:p>
    <w:p w:rsidR="00A90D00" w:rsidRDefault="00A90D00">
      <w:pPr>
        <w:spacing w:line="364" w:lineRule="auto"/>
        <w:jc w:val="both"/>
        <w:rPr>
          <w:sz w:val="20"/>
        </w:rPr>
        <w:sectPr w:rsidR="00A90D00">
          <w:pgSz w:w="12240" w:h="15840"/>
          <w:pgMar w:top="1060" w:right="1440" w:bottom="820" w:left="900" w:header="0" w:footer="631" w:gutter="0"/>
          <w:cols w:space="720"/>
        </w:sectPr>
      </w:pPr>
    </w:p>
    <w:p w:rsidR="00A90D00" w:rsidRPr="00F3551A" w:rsidRDefault="00F3551A" w:rsidP="00F3551A">
      <w:pPr>
        <w:tabs>
          <w:tab w:val="left" w:pos="1107"/>
        </w:tabs>
        <w:spacing w:before="73" w:line="362" w:lineRule="auto"/>
        <w:ind w:left="1106" w:right="152" w:hanging="567"/>
        <w:jc w:val="both"/>
        <w:rPr>
          <w:sz w:val="24"/>
        </w:rPr>
      </w:pPr>
      <w:r>
        <w:rPr>
          <w:spacing w:val="-27"/>
          <w:sz w:val="24"/>
          <w:szCs w:val="24"/>
        </w:rPr>
        <w:lastRenderedPageBreak/>
        <w:t>36.</w:t>
      </w:r>
      <w:r>
        <w:rPr>
          <w:spacing w:val="-27"/>
          <w:sz w:val="24"/>
          <w:szCs w:val="24"/>
        </w:rPr>
        <w:tab/>
      </w:r>
      <w:r w:rsidR="003F03D0" w:rsidRPr="00F3551A">
        <w:rPr>
          <w:sz w:val="24"/>
        </w:rPr>
        <w:t>The Tribunal, therefore, finds and is satisfied with the evidence before the Tribunal that the Respondent contravened the abovementioned sections of the</w:t>
      </w:r>
      <w:r w:rsidR="003F03D0" w:rsidRPr="00F3551A">
        <w:rPr>
          <w:spacing w:val="-6"/>
          <w:sz w:val="24"/>
        </w:rPr>
        <w:t xml:space="preserve"> </w:t>
      </w:r>
      <w:r w:rsidR="003F03D0" w:rsidRPr="00F3551A">
        <w:rPr>
          <w:sz w:val="24"/>
        </w:rPr>
        <w:t>Act.</w:t>
      </w:r>
    </w:p>
    <w:p w:rsidR="00A90D00" w:rsidRDefault="00A90D00">
      <w:pPr>
        <w:pStyle w:val="BodyText"/>
        <w:spacing w:before="8"/>
        <w:rPr>
          <w:sz w:val="35"/>
        </w:rPr>
      </w:pPr>
    </w:p>
    <w:p w:rsidR="00A90D00" w:rsidRDefault="003F03D0">
      <w:pPr>
        <w:pStyle w:val="Heading1"/>
      </w:pPr>
      <w:r>
        <w:t>Including an unlawful provision in a</w:t>
      </w:r>
      <w:r>
        <w:t xml:space="preserve"> credit agreement</w:t>
      </w:r>
    </w:p>
    <w:p w:rsidR="00A90D00" w:rsidRDefault="00A90D00">
      <w:pPr>
        <w:pStyle w:val="BodyText"/>
        <w:rPr>
          <w:b/>
          <w:sz w:val="36"/>
        </w:rPr>
      </w:pPr>
    </w:p>
    <w:p w:rsidR="00A90D00" w:rsidRPr="00F3551A" w:rsidRDefault="00F3551A" w:rsidP="00F3551A">
      <w:pPr>
        <w:tabs>
          <w:tab w:val="left" w:pos="1107"/>
        </w:tabs>
        <w:spacing w:line="360" w:lineRule="auto"/>
        <w:ind w:left="1106" w:right="143" w:hanging="567"/>
        <w:jc w:val="both"/>
        <w:rPr>
          <w:sz w:val="24"/>
        </w:rPr>
      </w:pPr>
      <w:r>
        <w:rPr>
          <w:spacing w:val="-27"/>
          <w:sz w:val="24"/>
          <w:szCs w:val="24"/>
        </w:rPr>
        <w:t>37.</w:t>
      </w:r>
      <w:r>
        <w:rPr>
          <w:spacing w:val="-27"/>
          <w:sz w:val="24"/>
          <w:szCs w:val="24"/>
        </w:rPr>
        <w:tab/>
      </w:r>
      <w:r w:rsidR="003F03D0" w:rsidRPr="00F3551A">
        <w:rPr>
          <w:sz w:val="24"/>
        </w:rPr>
        <w:t>An assessment of the credit agreements before the Tribunal revealed that the Respondent's credit agreements contain an unlawful provision, which essentially allows the Respondent to charge consumers penalty service fees in the event of</w:t>
      </w:r>
      <w:r w:rsidR="003F03D0" w:rsidRPr="00F3551A">
        <w:rPr>
          <w:spacing w:val="-9"/>
          <w:sz w:val="24"/>
        </w:rPr>
        <w:t xml:space="preserve"> </w:t>
      </w:r>
      <w:r w:rsidR="003F03D0" w:rsidRPr="00F3551A">
        <w:rPr>
          <w:sz w:val="24"/>
        </w:rPr>
        <w:t>d</w:t>
      </w:r>
      <w:r w:rsidR="003F03D0" w:rsidRPr="00F3551A">
        <w:rPr>
          <w:sz w:val="24"/>
        </w:rPr>
        <w:t>efault.</w:t>
      </w:r>
    </w:p>
    <w:p w:rsidR="00A90D00" w:rsidRDefault="00A90D00">
      <w:pPr>
        <w:pStyle w:val="BodyText"/>
        <w:spacing w:before="11"/>
        <w:rPr>
          <w:sz w:val="35"/>
        </w:rPr>
      </w:pPr>
    </w:p>
    <w:p w:rsidR="00A90D00" w:rsidRPr="00F3551A" w:rsidRDefault="00F3551A" w:rsidP="00F3551A">
      <w:pPr>
        <w:tabs>
          <w:tab w:val="left" w:pos="1107"/>
        </w:tabs>
        <w:spacing w:line="360" w:lineRule="auto"/>
        <w:ind w:left="1106" w:right="146" w:hanging="567"/>
        <w:jc w:val="both"/>
        <w:rPr>
          <w:sz w:val="24"/>
        </w:rPr>
      </w:pPr>
      <w:r>
        <w:rPr>
          <w:spacing w:val="-27"/>
          <w:sz w:val="24"/>
          <w:szCs w:val="24"/>
        </w:rPr>
        <w:t>38.</w:t>
      </w:r>
      <w:r>
        <w:rPr>
          <w:spacing w:val="-27"/>
          <w:sz w:val="24"/>
          <w:szCs w:val="24"/>
        </w:rPr>
        <w:tab/>
      </w:r>
      <w:r w:rsidR="003F03D0" w:rsidRPr="00F3551A">
        <w:rPr>
          <w:sz w:val="24"/>
        </w:rPr>
        <w:t>A</w:t>
      </w:r>
      <w:r w:rsidR="003F03D0" w:rsidRPr="00F3551A">
        <w:rPr>
          <w:spacing w:val="-4"/>
          <w:sz w:val="24"/>
        </w:rPr>
        <w:t xml:space="preserve"> </w:t>
      </w:r>
      <w:r w:rsidR="003F03D0" w:rsidRPr="00F3551A">
        <w:rPr>
          <w:sz w:val="24"/>
        </w:rPr>
        <w:t>penalty</w:t>
      </w:r>
      <w:r w:rsidR="003F03D0" w:rsidRPr="00F3551A">
        <w:rPr>
          <w:spacing w:val="-4"/>
          <w:sz w:val="24"/>
        </w:rPr>
        <w:t xml:space="preserve"> </w:t>
      </w:r>
      <w:r w:rsidR="003F03D0" w:rsidRPr="00F3551A">
        <w:rPr>
          <w:sz w:val="24"/>
        </w:rPr>
        <w:t>service</w:t>
      </w:r>
      <w:r w:rsidR="003F03D0" w:rsidRPr="00F3551A">
        <w:rPr>
          <w:spacing w:val="-4"/>
          <w:sz w:val="24"/>
        </w:rPr>
        <w:t xml:space="preserve"> </w:t>
      </w:r>
      <w:r w:rsidR="003F03D0" w:rsidRPr="00F3551A">
        <w:rPr>
          <w:sz w:val="24"/>
        </w:rPr>
        <w:t>fee</w:t>
      </w:r>
      <w:r w:rsidR="003F03D0" w:rsidRPr="00F3551A">
        <w:rPr>
          <w:spacing w:val="-4"/>
          <w:sz w:val="24"/>
        </w:rPr>
        <w:t xml:space="preserve"> </w:t>
      </w:r>
      <w:r w:rsidR="003F03D0" w:rsidRPr="00F3551A">
        <w:rPr>
          <w:sz w:val="24"/>
        </w:rPr>
        <w:t>is</w:t>
      </w:r>
      <w:r w:rsidR="003F03D0" w:rsidRPr="00F3551A">
        <w:rPr>
          <w:spacing w:val="-7"/>
          <w:sz w:val="24"/>
        </w:rPr>
        <w:t xml:space="preserve"> </w:t>
      </w:r>
      <w:r w:rsidR="003F03D0" w:rsidRPr="00F3551A">
        <w:rPr>
          <w:sz w:val="24"/>
        </w:rPr>
        <w:t>not</w:t>
      </w:r>
      <w:r w:rsidR="003F03D0" w:rsidRPr="00F3551A">
        <w:rPr>
          <w:spacing w:val="-6"/>
          <w:sz w:val="24"/>
        </w:rPr>
        <w:t xml:space="preserve"> </w:t>
      </w:r>
      <w:r w:rsidR="003F03D0" w:rsidRPr="00F3551A">
        <w:rPr>
          <w:sz w:val="24"/>
        </w:rPr>
        <w:t>allowed</w:t>
      </w:r>
      <w:r w:rsidR="003F03D0" w:rsidRPr="00F3551A">
        <w:rPr>
          <w:spacing w:val="-3"/>
          <w:sz w:val="24"/>
        </w:rPr>
        <w:t xml:space="preserve"> </w:t>
      </w:r>
      <w:r w:rsidR="003F03D0" w:rsidRPr="00F3551A">
        <w:rPr>
          <w:sz w:val="24"/>
        </w:rPr>
        <w:t>in</w:t>
      </w:r>
      <w:r w:rsidR="003F03D0" w:rsidRPr="00F3551A">
        <w:rPr>
          <w:spacing w:val="-4"/>
          <w:sz w:val="24"/>
        </w:rPr>
        <w:t xml:space="preserve"> </w:t>
      </w:r>
      <w:r w:rsidR="003F03D0" w:rsidRPr="00F3551A">
        <w:rPr>
          <w:sz w:val="24"/>
        </w:rPr>
        <w:t>terms</w:t>
      </w:r>
      <w:r w:rsidR="003F03D0" w:rsidRPr="00F3551A">
        <w:rPr>
          <w:spacing w:val="-4"/>
          <w:sz w:val="24"/>
        </w:rPr>
        <w:t xml:space="preserve"> </w:t>
      </w:r>
      <w:r w:rsidR="003F03D0" w:rsidRPr="00F3551A">
        <w:rPr>
          <w:sz w:val="24"/>
        </w:rPr>
        <w:t>of the</w:t>
      </w:r>
      <w:r w:rsidR="003F03D0" w:rsidRPr="00F3551A">
        <w:rPr>
          <w:spacing w:val="-4"/>
          <w:sz w:val="24"/>
        </w:rPr>
        <w:t xml:space="preserve"> </w:t>
      </w:r>
      <w:r w:rsidR="003F03D0" w:rsidRPr="00F3551A">
        <w:rPr>
          <w:sz w:val="24"/>
        </w:rPr>
        <w:t>Act,</w:t>
      </w:r>
      <w:r w:rsidR="003F03D0" w:rsidRPr="00F3551A">
        <w:rPr>
          <w:spacing w:val="-6"/>
          <w:sz w:val="24"/>
        </w:rPr>
        <w:t xml:space="preserve"> </w:t>
      </w:r>
      <w:r w:rsidR="003F03D0" w:rsidRPr="00F3551A">
        <w:rPr>
          <w:sz w:val="24"/>
        </w:rPr>
        <w:t>nor</w:t>
      </w:r>
      <w:r w:rsidR="003F03D0" w:rsidRPr="00F3551A">
        <w:rPr>
          <w:spacing w:val="-5"/>
          <w:sz w:val="24"/>
        </w:rPr>
        <w:t xml:space="preserve"> </w:t>
      </w:r>
      <w:r w:rsidR="003F03D0" w:rsidRPr="00F3551A">
        <w:rPr>
          <w:sz w:val="24"/>
        </w:rPr>
        <w:t>does</w:t>
      </w:r>
      <w:r w:rsidR="003F03D0" w:rsidRPr="00F3551A">
        <w:rPr>
          <w:spacing w:val="-4"/>
          <w:sz w:val="24"/>
        </w:rPr>
        <w:t xml:space="preserve"> </w:t>
      </w:r>
      <w:r w:rsidR="003F03D0" w:rsidRPr="00F3551A">
        <w:rPr>
          <w:sz w:val="24"/>
        </w:rPr>
        <w:t>it</w:t>
      </w:r>
      <w:r w:rsidR="003F03D0" w:rsidRPr="00F3551A">
        <w:rPr>
          <w:spacing w:val="-4"/>
          <w:sz w:val="24"/>
        </w:rPr>
        <w:t xml:space="preserve"> </w:t>
      </w:r>
      <w:r w:rsidR="003F03D0" w:rsidRPr="00F3551A">
        <w:rPr>
          <w:sz w:val="24"/>
        </w:rPr>
        <w:t>fall</w:t>
      </w:r>
      <w:r w:rsidR="003F03D0" w:rsidRPr="00F3551A">
        <w:rPr>
          <w:spacing w:val="-5"/>
          <w:sz w:val="24"/>
        </w:rPr>
        <w:t xml:space="preserve"> </w:t>
      </w:r>
      <w:r w:rsidR="003F03D0" w:rsidRPr="00F3551A">
        <w:rPr>
          <w:sz w:val="24"/>
        </w:rPr>
        <w:t>within</w:t>
      </w:r>
      <w:r w:rsidR="003F03D0" w:rsidRPr="00F3551A">
        <w:rPr>
          <w:spacing w:val="-6"/>
          <w:sz w:val="24"/>
        </w:rPr>
        <w:t xml:space="preserve"> </w:t>
      </w:r>
      <w:r w:rsidR="003F03D0" w:rsidRPr="00F3551A">
        <w:rPr>
          <w:sz w:val="24"/>
        </w:rPr>
        <w:t>the</w:t>
      </w:r>
      <w:r w:rsidR="003F03D0" w:rsidRPr="00F3551A">
        <w:rPr>
          <w:spacing w:val="-4"/>
          <w:sz w:val="24"/>
        </w:rPr>
        <w:t xml:space="preserve"> </w:t>
      </w:r>
      <w:r w:rsidR="003F03D0" w:rsidRPr="00F3551A">
        <w:rPr>
          <w:sz w:val="24"/>
        </w:rPr>
        <w:t>definition</w:t>
      </w:r>
      <w:r w:rsidR="003F03D0" w:rsidRPr="00F3551A">
        <w:rPr>
          <w:spacing w:val="-4"/>
          <w:sz w:val="24"/>
        </w:rPr>
        <w:t xml:space="preserve"> </w:t>
      </w:r>
      <w:r w:rsidR="003F03D0" w:rsidRPr="00F3551A">
        <w:rPr>
          <w:sz w:val="24"/>
        </w:rPr>
        <w:t>of</w:t>
      </w:r>
      <w:r w:rsidR="003F03D0" w:rsidRPr="00F3551A">
        <w:rPr>
          <w:spacing w:val="-6"/>
          <w:sz w:val="24"/>
        </w:rPr>
        <w:t xml:space="preserve"> </w:t>
      </w:r>
      <w:r w:rsidR="003F03D0" w:rsidRPr="00F3551A">
        <w:rPr>
          <w:sz w:val="24"/>
        </w:rPr>
        <w:t>penalty interest, default administration charges or collection</w:t>
      </w:r>
      <w:r w:rsidR="003F03D0" w:rsidRPr="00F3551A">
        <w:rPr>
          <w:spacing w:val="-9"/>
          <w:sz w:val="24"/>
        </w:rPr>
        <w:t xml:space="preserve"> </w:t>
      </w:r>
      <w:r w:rsidR="003F03D0" w:rsidRPr="00F3551A">
        <w:rPr>
          <w:sz w:val="24"/>
        </w:rPr>
        <w:t>costs.</w:t>
      </w:r>
    </w:p>
    <w:p w:rsidR="00A90D00" w:rsidRDefault="00A90D00">
      <w:pPr>
        <w:pStyle w:val="BodyText"/>
        <w:spacing w:before="2"/>
        <w:rPr>
          <w:sz w:val="36"/>
        </w:rPr>
      </w:pPr>
    </w:p>
    <w:p w:rsidR="00A90D00" w:rsidRPr="00F3551A" w:rsidRDefault="00F3551A" w:rsidP="00F3551A">
      <w:pPr>
        <w:tabs>
          <w:tab w:val="left" w:pos="1106"/>
          <w:tab w:val="left" w:pos="1107"/>
        </w:tabs>
        <w:ind w:left="1106" w:hanging="567"/>
        <w:rPr>
          <w:sz w:val="24"/>
        </w:rPr>
      </w:pPr>
      <w:r>
        <w:rPr>
          <w:spacing w:val="-27"/>
          <w:sz w:val="24"/>
          <w:szCs w:val="24"/>
        </w:rPr>
        <w:t>39.</w:t>
      </w:r>
      <w:r>
        <w:rPr>
          <w:spacing w:val="-27"/>
          <w:sz w:val="24"/>
          <w:szCs w:val="24"/>
        </w:rPr>
        <w:tab/>
      </w:r>
      <w:r w:rsidR="003F03D0" w:rsidRPr="00F3551A">
        <w:rPr>
          <w:sz w:val="24"/>
        </w:rPr>
        <w:t>The</w:t>
      </w:r>
      <w:r w:rsidR="003F03D0" w:rsidRPr="00F3551A">
        <w:rPr>
          <w:spacing w:val="-9"/>
          <w:sz w:val="24"/>
        </w:rPr>
        <w:t xml:space="preserve"> </w:t>
      </w:r>
      <w:r w:rsidR="003F03D0" w:rsidRPr="00F3551A">
        <w:rPr>
          <w:sz w:val="24"/>
        </w:rPr>
        <w:t>Respondent</w:t>
      </w:r>
      <w:r w:rsidR="003F03D0" w:rsidRPr="00F3551A">
        <w:rPr>
          <w:spacing w:val="-11"/>
          <w:sz w:val="24"/>
        </w:rPr>
        <w:t xml:space="preserve"> </w:t>
      </w:r>
      <w:r w:rsidR="003F03D0" w:rsidRPr="00F3551A">
        <w:rPr>
          <w:sz w:val="24"/>
        </w:rPr>
        <w:t>has</w:t>
      </w:r>
      <w:r w:rsidR="003F03D0" w:rsidRPr="00F3551A">
        <w:rPr>
          <w:spacing w:val="-12"/>
          <w:sz w:val="24"/>
        </w:rPr>
        <w:t xml:space="preserve"> </w:t>
      </w:r>
      <w:r w:rsidR="003F03D0" w:rsidRPr="00F3551A">
        <w:rPr>
          <w:sz w:val="24"/>
        </w:rPr>
        <w:t>accordingly</w:t>
      </w:r>
      <w:r w:rsidR="003F03D0" w:rsidRPr="00F3551A">
        <w:rPr>
          <w:spacing w:val="-10"/>
          <w:sz w:val="24"/>
        </w:rPr>
        <w:t xml:space="preserve"> </w:t>
      </w:r>
      <w:r w:rsidR="003F03D0" w:rsidRPr="00F3551A">
        <w:rPr>
          <w:sz w:val="24"/>
        </w:rPr>
        <w:t>contravened</w:t>
      </w:r>
      <w:r w:rsidR="003F03D0" w:rsidRPr="00F3551A">
        <w:rPr>
          <w:spacing w:val="-11"/>
          <w:sz w:val="24"/>
        </w:rPr>
        <w:t xml:space="preserve"> </w:t>
      </w:r>
      <w:r w:rsidR="003F03D0" w:rsidRPr="00F3551A">
        <w:rPr>
          <w:sz w:val="24"/>
        </w:rPr>
        <w:t>section</w:t>
      </w:r>
      <w:r w:rsidR="003F03D0" w:rsidRPr="00F3551A">
        <w:rPr>
          <w:spacing w:val="-10"/>
          <w:sz w:val="24"/>
        </w:rPr>
        <w:t xml:space="preserve"> </w:t>
      </w:r>
      <w:r w:rsidR="003F03D0" w:rsidRPr="00F3551A">
        <w:rPr>
          <w:sz w:val="24"/>
        </w:rPr>
        <w:t>90</w:t>
      </w:r>
      <w:r w:rsidR="003F03D0" w:rsidRPr="00F3551A">
        <w:rPr>
          <w:spacing w:val="-9"/>
          <w:sz w:val="24"/>
        </w:rPr>
        <w:t xml:space="preserve"> </w:t>
      </w:r>
      <w:r w:rsidR="003F03D0" w:rsidRPr="00F3551A">
        <w:rPr>
          <w:sz w:val="24"/>
        </w:rPr>
        <w:t>(2)</w:t>
      </w:r>
      <w:r w:rsidR="003F03D0" w:rsidRPr="00F3551A">
        <w:rPr>
          <w:spacing w:val="-10"/>
          <w:sz w:val="24"/>
        </w:rPr>
        <w:t xml:space="preserve"> </w:t>
      </w:r>
      <w:r w:rsidR="003F03D0" w:rsidRPr="00F3551A">
        <w:rPr>
          <w:sz w:val="24"/>
        </w:rPr>
        <w:t>(b)</w:t>
      </w:r>
      <w:r w:rsidR="003F03D0" w:rsidRPr="00F3551A">
        <w:rPr>
          <w:spacing w:val="-12"/>
          <w:sz w:val="24"/>
        </w:rPr>
        <w:t xml:space="preserve"> </w:t>
      </w:r>
      <w:r w:rsidR="003F03D0" w:rsidRPr="00F3551A">
        <w:rPr>
          <w:sz w:val="24"/>
        </w:rPr>
        <w:t>(iii)</w:t>
      </w:r>
      <w:r w:rsidR="003F03D0" w:rsidRPr="00F3551A">
        <w:rPr>
          <w:spacing w:val="-10"/>
          <w:sz w:val="24"/>
        </w:rPr>
        <w:t xml:space="preserve"> </w:t>
      </w:r>
      <w:r w:rsidR="003F03D0" w:rsidRPr="00F3551A">
        <w:rPr>
          <w:sz w:val="24"/>
        </w:rPr>
        <w:t>of</w:t>
      </w:r>
      <w:r w:rsidR="003F03D0" w:rsidRPr="00F3551A">
        <w:rPr>
          <w:spacing w:val="-9"/>
          <w:sz w:val="24"/>
        </w:rPr>
        <w:t xml:space="preserve"> </w:t>
      </w:r>
      <w:r w:rsidR="003F03D0" w:rsidRPr="00F3551A">
        <w:rPr>
          <w:sz w:val="24"/>
        </w:rPr>
        <w:t>the</w:t>
      </w:r>
      <w:r w:rsidR="003F03D0" w:rsidRPr="00F3551A">
        <w:rPr>
          <w:spacing w:val="-11"/>
          <w:sz w:val="24"/>
        </w:rPr>
        <w:t xml:space="preserve"> </w:t>
      </w:r>
      <w:r w:rsidR="003F03D0" w:rsidRPr="00F3551A">
        <w:rPr>
          <w:sz w:val="24"/>
        </w:rPr>
        <w:t>Act</w:t>
      </w:r>
      <w:r w:rsidR="003F03D0" w:rsidRPr="00F3551A">
        <w:rPr>
          <w:spacing w:val="-10"/>
          <w:sz w:val="24"/>
        </w:rPr>
        <w:t xml:space="preserve"> </w:t>
      </w:r>
      <w:r w:rsidR="003F03D0" w:rsidRPr="00F3551A">
        <w:rPr>
          <w:sz w:val="24"/>
        </w:rPr>
        <w:t>read</w:t>
      </w:r>
      <w:r w:rsidR="003F03D0" w:rsidRPr="00F3551A">
        <w:rPr>
          <w:spacing w:val="-11"/>
          <w:sz w:val="24"/>
        </w:rPr>
        <w:t xml:space="preserve"> </w:t>
      </w:r>
      <w:r w:rsidR="003F03D0" w:rsidRPr="00F3551A">
        <w:rPr>
          <w:sz w:val="24"/>
        </w:rPr>
        <w:t>with</w:t>
      </w:r>
      <w:r w:rsidR="003F03D0" w:rsidRPr="00F3551A">
        <w:rPr>
          <w:spacing w:val="-8"/>
          <w:sz w:val="24"/>
        </w:rPr>
        <w:t xml:space="preserve"> </w:t>
      </w:r>
      <w:r w:rsidR="003F03D0" w:rsidRPr="00F3551A">
        <w:rPr>
          <w:sz w:val="24"/>
        </w:rPr>
        <w:t>sections</w:t>
      </w:r>
      <w:r w:rsidR="003F03D0" w:rsidRPr="00F3551A">
        <w:rPr>
          <w:spacing w:val="-12"/>
          <w:sz w:val="24"/>
        </w:rPr>
        <w:t xml:space="preserve"> </w:t>
      </w:r>
      <w:r w:rsidR="003F03D0" w:rsidRPr="00F3551A">
        <w:rPr>
          <w:sz w:val="24"/>
        </w:rPr>
        <w:t>101</w:t>
      </w:r>
    </w:p>
    <w:p w:rsidR="00A90D00" w:rsidRPr="00F3551A" w:rsidRDefault="00F3551A" w:rsidP="00F3551A">
      <w:pPr>
        <w:tabs>
          <w:tab w:val="left" w:pos="1403"/>
        </w:tabs>
        <w:spacing w:before="137"/>
        <w:ind w:left="1402" w:hanging="297"/>
        <w:rPr>
          <w:sz w:val="24"/>
        </w:rPr>
      </w:pPr>
      <w:r>
        <w:rPr>
          <w:spacing w:val="-3"/>
          <w:sz w:val="24"/>
          <w:szCs w:val="24"/>
        </w:rPr>
        <w:t>(1)</w:t>
      </w:r>
      <w:r>
        <w:rPr>
          <w:spacing w:val="-3"/>
          <w:sz w:val="24"/>
          <w:szCs w:val="24"/>
        </w:rPr>
        <w:tab/>
      </w:r>
      <w:r w:rsidR="003F03D0" w:rsidRPr="00F3551A">
        <w:rPr>
          <w:sz w:val="24"/>
        </w:rPr>
        <w:t>(c), (f) and (g) of the</w:t>
      </w:r>
      <w:r w:rsidR="003F03D0" w:rsidRPr="00F3551A">
        <w:rPr>
          <w:spacing w:val="-3"/>
          <w:sz w:val="24"/>
        </w:rPr>
        <w:t xml:space="preserve"> </w:t>
      </w:r>
      <w:r w:rsidR="003F03D0" w:rsidRPr="00F3551A">
        <w:rPr>
          <w:sz w:val="24"/>
        </w:rPr>
        <w:t>Act.</w:t>
      </w:r>
    </w:p>
    <w:p w:rsidR="00A90D00" w:rsidRDefault="00A90D00">
      <w:pPr>
        <w:pStyle w:val="BodyText"/>
        <w:rPr>
          <w:sz w:val="28"/>
        </w:rPr>
      </w:pPr>
    </w:p>
    <w:p w:rsidR="00A90D00" w:rsidRDefault="003F03D0">
      <w:pPr>
        <w:pStyle w:val="Heading1"/>
        <w:spacing w:before="229"/>
      </w:pPr>
      <w:r>
        <w:t>Failure to submit annual statistical returns (Form 39) and Financial Statements (Form 40)</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7" w:hanging="567"/>
        <w:jc w:val="both"/>
        <w:rPr>
          <w:sz w:val="24"/>
        </w:rPr>
      </w:pPr>
      <w:r>
        <w:rPr>
          <w:spacing w:val="-27"/>
          <w:sz w:val="24"/>
          <w:szCs w:val="24"/>
        </w:rPr>
        <w:t>40.</w:t>
      </w:r>
      <w:r>
        <w:rPr>
          <w:spacing w:val="-27"/>
          <w:sz w:val="24"/>
          <w:szCs w:val="24"/>
        </w:rPr>
        <w:tab/>
      </w:r>
      <w:r w:rsidR="003F03D0" w:rsidRPr="00F3551A">
        <w:rPr>
          <w:sz w:val="24"/>
        </w:rPr>
        <w:t>The Respondent failed to submit its latest annual statistical returns (Form 39) and Financial Statements (Fo</w:t>
      </w:r>
      <w:r w:rsidR="003F03D0" w:rsidRPr="00F3551A">
        <w:rPr>
          <w:sz w:val="24"/>
        </w:rPr>
        <w:t>rm 40) for</w:t>
      </w:r>
      <w:r w:rsidR="003F03D0" w:rsidRPr="00F3551A">
        <w:rPr>
          <w:spacing w:val="-1"/>
          <w:sz w:val="24"/>
        </w:rPr>
        <w:t xml:space="preserve"> </w:t>
      </w:r>
      <w:r w:rsidR="003F03D0" w:rsidRPr="00F3551A">
        <w:rPr>
          <w:sz w:val="24"/>
        </w:rPr>
        <w:t>2020/21.</w:t>
      </w:r>
    </w:p>
    <w:p w:rsidR="00A90D00" w:rsidRDefault="00A90D00">
      <w:pPr>
        <w:pStyle w:val="BodyText"/>
        <w:spacing w:before="2"/>
        <w:rPr>
          <w:sz w:val="36"/>
        </w:rPr>
      </w:pPr>
    </w:p>
    <w:p w:rsidR="00A90D00" w:rsidRPr="00F3551A" w:rsidRDefault="00F3551A" w:rsidP="00F3551A">
      <w:pPr>
        <w:tabs>
          <w:tab w:val="left" w:pos="1107"/>
        </w:tabs>
        <w:spacing w:line="360" w:lineRule="auto"/>
        <w:ind w:left="1106" w:right="148" w:hanging="567"/>
        <w:jc w:val="both"/>
        <w:rPr>
          <w:sz w:val="16"/>
        </w:rPr>
      </w:pPr>
      <w:r>
        <w:rPr>
          <w:spacing w:val="-27"/>
          <w:sz w:val="24"/>
          <w:szCs w:val="24"/>
        </w:rPr>
        <w:t>41.</w:t>
      </w:r>
      <w:r>
        <w:rPr>
          <w:spacing w:val="-27"/>
          <w:sz w:val="24"/>
          <w:szCs w:val="24"/>
        </w:rPr>
        <w:tab/>
      </w:r>
      <w:r w:rsidR="003F03D0" w:rsidRPr="00F3551A">
        <w:rPr>
          <w:sz w:val="24"/>
        </w:rPr>
        <w:t>This</w:t>
      </w:r>
      <w:r w:rsidR="003F03D0" w:rsidRPr="00F3551A">
        <w:rPr>
          <w:spacing w:val="-4"/>
          <w:sz w:val="24"/>
        </w:rPr>
        <w:t xml:space="preserve"> </w:t>
      </w:r>
      <w:r w:rsidR="003F03D0" w:rsidRPr="00F3551A">
        <w:rPr>
          <w:sz w:val="24"/>
        </w:rPr>
        <w:t>is</w:t>
      </w:r>
      <w:r w:rsidR="003F03D0" w:rsidRPr="00F3551A">
        <w:rPr>
          <w:spacing w:val="-3"/>
          <w:sz w:val="24"/>
        </w:rPr>
        <w:t xml:space="preserve"> </w:t>
      </w:r>
      <w:r w:rsidR="003F03D0" w:rsidRPr="00F3551A">
        <w:rPr>
          <w:sz w:val="24"/>
        </w:rPr>
        <w:t>a</w:t>
      </w:r>
      <w:r w:rsidR="003F03D0" w:rsidRPr="00F3551A">
        <w:rPr>
          <w:spacing w:val="-4"/>
          <w:sz w:val="24"/>
        </w:rPr>
        <w:t xml:space="preserve"> </w:t>
      </w:r>
      <w:r w:rsidR="003F03D0" w:rsidRPr="00F3551A">
        <w:rPr>
          <w:sz w:val="24"/>
        </w:rPr>
        <w:t>contravention</w:t>
      </w:r>
      <w:r w:rsidR="003F03D0" w:rsidRPr="00F3551A">
        <w:rPr>
          <w:spacing w:val="-4"/>
          <w:sz w:val="24"/>
        </w:rPr>
        <w:t xml:space="preserve"> </w:t>
      </w:r>
      <w:r w:rsidR="003F03D0" w:rsidRPr="00F3551A">
        <w:rPr>
          <w:sz w:val="24"/>
        </w:rPr>
        <w:t>of</w:t>
      </w:r>
      <w:r w:rsidR="003F03D0" w:rsidRPr="00F3551A">
        <w:rPr>
          <w:spacing w:val="-5"/>
          <w:sz w:val="24"/>
        </w:rPr>
        <w:t xml:space="preserve"> </w:t>
      </w:r>
      <w:r w:rsidR="003F03D0" w:rsidRPr="00F3551A">
        <w:rPr>
          <w:sz w:val="24"/>
        </w:rPr>
        <w:t>its</w:t>
      </w:r>
      <w:r w:rsidR="003F03D0" w:rsidRPr="00F3551A">
        <w:rPr>
          <w:spacing w:val="-2"/>
          <w:sz w:val="24"/>
        </w:rPr>
        <w:t xml:space="preserve"> </w:t>
      </w:r>
      <w:r w:rsidR="003F03D0" w:rsidRPr="00F3551A">
        <w:rPr>
          <w:sz w:val="24"/>
        </w:rPr>
        <w:t>General</w:t>
      </w:r>
      <w:r w:rsidR="003F03D0" w:rsidRPr="00F3551A">
        <w:rPr>
          <w:spacing w:val="-3"/>
          <w:sz w:val="24"/>
        </w:rPr>
        <w:t xml:space="preserve"> </w:t>
      </w:r>
      <w:r w:rsidR="003F03D0" w:rsidRPr="00F3551A">
        <w:rPr>
          <w:sz w:val="24"/>
        </w:rPr>
        <w:t>Conditions</w:t>
      </w:r>
      <w:r w:rsidR="003F03D0" w:rsidRPr="00F3551A">
        <w:rPr>
          <w:spacing w:val="-3"/>
          <w:sz w:val="24"/>
        </w:rPr>
        <w:t xml:space="preserve"> </w:t>
      </w:r>
      <w:r w:rsidR="003F03D0" w:rsidRPr="00F3551A">
        <w:rPr>
          <w:sz w:val="24"/>
        </w:rPr>
        <w:t>3</w:t>
      </w:r>
      <w:r w:rsidR="003F03D0" w:rsidRPr="00F3551A">
        <w:rPr>
          <w:spacing w:val="-4"/>
          <w:sz w:val="24"/>
        </w:rPr>
        <w:t xml:space="preserve"> </w:t>
      </w:r>
      <w:r w:rsidR="003F03D0" w:rsidRPr="00F3551A">
        <w:rPr>
          <w:sz w:val="24"/>
        </w:rPr>
        <w:t>of</w:t>
      </w:r>
      <w:r w:rsidR="003F03D0" w:rsidRPr="00F3551A">
        <w:rPr>
          <w:spacing w:val="-4"/>
          <w:sz w:val="24"/>
        </w:rPr>
        <w:t xml:space="preserve"> </w:t>
      </w:r>
      <w:r w:rsidR="003F03D0" w:rsidRPr="00F3551A">
        <w:rPr>
          <w:sz w:val="24"/>
        </w:rPr>
        <w:t>its</w:t>
      </w:r>
      <w:r w:rsidR="003F03D0" w:rsidRPr="00F3551A">
        <w:rPr>
          <w:spacing w:val="-5"/>
          <w:sz w:val="24"/>
        </w:rPr>
        <w:t xml:space="preserve"> </w:t>
      </w:r>
      <w:r w:rsidR="003F03D0" w:rsidRPr="00F3551A">
        <w:rPr>
          <w:sz w:val="24"/>
        </w:rPr>
        <w:t>Conditions</w:t>
      </w:r>
      <w:r w:rsidR="003F03D0" w:rsidRPr="00F3551A">
        <w:rPr>
          <w:spacing w:val="-3"/>
          <w:sz w:val="24"/>
        </w:rPr>
        <w:t xml:space="preserve"> </w:t>
      </w:r>
      <w:r w:rsidR="003F03D0" w:rsidRPr="00F3551A">
        <w:rPr>
          <w:sz w:val="24"/>
        </w:rPr>
        <w:t>of</w:t>
      </w:r>
      <w:r w:rsidR="003F03D0" w:rsidRPr="00F3551A">
        <w:rPr>
          <w:spacing w:val="-3"/>
          <w:sz w:val="24"/>
        </w:rPr>
        <w:t xml:space="preserve"> </w:t>
      </w:r>
      <w:r w:rsidR="003F03D0" w:rsidRPr="00F3551A">
        <w:rPr>
          <w:sz w:val="24"/>
        </w:rPr>
        <w:t>Registration</w:t>
      </w:r>
      <w:r w:rsidR="003F03D0" w:rsidRPr="00F3551A">
        <w:rPr>
          <w:spacing w:val="-3"/>
          <w:sz w:val="24"/>
        </w:rPr>
        <w:t xml:space="preserve"> </w:t>
      </w:r>
      <w:r w:rsidR="003F03D0" w:rsidRPr="00F3551A">
        <w:rPr>
          <w:sz w:val="24"/>
        </w:rPr>
        <w:t>read</w:t>
      </w:r>
      <w:r w:rsidR="003F03D0" w:rsidRPr="00F3551A">
        <w:rPr>
          <w:spacing w:val="-5"/>
          <w:sz w:val="24"/>
        </w:rPr>
        <w:t xml:space="preserve"> </w:t>
      </w:r>
      <w:r w:rsidR="003F03D0" w:rsidRPr="00F3551A">
        <w:rPr>
          <w:sz w:val="24"/>
        </w:rPr>
        <w:t>with</w:t>
      </w:r>
      <w:r w:rsidR="003F03D0" w:rsidRPr="00F3551A">
        <w:rPr>
          <w:spacing w:val="-2"/>
          <w:sz w:val="24"/>
        </w:rPr>
        <w:t xml:space="preserve"> </w:t>
      </w:r>
      <w:r w:rsidR="003F03D0" w:rsidRPr="00F3551A">
        <w:rPr>
          <w:sz w:val="24"/>
        </w:rPr>
        <w:t>section 52(5) (c) of the Act read further together with Regulations 64 and 66 of the</w:t>
      </w:r>
      <w:r w:rsidR="003F03D0" w:rsidRPr="00F3551A">
        <w:rPr>
          <w:spacing w:val="-14"/>
          <w:sz w:val="24"/>
        </w:rPr>
        <w:t xml:space="preserve"> </w:t>
      </w:r>
      <w:r w:rsidR="003F03D0" w:rsidRPr="00F3551A">
        <w:rPr>
          <w:sz w:val="24"/>
        </w:rPr>
        <w:t>Act.</w:t>
      </w:r>
      <w:r w:rsidR="003F03D0" w:rsidRPr="00F3551A">
        <w:rPr>
          <w:position w:val="6"/>
          <w:sz w:val="16"/>
        </w:rPr>
        <w:t>16</w:t>
      </w:r>
    </w:p>
    <w:p w:rsidR="00A90D00" w:rsidRDefault="00A90D00">
      <w:pPr>
        <w:pStyle w:val="BodyText"/>
        <w:spacing w:before="11"/>
        <w:rPr>
          <w:sz w:val="35"/>
        </w:rPr>
      </w:pPr>
    </w:p>
    <w:p w:rsidR="00A90D00" w:rsidRDefault="003F03D0">
      <w:pPr>
        <w:pStyle w:val="Heading1"/>
      </w:pPr>
      <w:r>
        <w:t>CONSIDERATION AND ANALYSIS OF THE APPLICANT'S EVIDENCE</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4" w:hanging="567"/>
        <w:jc w:val="both"/>
        <w:rPr>
          <w:sz w:val="24"/>
        </w:rPr>
      </w:pPr>
      <w:r>
        <w:rPr>
          <w:spacing w:val="-27"/>
          <w:sz w:val="24"/>
          <w:szCs w:val="24"/>
        </w:rPr>
        <w:t>42.</w:t>
      </w:r>
      <w:r>
        <w:rPr>
          <w:spacing w:val="-27"/>
          <w:sz w:val="24"/>
          <w:szCs w:val="24"/>
        </w:rPr>
        <w:tab/>
      </w:r>
      <w:r w:rsidR="003F03D0" w:rsidRPr="00F3551A">
        <w:rPr>
          <w:sz w:val="24"/>
        </w:rPr>
        <w:t>The</w:t>
      </w:r>
      <w:r w:rsidR="003F03D0" w:rsidRPr="00F3551A">
        <w:rPr>
          <w:spacing w:val="-5"/>
          <w:sz w:val="24"/>
        </w:rPr>
        <w:t xml:space="preserve"> </w:t>
      </w:r>
      <w:r w:rsidR="003F03D0" w:rsidRPr="00F3551A">
        <w:rPr>
          <w:sz w:val="24"/>
        </w:rPr>
        <w:t>Tribunal</w:t>
      </w:r>
      <w:r w:rsidR="003F03D0" w:rsidRPr="00F3551A">
        <w:rPr>
          <w:spacing w:val="-6"/>
          <w:sz w:val="24"/>
        </w:rPr>
        <w:t xml:space="preserve"> </w:t>
      </w:r>
      <w:r w:rsidR="003F03D0" w:rsidRPr="00F3551A">
        <w:rPr>
          <w:sz w:val="24"/>
        </w:rPr>
        <w:t>considered</w:t>
      </w:r>
      <w:r w:rsidR="003F03D0" w:rsidRPr="00F3551A">
        <w:rPr>
          <w:spacing w:val="-4"/>
          <w:sz w:val="24"/>
        </w:rPr>
        <w:t xml:space="preserve"> </w:t>
      </w:r>
      <w:r w:rsidR="003F03D0" w:rsidRPr="00F3551A">
        <w:rPr>
          <w:sz w:val="24"/>
        </w:rPr>
        <w:t>the</w:t>
      </w:r>
      <w:r w:rsidR="003F03D0" w:rsidRPr="00F3551A">
        <w:rPr>
          <w:spacing w:val="-3"/>
          <w:sz w:val="24"/>
        </w:rPr>
        <w:t xml:space="preserve"> </w:t>
      </w:r>
      <w:r w:rsidR="003F03D0" w:rsidRPr="00F3551A">
        <w:rPr>
          <w:sz w:val="24"/>
        </w:rPr>
        <w:t>Applicant's</w:t>
      </w:r>
      <w:r w:rsidR="003F03D0" w:rsidRPr="00F3551A">
        <w:rPr>
          <w:spacing w:val="-5"/>
          <w:sz w:val="24"/>
        </w:rPr>
        <w:t xml:space="preserve"> </w:t>
      </w:r>
      <w:r w:rsidR="003F03D0" w:rsidRPr="00F3551A">
        <w:rPr>
          <w:sz w:val="24"/>
        </w:rPr>
        <w:t>submissions</w:t>
      </w:r>
      <w:r w:rsidR="003F03D0" w:rsidRPr="00F3551A">
        <w:rPr>
          <w:spacing w:val="-5"/>
          <w:sz w:val="24"/>
        </w:rPr>
        <w:t xml:space="preserve"> </w:t>
      </w:r>
      <w:r w:rsidR="003F03D0" w:rsidRPr="00F3551A">
        <w:rPr>
          <w:sz w:val="24"/>
        </w:rPr>
        <w:t>regarding</w:t>
      </w:r>
      <w:r w:rsidR="003F03D0" w:rsidRPr="00F3551A">
        <w:rPr>
          <w:spacing w:val="-6"/>
          <w:sz w:val="24"/>
        </w:rPr>
        <w:t xml:space="preserve"> </w:t>
      </w:r>
      <w:r w:rsidR="003F03D0" w:rsidRPr="00F3551A">
        <w:rPr>
          <w:sz w:val="24"/>
        </w:rPr>
        <w:t>the</w:t>
      </w:r>
      <w:r w:rsidR="003F03D0" w:rsidRPr="00F3551A">
        <w:rPr>
          <w:spacing w:val="-7"/>
          <w:sz w:val="24"/>
        </w:rPr>
        <w:t xml:space="preserve"> </w:t>
      </w:r>
      <w:r w:rsidR="003F03D0" w:rsidRPr="00F3551A">
        <w:rPr>
          <w:sz w:val="24"/>
        </w:rPr>
        <w:t>basis</w:t>
      </w:r>
      <w:r w:rsidR="003F03D0" w:rsidRPr="00F3551A">
        <w:rPr>
          <w:spacing w:val="-5"/>
          <w:sz w:val="24"/>
        </w:rPr>
        <w:t xml:space="preserve"> </w:t>
      </w:r>
      <w:r w:rsidR="003F03D0" w:rsidRPr="00F3551A">
        <w:rPr>
          <w:sz w:val="24"/>
        </w:rPr>
        <w:t>upon</w:t>
      </w:r>
      <w:r w:rsidR="003F03D0" w:rsidRPr="00F3551A">
        <w:rPr>
          <w:spacing w:val="-5"/>
          <w:sz w:val="24"/>
        </w:rPr>
        <w:t xml:space="preserve"> </w:t>
      </w:r>
      <w:r w:rsidR="003F03D0" w:rsidRPr="00F3551A">
        <w:rPr>
          <w:sz w:val="24"/>
        </w:rPr>
        <w:t>which</w:t>
      </w:r>
      <w:r w:rsidR="003F03D0" w:rsidRPr="00F3551A">
        <w:rPr>
          <w:spacing w:val="-5"/>
          <w:sz w:val="24"/>
        </w:rPr>
        <w:t xml:space="preserve"> </w:t>
      </w:r>
      <w:r w:rsidR="003F03D0" w:rsidRPr="00F3551A">
        <w:rPr>
          <w:sz w:val="24"/>
        </w:rPr>
        <w:t>it</w:t>
      </w:r>
      <w:r w:rsidR="003F03D0" w:rsidRPr="00F3551A">
        <w:rPr>
          <w:spacing w:val="-1"/>
          <w:sz w:val="24"/>
        </w:rPr>
        <w:t xml:space="preserve"> </w:t>
      </w:r>
      <w:r w:rsidR="003F03D0" w:rsidRPr="00F3551A">
        <w:rPr>
          <w:sz w:val="24"/>
        </w:rPr>
        <w:t>formulated</w:t>
      </w:r>
      <w:r w:rsidR="003F03D0" w:rsidRPr="00F3551A">
        <w:rPr>
          <w:spacing w:val="-6"/>
          <w:sz w:val="24"/>
        </w:rPr>
        <w:t xml:space="preserve"> </w:t>
      </w:r>
      <w:r w:rsidR="003F03D0" w:rsidRPr="00F3551A">
        <w:rPr>
          <w:sz w:val="24"/>
        </w:rPr>
        <w:t>a reasonable suspicion that the Respondent engaged in prohibited</w:t>
      </w:r>
      <w:r w:rsidR="003F03D0" w:rsidRPr="00F3551A">
        <w:rPr>
          <w:spacing w:val="-9"/>
          <w:sz w:val="24"/>
        </w:rPr>
        <w:t xml:space="preserve"> </w:t>
      </w:r>
      <w:r w:rsidR="003F03D0" w:rsidRPr="00F3551A">
        <w:rPr>
          <w:sz w:val="24"/>
        </w:rPr>
        <w:t>conduct.</w:t>
      </w:r>
    </w:p>
    <w:p w:rsidR="00A90D00" w:rsidRDefault="00A90D00">
      <w:pPr>
        <w:pStyle w:val="BodyText"/>
        <w:spacing w:before="11"/>
        <w:rPr>
          <w:sz w:val="35"/>
        </w:rPr>
      </w:pPr>
    </w:p>
    <w:p w:rsidR="00A90D00" w:rsidRPr="00F3551A" w:rsidRDefault="00F3551A" w:rsidP="00F3551A">
      <w:pPr>
        <w:tabs>
          <w:tab w:val="left" w:pos="901"/>
        </w:tabs>
        <w:spacing w:line="362" w:lineRule="auto"/>
        <w:ind w:left="900" w:right="143" w:hanging="346"/>
        <w:rPr>
          <w:sz w:val="24"/>
        </w:rPr>
      </w:pPr>
      <w:r>
        <w:rPr>
          <w:spacing w:val="-27"/>
          <w:sz w:val="24"/>
          <w:szCs w:val="24"/>
        </w:rPr>
        <w:t>43.</w:t>
      </w:r>
      <w:r>
        <w:rPr>
          <w:spacing w:val="-27"/>
          <w:sz w:val="24"/>
          <w:szCs w:val="24"/>
        </w:rPr>
        <w:tab/>
      </w:r>
      <w:r w:rsidR="003F03D0" w:rsidRPr="00F3551A">
        <w:rPr>
          <w:sz w:val="24"/>
        </w:rPr>
        <w:t>There</w:t>
      </w:r>
      <w:r w:rsidR="003F03D0" w:rsidRPr="00F3551A">
        <w:rPr>
          <w:spacing w:val="-12"/>
          <w:sz w:val="24"/>
        </w:rPr>
        <w:t xml:space="preserve"> </w:t>
      </w:r>
      <w:r w:rsidR="003F03D0" w:rsidRPr="00F3551A">
        <w:rPr>
          <w:sz w:val="24"/>
        </w:rPr>
        <w:t>is</w:t>
      </w:r>
      <w:r w:rsidR="003F03D0" w:rsidRPr="00F3551A">
        <w:rPr>
          <w:spacing w:val="-14"/>
          <w:sz w:val="24"/>
        </w:rPr>
        <w:t xml:space="preserve"> </w:t>
      </w:r>
      <w:r w:rsidR="003F03D0" w:rsidRPr="00F3551A">
        <w:rPr>
          <w:sz w:val="24"/>
        </w:rPr>
        <w:t>no</w:t>
      </w:r>
      <w:r w:rsidR="003F03D0" w:rsidRPr="00F3551A">
        <w:rPr>
          <w:spacing w:val="-14"/>
          <w:sz w:val="24"/>
        </w:rPr>
        <w:t xml:space="preserve"> </w:t>
      </w:r>
      <w:r w:rsidR="003F03D0" w:rsidRPr="00F3551A">
        <w:rPr>
          <w:sz w:val="24"/>
        </w:rPr>
        <w:t>opposing</w:t>
      </w:r>
      <w:r w:rsidR="003F03D0" w:rsidRPr="00F3551A">
        <w:rPr>
          <w:spacing w:val="-11"/>
          <w:sz w:val="24"/>
        </w:rPr>
        <w:t xml:space="preserve"> </w:t>
      </w:r>
      <w:r w:rsidR="003F03D0" w:rsidRPr="00F3551A">
        <w:rPr>
          <w:sz w:val="24"/>
        </w:rPr>
        <w:t>view</w:t>
      </w:r>
      <w:r w:rsidR="003F03D0" w:rsidRPr="00F3551A">
        <w:rPr>
          <w:spacing w:val="-15"/>
          <w:sz w:val="24"/>
        </w:rPr>
        <w:t xml:space="preserve"> </w:t>
      </w:r>
      <w:r w:rsidR="003F03D0" w:rsidRPr="00F3551A">
        <w:rPr>
          <w:sz w:val="24"/>
        </w:rPr>
        <w:t>from</w:t>
      </w:r>
      <w:r w:rsidR="003F03D0" w:rsidRPr="00F3551A">
        <w:rPr>
          <w:spacing w:val="-12"/>
          <w:sz w:val="24"/>
        </w:rPr>
        <w:t xml:space="preserve"> </w:t>
      </w:r>
      <w:r w:rsidR="003F03D0" w:rsidRPr="00F3551A">
        <w:rPr>
          <w:sz w:val="24"/>
        </w:rPr>
        <w:t>the</w:t>
      </w:r>
      <w:r w:rsidR="003F03D0" w:rsidRPr="00F3551A">
        <w:rPr>
          <w:spacing w:val="-12"/>
          <w:sz w:val="24"/>
        </w:rPr>
        <w:t xml:space="preserve"> </w:t>
      </w:r>
      <w:r w:rsidR="003F03D0" w:rsidRPr="00F3551A">
        <w:rPr>
          <w:sz w:val="24"/>
        </w:rPr>
        <w:t>Respondent.</w:t>
      </w:r>
      <w:r w:rsidR="003F03D0" w:rsidRPr="00F3551A">
        <w:rPr>
          <w:spacing w:val="-14"/>
          <w:sz w:val="24"/>
        </w:rPr>
        <w:t xml:space="preserve"> </w:t>
      </w:r>
      <w:r w:rsidR="003F03D0" w:rsidRPr="00F3551A">
        <w:rPr>
          <w:sz w:val="24"/>
        </w:rPr>
        <w:t>Accordingly,</w:t>
      </w:r>
      <w:r w:rsidR="003F03D0" w:rsidRPr="00F3551A">
        <w:rPr>
          <w:spacing w:val="-11"/>
          <w:sz w:val="24"/>
        </w:rPr>
        <w:t xml:space="preserve"> </w:t>
      </w:r>
      <w:r w:rsidR="003F03D0" w:rsidRPr="00F3551A">
        <w:rPr>
          <w:sz w:val="24"/>
        </w:rPr>
        <w:t>the</w:t>
      </w:r>
      <w:r w:rsidR="003F03D0" w:rsidRPr="00F3551A">
        <w:rPr>
          <w:spacing w:val="-13"/>
          <w:sz w:val="24"/>
        </w:rPr>
        <w:t xml:space="preserve"> </w:t>
      </w:r>
      <w:r w:rsidR="003F03D0" w:rsidRPr="00F3551A">
        <w:rPr>
          <w:sz w:val="24"/>
        </w:rPr>
        <w:t>Tribunal</w:t>
      </w:r>
      <w:r w:rsidR="003F03D0" w:rsidRPr="00F3551A">
        <w:rPr>
          <w:spacing w:val="-13"/>
          <w:sz w:val="24"/>
        </w:rPr>
        <w:t xml:space="preserve"> </w:t>
      </w:r>
      <w:r w:rsidR="003F03D0" w:rsidRPr="00F3551A">
        <w:rPr>
          <w:sz w:val="24"/>
        </w:rPr>
        <w:t>is</w:t>
      </w:r>
      <w:r w:rsidR="003F03D0" w:rsidRPr="00F3551A">
        <w:rPr>
          <w:spacing w:val="-12"/>
          <w:sz w:val="24"/>
        </w:rPr>
        <w:t xml:space="preserve"> </w:t>
      </w:r>
      <w:r w:rsidR="003F03D0" w:rsidRPr="00F3551A">
        <w:rPr>
          <w:sz w:val="24"/>
        </w:rPr>
        <w:t>satisfied</w:t>
      </w:r>
      <w:r w:rsidR="003F03D0" w:rsidRPr="00F3551A">
        <w:rPr>
          <w:spacing w:val="-14"/>
          <w:sz w:val="24"/>
        </w:rPr>
        <w:t xml:space="preserve"> </w:t>
      </w:r>
      <w:r w:rsidR="003F03D0" w:rsidRPr="00F3551A">
        <w:rPr>
          <w:sz w:val="24"/>
        </w:rPr>
        <w:t>that</w:t>
      </w:r>
      <w:r w:rsidR="003F03D0" w:rsidRPr="00F3551A">
        <w:rPr>
          <w:spacing w:val="-11"/>
          <w:sz w:val="24"/>
        </w:rPr>
        <w:t xml:space="preserve"> </w:t>
      </w:r>
      <w:r w:rsidR="003F03D0" w:rsidRPr="00F3551A">
        <w:rPr>
          <w:sz w:val="24"/>
        </w:rPr>
        <w:t>the</w:t>
      </w:r>
      <w:r w:rsidR="003F03D0" w:rsidRPr="00F3551A">
        <w:rPr>
          <w:spacing w:val="-13"/>
          <w:sz w:val="24"/>
        </w:rPr>
        <w:t xml:space="preserve"> </w:t>
      </w:r>
      <w:r w:rsidR="003F03D0" w:rsidRPr="00F3551A">
        <w:rPr>
          <w:sz w:val="24"/>
        </w:rPr>
        <w:t>Applicant has</w:t>
      </w:r>
      <w:r w:rsidR="003F03D0" w:rsidRPr="00F3551A">
        <w:rPr>
          <w:spacing w:val="-6"/>
          <w:sz w:val="24"/>
        </w:rPr>
        <w:t xml:space="preserve"> </w:t>
      </w:r>
      <w:r w:rsidR="003F03D0" w:rsidRPr="00F3551A">
        <w:rPr>
          <w:sz w:val="24"/>
        </w:rPr>
        <w:t>provided</w:t>
      </w:r>
      <w:r w:rsidR="003F03D0" w:rsidRPr="00F3551A">
        <w:rPr>
          <w:spacing w:val="-5"/>
          <w:sz w:val="24"/>
        </w:rPr>
        <w:t xml:space="preserve"> </w:t>
      </w:r>
      <w:r w:rsidR="003F03D0" w:rsidRPr="00F3551A">
        <w:rPr>
          <w:sz w:val="24"/>
        </w:rPr>
        <w:t>sufficient</w:t>
      </w:r>
      <w:r w:rsidR="003F03D0" w:rsidRPr="00F3551A">
        <w:rPr>
          <w:spacing w:val="-7"/>
          <w:sz w:val="24"/>
        </w:rPr>
        <w:t xml:space="preserve"> </w:t>
      </w:r>
      <w:r w:rsidR="003F03D0" w:rsidRPr="00F3551A">
        <w:rPr>
          <w:sz w:val="24"/>
        </w:rPr>
        <w:t>argument</w:t>
      </w:r>
      <w:r w:rsidR="003F03D0" w:rsidRPr="00F3551A">
        <w:rPr>
          <w:spacing w:val="-6"/>
          <w:sz w:val="24"/>
        </w:rPr>
        <w:t xml:space="preserve"> </w:t>
      </w:r>
      <w:r w:rsidR="003F03D0" w:rsidRPr="00F3551A">
        <w:rPr>
          <w:sz w:val="24"/>
        </w:rPr>
        <w:t>and</w:t>
      </w:r>
      <w:r w:rsidR="003F03D0" w:rsidRPr="00F3551A">
        <w:rPr>
          <w:spacing w:val="-5"/>
          <w:sz w:val="24"/>
        </w:rPr>
        <w:t xml:space="preserve"> </w:t>
      </w:r>
      <w:r w:rsidR="003F03D0" w:rsidRPr="00F3551A">
        <w:rPr>
          <w:sz w:val="24"/>
        </w:rPr>
        <w:t>basis</w:t>
      </w:r>
      <w:r w:rsidR="003F03D0" w:rsidRPr="00F3551A">
        <w:rPr>
          <w:spacing w:val="-6"/>
          <w:sz w:val="24"/>
        </w:rPr>
        <w:t xml:space="preserve"> </w:t>
      </w:r>
      <w:r w:rsidR="003F03D0" w:rsidRPr="00F3551A">
        <w:rPr>
          <w:sz w:val="24"/>
        </w:rPr>
        <w:t>for</w:t>
      </w:r>
      <w:r w:rsidR="003F03D0" w:rsidRPr="00F3551A">
        <w:rPr>
          <w:spacing w:val="-7"/>
          <w:sz w:val="24"/>
        </w:rPr>
        <w:t xml:space="preserve"> </w:t>
      </w:r>
      <w:r w:rsidR="003F03D0" w:rsidRPr="00F3551A">
        <w:rPr>
          <w:sz w:val="24"/>
        </w:rPr>
        <w:t>establishing</w:t>
      </w:r>
      <w:r w:rsidR="003F03D0" w:rsidRPr="00F3551A">
        <w:rPr>
          <w:spacing w:val="-4"/>
          <w:sz w:val="24"/>
        </w:rPr>
        <w:t xml:space="preserve"> </w:t>
      </w:r>
      <w:r w:rsidR="003F03D0" w:rsidRPr="00F3551A">
        <w:rPr>
          <w:sz w:val="24"/>
        </w:rPr>
        <w:t>that the</w:t>
      </w:r>
      <w:r w:rsidR="003F03D0" w:rsidRPr="00F3551A">
        <w:rPr>
          <w:spacing w:val="-5"/>
          <w:sz w:val="24"/>
        </w:rPr>
        <w:t xml:space="preserve"> </w:t>
      </w:r>
      <w:r w:rsidR="003F03D0" w:rsidRPr="00F3551A">
        <w:rPr>
          <w:sz w:val="24"/>
        </w:rPr>
        <w:t>Applicant</w:t>
      </w:r>
      <w:r w:rsidR="003F03D0" w:rsidRPr="00F3551A">
        <w:rPr>
          <w:spacing w:val="-5"/>
          <w:sz w:val="24"/>
        </w:rPr>
        <w:t xml:space="preserve"> </w:t>
      </w:r>
      <w:r w:rsidR="003F03D0" w:rsidRPr="00F3551A">
        <w:rPr>
          <w:sz w:val="24"/>
        </w:rPr>
        <w:t>formulated</w:t>
      </w:r>
      <w:r w:rsidR="003F03D0" w:rsidRPr="00F3551A">
        <w:rPr>
          <w:spacing w:val="-5"/>
          <w:sz w:val="24"/>
        </w:rPr>
        <w:t xml:space="preserve"> </w:t>
      </w:r>
      <w:r w:rsidR="003F03D0" w:rsidRPr="00F3551A">
        <w:rPr>
          <w:sz w:val="24"/>
        </w:rPr>
        <w:t>a</w:t>
      </w:r>
      <w:r w:rsidR="003F03D0" w:rsidRPr="00F3551A">
        <w:rPr>
          <w:spacing w:val="-4"/>
          <w:sz w:val="24"/>
        </w:rPr>
        <w:t xml:space="preserve"> </w:t>
      </w:r>
      <w:r w:rsidR="003F03D0" w:rsidRPr="00F3551A">
        <w:rPr>
          <w:sz w:val="24"/>
        </w:rPr>
        <w:t>reasonable</w:t>
      </w:r>
    </w:p>
    <w:p w:rsidR="00A90D00" w:rsidRDefault="00A90D00">
      <w:pPr>
        <w:pStyle w:val="BodyText"/>
        <w:rPr>
          <w:sz w:val="20"/>
        </w:rPr>
      </w:pPr>
    </w:p>
    <w:p w:rsidR="00A90D00" w:rsidRDefault="00A90D00">
      <w:pPr>
        <w:pStyle w:val="BodyText"/>
        <w:rPr>
          <w:sz w:val="20"/>
        </w:rPr>
      </w:pPr>
    </w:p>
    <w:p w:rsidR="00A90D00" w:rsidRDefault="00A90D00">
      <w:pPr>
        <w:pStyle w:val="BodyText"/>
        <w:rPr>
          <w:sz w:val="20"/>
        </w:rPr>
      </w:pPr>
    </w:p>
    <w:p w:rsidR="00A90D00" w:rsidRDefault="003F03D0">
      <w:pPr>
        <w:pStyle w:val="BodyText"/>
        <w:spacing w:before="5"/>
        <w:rPr>
          <w:sz w:val="10"/>
        </w:rPr>
      </w:pPr>
      <w:r>
        <w:pict>
          <v:shape id="_x0000_s1033" style="position:absolute;margin-left:1in;margin-top:8.25pt;width:144.05pt;height:.1pt;z-index:-251651072;mso-wrap-distance-left:0;mso-wrap-distance-right:0;mso-position-horizontal-relative:page" coordorigin="1440,165" coordsize="2881,0" path="m1440,165r2881,e" filled="f" strokeweight=".6pt">
            <v:path arrowok="t"/>
            <w10:wrap type="topAndBottom" anchorx="page"/>
          </v:shape>
        </w:pict>
      </w:r>
    </w:p>
    <w:p w:rsidR="00A90D00" w:rsidRDefault="003F03D0">
      <w:pPr>
        <w:spacing w:before="74"/>
        <w:ind w:left="540"/>
        <w:rPr>
          <w:sz w:val="20"/>
        </w:rPr>
      </w:pPr>
      <w:r>
        <w:rPr>
          <w:position w:val="5"/>
          <w:sz w:val="13"/>
        </w:rPr>
        <w:t xml:space="preserve">16 </w:t>
      </w:r>
      <w:r>
        <w:rPr>
          <w:sz w:val="20"/>
        </w:rPr>
        <w:t>See correspondence from the Applicant’s compliance department on p</w:t>
      </w:r>
      <w:r>
        <w:rPr>
          <w:sz w:val="20"/>
        </w:rPr>
        <w:t>age 299 of the documents before the Tribunal.</w:t>
      </w:r>
    </w:p>
    <w:p w:rsidR="00A90D00" w:rsidRDefault="00A90D00">
      <w:pPr>
        <w:rPr>
          <w:sz w:val="20"/>
        </w:rPr>
        <w:sectPr w:rsidR="00A90D00">
          <w:pgSz w:w="12240" w:h="15840"/>
          <w:pgMar w:top="1060" w:right="1440" w:bottom="820" w:left="900" w:header="0" w:footer="631" w:gutter="0"/>
          <w:cols w:space="720"/>
        </w:sectPr>
      </w:pPr>
    </w:p>
    <w:p w:rsidR="00A90D00" w:rsidRDefault="003F03D0">
      <w:pPr>
        <w:pStyle w:val="BodyText"/>
        <w:spacing w:before="73" w:line="360" w:lineRule="auto"/>
        <w:ind w:left="900" w:right="142"/>
        <w:jc w:val="both"/>
      </w:pPr>
      <w:r>
        <w:lastRenderedPageBreak/>
        <w:t>suspicion that the Respondent contravened the Act.</w:t>
      </w:r>
      <w:r>
        <w:rPr>
          <w:position w:val="6"/>
          <w:sz w:val="16"/>
        </w:rPr>
        <w:t xml:space="preserve">17 </w:t>
      </w:r>
      <w:r>
        <w:t>The Tribunal is seized only with the Applicant's uncontroverted</w:t>
      </w:r>
      <w:r>
        <w:rPr>
          <w:spacing w:val="-6"/>
        </w:rPr>
        <w:t xml:space="preserve"> </w:t>
      </w:r>
      <w:r>
        <w:t>documentary</w:t>
      </w:r>
      <w:r>
        <w:rPr>
          <w:spacing w:val="-3"/>
        </w:rPr>
        <w:t xml:space="preserve"> </w:t>
      </w:r>
      <w:r>
        <w:t>evidence</w:t>
      </w:r>
      <w:r>
        <w:rPr>
          <w:spacing w:val="-5"/>
        </w:rPr>
        <w:t xml:space="preserve"> </w:t>
      </w:r>
      <w:r>
        <w:t>and</w:t>
      </w:r>
      <w:r>
        <w:rPr>
          <w:spacing w:val="-5"/>
        </w:rPr>
        <w:t xml:space="preserve"> </w:t>
      </w:r>
      <w:r>
        <w:t>oral</w:t>
      </w:r>
      <w:r>
        <w:rPr>
          <w:spacing w:val="-4"/>
        </w:rPr>
        <w:t xml:space="preserve"> </w:t>
      </w:r>
      <w:r>
        <w:t>submissions.</w:t>
      </w:r>
      <w:r>
        <w:rPr>
          <w:spacing w:val="-3"/>
        </w:rPr>
        <w:t xml:space="preserve"> </w:t>
      </w:r>
      <w:r>
        <w:t>The</w:t>
      </w:r>
      <w:r>
        <w:rPr>
          <w:spacing w:val="-5"/>
        </w:rPr>
        <w:t xml:space="preserve"> </w:t>
      </w:r>
      <w:r>
        <w:t>Tribunal deems</w:t>
      </w:r>
      <w:r>
        <w:rPr>
          <w:spacing w:val="-4"/>
        </w:rPr>
        <w:t xml:space="preserve"> </w:t>
      </w:r>
      <w:r>
        <w:t>the</w:t>
      </w:r>
      <w:r>
        <w:rPr>
          <w:spacing w:val="-5"/>
        </w:rPr>
        <w:t xml:space="preserve"> </w:t>
      </w:r>
      <w:r>
        <w:t>facts</w:t>
      </w:r>
      <w:r>
        <w:rPr>
          <w:spacing w:val="-5"/>
        </w:rPr>
        <w:t xml:space="preserve"> </w:t>
      </w:r>
      <w:r>
        <w:t>alleged</w:t>
      </w:r>
      <w:r>
        <w:rPr>
          <w:spacing w:val="-6"/>
        </w:rPr>
        <w:t xml:space="preserve"> </w:t>
      </w:r>
      <w:r>
        <w:t>by the Applicant as admitted because the Respondent elected not to attend the proceedings to defend itself by filing an answering</w:t>
      </w:r>
      <w:r>
        <w:rPr>
          <w:spacing w:val="-8"/>
        </w:rPr>
        <w:t xml:space="preserve"> </w:t>
      </w:r>
      <w:r>
        <w:t>affidavit.</w:t>
      </w:r>
    </w:p>
    <w:p w:rsidR="00A90D00" w:rsidRDefault="00A90D00">
      <w:pPr>
        <w:pStyle w:val="BodyText"/>
        <w:spacing w:before="2"/>
      </w:pPr>
    </w:p>
    <w:p w:rsidR="00A90D00" w:rsidRPr="00F3551A" w:rsidRDefault="00F3551A" w:rsidP="00F3551A">
      <w:pPr>
        <w:tabs>
          <w:tab w:val="left" w:pos="1106"/>
          <w:tab w:val="left" w:pos="1107"/>
        </w:tabs>
        <w:spacing w:line="360" w:lineRule="auto"/>
        <w:ind w:left="1106" w:right="143" w:hanging="994"/>
        <w:jc w:val="both"/>
        <w:rPr>
          <w:sz w:val="24"/>
        </w:rPr>
      </w:pPr>
      <w:r>
        <w:rPr>
          <w:spacing w:val="-27"/>
          <w:sz w:val="24"/>
          <w:szCs w:val="24"/>
        </w:rPr>
        <w:t>44.</w:t>
      </w:r>
      <w:r>
        <w:rPr>
          <w:spacing w:val="-27"/>
          <w:sz w:val="24"/>
          <w:szCs w:val="24"/>
        </w:rPr>
        <w:tab/>
      </w:r>
      <w:r w:rsidR="003F03D0" w:rsidRPr="00F3551A">
        <w:rPr>
          <w:sz w:val="24"/>
        </w:rPr>
        <w:t>After considering the evidence, the Tribunal finds that the Respondent has repeatedly contravened the NCA, its Reg</w:t>
      </w:r>
      <w:r w:rsidR="003F03D0" w:rsidRPr="00F3551A">
        <w:rPr>
          <w:sz w:val="24"/>
        </w:rPr>
        <w:t>ulations, and the conditions of its registration as a credit provider. These contraventions amount to prohibited conduct and are serious. The Respondent failed, without reason, to file its answering affidavit and failed to appear at the hearing. Accordingl</w:t>
      </w:r>
      <w:r w:rsidR="003F03D0" w:rsidRPr="00F3551A">
        <w:rPr>
          <w:sz w:val="24"/>
        </w:rPr>
        <w:t>y, it has forfeited the opportunity to put a proper defence against the allegations levelled against it; and has left the matter in the hands of the</w:t>
      </w:r>
      <w:r w:rsidR="003F03D0" w:rsidRPr="00F3551A">
        <w:rPr>
          <w:spacing w:val="-4"/>
          <w:sz w:val="24"/>
        </w:rPr>
        <w:t xml:space="preserve"> </w:t>
      </w:r>
      <w:r w:rsidR="003F03D0" w:rsidRPr="00F3551A">
        <w:rPr>
          <w:sz w:val="24"/>
        </w:rPr>
        <w:t>Tribunal.</w:t>
      </w:r>
    </w:p>
    <w:p w:rsidR="00A90D00" w:rsidRDefault="00A90D00">
      <w:pPr>
        <w:pStyle w:val="BodyText"/>
        <w:spacing w:before="1"/>
        <w:rPr>
          <w:sz w:val="36"/>
        </w:rPr>
      </w:pPr>
    </w:p>
    <w:p w:rsidR="00A90D00" w:rsidRPr="00F3551A" w:rsidRDefault="00F3551A" w:rsidP="00F3551A">
      <w:pPr>
        <w:tabs>
          <w:tab w:val="left" w:pos="1107"/>
        </w:tabs>
        <w:spacing w:line="360" w:lineRule="auto"/>
        <w:ind w:left="1106" w:right="142" w:hanging="841"/>
        <w:jc w:val="both"/>
        <w:rPr>
          <w:sz w:val="24"/>
        </w:rPr>
      </w:pPr>
      <w:r>
        <w:rPr>
          <w:spacing w:val="-27"/>
          <w:sz w:val="24"/>
          <w:szCs w:val="24"/>
        </w:rPr>
        <w:t>45.</w:t>
      </w:r>
      <w:r>
        <w:rPr>
          <w:spacing w:val="-27"/>
          <w:sz w:val="24"/>
          <w:szCs w:val="24"/>
        </w:rPr>
        <w:tab/>
      </w:r>
      <w:r w:rsidR="003F03D0" w:rsidRPr="00F3551A">
        <w:rPr>
          <w:sz w:val="24"/>
        </w:rPr>
        <w:t>The Tribunal views the transgressions by the Respondent in a severe light. Such unlawful conduct</w:t>
      </w:r>
      <w:r w:rsidR="003F03D0" w:rsidRPr="00F3551A">
        <w:rPr>
          <w:sz w:val="24"/>
        </w:rPr>
        <w:t xml:space="preserve"> undermines the purpose of the NCA and the NCR and causes immeasurable harm to consumers. The Tribunal is satisfied that the Applicant has proven on a balance of probabilities that the Respondent</w:t>
      </w:r>
      <w:r w:rsidR="003F03D0" w:rsidRPr="00F3551A">
        <w:rPr>
          <w:spacing w:val="-8"/>
          <w:sz w:val="24"/>
        </w:rPr>
        <w:t xml:space="preserve"> </w:t>
      </w:r>
      <w:r w:rsidR="003F03D0" w:rsidRPr="00F3551A">
        <w:rPr>
          <w:sz w:val="24"/>
        </w:rPr>
        <w:t>has</w:t>
      </w:r>
      <w:r w:rsidR="003F03D0" w:rsidRPr="00F3551A">
        <w:rPr>
          <w:spacing w:val="-7"/>
          <w:sz w:val="24"/>
        </w:rPr>
        <w:t xml:space="preserve"> </w:t>
      </w:r>
      <w:r w:rsidR="003F03D0" w:rsidRPr="00F3551A">
        <w:rPr>
          <w:sz w:val="24"/>
        </w:rPr>
        <w:t>repeatedly</w:t>
      </w:r>
      <w:r w:rsidR="003F03D0" w:rsidRPr="00F3551A">
        <w:rPr>
          <w:spacing w:val="-8"/>
          <w:sz w:val="24"/>
        </w:rPr>
        <w:t xml:space="preserve"> </w:t>
      </w:r>
      <w:r w:rsidR="003F03D0" w:rsidRPr="00F3551A">
        <w:rPr>
          <w:sz w:val="24"/>
        </w:rPr>
        <w:t>contravened</w:t>
      </w:r>
      <w:r w:rsidR="003F03D0" w:rsidRPr="00F3551A">
        <w:rPr>
          <w:spacing w:val="-8"/>
          <w:sz w:val="24"/>
        </w:rPr>
        <w:t xml:space="preserve"> </w:t>
      </w:r>
      <w:r w:rsidR="003F03D0" w:rsidRPr="00F3551A">
        <w:rPr>
          <w:sz w:val="24"/>
        </w:rPr>
        <w:t>the</w:t>
      </w:r>
      <w:r w:rsidR="003F03D0" w:rsidRPr="00F3551A">
        <w:rPr>
          <w:spacing w:val="-7"/>
          <w:sz w:val="24"/>
        </w:rPr>
        <w:t xml:space="preserve"> </w:t>
      </w:r>
      <w:r w:rsidR="003F03D0" w:rsidRPr="00F3551A">
        <w:rPr>
          <w:sz w:val="24"/>
        </w:rPr>
        <w:t>sections,</w:t>
      </w:r>
      <w:r w:rsidR="003F03D0" w:rsidRPr="00F3551A">
        <w:rPr>
          <w:spacing w:val="-7"/>
          <w:sz w:val="24"/>
        </w:rPr>
        <w:t xml:space="preserve"> </w:t>
      </w:r>
      <w:r w:rsidR="003F03D0" w:rsidRPr="00F3551A">
        <w:rPr>
          <w:sz w:val="24"/>
        </w:rPr>
        <w:t>Regulations,</w:t>
      </w:r>
      <w:r w:rsidR="003F03D0" w:rsidRPr="00F3551A">
        <w:rPr>
          <w:spacing w:val="-9"/>
          <w:sz w:val="24"/>
        </w:rPr>
        <w:t xml:space="preserve"> </w:t>
      </w:r>
      <w:r w:rsidR="003F03D0" w:rsidRPr="00F3551A">
        <w:rPr>
          <w:sz w:val="24"/>
        </w:rPr>
        <w:t>and</w:t>
      </w:r>
      <w:r w:rsidR="003F03D0" w:rsidRPr="00F3551A">
        <w:rPr>
          <w:spacing w:val="-7"/>
          <w:sz w:val="24"/>
        </w:rPr>
        <w:t xml:space="preserve"> </w:t>
      </w:r>
      <w:r w:rsidR="003F03D0" w:rsidRPr="00F3551A">
        <w:rPr>
          <w:sz w:val="24"/>
        </w:rPr>
        <w:t>co</w:t>
      </w:r>
      <w:r w:rsidR="003F03D0" w:rsidRPr="00F3551A">
        <w:rPr>
          <w:sz w:val="24"/>
        </w:rPr>
        <w:t>nditions</w:t>
      </w:r>
      <w:r w:rsidR="003F03D0" w:rsidRPr="00F3551A">
        <w:rPr>
          <w:spacing w:val="-7"/>
          <w:sz w:val="24"/>
        </w:rPr>
        <w:t xml:space="preserve"> </w:t>
      </w:r>
      <w:r w:rsidR="003F03D0" w:rsidRPr="00F3551A">
        <w:rPr>
          <w:sz w:val="24"/>
        </w:rPr>
        <w:t>of</w:t>
      </w:r>
      <w:r w:rsidR="003F03D0" w:rsidRPr="00F3551A">
        <w:rPr>
          <w:spacing w:val="-8"/>
          <w:sz w:val="24"/>
        </w:rPr>
        <w:t xml:space="preserve"> </w:t>
      </w:r>
      <w:r w:rsidR="003F03D0" w:rsidRPr="00F3551A">
        <w:rPr>
          <w:sz w:val="24"/>
        </w:rPr>
        <w:t>registration</w:t>
      </w:r>
      <w:r w:rsidR="003F03D0" w:rsidRPr="00F3551A">
        <w:rPr>
          <w:spacing w:val="-7"/>
          <w:sz w:val="24"/>
        </w:rPr>
        <w:t xml:space="preserve"> </w:t>
      </w:r>
      <w:r w:rsidR="003F03D0" w:rsidRPr="00F3551A">
        <w:rPr>
          <w:sz w:val="24"/>
        </w:rPr>
        <w:t>as set out in the preceding</w:t>
      </w:r>
      <w:r w:rsidR="003F03D0" w:rsidRPr="00F3551A">
        <w:rPr>
          <w:spacing w:val="-4"/>
          <w:sz w:val="24"/>
        </w:rPr>
        <w:t xml:space="preserve"> </w:t>
      </w:r>
      <w:r w:rsidR="003F03D0" w:rsidRPr="00F3551A">
        <w:rPr>
          <w:sz w:val="24"/>
        </w:rPr>
        <w:t>paragraphs.</w:t>
      </w:r>
    </w:p>
    <w:p w:rsidR="00A90D00" w:rsidRDefault="00A90D00">
      <w:pPr>
        <w:pStyle w:val="BodyText"/>
        <w:spacing w:before="10"/>
        <w:rPr>
          <w:sz w:val="35"/>
        </w:rPr>
      </w:pPr>
    </w:p>
    <w:p w:rsidR="00A90D00" w:rsidRPr="00F3551A" w:rsidRDefault="00F3551A" w:rsidP="00F3551A">
      <w:pPr>
        <w:tabs>
          <w:tab w:val="left" w:pos="1106"/>
          <w:tab w:val="left" w:pos="1107"/>
        </w:tabs>
        <w:ind w:left="1106" w:hanging="841"/>
        <w:rPr>
          <w:sz w:val="24"/>
        </w:rPr>
      </w:pPr>
      <w:r>
        <w:rPr>
          <w:spacing w:val="-27"/>
          <w:sz w:val="24"/>
          <w:szCs w:val="24"/>
        </w:rPr>
        <w:t>46.</w:t>
      </w:r>
      <w:r>
        <w:rPr>
          <w:spacing w:val="-27"/>
          <w:sz w:val="24"/>
          <w:szCs w:val="24"/>
        </w:rPr>
        <w:tab/>
      </w:r>
      <w:r w:rsidR="003F03D0" w:rsidRPr="00F3551A">
        <w:rPr>
          <w:sz w:val="24"/>
        </w:rPr>
        <w:t>The Tribunal proceeds to consider an appropriate</w:t>
      </w:r>
      <w:r w:rsidR="003F03D0" w:rsidRPr="00F3551A">
        <w:rPr>
          <w:spacing w:val="-3"/>
          <w:sz w:val="24"/>
        </w:rPr>
        <w:t xml:space="preserve"> </w:t>
      </w:r>
      <w:r w:rsidR="003F03D0" w:rsidRPr="00F3551A">
        <w:rPr>
          <w:sz w:val="24"/>
        </w:rPr>
        <w:t>order.</w:t>
      </w:r>
    </w:p>
    <w:p w:rsidR="00A90D00" w:rsidRDefault="00A90D00">
      <w:pPr>
        <w:pStyle w:val="BodyText"/>
        <w:rPr>
          <w:sz w:val="28"/>
        </w:rPr>
      </w:pPr>
    </w:p>
    <w:p w:rsidR="00A90D00" w:rsidRDefault="003F03D0">
      <w:pPr>
        <w:pStyle w:val="Heading1"/>
        <w:spacing w:before="232"/>
      </w:pPr>
      <w:r>
        <w:t>CONSIDERATION OF AN APPROPRIATE ORDER</w:t>
      </w:r>
    </w:p>
    <w:p w:rsidR="00A90D00" w:rsidRDefault="00A90D00">
      <w:pPr>
        <w:pStyle w:val="BodyText"/>
        <w:rPr>
          <w:b/>
          <w:sz w:val="28"/>
        </w:rPr>
      </w:pPr>
    </w:p>
    <w:p w:rsidR="00A90D00" w:rsidRDefault="003F03D0">
      <w:pPr>
        <w:spacing w:before="229" w:line="360" w:lineRule="auto"/>
        <w:ind w:left="540"/>
        <w:rPr>
          <w:b/>
          <w:sz w:val="24"/>
        </w:rPr>
      </w:pPr>
      <w:r>
        <w:rPr>
          <w:b/>
          <w:sz w:val="24"/>
        </w:rPr>
        <w:t>Declaring the Respondent to have repeatedly contravened the Act and committed prohibited conduct</w:t>
      </w:r>
    </w:p>
    <w:p w:rsidR="00A90D00" w:rsidRDefault="00A90D00">
      <w:pPr>
        <w:pStyle w:val="BodyText"/>
        <w:spacing w:before="10"/>
        <w:rPr>
          <w:b/>
          <w:sz w:val="35"/>
        </w:rPr>
      </w:pPr>
    </w:p>
    <w:p w:rsidR="00A90D00" w:rsidRPr="00F3551A" w:rsidRDefault="00F3551A" w:rsidP="00F3551A">
      <w:pPr>
        <w:tabs>
          <w:tab w:val="left" w:pos="1107"/>
        </w:tabs>
        <w:spacing w:line="360" w:lineRule="auto"/>
        <w:ind w:left="1106" w:right="142" w:hanging="841"/>
        <w:jc w:val="both"/>
        <w:rPr>
          <w:sz w:val="24"/>
        </w:rPr>
      </w:pPr>
      <w:r>
        <w:rPr>
          <w:spacing w:val="-27"/>
          <w:sz w:val="24"/>
          <w:szCs w:val="24"/>
        </w:rPr>
        <w:t>47.</w:t>
      </w:r>
      <w:r>
        <w:rPr>
          <w:spacing w:val="-27"/>
          <w:sz w:val="24"/>
          <w:szCs w:val="24"/>
        </w:rPr>
        <w:tab/>
      </w:r>
      <w:r w:rsidR="003F03D0" w:rsidRPr="00F3551A">
        <w:rPr>
          <w:sz w:val="24"/>
        </w:rPr>
        <w:t xml:space="preserve">Following the Applicant's request, the Tribunal deems it appropriate to order that the Respondent's repeated contraventions amount to prohibited conduct. The </w:t>
      </w:r>
      <w:r w:rsidR="003F03D0" w:rsidRPr="00F3551A">
        <w:rPr>
          <w:sz w:val="24"/>
        </w:rPr>
        <w:t>Tribunal proceeds to consider the Applicant's other wide-ranging requested</w:t>
      </w:r>
      <w:r w:rsidR="003F03D0" w:rsidRPr="00F3551A">
        <w:rPr>
          <w:spacing w:val="2"/>
          <w:sz w:val="24"/>
        </w:rPr>
        <w:t xml:space="preserve"> </w:t>
      </w:r>
      <w:r w:rsidR="003F03D0" w:rsidRPr="00F3551A">
        <w:rPr>
          <w:sz w:val="24"/>
        </w:rPr>
        <w:t>relief.</w:t>
      </w:r>
    </w:p>
    <w:p w:rsidR="00A90D00" w:rsidRDefault="00A90D00">
      <w:pPr>
        <w:pStyle w:val="BodyText"/>
        <w:rPr>
          <w:sz w:val="20"/>
        </w:rPr>
      </w:pPr>
    </w:p>
    <w:p w:rsidR="00A90D00" w:rsidRDefault="00A90D00">
      <w:pPr>
        <w:pStyle w:val="BodyText"/>
        <w:rPr>
          <w:sz w:val="20"/>
        </w:rPr>
      </w:pPr>
    </w:p>
    <w:p w:rsidR="00A90D00" w:rsidRDefault="003F03D0">
      <w:pPr>
        <w:pStyle w:val="BodyText"/>
        <w:spacing w:before="6"/>
        <w:rPr>
          <w:sz w:val="28"/>
        </w:rPr>
      </w:pPr>
      <w:r>
        <w:pict>
          <v:shape id="_x0000_s1032" style="position:absolute;margin-left:1in;margin-top:18.6pt;width:144.05pt;height:.1pt;z-index:-251650048;mso-wrap-distance-left:0;mso-wrap-distance-right:0;mso-position-horizontal-relative:page" coordorigin="1440,372" coordsize="2881,0" path="m1440,372r2881,e" filled="f" strokeweight=".21169mm">
            <v:path arrowok="t"/>
            <w10:wrap type="topAndBottom" anchorx="page"/>
          </v:shape>
        </w:pict>
      </w:r>
    </w:p>
    <w:p w:rsidR="00A90D00" w:rsidRDefault="003F03D0">
      <w:pPr>
        <w:spacing w:before="90" w:line="244" w:lineRule="auto"/>
        <w:ind w:left="540" w:right="226"/>
        <w:rPr>
          <w:sz w:val="20"/>
        </w:rPr>
      </w:pPr>
      <w:r>
        <w:rPr>
          <w:position w:val="6"/>
          <w:sz w:val="16"/>
        </w:rPr>
        <w:t xml:space="preserve">17 </w:t>
      </w:r>
      <w:r>
        <w:rPr>
          <w:sz w:val="20"/>
        </w:rPr>
        <w:t xml:space="preserve">For a discussion of what constitutes a reasonable suspicion see </w:t>
      </w:r>
      <w:r>
        <w:rPr>
          <w:i/>
          <w:sz w:val="20"/>
        </w:rPr>
        <w:t xml:space="preserve">National Credit Regulator v Dacqup Finances CC </w:t>
      </w:r>
      <w:r>
        <w:rPr>
          <w:sz w:val="20"/>
        </w:rPr>
        <w:t>trading as ABC Financial Services – Pinetown and Anothe</w:t>
      </w:r>
      <w:r>
        <w:rPr>
          <w:sz w:val="20"/>
        </w:rPr>
        <w:t>r (382/21) [2022] ZASCA 104 (24 June 2022)</w:t>
      </w:r>
    </w:p>
    <w:p w:rsidR="00A90D00" w:rsidRDefault="00A90D00">
      <w:pPr>
        <w:spacing w:line="244" w:lineRule="auto"/>
        <w:rPr>
          <w:sz w:val="20"/>
        </w:rPr>
        <w:sectPr w:rsidR="00A90D00">
          <w:pgSz w:w="12240" w:h="15840"/>
          <w:pgMar w:top="1060" w:right="1440" w:bottom="820" w:left="900" w:header="0" w:footer="631" w:gutter="0"/>
          <w:cols w:space="720"/>
        </w:sectPr>
      </w:pPr>
    </w:p>
    <w:p w:rsidR="00A90D00" w:rsidRDefault="003F03D0">
      <w:pPr>
        <w:pStyle w:val="Heading1"/>
        <w:spacing w:before="73"/>
      </w:pPr>
      <w:r>
        <w:lastRenderedPageBreak/>
        <w:t>Administrative Penalty</w:t>
      </w:r>
    </w:p>
    <w:p w:rsidR="00A90D00" w:rsidRDefault="00A90D00">
      <w:pPr>
        <w:pStyle w:val="BodyText"/>
        <w:rPr>
          <w:b/>
          <w:sz w:val="28"/>
        </w:rPr>
      </w:pPr>
    </w:p>
    <w:p w:rsidR="00A90D00" w:rsidRPr="00F3551A" w:rsidRDefault="00F3551A" w:rsidP="00F3551A">
      <w:pPr>
        <w:tabs>
          <w:tab w:val="left" w:pos="1107"/>
        </w:tabs>
        <w:spacing w:before="232" w:line="360" w:lineRule="auto"/>
        <w:ind w:left="1106" w:right="142" w:hanging="841"/>
        <w:jc w:val="both"/>
        <w:rPr>
          <w:sz w:val="16"/>
        </w:rPr>
      </w:pPr>
      <w:r>
        <w:rPr>
          <w:spacing w:val="-27"/>
          <w:sz w:val="24"/>
          <w:szCs w:val="24"/>
        </w:rPr>
        <w:t>48.</w:t>
      </w:r>
      <w:r>
        <w:rPr>
          <w:spacing w:val="-27"/>
          <w:sz w:val="24"/>
          <w:szCs w:val="24"/>
        </w:rPr>
        <w:tab/>
      </w:r>
      <w:r w:rsidR="003F03D0" w:rsidRPr="00F3551A">
        <w:rPr>
          <w:sz w:val="24"/>
        </w:rPr>
        <w:t>The Applicant has requested that the Tribunal impose an administrative fine on the Respondent of R1 000 000 (One Million Rand). This issue is complicated by the fact that the Re</w:t>
      </w:r>
      <w:r w:rsidR="003F03D0" w:rsidRPr="00F3551A">
        <w:rPr>
          <w:sz w:val="24"/>
        </w:rPr>
        <w:t>spondent has elected to go into voluntary liquidation. At the close of the hearing, the Tribunal requested the Applicant to provide further arguments on how liquidation impacted the Respondent's</w:t>
      </w:r>
      <w:r w:rsidR="003F03D0" w:rsidRPr="00F3551A">
        <w:rPr>
          <w:spacing w:val="-24"/>
          <w:sz w:val="24"/>
        </w:rPr>
        <w:t xml:space="preserve"> </w:t>
      </w:r>
      <w:r w:rsidR="003F03D0" w:rsidRPr="00F3551A">
        <w:rPr>
          <w:sz w:val="24"/>
        </w:rPr>
        <w:t>position.</w:t>
      </w:r>
      <w:r w:rsidR="003F03D0" w:rsidRPr="00F3551A">
        <w:rPr>
          <w:position w:val="6"/>
          <w:sz w:val="16"/>
        </w:rPr>
        <w:t>18</w:t>
      </w:r>
    </w:p>
    <w:p w:rsidR="00A90D00" w:rsidRDefault="00A90D00">
      <w:pPr>
        <w:pStyle w:val="BodyText"/>
        <w:spacing w:before="10"/>
        <w:rPr>
          <w:sz w:val="35"/>
        </w:rPr>
      </w:pPr>
    </w:p>
    <w:p w:rsidR="00A90D00" w:rsidRPr="00F3551A" w:rsidRDefault="00F3551A" w:rsidP="00F3551A">
      <w:pPr>
        <w:tabs>
          <w:tab w:val="left" w:pos="1107"/>
        </w:tabs>
        <w:spacing w:line="360" w:lineRule="auto"/>
        <w:ind w:left="1106" w:right="142" w:hanging="841"/>
        <w:jc w:val="both"/>
        <w:rPr>
          <w:sz w:val="24"/>
        </w:rPr>
      </w:pPr>
      <w:r>
        <w:rPr>
          <w:spacing w:val="-27"/>
          <w:sz w:val="24"/>
          <w:szCs w:val="24"/>
        </w:rPr>
        <w:t>49.</w:t>
      </w:r>
      <w:r>
        <w:rPr>
          <w:spacing w:val="-27"/>
          <w:sz w:val="24"/>
          <w:szCs w:val="24"/>
        </w:rPr>
        <w:tab/>
      </w:r>
      <w:r w:rsidR="003F03D0" w:rsidRPr="00F3551A">
        <w:rPr>
          <w:sz w:val="24"/>
        </w:rPr>
        <w:t>The imposition of an administrative fine is both a punitive and preventative measure and necessary to</w:t>
      </w:r>
      <w:r w:rsidR="003F03D0" w:rsidRPr="00F3551A">
        <w:rPr>
          <w:spacing w:val="-9"/>
          <w:sz w:val="24"/>
        </w:rPr>
        <w:t xml:space="preserve"> </w:t>
      </w:r>
      <w:r w:rsidR="003F03D0" w:rsidRPr="00F3551A">
        <w:rPr>
          <w:sz w:val="24"/>
        </w:rPr>
        <w:t>prevent</w:t>
      </w:r>
      <w:r w:rsidR="003F03D0" w:rsidRPr="00F3551A">
        <w:rPr>
          <w:spacing w:val="-10"/>
          <w:sz w:val="24"/>
        </w:rPr>
        <w:t xml:space="preserve"> </w:t>
      </w:r>
      <w:r w:rsidR="003F03D0" w:rsidRPr="00F3551A">
        <w:rPr>
          <w:sz w:val="24"/>
        </w:rPr>
        <w:t>repetitive</w:t>
      </w:r>
      <w:r w:rsidR="003F03D0" w:rsidRPr="00F3551A">
        <w:rPr>
          <w:spacing w:val="-9"/>
          <w:sz w:val="24"/>
        </w:rPr>
        <w:t xml:space="preserve"> </w:t>
      </w:r>
      <w:r w:rsidR="003F03D0" w:rsidRPr="00F3551A">
        <w:rPr>
          <w:sz w:val="24"/>
        </w:rPr>
        <w:t>and</w:t>
      </w:r>
      <w:r w:rsidR="003F03D0" w:rsidRPr="00F3551A">
        <w:rPr>
          <w:spacing w:val="-10"/>
          <w:sz w:val="24"/>
        </w:rPr>
        <w:t xml:space="preserve"> </w:t>
      </w:r>
      <w:r w:rsidR="003F03D0" w:rsidRPr="00F3551A">
        <w:rPr>
          <w:sz w:val="24"/>
        </w:rPr>
        <w:t>similar</w:t>
      </w:r>
      <w:r w:rsidR="003F03D0" w:rsidRPr="00F3551A">
        <w:rPr>
          <w:spacing w:val="-10"/>
          <w:sz w:val="24"/>
        </w:rPr>
        <w:t xml:space="preserve"> </w:t>
      </w:r>
      <w:r w:rsidR="003F03D0" w:rsidRPr="00F3551A">
        <w:rPr>
          <w:sz w:val="24"/>
        </w:rPr>
        <w:t>conduct</w:t>
      </w:r>
      <w:r w:rsidR="003F03D0" w:rsidRPr="00F3551A">
        <w:rPr>
          <w:spacing w:val="-10"/>
          <w:sz w:val="24"/>
        </w:rPr>
        <w:t xml:space="preserve"> </w:t>
      </w:r>
      <w:r w:rsidR="003F03D0" w:rsidRPr="00F3551A">
        <w:rPr>
          <w:sz w:val="24"/>
        </w:rPr>
        <w:t>in</w:t>
      </w:r>
      <w:r w:rsidR="003F03D0" w:rsidRPr="00F3551A">
        <w:rPr>
          <w:spacing w:val="-9"/>
          <w:sz w:val="24"/>
        </w:rPr>
        <w:t xml:space="preserve"> </w:t>
      </w:r>
      <w:r w:rsidR="003F03D0" w:rsidRPr="00F3551A">
        <w:rPr>
          <w:sz w:val="24"/>
        </w:rPr>
        <w:t>the</w:t>
      </w:r>
      <w:r w:rsidR="003F03D0" w:rsidRPr="00F3551A">
        <w:rPr>
          <w:spacing w:val="-10"/>
          <w:sz w:val="24"/>
        </w:rPr>
        <w:t xml:space="preserve"> </w:t>
      </w:r>
      <w:r w:rsidR="003F03D0" w:rsidRPr="00F3551A">
        <w:rPr>
          <w:sz w:val="24"/>
        </w:rPr>
        <w:t>marketplace</w:t>
      </w:r>
      <w:r w:rsidR="003F03D0" w:rsidRPr="00F3551A">
        <w:rPr>
          <w:spacing w:val="-9"/>
          <w:sz w:val="24"/>
        </w:rPr>
        <w:t xml:space="preserve"> </w:t>
      </w:r>
      <w:r w:rsidR="003F03D0" w:rsidRPr="00F3551A">
        <w:rPr>
          <w:sz w:val="24"/>
        </w:rPr>
        <w:t>and</w:t>
      </w:r>
      <w:r w:rsidR="003F03D0" w:rsidRPr="00F3551A">
        <w:rPr>
          <w:spacing w:val="-10"/>
          <w:sz w:val="24"/>
        </w:rPr>
        <w:t xml:space="preserve"> </w:t>
      </w:r>
      <w:r w:rsidR="003F03D0" w:rsidRPr="00F3551A">
        <w:rPr>
          <w:sz w:val="24"/>
        </w:rPr>
        <w:t>credit</w:t>
      </w:r>
      <w:r w:rsidR="003F03D0" w:rsidRPr="00F3551A">
        <w:rPr>
          <w:spacing w:val="-9"/>
          <w:sz w:val="24"/>
        </w:rPr>
        <w:t xml:space="preserve"> </w:t>
      </w:r>
      <w:r w:rsidR="003F03D0" w:rsidRPr="00F3551A">
        <w:rPr>
          <w:sz w:val="24"/>
        </w:rPr>
        <w:t>market.</w:t>
      </w:r>
      <w:r w:rsidR="003F03D0" w:rsidRPr="00F3551A">
        <w:rPr>
          <w:spacing w:val="-5"/>
          <w:sz w:val="24"/>
        </w:rPr>
        <w:t xml:space="preserve"> </w:t>
      </w:r>
      <w:r w:rsidR="003F03D0" w:rsidRPr="00F3551A">
        <w:rPr>
          <w:sz w:val="24"/>
        </w:rPr>
        <w:t>The</w:t>
      </w:r>
      <w:r w:rsidR="003F03D0" w:rsidRPr="00F3551A">
        <w:rPr>
          <w:spacing w:val="-10"/>
          <w:sz w:val="24"/>
        </w:rPr>
        <w:t xml:space="preserve"> </w:t>
      </w:r>
      <w:r w:rsidR="003F03D0" w:rsidRPr="00F3551A">
        <w:rPr>
          <w:sz w:val="24"/>
        </w:rPr>
        <w:t>importance</w:t>
      </w:r>
      <w:r w:rsidR="003F03D0" w:rsidRPr="00F3551A">
        <w:rPr>
          <w:spacing w:val="-9"/>
          <w:sz w:val="24"/>
        </w:rPr>
        <w:t xml:space="preserve"> </w:t>
      </w:r>
      <w:r w:rsidR="003F03D0" w:rsidRPr="00F3551A">
        <w:rPr>
          <w:sz w:val="24"/>
        </w:rPr>
        <w:t>of</w:t>
      </w:r>
      <w:r w:rsidR="003F03D0" w:rsidRPr="00F3551A">
        <w:rPr>
          <w:spacing w:val="-10"/>
          <w:sz w:val="24"/>
        </w:rPr>
        <w:t xml:space="preserve"> </w:t>
      </w:r>
      <w:r w:rsidR="003F03D0" w:rsidRPr="00F3551A">
        <w:rPr>
          <w:sz w:val="24"/>
        </w:rPr>
        <w:t>the administrative</w:t>
      </w:r>
      <w:r w:rsidR="003F03D0" w:rsidRPr="00F3551A">
        <w:rPr>
          <w:spacing w:val="-15"/>
          <w:sz w:val="24"/>
        </w:rPr>
        <w:t xml:space="preserve"> </w:t>
      </w:r>
      <w:r w:rsidR="003F03D0" w:rsidRPr="00F3551A">
        <w:rPr>
          <w:sz w:val="24"/>
        </w:rPr>
        <w:t>fine</w:t>
      </w:r>
      <w:r w:rsidR="003F03D0" w:rsidRPr="00F3551A">
        <w:rPr>
          <w:spacing w:val="-14"/>
          <w:sz w:val="24"/>
        </w:rPr>
        <w:t xml:space="preserve"> </w:t>
      </w:r>
      <w:r w:rsidR="003F03D0" w:rsidRPr="00F3551A">
        <w:rPr>
          <w:sz w:val="24"/>
        </w:rPr>
        <w:t>was</w:t>
      </w:r>
      <w:r w:rsidR="003F03D0" w:rsidRPr="00F3551A">
        <w:rPr>
          <w:spacing w:val="-14"/>
          <w:sz w:val="24"/>
        </w:rPr>
        <w:t xml:space="preserve"> </w:t>
      </w:r>
      <w:r w:rsidR="003F03D0" w:rsidRPr="00F3551A">
        <w:rPr>
          <w:sz w:val="24"/>
        </w:rPr>
        <w:t>highlighted</w:t>
      </w:r>
      <w:r w:rsidR="003F03D0" w:rsidRPr="00F3551A">
        <w:rPr>
          <w:spacing w:val="-13"/>
          <w:sz w:val="24"/>
        </w:rPr>
        <w:t xml:space="preserve"> </w:t>
      </w:r>
      <w:r w:rsidR="003F03D0" w:rsidRPr="00F3551A">
        <w:rPr>
          <w:sz w:val="24"/>
        </w:rPr>
        <w:t>by</w:t>
      </w:r>
      <w:r w:rsidR="003F03D0" w:rsidRPr="00F3551A">
        <w:rPr>
          <w:spacing w:val="-15"/>
          <w:sz w:val="24"/>
        </w:rPr>
        <w:t xml:space="preserve"> </w:t>
      </w:r>
      <w:r w:rsidR="003F03D0" w:rsidRPr="00F3551A">
        <w:rPr>
          <w:sz w:val="24"/>
        </w:rPr>
        <w:t>the</w:t>
      </w:r>
      <w:r w:rsidR="003F03D0" w:rsidRPr="00F3551A">
        <w:rPr>
          <w:spacing w:val="-14"/>
          <w:sz w:val="24"/>
        </w:rPr>
        <w:t xml:space="preserve"> </w:t>
      </w:r>
      <w:r w:rsidR="003F03D0" w:rsidRPr="00F3551A">
        <w:rPr>
          <w:sz w:val="24"/>
        </w:rPr>
        <w:t>Competition</w:t>
      </w:r>
      <w:r w:rsidR="003F03D0" w:rsidRPr="00F3551A">
        <w:rPr>
          <w:spacing w:val="-14"/>
          <w:sz w:val="24"/>
        </w:rPr>
        <w:t xml:space="preserve"> </w:t>
      </w:r>
      <w:r w:rsidR="003F03D0" w:rsidRPr="00F3551A">
        <w:rPr>
          <w:sz w:val="24"/>
        </w:rPr>
        <w:t>Tribunal</w:t>
      </w:r>
      <w:r w:rsidR="003F03D0" w:rsidRPr="00F3551A">
        <w:rPr>
          <w:spacing w:val="-16"/>
          <w:sz w:val="24"/>
        </w:rPr>
        <w:t xml:space="preserve"> </w:t>
      </w:r>
      <w:r w:rsidR="003F03D0" w:rsidRPr="00F3551A">
        <w:rPr>
          <w:sz w:val="24"/>
        </w:rPr>
        <w:t>in</w:t>
      </w:r>
      <w:r w:rsidR="003F03D0" w:rsidRPr="00F3551A">
        <w:rPr>
          <w:spacing w:val="-13"/>
          <w:sz w:val="24"/>
        </w:rPr>
        <w:t xml:space="preserve"> </w:t>
      </w:r>
      <w:r w:rsidR="003F03D0" w:rsidRPr="00F3551A">
        <w:rPr>
          <w:i/>
          <w:sz w:val="24"/>
        </w:rPr>
        <w:t>Competition</w:t>
      </w:r>
      <w:r w:rsidR="003F03D0" w:rsidRPr="00F3551A">
        <w:rPr>
          <w:i/>
          <w:spacing w:val="-14"/>
          <w:sz w:val="24"/>
        </w:rPr>
        <w:t xml:space="preserve"> </w:t>
      </w:r>
      <w:r w:rsidR="003F03D0" w:rsidRPr="00F3551A">
        <w:rPr>
          <w:i/>
          <w:sz w:val="24"/>
        </w:rPr>
        <w:t>Commission</w:t>
      </w:r>
      <w:r w:rsidR="003F03D0" w:rsidRPr="00F3551A">
        <w:rPr>
          <w:i/>
          <w:spacing w:val="-14"/>
          <w:sz w:val="24"/>
        </w:rPr>
        <w:t xml:space="preserve"> </w:t>
      </w:r>
      <w:r w:rsidR="003F03D0" w:rsidRPr="00F3551A">
        <w:rPr>
          <w:i/>
          <w:sz w:val="24"/>
        </w:rPr>
        <w:t>v</w:t>
      </w:r>
      <w:r w:rsidR="003F03D0" w:rsidRPr="00F3551A">
        <w:rPr>
          <w:i/>
          <w:spacing w:val="-15"/>
          <w:sz w:val="24"/>
        </w:rPr>
        <w:t xml:space="preserve"> </w:t>
      </w:r>
      <w:r w:rsidR="003F03D0" w:rsidRPr="00F3551A">
        <w:rPr>
          <w:i/>
          <w:sz w:val="24"/>
        </w:rPr>
        <w:t>Federal Mogul Aftermarket Southern Africa (Pty) Ltd.</w:t>
      </w:r>
      <w:r w:rsidR="003F03D0" w:rsidRPr="00F3551A">
        <w:rPr>
          <w:position w:val="6"/>
          <w:sz w:val="16"/>
        </w:rPr>
        <w:t xml:space="preserve">19 </w:t>
      </w:r>
      <w:r w:rsidR="003F03D0" w:rsidRPr="00F3551A">
        <w:rPr>
          <w:sz w:val="24"/>
        </w:rPr>
        <w:t>The Competition Tribunal held that the theoretical justification for the punishment of those who violate regulatory law appears to rest firmly on the deterrence the</w:t>
      </w:r>
      <w:r w:rsidR="003F03D0" w:rsidRPr="00F3551A">
        <w:rPr>
          <w:sz w:val="24"/>
        </w:rPr>
        <w:t>ory of punishment. Although fines have a retributive purpose by punishing the transgressing responsible party for illegal conduct, the main purpose of an administrative fine in terms of this theory is to act as a deterrent, both to the offending responsibl</w:t>
      </w:r>
      <w:r w:rsidR="003F03D0" w:rsidRPr="00F3551A">
        <w:rPr>
          <w:sz w:val="24"/>
        </w:rPr>
        <w:t>e party and to other responsible parties that may consider engaging in the same type of behaviour in the</w:t>
      </w:r>
      <w:r w:rsidR="003F03D0" w:rsidRPr="00F3551A">
        <w:rPr>
          <w:spacing w:val="-24"/>
          <w:sz w:val="24"/>
        </w:rPr>
        <w:t xml:space="preserve"> </w:t>
      </w:r>
      <w:r w:rsidR="003F03D0" w:rsidRPr="00F3551A">
        <w:rPr>
          <w:sz w:val="24"/>
        </w:rPr>
        <w:t>future.</w:t>
      </w:r>
    </w:p>
    <w:p w:rsidR="00A90D00" w:rsidRDefault="00A90D00">
      <w:pPr>
        <w:pStyle w:val="BodyText"/>
        <w:spacing w:before="2"/>
        <w:rPr>
          <w:sz w:val="36"/>
        </w:rPr>
      </w:pPr>
    </w:p>
    <w:p w:rsidR="00A90D00" w:rsidRPr="00F3551A" w:rsidRDefault="00F3551A" w:rsidP="00F3551A">
      <w:pPr>
        <w:tabs>
          <w:tab w:val="left" w:pos="1107"/>
        </w:tabs>
        <w:spacing w:before="1" w:line="360" w:lineRule="auto"/>
        <w:ind w:left="1106" w:right="142" w:hanging="841"/>
        <w:jc w:val="both"/>
        <w:rPr>
          <w:sz w:val="24"/>
        </w:rPr>
      </w:pPr>
      <w:r>
        <w:rPr>
          <w:spacing w:val="-27"/>
          <w:sz w:val="24"/>
          <w:szCs w:val="24"/>
        </w:rPr>
        <w:t>50.</w:t>
      </w:r>
      <w:r>
        <w:rPr>
          <w:spacing w:val="-27"/>
          <w:sz w:val="24"/>
          <w:szCs w:val="24"/>
        </w:rPr>
        <w:tab/>
      </w:r>
      <w:r w:rsidR="003F03D0" w:rsidRPr="00F3551A">
        <w:rPr>
          <w:sz w:val="24"/>
        </w:rPr>
        <w:t>The Applicant submitted that, in this case, there is a need for deterrence and example setting. The Applicant argued that by imposing an admin</w:t>
      </w:r>
      <w:r w:rsidR="003F03D0" w:rsidRPr="00F3551A">
        <w:rPr>
          <w:sz w:val="24"/>
        </w:rPr>
        <w:t>istrative fine despite the change in the Respondent's operations,</w:t>
      </w:r>
      <w:r w:rsidR="003F03D0" w:rsidRPr="00F3551A">
        <w:rPr>
          <w:spacing w:val="-6"/>
          <w:sz w:val="24"/>
        </w:rPr>
        <w:t xml:space="preserve"> </w:t>
      </w:r>
      <w:r w:rsidR="003F03D0" w:rsidRPr="00F3551A">
        <w:rPr>
          <w:sz w:val="24"/>
        </w:rPr>
        <w:t>the</w:t>
      </w:r>
      <w:r w:rsidR="003F03D0" w:rsidRPr="00F3551A">
        <w:rPr>
          <w:spacing w:val="-5"/>
          <w:sz w:val="24"/>
        </w:rPr>
        <w:t xml:space="preserve"> </w:t>
      </w:r>
      <w:r w:rsidR="003F03D0" w:rsidRPr="00F3551A">
        <w:rPr>
          <w:sz w:val="24"/>
        </w:rPr>
        <w:t>Tribunal</w:t>
      </w:r>
      <w:r w:rsidR="003F03D0" w:rsidRPr="00F3551A">
        <w:rPr>
          <w:spacing w:val="-7"/>
          <w:sz w:val="24"/>
        </w:rPr>
        <w:t xml:space="preserve"> </w:t>
      </w:r>
      <w:r w:rsidR="003F03D0" w:rsidRPr="00F3551A">
        <w:rPr>
          <w:sz w:val="24"/>
        </w:rPr>
        <w:t>would</w:t>
      </w:r>
      <w:r w:rsidR="003F03D0" w:rsidRPr="00F3551A">
        <w:rPr>
          <w:spacing w:val="-5"/>
          <w:sz w:val="24"/>
        </w:rPr>
        <w:t xml:space="preserve"> </w:t>
      </w:r>
      <w:r w:rsidR="003F03D0" w:rsidRPr="00F3551A">
        <w:rPr>
          <w:sz w:val="24"/>
        </w:rPr>
        <w:t>send</w:t>
      </w:r>
      <w:r w:rsidR="003F03D0" w:rsidRPr="00F3551A">
        <w:rPr>
          <w:spacing w:val="-8"/>
          <w:sz w:val="24"/>
        </w:rPr>
        <w:t xml:space="preserve"> </w:t>
      </w:r>
      <w:r w:rsidR="003F03D0" w:rsidRPr="00F3551A">
        <w:rPr>
          <w:sz w:val="24"/>
        </w:rPr>
        <w:t>a</w:t>
      </w:r>
      <w:r w:rsidR="003F03D0" w:rsidRPr="00F3551A">
        <w:rPr>
          <w:spacing w:val="-2"/>
          <w:sz w:val="24"/>
        </w:rPr>
        <w:t xml:space="preserve"> </w:t>
      </w:r>
      <w:r w:rsidR="003F03D0" w:rsidRPr="00F3551A">
        <w:rPr>
          <w:sz w:val="24"/>
        </w:rPr>
        <w:t>strong</w:t>
      </w:r>
      <w:r w:rsidR="003F03D0" w:rsidRPr="00F3551A">
        <w:rPr>
          <w:spacing w:val="-5"/>
          <w:sz w:val="24"/>
        </w:rPr>
        <w:t xml:space="preserve"> </w:t>
      </w:r>
      <w:r w:rsidR="003F03D0" w:rsidRPr="00F3551A">
        <w:rPr>
          <w:sz w:val="24"/>
        </w:rPr>
        <w:t>warning</w:t>
      </w:r>
      <w:r w:rsidR="003F03D0" w:rsidRPr="00F3551A">
        <w:rPr>
          <w:spacing w:val="-6"/>
          <w:sz w:val="24"/>
        </w:rPr>
        <w:t xml:space="preserve"> </w:t>
      </w:r>
      <w:r w:rsidR="003F03D0" w:rsidRPr="00F3551A">
        <w:rPr>
          <w:sz w:val="24"/>
        </w:rPr>
        <w:t>to</w:t>
      </w:r>
      <w:r w:rsidR="003F03D0" w:rsidRPr="00F3551A">
        <w:rPr>
          <w:spacing w:val="-5"/>
          <w:sz w:val="24"/>
        </w:rPr>
        <w:t xml:space="preserve"> </w:t>
      </w:r>
      <w:r w:rsidR="003F03D0" w:rsidRPr="00F3551A">
        <w:rPr>
          <w:sz w:val="24"/>
        </w:rPr>
        <w:t>"would</w:t>
      </w:r>
      <w:r w:rsidR="003F03D0" w:rsidRPr="00F3551A">
        <w:rPr>
          <w:spacing w:val="-6"/>
          <w:sz w:val="24"/>
        </w:rPr>
        <w:t xml:space="preserve"> </w:t>
      </w:r>
      <w:r w:rsidR="003F03D0" w:rsidRPr="00F3551A">
        <w:rPr>
          <w:sz w:val="24"/>
        </w:rPr>
        <w:t>be"</w:t>
      </w:r>
      <w:r w:rsidR="003F03D0" w:rsidRPr="00F3551A">
        <w:rPr>
          <w:spacing w:val="-6"/>
          <w:sz w:val="24"/>
        </w:rPr>
        <w:t xml:space="preserve"> </w:t>
      </w:r>
      <w:r w:rsidR="003F03D0" w:rsidRPr="00F3551A">
        <w:rPr>
          <w:sz w:val="24"/>
        </w:rPr>
        <w:t>or</w:t>
      </w:r>
      <w:r w:rsidR="003F03D0" w:rsidRPr="00F3551A">
        <w:rPr>
          <w:spacing w:val="-7"/>
          <w:sz w:val="24"/>
        </w:rPr>
        <w:t xml:space="preserve"> </w:t>
      </w:r>
      <w:r w:rsidR="003F03D0" w:rsidRPr="00F3551A">
        <w:rPr>
          <w:sz w:val="24"/>
        </w:rPr>
        <w:t>other</w:t>
      </w:r>
      <w:r w:rsidR="003F03D0" w:rsidRPr="00F3551A">
        <w:rPr>
          <w:spacing w:val="-8"/>
          <w:sz w:val="24"/>
        </w:rPr>
        <w:t xml:space="preserve"> </w:t>
      </w:r>
      <w:r w:rsidR="003F03D0" w:rsidRPr="00F3551A">
        <w:rPr>
          <w:sz w:val="24"/>
        </w:rPr>
        <w:t>offenders</w:t>
      </w:r>
      <w:r w:rsidR="003F03D0" w:rsidRPr="00F3551A">
        <w:rPr>
          <w:spacing w:val="-7"/>
          <w:sz w:val="24"/>
        </w:rPr>
        <w:t xml:space="preserve"> </w:t>
      </w:r>
      <w:r w:rsidR="003F03D0" w:rsidRPr="00F3551A">
        <w:rPr>
          <w:sz w:val="24"/>
        </w:rPr>
        <w:t>of</w:t>
      </w:r>
      <w:r w:rsidR="003F03D0" w:rsidRPr="00F3551A">
        <w:rPr>
          <w:spacing w:val="-5"/>
          <w:sz w:val="24"/>
        </w:rPr>
        <w:t xml:space="preserve"> </w:t>
      </w:r>
      <w:r w:rsidR="003F03D0" w:rsidRPr="00F3551A">
        <w:rPr>
          <w:sz w:val="24"/>
        </w:rPr>
        <w:t>the</w:t>
      </w:r>
      <w:r w:rsidR="003F03D0" w:rsidRPr="00F3551A">
        <w:rPr>
          <w:spacing w:val="-6"/>
          <w:sz w:val="24"/>
        </w:rPr>
        <w:t xml:space="preserve"> </w:t>
      </w:r>
      <w:r w:rsidR="003F03D0" w:rsidRPr="00F3551A">
        <w:rPr>
          <w:sz w:val="24"/>
        </w:rPr>
        <w:t>Act</w:t>
      </w:r>
      <w:r w:rsidR="003F03D0" w:rsidRPr="00F3551A">
        <w:rPr>
          <w:spacing w:val="-5"/>
          <w:sz w:val="24"/>
        </w:rPr>
        <w:t xml:space="preserve"> </w:t>
      </w:r>
      <w:r w:rsidR="003F03D0" w:rsidRPr="00F3551A">
        <w:rPr>
          <w:sz w:val="24"/>
        </w:rPr>
        <w:t>that liquidation does not provide for an escape nor would it protect them from the consequences of their contraventions.</w:t>
      </w:r>
    </w:p>
    <w:p w:rsidR="00A90D00" w:rsidRDefault="00A90D00">
      <w:pPr>
        <w:pStyle w:val="BodyText"/>
        <w:spacing w:before="9"/>
        <w:rPr>
          <w:sz w:val="35"/>
        </w:rPr>
      </w:pPr>
    </w:p>
    <w:p w:rsidR="00A90D00" w:rsidRPr="00F3551A" w:rsidRDefault="00F3551A" w:rsidP="00F3551A">
      <w:pPr>
        <w:tabs>
          <w:tab w:val="left" w:pos="1107"/>
        </w:tabs>
        <w:spacing w:before="1" w:line="360" w:lineRule="auto"/>
        <w:ind w:left="1106" w:right="143" w:hanging="841"/>
        <w:jc w:val="both"/>
        <w:rPr>
          <w:sz w:val="16"/>
        </w:rPr>
      </w:pPr>
      <w:r>
        <w:rPr>
          <w:spacing w:val="-27"/>
          <w:sz w:val="24"/>
          <w:szCs w:val="24"/>
        </w:rPr>
        <w:t>51.</w:t>
      </w:r>
      <w:r>
        <w:rPr>
          <w:spacing w:val="-27"/>
          <w:sz w:val="24"/>
          <w:szCs w:val="24"/>
        </w:rPr>
        <w:tab/>
      </w:r>
      <w:r w:rsidR="003F03D0" w:rsidRPr="00F3551A">
        <w:rPr>
          <w:sz w:val="24"/>
        </w:rPr>
        <w:t xml:space="preserve">A similar situation arose in </w:t>
      </w:r>
      <w:r w:rsidR="003F03D0" w:rsidRPr="00F3551A">
        <w:rPr>
          <w:i/>
          <w:sz w:val="24"/>
        </w:rPr>
        <w:t>National Credit Regulator v Circle Way Trading 10 (Pty) Ltd,</w:t>
      </w:r>
      <w:r w:rsidR="003F03D0" w:rsidRPr="00F3551A">
        <w:rPr>
          <w:i/>
          <w:position w:val="6"/>
          <w:sz w:val="16"/>
        </w:rPr>
        <w:t xml:space="preserve">20 </w:t>
      </w:r>
      <w:r w:rsidR="003F03D0" w:rsidRPr="00F3551A">
        <w:rPr>
          <w:sz w:val="24"/>
        </w:rPr>
        <w:t>where the respondent applied for voluntary</w:t>
      </w:r>
      <w:r w:rsidR="003F03D0" w:rsidRPr="00F3551A">
        <w:rPr>
          <w:sz w:val="24"/>
        </w:rPr>
        <w:t xml:space="preserve"> liquidation three months after the NCR served the application for deregistration. The Tribunal</w:t>
      </w:r>
      <w:r w:rsidR="003F03D0" w:rsidRPr="00F3551A">
        <w:rPr>
          <w:spacing w:val="-1"/>
          <w:sz w:val="24"/>
        </w:rPr>
        <w:t xml:space="preserve"> </w:t>
      </w:r>
      <w:r w:rsidR="003F03D0" w:rsidRPr="00F3551A">
        <w:rPr>
          <w:sz w:val="24"/>
        </w:rPr>
        <w:t>stated:</w:t>
      </w:r>
      <w:r w:rsidR="003F03D0" w:rsidRPr="00F3551A">
        <w:rPr>
          <w:position w:val="6"/>
          <w:sz w:val="16"/>
        </w:rPr>
        <w:t>21</w:t>
      </w:r>
    </w:p>
    <w:p w:rsidR="00A90D00" w:rsidRDefault="00A90D00">
      <w:pPr>
        <w:pStyle w:val="BodyText"/>
        <w:rPr>
          <w:sz w:val="20"/>
        </w:rPr>
      </w:pPr>
    </w:p>
    <w:p w:rsidR="00A90D00" w:rsidRDefault="00A90D00">
      <w:pPr>
        <w:pStyle w:val="BodyText"/>
        <w:rPr>
          <w:sz w:val="20"/>
        </w:rPr>
      </w:pPr>
    </w:p>
    <w:p w:rsidR="00A90D00" w:rsidRDefault="00A90D00">
      <w:pPr>
        <w:pStyle w:val="BodyText"/>
        <w:rPr>
          <w:sz w:val="20"/>
        </w:rPr>
      </w:pPr>
    </w:p>
    <w:p w:rsidR="00A90D00" w:rsidRDefault="00A90D00">
      <w:pPr>
        <w:pStyle w:val="BodyText"/>
        <w:rPr>
          <w:sz w:val="20"/>
        </w:rPr>
      </w:pPr>
    </w:p>
    <w:p w:rsidR="00A90D00" w:rsidRDefault="003F03D0">
      <w:pPr>
        <w:pStyle w:val="BodyText"/>
        <w:spacing w:before="5"/>
        <w:rPr>
          <w:sz w:val="20"/>
        </w:rPr>
      </w:pPr>
      <w:r>
        <w:pict>
          <v:shape id="_x0000_s1031" style="position:absolute;margin-left:1in;margin-top:14pt;width:144.05pt;height:.1pt;z-index:-251649024;mso-wrap-distance-left:0;mso-wrap-distance-right:0;mso-position-horizontal-relative:page" coordorigin="1440,280" coordsize="2881,0" path="m1440,280r2881,e" filled="f" strokeweight=".21169mm">
            <v:path arrowok="t"/>
            <w10:wrap type="topAndBottom" anchorx="page"/>
          </v:shape>
        </w:pict>
      </w:r>
    </w:p>
    <w:p w:rsidR="00A90D00" w:rsidRDefault="003F03D0">
      <w:pPr>
        <w:spacing w:before="74"/>
        <w:ind w:left="540"/>
        <w:rPr>
          <w:sz w:val="20"/>
        </w:rPr>
      </w:pPr>
      <w:r>
        <w:rPr>
          <w:position w:val="5"/>
          <w:sz w:val="13"/>
        </w:rPr>
        <w:t xml:space="preserve">18 </w:t>
      </w:r>
      <w:r>
        <w:rPr>
          <w:sz w:val="20"/>
        </w:rPr>
        <w:t>The Applicant’s submissions were received by the Tribunal on 5 July 2022.</w:t>
      </w:r>
    </w:p>
    <w:p w:rsidR="00A90D00" w:rsidRDefault="00A90D00">
      <w:pPr>
        <w:pStyle w:val="BodyText"/>
        <w:spacing w:before="5"/>
        <w:rPr>
          <w:sz w:val="20"/>
        </w:rPr>
      </w:pPr>
    </w:p>
    <w:p w:rsidR="00A90D00" w:rsidRDefault="003F03D0">
      <w:pPr>
        <w:ind w:left="540"/>
        <w:rPr>
          <w:sz w:val="20"/>
        </w:rPr>
      </w:pPr>
      <w:r>
        <w:rPr>
          <w:rFonts w:ascii="Century Gothic"/>
          <w:position w:val="7"/>
          <w:sz w:val="12"/>
        </w:rPr>
        <w:t xml:space="preserve">19 </w:t>
      </w:r>
      <w:r>
        <w:rPr>
          <w:sz w:val="20"/>
        </w:rPr>
        <w:t>Case number 08/CR/Mar01.</w:t>
      </w:r>
    </w:p>
    <w:p w:rsidR="00A90D00" w:rsidRDefault="003F03D0">
      <w:pPr>
        <w:spacing w:before="128"/>
        <w:ind w:left="540"/>
        <w:rPr>
          <w:sz w:val="20"/>
        </w:rPr>
      </w:pPr>
      <w:r>
        <w:rPr>
          <w:position w:val="5"/>
          <w:sz w:val="13"/>
        </w:rPr>
        <w:t xml:space="preserve">20 </w:t>
      </w:r>
      <w:r>
        <w:rPr>
          <w:sz w:val="20"/>
        </w:rPr>
        <w:t>NCT/158491/2020/57(1)) [2021] ZANCT</w:t>
      </w:r>
      <w:r>
        <w:rPr>
          <w:sz w:val="20"/>
        </w:rPr>
        <w:t xml:space="preserve"> 7 (16 April 2021).</w:t>
      </w:r>
    </w:p>
    <w:p w:rsidR="00A90D00" w:rsidRDefault="003F03D0">
      <w:pPr>
        <w:spacing w:before="121"/>
        <w:ind w:left="540"/>
        <w:rPr>
          <w:sz w:val="20"/>
        </w:rPr>
      </w:pPr>
      <w:r>
        <w:rPr>
          <w:position w:val="5"/>
          <w:sz w:val="13"/>
        </w:rPr>
        <w:t xml:space="preserve">21 </w:t>
      </w:r>
      <w:r>
        <w:rPr>
          <w:sz w:val="20"/>
        </w:rPr>
        <w:t>At para 129.</w:t>
      </w:r>
    </w:p>
    <w:p w:rsidR="00A90D00" w:rsidRDefault="00A90D00">
      <w:pPr>
        <w:rPr>
          <w:sz w:val="20"/>
        </w:rPr>
        <w:sectPr w:rsidR="00A90D00">
          <w:pgSz w:w="12240" w:h="15840"/>
          <w:pgMar w:top="1060" w:right="1440" w:bottom="820" w:left="900" w:header="0" w:footer="631" w:gutter="0"/>
          <w:cols w:space="720"/>
        </w:sectPr>
      </w:pPr>
    </w:p>
    <w:p w:rsidR="00A90D00" w:rsidRDefault="003F03D0">
      <w:pPr>
        <w:spacing w:before="73" w:line="360" w:lineRule="auto"/>
        <w:ind w:left="1980" w:right="146"/>
        <w:jc w:val="both"/>
        <w:rPr>
          <w:i/>
          <w:sz w:val="24"/>
        </w:rPr>
      </w:pPr>
      <w:r>
        <w:rPr>
          <w:i/>
          <w:sz w:val="24"/>
        </w:rPr>
        <w:lastRenderedPageBreak/>
        <w:t>"The Tribunal is satisfied that the nature of the Respondent's contraventions and the consequent financial implications for consumers justify the Tribunal imposing an administrative</w:t>
      </w:r>
      <w:r>
        <w:rPr>
          <w:i/>
          <w:spacing w:val="-17"/>
          <w:sz w:val="24"/>
        </w:rPr>
        <w:t xml:space="preserve"> </w:t>
      </w:r>
      <w:r>
        <w:rPr>
          <w:i/>
          <w:sz w:val="24"/>
        </w:rPr>
        <w:t>fine</w:t>
      </w:r>
      <w:r>
        <w:rPr>
          <w:i/>
          <w:spacing w:val="-17"/>
          <w:sz w:val="24"/>
        </w:rPr>
        <w:t xml:space="preserve"> </w:t>
      </w:r>
      <w:r>
        <w:rPr>
          <w:i/>
          <w:sz w:val="24"/>
        </w:rPr>
        <w:t>on</w:t>
      </w:r>
      <w:r>
        <w:rPr>
          <w:i/>
          <w:spacing w:val="-17"/>
          <w:sz w:val="24"/>
        </w:rPr>
        <w:t xml:space="preserve"> </w:t>
      </w:r>
      <w:r>
        <w:rPr>
          <w:i/>
          <w:sz w:val="24"/>
        </w:rPr>
        <w:t>the</w:t>
      </w:r>
      <w:r>
        <w:rPr>
          <w:i/>
          <w:spacing w:val="-17"/>
          <w:sz w:val="24"/>
        </w:rPr>
        <w:t xml:space="preserve"> </w:t>
      </w:r>
      <w:r>
        <w:rPr>
          <w:i/>
          <w:sz w:val="24"/>
        </w:rPr>
        <w:t>Respondent.</w:t>
      </w:r>
      <w:r>
        <w:rPr>
          <w:i/>
          <w:spacing w:val="-17"/>
          <w:sz w:val="24"/>
        </w:rPr>
        <w:t xml:space="preserve"> </w:t>
      </w:r>
      <w:r>
        <w:rPr>
          <w:i/>
          <w:sz w:val="24"/>
        </w:rPr>
        <w:t>Parliament</w:t>
      </w:r>
      <w:r>
        <w:rPr>
          <w:i/>
          <w:spacing w:val="-16"/>
          <w:sz w:val="24"/>
        </w:rPr>
        <w:t xml:space="preserve"> </w:t>
      </w:r>
      <w:r>
        <w:rPr>
          <w:i/>
          <w:sz w:val="24"/>
        </w:rPr>
        <w:t>introduced</w:t>
      </w:r>
      <w:r>
        <w:rPr>
          <w:i/>
          <w:spacing w:val="-17"/>
          <w:sz w:val="24"/>
        </w:rPr>
        <w:t xml:space="preserve"> </w:t>
      </w:r>
      <w:r>
        <w:rPr>
          <w:i/>
          <w:sz w:val="24"/>
        </w:rPr>
        <w:t>the</w:t>
      </w:r>
      <w:r>
        <w:rPr>
          <w:i/>
          <w:spacing w:val="-17"/>
          <w:sz w:val="24"/>
        </w:rPr>
        <w:t xml:space="preserve"> </w:t>
      </w:r>
      <w:r>
        <w:rPr>
          <w:i/>
          <w:sz w:val="24"/>
        </w:rPr>
        <w:t>Act</w:t>
      </w:r>
      <w:r>
        <w:rPr>
          <w:i/>
          <w:spacing w:val="-17"/>
          <w:sz w:val="24"/>
        </w:rPr>
        <w:t xml:space="preserve"> </w:t>
      </w:r>
      <w:r>
        <w:rPr>
          <w:i/>
          <w:sz w:val="24"/>
        </w:rPr>
        <w:t>into</w:t>
      </w:r>
      <w:r>
        <w:rPr>
          <w:i/>
          <w:spacing w:val="-17"/>
          <w:sz w:val="24"/>
        </w:rPr>
        <w:t xml:space="preserve"> </w:t>
      </w:r>
      <w:r>
        <w:rPr>
          <w:i/>
          <w:sz w:val="24"/>
        </w:rPr>
        <w:t>the</w:t>
      </w:r>
      <w:r>
        <w:rPr>
          <w:i/>
          <w:spacing w:val="-18"/>
          <w:sz w:val="24"/>
        </w:rPr>
        <w:t xml:space="preserve"> </w:t>
      </w:r>
      <w:r>
        <w:rPr>
          <w:i/>
          <w:sz w:val="24"/>
        </w:rPr>
        <w:t>South</w:t>
      </w:r>
      <w:r>
        <w:rPr>
          <w:i/>
          <w:spacing w:val="-19"/>
          <w:sz w:val="24"/>
        </w:rPr>
        <w:t xml:space="preserve"> </w:t>
      </w:r>
      <w:r>
        <w:rPr>
          <w:i/>
          <w:sz w:val="24"/>
        </w:rPr>
        <w:t>African legislative landscape to curb precisely the types of excesses that the Tribunal has found the Respondent to have perpetrated. The Tribunal would, therefore, be failing in its duty were it not to send a c</w:t>
      </w:r>
      <w:r>
        <w:rPr>
          <w:i/>
          <w:sz w:val="24"/>
        </w:rPr>
        <w:t>lear message to the Respondent and other credit providers that the Tribunal will not tolerate credit providers contravening the</w:t>
      </w:r>
      <w:r>
        <w:rPr>
          <w:i/>
          <w:spacing w:val="-8"/>
          <w:sz w:val="24"/>
        </w:rPr>
        <w:t xml:space="preserve"> </w:t>
      </w:r>
      <w:r>
        <w:rPr>
          <w:i/>
          <w:sz w:val="24"/>
        </w:rPr>
        <w:t>Act".</w:t>
      </w:r>
    </w:p>
    <w:p w:rsidR="00A90D00" w:rsidRDefault="00A90D00">
      <w:pPr>
        <w:pStyle w:val="BodyText"/>
        <w:spacing w:before="1"/>
        <w:rPr>
          <w:i/>
          <w:sz w:val="36"/>
        </w:rPr>
      </w:pPr>
    </w:p>
    <w:p w:rsidR="00A90D00" w:rsidRPr="00F3551A" w:rsidRDefault="00F3551A" w:rsidP="00F3551A">
      <w:pPr>
        <w:tabs>
          <w:tab w:val="left" w:pos="1107"/>
        </w:tabs>
        <w:spacing w:line="362" w:lineRule="auto"/>
        <w:ind w:left="1106" w:right="148" w:hanging="841"/>
        <w:jc w:val="both"/>
        <w:rPr>
          <w:sz w:val="24"/>
        </w:rPr>
      </w:pPr>
      <w:r>
        <w:rPr>
          <w:spacing w:val="-27"/>
          <w:sz w:val="24"/>
          <w:szCs w:val="24"/>
        </w:rPr>
        <w:t>52.</w:t>
      </w:r>
      <w:r>
        <w:rPr>
          <w:spacing w:val="-27"/>
          <w:sz w:val="24"/>
          <w:szCs w:val="24"/>
        </w:rPr>
        <w:tab/>
      </w:r>
      <w:r w:rsidR="003F03D0" w:rsidRPr="00F3551A">
        <w:rPr>
          <w:sz w:val="24"/>
        </w:rPr>
        <w:t>Consequently, even though under voluntary liquidation, the Respondent was ordered to pay an administrative fine of R1 000 000.00 (One Million</w:t>
      </w:r>
      <w:r w:rsidR="003F03D0" w:rsidRPr="00F3551A">
        <w:rPr>
          <w:spacing w:val="-5"/>
          <w:sz w:val="24"/>
        </w:rPr>
        <w:t xml:space="preserve"> </w:t>
      </w:r>
      <w:r w:rsidR="003F03D0" w:rsidRPr="00F3551A">
        <w:rPr>
          <w:sz w:val="24"/>
        </w:rPr>
        <w:t>Rand).</w:t>
      </w:r>
    </w:p>
    <w:p w:rsidR="00A90D00" w:rsidRDefault="00A90D00">
      <w:pPr>
        <w:pStyle w:val="BodyText"/>
        <w:spacing w:before="8"/>
        <w:rPr>
          <w:sz w:val="35"/>
        </w:rPr>
      </w:pPr>
    </w:p>
    <w:p w:rsidR="00A90D00" w:rsidRPr="00F3551A" w:rsidRDefault="00F3551A" w:rsidP="00F3551A">
      <w:pPr>
        <w:tabs>
          <w:tab w:val="left" w:pos="1107"/>
        </w:tabs>
        <w:spacing w:line="360" w:lineRule="auto"/>
        <w:ind w:left="1106" w:right="142" w:hanging="841"/>
        <w:jc w:val="both"/>
        <w:rPr>
          <w:sz w:val="16"/>
        </w:rPr>
      </w:pPr>
      <w:r>
        <w:rPr>
          <w:spacing w:val="-27"/>
          <w:sz w:val="24"/>
          <w:szCs w:val="24"/>
        </w:rPr>
        <w:t>53.</w:t>
      </w:r>
      <w:r>
        <w:rPr>
          <w:spacing w:val="-27"/>
          <w:sz w:val="24"/>
          <w:szCs w:val="24"/>
        </w:rPr>
        <w:tab/>
      </w:r>
      <w:r w:rsidR="003F03D0" w:rsidRPr="00F3551A">
        <w:rPr>
          <w:i/>
          <w:sz w:val="24"/>
        </w:rPr>
        <w:t>NCR</w:t>
      </w:r>
      <w:r w:rsidR="003F03D0" w:rsidRPr="00F3551A">
        <w:rPr>
          <w:i/>
          <w:spacing w:val="-6"/>
          <w:sz w:val="24"/>
        </w:rPr>
        <w:t xml:space="preserve"> </w:t>
      </w:r>
      <w:r w:rsidR="003F03D0" w:rsidRPr="00F3551A">
        <w:rPr>
          <w:i/>
          <w:sz w:val="24"/>
        </w:rPr>
        <w:t>v</w:t>
      </w:r>
      <w:r w:rsidR="003F03D0" w:rsidRPr="00F3551A">
        <w:rPr>
          <w:i/>
          <w:spacing w:val="-4"/>
          <w:sz w:val="24"/>
        </w:rPr>
        <w:t xml:space="preserve"> </w:t>
      </w:r>
      <w:r w:rsidR="003F03D0" w:rsidRPr="00F3551A">
        <w:rPr>
          <w:i/>
          <w:sz w:val="24"/>
        </w:rPr>
        <w:t>Golden</w:t>
      </w:r>
      <w:r w:rsidR="003F03D0" w:rsidRPr="00F3551A">
        <w:rPr>
          <w:i/>
          <w:spacing w:val="-4"/>
          <w:sz w:val="24"/>
        </w:rPr>
        <w:t xml:space="preserve"> </w:t>
      </w:r>
      <w:r w:rsidR="003F03D0" w:rsidRPr="00F3551A">
        <w:rPr>
          <w:i/>
          <w:sz w:val="24"/>
        </w:rPr>
        <w:t>Mile</w:t>
      </w:r>
      <w:r w:rsidR="003F03D0" w:rsidRPr="00F3551A">
        <w:rPr>
          <w:i/>
          <w:spacing w:val="-4"/>
          <w:sz w:val="24"/>
        </w:rPr>
        <w:t xml:space="preserve"> </w:t>
      </w:r>
      <w:r w:rsidR="003F03D0" w:rsidRPr="00F3551A">
        <w:rPr>
          <w:i/>
          <w:sz w:val="24"/>
        </w:rPr>
        <w:t>Loans</w:t>
      </w:r>
      <w:r w:rsidR="003F03D0" w:rsidRPr="00F3551A">
        <w:rPr>
          <w:i/>
          <w:spacing w:val="-5"/>
          <w:sz w:val="24"/>
        </w:rPr>
        <w:t xml:space="preserve"> </w:t>
      </w:r>
      <w:r w:rsidR="003F03D0" w:rsidRPr="00F3551A">
        <w:rPr>
          <w:i/>
          <w:sz w:val="24"/>
        </w:rPr>
        <w:t>CC</w:t>
      </w:r>
      <w:r w:rsidR="003F03D0" w:rsidRPr="00F3551A">
        <w:rPr>
          <w:i/>
          <w:spacing w:val="-5"/>
          <w:sz w:val="24"/>
        </w:rPr>
        <w:t xml:space="preserve"> </w:t>
      </w:r>
      <w:r w:rsidR="003F03D0" w:rsidRPr="00F3551A">
        <w:rPr>
          <w:sz w:val="24"/>
        </w:rPr>
        <w:t>t/a</w:t>
      </w:r>
      <w:r w:rsidR="003F03D0" w:rsidRPr="00F3551A">
        <w:rPr>
          <w:spacing w:val="-4"/>
          <w:sz w:val="24"/>
        </w:rPr>
        <w:t xml:space="preserve"> </w:t>
      </w:r>
      <w:r w:rsidR="003F03D0" w:rsidRPr="00F3551A">
        <w:rPr>
          <w:sz w:val="24"/>
        </w:rPr>
        <w:t>Cash</w:t>
      </w:r>
      <w:r w:rsidR="003F03D0" w:rsidRPr="00F3551A">
        <w:rPr>
          <w:spacing w:val="-3"/>
          <w:sz w:val="24"/>
        </w:rPr>
        <w:t xml:space="preserve"> </w:t>
      </w:r>
      <w:r w:rsidR="003F03D0" w:rsidRPr="00F3551A">
        <w:rPr>
          <w:sz w:val="24"/>
        </w:rPr>
        <w:t>4</w:t>
      </w:r>
      <w:r w:rsidR="003F03D0" w:rsidRPr="00F3551A">
        <w:rPr>
          <w:spacing w:val="-4"/>
          <w:sz w:val="24"/>
        </w:rPr>
        <w:t xml:space="preserve"> </w:t>
      </w:r>
      <w:r w:rsidR="003F03D0" w:rsidRPr="00F3551A">
        <w:rPr>
          <w:sz w:val="24"/>
        </w:rPr>
        <w:t>U</w:t>
      </w:r>
      <w:r w:rsidR="003F03D0" w:rsidRPr="00F3551A">
        <w:rPr>
          <w:position w:val="6"/>
          <w:sz w:val="16"/>
        </w:rPr>
        <w:t>22</w:t>
      </w:r>
      <w:r w:rsidR="003F03D0" w:rsidRPr="00F3551A">
        <w:rPr>
          <w:spacing w:val="15"/>
          <w:position w:val="6"/>
          <w:sz w:val="16"/>
        </w:rPr>
        <w:t xml:space="preserve"> </w:t>
      </w:r>
      <w:r w:rsidR="003F03D0" w:rsidRPr="00F3551A">
        <w:rPr>
          <w:sz w:val="24"/>
        </w:rPr>
        <w:t>also</w:t>
      </w:r>
      <w:r w:rsidR="003F03D0" w:rsidRPr="00F3551A">
        <w:rPr>
          <w:spacing w:val="-4"/>
          <w:sz w:val="24"/>
        </w:rPr>
        <w:t xml:space="preserve"> </w:t>
      </w:r>
      <w:r w:rsidR="003F03D0" w:rsidRPr="00F3551A">
        <w:rPr>
          <w:sz w:val="24"/>
        </w:rPr>
        <w:t>involved</w:t>
      </w:r>
      <w:r w:rsidR="003F03D0" w:rsidRPr="00F3551A">
        <w:rPr>
          <w:spacing w:val="-4"/>
          <w:sz w:val="24"/>
        </w:rPr>
        <w:t xml:space="preserve"> </w:t>
      </w:r>
      <w:r w:rsidR="003F03D0" w:rsidRPr="00F3551A">
        <w:rPr>
          <w:sz w:val="24"/>
        </w:rPr>
        <w:t>prohibited</w:t>
      </w:r>
      <w:r w:rsidR="003F03D0" w:rsidRPr="00F3551A">
        <w:rPr>
          <w:spacing w:val="-4"/>
          <w:sz w:val="24"/>
        </w:rPr>
        <w:t xml:space="preserve"> </w:t>
      </w:r>
      <w:r w:rsidR="003F03D0" w:rsidRPr="00F3551A">
        <w:rPr>
          <w:sz w:val="24"/>
        </w:rPr>
        <w:t>conduct</w:t>
      </w:r>
      <w:r w:rsidR="003F03D0" w:rsidRPr="00F3551A">
        <w:rPr>
          <w:spacing w:val="-6"/>
          <w:sz w:val="24"/>
        </w:rPr>
        <w:t xml:space="preserve"> </w:t>
      </w:r>
      <w:r w:rsidR="003F03D0" w:rsidRPr="00F3551A">
        <w:rPr>
          <w:sz w:val="24"/>
        </w:rPr>
        <w:t>on</w:t>
      </w:r>
      <w:r w:rsidR="003F03D0" w:rsidRPr="00F3551A">
        <w:rPr>
          <w:spacing w:val="-4"/>
          <w:sz w:val="24"/>
        </w:rPr>
        <w:t xml:space="preserve"> </w:t>
      </w:r>
      <w:r w:rsidR="003F03D0" w:rsidRPr="00F3551A">
        <w:rPr>
          <w:sz w:val="24"/>
        </w:rPr>
        <w:t>the</w:t>
      </w:r>
      <w:r w:rsidR="003F03D0" w:rsidRPr="00F3551A">
        <w:rPr>
          <w:spacing w:val="-4"/>
          <w:sz w:val="24"/>
        </w:rPr>
        <w:t xml:space="preserve"> </w:t>
      </w:r>
      <w:r w:rsidR="003F03D0" w:rsidRPr="00F3551A">
        <w:rPr>
          <w:sz w:val="24"/>
        </w:rPr>
        <w:t>part</w:t>
      </w:r>
      <w:r w:rsidR="003F03D0" w:rsidRPr="00F3551A">
        <w:rPr>
          <w:spacing w:val="-5"/>
          <w:sz w:val="24"/>
        </w:rPr>
        <w:t xml:space="preserve"> </w:t>
      </w:r>
      <w:r w:rsidR="003F03D0" w:rsidRPr="00F3551A">
        <w:rPr>
          <w:sz w:val="24"/>
        </w:rPr>
        <w:t>of</w:t>
      </w:r>
      <w:r w:rsidR="003F03D0" w:rsidRPr="00F3551A">
        <w:rPr>
          <w:spacing w:val="-4"/>
          <w:sz w:val="24"/>
        </w:rPr>
        <w:t xml:space="preserve"> </w:t>
      </w:r>
      <w:r w:rsidR="003F03D0" w:rsidRPr="00F3551A">
        <w:rPr>
          <w:sz w:val="24"/>
        </w:rPr>
        <w:t>a</w:t>
      </w:r>
      <w:r w:rsidR="003F03D0" w:rsidRPr="00F3551A">
        <w:rPr>
          <w:spacing w:val="-5"/>
          <w:sz w:val="24"/>
        </w:rPr>
        <w:t xml:space="preserve"> </w:t>
      </w:r>
      <w:r w:rsidR="003F03D0" w:rsidRPr="00F3551A">
        <w:rPr>
          <w:sz w:val="24"/>
        </w:rPr>
        <w:t>credit provide</w:t>
      </w:r>
      <w:r w:rsidR="003F03D0" w:rsidRPr="00F3551A">
        <w:rPr>
          <w:sz w:val="24"/>
        </w:rPr>
        <w:t>r.</w:t>
      </w:r>
      <w:r w:rsidR="003F03D0" w:rsidRPr="00F3551A">
        <w:rPr>
          <w:spacing w:val="-3"/>
          <w:sz w:val="24"/>
        </w:rPr>
        <w:t xml:space="preserve"> </w:t>
      </w:r>
      <w:r w:rsidR="003F03D0" w:rsidRPr="00F3551A">
        <w:rPr>
          <w:sz w:val="24"/>
        </w:rPr>
        <w:t>This</w:t>
      </w:r>
      <w:r w:rsidR="003F03D0" w:rsidRPr="00F3551A">
        <w:rPr>
          <w:spacing w:val="-3"/>
          <w:sz w:val="24"/>
        </w:rPr>
        <w:t xml:space="preserve"> </w:t>
      </w:r>
      <w:r w:rsidR="003F03D0" w:rsidRPr="00F3551A">
        <w:rPr>
          <w:sz w:val="24"/>
        </w:rPr>
        <w:t>case</w:t>
      </w:r>
      <w:r w:rsidR="003F03D0" w:rsidRPr="00F3551A">
        <w:rPr>
          <w:spacing w:val="-1"/>
          <w:sz w:val="24"/>
        </w:rPr>
        <w:t xml:space="preserve"> </w:t>
      </w:r>
      <w:r w:rsidR="003F03D0" w:rsidRPr="00F3551A">
        <w:rPr>
          <w:sz w:val="24"/>
        </w:rPr>
        <w:t>was</w:t>
      </w:r>
      <w:r w:rsidR="003F03D0" w:rsidRPr="00F3551A">
        <w:rPr>
          <w:spacing w:val="-4"/>
          <w:sz w:val="24"/>
        </w:rPr>
        <w:t xml:space="preserve"> </w:t>
      </w:r>
      <w:r w:rsidR="003F03D0" w:rsidRPr="00F3551A">
        <w:rPr>
          <w:sz w:val="24"/>
        </w:rPr>
        <w:t>initially</w:t>
      </w:r>
      <w:r w:rsidR="003F03D0" w:rsidRPr="00F3551A">
        <w:rPr>
          <w:spacing w:val="-3"/>
          <w:sz w:val="24"/>
        </w:rPr>
        <w:t xml:space="preserve"> </w:t>
      </w:r>
      <w:r w:rsidR="003F03D0" w:rsidRPr="00F3551A">
        <w:rPr>
          <w:sz w:val="24"/>
        </w:rPr>
        <w:t>postponed</w:t>
      </w:r>
      <w:r w:rsidR="003F03D0" w:rsidRPr="00F3551A">
        <w:rPr>
          <w:spacing w:val="-4"/>
          <w:sz w:val="24"/>
        </w:rPr>
        <w:t xml:space="preserve"> </w:t>
      </w:r>
      <w:r w:rsidR="003F03D0" w:rsidRPr="00F3551A">
        <w:rPr>
          <w:sz w:val="24"/>
        </w:rPr>
        <w:t>for</w:t>
      </w:r>
      <w:r w:rsidR="003F03D0" w:rsidRPr="00F3551A">
        <w:rPr>
          <w:spacing w:val="-7"/>
          <w:sz w:val="24"/>
        </w:rPr>
        <w:t xml:space="preserve"> </w:t>
      </w:r>
      <w:r w:rsidR="003F03D0" w:rsidRPr="00F3551A">
        <w:rPr>
          <w:sz w:val="24"/>
        </w:rPr>
        <w:t>settlement</w:t>
      </w:r>
      <w:r w:rsidR="003F03D0" w:rsidRPr="00F3551A">
        <w:rPr>
          <w:spacing w:val="-2"/>
          <w:sz w:val="24"/>
        </w:rPr>
        <w:t xml:space="preserve"> </w:t>
      </w:r>
      <w:r w:rsidR="003F03D0" w:rsidRPr="00F3551A">
        <w:rPr>
          <w:sz w:val="24"/>
        </w:rPr>
        <w:t>negotiations.</w:t>
      </w:r>
      <w:r w:rsidR="003F03D0" w:rsidRPr="00F3551A">
        <w:rPr>
          <w:spacing w:val="-2"/>
          <w:sz w:val="24"/>
        </w:rPr>
        <w:t xml:space="preserve"> </w:t>
      </w:r>
      <w:r w:rsidR="003F03D0" w:rsidRPr="00F3551A">
        <w:rPr>
          <w:sz w:val="24"/>
        </w:rPr>
        <w:t>However,</w:t>
      </w:r>
      <w:r w:rsidR="003F03D0" w:rsidRPr="00F3551A">
        <w:rPr>
          <w:spacing w:val="-6"/>
          <w:sz w:val="24"/>
        </w:rPr>
        <w:t xml:space="preserve"> </w:t>
      </w:r>
      <w:r w:rsidR="003F03D0" w:rsidRPr="00F3551A">
        <w:rPr>
          <w:sz w:val="24"/>
        </w:rPr>
        <w:t>on</w:t>
      </w:r>
      <w:r w:rsidR="003F03D0" w:rsidRPr="00F3551A">
        <w:rPr>
          <w:spacing w:val="-2"/>
          <w:sz w:val="24"/>
        </w:rPr>
        <w:t xml:space="preserve"> </w:t>
      </w:r>
      <w:r w:rsidR="003F03D0" w:rsidRPr="00F3551A">
        <w:rPr>
          <w:sz w:val="24"/>
        </w:rPr>
        <w:t>the</w:t>
      </w:r>
      <w:r w:rsidR="003F03D0" w:rsidRPr="00F3551A">
        <w:rPr>
          <w:spacing w:val="-2"/>
          <w:sz w:val="24"/>
        </w:rPr>
        <w:t xml:space="preserve"> </w:t>
      </w:r>
      <w:r w:rsidR="003F03D0" w:rsidRPr="00F3551A">
        <w:rPr>
          <w:sz w:val="24"/>
        </w:rPr>
        <w:t>return</w:t>
      </w:r>
      <w:r w:rsidR="003F03D0" w:rsidRPr="00F3551A">
        <w:rPr>
          <w:spacing w:val="-6"/>
          <w:sz w:val="24"/>
        </w:rPr>
        <w:t xml:space="preserve"> </w:t>
      </w:r>
      <w:r w:rsidR="003F03D0" w:rsidRPr="00F3551A">
        <w:rPr>
          <w:sz w:val="24"/>
        </w:rPr>
        <w:t>date, the</w:t>
      </w:r>
      <w:r w:rsidR="003F03D0" w:rsidRPr="00F3551A">
        <w:rPr>
          <w:spacing w:val="-10"/>
          <w:sz w:val="24"/>
        </w:rPr>
        <w:t xml:space="preserve"> </w:t>
      </w:r>
      <w:r w:rsidR="003F03D0" w:rsidRPr="00F3551A">
        <w:rPr>
          <w:sz w:val="24"/>
        </w:rPr>
        <w:t>respondent's</w:t>
      </w:r>
      <w:r w:rsidR="003F03D0" w:rsidRPr="00F3551A">
        <w:rPr>
          <w:spacing w:val="-13"/>
          <w:sz w:val="24"/>
        </w:rPr>
        <w:t xml:space="preserve"> </w:t>
      </w:r>
      <w:r w:rsidR="003F03D0" w:rsidRPr="00F3551A">
        <w:rPr>
          <w:sz w:val="24"/>
        </w:rPr>
        <w:t>attorneys</w:t>
      </w:r>
      <w:r w:rsidR="003F03D0" w:rsidRPr="00F3551A">
        <w:rPr>
          <w:spacing w:val="-13"/>
          <w:sz w:val="24"/>
        </w:rPr>
        <w:t xml:space="preserve"> </w:t>
      </w:r>
      <w:r w:rsidR="003F03D0" w:rsidRPr="00F3551A">
        <w:rPr>
          <w:sz w:val="24"/>
        </w:rPr>
        <w:t>advised</w:t>
      </w:r>
      <w:r w:rsidR="003F03D0" w:rsidRPr="00F3551A">
        <w:rPr>
          <w:spacing w:val="-11"/>
          <w:sz w:val="24"/>
        </w:rPr>
        <w:t xml:space="preserve"> </w:t>
      </w:r>
      <w:r w:rsidR="003F03D0" w:rsidRPr="00F3551A">
        <w:rPr>
          <w:sz w:val="24"/>
        </w:rPr>
        <w:t>the</w:t>
      </w:r>
      <w:r w:rsidR="003F03D0" w:rsidRPr="00F3551A">
        <w:rPr>
          <w:spacing w:val="-12"/>
          <w:sz w:val="24"/>
        </w:rPr>
        <w:t xml:space="preserve"> </w:t>
      </w:r>
      <w:r w:rsidR="003F03D0" w:rsidRPr="00F3551A">
        <w:rPr>
          <w:sz w:val="24"/>
        </w:rPr>
        <w:t>Tribunal</w:t>
      </w:r>
      <w:r w:rsidR="003F03D0" w:rsidRPr="00F3551A">
        <w:rPr>
          <w:spacing w:val="-11"/>
          <w:sz w:val="24"/>
        </w:rPr>
        <w:t xml:space="preserve"> </w:t>
      </w:r>
      <w:r w:rsidR="003F03D0" w:rsidRPr="00F3551A">
        <w:rPr>
          <w:sz w:val="24"/>
        </w:rPr>
        <w:t>that</w:t>
      </w:r>
      <w:r w:rsidR="003F03D0" w:rsidRPr="00F3551A">
        <w:rPr>
          <w:spacing w:val="-12"/>
          <w:sz w:val="24"/>
        </w:rPr>
        <w:t xml:space="preserve"> </w:t>
      </w:r>
      <w:r w:rsidR="003F03D0" w:rsidRPr="00F3551A">
        <w:rPr>
          <w:sz w:val="24"/>
        </w:rPr>
        <w:t>the</w:t>
      </w:r>
      <w:r w:rsidR="003F03D0" w:rsidRPr="00F3551A">
        <w:rPr>
          <w:spacing w:val="-6"/>
          <w:sz w:val="24"/>
        </w:rPr>
        <w:t xml:space="preserve"> </w:t>
      </w:r>
      <w:r w:rsidR="003F03D0" w:rsidRPr="00F3551A">
        <w:rPr>
          <w:sz w:val="24"/>
        </w:rPr>
        <w:t>respondent</w:t>
      </w:r>
      <w:r w:rsidR="003F03D0" w:rsidRPr="00F3551A">
        <w:rPr>
          <w:spacing w:val="-10"/>
          <w:sz w:val="24"/>
        </w:rPr>
        <w:t xml:space="preserve"> </w:t>
      </w:r>
      <w:r w:rsidR="003F03D0" w:rsidRPr="00F3551A">
        <w:rPr>
          <w:sz w:val="24"/>
        </w:rPr>
        <w:t>was</w:t>
      </w:r>
      <w:r w:rsidR="003F03D0" w:rsidRPr="00F3551A">
        <w:rPr>
          <w:spacing w:val="-10"/>
          <w:sz w:val="24"/>
        </w:rPr>
        <w:t xml:space="preserve"> </w:t>
      </w:r>
      <w:r w:rsidR="003F03D0" w:rsidRPr="00F3551A">
        <w:rPr>
          <w:sz w:val="24"/>
        </w:rPr>
        <w:t>in</w:t>
      </w:r>
      <w:r w:rsidR="003F03D0" w:rsidRPr="00F3551A">
        <w:rPr>
          <w:spacing w:val="-12"/>
          <w:sz w:val="24"/>
        </w:rPr>
        <w:t xml:space="preserve"> </w:t>
      </w:r>
      <w:r w:rsidR="003F03D0" w:rsidRPr="00F3551A">
        <w:rPr>
          <w:sz w:val="24"/>
        </w:rPr>
        <w:t>voluntary</w:t>
      </w:r>
      <w:r w:rsidR="003F03D0" w:rsidRPr="00F3551A">
        <w:rPr>
          <w:spacing w:val="-11"/>
          <w:sz w:val="24"/>
        </w:rPr>
        <w:t xml:space="preserve"> </w:t>
      </w:r>
      <w:r w:rsidR="003F03D0" w:rsidRPr="00F3551A">
        <w:rPr>
          <w:sz w:val="24"/>
        </w:rPr>
        <w:t>liquidation.</w:t>
      </w:r>
      <w:r w:rsidR="003F03D0" w:rsidRPr="00F3551A">
        <w:rPr>
          <w:spacing w:val="-12"/>
          <w:sz w:val="24"/>
        </w:rPr>
        <w:t xml:space="preserve"> </w:t>
      </w:r>
      <w:r w:rsidR="003F03D0" w:rsidRPr="00F3551A">
        <w:rPr>
          <w:sz w:val="24"/>
        </w:rPr>
        <w:t xml:space="preserve">The liquidation proceedings did not bar the Tribunal from imposing an administrative fine on the respondent for its conduct. In agreeing with the NCR's request to impose an administrative fine on the respondent, and in detailing the importance of granting </w:t>
      </w:r>
      <w:r w:rsidR="003F03D0" w:rsidRPr="00F3551A">
        <w:rPr>
          <w:sz w:val="24"/>
        </w:rPr>
        <w:t>the penalty, the Tribunal</w:t>
      </w:r>
      <w:r w:rsidR="003F03D0" w:rsidRPr="00F3551A">
        <w:rPr>
          <w:spacing w:val="-22"/>
          <w:sz w:val="24"/>
        </w:rPr>
        <w:t xml:space="preserve"> </w:t>
      </w:r>
      <w:r w:rsidR="003F03D0" w:rsidRPr="00F3551A">
        <w:rPr>
          <w:sz w:val="24"/>
        </w:rPr>
        <w:t>held:</w:t>
      </w:r>
      <w:r w:rsidR="003F03D0" w:rsidRPr="00F3551A">
        <w:rPr>
          <w:position w:val="6"/>
          <w:sz w:val="16"/>
        </w:rPr>
        <w:t>23</w:t>
      </w:r>
    </w:p>
    <w:p w:rsidR="00A90D00" w:rsidRDefault="00A90D00">
      <w:pPr>
        <w:pStyle w:val="BodyText"/>
        <w:rPr>
          <w:sz w:val="36"/>
        </w:rPr>
      </w:pPr>
    </w:p>
    <w:p w:rsidR="00A90D00" w:rsidRDefault="003F03D0">
      <w:pPr>
        <w:spacing w:line="360" w:lineRule="auto"/>
        <w:ind w:left="1980" w:right="146"/>
        <w:jc w:val="both"/>
        <w:rPr>
          <w:i/>
          <w:sz w:val="24"/>
        </w:rPr>
      </w:pPr>
      <w:r>
        <w:rPr>
          <w:i/>
          <w:sz w:val="24"/>
        </w:rPr>
        <w:t>"The applicant has requested the Tribunal to impose an administrative fine. The Tribunal is</w:t>
      </w:r>
      <w:r>
        <w:rPr>
          <w:i/>
          <w:spacing w:val="-11"/>
          <w:sz w:val="24"/>
        </w:rPr>
        <w:t xml:space="preserve"> </w:t>
      </w:r>
      <w:r>
        <w:rPr>
          <w:i/>
          <w:sz w:val="24"/>
        </w:rPr>
        <w:t>satisfied</w:t>
      </w:r>
      <w:r>
        <w:rPr>
          <w:i/>
          <w:spacing w:val="-12"/>
          <w:sz w:val="24"/>
        </w:rPr>
        <w:t xml:space="preserve"> </w:t>
      </w:r>
      <w:r>
        <w:rPr>
          <w:i/>
          <w:sz w:val="24"/>
        </w:rPr>
        <w:t>that</w:t>
      </w:r>
      <w:r>
        <w:rPr>
          <w:i/>
          <w:spacing w:val="-10"/>
          <w:sz w:val="24"/>
        </w:rPr>
        <w:t xml:space="preserve"> </w:t>
      </w:r>
      <w:r>
        <w:rPr>
          <w:i/>
          <w:sz w:val="24"/>
        </w:rPr>
        <w:t>the</w:t>
      </w:r>
      <w:r>
        <w:rPr>
          <w:i/>
          <w:spacing w:val="-12"/>
          <w:sz w:val="24"/>
        </w:rPr>
        <w:t xml:space="preserve"> </w:t>
      </w:r>
      <w:r>
        <w:rPr>
          <w:i/>
          <w:sz w:val="24"/>
        </w:rPr>
        <w:t>nature</w:t>
      </w:r>
      <w:r>
        <w:rPr>
          <w:i/>
          <w:spacing w:val="-10"/>
          <w:sz w:val="24"/>
        </w:rPr>
        <w:t xml:space="preserve"> </w:t>
      </w:r>
      <w:r>
        <w:rPr>
          <w:i/>
          <w:sz w:val="24"/>
        </w:rPr>
        <w:t>of</w:t>
      </w:r>
      <w:r>
        <w:rPr>
          <w:i/>
          <w:spacing w:val="-12"/>
          <w:sz w:val="24"/>
        </w:rPr>
        <w:t xml:space="preserve"> </w:t>
      </w:r>
      <w:r>
        <w:rPr>
          <w:i/>
          <w:sz w:val="24"/>
        </w:rPr>
        <w:t>the</w:t>
      </w:r>
      <w:r>
        <w:rPr>
          <w:i/>
          <w:spacing w:val="-9"/>
          <w:sz w:val="24"/>
        </w:rPr>
        <w:t xml:space="preserve"> </w:t>
      </w:r>
      <w:r>
        <w:rPr>
          <w:i/>
          <w:sz w:val="24"/>
        </w:rPr>
        <w:t>respondent's</w:t>
      </w:r>
      <w:r>
        <w:rPr>
          <w:i/>
          <w:spacing w:val="-9"/>
          <w:sz w:val="24"/>
        </w:rPr>
        <w:t xml:space="preserve"> </w:t>
      </w:r>
      <w:r>
        <w:rPr>
          <w:i/>
          <w:sz w:val="24"/>
        </w:rPr>
        <w:t>contraventions</w:t>
      </w:r>
      <w:r>
        <w:rPr>
          <w:i/>
          <w:spacing w:val="-10"/>
          <w:sz w:val="24"/>
        </w:rPr>
        <w:t xml:space="preserve"> </w:t>
      </w:r>
      <w:r>
        <w:rPr>
          <w:i/>
          <w:sz w:val="24"/>
        </w:rPr>
        <w:t>and</w:t>
      </w:r>
      <w:r>
        <w:rPr>
          <w:i/>
          <w:spacing w:val="-12"/>
          <w:sz w:val="24"/>
        </w:rPr>
        <w:t xml:space="preserve"> </w:t>
      </w:r>
      <w:r>
        <w:rPr>
          <w:i/>
          <w:sz w:val="24"/>
        </w:rPr>
        <w:t>the</w:t>
      </w:r>
      <w:r>
        <w:rPr>
          <w:i/>
          <w:spacing w:val="-12"/>
          <w:sz w:val="24"/>
        </w:rPr>
        <w:t xml:space="preserve"> </w:t>
      </w:r>
      <w:r>
        <w:rPr>
          <w:i/>
          <w:sz w:val="24"/>
        </w:rPr>
        <w:t>consequent</w:t>
      </w:r>
      <w:r>
        <w:rPr>
          <w:i/>
          <w:spacing w:val="-10"/>
          <w:sz w:val="24"/>
        </w:rPr>
        <w:t xml:space="preserve"> </w:t>
      </w:r>
      <w:r>
        <w:rPr>
          <w:i/>
          <w:sz w:val="24"/>
        </w:rPr>
        <w:t xml:space="preserve">financial implications for consumers justify the </w:t>
      </w:r>
      <w:r>
        <w:rPr>
          <w:i/>
          <w:sz w:val="24"/>
        </w:rPr>
        <w:t xml:space="preserve">Tribunal imposing an administrative fine on the respondent. The Act was introduced into the South African legislative landscape to curb precisely the types of excesses that the Tribunal has found the respondent to have perpetrated. Therefore, the Tribunal </w:t>
      </w:r>
      <w:r>
        <w:rPr>
          <w:i/>
          <w:sz w:val="24"/>
        </w:rPr>
        <w:t>would fail in its duty to not send a clear message to the</w:t>
      </w:r>
      <w:r>
        <w:rPr>
          <w:i/>
          <w:spacing w:val="-8"/>
          <w:sz w:val="24"/>
        </w:rPr>
        <w:t xml:space="preserve"> </w:t>
      </w:r>
      <w:r>
        <w:rPr>
          <w:i/>
          <w:sz w:val="24"/>
        </w:rPr>
        <w:t>respondent</w:t>
      </w:r>
      <w:r>
        <w:rPr>
          <w:i/>
          <w:spacing w:val="-9"/>
          <w:sz w:val="24"/>
        </w:rPr>
        <w:t xml:space="preserve"> </w:t>
      </w:r>
      <w:r>
        <w:rPr>
          <w:i/>
          <w:sz w:val="24"/>
        </w:rPr>
        <w:t>and</w:t>
      </w:r>
      <w:r>
        <w:rPr>
          <w:i/>
          <w:spacing w:val="-10"/>
          <w:sz w:val="24"/>
        </w:rPr>
        <w:t xml:space="preserve"> </w:t>
      </w:r>
      <w:r>
        <w:rPr>
          <w:i/>
          <w:sz w:val="24"/>
        </w:rPr>
        <w:t>other</w:t>
      </w:r>
      <w:r>
        <w:rPr>
          <w:i/>
          <w:spacing w:val="-9"/>
          <w:sz w:val="24"/>
        </w:rPr>
        <w:t xml:space="preserve"> </w:t>
      </w:r>
      <w:r>
        <w:rPr>
          <w:i/>
          <w:sz w:val="24"/>
        </w:rPr>
        <w:t>credit</w:t>
      </w:r>
      <w:r>
        <w:rPr>
          <w:i/>
          <w:spacing w:val="-10"/>
          <w:sz w:val="24"/>
        </w:rPr>
        <w:t xml:space="preserve"> </w:t>
      </w:r>
      <w:r>
        <w:rPr>
          <w:i/>
          <w:sz w:val="24"/>
        </w:rPr>
        <w:t>providers</w:t>
      </w:r>
      <w:r>
        <w:rPr>
          <w:i/>
          <w:spacing w:val="-11"/>
          <w:sz w:val="24"/>
        </w:rPr>
        <w:t xml:space="preserve"> </w:t>
      </w:r>
      <w:r>
        <w:rPr>
          <w:i/>
          <w:sz w:val="24"/>
        </w:rPr>
        <w:t>that</w:t>
      </w:r>
      <w:r>
        <w:rPr>
          <w:i/>
          <w:spacing w:val="-7"/>
          <w:sz w:val="24"/>
        </w:rPr>
        <w:t xml:space="preserve"> </w:t>
      </w:r>
      <w:r>
        <w:rPr>
          <w:i/>
          <w:sz w:val="24"/>
        </w:rPr>
        <w:t>the</w:t>
      </w:r>
      <w:r>
        <w:rPr>
          <w:i/>
          <w:spacing w:val="-9"/>
          <w:sz w:val="24"/>
        </w:rPr>
        <w:t xml:space="preserve"> </w:t>
      </w:r>
      <w:r>
        <w:rPr>
          <w:i/>
          <w:sz w:val="24"/>
        </w:rPr>
        <w:t>Tribunal</w:t>
      </w:r>
      <w:r>
        <w:rPr>
          <w:i/>
          <w:spacing w:val="-8"/>
          <w:sz w:val="24"/>
        </w:rPr>
        <w:t xml:space="preserve"> </w:t>
      </w:r>
      <w:r>
        <w:rPr>
          <w:i/>
          <w:sz w:val="24"/>
        </w:rPr>
        <w:t>will</w:t>
      </w:r>
      <w:r>
        <w:rPr>
          <w:i/>
          <w:spacing w:val="-9"/>
          <w:sz w:val="24"/>
        </w:rPr>
        <w:t xml:space="preserve"> </w:t>
      </w:r>
      <w:r>
        <w:rPr>
          <w:i/>
          <w:sz w:val="24"/>
        </w:rPr>
        <w:t>not</w:t>
      </w:r>
      <w:r>
        <w:rPr>
          <w:i/>
          <w:spacing w:val="-7"/>
          <w:sz w:val="24"/>
        </w:rPr>
        <w:t xml:space="preserve"> </w:t>
      </w:r>
      <w:r>
        <w:rPr>
          <w:i/>
          <w:sz w:val="24"/>
        </w:rPr>
        <w:t>tolerate</w:t>
      </w:r>
      <w:r>
        <w:rPr>
          <w:i/>
          <w:spacing w:val="-7"/>
          <w:sz w:val="24"/>
        </w:rPr>
        <w:t xml:space="preserve"> </w:t>
      </w:r>
      <w:r>
        <w:rPr>
          <w:i/>
          <w:sz w:val="24"/>
        </w:rPr>
        <w:t>credit</w:t>
      </w:r>
      <w:r>
        <w:rPr>
          <w:i/>
          <w:spacing w:val="-10"/>
          <w:sz w:val="24"/>
        </w:rPr>
        <w:t xml:space="preserve"> </w:t>
      </w:r>
      <w:r>
        <w:rPr>
          <w:i/>
          <w:sz w:val="24"/>
        </w:rPr>
        <w:t>providers contravening the Act. Although the respondent appears to have been a relatively small credit</w:t>
      </w:r>
      <w:r>
        <w:rPr>
          <w:i/>
          <w:spacing w:val="-5"/>
          <w:sz w:val="24"/>
        </w:rPr>
        <w:t xml:space="preserve"> </w:t>
      </w:r>
      <w:r>
        <w:rPr>
          <w:i/>
          <w:sz w:val="24"/>
        </w:rPr>
        <w:t>provider,</w:t>
      </w:r>
      <w:r>
        <w:rPr>
          <w:i/>
          <w:spacing w:val="-6"/>
          <w:sz w:val="24"/>
        </w:rPr>
        <w:t xml:space="preserve"> </w:t>
      </w:r>
      <w:r>
        <w:rPr>
          <w:i/>
          <w:sz w:val="24"/>
        </w:rPr>
        <w:t>it</w:t>
      </w:r>
      <w:r>
        <w:rPr>
          <w:i/>
          <w:spacing w:val="-3"/>
          <w:sz w:val="24"/>
        </w:rPr>
        <w:t xml:space="preserve"> </w:t>
      </w:r>
      <w:r>
        <w:rPr>
          <w:i/>
          <w:sz w:val="24"/>
        </w:rPr>
        <w:t>is</w:t>
      </w:r>
      <w:r>
        <w:rPr>
          <w:i/>
          <w:spacing w:val="-5"/>
          <w:sz w:val="24"/>
        </w:rPr>
        <w:t xml:space="preserve"> </w:t>
      </w:r>
      <w:r>
        <w:rPr>
          <w:i/>
          <w:sz w:val="24"/>
        </w:rPr>
        <w:t>crucial</w:t>
      </w:r>
      <w:r>
        <w:rPr>
          <w:i/>
          <w:spacing w:val="-6"/>
          <w:sz w:val="24"/>
        </w:rPr>
        <w:t xml:space="preserve"> </w:t>
      </w:r>
      <w:r>
        <w:rPr>
          <w:i/>
          <w:sz w:val="24"/>
        </w:rPr>
        <w:t>to</w:t>
      </w:r>
      <w:r>
        <w:rPr>
          <w:i/>
          <w:spacing w:val="-3"/>
          <w:sz w:val="24"/>
        </w:rPr>
        <w:t xml:space="preserve"> </w:t>
      </w:r>
      <w:r>
        <w:rPr>
          <w:i/>
          <w:sz w:val="24"/>
        </w:rPr>
        <w:t>send</w:t>
      </w:r>
      <w:r>
        <w:rPr>
          <w:i/>
          <w:spacing w:val="-5"/>
          <w:sz w:val="24"/>
        </w:rPr>
        <w:t xml:space="preserve"> </w:t>
      </w:r>
      <w:r>
        <w:rPr>
          <w:i/>
          <w:sz w:val="24"/>
        </w:rPr>
        <w:t>a</w:t>
      </w:r>
      <w:r>
        <w:rPr>
          <w:i/>
          <w:spacing w:val="-3"/>
          <w:sz w:val="24"/>
        </w:rPr>
        <w:t xml:space="preserve"> </w:t>
      </w:r>
      <w:r>
        <w:rPr>
          <w:i/>
          <w:sz w:val="24"/>
        </w:rPr>
        <w:t>strong</w:t>
      </w:r>
      <w:r>
        <w:rPr>
          <w:i/>
          <w:spacing w:val="-5"/>
          <w:sz w:val="24"/>
        </w:rPr>
        <w:t xml:space="preserve"> </w:t>
      </w:r>
      <w:r>
        <w:rPr>
          <w:i/>
          <w:sz w:val="24"/>
        </w:rPr>
        <w:t>message</w:t>
      </w:r>
      <w:r>
        <w:rPr>
          <w:i/>
          <w:spacing w:val="-5"/>
          <w:sz w:val="24"/>
        </w:rPr>
        <w:t xml:space="preserve"> </w:t>
      </w:r>
      <w:r>
        <w:rPr>
          <w:i/>
          <w:sz w:val="24"/>
        </w:rPr>
        <w:t>to</w:t>
      </w:r>
      <w:r>
        <w:rPr>
          <w:i/>
          <w:spacing w:val="-5"/>
          <w:sz w:val="24"/>
        </w:rPr>
        <w:t xml:space="preserve"> </w:t>
      </w:r>
      <w:r>
        <w:rPr>
          <w:i/>
          <w:sz w:val="24"/>
        </w:rPr>
        <w:t>all</w:t>
      </w:r>
      <w:r>
        <w:rPr>
          <w:i/>
          <w:spacing w:val="-3"/>
          <w:sz w:val="24"/>
        </w:rPr>
        <w:t xml:space="preserve"> </w:t>
      </w:r>
      <w:r>
        <w:rPr>
          <w:i/>
          <w:sz w:val="24"/>
        </w:rPr>
        <w:t>credit</w:t>
      </w:r>
      <w:r>
        <w:rPr>
          <w:i/>
          <w:spacing w:val="-5"/>
          <w:sz w:val="24"/>
        </w:rPr>
        <w:t xml:space="preserve"> </w:t>
      </w:r>
      <w:r>
        <w:rPr>
          <w:i/>
          <w:sz w:val="24"/>
        </w:rPr>
        <w:t>providers,</w:t>
      </w:r>
      <w:r>
        <w:rPr>
          <w:i/>
          <w:spacing w:val="-6"/>
          <w:sz w:val="24"/>
        </w:rPr>
        <w:t xml:space="preserve"> </w:t>
      </w:r>
      <w:r>
        <w:rPr>
          <w:i/>
          <w:sz w:val="24"/>
        </w:rPr>
        <w:t>including</w:t>
      </w:r>
      <w:r>
        <w:rPr>
          <w:i/>
          <w:spacing w:val="-3"/>
          <w:sz w:val="24"/>
        </w:rPr>
        <w:t xml:space="preserve"> </w:t>
      </w:r>
      <w:r>
        <w:rPr>
          <w:i/>
          <w:sz w:val="24"/>
        </w:rPr>
        <w:t>their employees, that they cannot escape complying with the</w:t>
      </w:r>
      <w:r>
        <w:rPr>
          <w:i/>
          <w:spacing w:val="-8"/>
          <w:sz w:val="24"/>
        </w:rPr>
        <w:t xml:space="preserve"> </w:t>
      </w:r>
      <w:r>
        <w:rPr>
          <w:i/>
          <w:sz w:val="24"/>
        </w:rPr>
        <w:t>Act."</w:t>
      </w:r>
    </w:p>
    <w:p w:rsidR="00A90D00" w:rsidRDefault="00A90D00">
      <w:pPr>
        <w:pStyle w:val="BodyText"/>
        <w:rPr>
          <w:i/>
          <w:sz w:val="20"/>
        </w:rPr>
      </w:pPr>
    </w:p>
    <w:p w:rsidR="00A90D00" w:rsidRDefault="00A90D00">
      <w:pPr>
        <w:pStyle w:val="BodyText"/>
        <w:rPr>
          <w:i/>
          <w:sz w:val="20"/>
        </w:rPr>
      </w:pPr>
    </w:p>
    <w:p w:rsidR="00A90D00" w:rsidRDefault="00A90D00">
      <w:pPr>
        <w:pStyle w:val="BodyText"/>
        <w:rPr>
          <w:i/>
          <w:sz w:val="20"/>
        </w:rPr>
      </w:pPr>
    </w:p>
    <w:p w:rsidR="00A90D00" w:rsidRDefault="003F03D0">
      <w:pPr>
        <w:pStyle w:val="BodyText"/>
        <w:spacing w:before="5"/>
        <w:rPr>
          <w:i/>
          <w:sz w:val="20"/>
        </w:rPr>
      </w:pPr>
      <w:r>
        <w:pict>
          <v:shape id="_x0000_s1030" style="position:absolute;margin-left:1in;margin-top:14pt;width:144.05pt;height:.1pt;z-index:-251648000;mso-wrap-distance-left:0;mso-wrap-distance-right:0;mso-position-horizontal-relative:page" coordorigin="1440,280" coordsize="2881,0" path="m1440,280r2881,e" filled="f" strokeweight=".21169mm">
            <v:path arrowok="t"/>
            <w10:wrap type="topAndBottom" anchorx="page"/>
          </v:shape>
        </w:pict>
      </w:r>
    </w:p>
    <w:p w:rsidR="00A90D00" w:rsidRDefault="003F03D0">
      <w:pPr>
        <w:spacing w:before="74"/>
        <w:ind w:left="540"/>
        <w:rPr>
          <w:sz w:val="20"/>
        </w:rPr>
      </w:pPr>
      <w:r>
        <w:rPr>
          <w:position w:val="5"/>
          <w:sz w:val="13"/>
        </w:rPr>
        <w:t xml:space="preserve">22 </w:t>
      </w:r>
      <w:r>
        <w:rPr>
          <w:sz w:val="20"/>
        </w:rPr>
        <w:t>NCT/158460/2020/57(1).</w:t>
      </w:r>
    </w:p>
    <w:p w:rsidR="00A90D00" w:rsidRDefault="003F03D0">
      <w:pPr>
        <w:spacing w:before="118"/>
        <w:ind w:left="540"/>
        <w:rPr>
          <w:sz w:val="20"/>
        </w:rPr>
      </w:pPr>
      <w:r>
        <w:rPr>
          <w:position w:val="5"/>
          <w:sz w:val="13"/>
        </w:rPr>
        <w:t xml:space="preserve">23 </w:t>
      </w:r>
      <w:r>
        <w:rPr>
          <w:sz w:val="20"/>
        </w:rPr>
        <w:t>At para 68.</w:t>
      </w:r>
    </w:p>
    <w:p w:rsidR="00A90D00" w:rsidRDefault="00A90D00">
      <w:pPr>
        <w:rPr>
          <w:sz w:val="20"/>
        </w:rPr>
        <w:sectPr w:rsidR="00A90D00">
          <w:pgSz w:w="12240" w:h="15840"/>
          <w:pgMar w:top="1060" w:right="1440" w:bottom="820" w:left="900" w:header="0" w:footer="631" w:gutter="0"/>
          <w:cols w:space="720"/>
        </w:sectPr>
      </w:pPr>
    </w:p>
    <w:p w:rsidR="00A90D00" w:rsidRPr="00F3551A" w:rsidRDefault="00F3551A" w:rsidP="00F3551A">
      <w:pPr>
        <w:tabs>
          <w:tab w:val="left" w:pos="1107"/>
        </w:tabs>
        <w:spacing w:before="73" w:line="360" w:lineRule="auto"/>
        <w:ind w:left="1106" w:right="144" w:hanging="841"/>
        <w:jc w:val="both"/>
        <w:rPr>
          <w:sz w:val="24"/>
        </w:rPr>
      </w:pPr>
      <w:r>
        <w:rPr>
          <w:spacing w:val="-27"/>
          <w:sz w:val="24"/>
          <w:szCs w:val="24"/>
        </w:rPr>
        <w:lastRenderedPageBreak/>
        <w:t>54.</w:t>
      </w:r>
      <w:r>
        <w:rPr>
          <w:spacing w:val="-27"/>
          <w:sz w:val="24"/>
          <w:szCs w:val="24"/>
        </w:rPr>
        <w:tab/>
      </w:r>
      <w:r w:rsidR="003F03D0" w:rsidRPr="00F3551A">
        <w:rPr>
          <w:sz w:val="24"/>
        </w:rPr>
        <w:t>Similarly, in this case, the Applicant submits that voluntary liquidation of the Respondent should not be</w:t>
      </w:r>
      <w:r w:rsidR="003F03D0" w:rsidRPr="00F3551A">
        <w:rPr>
          <w:spacing w:val="-10"/>
          <w:sz w:val="24"/>
        </w:rPr>
        <w:t xml:space="preserve"> </w:t>
      </w:r>
      <w:r w:rsidR="003F03D0" w:rsidRPr="00F3551A">
        <w:rPr>
          <w:sz w:val="24"/>
        </w:rPr>
        <w:t>a</w:t>
      </w:r>
      <w:r w:rsidR="003F03D0" w:rsidRPr="00F3551A">
        <w:rPr>
          <w:spacing w:val="-8"/>
          <w:sz w:val="24"/>
        </w:rPr>
        <w:t xml:space="preserve"> </w:t>
      </w:r>
      <w:r w:rsidR="003F03D0" w:rsidRPr="00F3551A">
        <w:rPr>
          <w:sz w:val="24"/>
        </w:rPr>
        <w:t>barrier</w:t>
      </w:r>
      <w:r w:rsidR="003F03D0" w:rsidRPr="00F3551A">
        <w:rPr>
          <w:spacing w:val="-9"/>
          <w:sz w:val="24"/>
        </w:rPr>
        <w:t xml:space="preserve"> </w:t>
      </w:r>
      <w:r w:rsidR="003F03D0" w:rsidRPr="00F3551A">
        <w:rPr>
          <w:sz w:val="24"/>
        </w:rPr>
        <w:t>to</w:t>
      </w:r>
      <w:r w:rsidR="003F03D0" w:rsidRPr="00F3551A">
        <w:rPr>
          <w:spacing w:val="-9"/>
          <w:sz w:val="24"/>
        </w:rPr>
        <w:t xml:space="preserve"> </w:t>
      </w:r>
      <w:r w:rsidR="003F03D0" w:rsidRPr="00F3551A">
        <w:rPr>
          <w:sz w:val="24"/>
        </w:rPr>
        <w:t>imposing</w:t>
      </w:r>
      <w:r w:rsidR="003F03D0" w:rsidRPr="00F3551A">
        <w:rPr>
          <w:spacing w:val="-9"/>
          <w:sz w:val="24"/>
        </w:rPr>
        <w:t xml:space="preserve"> </w:t>
      </w:r>
      <w:r w:rsidR="003F03D0" w:rsidRPr="00F3551A">
        <w:rPr>
          <w:sz w:val="24"/>
        </w:rPr>
        <w:t>an</w:t>
      </w:r>
      <w:r w:rsidR="003F03D0" w:rsidRPr="00F3551A">
        <w:rPr>
          <w:spacing w:val="-11"/>
          <w:sz w:val="24"/>
        </w:rPr>
        <w:t xml:space="preserve"> </w:t>
      </w:r>
      <w:r w:rsidR="003F03D0" w:rsidRPr="00F3551A">
        <w:rPr>
          <w:sz w:val="24"/>
        </w:rPr>
        <w:t>administrative</w:t>
      </w:r>
      <w:r w:rsidR="003F03D0" w:rsidRPr="00F3551A">
        <w:rPr>
          <w:spacing w:val="-9"/>
          <w:sz w:val="24"/>
        </w:rPr>
        <w:t xml:space="preserve"> </w:t>
      </w:r>
      <w:r w:rsidR="003F03D0" w:rsidRPr="00F3551A">
        <w:rPr>
          <w:sz w:val="24"/>
        </w:rPr>
        <w:t>penalty;</w:t>
      </w:r>
      <w:r w:rsidR="003F03D0" w:rsidRPr="00F3551A">
        <w:rPr>
          <w:spacing w:val="-10"/>
          <w:sz w:val="24"/>
        </w:rPr>
        <w:t xml:space="preserve"> </w:t>
      </w:r>
      <w:r w:rsidR="003F03D0" w:rsidRPr="00F3551A">
        <w:rPr>
          <w:sz w:val="24"/>
        </w:rPr>
        <w:t>but</w:t>
      </w:r>
      <w:r w:rsidR="003F03D0" w:rsidRPr="00F3551A">
        <w:rPr>
          <w:spacing w:val="-9"/>
          <w:sz w:val="24"/>
        </w:rPr>
        <w:t xml:space="preserve"> </w:t>
      </w:r>
      <w:r w:rsidR="003F03D0" w:rsidRPr="00F3551A">
        <w:rPr>
          <w:sz w:val="24"/>
        </w:rPr>
        <w:t>should</w:t>
      </w:r>
      <w:r w:rsidR="003F03D0" w:rsidRPr="00F3551A">
        <w:rPr>
          <w:spacing w:val="-9"/>
          <w:sz w:val="24"/>
        </w:rPr>
        <w:t xml:space="preserve"> </w:t>
      </w:r>
      <w:r w:rsidR="003F03D0" w:rsidRPr="00F3551A">
        <w:rPr>
          <w:sz w:val="24"/>
        </w:rPr>
        <w:t>be</w:t>
      </w:r>
      <w:r w:rsidR="003F03D0" w:rsidRPr="00F3551A">
        <w:rPr>
          <w:spacing w:val="-9"/>
          <w:sz w:val="24"/>
        </w:rPr>
        <w:t xml:space="preserve"> </w:t>
      </w:r>
      <w:r w:rsidR="003F03D0" w:rsidRPr="00F3551A">
        <w:rPr>
          <w:sz w:val="24"/>
        </w:rPr>
        <w:t>taken</w:t>
      </w:r>
      <w:r w:rsidR="003F03D0" w:rsidRPr="00F3551A">
        <w:rPr>
          <w:spacing w:val="-10"/>
          <w:sz w:val="24"/>
        </w:rPr>
        <w:t xml:space="preserve"> </w:t>
      </w:r>
      <w:r w:rsidR="003F03D0" w:rsidRPr="00F3551A">
        <w:rPr>
          <w:sz w:val="24"/>
        </w:rPr>
        <w:t>as</w:t>
      </w:r>
      <w:r w:rsidR="003F03D0" w:rsidRPr="00F3551A">
        <w:rPr>
          <w:spacing w:val="-9"/>
          <w:sz w:val="24"/>
        </w:rPr>
        <w:t xml:space="preserve"> </w:t>
      </w:r>
      <w:r w:rsidR="003F03D0" w:rsidRPr="00F3551A">
        <w:rPr>
          <w:sz w:val="24"/>
        </w:rPr>
        <w:t>an</w:t>
      </w:r>
      <w:r w:rsidR="003F03D0" w:rsidRPr="00F3551A">
        <w:rPr>
          <w:spacing w:val="-9"/>
          <w:sz w:val="24"/>
        </w:rPr>
        <w:t xml:space="preserve"> </w:t>
      </w:r>
      <w:r w:rsidR="003F03D0" w:rsidRPr="00F3551A">
        <w:rPr>
          <w:sz w:val="24"/>
        </w:rPr>
        <w:t>aggravating</w:t>
      </w:r>
      <w:r w:rsidR="003F03D0" w:rsidRPr="00F3551A">
        <w:rPr>
          <w:spacing w:val="-9"/>
          <w:sz w:val="24"/>
        </w:rPr>
        <w:t xml:space="preserve"> </w:t>
      </w:r>
      <w:r w:rsidR="003F03D0" w:rsidRPr="00F3551A">
        <w:rPr>
          <w:sz w:val="24"/>
        </w:rPr>
        <w:t>factor.</w:t>
      </w:r>
      <w:r w:rsidR="003F03D0" w:rsidRPr="00F3551A">
        <w:rPr>
          <w:spacing w:val="-10"/>
          <w:sz w:val="24"/>
        </w:rPr>
        <w:t xml:space="preserve"> </w:t>
      </w:r>
      <w:r w:rsidR="003F03D0" w:rsidRPr="00F3551A">
        <w:rPr>
          <w:sz w:val="24"/>
        </w:rPr>
        <w:t>The Applicant</w:t>
      </w:r>
      <w:r w:rsidR="003F03D0" w:rsidRPr="00F3551A">
        <w:rPr>
          <w:spacing w:val="-11"/>
          <w:sz w:val="24"/>
        </w:rPr>
        <w:t xml:space="preserve"> </w:t>
      </w:r>
      <w:r w:rsidR="003F03D0" w:rsidRPr="00F3551A">
        <w:rPr>
          <w:sz w:val="24"/>
        </w:rPr>
        <w:t>submits</w:t>
      </w:r>
      <w:r w:rsidR="003F03D0" w:rsidRPr="00F3551A">
        <w:rPr>
          <w:spacing w:val="-10"/>
          <w:sz w:val="24"/>
        </w:rPr>
        <w:t xml:space="preserve"> </w:t>
      </w:r>
      <w:r w:rsidR="003F03D0" w:rsidRPr="00F3551A">
        <w:rPr>
          <w:sz w:val="24"/>
        </w:rPr>
        <w:t>that</w:t>
      </w:r>
      <w:r w:rsidR="003F03D0" w:rsidRPr="00F3551A">
        <w:rPr>
          <w:spacing w:val="-10"/>
          <w:sz w:val="24"/>
        </w:rPr>
        <w:t xml:space="preserve"> </w:t>
      </w:r>
      <w:r w:rsidR="003F03D0" w:rsidRPr="00F3551A">
        <w:rPr>
          <w:sz w:val="24"/>
        </w:rPr>
        <w:t>the</w:t>
      </w:r>
      <w:r w:rsidR="003F03D0" w:rsidRPr="00F3551A">
        <w:rPr>
          <w:spacing w:val="-11"/>
          <w:sz w:val="24"/>
        </w:rPr>
        <w:t xml:space="preserve"> </w:t>
      </w:r>
      <w:r w:rsidR="003F03D0" w:rsidRPr="00F3551A">
        <w:rPr>
          <w:sz w:val="24"/>
        </w:rPr>
        <w:t>Respondent</w:t>
      </w:r>
      <w:r w:rsidR="003F03D0" w:rsidRPr="00F3551A">
        <w:rPr>
          <w:spacing w:val="-10"/>
          <w:sz w:val="24"/>
        </w:rPr>
        <w:t xml:space="preserve"> </w:t>
      </w:r>
      <w:r w:rsidR="003F03D0" w:rsidRPr="00F3551A">
        <w:rPr>
          <w:sz w:val="24"/>
        </w:rPr>
        <w:t>deliberately</w:t>
      </w:r>
      <w:r w:rsidR="003F03D0" w:rsidRPr="00F3551A">
        <w:rPr>
          <w:spacing w:val="-11"/>
          <w:sz w:val="24"/>
        </w:rPr>
        <w:t xml:space="preserve"> </w:t>
      </w:r>
      <w:r w:rsidR="003F03D0" w:rsidRPr="00F3551A">
        <w:rPr>
          <w:sz w:val="24"/>
        </w:rPr>
        <w:t>sought</w:t>
      </w:r>
      <w:r w:rsidR="003F03D0" w:rsidRPr="00F3551A">
        <w:rPr>
          <w:spacing w:val="-11"/>
          <w:sz w:val="24"/>
        </w:rPr>
        <w:t xml:space="preserve"> </w:t>
      </w:r>
      <w:r w:rsidR="003F03D0" w:rsidRPr="00F3551A">
        <w:rPr>
          <w:sz w:val="24"/>
        </w:rPr>
        <w:t>voluntary</w:t>
      </w:r>
      <w:r w:rsidR="003F03D0" w:rsidRPr="00F3551A">
        <w:rPr>
          <w:spacing w:val="-11"/>
          <w:sz w:val="24"/>
        </w:rPr>
        <w:t xml:space="preserve"> </w:t>
      </w:r>
      <w:r w:rsidR="003F03D0" w:rsidRPr="00F3551A">
        <w:rPr>
          <w:sz w:val="24"/>
        </w:rPr>
        <w:t>liquidation</w:t>
      </w:r>
      <w:r w:rsidR="003F03D0" w:rsidRPr="00F3551A">
        <w:rPr>
          <w:spacing w:val="-10"/>
          <w:sz w:val="24"/>
        </w:rPr>
        <w:t xml:space="preserve"> </w:t>
      </w:r>
      <w:r w:rsidR="003F03D0" w:rsidRPr="00F3551A">
        <w:rPr>
          <w:sz w:val="24"/>
        </w:rPr>
        <w:t>to</w:t>
      </w:r>
      <w:r w:rsidR="003F03D0" w:rsidRPr="00F3551A">
        <w:rPr>
          <w:spacing w:val="-11"/>
          <w:sz w:val="24"/>
        </w:rPr>
        <w:t xml:space="preserve"> </w:t>
      </w:r>
      <w:r w:rsidR="003F03D0" w:rsidRPr="00F3551A">
        <w:rPr>
          <w:sz w:val="24"/>
        </w:rPr>
        <w:t>avoid</w:t>
      </w:r>
      <w:r w:rsidR="003F03D0" w:rsidRPr="00F3551A">
        <w:rPr>
          <w:spacing w:val="-10"/>
          <w:sz w:val="24"/>
        </w:rPr>
        <w:t xml:space="preserve"> </w:t>
      </w:r>
      <w:r w:rsidR="003F03D0" w:rsidRPr="00F3551A">
        <w:rPr>
          <w:sz w:val="24"/>
        </w:rPr>
        <w:t>the</w:t>
      </w:r>
      <w:r w:rsidR="003F03D0" w:rsidRPr="00F3551A">
        <w:rPr>
          <w:spacing w:val="-12"/>
          <w:sz w:val="24"/>
        </w:rPr>
        <w:t xml:space="preserve"> </w:t>
      </w:r>
      <w:r w:rsidR="003F03D0" w:rsidRPr="00F3551A">
        <w:rPr>
          <w:sz w:val="24"/>
        </w:rPr>
        <w:t>possible payment</w:t>
      </w:r>
      <w:r w:rsidR="003F03D0" w:rsidRPr="00F3551A">
        <w:rPr>
          <w:spacing w:val="-7"/>
          <w:sz w:val="24"/>
        </w:rPr>
        <w:t xml:space="preserve"> </w:t>
      </w:r>
      <w:r w:rsidR="003F03D0" w:rsidRPr="00F3551A">
        <w:rPr>
          <w:sz w:val="24"/>
        </w:rPr>
        <w:t>of</w:t>
      </w:r>
      <w:r w:rsidR="003F03D0" w:rsidRPr="00F3551A">
        <w:rPr>
          <w:spacing w:val="-4"/>
          <w:sz w:val="24"/>
        </w:rPr>
        <w:t xml:space="preserve"> </w:t>
      </w:r>
      <w:r w:rsidR="003F03D0" w:rsidRPr="00F3551A">
        <w:rPr>
          <w:sz w:val="24"/>
        </w:rPr>
        <w:t>an</w:t>
      </w:r>
      <w:r w:rsidR="003F03D0" w:rsidRPr="00F3551A">
        <w:rPr>
          <w:spacing w:val="-7"/>
          <w:sz w:val="24"/>
        </w:rPr>
        <w:t xml:space="preserve"> </w:t>
      </w:r>
      <w:r w:rsidR="003F03D0" w:rsidRPr="00F3551A">
        <w:rPr>
          <w:sz w:val="24"/>
        </w:rPr>
        <w:t>administrative</w:t>
      </w:r>
      <w:r w:rsidR="003F03D0" w:rsidRPr="00F3551A">
        <w:rPr>
          <w:spacing w:val="-4"/>
          <w:sz w:val="24"/>
        </w:rPr>
        <w:t xml:space="preserve"> </w:t>
      </w:r>
      <w:r w:rsidR="003F03D0" w:rsidRPr="00F3551A">
        <w:rPr>
          <w:sz w:val="24"/>
        </w:rPr>
        <w:t>penalty</w:t>
      </w:r>
      <w:r w:rsidR="003F03D0" w:rsidRPr="00F3551A">
        <w:rPr>
          <w:spacing w:val="-5"/>
          <w:sz w:val="24"/>
        </w:rPr>
        <w:t xml:space="preserve"> </w:t>
      </w:r>
      <w:r w:rsidR="003F03D0" w:rsidRPr="00F3551A">
        <w:rPr>
          <w:sz w:val="24"/>
        </w:rPr>
        <w:t>for</w:t>
      </w:r>
      <w:r w:rsidR="003F03D0" w:rsidRPr="00F3551A">
        <w:rPr>
          <w:spacing w:val="-5"/>
          <w:sz w:val="24"/>
        </w:rPr>
        <w:t xml:space="preserve"> </w:t>
      </w:r>
      <w:r w:rsidR="003F03D0" w:rsidRPr="00F3551A">
        <w:rPr>
          <w:sz w:val="24"/>
        </w:rPr>
        <w:t>prohibited</w:t>
      </w:r>
      <w:r w:rsidR="003F03D0" w:rsidRPr="00F3551A">
        <w:rPr>
          <w:spacing w:val="-5"/>
          <w:sz w:val="24"/>
        </w:rPr>
        <w:t xml:space="preserve"> </w:t>
      </w:r>
      <w:r w:rsidR="003F03D0" w:rsidRPr="00F3551A">
        <w:rPr>
          <w:sz w:val="24"/>
        </w:rPr>
        <w:t>conduct.</w:t>
      </w:r>
      <w:r w:rsidR="003F03D0" w:rsidRPr="00F3551A">
        <w:rPr>
          <w:spacing w:val="-4"/>
          <w:sz w:val="24"/>
        </w:rPr>
        <w:t xml:space="preserve"> </w:t>
      </w:r>
      <w:r w:rsidR="003F03D0" w:rsidRPr="00F3551A">
        <w:rPr>
          <w:sz w:val="24"/>
        </w:rPr>
        <w:t>Further,</w:t>
      </w:r>
      <w:r w:rsidR="003F03D0" w:rsidRPr="00F3551A">
        <w:rPr>
          <w:spacing w:val="-5"/>
          <w:sz w:val="24"/>
        </w:rPr>
        <w:t xml:space="preserve"> </w:t>
      </w:r>
      <w:r w:rsidR="003F03D0" w:rsidRPr="00F3551A">
        <w:rPr>
          <w:sz w:val="24"/>
        </w:rPr>
        <w:t>the</w:t>
      </w:r>
      <w:r w:rsidR="003F03D0" w:rsidRPr="00F3551A">
        <w:rPr>
          <w:spacing w:val="-4"/>
          <w:sz w:val="24"/>
        </w:rPr>
        <w:t xml:space="preserve"> </w:t>
      </w:r>
      <w:r w:rsidR="003F03D0" w:rsidRPr="00F3551A">
        <w:rPr>
          <w:sz w:val="24"/>
        </w:rPr>
        <w:t>Applicant</w:t>
      </w:r>
      <w:r w:rsidR="003F03D0" w:rsidRPr="00F3551A">
        <w:rPr>
          <w:spacing w:val="-6"/>
          <w:sz w:val="24"/>
        </w:rPr>
        <w:t xml:space="preserve"> </w:t>
      </w:r>
      <w:r w:rsidR="003F03D0" w:rsidRPr="00F3551A">
        <w:rPr>
          <w:sz w:val="24"/>
        </w:rPr>
        <w:t>submits,</w:t>
      </w:r>
      <w:r w:rsidR="003F03D0" w:rsidRPr="00F3551A">
        <w:rPr>
          <w:spacing w:val="-3"/>
          <w:sz w:val="24"/>
        </w:rPr>
        <w:t xml:space="preserve"> </w:t>
      </w:r>
      <w:r w:rsidR="003F03D0" w:rsidRPr="00F3551A">
        <w:rPr>
          <w:sz w:val="24"/>
        </w:rPr>
        <w:t>that</w:t>
      </w:r>
      <w:r w:rsidR="003F03D0" w:rsidRPr="00F3551A">
        <w:rPr>
          <w:spacing w:val="-4"/>
          <w:sz w:val="24"/>
        </w:rPr>
        <w:t xml:space="preserve"> </w:t>
      </w:r>
      <w:r w:rsidR="003F03D0" w:rsidRPr="00F3551A">
        <w:rPr>
          <w:sz w:val="24"/>
        </w:rPr>
        <w:t>it</w:t>
      </w:r>
      <w:r w:rsidR="003F03D0" w:rsidRPr="00F3551A">
        <w:rPr>
          <w:spacing w:val="-5"/>
          <w:sz w:val="24"/>
        </w:rPr>
        <w:t xml:space="preserve"> </w:t>
      </w:r>
      <w:r w:rsidR="003F03D0" w:rsidRPr="00F3551A">
        <w:rPr>
          <w:sz w:val="24"/>
        </w:rPr>
        <w:t>is reasonable to infer that this process was undertaken to avoid conducting an audit. The process of liquidation should not be used as an exit strategy. In all likelihood, should the Tribunal fail to send a clear message, credit providers will use voluntar</w:t>
      </w:r>
      <w:r w:rsidR="003F03D0" w:rsidRPr="00F3551A">
        <w:rPr>
          <w:sz w:val="24"/>
        </w:rPr>
        <w:t>y liquidation to avoid the consequences of their unlawful conduct. and may even proceed to trade under a different</w:t>
      </w:r>
      <w:r w:rsidR="003F03D0" w:rsidRPr="00F3551A">
        <w:rPr>
          <w:spacing w:val="-9"/>
          <w:sz w:val="24"/>
        </w:rPr>
        <w:t xml:space="preserve"> </w:t>
      </w:r>
      <w:r w:rsidR="003F03D0" w:rsidRPr="00F3551A">
        <w:rPr>
          <w:sz w:val="24"/>
        </w:rPr>
        <w:t>name.</w:t>
      </w:r>
    </w:p>
    <w:p w:rsidR="00A90D00" w:rsidRDefault="00A90D00">
      <w:pPr>
        <w:pStyle w:val="BodyText"/>
        <w:spacing w:before="3"/>
        <w:rPr>
          <w:sz w:val="36"/>
        </w:rPr>
      </w:pPr>
    </w:p>
    <w:p w:rsidR="00A90D00" w:rsidRPr="00F3551A" w:rsidRDefault="00F3551A" w:rsidP="00F3551A">
      <w:pPr>
        <w:tabs>
          <w:tab w:val="left" w:pos="1107"/>
        </w:tabs>
        <w:spacing w:line="360" w:lineRule="auto"/>
        <w:ind w:left="1106" w:right="142" w:hanging="841"/>
        <w:jc w:val="both"/>
        <w:rPr>
          <w:sz w:val="24"/>
        </w:rPr>
      </w:pPr>
      <w:r>
        <w:rPr>
          <w:spacing w:val="-27"/>
          <w:sz w:val="24"/>
          <w:szCs w:val="24"/>
        </w:rPr>
        <w:t>55.</w:t>
      </w:r>
      <w:r>
        <w:rPr>
          <w:spacing w:val="-27"/>
          <w:sz w:val="24"/>
          <w:szCs w:val="24"/>
        </w:rPr>
        <w:tab/>
      </w:r>
      <w:r w:rsidR="003F03D0" w:rsidRPr="00F3551A">
        <w:rPr>
          <w:sz w:val="24"/>
        </w:rPr>
        <w:t xml:space="preserve">The Competition Tribunal, in the case of </w:t>
      </w:r>
      <w:r w:rsidR="003F03D0" w:rsidRPr="00F3551A">
        <w:rPr>
          <w:i/>
          <w:sz w:val="24"/>
        </w:rPr>
        <w:t>Competition Commission of South Africa v Afrion Property Services CC and Others</w:t>
      </w:r>
      <w:r w:rsidR="003F03D0" w:rsidRPr="00F3551A">
        <w:rPr>
          <w:position w:val="6"/>
          <w:sz w:val="16"/>
        </w:rPr>
        <w:t xml:space="preserve">24 </w:t>
      </w:r>
      <w:r w:rsidR="003F03D0" w:rsidRPr="00F3551A">
        <w:rPr>
          <w:sz w:val="24"/>
        </w:rPr>
        <w:t>accepted th</w:t>
      </w:r>
      <w:r w:rsidR="003F03D0" w:rsidRPr="00F3551A">
        <w:rPr>
          <w:sz w:val="24"/>
        </w:rPr>
        <w:t>e Commission's submissions that the respondent went into liquidation</w:t>
      </w:r>
      <w:r w:rsidR="003F03D0" w:rsidRPr="00F3551A">
        <w:rPr>
          <w:spacing w:val="-10"/>
          <w:sz w:val="24"/>
        </w:rPr>
        <w:t xml:space="preserve"> </w:t>
      </w:r>
      <w:r w:rsidR="003F03D0" w:rsidRPr="00F3551A">
        <w:rPr>
          <w:sz w:val="24"/>
        </w:rPr>
        <w:t>as</w:t>
      </w:r>
      <w:r w:rsidR="003F03D0" w:rsidRPr="00F3551A">
        <w:rPr>
          <w:spacing w:val="-8"/>
          <w:sz w:val="24"/>
        </w:rPr>
        <w:t xml:space="preserve"> </w:t>
      </w:r>
      <w:r w:rsidR="003F03D0" w:rsidRPr="00F3551A">
        <w:rPr>
          <w:sz w:val="24"/>
        </w:rPr>
        <w:t>part</w:t>
      </w:r>
      <w:r w:rsidR="003F03D0" w:rsidRPr="00F3551A">
        <w:rPr>
          <w:spacing w:val="-9"/>
          <w:sz w:val="24"/>
        </w:rPr>
        <w:t xml:space="preserve"> </w:t>
      </w:r>
      <w:r w:rsidR="003F03D0" w:rsidRPr="00F3551A">
        <w:rPr>
          <w:sz w:val="24"/>
        </w:rPr>
        <w:t>of</w:t>
      </w:r>
      <w:r w:rsidR="003F03D0" w:rsidRPr="00F3551A">
        <w:rPr>
          <w:spacing w:val="-7"/>
          <w:sz w:val="24"/>
        </w:rPr>
        <w:t xml:space="preserve"> </w:t>
      </w:r>
      <w:r w:rsidR="003F03D0" w:rsidRPr="00F3551A">
        <w:rPr>
          <w:sz w:val="24"/>
        </w:rPr>
        <w:t>its</w:t>
      </w:r>
      <w:r w:rsidR="003F03D0" w:rsidRPr="00F3551A">
        <w:rPr>
          <w:spacing w:val="-9"/>
          <w:sz w:val="24"/>
        </w:rPr>
        <w:t xml:space="preserve"> </w:t>
      </w:r>
      <w:r w:rsidR="003F03D0" w:rsidRPr="00F3551A">
        <w:rPr>
          <w:sz w:val="24"/>
        </w:rPr>
        <w:t>strategy</w:t>
      </w:r>
      <w:r w:rsidR="003F03D0" w:rsidRPr="00F3551A">
        <w:rPr>
          <w:spacing w:val="-8"/>
          <w:sz w:val="24"/>
        </w:rPr>
        <w:t xml:space="preserve"> </w:t>
      </w:r>
      <w:r w:rsidR="003F03D0" w:rsidRPr="00F3551A">
        <w:rPr>
          <w:sz w:val="24"/>
        </w:rPr>
        <w:t>to</w:t>
      </w:r>
      <w:r w:rsidR="003F03D0" w:rsidRPr="00F3551A">
        <w:rPr>
          <w:spacing w:val="-9"/>
          <w:sz w:val="24"/>
        </w:rPr>
        <w:t xml:space="preserve"> </w:t>
      </w:r>
      <w:r w:rsidR="003F03D0" w:rsidRPr="00F3551A">
        <w:rPr>
          <w:sz w:val="24"/>
        </w:rPr>
        <w:t>avoid</w:t>
      </w:r>
      <w:r w:rsidR="003F03D0" w:rsidRPr="00F3551A">
        <w:rPr>
          <w:spacing w:val="-10"/>
          <w:sz w:val="24"/>
        </w:rPr>
        <w:t xml:space="preserve"> </w:t>
      </w:r>
      <w:r w:rsidR="003F03D0" w:rsidRPr="00F3551A">
        <w:rPr>
          <w:sz w:val="24"/>
        </w:rPr>
        <w:t>paying</w:t>
      </w:r>
      <w:r w:rsidR="003F03D0" w:rsidRPr="00F3551A">
        <w:rPr>
          <w:spacing w:val="-4"/>
          <w:sz w:val="24"/>
        </w:rPr>
        <w:t xml:space="preserve"> </w:t>
      </w:r>
      <w:r w:rsidR="003F03D0" w:rsidRPr="00F3551A">
        <w:rPr>
          <w:sz w:val="24"/>
        </w:rPr>
        <w:t>the</w:t>
      </w:r>
      <w:r w:rsidR="003F03D0" w:rsidRPr="00F3551A">
        <w:rPr>
          <w:spacing w:val="-9"/>
          <w:sz w:val="24"/>
        </w:rPr>
        <w:t xml:space="preserve"> </w:t>
      </w:r>
      <w:r w:rsidR="003F03D0" w:rsidRPr="00F3551A">
        <w:rPr>
          <w:sz w:val="24"/>
        </w:rPr>
        <w:t>penalty</w:t>
      </w:r>
      <w:r w:rsidR="003F03D0" w:rsidRPr="00F3551A">
        <w:rPr>
          <w:spacing w:val="-8"/>
          <w:sz w:val="24"/>
        </w:rPr>
        <w:t xml:space="preserve"> </w:t>
      </w:r>
      <w:r w:rsidR="003F03D0" w:rsidRPr="00F3551A">
        <w:rPr>
          <w:sz w:val="24"/>
        </w:rPr>
        <w:t>for</w:t>
      </w:r>
      <w:r w:rsidR="003F03D0" w:rsidRPr="00F3551A">
        <w:rPr>
          <w:spacing w:val="-10"/>
          <w:sz w:val="24"/>
        </w:rPr>
        <w:t xml:space="preserve"> </w:t>
      </w:r>
      <w:r w:rsidR="003F03D0" w:rsidRPr="00F3551A">
        <w:rPr>
          <w:sz w:val="24"/>
        </w:rPr>
        <w:t>its</w:t>
      </w:r>
      <w:r w:rsidR="003F03D0" w:rsidRPr="00F3551A">
        <w:rPr>
          <w:spacing w:val="-8"/>
          <w:sz w:val="24"/>
        </w:rPr>
        <w:t xml:space="preserve"> </w:t>
      </w:r>
      <w:r w:rsidR="003F03D0" w:rsidRPr="00F3551A">
        <w:rPr>
          <w:sz w:val="24"/>
        </w:rPr>
        <w:t>cartel</w:t>
      </w:r>
      <w:r w:rsidR="003F03D0" w:rsidRPr="00F3551A">
        <w:rPr>
          <w:spacing w:val="-7"/>
          <w:sz w:val="24"/>
        </w:rPr>
        <w:t xml:space="preserve"> </w:t>
      </w:r>
      <w:r w:rsidR="003F03D0" w:rsidRPr="00F3551A">
        <w:rPr>
          <w:sz w:val="24"/>
        </w:rPr>
        <w:t>conduct</w:t>
      </w:r>
      <w:r w:rsidR="003F03D0" w:rsidRPr="00F3551A">
        <w:rPr>
          <w:spacing w:val="-7"/>
          <w:sz w:val="24"/>
        </w:rPr>
        <w:t xml:space="preserve"> </w:t>
      </w:r>
      <w:r w:rsidR="003F03D0" w:rsidRPr="00F3551A">
        <w:rPr>
          <w:sz w:val="24"/>
        </w:rPr>
        <w:t>and</w:t>
      </w:r>
      <w:r w:rsidR="003F03D0" w:rsidRPr="00F3551A">
        <w:rPr>
          <w:spacing w:val="-4"/>
          <w:sz w:val="24"/>
        </w:rPr>
        <w:t xml:space="preserve"> </w:t>
      </w:r>
      <w:r w:rsidR="003F03D0" w:rsidRPr="00F3551A">
        <w:rPr>
          <w:sz w:val="24"/>
        </w:rPr>
        <w:t>that</w:t>
      </w:r>
      <w:r w:rsidR="003F03D0" w:rsidRPr="00F3551A">
        <w:rPr>
          <w:spacing w:val="-9"/>
          <w:sz w:val="24"/>
        </w:rPr>
        <w:t xml:space="preserve"> </w:t>
      </w:r>
      <w:r w:rsidR="003F03D0" w:rsidRPr="00F3551A">
        <w:rPr>
          <w:sz w:val="24"/>
        </w:rPr>
        <w:t>this</w:t>
      </w:r>
      <w:r w:rsidR="003F03D0" w:rsidRPr="00F3551A">
        <w:rPr>
          <w:spacing w:val="-8"/>
          <w:sz w:val="24"/>
        </w:rPr>
        <w:t xml:space="preserve"> </w:t>
      </w:r>
      <w:r w:rsidR="003F03D0" w:rsidRPr="00F3551A">
        <w:rPr>
          <w:sz w:val="24"/>
        </w:rPr>
        <w:t>should be viewed as an aggravating factor when the penalty was calculated. The Tribunal further, b</w:t>
      </w:r>
      <w:r w:rsidR="003F03D0" w:rsidRPr="00F3551A">
        <w:rPr>
          <w:sz w:val="24"/>
        </w:rPr>
        <w:t>ecause of the seriousness of the contraventions and the aggravating factors, disregarded the 30% discount requested by the Commission and ordered that the respondent pay the full</w:t>
      </w:r>
      <w:r w:rsidR="003F03D0" w:rsidRPr="00F3551A">
        <w:rPr>
          <w:spacing w:val="-9"/>
          <w:sz w:val="24"/>
        </w:rPr>
        <w:t xml:space="preserve"> </w:t>
      </w:r>
      <w:r w:rsidR="003F03D0" w:rsidRPr="00F3551A">
        <w:rPr>
          <w:sz w:val="24"/>
        </w:rPr>
        <w:t>fine.</w:t>
      </w:r>
    </w:p>
    <w:p w:rsidR="00A90D00" w:rsidRDefault="00A90D00">
      <w:pPr>
        <w:pStyle w:val="BodyText"/>
        <w:spacing w:before="10"/>
        <w:rPr>
          <w:sz w:val="35"/>
        </w:rPr>
      </w:pPr>
    </w:p>
    <w:p w:rsidR="00A90D00" w:rsidRPr="00F3551A" w:rsidRDefault="00F3551A" w:rsidP="00F3551A">
      <w:pPr>
        <w:tabs>
          <w:tab w:val="left" w:pos="1107"/>
        </w:tabs>
        <w:spacing w:line="360" w:lineRule="auto"/>
        <w:ind w:left="1106" w:right="142" w:hanging="841"/>
        <w:jc w:val="both"/>
        <w:rPr>
          <w:sz w:val="24"/>
        </w:rPr>
      </w:pPr>
      <w:r>
        <w:rPr>
          <w:spacing w:val="-27"/>
          <w:sz w:val="24"/>
          <w:szCs w:val="24"/>
        </w:rPr>
        <w:t>56.</w:t>
      </w:r>
      <w:r>
        <w:rPr>
          <w:spacing w:val="-27"/>
          <w:sz w:val="24"/>
          <w:szCs w:val="24"/>
        </w:rPr>
        <w:tab/>
      </w:r>
      <w:r w:rsidR="003F03D0" w:rsidRPr="00F3551A">
        <w:rPr>
          <w:sz w:val="24"/>
        </w:rPr>
        <w:t>Further, in submitting that the liquidation status of the company shou</w:t>
      </w:r>
      <w:r w:rsidR="003F03D0" w:rsidRPr="00F3551A">
        <w:rPr>
          <w:sz w:val="24"/>
        </w:rPr>
        <w:t xml:space="preserve">ld not affect the Tribunal's powers to impose an administrative fine, the Competition Tribunal in </w:t>
      </w:r>
      <w:r w:rsidR="003F03D0" w:rsidRPr="00F3551A">
        <w:rPr>
          <w:i/>
          <w:sz w:val="24"/>
        </w:rPr>
        <w:t>Competition Commission v Tosaco</w:t>
      </w:r>
      <w:r w:rsidR="003F03D0" w:rsidRPr="00F3551A">
        <w:rPr>
          <w:i/>
          <w:spacing w:val="-14"/>
          <w:sz w:val="24"/>
        </w:rPr>
        <w:t xml:space="preserve"> </w:t>
      </w:r>
      <w:r w:rsidR="003F03D0" w:rsidRPr="00F3551A">
        <w:rPr>
          <w:i/>
          <w:sz w:val="24"/>
        </w:rPr>
        <w:t>Commercial</w:t>
      </w:r>
      <w:r w:rsidR="003F03D0" w:rsidRPr="00F3551A">
        <w:rPr>
          <w:i/>
          <w:spacing w:val="-16"/>
          <w:sz w:val="24"/>
        </w:rPr>
        <w:t xml:space="preserve"> </w:t>
      </w:r>
      <w:r w:rsidR="003F03D0" w:rsidRPr="00F3551A">
        <w:rPr>
          <w:i/>
          <w:sz w:val="24"/>
        </w:rPr>
        <w:t>Services</w:t>
      </w:r>
      <w:r w:rsidR="003F03D0" w:rsidRPr="00F3551A">
        <w:rPr>
          <w:i/>
          <w:spacing w:val="-14"/>
          <w:sz w:val="24"/>
        </w:rPr>
        <w:t xml:space="preserve"> </w:t>
      </w:r>
      <w:r w:rsidR="003F03D0" w:rsidRPr="00F3551A">
        <w:rPr>
          <w:i/>
          <w:sz w:val="24"/>
        </w:rPr>
        <w:t>(PTY)</w:t>
      </w:r>
      <w:r w:rsidR="003F03D0" w:rsidRPr="00F3551A">
        <w:rPr>
          <w:i/>
          <w:spacing w:val="-15"/>
          <w:sz w:val="24"/>
        </w:rPr>
        <w:t xml:space="preserve"> </w:t>
      </w:r>
      <w:r w:rsidR="003F03D0" w:rsidRPr="00F3551A">
        <w:rPr>
          <w:i/>
          <w:sz w:val="24"/>
        </w:rPr>
        <w:t>Ltd</w:t>
      </w:r>
      <w:r w:rsidR="003F03D0" w:rsidRPr="00F3551A">
        <w:rPr>
          <w:i/>
          <w:spacing w:val="-13"/>
          <w:sz w:val="24"/>
        </w:rPr>
        <w:t xml:space="preserve"> </w:t>
      </w:r>
      <w:r w:rsidR="003F03D0" w:rsidRPr="00F3551A">
        <w:rPr>
          <w:i/>
          <w:sz w:val="24"/>
        </w:rPr>
        <w:t>(In</w:t>
      </w:r>
      <w:r w:rsidR="003F03D0" w:rsidRPr="00F3551A">
        <w:rPr>
          <w:i/>
          <w:spacing w:val="-15"/>
          <w:sz w:val="24"/>
        </w:rPr>
        <w:t xml:space="preserve"> </w:t>
      </w:r>
      <w:r w:rsidR="003F03D0" w:rsidRPr="00F3551A">
        <w:rPr>
          <w:i/>
          <w:sz w:val="24"/>
        </w:rPr>
        <w:t>liquidation)</w:t>
      </w:r>
      <w:r w:rsidR="003F03D0" w:rsidRPr="00F3551A">
        <w:rPr>
          <w:i/>
          <w:position w:val="6"/>
          <w:sz w:val="16"/>
        </w:rPr>
        <w:t>25</w:t>
      </w:r>
      <w:r w:rsidR="003F03D0" w:rsidRPr="00F3551A">
        <w:rPr>
          <w:b/>
          <w:i/>
          <w:sz w:val="24"/>
        </w:rPr>
        <w:t>,</w:t>
      </w:r>
      <w:r w:rsidR="003F03D0" w:rsidRPr="00F3551A">
        <w:rPr>
          <w:b/>
          <w:i/>
          <w:spacing w:val="27"/>
          <w:sz w:val="24"/>
        </w:rPr>
        <w:t xml:space="preserve"> </w:t>
      </w:r>
      <w:r w:rsidR="003F03D0" w:rsidRPr="00F3551A">
        <w:rPr>
          <w:sz w:val="24"/>
        </w:rPr>
        <w:t>accepted</w:t>
      </w:r>
      <w:r w:rsidR="003F03D0" w:rsidRPr="00F3551A">
        <w:rPr>
          <w:spacing w:val="-14"/>
          <w:sz w:val="24"/>
        </w:rPr>
        <w:t xml:space="preserve"> </w:t>
      </w:r>
      <w:r w:rsidR="003F03D0" w:rsidRPr="00F3551A">
        <w:rPr>
          <w:sz w:val="24"/>
        </w:rPr>
        <w:t>a</w:t>
      </w:r>
      <w:r w:rsidR="003F03D0" w:rsidRPr="00F3551A">
        <w:rPr>
          <w:spacing w:val="-13"/>
          <w:sz w:val="24"/>
        </w:rPr>
        <w:t xml:space="preserve"> </w:t>
      </w:r>
      <w:r w:rsidR="003F03D0" w:rsidRPr="00F3551A">
        <w:rPr>
          <w:sz w:val="24"/>
        </w:rPr>
        <w:t>settlement</w:t>
      </w:r>
      <w:r w:rsidR="003F03D0" w:rsidRPr="00F3551A">
        <w:rPr>
          <w:spacing w:val="-15"/>
          <w:sz w:val="24"/>
        </w:rPr>
        <w:t xml:space="preserve"> </w:t>
      </w:r>
      <w:r w:rsidR="003F03D0" w:rsidRPr="00F3551A">
        <w:rPr>
          <w:sz w:val="24"/>
        </w:rPr>
        <w:t>agreement</w:t>
      </w:r>
      <w:r w:rsidR="003F03D0" w:rsidRPr="00F3551A">
        <w:rPr>
          <w:spacing w:val="-14"/>
          <w:sz w:val="24"/>
        </w:rPr>
        <w:t xml:space="preserve"> </w:t>
      </w:r>
      <w:r w:rsidR="003F03D0" w:rsidRPr="00F3551A">
        <w:rPr>
          <w:sz w:val="24"/>
        </w:rPr>
        <w:t>between the</w:t>
      </w:r>
      <w:r w:rsidR="003F03D0" w:rsidRPr="00F3551A">
        <w:rPr>
          <w:spacing w:val="-6"/>
          <w:sz w:val="24"/>
        </w:rPr>
        <w:t xml:space="preserve"> </w:t>
      </w:r>
      <w:r w:rsidR="003F03D0" w:rsidRPr="00F3551A">
        <w:rPr>
          <w:sz w:val="24"/>
        </w:rPr>
        <w:t>parties</w:t>
      </w:r>
      <w:r w:rsidR="003F03D0" w:rsidRPr="00F3551A">
        <w:rPr>
          <w:spacing w:val="-6"/>
          <w:sz w:val="24"/>
        </w:rPr>
        <w:t xml:space="preserve"> </w:t>
      </w:r>
      <w:r w:rsidR="003F03D0" w:rsidRPr="00F3551A">
        <w:rPr>
          <w:sz w:val="24"/>
        </w:rPr>
        <w:t>to</w:t>
      </w:r>
      <w:r w:rsidR="003F03D0" w:rsidRPr="00F3551A">
        <w:rPr>
          <w:spacing w:val="-7"/>
          <w:sz w:val="24"/>
        </w:rPr>
        <w:t xml:space="preserve"> </w:t>
      </w:r>
      <w:r w:rsidR="003F03D0" w:rsidRPr="00F3551A">
        <w:rPr>
          <w:sz w:val="24"/>
        </w:rPr>
        <w:t>be</w:t>
      </w:r>
      <w:r w:rsidR="003F03D0" w:rsidRPr="00F3551A">
        <w:rPr>
          <w:spacing w:val="-6"/>
          <w:sz w:val="24"/>
        </w:rPr>
        <w:t xml:space="preserve"> </w:t>
      </w:r>
      <w:r w:rsidR="003F03D0" w:rsidRPr="00F3551A">
        <w:rPr>
          <w:sz w:val="24"/>
        </w:rPr>
        <w:t>made</w:t>
      </w:r>
      <w:r w:rsidR="003F03D0" w:rsidRPr="00F3551A">
        <w:rPr>
          <w:spacing w:val="-5"/>
          <w:sz w:val="24"/>
        </w:rPr>
        <w:t xml:space="preserve"> </w:t>
      </w:r>
      <w:r w:rsidR="003F03D0" w:rsidRPr="00F3551A">
        <w:rPr>
          <w:sz w:val="24"/>
        </w:rPr>
        <w:t>an</w:t>
      </w:r>
      <w:r w:rsidR="003F03D0" w:rsidRPr="00F3551A">
        <w:rPr>
          <w:spacing w:val="-8"/>
          <w:sz w:val="24"/>
        </w:rPr>
        <w:t xml:space="preserve"> </w:t>
      </w:r>
      <w:r w:rsidR="003F03D0" w:rsidRPr="00F3551A">
        <w:rPr>
          <w:sz w:val="24"/>
        </w:rPr>
        <w:t>order</w:t>
      </w:r>
      <w:r w:rsidR="003F03D0" w:rsidRPr="00F3551A">
        <w:rPr>
          <w:spacing w:val="-7"/>
          <w:sz w:val="24"/>
        </w:rPr>
        <w:t xml:space="preserve"> </w:t>
      </w:r>
      <w:r w:rsidR="003F03D0" w:rsidRPr="00F3551A">
        <w:rPr>
          <w:sz w:val="24"/>
        </w:rPr>
        <w:t>in</w:t>
      </w:r>
      <w:r w:rsidR="003F03D0" w:rsidRPr="00F3551A">
        <w:rPr>
          <w:spacing w:val="-6"/>
          <w:sz w:val="24"/>
        </w:rPr>
        <w:t xml:space="preserve"> </w:t>
      </w:r>
      <w:r w:rsidR="003F03D0" w:rsidRPr="00F3551A">
        <w:rPr>
          <w:sz w:val="24"/>
        </w:rPr>
        <w:t>terms</w:t>
      </w:r>
      <w:r w:rsidR="003F03D0" w:rsidRPr="00F3551A">
        <w:rPr>
          <w:spacing w:val="-6"/>
          <w:sz w:val="24"/>
        </w:rPr>
        <w:t xml:space="preserve"> </w:t>
      </w:r>
      <w:r w:rsidR="003F03D0" w:rsidRPr="00F3551A">
        <w:rPr>
          <w:sz w:val="24"/>
        </w:rPr>
        <w:t>of</w:t>
      </w:r>
      <w:r w:rsidR="003F03D0" w:rsidRPr="00F3551A">
        <w:rPr>
          <w:spacing w:val="-5"/>
          <w:sz w:val="24"/>
        </w:rPr>
        <w:t xml:space="preserve"> </w:t>
      </w:r>
      <w:r w:rsidR="003F03D0" w:rsidRPr="00F3551A">
        <w:rPr>
          <w:sz w:val="24"/>
        </w:rPr>
        <w:t>section</w:t>
      </w:r>
      <w:r w:rsidR="003F03D0" w:rsidRPr="00F3551A">
        <w:rPr>
          <w:spacing w:val="-5"/>
          <w:sz w:val="24"/>
        </w:rPr>
        <w:t xml:space="preserve"> </w:t>
      </w:r>
      <w:r w:rsidR="003F03D0" w:rsidRPr="00F3551A">
        <w:rPr>
          <w:sz w:val="24"/>
        </w:rPr>
        <w:t>58</w:t>
      </w:r>
      <w:r w:rsidR="003F03D0" w:rsidRPr="00F3551A">
        <w:rPr>
          <w:spacing w:val="-6"/>
          <w:sz w:val="24"/>
        </w:rPr>
        <w:t xml:space="preserve"> </w:t>
      </w:r>
      <w:r w:rsidR="003F03D0" w:rsidRPr="00F3551A">
        <w:rPr>
          <w:sz w:val="24"/>
        </w:rPr>
        <w:t>of</w:t>
      </w:r>
      <w:r w:rsidR="003F03D0" w:rsidRPr="00F3551A">
        <w:rPr>
          <w:spacing w:val="-8"/>
          <w:sz w:val="24"/>
        </w:rPr>
        <w:t xml:space="preserve"> </w:t>
      </w:r>
      <w:r w:rsidR="003F03D0" w:rsidRPr="00F3551A">
        <w:rPr>
          <w:sz w:val="24"/>
        </w:rPr>
        <w:t>the</w:t>
      </w:r>
      <w:r w:rsidR="003F03D0" w:rsidRPr="00F3551A">
        <w:rPr>
          <w:spacing w:val="-5"/>
          <w:sz w:val="24"/>
        </w:rPr>
        <w:t xml:space="preserve"> </w:t>
      </w:r>
      <w:r w:rsidR="003F03D0" w:rsidRPr="00F3551A">
        <w:rPr>
          <w:sz w:val="24"/>
        </w:rPr>
        <w:t>Competition</w:t>
      </w:r>
      <w:r w:rsidR="003F03D0" w:rsidRPr="00F3551A">
        <w:rPr>
          <w:spacing w:val="-9"/>
          <w:sz w:val="24"/>
        </w:rPr>
        <w:t xml:space="preserve"> </w:t>
      </w:r>
      <w:r w:rsidR="003F03D0" w:rsidRPr="00F3551A">
        <w:rPr>
          <w:sz w:val="24"/>
        </w:rPr>
        <w:t>Act</w:t>
      </w:r>
      <w:r w:rsidR="003F03D0" w:rsidRPr="00F3551A">
        <w:rPr>
          <w:spacing w:val="-5"/>
          <w:sz w:val="24"/>
        </w:rPr>
        <w:t xml:space="preserve"> </w:t>
      </w:r>
      <w:r w:rsidR="003F03D0" w:rsidRPr="00F3551A">
        <w:rPr>
          <w:sz w:val="24"/>
        </w:rPr>
        <w:t>where</w:t>
      </w:r>
      <w:r w:rsidR="003F03D0" w:rsidRPr="00F3551A">
        <w:rPr>
          <w:spacing w:val="-6"/>
          <w:sz w:val="24"/>
        </w:rPr>
        <w:t xml:space="preserve"> </w:t>
      </w:r>
      <w:r w:rsidR="003F03D0" w:rsidRPr="00F3551A">
        <w:rPr>
          <w:sz w:val="24"/>
        </w:rPr>
        <w:t>the</w:t>
      </w:r>
      <w:r w:rsidR="003F03D0" w:rsidRPr="00F3551A">
        <w:rPr>
          <w:spacing w:val="-5"/>
          <w:sz w:val="24"/>
        </w:rPr>
        <w:t xml:space="preserve"> </w:t>
      </w:r>
      <w:r w:rsidR="003F03D0" w:rsidRPr="00F3551A">
        <w:rPr>
          <w:sz w:val="24"/>
        </w:rPr>
        <w:t>Commission had initiated an application in the Competition Tribunal against the respondent for contraventions of the Competition Act. The material terms of the settlement were</w:t>
      </w:r>
      <w:r w:rsidR="003F03D0" w:rsidRPr="00F3551A">
        <w:rPr>
          <w:spacing w:val="-10"/>
          <w:sz w:val="24"/>
        </w:rPr>
        <w:t xml:space="preserve"> </w:t>
      </w:r>
      <w:r w:rsidR="003F03D0" w:rsidRPr="00F3551A">
        <w:rPr>
          <w:sz w:val="24"/>
        </w:rPr>
        <w:t>that:</w:t>
      </w:r>
    </w:p>
    <w:p w:rsidR="00A90D00" w:rsidRDefault="00A90D00">
      <w:pPr>
        <w:pStyle w:val="BodyText"/>
        <w:rPr>
          <w:sz w:val="36"/>
        </w:rPr>
      </w:pPr>
    </w:p>
    <w:p w:rsidR="00A90D00" w:rsidRPr="00F3551A" w:rsidRDefault="00F3551A" w:rsidP="00F3551A">
      <w:pPr>
        <w:tabs>
          <w:tab w:val="left" w:pos="1980"/>
          <w:tab w:val="left" w:pos="1981"/>
        </w:tabs>
        <w:spacing w:line="362" w:lineRule="auto"/>
        <w:ind w:left="1980" w:right="143" w:hanging="497"/>
        <w:rPr>
          <w:sz w:val="24"/>
        </w:rPr>
      </w:pPr>
      <w:r>
        <w:rPr>
          <w:spacing w:val="-21"/>
          <w:sz w:val="24"/>
          <w:szCs w:val="24"/>
        </w:rPr>
        <w:t>(i)</w:t>
      </w:r>
      <w:r>
        <w:rPr>
          <w:spacing w:val="-21"/>
          <w:sz w:val="24"/>
          <w:szCs w:val="24"/>
        </w:rPr>
        <w:tab/>
      </w:r>
      <w:r w:rsidR="003F03D0" w:rsidRPr="00F3551A">
        <w:rPr>
          <w:sz w:val="24"/>
        </w:rPr>
        <w:t>The respondent had c</w:t>
      </w:r>
      <w:r w:rsidR="003F03D0" w:rsidRPr="00F3551A">
        <w:rPr>
          <w:sz w:val="24"/>
        </w:rPr>
        <w:t>ontravened the Competition Act and had engaged in prohibited conduct;</w:t>
      </w:r>
    </w:p>
    <w:p w:rsidR="00A90D00" w:rsidRPr="00F3551A" w:rsidRDefault="00F3551A" w:rsidP="00F3551A">
      <w:pPr>
        <w:tabs>
          <w:tab w:val="left" w:pos="1980"/>
          <w:tab w:val="left" w:pos="1981"/>
        </w:tabs>
        <w:spacing w:line="360" w:lineRule="auto"/>
        <w:ind w:left="1980" w:right="143" w:hanging="497"/>
        <w:rPr>
          <w:sz w:val="24"/>
        </w:rPr>
      </w:pPr>
      <w:r>
        <w:rPr>
          <w:spacing w:val="-21"/>
          <w:sz w:val="24"/>
          <w:szCs w:val="24"/>
        </w:rPr>
        <w:t>(ii)</w:t>
      </w:r>
      <w:r>
        <w:rPr>
          <w:spacing w:val="-21"/>
          <w:sz w:val="24"/>
          <w:szCs w:val="24"/>
        </w:rPr>
        <w:tab/>
      </w:r>
      <w:r w:rsidR="003F03D0" w:rsidRPr="00F3551A">
        <w:rPr>
          <w:sz w:val="24"/>
        </w:rPr>
        <w:t>The</w:t>
      </w:r>
      <w:r w:rsidR="003F03D0" w:rsidRPr="00F3551A">
        <w:rPr>
          <w:spacing w:val="-10"/>
          <w:sz w:val="24"/>
        </w:rPr>
        <w:t xml:space="preserve"> </w:t>
      </w:r>
      <w:r w:rsidR="003F03D0" w:rsidRPr="00F3551A">
        <w:rPr>
          <w:sz w:val="24"/>
        </w:rPr>
        <w:t>respondent</w:t>
      </w:r>
      <w:r w:rsidR="003F03D0" w:rsidRPr="00F3551A">
        <w:rPr>
          <w:spacing w:val="-9"/>
          <w:sz w:val="24"/>
        </w:rPr>
        <w:t xml:space="preserve"> </w:t>
      </w:r>
      <w:r w:rsidR="003F03D0" w:rsidRPr="00F3551A">
        <w:rPr>
          <w:sz w:val="24"/>
        </w:rPr>
        <w:t>agreed</w:t>
      </w:r>
      <w:r w:rsidR="003F03D0" w:rsidRPr="00F3551A">
        <w:rPr>
          <w:spacing w:val="-9"/>
          <w:sz w:val="24"/>
        </w:rPr>
        <w:t xml:space="preserve"> </w:t>
      </w:r>
      <w:r w:rsidR="003F03D0" w:rsidRPr="00F3551A">
        <w:rPr>
          <w:sz w:val="24"/>
        </w:rPr>
        <w:t>to</w:t>
      </w:r>
      <w:r w:rsidR="003F03D0" w:rsidRPr="00F3551A">
        <w:rPr>
          <w:spacing w:val="-8"/>
          <w:sz w:val="24"/>
        </w:rPr>
        <w:t xml:space="preserve"> </w:t>
      </w:r>
      <w:r w:rsidR="003F03D0" w:rsidRPr="00F3551A">
        <w:rPr>
          <w:sz w:val="24"/>
        </w:rPr>
        <w:t>pay</w:t>
      </w:r>
      <w:r w:rsidR="003F03D0" w:rsidRPr="00F3551A">
        <w:rPr>
          <w:spacing w:val="-10"/>
          <w:sz w:val="24"/>
        </w:rPr>
        <w:t xml:space="preserve"> </w:t>
      </w:r>
      <w:r w:rsidR="003F03D0" w:rsidRPr="00F3551A">
        <w:rPr>
          <w:sz w:val="24"/>
        </w:rPr>
        <w:t>an</w:t>
      </w:r>
      <w:r w:rsidR="003F03D0" w:rsidRPr="00F3551A">
        <w:rPr>
          <w:spacing w:val="-9"/>
          <w:sz w:val="24"/>
        </w:rPr>
        <w:t xml:space="preserve"> </w:t>
      </w:r>
      <w:r w:rsidR="003F03D0" w:rsidRPr="00F3551A">
        <w:rPr>
          <w:sz w:val="24"/>
        </w:rPr>
        <w:t>administrative</w:t>
      </w:r>
      <w:r w:rsidR="003F03D0" w:rsidRPr="00F3551A">
        <w:rPr>
          <w:spacing w:val="-10"/>
          <w:sz w:val="24"/>
        </w:rPr>
        <w:t xml:space="preserve"> </w:t>
      </w:r>
      <w:r w:rsidR="003F03D0" w:rsidRPr="00F3551A">
        <w:rPr>
          <w:sz w:val="24"/>
        </w:rPr>
        <w:t>penalty</w:t>
      </w:r>
      <w:r w:rsidR="003F03D0" w:rsidRPr="00F3551A">
        <w:rPr>
          <w:spacing w:val="-12"/>
          <w:sz w:val="24"/>
        </w:rPr>
        <w:t xml:space="preserve"> </w:t>
      </w:r>
      <w:r w:rsidR="003F03D0" w:rsidRPr="00F3551A">
        <w:rPr>
          <w:sz w:val="24"/>
        </w:rPr>
        <w:t>of</w:t>
      </w:r>
      <w:r w:rsidR="003F03D0" w:rsidRPr="00F3551A">
        <w:rPr>
          <w:spacing w:val="-9"/>
          <w:sz w:val="24"/>
        </w:rPr>
        <w:t xml:space="preserve"> </w:t>
      </w:r>
      <w:r w:rsidR="003F03D0" w:rsidRPr="00F3551A">
        <w:rPr>
          <w:sz w:val="24"/>
        </w:rPr>
        <w:t>R3</w:t>
      </w:r>
      <w:r w:rsidR="003F03D0" w:rsidRPr="00F3551A">
        <w:rPr>
          <w:spacing w:val="-10"/>
          <w:sz w:val="24"/>
        </w:rPr>
        <w:t xml:space="preserve"> </w:t>
      </w:r>
      <w:r w:rsidR="003F03D0" w:rsidRPr="00F3551A">
        <w:rPr>
          <w:sz w:val="24"/>
        </w:rPr>
        <w:t>000</w:t>
      </w:r>
      <w:r w:rsidR="003F03D0" w:rsidRPr="00F3551A">
        <w:rPr>
          <w:spacing w:val="1"/>
          <w:sz w:val="24"/>
        </w:rPr>
        <w:t xml:space="preserve"> </w:t>
      </w:r>
      <w:r w:rsidR="003F03D0" w:rsidRPr="00F3551A">
        <w:rPr>
          <w:sz w:val="24"/>
        </w:rPr>
        <w:t>000</w:t>
      </w:r>
      <w:r w:rsidR="003F03D0" w:rsidRPr="00F3551A">
        <w:rPr>
          <w:spacing w:val="-9"/>
          <w:sz w:val="24"/>
        </w:rPr>
        <w:t xml:space="preserve"> </w:t>
      </w:r>
      <w:r w:rsidR="003F03D0" w:rsidRPr="00F3551A">
        <w:rPr>
          <w:sz w:val="24"/>
        </w:rPr>
        <w:t>(three</w:t>
      </w:r>
      <w:r w:rsidR="003F03D0" w:rsidRPr="00F3551A">
        <w:rPr>
          <w:spacing w:val="-10"/>
          <w:sz w:val="24"/>
        </w:rPr>
        <w:t xml:space="preserve"> </w:t>
      </w:r>
      <w:r w:rsidR="003F03D0" w:rsidRPr="00F3551A">
        <w:rPr>
          <w:sz w:val="24"/>
        </w:rPr>
        <w:t>million</w:t>
      </w:r>
      <w:r w:rsidR="003F03D0" w:rsidRPr="00F3551A">
        <w:rPr>
          <w:spacing w:val="-9"/>
          <w:sz w:val="24"/>
        </w:rPr>
        <w:t xml:space="preserve"> </w:t>
      </w:r>
      <w:r w:rsidR="003F03D0" w:rsidRPr="00F3551A">
        <w:rPr>
          <w:sz w:val="24"/>
        </w:rPr>
        <w:t>rand) within 30 days from the date of confirmation of the settlement agreement by the</w:t>
      </w:r>
      <w:r w:rsidR="003F03D0" w:rsidRPr="00F3551A">
        <w:rPr>
          <w:spacing w:val="-36"/>
          <w:sz w:val="24"/>
        </w:rPr>
        <w:t xml:space="preserve"> </w:t>
      </w:r>
      <w:r w:rsidR="003F03D0" w:rsidRPr="00F3551A">
        <w:rPr>
          <w:sz w:val="24"/>
        </w:rPr>
        <w:t>Tribunal;</w:t>
      </w:r>
    </w:p>
    <w:p w:rsidR="00A90D00" w:rsidRPr="00F3551A" w:rsidRDefault="00F3551A" w:rsidP="00F3551A">
      <w:pPr>
        <w:tabs>
          <w:tab w:val="left" w:pos="1980"/>
          <w:tab w:val="left" w:pos="1981"/>
        </w:tabs>
        <w:spacing w:line="360" w:lineRule="auto"/>
        <w:ind w:left="1980" w:right="143" w:hanging="497"/>
        <w:rPr>
          <w:sz w:val="24"/>
        </w:rPr>
      </w:pPr>
      <w:r>
        <w:rPr>
          <w:spacing w:val="-21"/>
          <w:sz w:val="24"/>
          <w:szCs w:val="24"/>
        </w:rPr>
        <w:t>(iii)</w:t>
      </w:r>
      <w:r>
        <w:rPr>
          <w:spacing w:val="-21"/>
          <w:sz w:val="24"/>
          <w:szCs w:val="24"/>
        </w:rPr>
        <w:tab/>
      </w:r>
      <w:r w:rsidR="003F03D0" w:rsidRPr="00F3551A">
        <w:rPr>
          <w:sz w:val="24"/>
        </w:rPr>
        <w:t>It was recorded that the respondent was in voluntary liquidation but that its liquidators would procure the payment of the administrative</w:t>
      </w:r>
      <w:r w:rsidR="003F03D0" w:rsidRPr="00F3551A">
        <w:rPr>
          <w:spacing w:val="-9"/>
          <w:sz w:val="24"/>
        </w:rPr>
        <w:t xml:space="preserve"> </w:t>
      </w:r>
      <w:r w:rsidR="003F03D0" w:rsidRPr="00F3551A">
        <w:rPr>
          <w:sz w:val="24"/>
        </w:rPr>
        <w:t>penalty.</w:t>
      </w:r>
    </w:p>
    <w:p w:rsidR="00A90D00" w:rsidRDefault="00A90D00">
      <w:pPr>
        <w:pStyle w:val="BodyText"/>
        <w:rPr>
          <w:sz w:val="20"/>
        </w:rPr>
      </w:pPr>
    </w:p>
    <w:p w:rsidR="00A90D00" w:rsidRDefault="00A90D00">
      <w:pPr>
        <w:pStyle w:val="BodyText"/>
        <w:rPr>
          <w:sz w:val="20"/>
        </w:rPr>
      </w:pPr>
    </w:p>
    <w:p w:rsidR="00A90D00" w:rsidRDefault="003F03D0">
      <w:pPr>
        <w:pStyle w:val="BodyText"/>
        <w:spacing w:before="11"/>
        <w:rPr>
          <w:sz w:val="23"/>
        </w:rPr>
      </w:pPr>
      <w:r>
        <w:pict>
          <v:shape id="_x0000_s1029" style="position:absolute;margin-left:1in;margin-top:16pt;width:144.05pt;height:.1pt;z-index:-251646976;mso-wrap-distance-left:0;mso-wrap-distance-right:0;mso-position-horizontal-relative:page" coordorigin="1440,320" coordsize="2881,0" path="m1440,320r2881,e" filled="f" strokeweight=".6pt">
            <v:path arrowok="t"/>
            <w10:wrap type="topAndBottom" anchorx="page"/>
          </v:shape>
        </w:pict>
      </w:r>
    </w:p>
    <w:p w:rsidR="00A90D00" w:rsidRDefault="003F03D0">
      <w:pPr>
        <w:spacing w:before="74"/>
        <w:ind w:left="540"/>
        <w:rPr>
          <w:sz w:val="20"/>
        </w:rPr>
      </w:pPr>
      <w:r>
        <w:rPr>
          <w:position w:val="5"/>
          <w:sz w:val="13"/>
        </w:rPr>
        <w:t xml:space="preserve">24 </w:t>
      </w:r>
      <w:r>
        <w:rPr>
          <w:sz w:val="20"/>
        </w:rPr>
        <w:t>(CR245Mar17) [2021] ZACT 79 (15 January 2021).</w:t>
      </w:r>
    </w:p>
    <w:p w:rsidR="00A90D00" w:rsidRDefault="003F03D0">
      <w:pPr>
        <w:spacing w:before="121"/>
        <w:ind w:left="540"/>
        <w:rPr>
          <w:sz w:val="20"/>
        </w:rPr>
      </w:pPr>
      <w:r>
        <w:rPr>
          <w:position w:val="5"/>
          <w:sz w:val="13"/>
        </w:rPr>
        <w:t xml:space="preserve">25 </w:t>
      </w:r>
      <w:r>
        <w:rPr>
          <w:sz w:val="20"/>
        </w:rPr>
        <w:t>Case no 2012 Aug 0480.</w:t>
      </w:r>
    </w:p>
    <w:p w:rsidR="00A90D00" w:rsidRDefault="00A90D00">
      <w:pPr>
        <w:rPr>
          <w:sz w:val="20"/>
        </w:rPr>
        <w:sectPr w:rsidR="00A90D00">
          <w:pgSz w:w="12240" w:h="15840"/>
          <w:pgMar w:top="1060" w:right="1440" w:bottom="820" w:left="900" w:header="0" w:footer="631" w:gutter="0"/>
          <w:cols w:space="720"/>
        </w:sectPr>
      </w:pPr>
    </w:p>
    <w:p w:rsidR="00A90D00" w:rsidRPr="00F3551A" w:rsidRDefault="00F3551A" w:rsidP="00F3551A">
      <w:pPr>
        <w:tabs>
          <w:tab w:val="left" w:pos="1107"/>
        </w:tabs>
        <w:spacing w:before="73" w:line="360" w:lineRule="auto"/>
        <w:ind w:left="1106" w:right="141" w:hanging="841"/>
        <w:jc w:val="both"/>
        <w:rPr>
          <w:sz w:val="24"/>
        </w:rPr>
      </w:pPr>
      <w:r>
        <w:rPr>
          <w:spacing w:val="-27"/>
          <w:sz w:val="24"/>
          <w:szCs w:val="24"/>
        </w:rPr>
        <w:lastRenderedPageBreak/>
        <w:t>57.</w:t>
      </w:r>
      <w:r>
        <w:rPr>
          <w:spacing w:val="-27"/>
          <w:sz w:val="24"/>
          <w:szCs w:val="24"/>
        </w:rPr>
        <w:tab/>
      </w:r>
      <w:r w:rsidR="003F03D0" w:rsidRPr="00F3551A">
        <w:rPr>
          <w:sz w:val="24"/>
        </w:rPr>
        <w:t xml:space="preserve">The Applicant pointed out that the liquidation status in the </w:t>
      </w:r>
      <w:r w:rsidR="003F03D0" w:rsidRPr="00F3551A">
        <w:rPr>
          <w:i/>
          <w:sz w:val="24"/>
        </w:rPr>
        <w:t xml:space="preserve">Tosaco Commercial Services </w:t>
      </w:r>
      <w:r w:rsidR="003F03D0" w:rsidRPr="00F3551A">
        <w:rPr>
          <w:sz w:val="24"/>
        </w:rPr>
        <w:t>matter did not prevent the respondent from being liable for a fine for their contraventions and argued that the same should apply in this</w:t>
      </w:r>
      <w:r w:rsidR="003F03D0" w:rsidRPr="00F3551A">
        <w:rPr>
          <w:spacing w:val="-5"/>
          <w:sz w:val="24"/>
        </w:rPr>
        <w:t xml:space="preserve"> </w:t>
      </w:r>
      <w:r w:rsidR="003F03D0" w:rsidRPr="00F3551A">
        <w:rPr>
          <w:sz w:val="24"/>
        </w:rPr>
        <w:t>matter.</w:t>
      </w:r>
    </w:p>
    <w:p w:rsidR="00A90D00" w:rsidRDefault="00A90D00">
      <w:pPr>
        <w:pStyle w:val="BodyText"/>
        <w:spacing w:before="2"/>
        <w:rPr>
          <w:sz w:val="36"/>
        </w:rPr>
      </w:pPr>
    </w:p>
    <w:p w:rsidR="00A90D00" w:rsidRPr="00F3551A" w:rsidRDefault="00F3551A" w:rsidP="00F3551A">
      <w:pPr>
        <w:tabs>
          <w:tab w:val="left" w:pos="1107"/>
        </w:tabs>
        <w:spacing w:line="360" w:lineRule="auto"/>
        <w:ind w:left="1106" w:right="145" w:hanging="841"/>
        <w:jc w:val="both"/>
        <w:rPr>
          <w:sz w:val="24"/>
        </w:rPr>
      </w:pPr>
      <w:r>
        <w:rPr>
          <w:spacing w:val="-27"/>
          <w:sz w:val="24"/>
          <w:szCs w:val="24"/>
        </w:rPr>
        <w:t>58.</w:t>
      </w:r>
      <w:r>
        <w:rPr>
          <w:spacing w:val="-27"/>
          <w:sz w:val="24"/>
          <w:szCs w:val="24"/>
        </w:rPr>
        <w:tab/>
      </w:r>
      <w:r w:rsidR="003F03D0" w:rsidRPr="00F3551A">
        <w:rPr>
          <w:sz w:val="24"/>
        </w:rPr>
        <w:t>The Tribunal is satis</w:t>
      </w:r>
      <w:r w:rsidR="003F03D0" w:rsidRPr="00F3551A">
        <w:rPr>
          <w:sz w:val="24"/>
        </w:rPr>
        <w:t>fied that the nature of the Respondent's contraventions and the consequent financial implications for consumers justify the Tribunal imposing an administrative fine on the Respondent.</w:t>
      </w:r>
    </w:p>
    <w:p w:rsidR="00A90D00" w:rsidRDefault="00A90D00">
      <w:pPr>
        <w:pStyle w:val="BodyText"/>
        <w:spacing w:before="10"/>
        <w:rPr>
          <w:sz w:val="35"/>
        </w:rPr>
      </w:pPr>
    </w:p>
    <w:p w:rsidR="00A90D00" w:rsidRPr="00F3551A" w:rsidRDefault="00F3551A" w:rsidP="00F3551A">
      <w:pPr>
        <w:tabs>
          <w:tab w:val="left" w:pos="1107"/>
        </w:tabs>
        <w:spacing w:line="360" w:lineRule="auto"/>
        <w:ind w:left="1106" w:right="143" w:hanging="841"/>
        <w:jc w:val="both"/>
        <w:rPr>
          <w:sz w:val="24"/>
        </w:rPr>
      </w:pPr>
      <w:r>
        <w:rPr>
          <w:spacing w:val="-27"/>
          <w:sz w:val="24"/>
          <w:szCs w:val="24"/>
        </w:rPr>
        <w:t>59.</w:t>
      </w:r>
      <w:r>
        <w:rPr>
          <w:spacing w:val="-27"/>
          <w:sz w:val="24"/>
          <w:szCs w:val="24"/>
        </w:rPr>
        <w:tab/>
      </w:r>
      <w:r w:rsidR="003F03D0" w:rsidRPr="00F3551A">
        <w:rPr>
          <w:sz w:val="24"/>
        </w:rPr>
        <w:t xml:space="preserve">The Act was introduced into the South African legislative landscape to </w:t>
      </w:r>
      <w:r w:rsidR="003F03D0" w:rsidRPr="00F3551A">
        <w:rPr>
          <w:sz w:val="24"/>
        </w:rPr>
        <w:t xml:space="preserve">curb precisely the type of conduct the Tribunal has found the Respondent to have perpetrated. Therefore, the Tribunal would be failing in its duty to not send a clear message to the Respondent and other credit providers that the Tribunal will not tolerate </w:t>
      </w:r>
      <w:r w:rsidR="003F03D0" w:rsidRPr="00F3551A">
        <w:rPr>
          <w:sz w:val="24"/>
        </w:rPr>
        <w:t>credit providers contravening the</w:t>
      </w:r>
      <w:r w:rsidR="003F03D0" w:rsidRPr="00F3551A">
        <w:rPr>
          <w:spacing w:val="-8"/>
          <w:sz w:val="24"/>
        </w:rPr>
        <w:t xml:space="preserve"> </w:t>
      </w:r>
      <w:r w:rsidR="003F03D0" w:rsidRPr="00F3551A">
        <w:rPr>
          <w:sz w:val="24"/>
        </w:rPr>
        <w:t>Act.</w:t>
      </w:r>
    </w:p>
    <w:p w:rsidR="00A90D00" w:rsidRDefault="00A90D00">
      <w:pPr>
        <w:pStyle w:val="BodyText"/>
        <w:spacing w:before="2"/>
        <w:rPr>
          <w:sz w:val="36"/>
        </w:rPr>
      </w:pPr>
    </w:p>
    <w:p w:rsidR="00A90D00" w:rsidRPr="00F3551A" w:rsidRDefault="00F3551A" w:rsidP="00F3551A">
      <w:pPr>
        <w:tabs>
          <w:tab w:val="left" w:pos="1107"/>
        </w:tabs>
        <w:spacing w:line="360" w:lineRule="auto"/>
        <w:ind w:left="1106" w:right="142" w:hanging="841"/>
        <w:jc w:val="both"/>
        <w:rPr>
          <w:sz w:val="24"/>
        </w:rPr>
      </w:pPr>
      <w:r>
        <w:rPr>
          <w:spacing w:val="-27"/>
          <w:sz w:val="24"/>
          <w:szCs w:val="24"/>
        </w:rPr>
        <w:t>60.</w:t>
      </w:r>
      <w:r>
        <w:rPr>
          <w:spacing w:val="-27"/>
          <w:sz w:val="24"/>
          <w:szCs w:val="24"/>
        </w:rPr>
        <w:tab/>
      </w:r>
      <w:r w:rsidR="003F03D0" w:rsidRPr="00F3551A">
        <w:rPr>
          <w:sz w:val="24"/>
        </w:rPr>
        <w:t>Section</w:t>
      </w:r>
      <w:r w:rsidR="003F03D0" w:rsidRPr="00F3551A">
        <w:rPr>
          <w:spacing w:val="-13"/>
          <w:sz w:val="24"/>
        </w:rPr>
        <w:t xml:space="preserve"> </w:t>
      </w:r>
      <w:r w:rsidR="003F03D0" w:rsidRPr="00F3551A">
        <w:rPr>
          <w:sz w:val="24"/>
        </w:rPr>
        <w:t>151</w:t>
      </w:r>
      <w:r w:rsidR="003F03D0" w:rsidRPr="00F3551A">
        <w:rPr>
          <w:spacing w:val="-11"/>
          <w:sz w:val="24"/>
        </w:rPr>
        <w:t xml:space="preserve"> </w:t>
      </w:r>
      <w:r w:rsidR="003F03D0" w:rsidRPr="00F3551A">
        <w:rPr>
          <w:sz w:val="24"/>
        </w:rPr>
        <w:t>(3)</w:t>
      </w:r>
      <w:r w:rsidR="003F03D0" w:rsidRPr="00F3551A">
        <w:rPr>
          <w:spacing w:val="-11"/>
          <w:sz w:val="24"/>
        </w:rPr>
        <w:t xml:space="preserve"> </w:t>
      </w:r>
      <w:r w:rsidR="003F03D0" w:rsidRPr="00F3551A">
        <w:rPr>
          <w:sz w:val="24"/>
        </w:rPr>
        <w:t>sets</w:t>
      </w:r>
      <w:r w:rsidR="003F03D0" w:rsidRPr="00F3551A">
        <w:rPr>
          <w:spacing w:val="-14"/>
          <w:sz w:val="24"/>
        </w:rPr>
        <w:t xml:space="preserve"> </w:t>
      </w:r>
      <w:r w:rsidR="003F03D0" w:rsidRPr="00F3551A">
        <w:rPr>
          <w:sz w:val="24"/>
        </w:rPr>
        <w:t>out</w:t>
      </w:r>
      <w:r w:rsidR="003F03D0" w:rsidRPr="00F3551A">
        <w:rPr>
          <w:spacing w:val="-14"/>
          <w:sz w:val="24"/>
        </w:rPr>
        <w:t xml:space="preserve"> </w:t>
      </w:r>
      <w:r w:rsidR="003F03D0" w:rsidRPr="00F3551A">
        <w:rPr>
          <w:sz w:val="24"/>
        </w:rPr>
        <w:t>the</w:t>
      </w:r>
      <w:r w:rsidR="003F03D0" w:rsidRPr="00F3551A">
        <w:rPr>
          <w:spacing w:val="-15"/>
          <w:sz w:val="24"/>
        </w:rPr>
        <w:t xml:space="preserve"> </w:t>
      </w:r>
      <w:r w:rsidR="003F03D0" w:rsidRPr="00F3551A">
        <w:rPr>
          <w:sz w:val="24"/>
        </w:rPr>
        <w:t>factors</w:t>
      </w:r>
      <w:r w:rsidR="003F03D0" w:rsidRPr="00F3551A">
        <w:rPr>
          <w:spacing w:val="-10"/>
          <w:sz w:val="24"/>
        </w:rPr>
        <w:t xml:space="preserve"> </w:t>
      </w:r>
      <w:r w:rsidR="003F03D0" w:rsidRPr="00F3551A">
        <w:rPr>
          <w:sz w:val="24"/>
        </w:rPr>
        <w:t>the</w:t>
      </w:r>
      <w:r w:rsidR="003F03D0" w:rsidRPr="00F3551A">
        <w:rPr>
          <w:spacing w:val="-10"/>
          <w:sz w:val="24"/>
        </w:rPr>
        <w:t xml:space="preserve"> </w:t>
      </w:r>
      <w:r w:rsidR="003F03D0" w:rsidRPr="00F3551A">
        <w:rPr>
          <w:sz w:val="24"/>
        </w:rPr>
        <w:t>Tribunal</w:t>
      </w:r>
      <w:r w:rsidR="003F03D0" w:rsidRPr="00F3551A">
        <w:rPr>
          <w:spacing w:val="-12"/>
          <w:sz w:val="24"/>
        </w:rPr>
        <w:t xml:space="preserve"> </w:t>
      </w:r>
      <w:r w:rsidR="003F03D0" w:rsidRPr="00F3551A">
        <w:rPr>
          <w:sz w:val="24"/>
        </w:rPr>
        <w:t>must</w:t>
      </w:r>
      <w:r w:rsidR="003F03D0" w:rsidRPr="00F3551A">
        <w:rPr>
          <w:spacing w:val="-11"/>
          <w:sz w:val="24"/>
        </w:rPr>
        <w:t xml:space="preserve"> </w:t>
      </w:r>
      <w:r w:rsidR="003F03D0" w:rsidRPr="00F3551A">
        <w:rPr>
          <w:sz w:val="24"/>
        </w:rPr>
        <w:t>consider</w:t>
      </w:r>
      <w:r w:rsidR="003F03D0" w:rsidRPr="00F3551A">
        <w:rPr>
          <w:spacing w:val="-12"/>
          <w:sz w:val="24"/>
        </w:rPr>
        <w:t xml:space="preserve"> </w:t>
      </w:r>
      <w:r w:rsidR="003F03D0" w:rsidRPr="00F3551A">
        <w:rPr>
          <w:sz w:val="24"/>
        </w:rPr>
        <w:t>when</w:t>
      </w:r>
      <w:r w:rsidR="003F03D0" w:rsidRPr="00F3551A">
        <w:rPr>
          <w:spacing w:val="-11"/>
          <w:sz w:val="24"/>
        </w:rPr>
        <w:t xml:space="preserve"> </w:t>
      </w:r>
      <w:r w:rsidR="003F03D0" w:rsidRPr="00F3551A">
        <w:rPr>
          <w:sz w:val="24"/>
        </w:rPr>
        <w:t>determining</w:t>
      </w:r>
      <w:r w:rsidR="003F03D0" w:rsidRPr="00F3551A">
        <w:rPr>
          <w:spacing w:val="-13"/>
          <w:sz w:val="24"/>
        </w:rPr>
        <w:t xml:space="preserve"> </w:t>
      </w:r>
      <w:r w:rsidR="003F03D0" w:rsidRPr="00F3551A">
        <w:rPr>
          <w:sz w:val="24"/>
        </w:rPr>
        <w:t>an</w:t>
      </w:r>
      <w:r w:rsidR="003F03D0" w:rsidRPr="00F3551A">
        <w:rPr>
          <w:spacing w:val="-12"/>
          <w:sz w:val="24"/>
        </w:rPr>
        <w:t xml:space="preserve"> </w:t>
      </w:r>
      <w:r w:rsidR="003F03D0" w:rsidRPr="00F3551A">
        <w:rPr>
          <w:sz w:val="24"/>
        </w:rPr>
        <w:t>appropriate</w:t>
      </w:r>
      <w:r w:rsidR="003F03D0" w:rsidRPr="00F3551A">
        <w:rPr>
          <w:spacing w:val="-10"/>
          <w:sz w:val="24"/>
        </w:rPr>
        <w:t xml:space="preserve"> </w:t>
      </w:r>
      <w:r w:rsidR="003F03D0" w:rsidRPr="00F3551A">
        <w:rPr>
          <w:sz w:val="24"/>
        </w:rPr>
        <w:t>fine. The Tribunal proceeds to consider each in</w:t>
      </w:r>
      <w:r w:rsidR="003F03D0" w:rsidRPr="00F3551A">
        <w:rPr>
          <w:spacing w:val="-3"/>
          <w:sz w:val="24"/>
        </w:rPr>
        <w:t xml:space="preserve"> </w:t>
      </w:r>
      <w:r w:rsidR="003F03D0" w:rsidRPr="00F3551A">
        <w:rPr>
          <w:sz w:val="24"/>
        </w:rPr>
        <w:t>turn.</w:t>
      </w:r>
    </w:p>
    <w:p w:rsidR="00A90D00" w:rsidRDefault="00A90D00">
      <w:pPr>
        <w:pStyle w:val="BodyText"/>
        <w:spacing w:before="10"/>
        <w:rPr>
          <w:sz w:val="35"/>
        </w:rPr>
      </w:pPr>
    </w:p>
    <w:p w:rsidR="00A90D00" w:rsidRDefault="003F03D0">
      <w:pPr>
        <w:pStyle w:val="Heading1"/>
      </w:pPr>
      <w:r>
        <w:t>Nature, duration, gravity, and extent of the contraventions</w:t>
      </w:r>
    </w:p>
    <w:p w:rsidR="00A90D00" w:rsidRDefault="00A90D00">
      <w:pPr>
        <w:pStyle w:val="BodyText"/>
        <w:rPr>
          <w:b/>
          <w:sz w:val="28"/>
        </w:rPr>
      </w:pPr>
    </w:p>
    <w:p w:rsidR="00A90D00" w:rsidRPr="00F3551A" w:rsidRDefault="00F3551A" w:rsidP="00F3551A">
      <w:pPr>
        <w:tabs>
          <w:tab w:val="left" w:pos="1107"/>
        </w:tabs>
        <w:spacing w:before="232" w:line="360" w:lineRule="auto"/>
        <w:ind w:left="1106" w:right="144" w:hanging="841"/>
        <w:jc w:val="both"/>
        <w:rPr>
          <w:sz w:val="24"/>
        </w:rPr>
      </w:pPr>
      <w:r>
        <w:rPr>
          <w:spacing w:val="-27"/>
          <w:sz w:val="24"/>
          <w:szCs w:val="24"/>
        </w:rPr>
        <w:t>61.</w:t>
      </w:r>
      <w:r>
        <w:rPr>
          <w:spacing w:val="-27"/>
          <w:sz w:val="24"/>
          <w:szCs w:val="24"/>
        </w:rPr>
        <w:tab/>
      </w:r>
      <w:r w:rsidR="003F03D0" w:rsidRPr="00F3551A">
        <w:rPr>
          <w:sz w:val="24"/>
        </w:rPr>
        <w:t>The</w:t>
      </w:r>
      <w:r w:rsidR="003F03D0" w:rsidRPr="00F3551A">
        <w:rPr>
          <w:spacing w:val="-15"/>
          <w:sz w:val="24"/>
        </w:rPr>
        <w:t xml:space="preserve"> </w:t>
      </w:r>
      <w:r w:rsidR="003F03D0" w:rsidRPr="00F3551A">
        <w:rPr>
          <w:sz w:val="24"/>
        </w:rPr>
        <w:t>contraventions</w:t>
      </w:r>
      <w:r w:rsidR="003F03D0" w:rsidRPr="00F3551A">
        <w:rPr>
          <w:spacing w:val="-13"/>
          <w:sz w:val="24"/>
        </w:rPr>
        <w:t xml:space="preserve"> </w:t>
      </w:r>
      <w:r w:rsidR="003F03D0" w:rsidRPr="00F3551A">
        <w:rPr>
          <w:sz w:val="24"/>
        </w:rPr>
        <w:t>show</w:t>
      </w:r>
      <w:r w:rsidR="003F03D0" w:rsidRPr="00F3551A">
        <w:rPr>
          <w:spacing w:val="-14"/>
          <w:sz w:val="24"/>
        </w:rPr>
        <w:t xml:space="preserve"> </w:t>
      </w:r>
      <w:r w:rsidR="003F03D0" w:rsidRPr="00F3551A">
        <w:rPr>
          <w:sz w:val="24"/>
        </w:rPr>
        <w:t>that</w:t>
      </w:r>
      <w:r w:rsidR="003F03D0" w:rsidRPr="00F3551A">
        <w:rPr>
          <w:spacing w:val="-15"/>
          <w:sz w:val="24"/>
        </w:rPr>
        <w:t xml:space="preserve"> </w:t>
      </w:r>
      <w:r w:rsidR="003F03D0" w:rsidRPr="00F3551A">
        <w:rPr>
          <w:sz w:val="24"/>
        </w:rPr>
        <w:t>the</w:t>
      </w:r>
      <w:r w:rsidR="003F03D0" w:rsidRPr="00F3551A">
        <w:rPr>
          <w:spacing w:val="-14"/>
          <w:sz w:val="24"/>
        </w:rPr>
        <w:t xml:space="preserve"> </w:t>
      </w:r>
      <w:r w:rsidR="003F03D0" w:rsidRPr="00F3551A">
        <w:rPr>
          <w:sz w:val="24"/>
        </w:rPr>
        <w:t>Respondent</w:t>
      </w:r>
      <w:r w:rsidR="003F03D0" w:rsidRPr="00F3551A">
        <w:rPr>
          <w:spacing w:val="-14"/>
          <w:sz w:val="24"/>
        </w:rPr>
        <w:t xml:space="preserve"> </w:t>
      </w:r>
      <w:r w:rsidR="003F03D0" w:rsidRPr="00F3551A">
        <w:rPr>
          <w:sz w:val="24"/>
        </w:rPr>
        <w:t>failed</w:t>
      </w:r>
      <w:r w:rsidR="003F03D0" w:rsidRPr="00F3551A">
        <w:rPr>
          <w:spacing w:val="-14"/>
          <w:sz w:val="24"/>
        </w:rPr>
        <w:t xml:space="preserve"> </w:t>
      </w:r>
      <w:r w:rsidR="003F03D0" w:rsidRPr="00F3551A">
        <w:rPr>
          <w:sz w:val="24"/>
        </w:rPr>
        <w:t>to</w:t>
      </w:r>
      <w:r w:rsidR="003F03D0" w:rsidRPr="00F3551A">
        <w:rPr>
          <w:spacing w:val="-14"/>
          <w:sz w:val="24"/>
        </w:rPr>
        <w:t xml:space="preserve"> </w:t>
      </w:r>
      <w:r w:rsidR="003F03D0" w:rsidRPr="00F3551A">
        <w:rPr>
          <w:sz w:val="24"/>
        </w:rPr>
        <w:t>conduct</w:t>
      </w:r>
      <w:r w:rsidR="003F03D0" w:rsidRPr="00F3551A">
        <w:rPr>
          <w:spacing w:val="-15"/>
          <w:sz w:val="24"/>
        </w:rPr>
        <w:t xml:space="preserve"> </w:t>
      </w:r>
      <w:r w:rsidR="003F03D0" w:rsidRPr="00F3551A">
        <w:rPr>
          <w:sz w:val="24"/>
        </w:rPr>
        <w:t>proper</w:t>
      </w:r>
      <w:r w:rsidR="003F03D0" w:rsidRPr="00F3551A">
        <w:rPr>
          <w:spacing w:val="-16"/>
          <w:sz w:val="24"/>
        </w:rPr>
        <w:t xml:space="preserve"> </w:t>
      </w:r>
      <w:r w:rsidR="003F03D0" w:rsidRPr="00F3551A">
        <w:rPr>
          <w:sz w:val="24"/>
        </w:rPr>
        <w:t>affordability</w:t>
      </w:r>
      <w:r w:rsidR="003F03D0" w:rsidRPr="00F3551A">
        <w:rPr>
          <w:spacing w:val="-15"/>
          <w:sz w:val="24"/>
        </w:rPr>
        <w:t xml:space="preserve"> </w:t>
      </w:r>
      <w:r w:rsidR="003F03D0" w:rsidRPr="00F3551A">
        <w:rPr>
          <w:sz w:val="24"/>
        </w:rPr>
        <w:t>assessments</w:t>
      </w:r>
      <w:r w:rsidR="003F03D0" w:rsidRPr="00F3551A">
        <w:rPr>
          <w:spacing w:val="-16"/>
          <w:sz w:val="24"/>
        </w:rPr>
        <w:t xml:space="preserve"> </w:t>
      </w:r>
      <w:r w:rsidR="003F03D0" w:rsidRPr="00F3551A">
        <w:rPr>
          <w:sz w:val="24"/>
        </w:rPr>
        <w:t>and extended credit recklessly. It also gouged consumers with excessive costs of credit by splitting a single loan into two credit agreements. In each credit agreeme</w:t>
      </w:r>
      <w:r w:rsidR="003F03D0" w:rsidRPr="00F3551A">
        <w:rPr>
          <w:sz w:val="24"/>
        </w:rPr>
        <w:t>nt examined by the inspector the Respondent breached its obligations in terms of the Act in a severe</w:t>
      </w:r>
      <w:r w:rsidR="003F03D0" w:rsidRPr="00F3551A">
        <w:rPr>
          <w:spacing w:val="-13"/>
          <w:sz w:val="24"/>
        </w:rPr>
        <w:t xml:space="preserve"> </w:t>
      </w:r>
      <w:r w:rsidR="003F03D0" w:rsidRPr="00F3551A">
        <w:rPr>
          <w:sz w:val="24"/>
        </w:rPr>
        <w:t>manner.</w:t>
      </w:r>
    </w:p>
    <w:p w:rsidR="00A90D00" w:rsidRDefault="00A90D00">
      <w:pPr>
        <w:pStyle w:val="BodyText"/>
        <w:spacing w:before="10"/>
        <w:rPr>
          <w:sz w:val="35"/>
        </w:rPr>
      </w:pPr>
    </w:p>
    <w:p w:rsidR="00A90D00" w:rsidRDefault="003F03D0">
      <w:pPr>
        <w:pStyle w:val="Heading1"/>
      </w:pPr>
      <w:r>
        <w:t>Loss or damage suffered because of the contraventions</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1" w:hanging="841"/>
        <w:jc w:val="both"/>
        <w:rPr>
          <w:sz w:val="24"/>
        </w:rPr>
      </w:pPr>
      <w:r>
        <w:rPr>
          <w:spacing w:val="-27"/>
          <w:sz w:val="24"/>
          <w:szCs w:val="24"/>
        </w:rPr>
        <w:t>62.</w:t>
      </w:r>
      <w:r>
        <w:rPr>
          <w:spacing w:val="-27"/>
          <w:sz w:val="24"/>
          <w:szCs w:val="24"/>
        </w:rPr>
        <w:tab/>
      </w:r>
      <w:r w:rsidR="003F03D0" w:rsidRPr="00F3551A">
        <w:rPr>
          <w:sz w:val="24"/>
        </w:rPr>
        <w:t>The Applicant did not place specific evidence before the Tribunal concerning the actual loss or damage suffered by consumers. Since the Tribunal has found that the Respondent exploited consumers</w:t>
      </w:r>
      <w:r w:rsidR="003F03D0" w:rsidRPr="00F3551A">
        <w:rPr>
          <w:spacing w:val="-6"/>
          <w:sz w:val="24"/>
        </w:rPr>
        <w:t xml:space="preserve"> </w:t>
      </w:r>
      <w:r w:rsidR="003F03D0" w:rsidRPr="00F3551A">
        <w:rPr>
          <w:sz w:val="24"/>
        </w:rPr>
        <w:t>by</w:t>
      </w:r>
      <w:r w:rsidR="003F03D0" w:rsidRPr="00F3551A">
        <w:rPr>
          <w:spacing w:val="-5"/>
          <w:sz w:val="24"/>
        </w:rPr>
        <w:t xml:space="preserve"> </w:t>
      </w:r>
      <w:r w:rsidR="003F03D0" w:rsidRPr="00F3551A">
        <w:rPr>
          <w:sz w:val="24"/>
        </w:rPr>
        <w:t>entering</w:t>
      </w:r>
      <w:r w:rsidR="003F03D0" w:rsidRPr="00F3551A">
        <w:rPr>
          <w:spacing w:val="1"/>
          <w:sz w:val="24"/>
        </w:rPr>
        <w:t xml:space="preserve"> </w:t>
      </w:r>
      <w:r w:rsidR="003F03D0" w:rsidRPr="00F3551A">
        <w:rPr>
          <w:sz w:val="24"/>
        </w:rPr>
        <w:t>into</w:t>
      </w:r>
      <w:r w:rsidR="003F03D0" w:rsidRPr="00F3551A">
        <w:rPr>
          <w:spacing w:val="-6"/>
          <w:sz w:val="24"/>
        </w:rPr>
        <w:t xml:space="preserve"> </w:t>
      </w:r>
      <w:r w:rsidR="003F03D0" w:rsidRPr="00F3551A">
        <w:rPr>
          <w:sz w:val="24"/>
        </w:rPr>
        <w:t>loan</w:t>
      </w:r>
      <w:r w:rsidR="003F03D0" w:rsidRPr="00F3551A">
        <w:rPr>
          <w:spacing w:val="-4"/>
          <w:sz w:val="24"/>
        </w:rPr>
        <w:t xml:space="preserve"> </w:t>
      </w:r>
      <w:r w:rsidR="003F03D0" w:rsidRPr="00F3551A">
        <w:rPr>
          <w:sz w:val="24"/>
        </w:rPr>
        <w:t>agreements</w:t>
      </w:r>
      <w:r w:rsidR="003F03D0" w:rsidRPr="00F3551A">
        <w:rPr>
          <w:spacing w:val="-5"/>
          <w:sz w:val="24"/>
        </w:rPr>
        <w:t xml:space="preserve"> </w:t>
      </w:r>
      <w:r w:rsidR="003F03D0" w:rsidRPr="00F3551A">
        <w:rPr>
          <w:sz w:val="24"/>
        </w:rPr>
        <w:t>without</w:t>
      </w:r>
      <w:r w:rsidR="003F03D0" w:rsidRPr="00F3551A">
        <w:rPr>
          <w:spacing w:val="-5"/>
          <w:sz w:val="24"/>
        </w:rPr>
        <w:t xml:space="preserve"> </w:t>
      </w:r>
      <w:r w:rsidR="003F03D0" w:rsidRPr="00F3551A">
        <w:rPr>
          <w:sz w:val="24"/>
        </w:rPr>
        <w:t>first</w:t>
      </w:r>
      <w:r w:rsidR="003F03D0" w:rsidRPr="00F3551A">
        <w:rPr>
          <w:spacing w:val="-4"/>
          <w:sz w:val="24"/>
        </w:rPr>
        <w:t xml:space="preserve"> </w:t>
      </w:r>
      <w:r w:rsidR="003F03D0" w:rsidRPr="00F3551A">
        <w:rPr>
          <w:sz w:val="24"/>
        </w:rPr>
        <w:t>taking</w:t>
      </w:r>
      <w:r w:rsidR="003F03D0" w:rsidRPr="00F3551A">
        <w:rPr>
          <w:spacing w:val="-3"/>
          <w:sz w:val="24"/>
        </w:rPr>
        <w:t xml:space="preserve"> </w:t>
      </w:r>
      <w:r w:rsidR="003F03D0" w:rsidRPr="00F3551A">
        <w:rPr>
          <w:sz w:val="24"/>
        </w:rPr>
        <w:t>reasonable</w:t>
      </w:r>
      <w:r w:rsidR="003F03D0" w:rsidRPr="00F3551A">
        <w:rPr>
          <w:spacing w:val="-4"/>
          <w:sz w:val="24"/>
        </w:rPr>
        <w:t xml:space="preserve"> </w:t>
      </w:r>
      <w:r w:rsidR="003F03D0" w:rsidRPr="00F3551A">
        <w:rPr>
          <w:sz w:val="24"/>
        </w:rPr>
        <w:t>steps</w:t>
      </w:r>
      <w:r w:rsidR="003F03D0" w:rsidRPr="00F3551A">
        <w:rPr>
          <w:spacing w:val="-5"/>
          <w:sz w:val="24"/>
        </w:rPr>
        <w:t xml:space="preserve"> </w:t>
      </w:r>
      <w:r w:rsidR="003F03D0" w:rsidRPr="00F3551A">
        <w:rPr>
          <w:sz w:val="24"/>
        </w:rPr>
        <w:t>to</w:t>
      </w:r>
      <w:r w:rsidR="003F03D0" w:rsidRPr="00F3551A">
        <w:rPr>
          <w:spacing w:val="-3"/>
          <w:sz w:val="24"/>
        </w:rPr>
        <w:t xml:space="preserve"> </w:t>
      </w:r>
      <w:r w:rsidR="003F03D0" w:rsidRPr="00F3551A">
        <w:rPr>
          <w:sz w:val="24"/>
        </w:rPr>
        <w:t>ensure</w:t>
      </w:r>
      <w:r w:rsidR="003F03D0" w:rsidRPr="00F3551A">
        <w:rPr>
          <w:spacing w:val="-6"/>
          <w:sz w:val="24"/>
        </w:rPr>
        <w:t xml:space="preserve"> </w:t>
      </w:r>
      <w:r w:rsidR="003F03D0" w:rsidRPr="00F3551A">
        <w:rPr>
          <w:sz w:val="24"/>
        </w:rPr>
        <w:t>that</w:t>
      </w:r>
      <w:r w:rsidR="003F03D0" w:rsidRPr="00F3551A">
        <w:rPr>
          <w:spacing w:val="-2"/>
          <w:sz w:val="24"/>
        </w:rPr>
        <w:t xml:space="preserve"> </w:t>
      </w:r>
      <w:r w:rsidR="003F03D0" w:rsidRPr="00F3551A">
        <w:rPr>
          <w:sz w:val="24"/>
        </w:rPr>
        <w:t>the loans are affordable, the Tribunal is satisfied that consumers have suffered prejudice and financial loss because of the Respondent's conduct. The damage to a consumer's economic status is far- reaching if they apply for</w:t>
      </w:r>
      <w:r w:rsidR="003F03D0" w:rsidRPr="00F3551A">
        <w:rPr>
          <w:sz w:val="24"/>
        </w:rPr>
        <w:t xml:space="preserve"> and are placed under debt review because of over-indebtedness. The Tribunal is satisfied that it may reasonably conclude that consumers also suffered loss through the Respondent's overcharging of costs of</w:t>
      </w:r>
      <w:r w:rsidR="003F03D0" w:rsidRPr="00F3551A">
        <w:rPr>
          <w:spacing w:val="-7"/>
          <w:sz w:val="24"/>
        </w:rPr>
        <w:t xml:space="preserve"> </w:t>
      </w:r>
      <w:r w:rsidR="003F03D0" w:rsidRPr="00F3551A">
        <w:rPr>
          <w:sz w:val="24"/>
        </w:rPr>
        <w:t>credit.</w:t>
      </w:r>
    </w:p>
    <w:p w:rsidR="00A90D00" w:rsidRDefault="00A90D00">
      <w:pPr>
        <w:spacing w:line="360" w:lineRule="auto"/>
        <w:jc w:val="both"/>
        <w:rPr>
          <w:sz w:val="24"/>
        </w:rPr>
        <w:sectPr w:rsidR="00A90D00">
          <w:pgSz w:w="12240" w:h="15840"/>
          <w:pgMar w:top="1060" w:right="1440" w:bottom="820" w:left="900" w:header="0" w:footer="631" w:gutter="0"/>
          <w:cols w:space="720"/>
        </w:sectPr>
      </w:pPr>
    </w:p>
    <w:p w:rsidR="00A90D00" w:rsidRDefault="003F03D0">
      <w:pPr>
        <w:pStyle w:val="Heading1"/>
        <w:spacing w:before="73"/>
      </w:pPr>
      <w:r>
        <w:lastRenderedPageBreak/>
        <w:t>Respondent's behaviour</w:t>
      </w:r>
    </w:p>
    <w:p w:rsidR="00A90D00" w:rsidRDefault="00A90D00">
      <w:pPr>
        <w:pStyle w:val="BodyText"/>
        <w:rPr>
          <w:b/>
          <w:sz w:val="28"/>
        </w:rPr>
      </w:pPr>
    </w:p>
    <w:p w:rsidR="00A90D00" w:rsidRPr="00F3551A" w:rsidRDefault="00F3551A" w:rsidP="00F3551A">
      <w:pPr>
        <w:tabs>
          <w:tab w:val="left" w:pos="1107"/>
        </w:tabs>
        <w:spacing w:before="232" w:line="360" w:lineRule="auto"/>
        <w:ind w:left="1106" w:right="149" w:hanging="841"/>
        <w:jc w:val="both"/>
        <w:rPr>
          <w:sz w:val="24"/>
        </w:rPr>
      </w:pPr>
      <w:r>
        <w:rPr>
          <w:spacing w:val="-27"/>
          <w:sz w:val="24"/>
          <w:szCs w:val="24"/>
        </w:rPr>
        <w:t>63.</w:t>
      </w:r>
      <w:r>
        <w:rPr>
          <w:spacing w:val="-27"/>
          <w:sz w:val="24"/>
          <w:szCs w:val="24"/>
        </w:rPr>
        <w:tab/>
      </w:r>
      <w:r w:rsidR="003F03D0" w:rsidRPr="00F3551A">
        <w:rPr>
          <w:sz w:val="24"/>
        </w:rPr>
        <w:t>There</w:t>
      </w:r>
      <w:r w:rsidR="003F03D0" w:rsidRPr="00F3551A">
        <w:rPr>
          <w:spacing w:val="-5"/>
          <w:sz w:val="24"/>
        </w:rPr>
        <w:t xml:space="preserve"> </w:t>
      </w:r>
      <w:r w:rsidR="003F03D0" w:rsidRPr="00F3551A">
        <w:rPr>
          <w:sz w:val="24"/>
        </w:rPr>
        <w:t>is</w:t>
      </w:r>
      <w:r w:rsidR="003F03D0" w:rsidRPr="00F3551A">
        <w:rPr>
          <w:spacing w:val="-8"/>
          <w:sz w:val="24"/>
        </w:rPr>
        <w:t xml:space="preserve"> </w:t>
      </w:r>
      <w:r w:rsidR="003F03D0" w:rsidRPr="00F3551A">
        <w:rPr>
          <w:sz w:val="24"/>
        </w:rPr>
        <w:t>no</w:t>
      </w:r>
      <w:r w:rsidR="003F03D0" w:rsidRPr="00F3551A">
        <w:rPr>
          <w:spacing w:val="-7"/>
          <w:sz w:val="24"/>
        </w:rPr>
        <w:t xml:space="preserve"> </w:t>
      </w:r>
      <w:r w:rsidR="003F03D0" w:rsidRPr="00F3551A">
        <w:rPr>
          <w:sz w:val="24"/>
        </w:rPr>
        <w:t>plausible</w:t>
      </w:r>
      <w:r w:rsidR="003F03D0" w:rsidRPr="00F3551A">
        <w:rPr>
          <w:spacing w:val="-5"/>
          <w:sz w:val="24"/>
        </w:rPr>
        <w:t xml:space="preserve"> </w:t>
      </w:r>
      <w:r w:rsidR="003F03D0" w:rsidRPr="00F3551A">
        <w:rPr>
          <w:sz w:val="24"/>
        </w:rPr>
        <w:t>reason</w:t>
      </w:r>
      <w:r w:rsidR="003F03D0" w:rsidRPr="00F3551A">
        <w:rPr>
          <w:spacing w:val="-5"/>
          <w:sz w:val="24"/>
        </w:rPr>
        <w:t xml:space="preserve"> </w:t>
      </w:r>
      <w:r w:rsidR="003F03D0" w:rsidRPr="00F3551A">
        <w:rPr>
          <w:sz w:val="24"/>
        </w:rPr>
        <w:t>why</w:t>
      </w:r>
      <w:r w:rsidR="003F03D0" w:rsidRPr="00F3551A">
        <w:rPr>
          <w:spacing w:val="-5"/>
          <w:sz w:val="24"/>
        </w:rPr>
        <w:t xml:space="preserve"> </w:t>
      </w:r>
      <w:r w:rsidR="003F03D0" w:rsidRPr="00F3551A">
        <w:rPr>
          <w:sz w:val="24"/>
        </w:rPr>
        <w:t>the</w:t>
      </w:r>
      <w:r w:rsidR="003F03D0" w:rsidRPr="00F3551A">
        <w:rPr>
          <w:spacing w:val="-2"/>
          <w:sz w:val="24"/>
        </w:rPr>
        <w:t xml:space="preserve"> </w:t>
      </w:r>
      <w:r w:rsidR="003F03D0" w:rsidRPr="00F3551A">
        <w:rPr>
          <w:sz w:val="24"/>
        </w:rPr>
        <w:t>Respondent</w:t>
      </w:r>
      <w:r w:rsidR="003F03D0" w:rsidRPr="00F3551A">
        <w:rPr>
          <w:spacing w:val="-4"/>
          <w:sz w:val="24"/>
        </w:rPr>
        <w:t xml:space="preserve"> </w:t>
      </w:r>
      <w:r w:rsidR="003F03D0" w:rsidRPr="00F3551A">
        <w:rPr>
          <w:sz w:val="24"/>
        </w:rPr>
        <w:t>should</w:t>
      </w:r>
      <w:r w:rsidR="003F03D0" w:rsidRPr="00F3551A">
        <w:rPr>
          <w:spacing w:val="-5"/>
          <w:sz w:val="24"/>
        </w:rPr>
        <w:t xml:space="preserve"> </w:t>
      </w:r>
      <w:r w:rsidR="003F03D0" w:rsidRPr="00F3551A">
        <w:rPr>
          <w:sz w:val="24"/>
        </w:rPr>
        <w:t>not</w:t>
      </w:r>
      <w:r w:rsidR="003F03D0" w:rsidRPr="00F3551A">
        <w:rPr>
          <w:spacing w:val="-7"/>
          <w:sz w:val="24"/>
        </w:rPr>
        <w:t xml:space="preserve"> </w:t>
      </w:r>
      <w:r w:rsidR="003F03D0" w:rsidRPr="00F3551A">
        <w:rPr>
          <w:sz w:val="24"/>
        </w:rPr>
        <w:t>have</w:t>
      </w:r>
      <w:r w:rsidR="003F03D0" w:rsidRPr="00F3551A">
        <w:rPr>
          <w:spacing w:val="-5"/>
          <w:sz w:val="24"/>
        </w:rPr>
        <w:t xml:space="preserve"> </w:t>
      </w:r>
      <w:r w:rsidR="003F03D0" w:rsidRPr="00F3551A">
        <w:rPr>
          <w:sz w:val="24"/>
        </w:rPr>
        <w:t>complied</w:t>
      </w:r>
      <w:r w:rsidR="003F03D0" w:rsidRPr="00F3551A">
        <w:rPr>
          <w:spacing w:val="-5"/>
          <w:sz w:val="24"/>
        </w:rPr>
        <w:t xml:space="preserve"> </w:t>
      </w:r>
      <w:r w:rsidR="003F03D0" w:rsidRPr="00F3551A">
        <w:rPr>
          <w:sz w:val="24"/>
        </w:rPr>
        <w:t>with</w:t>
      </w:r>
      <w:r w:rsidR="003F03D0" w:rsidRPr="00F3551A">
        <w:rPr>
          <w:spacing w:val="-5"/>
          <w:sz w:val="24"/>
        </w:rPr>
        <w:t xml:space="preserve"> </w:t>
      </w:r>
      <w:r w:rsidR="003F03D0" w:rsidRPr="00F3551A">
        <w:rPr>
          <w:sz w:val="24"/>
        </w:rPr>
        <w:t>its</w:t>
      </w:r>
      <w:r w:rsidR="003F03D0" w:rsidRPr="00F3551A">
        <w:rPr>
          <w:spacing w:val="-8"/>
          <w:sz w:val="24"/>
        </w:rPr>
        <w:t xml:space="preserve"> </w:t>
      </w:r>
      <w:r w:rsidR="003F03D0" w:rsidRPr="00F3551A">
        <w:rPr>
          <w:sz w:val="24"/>
        </w:rPr>
        <w:t>obligations</w:t>
      </w:r>
      <w:r w:rsidR="003F03D0" w:rsidRPr="00F3551A">
        <w:rPr>
          <w:spacing w:val="-8"/>
          <w:sz w:val="24"/>
        </w:rPr>
        <w:t xml:space="preserve"> </w:t>
      </w:r>
      <w:r w:rsidR="003F03D0" w:rsidRPr="00F3551A">
        <w:rPr>
          <w:sz w:val="24"/>
        </w:rPr>
        <w:t>as</w:t>
      </w:r>
      <w:r w:rsidR="003F03D0" w:rsidRPr="00F3551A">
        <w:rPr>
          <w:spacing w:val="-8"/>
          <w:sz w:val="24"/>
        </w:rPr>
        <w:t xml:space="preserve"> </w:t>
      </w:r>
      <w:r w:rsidR="003F03D0" w:rsidRPr="00F3551A">
        <w:rPr>
          <w:sz w:val="24"/>
        </w:rPr>
        <w:t>a credit</w:t>
      </w:r>
      <w:r w:rsidR="003F03D0" w:rsidRPr="00F3551A">
        <w:rPr>
          <w:spacing w:val="-18"/>
          <w:sz w:val="24"/>
        </w:rPr>
        <w:t xml:space="preserve"> </w:t>
      </w:r>
      <w:r w:rsidR="003F03D0" w:rsidRPr="00F3551A">
        <w:rPr>
          <w:sz w:val="24"/>
        </w:rPr>
        <w:t>provider</w:t>
      </w:r>
      <w:r w:rsidR="003F03D0" w:rsidRPr="00F3551A">
        <w:rPr>
          <w:spacing w:val="-18"/>
          <w:sz w:val="24"/>
        </w:rPr>
        <w:t xml:space="preserve"> </w:t>
      </w:r>
      <w:r w:rsidR="003F03D0" w:rsidRPr="00F3551A">
        <w:rPr>
          <w:sz w:val="24"/>
        </w:rPr>
        <w:t>under</w:t>
      </w:r>
      <w:r w:rsidR="003F03D0" w:rsidRPr="00F3551A">
        <w:rPr>
          <w:spacing w:val="-18"/>
          <w:sz w:val="24"/>
        </w:rPr>
        <w:t xml:space="preserve"> </w:t>
      </w:r>
      <w:r w:rsidR="003F03D0" w:rsidRPr="00F3551A">
        <w:rPr>
          <w:sz w:val="24"/>
        </w:rPr>
        <w:t>the</w:t>
      </w:r>
      <w:r w:rsidR="003F03D0" w:rsidRPr="00F3551A">
        <w:rPr>
          <w:spacing w:val="-15"/>
          <w:sz w:val="24"/>
        </w:rPr>
        <w:t xml:space="preserve"> </w:t>
      </w:r>
      <w:r w:rsidR="003F03D0" w:rsidRPr="00F3551A">
        <w:rPr>
          <w:sz w:val="24"/>
        </w:rPr>
        <w:t>Act.</w:t>
      </w:r>
      <w:r w:rsidR="003F03D0" w:rsidRPr="00F3551A">
        <w:rPr>
          <w:spacing w:val="-14"/>
          <w:sz w:val="24"/>
        </w:rPr>
        <w:t xml:space="preserve"> </w:t>
      </w:r>
      <w:r w:rsidR="003F03D0" w:rsidRPr="00F3551A">
        <w:rPr>
          <w:sz w:val="24"/>
        </w:rPr>
        <w:t>The</w:t>
      </w:r>
      <w:r w:rsidR="003F03D0" w:rsidRPr="00F3551A">
        <w:rPr>
          <w:spacing w:val="-15"/>
          <w:sz w:val="24"/>
        </w:rPr>
        <w:t xml:space="preserve"> </w:t>
      </w:r>
      <w:r w:rsidR="003F03D0" w:rsidRPr="00F3551A">
        <w:rPr>
          <w:sz w:val="24"/>
        </w:rPr>
        <w:t>Respondent</w:t>
      </w:r>
      <w:r w:rsidR="003F03D0" w:rsidRPr="00F3551A">
        <w:rPr>
          <w:spacing w:val="-16"/>
          <w:sz w:val="24"/>
        </w:rPr>
        <w:t xml:space="preserve"> </w:t>
      </w:r>
      <w:r w:rsidR="003F03D0" w:rsidRPr="00F3551A">
        <w:rPr>
          <w:sz w:val="24"/>
        </w:rPr>
        <w:t>has</w:t>
      </w:r>
      <w:r w:rsidR="003F03D0" w:rsidRPr="00F3551A">
        <w:rPr>
          <w:spacing w:val="-19"/>
          <w:sz w:val="24"/>
        </w:rPr>
        <w:t xml:space="preserve"> </w:t>
      </w:r>
      <w:r w:rsidR="003F03D0" w:rsidRPr="00F3551A">
        <w:rPr>
          <w:sz w:val="24"/>
        </w:rPr>
        <w:t>bought</w:t>
      </w:r>
      <w:r w:rsidR="003F03D0" w:rsidRPr="00F3551A">
        <w:rPr>
          <w:spacing w:val="-14"/>
          <w:sz w:val="24"/>
        </w:rPr>
        <w:t xml:space="preserve"> </w:t>
      </w:r>
      <w:r w:rsidR="003F03D0" w:rsidRPr="00F3551A">
        <w:rPr>
          <w:sz w:val="24"/>
        </w:rPr>
        <w:t>the</w:t>
      </w:r>
      <w:r w:rsidR="003F03D0" w:rsidRPr="00F3551A">
        <w:rPr>
          <w:spacing w:val="-16"/>
          <w:sz w:val="24"/>
        </w:rPr>
        <w:t xml:space="preserve"> </w:t>
      </w:r>
      <w:r w:rsidR="003F03D0" w:rsidRPr="00F3551A">
        <w:rPr>
          <w:sz w:val="24"/>
        </w:rPr>
        <w:t>consumer</w:t>
      </w:r>
      <w:r w:rsidR="003F03D0" w:rsidRPr="00F3551A">
        <w:rPr>
          <w:spacing w:val="-18"/>
          <w:sz w:val="24"/>
        </w:rPr>
        <w:t xml:space="preserve"> </w:t>
      </w:r>
      <w:r w:rsidR="003F03D0" w:rsidRPr="00F3551A">
        <w:rPr>
          <w:sz w:val="24"/>
        </w:rPr>
        <w:t>credit</w:t>
      </w:r>
      <w:r w:rsidR="003F03D0" w:rsidRPr="00F3551A">
        <w:rPr>
          <w:spacing w:val="-18"/>
          <w:sz w:val="24"/>
        </w:rPr>
        <w:t xml:space="preserve"> </w:t>
      </w:r>
      <w:r w:rsidR="003F03D0" w:rsidRPr="00F3551A">
        <w:rPr>
          <w:sz w:val="24"/>
        </w:rPr>
        <w:t>industry</w:t>
      </w:r>
      <w:r w:rsidR="003F03D0" w:rsidRPr="00F3551A">
        <w:rPr>
          <w:spacing w:val="-15"/>
          <w:sz w:val="24"/>
        </w:rPr>
        <w:t xml:space="preserve"> </w:t>
      </w:r>
      <w:r w:rsidR="003F03D0" w:rsidRPr="00F3551A">
        <w:rPr>
          <w:sz w:val="24"/>
        </w:rPr>
        <w:t>into</w:t>
      </w:r>
      <w:r w:rsidR="003F03D0" w:rsidRPr="00F3551A">
        <w:rPr>
          <w:spacing w:val="-17"/>
          <w:sz w:val="24"/>
        </w:rPr>
        <w:t xml:space="preserve"> </w:t>
      </w:r>
      <w:r w:rsidR="003F03D0" w:rsidRPr="00F3551A">
        <w:rPr>
          <w:sz w:val="24"/>
        </w:rPr>
        <w:t>disrepute and disregarded consumers'</w:t>
      </w:r>
      <w:r w:rsidR="003F03D0" w:rsidRPr="00F3551A">
        <w:rPr>
          <w:spacing w:val="-2"/>
          <w:sz w:val="24"/>
        </w:rPr>
        <w:t xml:space="preserve"> </w:t>
      </w:r>
      <w:r w:rsidR="003F03D0" w:rsidRPr="00F3551A">
        <w:rPr>
          <w:sz w:val="24"/>
        </w:rPr>
        <w:t>rights.</w:t>
      </w:r>
    </w:p>
    <w:p w:rsidR="00A90D00" w:rsidRDefault="00A90D00">
      <w:pPr>
        <w:pStyle w:val="BodyText"/>
        <w:spacing w:before="10"/>
        <w:rPr>
          <w:sz w:val="35"/>
        </w:rPr>
      </w:pPr>
    </w:p>
    <w:p w:rsidR="00A90D00" w:rsidRDefault="003F03D0">
      <w:pPr>
        <w:pStyle w:val="Heading1"/>
      </w:pPr>
      <w:r>
        <w:t>Market circumstances under which the contraventions occurred</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0" w:hanging="841"/>
        <w:jc w:val="both"/>
        <w:rPr>
          <w:sz w:val="24"/>
        </w:rPr>
      </w:pPr>
      <w:r>
        <w:rPr>
          <w:spacing w:val="-27"/>
          <w:sz w:val="24"/>
          <w:szCs w:val="24"/>
        </w:rPr>
        <w:t>64.</w:t>
      </w:r>
      <w:r>
        <w:rPr>
          <w:spacing w:val="-27"/>
          <w:sz w:val="24"/>
          <w:szCs w:val="24"/>
        </w:rPr>
        <w:tab/>
      </w:r>
      <w:r w:rsidR="003F03D0" w:rsidRPr="00F3551A">
        <w:rPr>
          <w:sz w:val="24"/>
        </w:rPr>
        <w:t>It appears that the Respondent simply ignored its obligations in terms of the Act. It could do so because it operates in an environment where consumers are ill-educated about their rights concer</w:t>
      </w:r>
      <w:r w:rsidR="003F03D0" w:rsidRPr="00F3551A">
        <w:rPr>
          <w:sz w:val="24"/>
        </w:rPr>
        <w:t>ning</w:t>
      </w:r>
      <w:r w:rsidR="003F03D0" w:rsidRPr="00F3551A">
        <w:rPr>
          <w:spacing w:val="-15"/>
          <w:sz w:val="24"/>
        </w:rPr>
        <w:t xml:space="preserve"> </w:t>
      </w:r>
      <w:r w:rsidR="003F03D0" w:rsidRPr="00F3551A">
        <w:rPr>
          <w:sz w:val="24"/>
        </w:rPr>
        <w:t>access</w:t>
      </w:r>
      <w:r w:rsidR="003F03D0" w:rsidRPr="00F3551A">
        <w:rPr>
          <w:spacing w:val="-16"/>
          <w:sz w:val="24"/>
        </w:rPr>
        <w:t xml:space="preserve"> </w:t>
      </w:r>
      <w:r w:rsidR="003F03D0" w:rsidRPr="00F3551A">
        <w:rPr>
          <w:sz w:val="24"/>
        </w:rPr>
        <w:t>to</w:t>
      </w:r>
      <w:r w:rsidR="003F03D0" w:rsidRPr="00F3551A">
        <w:rPr>
          <w:spacing w:val="-15"/>
          <w:sz w:val="24"/>
        </w:rPr>
        <w:t xml:space="preserve"> </w:t>
      </w:r>
      <w:r w:rsidR="003F03D0" w:rsidRPr="00F3551A">
        <w:rPr>
          <w:sz w:val="24"/>
        </w:rPr>
        <w:t>and</w:t>
      </w:r>
      <w:r w:rsidR="003F03D0" w:rsidRPr="00F3551A">
        <w:rPr>
          <w:spacing w:val="-14"/>
          <w:sz w:val="24"/>
        </w:rPr>
        <w:t xml:space="preserve"> </w:t>
      </w:r>
      <w:r w:rsidR="003F03D0" w:rsidRPr="00F3551A">
        <w:rPr>
          <w:sz w:val="24"/>
        </w:rPr>
        <w:t>the</w:t>
      </w:r>
      <w:r w:rsidR="003F03D0" w:rsidRPr="00F3551A">
        <w:rPr>
          <w:spacing w:val="-15"/>
          <w:sz w:val="24"/>
        </w:rPr>
        <w:t xml:space="preserve"> </w:t>
      </w:r>
      <w:r w:rsidR="003F03D0" w:rsidRPr="00F3551A">
        <w:rPr>
          <w:sz w:val="24"/>
        </w:rPr>
        <w:t>cost</w:t>
      </w:r>
      <w:r w:rsidR="003F03D0" w:rsidRPr="00F3551A">
        <w:rPr>
          <w:spacing w:val="-18"/>
          <w:sz w:val="24"/>
        </w:rPr>
        <w:t xml:space="preserve"> </w:t>
      </w:r>
      <w:r w:rsidR="003F03D0" w:rsidRPr="00F3551A">
        <w:rPr>
          <w:sz w:val="24"/>
        </w:rPr>
        <w:t>of</w:t>
      </w:r>
      <w:r w:rsidR="003F03D0" w:rsidRPr="00F3551A">
        <w:rPr>
          <w:spacing w:val="-15"/>
          <w:sz w:val="24"/>
        </w:rPr>
        <w:t xml:space="preserve"> </w:t>
      </w:r>
      <w:r w:rsidR="003F03D0" w:rsidRPr="00F3551A">
        <w:rPr>
          <w:sz w:val="24"/>
        </w:rPr>
        <w:t>credit.</w:t>
      </w:r>
      <w:r w:rsidR="003F03D0" w:rsidRPr="00F3551A">
        <w:rPr>
          <w:spacing w:val="-16"/>
          <w:sz w:val="24"/>
        </w:rPr>
        <w:t xml:space="preserve"> </w:t>
      </w:r>
      <w:r w:rsidR="003F03D0" w:rsidRPr="00F3551A">
        <w:rPr>
          <w:sz w:val="24"/>
        </w:rPr>
        <w:t>The</w:t>
      </w:r>
      <w:r w:rsidR="003F03D0" w:rsidRPr="00F3551A">
        <w:rPr>
          <w:spacing w:val="-15"/>
          <w:sz w:val="24"/>
        </w:rPr>
        <w:t xml:space="preserve"> </w:t>
      </w:r>
      <w:r w:rsidR="003F03D0" w:rsidRPr="00F3551A">
        <w:rPr>
          <w:sz w:val="24"/>
        </w:rPr>
        <w:t>Respondent's</w:t>
      </w:r>
      <w:r w:rsidR="003F03D0" w:rsidRPr="00F3551A">
        <w:rPr>
          <w:spacing w:val="-16"/>
          <w:sz w:val="24"/>
        </w:rPr>
        <w:t xml:space="preserve"> </w:t>
      </w:r>
      <w:r w:rsidR="003F03D0" w:rsidRPr="00F3551A">
        <w:rPr>
          <w:sz w:val="24"/>
        </w:rPr>
        <w:t>prohibited</w:t>
      </w:r>
      <w:r w:rsidR="003F03D0" w:rsidRPr="00F3551A">
        <w:rPr>
          <w:spacing w:val="-15"/>
          <w:sz w:val="24"/>
        </w:rPr>
        <w:t xml:space="preserve"> </w:t>
      </w:r>
      <w:r w:rsidR="003F03D0" w:rsidRPr="00F3551A">
        <w:rPr>
          <w:sz w:val="24"/>
        </w:rPr>
        <w:t>conduct</w:t>
      </w:r>
      <w:r w:rsidR="003F03D0" w:rsidRPr="00F3551A">
        <w:rPr>
          <w:spacing w:val="-14"/>
          <w:sz w:val="24"/>
        </w:rPr>
        <w:t xml:space="preserve"> </w:t>
      </w:r>
      <w:r w:rsidR="003F03D0" w:rsidRPr="00F3551A">
        <w:rPr>
          <w:sz w:val="24"/>
        </w:rPr>
        <w:t>caused</w:t>
      </w:r>
      <w:r w:rsidR="003F03D0" w:rsidRPr="00F3551A">
        <w:rPr>
          <w:spacing w:val="-15"/>
          <w:sz w:val="24"/>
        </w:rPr>
        <w:t xml:space="preserve"> </w:t>
      </w:r>
      <w:r w:rsidR="003F03D0" w:rsidRPr="00F3551A">
        <w:rPr>
          <w:sz w:val="24"/>
        </w:rPr>
        <w:t>ill-informed consumers to be</w:t>
      </w:r>
      <w:r w:rsidR="003F03D0" w:rsidRPr="00F3551A">
        <w:rPr>
          <w:spacing w:val="-1"/>
          <w:sz w:val="24"/>
        </w:rPr>
        <w:t xml:space="preserve"> </w:t>
      </w:r>
      <w:r w:rsidR="003F03D0" w:rsidRPr="00F3551A">
        <w:rPr>
          <w:sz w:val="24"/>
        </w:rPr>
        <w:t>exploited.</w:t>
      </w:r>
    </w:p>
    <w:p w:rsidR="00A90D00" w:rsidRDefault="00A90D00">
      <w:pPr>
        <w:pStyle w:val="BodyText"/>
        <w:spacing w:before="2"/>
        <w:rPr>
          <w:sz w:val="36"/>
        </w:rPr>
      </w:pPr>
    </w:p>
    <w:p w:rsidR="00A90D00" w:rsidRDefault="003F03D0">
      <w:pPr>
        <w:pStyle w:val="Heading1"/>
      </w:pPr>
      <w:r>
        <w:t>Level of profit derived from the contraventions</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2" w:hanging="841"/>
        <w:jc w:val="both"/>
        <w:rPr>
          <w:sz w:val="24"/>
        </w:rPr>
      </w:pPr>
      <w:r>
        <w:rPr>
          <w:spacing w:val="-27"/>
          <w:sz w:val="24"/>
          <w:szCs w:val="24"/>
        </w:rPr>
        <w:t>65.</w:t>
      </w:r>
      <w:r>
        <w:rPr>
          <w:spacing w:val="-27"/>
          <w:sz w:val="24"/>
          <w:szCs w:val="24"/>
        </w:rPr>
        <w:tab/>
      </w:r>
      <w:r w:rsidR="003F03D0" w:rsidRPr="00F3551A">
        <w:rPr>
          <w:sz w:val="24"/>
        </w:rPr>
        <w:t>The Applicant has been unable to place evidence before the Tribunal regarding the Re</w:t>
      </w:r>
      <w:r w:rsidR="003F03D0" w:rsidRPr="00F3551A">
        <w:rPr>
          <w:sz w:val="24"/>
        </w:rPr>
        <w:t>spondent's annual turnover because the Respondent has not submitted its latest annual form 39 Statistical Return nor the Form 40 Annual Financial Statement for the 2020/21 financial year. However, the Respondent must have been making a profit from its acti</w:t>
      </w:r>
      <w:r w:rsidR="003F03D0" w:rsidRPr="00F3551A">
        <w:rPr>
          <w:sz w:val="24"/>
        </w:rPr>
        <w:t>vities in contravention of the Act and Regulations. Each loan was extended unlawfully, and the prohibited charges, constitute a profit gained by the</w:t>
      </w:r>
      <w:r w:rsidR="003F03D0" w:rsidRPr="00F3551A">
        <w:rPr>
          <w:spacing w:val="-4"/>
          <w:sz w:val="24"/>
        </w:rPr>
        <w:t xml:space="preserve"> </w:t>
      </w:r>
      <w:r w:rsidR="003F03D0" w:rsidRPr="00F3551A">
        <w:rPr>
          <w:sz w:val="24"/>
        </w:rPr>
        <w:t>Respondent.</w:t>
      </w:r>
    </w:p>
    <w:p w:rsidR="00A90D00" w:rsidRDefault="00A90D00">
      <w:pPr>
        <w:pStyle w:val="BodyText"/>
        <w:rPr>
          <w:sz w:val="36"/>
        </w:rPr>
      </w:pPr>
    </w:p>
    <w:p w:rsidR="00A90D00" w:rsidRDefault="003F03D0">
      <w:pPr>
        <w:pStyle w:val="Heading1"/>
      </w:pPr>
      <w:r>
        <w:t>The degree to which the Respondent cooperated with the</w:t>
      </w:r>
      <w:r>
        <w:rPr>
          <w:spacing w:val="-15"/>
        </w:rPr>
        <w:t xml:space="preserve"> </w:t>
      </w:r>
      <w:r>
        <w:t>Applicant</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45" w:hanging="841"/>
        <w:jc w:val="both"/>
        <w:rPr>
          <w:sz w:val="24"/>
        </w:rPr>
      </w:pPr>
      <w:r>
        <w:rPr>
          <w:spacing w:val="-27"/>
          <w:sz w:val="24"/>
          <w:szCs w:val="24"/>
        </w:rPr>
        <w:t>66.</w:t>
      </w:r>
      <w:r>
        <w:rPr>
          <w:spacing w:val="-27"/>
          <w:sz w:val="24"/>
          <w:szCs w:val="24"/>
        </w:rPr>
        <w:tab/>
      </w:r>
      <w:r w:rsidR="003F03D0" w:rsidRPr="00F3551A">
        <w:rPr>
          <w:sz w:val="24"/>
        </w:rPr>
        <w:t>The Tribunal considered that the Respondent provided the inspectors with the required information and cooperated with them during the investigation.</w:t>
      </w:r>
    </w:p>
    <w:p w:rsidR="00A90D00" w:rsidRDefault="00A90D00">
      <w:pPr>
        <w:pStyle w:val="BodyText"/>
        <w:spacing w:before="2"/>
        <w:rPr>
          <w:sz w:val="36"/>
        </w:rPr>
      </w:pPr>
    </w:p>
    <w:p w:rsidR="00A90D00" w:rsidRDefault="003F03D0">
      <w:pPr>
        <w:pStyle w:val="Heading1"/>
        <w:spacing w:before="1"/>
      </w:pPr>
      <w:r>
        <w:t>Respondent's prior contraventions</w:t>
      </w:r>
    </w:p>
    <w:p w:rsidR="00A90D00" w:rsidRDefault="00A90D00">
      <w:pPr>
        <w:pStyle w:val="BodyText"/>
        <w:rPr>
          <w:b/>
          <w:sz w:val="28"/>
        </w:rPr>
      </w:pPr>
    </w:p>
    <w:p w:rsidR="00A90D00" w:rsidRPr="00F3551A" w:rsidRDefault="00F3551A" w:rsidP="00F3551A">
      <w:pPr>
        <w:tabs>
          <w:tab w:val="left" w:pos="1106"/>
          <w:tab w:val="left" w:pos="1107"/>
        </w:tabs>
        <w:spacing w:before="228"/>
        <w:ind w:left="1106" w:hanging="841"/>
        <w:rPr>
          <w:sz w:val="24"/>
        </w:rPr>
      </w:pPr>
      <w:r>
        <w:rPr>
          <w:spacing w:val="-27"/>
          <w:sz w:val="24"/>
          <w:szCs w:val="24"/>
        </w:rPr>
        <w:t>67.</w:t>
      </w:r>
      <w:r>
        <w:rPr>
          <w:spacing w:val="-27"/>
          <w:sz w:val="24"/>
          <w:szCs w:val="24"/>
        </w:rPr>
        <w:tab/>
      </w:r>
      <w:r w:rsidR="003F03D0" w:rsidRPr="00F3551A">
        <w:rPr>
          <w:sz w:val="24"/>
        </w:rPr>
        <w:t>The Respondent has not been the subject of prior investigations or enfo</w:t>
      </w:r>
      <w:r w:rsidR="003F03D0" w:rsidRPr="00F3551A">
        <w:rPr>
          <w:sz w:val="24"/>
        </w:rPr>
        <w:t>rcement</w:t>
      </w:r>
      <w:r w:rsidR="003F03D0" w:rsidRPr="00F3551A">
        <w:rPr>
          <w:spacing w:val="-17"/>
          <w:sz w:val="24"/>
        </w:rPr>
        <w:t xml:space="preserve"> </w:t>
      </w:r>
      <w:r w:rsidR="003F03D0" w:rsidRPr="00F3551A">
        <w:rPr>
          <w:sz w:val="24"/>
        </w:rPr>
        <w:t>measures.</w:t>
      </w:r>
    </w:p>
    <w:p w:rsidR="00A90D00" w:rsidRDefault="00A90D00">
      <w:pPr>
        <w:pStyle w:val="BodyText"/>
        <w:rPr>
          <w:sz w:val="28"/>
        </w:rPr>
      </w:pPr>
    </w:p>
    <w:p w:rsidR="00A90D00" w:rsidRDefault="003F03D0">
      <w:pPr>
        <w:pStyle w:val="Heading1"/>
        <w:spacing w:before="229"/>
      </w:pPr>
      <w:r>
        <w:t>Amount of the fine</w:t>
      </w:r>
    </w:p>
    <w:p w:rsidR="00A90D00" w:rsidRDefault="00A90D00">
      <w:pPr>
        <w:sectPr w:rsidR="00A90D00">
          <w:pgSz w:w="12240" w:h="15840"/>
          <w:pgMar w:top="1060" w:right="1440" w:bottom="820" w:left="900" w:header="0" w:footer="631" w:gutter="0"/>
          <w:cols w:space="720"/>
        </w:sectPr>
      </w:pPr>
    </w:p>
    <w:p w:rsidR="00A90D00" w:rsidRPr="00F3551A" w:rsidRDefault="00F3551A" w:rsidP="00F3551A">
      <w:pPr>
        <w:tabs>
          <w:tab w:val="left" w:pos="1107"/>
        </w:tabs>
        <w:spacing w:before="73" w:line="360" w:lineRule="auto"/>
        <w:ind w:left="1106" w:right="141" w:hanging="841"/>
        <w:jc w:val="both"/>
        <w:rPr>
          <w:sz w:val="24"/>
        </w:rPr>
      </w:pPr>
      <w:r>
        <w:rPr>
          <w:spacing w:val="-27"/>
          <w:sz w:val="24"/>
          <w:szCs w:val="24"/>
        </w:rPr>
        <w:lastRenderedPageBreak/>
        <w:t>68.</w:t>
      </w:r>
      <w:r>
        <w:rPr>
          <w:spacing w:val="-27"/>
          <w:sz w:val="24"/>
          <w:szCs w:val="24"/>
        </w:rPr>
        <w:tab/>
      </w:r>
      <w:r w:rsidR="003F03D0" w:rsidRPr="00F3551A">
        <w:rPr>
          <w:sz w:val="24"/>
        </w:rPr>
        <w:t>The</w:t>
      </w:r>
      <w:r w:rsidR="003F03D0" w:rsidRPr="00F3551A">
        <w:rPr>
          <w:spacing w:val="-6"/>
          <w:sz w:val="24"/>
        </w:rPr>
        <w:t xml:space="preserve"> </w:t>
      </w:r>
      <w:r w:rsidR="003F03D0" w:rsidRPr="00F3551A">
        <w:rPr>
          <w:sz w:val="24"/>
        </w:rPr>
        <w:t>imposition</w:t>
      </w:r>
      <w:r w:rsidR="003F03D0" w:rsidRPr="00F3551A">
        <w:rPr>
          <w:spacing w:val="-7"/>
          <w:sz w:val="24"/>
        </w:rPr>
        <w:t xml:space="preserve"> </w:t>
      </w:r>
      <w:r w:rsidR="003F03D0" w:rsidRPr="00F3551A">
        <w:rPr>
          <w:sz w:val="24"/>
        </w:rPr>
        <w:t>of</w:t>
      </w:r>
      <w:r w:rsidR="003F03D0" w:rsidRPr="00F3551A">
        <w:rPr>
          <w:spacing w:val="-7"/>
          <w:sz w:val="24"/>
        </w:rPr>
        <w:t xml:space="preserve"> </w:t>
      </w:r>
      <w:r w:rsidR="003F03D0" w:rsidRPr="00F3551A">
        <w:rPr>
          <w:sz w:val="24"/>
        </w:rPr>
        <w:t>an</w:t>
      </w:r>
      <w:r w:rsidR="003F03D0" w:rsidRPr="00F3551A">
        <w:rPr>
          <w:spacing w:val="-7"/>
          <w:sz w:val="24"/>
        </w:rPr>
        <w:t xml:space="preserve"> </w:t>
      </w:r>
      <w:r w:rsidR="003F03D0" w:rsidRPr="00F3551A">
        <w:rPr>
          <w:sz w:val="24"/>
        </w:rPr>
        <w:t>administrative</w:t>
      </w:r>
      <w:r w:rsidR="003F03D0" w:rsidRPr="00F3551A">
        <w:rPr>
          <w:spacing w:val="-5"/>
          <w:sz w:val="24"/>
        </w:rPr>
        <w:t xml:space="preserve"> </w:t>
      </w:r>
      <w:r w:rsidR="003F03D0" w:rsidRPr="00F3551A">
        <w:rPr>
          <w:sz w:val="24"/>
        </w:rPr>
        <w:t>penalty</w:t>
      </w:r>
      <w:r w:rsidR="003F03D0" w:rsidRPr="00F3551A">
        <w:rPr>
          <w:spacing w:val="-6"/>
          <w:sz w:val="24"/>
        </w:rPr>
        <w:t xml:space="preserve"> </w:t>
      </w:r>
      <w:r w:rsidR="003F03D0" w:rsidRPr="00F3551A">
        <w:rPr>
          <w:sz w:val="24"/>
        </w:rPr>
        <w:t>is</w:t>
      </w:r>
      <w:r w:rsidR="003F03D0" w:rsidRPr="00F3551A">
        <w:rPr>
          <w:spacing w:val="-6"/>
          <w:sz w:val="24"/>
        </w:rPr>
        <w:t xml:space="preserve"> </w:t>
      </w:r>
      <w:r w:rsidR="003F03D0" w:rsidRPr="00F3551A">
        <w:rPr>
          <w:sz w:val="24"/>
        </w:rPr>
        <w:t>an</w:t>
      </w:r>
      <w:r w:rsidR="003F03D0" w:rsidRPr="00F3551A">
        <w:rPr>
          <w:spacing w:val="-5"/>
          <w:sz w:val="24"/>
        </w:rPr>
        <w:t xml:space="preserve"> </w:t>
      </w:r>
      <w:r w:rsidR="003F03D0" w:rsidRPr="00F3551A">
        <w:rPr>
          <w:sz w:val="24"/>
        </w:rPr>
        <w:t>important</w:t>
      </w:r>
      <w:r w:rsidR="003F03D0" w:rsidRPr="00F3551A">
        <w:rPr>
          <w:spacing w:val="-7"/>
          <w:sz w:val="24"/>
        </w:rPr>
        <w:t xml:space="preserve"> </w:t>
      </w:r>
      <w:r w:rsidR="003F03D0" w:rsidRPr="00F3551A">
        <w:rPr>
          <w:sz w:val="24"/>
        </w:rPr>
        <w:t>decision</w:t>
      </w:r>
      <w:r w:rsidR="003F03D0" w:rsidRPr="00F3551A">
        <w:rPr>
          <w:spacing w:val="-7"/>
          <w:sz w:val="24"/>
        </w:rPr>
        <w:t xml:space="preserve"> </w:t>
      </w:r>
      <w:r w:rsidR="003F03D0" w:rsidRPr="00F3551A">
        <w:rPr>
          <w:sz w:val="24"/>
        </w:rPr>
        <w:t>not</w:t>
      </w:r>
      <w:r w:rsidR="003F03D0" w:rsidRPr="00F3551A">
        <w:rPr>
          <w:spacing w:val="-4"/>
          <w:sz w:val="24"/>
        </w:rPr>
        <w:t xml:space="preserve"> </w:t>
      </w:r>
      <w:r w:rsidR="003F03D0" w:rsidRPr="00F3551A">
        <w:rPr>
          <w:sz w:val="24"/>
        </w:rPr>
        <w:t>taken</w:t>
      </w:r>
      <w:r w:rsidR="003F03D0" w:rsidRPr="00F3551A">
        <w:rPr>
          <w:spacing w:val="-5"/>
          <w:sz w:val="24"/>
        </w:rPr>
        <w:t xml:space="preserve"> </w:t>
      </w:r>
      <w:r w:rsidR="003F03D0" w:rsidRPr="00F3551A">
        <w:rPr>
          <w:sz w:val="24"/>
        </w:rPr>
        <w:t>lightly</w:t>
      </w:r>
      <w:r w:rsidR="003F03D0" w:rsidRPr="00F3551A">
        <w:rPr>
          <w:spacing w:val="-4"/>
          <w:sz w:val="24"/>
        </w:rPr>
        <w:t xml:space="preserve"> </w:t>
      </w:r>
      <w:r w:rsidR="003F03D0" w:rsidRPr="00F3551A">
        <w:rPr>
          <w:sz w:val="24"/>
        </w:rPr>
        <w:t>by</w:t>
      </w:r>
      <w:r w:rsidR="003F03D0" w:rsidRPr="00F3551A">
        <w:rPr>
          <w:spacing w:val="-6"/>
          <w:sz w:val="24"/>
        </w:rPr>
        <w:t xml:space="preserve"> </w:t>
      </w:r>
      <w:r w:rsidR="003F03D0" w:rsidRPr="00F3551A">
        <w:rPr>
          <w:sz w:val="24"/>
        </w:rPr>
        <w:t>the</w:t>
      </w:r>
      <w:r w:rsidR="003F03D0" w:rsidRPr="00F3551A">
        <w:rPr>
          <w:spacing w:val="-5"/>
          <w:sz w:val="24"/>
        </w:rPr>
        <w:t xml:space="preserve"> </w:t>
      </w:r>
      <w:r w:rsidR="003F03D0" w:rsidRPr="00F3551A">
        <w:rPr>
          <w:sz w:val="24"/>
        </w:rPr>
        <w:t>Tribunal. It</w:t>
      </w:r>
      <w:r w:rsidR="003F03D0" w:rsidRPr="00F3551A">
        <w:rPr>
          <w:spacing w:val="-4"/>
          <w:sz w:val="24"/>
        </w:rPr>
        <w:t xml:space="preserve"> </w:t>
      </w:r>
      <w:r w:rsidR="003F03D0" w:rsidRPr="00F3551A">
        <w:rPr>
          <w:sz w:val="24"/>
        </w:rPr>
        <w:t>has</w:t>
      </w:r>
      <w:r w:rsidR="003F03D0" w:rsidRPr="00F3551A">
        <w:rPr>
          <w:spacing w:val="-4"/>
          <w:sz w:val="24"/>
        </w:rPr>
        <w:t xml:space="preserve"> </w:t>
      </w:r>
      <w:r w:rsidR="003F03D0" w:rsidRPr="00F3551A">
        <w:rPr>
          <w:sz w:val="24"/>
        </w:rPr>
        <w:t>severe</w:t>
      </w:r>
      <w:r w:rsidR="003F03D0" w:rsidRPr="00F3551A">
        <w:rPr>
          <w:spacing w:val="-4"/>
          <w:sz w:val="24"/>
        </w:rPr>
        <w:t xml:space="preserve"> </w:t>
      </w:r>
      <w:r w:rsidR="003F03D0" w:rsidRPr="00F3551A">
        <w:rPr>
          <w:sz w:val="24"/>
        </w:rPr>
        <w:t>consequences</w:t>
      </w:r>
      <w:r w:rsidR="003F03D0" w:rsidRPr="00F3551A">
        <w:rPr>
          <w:spacing w:val="-7"/>
          <w:sz w:val="24"/>
        </w:rPr>
        <w:t xml:space="preserve"> </w:t>
      </w:r>
      <w:r w:rsidR="003F03D0" w:rsidRPr="00F3551A">
        <w:rPr>
          <w:sz w:val="24"/>
        </w:rPr>
        <w:t>for</w:t>
      </w:r>
      <w:r w:rsidR="003F03D0" w:rsidRPr="00F3551A">
        <w:rPr>
          <w:spacing w:val="-5"/>
          <w:sz w:val="24"/>
        </w:rPr>
        <w:t xml:space="preserve"> </w:t>
      </w:r>
      <w:r w:rsidR="003F03D0" w:rsidRPr="00F3551A">
        <w:rPr>
          <w:sz w:val="24"/>
        </w:rPr>
        <w:t>the</w:t>
      </w:r>
      <w:r w:rsidR="003F03D0" w:rsidRPr="00F3551A">
        <w:rPr>
          <w:spacing w:val="-1"/>
          <w:sz w:val="24"/>
        </w:rPr>
        <w:t xml:space="preserve"> </w:t>
      </w:r>
      <w:r w:rsidR="003F03D0" w:rsidRPr="00F3551A">
        <w:rPr>
          <w:sz w:val="24"/>
        </w:rPr>
        <w:t>Respondent.</w:t>
      </w:r>
      <w:r w:rsidR="003F03D0" w:rsidRPr="00F3551A">
        <w:rPr>
          <w:spacing w:val="-5"/>
          <w:sz w:val="24"/>
        </w:rPr>
        <w:t xml:space="preserve"> </w:t>
      </w:r>
      <w:r w:rsidR="003F03D0" w:rsidRPr="00F3551A">
        <w:rPr>
          <w:sz w:val="24"/>
        </w:rPr>
        <w:t>In</w:t>
      </w:r>
      <w:r w:rsidR="003F03D0" w:rsidRPr="00F3551A">
        <w:rPr>
          <w:spacing w:val="-3"/>
          <w:sz w:val="24"/>
        </w:rPr>
        <w:t xml:space="preserve"> </w:t>
      </w:r>
      <w:r w:rsidR="003F03D0" w:rsidRPr="00F3551A">
        <w:rPr>
          <w:sz w:val="24"/>
        </w:rPr>
        <w:t>this</w:t>
      </w:r>
      <w:r w:rsidR="003F03D0" w:rsidRPr="00F3551A">
        <w:rPr>
          <w:spacing w:val="-5"/>
          <w:sz w:val="24"/>
        </w:rPr>
        <w:t xml:space="preserve"> </w:t>
      </w:r>
      <w:r w:rsidR="003F03D0" w:rsidRPr="00F3551A">
        <w:rPr>
          <w:sz w:val="24"/>
        </w:rPr>
        <w:t>matter,</w:t>
      </w:r>
      <w:r w:rsidR="003F03D0" w:rsidRPr="00F3551A">
        <w:rPr>
          <w:spacing w:val="-5"/>
          <w:sz w:val="24"/>
        </w:rPr>
        <w:t xml:space="preserve"> </w:t>
      </w:r>
      <w:r w:rsidR="003F03D0" w:rsidRPr="00F3551A">
        <w:rPr>
          <w:sz w:val="24"/>
        </w:rPr>
        <w:t>the</w:t>
      </w:r>
      <w:r w:rsidR="003F03D0" w:rsidRPr="00F3551A">
        <w:rPr>
          <w:spacing w:val="-4"/>
          <w:sz w:val="24"/>
        </w:rPr>
        <w:t xml:space="preserve"> </w:t>
      </w:r>
      <w:r w:rsidR="003F03D0" w:rsidRPr="00F3551A">
        <w:rPr>
          <w:sz w:val="24"/>
        </w:rPr>
        <w:t>Tribunal</w:t>
      </w:r>
      <w:r w:rsidR="003F03D0" w:rsidRPr="00F3551A">
        <w:rPr>
          <w:spacing w:val="-5"/>
          <w:sz w:val="24"/>
        </w:rPr>
        <w:t xml:space="preserve"> </w:t>
      </w:r>
      <w:r w:rsidR="003F03D0" w:rsidRPr="00F3551A">
        <w:rPr>
          <w:sz w:val="24"/>
        </w:rPr>
        <w:t>did</w:t>
      </w:r>
      <w:r w:rsidR="003F03D0" w:rsidRPr="00F3551A">
        <w:rPr>
          <w:spacing w:val="-5"/>
          <w:sz w:val="24"/>
        </w:rPr>
        <w:t xml:space="preserve"> </w:t>
      </w:r>
      <w:r w:rsidR="003F03D0" w:rsidRPr="00F3551A">
        <w:rPr>
          <w:sz w:val="24"/>
        </w:rPr>
        <w:t>not</w:t>
      </w:r>
      <w:r w:rsidR="003F03D0" w:rsidRPr="00F3551A">
        <w:rPr>
          <w:spacing w:val="-6"/>
          <w:sz w:val="24"/>
        </w:rPr>
        <w:t xml:space="preserve"> </w:t>
      </w:r>
      <w:r w:rsidR="003F03D0" w:rsidRPr="00F3551A">
        <w:rPr>
          <w:sz w:val="24"/>
        </w:rPr>
        <w:t>have</w:t>
      </w:r>
      <w:r w:rsidR="003F03D0" w:rsidRPr="00F3551A">
        <w:rPr>
          <w:spacing w:val="-4"/>
          <w:sz w:val="24"/>
        </w:rPr>
        <w:t xml:space="preserve"> </w:t>
      </w:r>
      <w:r w:rsidR="003F03D0" w:rsidRPr="00F3551A">
        <w:rPr>
          <w:sz w:val="24"/>
        </w:rPr>
        <w:t>the</w:t>
      </w:r>
      <w:r w:rsidR="003F03D0" w:rsidRPr="00F3551A">
        <w:rPr>
          <w:spacing w:val="-6"/>
          <w:sz w:val="24"/>
        </w:rPr>
        <w:t xml:space="preserve"> </w:t>
      </w:r>
      <w:r w:rsidR="003F03D0" w:rsidRPr="00F3551A">
        <w:rPr>
          <w:sz w:val="24"/>
        </w:rPr>
        <w:t>benefit of hearing the Respondent's side in mitigation of the allegations raised by the Applicant at the hearing.</w:t>
      </w:r>
      <w:r w:rsidR="003F03D0" w:rsidRPr="00F3551A">
        <w:rPr>
          <w:spacing w:val="-10"/>
          <w:sz w:val="24"/>
        </w:rPr>
        <w:t xml:space="preserve"> </w:t>
      </w:r>
      <w:r w:rsidR="003F03D0" w:rsidRPr="00F3551A">
        <w:rPr>
          <w:sz w:val="24"/>
        </w:rPr>
        <w:t>The</w:t>
      </w:r>
      <w:r w:rsidR="003F03D0" w:rsidRPr="00F3551A">
        <w:rPr>
          <w:spacing w:val="-9"/>
          <w:sz w:val="24"/>
        </w:rPr>
        <w:t xml:space="preserve"> </w:t>
      </w:r>
      <w:r w:rsidR="003F03D0" w:rsidRPr="00F3551A">
        <w:rPr>
          <w:sz w:val="24"/>
        </w:rPr>
        <w:t>Tribunal,</w:t>
      </w:r>
      <w:r w:rsidR="003F03D0" w:rsidRPr="00F3551A">
        <w:rPr>
          <w:spacing w:val="-9"/>
          <w:sz w:val="24"/>
        </w:rPr>
        <w:t xml:space="preserve"> </w:t>
      </w:r>
      <w:r w:rsidR="003F03D0" w:rsidRPr="00F3551A">
        <w:rPr>
          <w:sz w:val="24"/>
        </w:rPr>
        <w:t>based</w:t>
      </w:r>
      <w:r w:rsidR="003F03D0" w:rsidRPr="00F3551A">
        <w:rPr>
          <w:spacing w:val="-7"/>
          <w:sz w:val="24"/>
        </w:rPr>
        <w:t xml:space="preserve"> </w:t>
      </w:r>
      <w:r w:rsidR="003F03D0" w:rsidRPr="00F3551A">
        <w:rPr>
          <w:sz w:val="24"/>
        </w:rPr>
        <w:t>on</w:t>
      </w:r>
      <w:r w:rsidR="003F03D0" w:rsidRPr="00F3551A">
        <w:rPr>
          <w:spacing w:val="-9"/>
          <w:sz w:val="24"/>
        </w:rPr>
        <w:t xml:space="preserve"> </w:t>
      </w:r>
      <w:r w:rsidR="003F03D0" w:rsidRPr="00F3551A">
        <w:rPr>
          <w:sz w:val="24"/>
        </w:rPr>
        <w:t>the</w:t>
      </w:r>
      <w:r w:rsidR="003F03D0" w:rsidRPr="00F3551A">
        <w:rPr>
          <w:spacing w:val="-9"/>
          <w:sz w:val="24"/>
        </w:rPr>
        <w:t xml:space="preserve"> </w:t>
      </w:r>
      <w:r w:rsidR="003F03D0" w:rsidRPr="00F3551A">
        <w:rPr>
          <w:sz w:val="24"/>
        </w:rPr>
        <w:t>evidence</w:t>
      </w:r>
      <w:r w:rsidR="003F03D0" w:rsidRPr="00F3551A">
        <w:rPr>
          <w:spacing w:val="-7"/>
          <w:sz w:val="24"/>
        </w:rPr>
        <w:t xml:space="preserve"> </w:t>
      </w:r>
      <w:r w:rsidR="003F03D0" w:rsidRPr="00F3551A">
        <w:rPr>
          <w:sz w:val="24"/>
        </w:rPr>
        <w:t>before</w:t>
      </w:r>
      <w:r w:rsidR="003F03D0" w:rsidRPr="00F3551A">
        <w:rPr>
          <w:spacing w:val="-9"/>
          <w:sz w:val="24"/>
        </w:rPr>
        <w:t xml:space="preserve"> </w:t>
      </w:r>
      <w:r w:rsidR="003F03D0" w:rsidRPr="00F3551A">
        <w:rPr>
          <w:sz w:val="24"/>
        </w:rPr>
        <w:t>it</w:t>
      </w:r>
      <w:r w:rsidR="003F03D0" w:rsidRPr="00F3551A">
        <w:rPr>
          <w:spacing w:val="-10"/>
          <w:sz w:val="24"/>
        </w:rPr>
        <w:t xml:space="preserve"> </w:t>
      </w:r>
      <w:r w:rsidR="003F03D0" w:rsidRPr="00F3551A">
        <w:rPr>
          <w:sz w:val="24"/>
        </w:rPr>
        <w:t>as</w:t>
      </w:r>
      <w:r w:rsidR="003F03D0" w:rsidRPr="00F3551A">
        <w:rPr>
          <w:spacing w:val="-9"/>
          <w:sz w:val="24"/>
        </w:rPr>
        <w:t xml:space="preserve"> </w:t>
      </w:r>
      <w:r w:rsidR="003F03D0" w:rsidRPr="00F3551A">
        <w:rPr>
          <w:sz w:val="24"/>
        </w:rPr>
        <w:t>well</w:t>
      </w:r>
      <w:r w:rsidR="003F03D0" w:rsidRPr="00F3551A">
        <w:rPr>
          <w:spacing w:val="-10"/>
          <w:sz w:val="24"/>
        </w:rPr>
        <w:t xml:space="preserve"> </w:t>
      </w:r>
      <w:r w:rsidR="003F03D0" w:rsidRPr="00F3551A">
        <w:rPr>
          <w:sz w:val="24"/>
        </w:rPr>
        <w:t>as</w:t>
      </w:r>
      <w:r w:rsidR="003F03D0" w:rsidRPr="00F3551A">
        <w:rPr>
          <w:spacing w:val="-9"/>
          <w:sz w:val="24"/>
        </w:rPr>
        <w:t xml:space="preserve"> </w:t>
      </w:r>
      <w:r w:rsidR="003F03D0" w:rsidRPr="00F3551A">
        <w:rPr>
          <w:sz w:val="24"/>
        </w:rPr>
        <w:t>the</w:t>
      </w:r>
      <w:r w:rsidR="003F03D0" w:rsidRPr="00F3551A">
        <w:rPr>
          <w:spacing w:val="-7"/>
          <w:sz w:val="24"/>
        </w:rPr>
        <w:t xml:space="preserve"> </w:t>
      </w:r>
      <w:r w:rsidR="003F03D0" w:rsidRPr="00F3551A">
        <w:rPr>
          <w:sz w:val="24"/>
        </w:rPr>
        <w:t>Applicant's</w:t>
      </w:r>
      <w:r w:rsidR="003F03D0" w:rsidRPr="00F3551A">
        <w:rPr>
          <w:spacing w:val="-9"/>
          <w:sz w:val="24"/>
        </w:rPr>
        <w:t xml:space="preserve"> </w:t>
      </w:r>
      <w:r w:rsidR="003F03D0" w:rsidRPr="00F3551A">
        <w:rPr>
          <w:sz w:val="24"/>
        </w:rPr>
        <w:t>further</w:t>
      </w:r>
      <w:r w:rsidR="003F03D0" w:rsidRPr="00F3551A">
        <w:rPr>
          <w:spacing w:val="-10"/>
          <w:sz w:val="24"/>
        </w:rPr>
        <w:t xml:space="preserve"> </w:t>
      </w:r>
      <w:r w:rsidR="003F03D0" w:rsidRPr="00F3551A">
        <w:rPr>
          <w:sz w:val="24"/>
        </w:rPr>
        <w:t>submissions on</w:t>
      </w:r>
      <w:r w:rsidR="003F03D0" w:rsidRPr="00F3551A">
        <w:rPr>
          <w:spacing w:val="-8"/>
          <w:sz w:val="24"/>
        </w:rPr>
        <w:t xml:space="preserve"> </w:t>
      </w:r>
      <w:r w:rsidR="003F03D0" w:rsidRPr="00F3551A">
        <w:rPr>
          <w:sz w:val="24"/>
        </w:rPr>
        <w:t>an</w:t>
      </w:r>
      <w:r w:rsidR="003F03D0" w:rsidRPr="00F3551A">
        <w:rPr>
          <w:spacing w:val="-8"/>
          <w:sz w:val="24"/>
        </w:rPr>
        <w:t xml:space="preserve"> </w:t>
      </w:r>
      <w:r w:rsidR="003F03D0" w:rsidRPr="00F3551A">
        <w:rPr>
          <w:sz w:val="24"/>
        </w:rPr>
        <w:t>appropriate</w:t>
      </w:r>
      <w:r w:rsidR="003F03D0" w:rsidRPr="00F3551A">
        <w:rPr>
          <w:spacing w:val="-7"/>
          <w:sz w:val="24"/>
        </w:rPr>
        <w:t xml:space="preserve"> </w:t>
      </w:r>
      <w:r w:rsidR="003F03D0" w:rsidRPr="00F3551A">
        <w:rPr>
          <w:sz w:val="24"/>
        </w:rPr>
        <w:t>penalty,</w:t>
      </w:r>
      <w:r w:rsidR="003F03D0" w:rsidRPr="00F3551A">
        <w:rPr>
          <w:spacing w:val="-8"/>
          <w:sz w:val="24"/>
        </w:rPr>
        <w:t xml:space="preserve"> </w:t>
      </w:r>
      <w:r w:rsidR="003F03D0" w:rsidRPr="00F3551A">
        <w:rPr>
          <w:sz w:val="24"/>
        </w:rPr>
        <w:t>finds</w:t>
      </w:r>
      <w:r w:rsidR="003F03D0" w:rsidRPr="00F3551A">
        <w:rPr>
          <w:spacing w:val="-8"/>
          <w:sz w:val="24"/>
        </w:rPr>
        <w:t xml:space="preserve"> </w:t>
      </w:r>
      <w:r w:rsidR="003F03D0" w:rsidRPr="00F3551A">
        <w:rPr>
          <w:sz w:val="24"/>
        </w:rPr>
        <w:t>the</w:t>
      </w:r>
      <w:r w:rsidR="003F03D0" w:rsidRPr="00F3551A">
        <w:rPr>
          <w:spacing w:val="-7"/>
          <w:sz w:val="24"/>
        </w:rPr>
        <w:t xml:space="preserve"> </w:t>
      </w:r>
      <w:r w:rsidR="003F03D0" w:rsidRPr="00F3551A">
        <w:rPr>
          <w:sz w:val="24"/>
        </w:rPr>
        <w:t>Applicant's</w:t>
      </w:r>
      <w:r w:rsidR="003F03D0" w:rsidRPr="00F3551A">
        <w:rPr>
          <w:spacing w:val="-9"/>
          <w:sz w:val="24"/>
        </w:rPr>
        <w:t xml:space="preserve"> </w:t>
      </w:r>
      <w:r w:rsidR="003F03D0" w:rsidRPr="00F3551A">
        <w:rPr>
          <w:sz w:val="24"/>
        </w:rPr>
        <w:t>submissions</w:t>
      </w:r>
      <w:r w:rsidR="003F03D0" w:rsidRPr="00F3551A">
        <w:rPr>
          <w:spacing w:val="-7"/>
          <w:sz w:val="24"/>
        </w:rPr>
        <w:t xml:space="preserve"> </w:t>
      </w:r>
      <w:r w:rsidR="003F03D0" w:rsidRPr="00F3551A">
        <w:rPr>
          <w:sz w:val="24"/>
        </w:rPr>
        <w:t>compelling</w:t>
      </w:r>
      <w:r w:rsidR="003F03D0" w:rsidRPr="00F3551A">
        <w:rPr>
          <w:spacing w:val="-7"/>
          <w:sz w:val="24"/>
        </w:rPr>
        <w:t xml:space="preserve"> </w:t>
      </w:r>
      <w:r w:rsidR="003F03D0" w:rsidRPr="00F3551A">
        <w:rPr>
          <w:sz w:val="24"/>
        </w:rPr>
        <w:t>on</w:t>
      </w:r>
      <w:r w:rsidR="003F03D0" w:rsidRPr="00F3551A">
        <w:rPr>
          <w:spacing w:val="-8"/>
          <w:sz w:val="24"/>
        </w:rPr>
        <w:t xml:space="preserve"> </w:t>
      </w:r>
      <w:r w:rsidR="003F03D0" w:rsidRPr="00F3551A">
        <w:rPr>
          <w:sz w:val="24"/>
        </w:rPr>
        <w:t>the</w:t>
      </w:r>
      <w:r w:rsidR="003F03D0" w:rsidRPr="00F3551A">
        <w:rPr>
          <w:spacing w:val="-7"/>
          <w:sz w:val="24"/>
        </w:rPr>
        <w:t xml:space="preserve"> </w:t>
      </w:r>
      <w:r w:rsidR="003F03D0" w:rsidRPr="00F3551A">
        <w:rPr>
          <w:sz w:val="24"/>
        </w:rPr>
        <w:t>contraventions</w:t>
      </w:r>
      <w:r w:rsidR="003F03D0" w:rsidRPr="00F3551A">
        <w:rPr>
          <w:spacing w:val="-9"/>
          <w:sz w:val="24"/>
        </w:rPr>
        <w:t xml:space="preserve"> </w:t>
      </w:r>
      <w:r w:rsidR="003F03D0" w:rsidRPr="00F3551A">
        <w:rPr>
          <w:sz w:val="24"/>
        </w:rPr>
        <w:t>of</w:t>
      </w:r>
      <w:r w:rsidR="003F03D0" w:rsidRPr="00F3551A">
        <w:rPr>
          <w:spacing w:val="-6"/>
          <w:sz w:val="24"/>
        </w:rPr>
        <w:t xml:space="preserve"> </w:t>
      </w:r>
      <w:r w:rsidR="003F03D0" w:rsidRPr="00F3551A">
        <w:rPr>
          <w:sz w:val="24"/>
        </w:rPr>
        <w:t>the Act by the Respondent and accepts the Applicant's submissions in support of the imposition of an administrative</w:t>
      </w:r>
      <w:r w:rsidR="003F03D0" w:rsidRPr="00F3551A">
        <w:rPr>
          <w:spacing w:val="-3"/>
          <w:sz w:val="24"/>
        </w:rPr>
        <w:t xml:space="preserve"> </w:t>
      </w:r>
      <w:r w:rsidR="003F03D0" w:rsidRPr="00F3551A">
        <w:rPr>
          <w:sz w:val="24"/>
        </w:rPr>
        <w:t>penalty.</w:t>
      </w:r>
    </w:p>
    <w:p w:rsidR="00A90D00" w:rsidRDefault="00A90D00">
      <w:pPr>
        <w:pStyle w:val="BodyText"/>
        <w:spacing w:before="1"/>
        <w:rPr>
          <w:sz w:val="36"/>
        </w:rPr>
      </w:pPr>
    </w:p>
    <w:p w:rsidR="00A90D00" w:rsidRPr="00F3551A" w:rsidRDefault="00F3551A" w:rsidP="00F3551A">
      <w:pPr>
        <w:tabs>
          <w:tab w:val="left" w:pos="1107"/>
        </w:tabs>
        <w:spacing w:line="360" w:lineRule="auto"/>
        <w:ind w:left="1106" w:right="144" w:hanging="841"/>
        <w:jc w:val="both"/>
        <w:rPr>
          <w:sz w:val="24"/>
        </w:rPr>
      </w:pPr>
      <w:r>
        <w:rPr>
          <w:spacing w:val="-27"/>
          <w:sz w:val="24"/>
          <w:szCs w:val="24"/>
        </w:rPr>
        <w:t>69.</w:t>
      </w:r>
      <w:r>
        <w:rPr>
          <w:spacing w:val="-27"/>
          <w:sz w:val="24"/>
          <w:szCs w:val="24"/>
        </w:rPr>
        <w:tab/>
      </w:r>
      <w:r w:rsidR="003F03D0" w:rsidRPr="00F3551A">
        <w:rPr>
          <w:sz w:val="24"/>
        </w:rPr>
        <w:t>The Tribunal considered that the Applicant did not produce evidence concerning the</w:t>
      </w:r>
      <w:r w:rsidR="003F03D0" w:rsidRPr="00F3551A">
        <w:rPr>
          <w:sz w:val="24"/>
        </w:rPr>
        <w:t xml:space="preserve"> Respondent's financial turnover during the previous financial year. Consequently, the Tribunal may impose a fine limited to a maximum of R1 000 000.00 (One Million</w:t>
      </w:r>
      <w:r w:rsidR="003F03D0" w:rsidRPr="00F3551A">
        <w:rPr>
          <w:spacing w:val="-8"/>
          <w:sz w:val="24"/>
        </w:rPr>
        <w:t xml:space="preserve"> </w:t>
      </w:r>
      <w:r w:rsidR="003F03D0" w:rsidRPr="00F3551A">
        <w:rPr>
          <w:sz w:val="24"/>
        </w:rPr>
        <w:t>Rand).</w:t>
      </w:r>
    </w:p>
    <w:p w:rsidR="00A90D00" w:rsidRDefault="00A90D00">
      <w:pPr>
        <w:pStyle w:val="BodyText"/>
        <w:spacing w:before="1"/>
        <w:rPr>
          <w:sz w:val="36"/>
        </w:rPr>
      </w:pPr>
    </w:p>
    <w:p w:rsidR="00A90D00" w:rsidRPr="00F3551A" w:rsidRDefault="00F3551A" w:rsidP="00F3551A">
      <w:pPr>
        <w:tabs>
          <w:tab w:val="left" w:pos="1107"/>
        </w:tabs>
        <w:spacing w:before="1" w:line="360" w:lineRule="auto"/>
        <w:ind w:left="1106" w:right="147" w:hanging="841"/>
        <w:jc w:val="both"/>
        <w:rPr>
          <w:sz w:val="24"/>
        </w:rPr>
      </w:pPr>
      <w:r>
        <w:rPr>
          <w:spacing w:val="-27"/>
          <w:sz w:val="24"/>
          <w:szCs w:val="24"/>
        </w:rPr>
        <w:t>70.</w:t>
      </w:r>
      <w:r>
        <w:rPr>
          <w:spacing w:val="-27"/>
          <w:sz w:val="24"/>
          <w:szCs w:val="24"/>
        </w:rPr>
        <w:tab/>
      </w:r>
      <w:r w:rsidR="003F03D0" w:rsidRPr="00F3551A">
        <w:rPr>
          <w:sz w:val="24"/>
        </w:rPr>
        <w:t>In NCR v Werlan Cash Loans t/a Lebathu Finance</w:t>
      </w:r>
      <w:r w:rsidR="003F03D0" w:rsidRPr="00F3551A">
        <w:rPr>
          <w:position w:val="6"/>
          <w:sz w:val="16"/>
        </w:rPr>
        <w:t xml:space="preserve">26 </w:t>
      </w:r>
      <w:r w:rsidR="003F03D0" w:rsidRPr="00F3551A">
        <w:rPr>
          <w:sz w:val="24"/>
        </w:rPr>
        <w:t>the Tribunal, regarding the imposition of an administrative fine, stated the following:</w:t>
      </w:r>
    </w:p>
    <w:p w:rsidR="00A90D00" w:rsidRDefault="00A90D00">
      <w:pPr>
        <w:pStyle w:val="BodyText"/>
        <w:spacing w:before="10"/>
        <w:rPr>
          <w:sz w:val="35"/>
        </w:rPr>
      </w:pPr>
    </w:p>
    <w:p w:rsidR="00A90D00" w:rsidRDefault="003F03D0">
      <w:pPr>
        <w:spacing w:line="360" w:lineRule="auto"/>
        <w:ind w:left="1980" w:right="142"/>
        <w:jc w:val="both"/>
        <w:rPr>
          <w:i/>
          <w:sz w:val="24"/>
        </w:rPr>
      </w:pPr>
      <w:r>
        <w:rPr>
          <w:i/>
          <w:sz w:val="24"/>
        </w:rPr>
        <w:t>""When determining an amount, the Tribunal must consider the legislation from which its own</w:t>
      </w:r>
      <w:r>
        <w:rPr>
          <w:i/>
          <w:spacing w:val="-17"/>
          <w:sz w:val="24"/>
        </w:rPr>
        <w:t xml:space="preserve"> </w:t>
      </w:r>
      <w:r>
        <w:rPr>
          <w:i/>
          <w:sz w:val="24"/>
        </w:rPr>
        <w:t>mandate</w:t>
      </w:r>
      <w:r>
        <w:rPr>
          <w:i/>
          <w:spacing w:val="-16"/>
          <w:sz w:val="24"/>
        </w:rPr>
        <w:t xml:space="preserve"> </w:t>
      </w:r>
      <w:r>
        <w:rPr>
          <w:i/>
          <w:sz w:val="24"/>
        </w:rPr>
        <w:t>derives</w:t>
      </w:r>
      <w:r>
        <w:rPr>
          <w:i/>
          <w:spacing w:val="-17"/>
          <w:sz w:val="24"/>
        </w:rPr>
        <w:t xml:space="preserve"> </w:t>
      </w:r>
      <w:r>
        <w:rPr>
          <w:i/>
          <w:sz w:val="24"/>
        </w:rPr>
        <w:t>and</w:t>
      </w:r>
      <w:r>
        <w:rPr>
          <w:i/>
          <w:spacing w:val="-16"/>
          <w:sz w:val="24"/>
        </w:rPr>
        <w:t xml:space="preserve"> </w:t>
      </w:r>
      <w:r>
        <w:rPr>
          <w:i/>
          <w:sz w:val="24"/>
        </w:rPr>
        <w:t>when</w:t>
      </w:r>
      <w:r>
        <w:rPr>
          <w:i/>
          <w:spacing w:val="-17"/>
          <w:sz w:val="24"/>
        </w:rPr>
        <w:t xml:space="preserve"> </w:t>
      </w:r>
      <w:r>
        <w:rPr>
          <w:i/>
          <w:sz w:val="24"/>
        </w:rPr>
        <w:t>determining</w:t>
      </w:r>
      <w:r>
        <w:rPr>
          <w:i/>
          <w:spacing w:val="-19"/>
          <w:sz w:val="24"/>
        </w:rPr>
        <w:t xml:space="preserve"> </w:t>
      </w:r>
      <w:r>
        <w:rPr>
          <w:i/>
          <w:sz w:val="24"/>
        </w:rPr>
        <w:t>an</w:t>
      </w:r>
      <w:r>
        <w:rPr>
          <w:i/>
          <w:spacing w:val="-16"/>
          <w:sz w:val="24"/>
        </w:rPr>
        <w:t xml:space="preserve"> </w:t>
      </w:r>
      <w:r>
        <w:rPr>
          <w:i/>
          <w:sz w:val="24"/>
        </w:rPr>
        <w:t>appropriate</w:t>
      </w:r>
      <w:r>
        <w:rPr>
          <w:i/>
          <w:spacing w:val="-16"/>
          <w:sz w:val="24"/>
        </w:rPr>
        <w:t xml:space="preserve"> </w:t>
      </w:r>
      <w:r>
        <w:rPr>
          <w:i/>
          <w:sz w:val="24"/>
        </w:rPr>
        <w:t>fine</w:t>
      </w:r>
      <w:r>
        <w:rPr>
          <w:i/>
          <w:spacing w:val="-17"/>
          <w:sz w:val="24"/>
        </w:rPr>
        <w:t xml:space="preserve"> </w:t>
      </w:r>
      <w:r>
        <w:rPr>
          <w:i/>
          <w:sz w:val="24"/>
        </w:rPr>
        <w:t>the</w:t>
      </w:r>
      <w:r>
        <w:rPr>
          <w:i/>
          <w:spacing w:val="-17"/>
          <w:sz w:val="24"/>
        </w:rPr>
        <w:t xml:space="preserve"> </w:t>
      </w:r>
      <w:r>
        <w:rPr>
          <w:i/>
          <w:sz w:val="24"/>
        </w:rPr>
        <w:t>Tribunal</w:t>
      </w:r>
      <w:r>
        <w:rPr>
          <w:i/>
          <w:spacing w:val="-17"/>
          <w:sz w:val="24"/>
        </w:rPr>
        <w:t xml:space="preserve"> </w:t>
      </w:r>
      <w:r>
        <w:rPr>
          <w:i/>
          <w:sz w:val="24"/>
        </w:rPr>
        <w:t>must</w:t>
      </w:r>
      <w:r>
        <w:rPr>
          <w:i/>
          <w:spacing w:val="-9"/>
          <w:sz w:val="24"/>
        </w:rPr>
        <w:t xml:space="preserve"> </w:t>
      </w:r>
      <w:r>
        <w:rPr>
          <w:i/>
          <w:sz w:val="24"/>
        </w:rPr>
        <w:t>consider the</w:t>
      </w:r>
      <w:r>
        <w:rPr>
          <w:i/>
          <w:spacing w:val="-12"/>
          <w:sz w:val="24"/>
        </w:rPr>
        <w:t xml:space="preserve"> </w:t>
      </w:r>
      <w:r>
        <w:rPr>
          <w:i/>
          <w:sz w:val="24"/>
        </w:rPr>
        <w:t>following</w:t>
      </w:r>
      <w:r>
        <w:rPr>
          <w:i/>
          <w:spacing w:val="-11"/>
          <w:sz w:val="24"/>
        </w:rPr>
        <w:t xml:space="preserve"> </w:t>
      </w:r>
      <w:r>
        <w:rPr>
          <w:i/>
          <w:sz w:val="24"/>
        </w:rPr>
        <w:t>factors:</w:t>
      </w:r>
      <w:r>
        <w:rPr>
          <w:i/>
          <w:spacing w:val="-12"/>
          <w:sz w:val="24"/>
        </w:rPr>
        <w:t xml:space="preserve"> </w:t>
      </w:r>
      <w:r>
        <w:rPr>
          <w:i/>
          <w:sz w:val="24"/>
        </w:rPr>
        <w:t>the</w:t>
      </w:r>
      <w:r>
        <w:rPr>
          <w:i/>
          <w:spacing w:val="-12"/>
          <w:sz w:val="24"/>
        </w:rPr>
        <w:t xml:space="preserve"> </w:t>
      </w:r>
      <w:r>
        <w:rPr>
          <w:i/>
          <w:sz w:val="24"/>
        </w:rPr>
        <w:t>nature,</w:t>
      </w:r>
      <w:r>
        <w:rPr>
          <w:i/>
          <w:spacing w:val="-11"/>
          <w:sz w:val="24"/>
        </w:rPr>
        <w:t xml:space="preserve"> </w:t>
      </w:r>
      <w:r>
        <w:rPr>
          <w:i/>
          <w:sz w:val="24"/>
        </w:rPr>
        <w:t>duration,</w:t>
      </w:r>
      <w:r>
        <w:rPr>
          <w:i/>
          <w:spacing w:val="-14"/>
          <w:sz w:val="24"/>
        </w:rPr>
        <w:t xml:space="preserve"> </w:t>
      </w:r>
      <w:r>
        <w:rPr>
          <w:i/>
          <w:sz w:val="24"/>
        </w:rPr>
        <w:t>gravity,</w:t>
      </w:r>
      <w:r>
        <w:rPr>
          <w:i/>
          <w:spacing w:val="-11"/>
          <w:sz w:val="24"/>
        </w:rPr>
        <w:t xml:space="preserve"> </w:t>
      </w:r>
      <w:r>
        <w:rPr>
          <w:i/>
          <w:sz w:val="24"/>
        </w:rPr>
        <w:t>and</w:t>
      </w:r>
      <w:r>
        <w:rPr>
          <w:i/>
          <w:spacing w:val="-14"/>
          <w:sz w:val="24"/>
        </w:rPr>
        <w:t xml:space="preserve"> </w:t>
      </w:r>
      <w:r>
        <w:rPr>
          <w:i/>
          <w:sz w:val="24"/>
        </w:rPr>
        <w:t>extent</w:t>
      </w:r>
      <w:r>
        <w:rPr>
          <w:i/>
          <w:spacing w:val="-14"/>
          <w:sz w:val="24"/>
        </w:rPr>
        <w:t xml:space="preserve"> </w:t>
      </w:r>
      <w:r>
        <w:rPr>
          <w:i/>
          <w:sz w:val="24"/>
        </w:rPr>
        <w:t>of</w:t>
      </w:r>
      <w:r>
        <w:rPr>
          <w:i/>
          <w:spacing w:val="-11"/>
          <w:sz w:val="24"/>
        </w:rPr>
        <w:t xml:space="preserve"> </w:t>
      </w:r>
      <w:r>
        <w:rPr>
          <w:i/>
          <w:sz w:val="24"/>
        </w:rPr>
        <w:t>the</w:t>
      </w:r>
      <w:r>
        <w:rPr>
          <w:i/>
          <w:spacing w:val="-11"/>
          <w:sz w:val="24"/>
        </w:rPr>
        <w:t xml:space="preserve"> </w:t>
      </w:r>
      <w:r>
        <w:rPr>
          <w:i/>
          <w:sz w:val="24"/>
        </w:rPr>
        <w:t>contravention;</w:t>
      </w:r>
      <w:r>
        <w:rPr>
          <w:i/>
          <w:spacing w:val="-15"/>
          <w:sz w:val="24"/>
        </w:rPr>
        <w:t xml:space="preserve"> </w:t>
      </w:r>
      <w:r>
        <w:rPr>
          <w:i/>
          <w:sz w:val="24"/>
        </w:rPr>
        <w:t>any</w:t>
      </w:r>
      <w:r>
        <w:rPr>
          <w:i/>
          <w:spacing w:val="-12"/>
          <w:sz w:val="24"/>
        </w:rPr>
        <w:t xml:space="preserve"> </w:t>
      </w:r>
      <w:r>
        <w:rPr>
          <w:i/>
          <w:sz w:val="24"/>
        </w:rPr>
        <w:t>loss or</w:t>
      </w:r>
      <w:r>
        <w:rPr>
          <w:i/>
          <w:spacing w:val="-6"/>
          <w:sz w:val="24"/>
        </w:rPr>
        <w:t xml:space="preserve"> </w:t>
      </w:r>
      <w:r>
        <w:rPr>
          <w:i/>
          <w:sz w:val="24"/>
        </w:rPr>
        <w:t>damage</w:t>
      </w:r>
      <w:r>
        <w:rPr>
          <w:i/>
          <w:spacing w:val="-4"/>
          <w:sz w:val="24"/>
        </w:rPr>
        <w:t xml:space="preserve"> </w:t>
      </w:r>
      <w:r>
        <w:rPr>
          <w:i/>
          <w:sz w:val="24"/>
        </w:rPr>
        <w:t>suffered</w:t>
      </w:r>
      <w:r>
        <w:rPr>
          <w:i/>
          <w:spacing w:val="-4"/>
          <w:sz w:val="24"/>
        </w:rPr>
        <w:t xml:space="preserve"> </w:t>
      </w:r>
      <w:r>
        <w:rPr>
          <w:i/>
          <w:sz w:val="24"/>
        </w:rPr>
        <w:t>as</w:t>
      </w:r>
      <w:r>
        <w:rPr>
          <w:i/>
          <w:spacing w:val="-4"/>
          <w:sz w:val="24"/>
        </w:rPr>
        <w:t xml:space="preserve"> </w:t>
      </w:r>
      <w:r>
        <w:rPr>
          <w:i/>
          <w:sz w:val="24"/>
        </w:rPr>
        <w:t>a</w:t>
      </w:r>
      <w:r>
        <w:rPr>
          <w:i/>
          <w:spacing w:val="-6"/>
          <w:sz w:val="24"/>
        </w:rPr>
        <w:t xml:space="preserve"> </w:t>
      </w:r>
      <w:r>
        <w:rPr>
          <w:i/>
          <w:sz w:val="24"/>
        </w:rPr>
        <w:t>result</w:t>
      </w:r>
      <w:r>
        <w:rPr>
          <w:i/>
          <w:spacing w:val="-4"/>
          <w:sz w:val="24"/>
        </w:rPr>
        <w:t xml:space="preserve"> </w:t>
      </w:r>
      <w:r>
        <w:rPr>
          <w:i/>
          <w:sz w:val="24"/>
        </w:rPr>
        <w:t>of</w:t>
      </w:r>
      <w:r>
        <w:rPr>
          <w:i/>
          <w:spacing w:val="-4"/>
          <w:sz w:val="24"/>
        </w:rPr>
        <w:t xml:space="preserve"> </w:t>
      </w:r>
      <w:r>
        <w:rPr>
          <w:i/>
          <w:sz w:val="24"/>
        </w:rPr>
        <w:t>the</w:t>
      </w:r>
      <w:r>
        <w:rPr>
          <w:i/>
          <w:spacing w:val="-4"/>
          <w:sz w:val="24"/>
        </w:rPr>
        <w:t xml:space="preserve"> </w:t>
      </w:r>
      <w:r>
        <w:rPr>
          <w:i/>
          <w:sz w:val="24"/>
        </w:rPr>
        <w:t>contravention;</w:t>
      </w:r>
      <w:r>
        <w:rPr>
          <w:i/>
          <w:spacing w:val="-4"/>
          <w:sz w:val="24"/>
        </w:rPr>
        <w:t xml:space="preserve"> </w:t>
      </w:r>
      <w:r>
        <w:rPr>
          <w:i/>
          <w:sz w:val="24"/>
        </w:rPr>
        <w:t>the</w:t>
      </w:r>
      <w:r>
        <w:rPr>
          <w:i/>
          <w:spacing w:val="-6"/>
          <w:sz w:val="24"/>
        </w:rPr>
        <w:t xml:space="preserve"> </w:t>
      </w:r>
      <w:r>
        <w:rPr>
          <w:i/>
          <w:sz w:val="24"/>
        </w:rPr>
        <w:t>behaviour</w:t>
      </w:r>
      <w:r>
        <w:rPr>
          <w:i/>
          <w:spacing w:val="-6"/>
          <w:sz w:val="24"/>
        </w:rPr>
        <w:t xml:space="preserve"> </w:t>
      </w:r>
      <w:r>
        <w:rPr>
          <w:i/>
          <w:sz w:val="24"/>
        </w:rPr>
        <w:t>of</w:t>
      </w:r>
      <w:r>
        <w:rPr>
          <w:i/>
          <w:spacing w:val="-6"/>
          <w:sz w:val="24"/>
        </w:rPr>
        <w:t xml:space="preserve"> </w:t>
      </w:r>
      <w:r>
        <w:rPr>
          <w:i/>
          <w:sz w:val="24"/>
        </w:rPr>
        <w:t>the Respondent;</w:t>
      </w:r>
      <w:r>
        <w:rPr>
          <w:i/>
          <w:spacing w:val="-4"/>
          <w:sz w:val="24"/>
        </w:rPr>
        <w:t xml:space="preserve"> </w:t>
      </w:r>
      <w:r>
        <w:rPr>
          <w:i/>
          <w:sz w:val="24"/>
        </w:rPr>
        <w:t>the market</w:t>
      </w:r>
      <w:r>
        <w:rPr>
          <w:i/>
          <w:spacing w:val="-13"/>
          <w:sz w:val="24"/>
        </w:rPr>
        <w:t xml:space="preserve"> </w:t>
      </w:r>
      <w:r>
        <w:rPr>
          <w:i/>
          <w:sz w:val="24"/>
        </w:rPr>
        <w:t>circumstances</w:t>
      </w:r>
      <w:r>
        <w:rPr>
          <w:i/>
          <w:spacing w:val="-15"/>
          <w:sz w:val="24"/>
        </w:rPr>
        <w:t xml:space="preserve"> </w:t>
      </w:r>
      <w:r>
        <w:rPr>
          <w:i/>
          <w:sz w:val="24"/>
        </w:rPr>
        <w:t>in</w:t>
      </w:r>
      <w:r>
        <w:rPr>
          <w:i/>
          <w:spacing w:val="-12"/>
          <w:sz w:val="24"/>
        </w:rPr>
        <w:t xml:space="preserve"> </w:t>
      </w:r>
      <w:r>
        <w:rPr>
          <w:i/>
          <w:sz w:val="24"/>
        </w:rPr>
        <w:t>which</w:t>
      </w:r>
      <w:r>
        <w:rPr>
          <w:i/>
          <w:spacing w:val="-12"/>
          <w:sz w:val="24"/>
        </w:rPr>
        <w:t xml:space="preserve"> </w:t>
      </w:r>
      <w:r>
        <w:rPr>
          <w:i/>
          <w:sz w:val="24"/>
        </w:rPr>
        <w:t>the</w:t>
      </w:r>
      <w:r>
        <w:rPr>
          <w:i/>
          <w:spacing w:val="-13"/>
          <w:sz w:val="24"/>
        </w:rPr>
        <w:t xml:space="preserve"> </w:t>
      </w:r>
      <w:r>
        <w:rPr>
          <w:i/>
          <w:sz w:val="24"/>
        </w:rPr>
        <w:t>contravention</w:t>
      </w:r>
      <w:r>
        <w:rPr>
          <w:i/>
          <w:spacing w:val="-14"/>
          <w:sz w:val="24"/>
        </w:rPr>
        <w:t xml:space="preserve"> </w:t>
      </w:r>
      <w:r>
        <w:rPr>
          <w:i/>
          <w:sz w:val="24"/>
        </w:rPr>
        <w:t>took</w:t>
      </w:r>
      <w:r>
        <w:rPr>
          <w:i/>
          <w:spacing w:val="-13"/>
          <w:sz w:val="24"/>
        </w:rPr>
        <w:t xml:space="preserve"> </w:t>
      </w:r>
      <w:r>
        <w:rPr>
          <w:i/>
          <w:sz w:val="24"/>
        </w:rPr>
        <w:t>place;</w:t>
      </w:r>
      <w:r>
        <w:rPr>
          <w:i/>
          <w:spacing w:val="-8"/>
          <w:sz w:val="24"/>
        </w:rPr>
        <w:t xml:space="preserve"> </w:t>
      </w:r>
      <w:r>
        <w:rPr>
          <w:i/>
          <w:sz w:val="24"/>
        </w:rPr>
        <w:t>the</w:t>
      </w:r>
      <w:r>
        <w:rPr>
          <w:i/>
          <w:spacing w:val="-12"/>
          <w:sz w:val="24"/>
        </w:rPr>
        <w:t xml:space="preserve"> </w:t>
      </w:r>
      <w:r>
        <w:rPr>
          <w:i/>
          <w:sz w:val="24"/>
        </w:rPr>
        <w:t>level</w:t>
      </w:r>
      <w:r>
        <w:rPr>
          <w:i/>
          <w:spacing w:val="-13"/>
          <w:sz w:val="24"/>
        </w:rPr>
        <w:t xml:space="preserve"> </w:t>
      </w:r>
      <w:r>
        <w:rPr>
          <w:i/>
          <w:sz w:val="24"/>
        </w:rPr>
        <w:t>of</w:t>
      </w:r>
      <w:r>
        <w:rPr>
          <w:i/>
          <w:spacing w:val="-13"/>
          <w:sz w:val="24"/>
        </w:rPr>
        <w:t xml:space="preserve"> </w:t>
      </w:r>
      <w:r>
        <w:rPr>
          <w:i/>
          <w:sz w:val="24"/>
        </w:rPr>
        <w:t>profit</w:t>
      </w:r>
      <w:r>
        <w:rPr>
          <w:i/>
          <w:spacing w:val="-12"/>
          <w:sz w:val="24"/>
        </w:rPr>
        <w:t xml:space="preserve"> </w:t>
      </w:r>
      <w:r>
        <w:rPr>
          <w:i/>
          <w:sz w:val="24"/>
        </w:rPr>
        <w:t>derived</w:t>
      </w:r>
      <w:r>
        <w:rPr>
          <w:i/>
          <w:spacing w:val="-12"/>
          <w:sz w:val="24"/>
        </w:rPr>
        <w:t xml:space="preserve"> </w:t>
      </w:r>
      <w:r>
        <w:rPr>
          <w:i/>
          <w:sz w:val="24"/>
        </w:rPr>
        <w:t>from the contravention; the degree to which the Respondent has cooperated with the National Credit</w:t>
      </w:r>
      <w:r>
        <w:rPr>
          <w:i/>
          <w:spacing w:val="-5"/>
          <w:sz w:val="24"/>
        </w:rPr>
        <w:t xml:space="preserve"> </w:t>
      </w:r>
      <w:r>
        <w:rPr>
          <w:i/>
          <w:sz w:val="24"/>
        </w:rPr>
        <w:t>Regulator,</w:t>
      </w:r>
      <w:r>
        <w:rPr>
          <w:i/>
          <w:spacing w:val="-8"/>
          <w:sz w:val="24"/>
        </w:rPr>
        <w:t xml:space="preserve"> </w:t>
      </w:r>
      <w:r>
        <w:rPr>
          <w:i/>
          <w:sz w:val="24"/>
        </w:rPr>
        <w:t>or</w:t>
      </w:r>
      <w:r>
        <w:rPr>
          <w:i/>
          <w:spacing w:val="-6"/>
          <w:sz w:val="24"/>
        </w:rPr>
        <w:t xml:space="preserve"> </w:t>
      </w:r>
      <w:r>
        <w:rPr>
          <w:i/>
          <w:sz w:val="24"/>
        </w:rPr>
        <w:t>the</w:t>
      </w:r>
      <w:r>
        <w:rPr>
          <w:i/>
          <w:spacing w:val="-7"/>
          <w:sz w:val="24"/>
        </w:rPr>
        <w:t xml:space="preserve"> </w:t>
      </w:r>
      <w:r>
        <w:rPr>
          <w:i/>
          <w:sz w:val="24"/>
        </w:rPr>
        <w:t>National</w:t>
      </w:r>
      <w:r>
        <w:rPr>
          <w:i/>
          <w:spacing w:val="-7"/>
          <w:sz w:val="24"/>
        </w:rPr>
        <w:t xml:space="preserve"> </w:t>
      </w:r>
      <w:r>
        <w:rPr>
          <w:i/>
          <w:sz w:val="24"/>
        </w:rPr>
        <w:t>Consumer</w:t>
      </w:r>
      <w:r>
        <w:rPr>
          <w:i/>
          <w:spacing w:val="-6"/>
          <w:sz w:val="24"/>
        </w:rPr>
        <w:t xml:space="preserve"> </w:t>
      </w:r>
      <w:r>
        <w:rPr>
          <w:i/>
          <w:sz w:val="24"/>
        </w:rPr>
        <w:t>Commission,</w:t>
      </w:r>
      <w:r>
        <w:rPr>
          <w:i/>
          <w:spacing w:val="-5"/>
          <w:sz w:val="24"/>
        </w:rPr>
        <w:t xml:space="preserve"> </w:t>
      </w:r>
      <w:r>
        <w:rPr>
          <w:i/>
          <w:sz w:val="24"/>
        </w:rPr>
        <w:t>in</w:t>
      </w:r>
      <w:r>
        <w:rPr>
          <w:i/>
          <w:spacing w:val="-7"/>
          <w:sz w:val="24"/>
        </w:rPr>
        <w:t xml:space="preserve"> </w:t>
      </w:r>
      <w:r>
        <w:rPr>
          <w:i/>
          <w:sz w:val="24"/>
        </w:rPr>
        <w:t>the</w:t>
      </w:r>
      <w:r>
        <w:rPr>
          <w:i/>
          <w:spacing w:val="-7"/>
          <w:sz w:val="24"/>
        </w:rPr>
        <w:t xml:space="preserve"> </w:t>
      </w:r>
      <w:r>
        <w:rPr>
          <w:i/>
          <w:sz w:val="24"/>
        </w:rPr>
        <w:t>case</w:t>
      </w:r>
      <w:r>
        <w:rPr>
          <w:i/>
          <w:spacing w:val="-8"/>
          <w:sz w:val="24"/>
        </w:rPr>
        <w:t xml:space="preserve"> </w:t>
      </w:r>
      <w:r>
        <w:rPr>
          <w:i/>
          <w:sz w:val="24"/>
        </w:rPr>
        <w:t>of</w:t>
      </w:r>
      <w:r>
        <w:rPr>
          <w:i/>
          <w:spacing w:val="-7"/>
          <w:sz w:val="24"/>
        </w:rPr>
        <w:t xml:space="preserve"> </w:t>
      </w:r>
      <w:r>
        <w:rPr>
          <w:i/>
          <w:sz w:val="24"/>
        </w:rPr>
        <w:t>a</w:t>
      </w:r>
      <w:r>
        <w:rPr>
          <w:i/>
          <w:spacing w:val="-5"/>
          <w:sz w:val="24"/>
        </w:rPr>
        <w:t xml:space="preserve"> </w:t>
      </w:r>
      <w:r>
        <w:rPr>
          <w:i/>
          <w:sz w:val="24"/>
        </w:rPr>
        <w:t>matter</w:t>
      </w:r>
      <w:r>
        <w:rPr>
          <w:i/>
          <w:spacing w:val="-9"/>
          <w:sz w:val="24"/>
        </w:rPr>
        <w:t xml:space="preserve"> </w:t>
      </w:r>
      <w:r>
        <w:rPr>
          <w:i/>
          <w:sz w:val="24"/>
        </w:rPr>
        <w:t>arising</w:t>
      </w:r>
      <w:r>
        <w:rPr>
          <w:i/>
          <w:spacing w:val="-4"/>
          <w:sz w:val="24"/>
        </w:rPr>
        <w:t xml:space="preserve"> </w:t>
      </w:r>
      <w:r>
        <w:rPr>
          <w:i/>
          <w:sz w:val="24"/>
        </w:rPr>
        <w:t>in terms of the Consumer Protection Act, 2008, an</w:t>
      </w:r>
      <w:r>
        <w:rPr>
          <w:i/>
          <w:sz w:val="24"/>
        </w:rPr>
        <w:t>d the Tribunal; and whether the Respondent has previously been found in contravention of this Act, or the Consumer Protection Act, 2008, as the case may</w:t>
      </w:r>
      <w:r>
        <w:rPr>
          <w:i/>
          <w:spacing w:val="-7"/>
          <w:sz w:val="24"/>
        </w:rPr>
        <w:t xml:space="preserve"> </w:t>
      </w:r>
      <w:r>
        <w:rPr>
          <w:i/>
          <w:sz w:val="24"/>
        </w:rPr>
        <w:t>be.""</w:t>
      </w:r>
    </w:p>
    <w:p w:rsidR="00A90D00" w:rsidRDefault="00A90D00">
      <w:pPr>
        <w:pStyle w:val="BodyText"/>
        <w:spacing w:before="2"/>
        <w:rPr>
          <w:i/>
          <w:sz w:val="36"/>
        </w:rPr>
      </w:pPr>
    </w:p>
    <w:p w:rsidR="00A90D00" w:rsidRPr="00F3551A" w:rsidRDefault="00F3551A" w:rsidP="00F3551A">
      <w:pPr>
        <w:tabs>
          <w:tab w:val="left" w:pos="1106"/>
          <w:tab w:val="left" w:pos="1107"/>
        </w:tabs>
        <w:ind w:left="1106" w:hanging="841"/>
        <w:rPr>
          <w:sz w:val="24"/>
        </w:rPr>
      </w:pPr>
      <w:r>
        <w:rPr>
          <w:spacing w:val="-27"/>
          <w:sz w:val="24"/>
          <w:szCs w:val="24"/>
        </w:rPr>
        <w:t>71.</w:t>
      </w:r>
      <w:r>
        <w:rPr>
          <w:spacing w:val="-27"/>
          <w:sz w:val="24"/>
          <w:szCs w:val="24"/>
        </w:rPr>
        <w:tab/>
      </w:r>
      <w:r w:rsidR="003F03D0" w:rsidRPr="00F3551A">
        <w:rPr>
          <w:sz w:val="24"/>
        </w:rPr>
        <w:t>In NCR v Midwicket</w:t>
      </w:r>
      <w:r w:rsidR="003F03D0" w:rsidRPr="00F3551A">
        <w:rPr>
          <w:position w:val="6"/>
          <w:sz w:val="16"/>
        </w:rPr>
        <w:t xml:space="preserve">27 </w:t>
      </w:r>
      <w:r w:rsidR="003F03D0" w:rsidRPr="00F3551A">
        <w:rPr>
          <w:sz w:val="24"/>
        </w:rPr>
        <w:t>the Tribunal found the</w:t>
      </w:r>
      <w:r w:rsidR="003F03D0" w:rsidRPr="00F3551A">
        <w:rPr>
          <w:spacing w:val="-20"/>
          <w:sz w:val="24"/>
        </w:rPr>
        <w:t xml:space="preserve"> </w:t>
      </w:r>
      <w:r w:rsidR="003F03D0" w:rsidRPr="00F3551A">
        <w:rPr>
          <w:sz w:val="24"/>
        </w:rPr>
        <w:t>following:</w:t>
      </w:r>
    </w:p>
    <w:p w:rsidR="00A90D00" w:rsidRDefault="00A90D00">
      <w:pPr>
        <w:pStyle w:val="BodyText"/>
        <w:rPr>
          <w:sz w:val="28"/>
        </w:rPr>
      </w:pPr>
    </w:p>
    <w:p w:rsidR="00A90D00" w:rsidRDefault="003F03D0">
      <w:pPr>
        <w:spacing w:before="230" w:line="360" w:lineRule="auto"/>
        <w:ind w:left="1980" w:right="154"/>
        <w:jc w:val="both"/>
        <w:rPr>
          <w:i/>
          <w:sz w:val="24"/>
        </w:rPr>
      </w:pPr>
      <w:r>
        <w:rPr>
          <w:sz w:val="24"/>
        </w:rPr>
        <w:t>""</w:t>
      </w:r>
      <w:r>
        <w:rPr>
          <w:i/>
          <w:sz w:val="24"/>
        </w:rPr>
        <w:t>One of the main purposes of an administrative fine is to serve as a means of deterring an offender from engaging in the prohibited conduct again. Where the offender's</w:t>
      </w:r>
    </w:p>
    <w:p w:rsidR="00A90D00" w:rsidRDefault="003F03D0">
      <w:pPr>
        <w:pStyle w:val="BodyText"/>
        <w:spacing w:before="3"/>
        <w:rPr>
          <w:i/>
          <w:sz w:val="28"/>
        </w:rPr>
      </w:pPr>
      <w:r>
        <w:pict>
          <v:shape id="_x0000_s1028" style="position:absolute;margin-left:1in;margin-top:18.5pt;width:144.05pt;height:.1pt;z-index:-251645952;mso-wrap-distance-left:0;mso-wrap-distance-right:0;mso-position-horizontal-relative:page" coordorigin="1440,370" coordsize="2881,0" path="m1440,370r2881,e" filled="f" strokeweight=".6pt">
            <v:path arrowok="t"/>
            <w10:wrap type="topAndBottom" anchorx="page"/>
          </v:shape>
        </w:pict>
      </w:r>
    </w:p>
    <w:p w:rsidR="00A90D00" w:rsidRDefault="003F03D0">
      <w:pPr>
        <w:spacing w:before="74"/>
        <w:ind w:left="540"/>
        <w:rPr>
          <w:sz w:val="20"/>
        </w:rPr>
      </w:pPr>
      <w:r>
        <w:rPr>
          <w:position w:val="5"/>
          <w:sz w:val="13"/>
        </w:rPr>
        <w:t xml:space="preserve">26 </w:t>
      </w:r>
      <w:r>
        <w:rPr>
          <w:sz w:val="20"/>
        </w:rPr>
        <w:t>NCT/3867/2012/57(1).</w:t>
      </w:r>
    </w:p>
    <w:p w:rsidR="00A90D00" w:rsidRDefault="003F03D0">
      <w:pPr>
        <w:spacing w:before="121"/>
        <w:ind w:left="540"/>
        <w:rPr>
          <w:sz w:val="20"/>
        </w:rPr>
      </w:pPr>
      <w:r>
        <w:rPr>
          <w:position w:val="5"/>
          <w:sz w:val="13"/>
        </w:rPr>
        <w:t xml:space="preserve">27 </w:t>
      </w:r>
      <w:r>
        <w:rPr>
          <w:sz w:val="20"/>
        </w:rPr>
        <w:t>NCR v Midwicket Trading 525 CC t/a Butterfly Cash Loans NCT/</w:t>
      </w:r>
      <w:r>
        <w:rPr>
          <w:sz w:val="20"/>
        </w:rPr>
        <w:t>7962/2013/57(1).</w:t>
      </w:r>
    </w:p>
    <w:p w:rsidR="00A90D00" w:rsidRDefault="00A90D00">
      <w:pPr>
        <w:rPr>
          <w:sz w:val="20"/>
        </w:rPr>
        <w:sectPr w:rsidR="00A90D00">
          <w:pgSz w:w="12240" w:h="15840"/>
          <w:pgMar w:top="1060" w:right="1440" w:bottom="820" w:left="900" w:header="0" w:footer="631" w:gutter="0"/>
          <w:cols w:space="720"/>
        </w:sectPr>
      </w:pPr>
    </w:p>
    <w:p w:rsidR="00A90D00" w:rsidRDefault="003F03D0">
      <w:pPr>
        <w:spacing w:before="73" w:line="360" w:lineRule="auto"/>
        <w:ind w:left="1980" w:right="151"/>
        <w:jc w:val="both"/>
        <w:rPr>
          <w:sz w:val="24"/>
        </w:rPr>
      </w:pPr>
      <w:r>
        <w:rPr>
          <w:i/>
          <w:sz w:val="24"/>
        </w:rPr>
        <w:lastRenderedPageBreak/>
        <w:t>registration is cancelled and is thus no longer permitted to conduct business as a credit provider,</w:t>
      </w:r>
      <w:r>
        <w:rPr>
          <w:i/>
          <w:spacing w:val="-3"/>
          <w:sz w:val="24"/>
        </w:rPr>
        <w:t xml:space="preserve"> </w:t>
      </w:r>
      <w:r>
        <w:rPr>
          <w:i/>
          <w:sz w:val="24"/>
        </w:rPr>
        <w:t>one</w:t>
      </w:r>
      <w:r>
        <w:rPr>
          <w:i/>
          <w:spacing w:val="-4"/>
          <w:sz w:val="24"/>
        </w:rPr>
        <w:t xml:space="preserve"> </w:t>
      </w:r>
      <w:r>
        <w:rPr>
          <w:i/>
          <w:sz w:val="24"/>
        </w:rPr>
        <w:t>of</w:t>
      </w:r>
      <w:r>
        <w:rPr>
          <w:i/>
          <w:spacing w:val="-2"/>
          <w:sz w:val="24"/>
        </w:rPr>
        <w:t xml:space="preserve"> </w:t>
      </w:r>
      <w:r>
        <w:rPr>
          <w:i/>
          <w:sz w:val="24"/>
        </w:rPr>
        <w:t>the</w:t>
      </w:r>
      <w:r>
        <w:rPr>
          <w:i/>
          <w:spacing w:val="-2"/>
          <w:sz w:val="24"/>
        </w:rPr>
        <w:t xml:space="preserve"> </w:t>
      </w:r>
      <w:r>
        <w:rPr>
          <w:i/>
          <w:sz w:val="24"/>
        </w:rPr>
        <w:t>main</w:t>
      </w:r>
      <w:r>
        <w:rPr>
          <w:i/>
          <w:spacing w:val="-2"/>
          <w:sz w:val="24"/>
        </w:rPr>
        <w:t xml:space="preserve"> </w:t>
      </w:r>
      <w:r>
        <w:rPr>
          <w:i/>
          <w:sz w:val="24"/>
        </w:rPr>
        <w:t>reasons</w:t>
      </w:r>
      <w:r>
        <w:rPr>
          <w:i/>
          <w:spacing w:val="-3"/>
          <w:sz w:val="24"/>
        </w:rPr>
        <w:t xml:space="preserve"> </w:t>
      </w:r>
      <w:r>
        <w:rPr>
          <w:i/>
          <w:sz w:val="24"/>
        </w:rPr>
        <w:t>for</w:t>
      </w:r>
      <w:r>
        <w:rPr>
          <w:i/>
          <w:spacing w:val="-2"/>
          <w:sz w:val="24"/>
        </w:rPr>
        <w:t xml:space="preserve"> </w:t>
      </w:r>
      <w:r>
        <w:rPr>
          <w:i/>
          <w:sz w:val="24"/>
        </w:rPr>
        <w:t>the</w:t>
      </w:r>
      <w:r>
        <w:rPr>
          <w:i/>
          <w:spacing w:val="-3"/>
          <w:sz w:val="24"/>
        </w:rPr>
        <w:t xml:space="preserve"> </w:t>
      </w:r>
      <w:r>
        <w:rPr>
          <w:i/>
          <w:sz w:val="24"/>
        </w:rPr>
        <w:t>imposition</w:t>
      </w:r>
      <w:r>
        <w:rPr>
          <w:i/>
          <w:spacing w:val="-3"/>
          <w:sz w:val="24"/>
        </w:rPr>
        <w:t xml:space="preserve"> </w:t>
      </w:r>
      <w:r>
        <w:rPr>
          <w:i/>
          <w:sz w:val="24"/>
        </w:rPr>
        <w:t>of</w:t>
      </w:r>
      <w:r>
        <w:rPr>
          <w:i/>
          <w:spacing w:val="-4"/>
          <w:sz w:val="24"/>
        </w:rPr>
        <w:t xml:space="preserve"> </w:t>
      </w:r>
      <w:r>
        <w:rPr>
          <w:i/>
          <w:sz w:val="24"/>
        </w:rPr>
        <w:t>a</w:t>
      </w:r>
      <w:r>
        <w:rPr>
          <w:i/>
          <w:spacing w:val="-2"/>
          <w:sz w:val="24"/>
        </w:rPr>
        <w:t xml:space="preserve"> </w:t>
      </w:r>
      <w:r>
        <w:rPr>
          <w:i/>
          <w:sz w:val="24"/>
        </w:rPr>
        <w:t>fine</w:t>
      </w:r>
      <w:r>
        <w:rPr>
          <w:i/>
          <w:spacing w:val="-3"/>
          <w:sz w:val="24"/>
        </w:rPr>
        <w:t xml:space="preserve"> </w:t>
      </w:r>
      <w:r>
        <w:rPr>
          <w:i/>
          <w:sz w:val="24"/>
        </w:rPr>
        <w:t>falls</w:t>
      </w:r>
      <w:r>
        <w:rPr>
          <w:i/>
          <w:spacing w:val="-3"/>
          <w:sz w:val="24"/>
        </w:rPr>
        <w:t xml:space="preserve"> </w:t>
      </w:r>
      <w:r>
        <w:rPr>
          <w:i/>
          <w:sz w:val="24"/>
        </w:rPr>
        <w:t>away.</w:t>
      </w:r>
      <w:r>
        <w:rPr>
          <w:i/>
          <w:spacing w:val="-2"/>
          <w:sz w:val="24"/>
        </w:rPr>
        <w:t xml:space="preserve"> </w:t>
      </w:r>
      <w:r>
        <w:rPr>
          <w:i/>
          <w:sz w:val="24"/>
        </w:rPr>
        <w:t>The</w:t>
      </w:r>
      <w:r>
        <w:rPr>
          <w:i/>
          <w:spacing w:val="-3"/>
          <w:sz w:val="24"/>
        </w:rPr>
        <w:t xml:space="preserve"> </w:t>
      </w:r>
      <w:r>
        <w:rPr>
          <w:i/>
          <w:sz w:val="24"/>
        </w:rPr>
        <w:t>imposition</w:t>
      </w:r>
      <w:r>
        <w:rPr>
          <w:i/>
          <w:spacing w:val="-3"/>
          <w:sz w:val="24"/>
        </w:rPr>
        <w:t xml:space="preserve"> </w:t>
      </w:r>
      <w:r>
        <w:rPr>
          <w:i/>
          <w:sz w:val="24"/>
        </w:rPr>
        <w:t>of the</w:t>
      </w:r>
      <w:r>
        <w:rPr>
          <w:i/>
          <w:spacing w:val="-14"/>
          <w:sz w:val="24"/>
        </w:rPr>
        <w:t xml:space="preserve"> </w:t>
      </w:r>
      <w:r>
        <w:rPr>
          <w:i/>
          <w:sz w:val="24"/>
        </w:rPr>
        <w:t>fine</w:t>
      </w:r>
      <w:r>
        <w:rPr>
          <w:i/>
          <w:spacing w:val="-13"/>
          <w:sz w:val="24"/>
        </w:rPr>
        <w:t xml:space="preserve"> </w:t>
      </w:r>
      <w:r>
        <w:rPr>
          <w:i/>
          <w:sz w:val="24"/>
        </w:rPr>
        <w:t>then</w:t>
      </w:r>
      <w:r>
        <w:rPr>
          <w:i/>
          <w:spacing w:val="-14"/>
          <w:sz w:val="24"/>
        </w:rPr>
        <w:t xml:space="preserve"> </w:t>
      </w:r>
      <w:r>
        <w:rPr>
          <w:i/>
          <w:sz w:val="24"/>
        </w:rPr>
        <w:t>becomes</w:t>
      </w:r>
      <w:r>
        <w:rPr>
          <w:i/>
          <w:spacing w:val="-16"/>
          <w:sz w:val="24"/>
        </w:rPr>
        <w:t xml:space="preserve"> </w:t>
      </w:r>
      <w:r>
        <w:rPr>
          <w:i/>
          <w:sz w:val="24"/>
        </w:rPr>
        <w:t>purely</w:t>
      </w:r>
      <w:r>
        <w:rPr>
          <w:i/>
          <w:spacing w:val="-15"/>
          <w:sz w:val="24"/>
        </w:rPr>
        <w:t xml:space="preserve"> </w:t>
      </w:r>
      <w:r>
        <w:rPr>
          <w:i/>
          <w:sz w:val="24"/>
        </w:rPr>
        <w:t>punitive,</w:t>
      </w:r>
      <w:r>
        <w:rPr>
          <w:i/>
          <w:spacing w:val="-13"/>
          <w:sz w:val="24"/>
        </w:rPr>
        <w:t xml:space="preserve"> </w:t>
      </w:r>
      <w:r>
        <w:rPr>
          <w:i/>
          <w:sz w:val="24"/>
        </w:rPr>
        <w:t>which</w:t>
      </w:r>
      <w:r>
        <w:rPr>
          <w:i/>
          <w:spacing w:val="-14"/>
          <w:sz w:val="24"/>
        </w:rPr>
        <w:t xml:space="preserve"> </w:t>
      </w:r>
      <w:r>
        <w:rPr>
          <w:i/>
          <w:sz w:val="24"/>
        </w:rPr>
        <w:t>would</w:t>
      </w:r>
      <w:r>
        <w:rPr>
          <w:i/>
          <w:spacing w:val="-14"/>
          <w:sz w:val="24"/>
        </w:rPr>
        <w:t xml:space="preserve"> </w:t>
      </w:r>
      <w:r>
        <w:rPr>
          <w:i/>
          <w:sz w:val="24"/>
        </w:rPr>
        <w:t>generally</w:t>
      </w:r>
      <w:r>
        <w:rPr>
          <w:i/>
          <w:spacing w:val="-15"/>
          <w:sz w:val="24"/>
        </w:rPr>
        <w:t xml:space="preserve"> </w:t>
      </w:r>
      <w:r>
        <w:rPr>
          <w:i/>
          <w:sz w:val="24"/>
        </w:rPr>
        <w:t>only</w:t>
      </w:r>
      <w:r>
        <w:rPr>
          <w:i/>
          <w:spacing w:val="-16"/>
          <w:sz w:val="24"/>
        </w:rPr>
        <w:t xml:space="preserve"> </w:t>
      </w:r>
      <w:r>
        <w:rPr>
          <w:i/>
          <w:sz w:val="24"/>
        </w:rPr>
        <w:t>be</w:t>
      </w:r>
      <w:r>
        <w:rPr>
          <w:i/>
          <w:spacing w:val="-13"/>
          <w:sz w:val="24"/>
        </w:rPr>
        <w:t xml:space="preserve"> </w:t>
      </w:r>
      <w:r>
        <w:rPr>
          <w:i/>
          <w:sz w:val="24"/>
        </w:rPr>
        <w:t>warranted</w:t>
      </w:r>
      <w:r>
        <w:rPr>
          <w:i/>
          <w:spacing w:val="-14"/>
          <w:sz w:val="24"/>
        </w:rPr>
        <w:t xml:space="preserve"> </w:t>
      </w:r>
      <w:r>
        <w:rPr>
          <w:i/>
          <w:sz w:val="24"/>
        </w:rPr>
        <w:t>in</w:t>
      </w:r>
      <w:r>
        <w:rPr>
          <w:i/>
          <w:spacing w:val="-14"/>
          <w:sz w:val="24"/>
        </w:rPr>
        <w:t xml:space="preserve"> </w:t>
      </w:r>
      <w:r>
        <w:rPr>
          <w:i/>
          <w:sz w:val="24"/>
        </w:rPr>
        <w:t>the</w:t>
      </w:r>
      <w:r>
        <w:rPr>
          <w:i/>
          <w:spacing w:val="-13"/>
          <w:sz w:val="24"/>
        </w:rPr>
        <w:t xml:space="preserve"> </w:t>
      </w:r>
      <w:r>
        <w:rPr>
          <w:i/>
          <w:sz w:val="24"/>
        </w:rPr>
        <w:t>most extreme of circumstances</w:t>
      </w:r>
      <w:r>
        <w:rPr>
          <w:sz w:val="24"/>
        </w:rPr>
        <w:t xml:space="preserve">. </w:t>
      </w:r>
      <w:r>
        <w:rPr>
          <w:spacing w:val="-3"/>
          <w:sz w:val="24"/>
        </w:rPr>
        <w:t>""</w:t>
      </w:r>
    </w:p>
    <w:p w:rsidR="00A90D00" w:rsidRDefault="00A90D00">
      <w:pPr>
        <w:pStyle w:val="BodyText"/>
        <w:spacing w:before="2"/>
      </w:pPr>
    </w:p>
    <w:p w:rsidR="00A90D00" w:rsidRPr="00F3551A" w:rsidRDefault="00F3551A" w:rsidP="00F3551A">
      <w:pPr>
        <w:tabs>
          <w:tab w:val="left" w:pos="1107"/>
        </w:tabs>
        <w:spacing w:line="360" w:lineRule="auto"/>
        <w:ind w:left="1106" w:right="141" w:hanging="841"/>
        <w:jc w:val="both"/>
        <w:rPr>
          <w:sz w:val="24"/>
        </w:rPr>
      </w:pPr>
      <w:r>
        <w:rPr>
          <w:spacing w:val="-27"/>
          <w:sz w:val="24"/>
          <w:szCs w:val="24"/>
        </w:rPr>
        <w:t>72.</w:t>
      </w:r>
      <w:r>
        <w:rPr>
          <w:spacing w:val="-27"/>
          <w:sz w:val="24"/>
          <w:szCs w:val="24"/>
        </w:rPr>
        <w:tab/>
      </w:r>
      <w:r w:rsidR="003F03D0" w:rsidRPr="00F3551A">
        <w:rPr>
          <w:sz w:val="24"/>
        </w:rPr>
        <w:t>The Respondent transgressed the law in every instance sampled, which indicates that the Respondent has little if any, regard for the law and regulatory bodies. Further, the Tribunal accepts the Applicant's argument that the Respondent's decision to liquida</w:t>
      </w:r>
      <w:r w:rsidR="003F03D0" w:rsidRPr="00F3551A">
        <w:rPr>
          <w:sz w:val="24"/>
        </w:rPr>
        <w:t>te to avoid a possible penalty for their actions should be regarded as an aggravating factor when a penalty is calculated.</w:t>
      </w:r>
      <w:r w:rsidR="003F03D0" w:rsidRPr="00F3551A">
        <w:rPr>
          <w:position w:val="6"/>
          <w:sz w:val="16"/>
        </w:rPr>
        <w:t xml:space="preserve">28 </w:t>
      </w:r>
      <w:r w:rsidR="003F03D0" w:rsidRPr="00F3551A">
        <w:rPr>
          <w:sz w:val="24"/>
        </w:rPr>
        <w:t xml:space="preserve">In </w:t>
      </w:r>
      <w:r w:rsidR="003F03D0" w:rsidRPr="00F3551A">
        <w:rPr>
          <w:i/>
          <w:sz w:val="24"/>
        </w:rPr>
        <w:t>Competition Commission of South Africa v Afrion Property Services CC and Others</w:t>
      </w:r>
      <w:r w:rsidR="003F03D0" w:rsidRPr="00F3551A">
        <w:rPr>
          <w:i/>
          <w:position w:val="6"/>
          <w:sz w:val="16"/>
        </w:rPr>
        <w:t xml:space="preserve">29 </w:t>
      </w:r>
      <w:r w:rsidR="003F03D0" w:rsidRPr="00F3551A">
        <w:rPr>
          <w:sz w:val="24"/>
        </w:rPr>
        <w:t>the Competition Tribunal held that in the abse</w:t>
      </w:r>
      <w:r w:rsidR="003F03D0" w:rsidRPr="00F3551A">
        <w:rPr>
          <w:sz w:val="24"/>
        </w:rPr>
        <w:t>nce of any mitigating factors put up from the respondent its conduct was found to be an aggravating factor and therefore disregarded the 30% discount proposed by the</w:t>
      </w:r>
      <w:r w:rsidR="003F03D0" w:rsidRPr="00F3551A">
        <w:rPr>
          <w:spacing w:val="-4"/>
          <w:sz w:val="24"/>
        </w:rPr>
        <w:t xml:space="preserve"> </w:t>
      </w:r>
      <w:r w:rsidR="003F03D0" w:rsidRPr="00F3551A">
        <w:rPr>
          <w:sz w:val="24"/>
        </w:rPr>
        <w:t>Commission.</w:t>
      </w:r>
    </w:p>
    <w:p w:rsidR="00A90D00" w:rsidRDefault="00A90D00">
      <w:pPr>
        <w:pStyle w:val="BodyText"/>
        <w:spacing w:before="1"/>
        <w:rPr>
          <w:sz w:val="36"/>
        </w:rPr>
      </w:pPr>
    </w:p>
    <w:p w:rsidR="00A90D00" w:rsidRPr="00F3551A" w:rsidRDefault="00F3551A" w:rsidP="00F3551A">
      <w:pPr>
        <w:tabs>
          <w:tab w:val="left" w:pos="1107"/>
        </w:tabs>
        <w:spacing w:line="360" w:lineRule="auto"/>
        <w:ind w:left="1106" w:right="147" w:hanging="841"/>
        <w:jc w:val="both"/>
        <w:rPr>
          <w:sz w:val="24"/>
        </w:rPr>
      </w:pPr>
      <w:r>
        <w:rPr>
          <w:spacing w:val="-27"/>
          <w:sz w:val="24"/>
          <w:szCs w:val="24"/>
        </w:rPr>
        <w:t>73.</w:t>
      </w:r>
      <w:r>
        <w:rPr>
          <w:spacing w:val="-27"/>
          <w:sz w:val="24"/>
          <w:szCs w:val="24"/>
        </w:rPr>
        <w:tab/>
      </w:r>
      <w:r w:rsidR="003F03D0" w:rsidRPr="00F3551A">
        <w:rPr>
          <w:sz w:val="24"/>
        </w:rPr>
        <w:t>Similarly,</w:t>
      </w:r>
      <w:r w:rsidR="003F03D0" w:rsidRPr="00F3551A">
        <w:rPr>
          <w:spacing w:val="-10"/>
          <w:sz w:val="24"/>
        </w:rPr>
        <w:t xml:space="preserve"> </w:t>
      </w:r>
      <w:r w:rsidR="003F03D0" w:rsidRPr="00F3551A">
        <w:rPr>
          <w:sz w:val="24"/>
        </w:rPr>
        <w:t>in</w:t>
      </w:r>
      <w:r w:rsidR="003F03D0" w:rsidRPr="00F3551A">
        <w:rPr>
          <w:spacing w:val="-10"/>
          <w:sz w:val="24"/>
        </w:rPr>
        <w:t xml:space="preserve"> </w:t>
      </w:r>
      <w:r w:rsidR="003F03D0" w:rsidRPr="00F3551A">
        <w:rPr>
          <w:sz w:val="24"/>
        </w:rPr>
        <w:t>this</w:t>
      </w:r>
      <w:r w:rsidR="003F03D0" w:rsidRPr="00F3551A">
        <w:rPr>
          <w:spacing w:val="-11"/>
          <w:sz w:val="24"/>
        </w:rPr>
        <w:t xml:space="preserve"> </w:t>
      </w:r>
      <w:r w:rsidR="003F03D0" w:rsidRPr="00F3551A">
        <w:rPr>
          <w:sz w:val="24"/>
        </w:rPr>
        <w:t>matter,</w:t>
      </w:r>
      <w:r w:rsidR="003F03D0" w:rsidRPr="00F3551A">
        <w:rPr>
          <w:spacing w:val="-10"/>
          <w:sz w:val="24"/>
        </w:rPr>
        <w:t xml:space="preserve"> </w:t>
      </w:r>
      <w:r w:rsidR="003F03D0" w:rsidRPr="00F3551A">
        <w:rPr>
          <w:sz w:val="24"/>
        </w:rPr>
        <w:t>the</w:t>
      </w:r>
      <w:r w:rsidR="003F03D0" w:rsidRPr="00F3551A">
        <w:rPr>
          <w:spacing w:val="-12"/>
          <w:sz w:val="24"/>
        </w:rPr>
        <w:t xml:space="preserve"> </w:t>
      </w:r>
      <w:r w:rsidR="003F03D0" w:rsidRPr="00F3551A">
        <w:rPr>
          <w:sz w:val="24"/>
        </w:rPr>
        <w:t>Respondent</w:t>
      </w:r>
      <w:r w:rsidR="003F03D0" w:rsidRPr="00F3551A">
        <w:rPr>
          <w:spacing w:val="-9"/>
          <w:sz w:val="24"/>
        </w:rPr>
        <w:t xml:space="preserve"> </w:t>
      </w:r>
      <w:r w:rsidR="003F03D0" w:rsidRPr="00F3551A">
        <w:rPr>
          <w:sz w:val="24"/>
        </w:rPr>
        <w:t>has</w:t>
      </w:r>
      <w:r w:rsidR="003F03D0" w:rsidRPr="00F3551A">
        <w:rPr>
          <w:spacing w:val="-8"/>
          <w:sz w:val="24"/>
        </w:rPr>
        <w:t xml:space="preserve"> </w:t>
      </w:r>
      <w:r w:rsidR="003F03D0" w:rsidRPr="00F3551A">
        <w:rPr>
          <w:sz w:val="24"/>
        </w:rPr>
        <w:t>not</w:t>
      </w:r>
      <w:r w:rsidR="003F03D0" w:rsidRPr="00F3551A">
        <w:rPr>
          <w:spacing w:val="-12"/>
          <w:sz w:val="24"/>
        </w:rPr>
        <w:t xml:space="preserve"> </w:t>
      </w:r>
      <w:r w:rsidR="003F03D0" w:rsidRPr="00F3551A">
        <w:rPr>
          <w:sz w:val="24"/>
        </w:rPr>
        <w:t>bothered</w:t>
      </w:r>
      <w:r w:rsidR="003F03D0" w:rsidRPr="00F3551A">
        <w:rPr>
          <w:spacing w:val="-7"/>
          <w:sz w:val="24"/>
        </w:rPr>
        <w:t xml:space="preserve"> </w:t>
      </w:r>
      <w:r w:rsidR="003F03D0" w:rsidRPr="00F3551A">
        <w:rPr>
          <w:sz w:val="24"/>
        </w:rPr>
        <w:t>to</w:t>
      </w:r>
      <w:r w:rsidR="003F03D0" w:rsidRPr="00F3551A">
        <w:rPr>
          <w:spacing w:val="-10"/>
          <w:sz w:val="24"/>
        </w:rPr>
        <w:t xml:space="preserve"> </w:t>
      </w:r>
      <w:r w:rsidR="003F03D0" w:rsidRPr="00F3551A">
        <w:rPr>
          <w:sz w:val="24"/>
        </w:rPr>
        <w:t>take</w:t>
      </w:r>
      <w:r w:rsidR="003F03D0" w:rsidRPr="00F3551A">
        <w:rPr>
          <w:spacing w:val="-10"/>
          <w:sz w:val="24"/>
        </w:rPr>
        <w:t xml:space="preserve"> </w:t>
      </w:r>
      <w:r w:rsidR="003F03D0" w:rsidRPr="00F3551A">
        <w:rPr>
          <w:sz w:val="24"/>
        </w:rPr>
        <w:t>the</w:t>
      </w:r>
      <w:r w:rsidR="003F03D0" w:rsidRPr="00F3551A">
        <w:rPr>
          <w:spacing w:val="-11"/>
          <w:sz w:val="24"/>
        </w:rPr>
        <w:t xml:space="preserve"> </w:t>
      </w:r>
      <w:r w:rsidR="003F03D0" w:rsidRPr="00F3551A">
        <w:rPr>
          <w:sz w:val="24"/>
        </w:rPr>
        <w:t>Tribun</w:t>
      </w:r>
      <w:r w:rsidR="003F03D0" w:rsidRPr="00F3551A">
        <w:rPr>
          <w:sz w:val="24"/>
        </w:rPr>
        <w:t>al</w:t>
      </w:r>
      <w:r w:rsidR="003F03D0" w:rsidRPr="00F3551A">
        <w:rPr>
          <w:spacing w:val="-13"/>
          <w:sz w:val="24"/>
        </w:rPr>
        <w:t xml:space="preserve"> </w:t>
      </w:r>
      <w:r w:rsidR="003F03D0" w:rsidRPr="00F3551A">
        <w:rPr>
          <w:sz w:val="24"/>
        </w:rPr>
        <w:t>into</w:t>
      </w:r>
      <w:r w:rsidR="003F03D0" w:rsidRPr="00F3551A">
        <w:rPr>
          <w:spacing w:val="-12"/>
          <w:sz w:val="24"/>
        </w:rPr>
        <w:t xml:space="preserve"> </w:t>
      </w:r>
      <w:r w:rsidR="003F03D0" w:rsidRPr="00F3551A">
        <w:rPr>
          <w:sz w:val="24"/>
        </w:rPr>
        <w:t>its</w:t>
      </w:r>
      <w:r w:rsidR="003F03D0" w:rsidRPr="00F3551A">
        <w:rPr>
          <w:spacing w:val="-10"/>
          <w:sz w:val="24"/>
        </w:rPr>
        <w:t xml:space="preserve"> </w:t>
      </w:r>
      <w:r w:rsidR="003F03D0" w:rsidRPr="00F3551A">
        <w:rPr>
          <w:sz w:val="24"/>
        </w:rPr>
        <w:t>confidence</w:t>
      </w:r>
      <w:r w:rsidR="003F03D0" w:rsidRPr="00F3551A">
        <w:rPr>
          <w:spacing w:val="-10"/>
          <w:sz w:val="24"/>
        </w:rPr>
        <w:t xml:space="preserve"> </w:t>
      </w:r>
      <w:r w:rsidR="003F03D0" w:rsidRPr="00F3551A">
        <w:rPr>
          <w:sz w:val="24"/>
        </w:rPr>
        <w:t>and has not put up any mitigating</w:t>
      </w:r>
      <w:r w:rsidR="003F03D0" w:rsidRPr="00F3551A">
        <w:rPr>
          <w:spacing w:val="-10"/>
          <w:sz w:val="24"/>
        </w:rPr>
        <w:t xml:space="preserve"> </w:t>
      </w:r>
      <w:r w:rsidR="003F03D0" w:rsidRPr="00F3551A">
        <w:rPr>
          <w:sz w:val="24"/>
        </w:rPr>
        <w:t>circumstances.</w:t>
      </w:r>
    </w:p>
    <w:p w:rsidR="00A90D00" w:rsidRDefault="00A90D00">
      <w:pPr>
        <w:pStyle w:val="BodyText"/>
        <w:spacing w:before="10"/>
        <w:rPr>
          <w:sz w:val="35"/>
        </w:rPr>
      </w:pPr>
    </w:p>
    <w:p w:rsidR="00A90D00" w:rsidRPr="00F3551A" w:rsidRDefault="00F3551A" w:rsidP="00F3551A">
      <w:pPr>
        <w:tabs>
          <w:tab w:val="left" w:pos="1107"/>
        </w:tabs>
        <w:spacing w:before="1" w:line="360" w:lineRule="auto"/>
        <w:ind w:left="1106" w:right="145" w:hanging="841"/>
        <w:jc w:val="both"/>
        <w:rPr>
          <w:sz w:val="24"/>
        </w:rPr>
      </w:pPr>
      <w:r>
        <w:rPr>
          <w:spacing w:val="-27"/>
          <w:sz w:val="24"/>
          <w:szCs w:val="24"/>
        </w:rPr>
        <w:t>74.</w:t>
      </w:r>
      <w:r>
        <w:rPr>
          <w:spacing w:val="-27"/>
          <w:sz w:val="24"/>
          <w:szCs w:val="24"/>
        </w:rPr>
        <w:tab/>
      </w:r>
      <w:r w:rsidR="003F03D0" w:rsidRPr="00F3551A">
        <w:rPr>
          <w:sz w:val="24"/>
        </w:rPr>
        <w:t>However, the Respondent did cooperate with the Applicant during its investigation, it has no prior contraventions</w:t>
      </w:r>
      <w:r w:rsidR="003F03D0" w:rsidRPr="00F3551A">
        <w:rPr>
          <w:spacing w:val="-8"/>
          <w:sz w:val="24"/>
        </w:rPr>
        <w:t xml:space="preserve"> </w:t>
      </w:r>
      <w:r w:rsidR="003F03D0" w:rsidRPr="00F3551A">
        <w:rPr>
          <w:sz w:val="24"/>
        </w:rPr>
        <w:t>and</w:t>
      </w:r>
      <w:r w:rsidR="003F03D0" w:rsidRPr="00F3551A">
        <w:rPr>
          <w:spacing w:val="-6"/>
          <w:sz w:val="24"/>
        </w:rPr>
        <w:t xml:space="preserve"> </w:t>
      </w:r>
      <w:r w:rsidR="003F03D0" w:rsidRPr="00F3551A">
        <w:rPr>
          <w:sz w:val="24"/>
        </w:rPr>
        <w:t>the</w:t>
      </w:r>
      <w:r w:rsidR="003F03D0" w:rsidRPr="00F3551A">
        <w:rPr>
          <w:spacing w:val="-6"/>
          <w:sz w:val="24"/>
        </w:rPr>
        <w:t xml:space="preserve"> </w:t>
      </w:r>
      <w:r w:rsidR="003F03D0" w:rsidRPr="00F3551A">
        <w:rPr>
          <w:sz w:val="24"/>
        </w:rPr>
        <w:t>level</w:t>
      </w:r>
      <w:r w:rsidR="003F03D0" w:rsidRPr="00F3551A">
        <w:rPr>
          <w:spacing w:val="-7"/>
          <w:sz w:val="24"/>
        </w:rPr>
        <w:t xml:space="preserve"> </w:t>
      </w:r>
      <w:r w:rsidR="003F03D0" w:rsidRPr="00F3551A">
        <w:rPr>
          <w:sz w:val="24"/>
        </w:rPr>
        <w:t>of</w:t>
      </w:r>
      <w:r w:rsidR="003F03D0" w:rsidRPr="00F3551A">
        <w:rPr>
          <w:spacing w:val="-6"/>
          <w:sz w:val="24"/>
        </w:rPr>
        <w:t xml:space="preserve"> </w:t>
      </w:r>
      <w:r w:rsidR="003F03D0" w:rsidRPr="00F3551A">
        <w:rPr>
          <w:sz w:val="24"/>
        </w:rPr>
        <w:t>profit</w:t>
      </w:r>
      <w:r w:rsidR="003F03D0" w:rsidRPr="00F3551A">
        <w:rPr>
          <w:spacing w:val="-7"/>
          <w:sz w:val="24"/>
        </w:rPr>
        <w:t xml:space="preserve"> </w:t>
      </w:r>
      <w:r w:rsidR="003F03D0" w:rsidRPr="00F3551A">
        <w:rPr>
          <w:sz w:val="24"/>
        </w:rPr>
        <w:t>generated</w:t>
      </w:r>
      <w:r w:rsidR="003F03D0" w:rsidRPr="00F3551A">
        <w:rPr>
          <w:spacing w:val="-7"/>
          <w:sz w:val="24"/>
        </w:rPr>
        <w:t xml:space="preserve"> </w:t>
      </w:r>
      <w:r w:rsidR="003F03D0" w:rsidRPr="00F3551A">
        <w:rPr>
          <w:sz w:val="24"/>
        </w:rPr>
        <w:t>from</w:t>
      </w:r>
      <w:r w:rsidR="003F03D0" w:rsidRPr="00F3551A">
        <w:rPr>
          <w:spacing w:val="-8"/>
          <w:sz w:val="24"/>
        </w:rPr>
        <w:t xml:space="preserve"> </w:t>
      </w:r>
      <w:r w:rsidR="003F03D0" w:rsidRPr="00F3551A">
        <w:rPr>
          <w:sz w:val="24"/>
        </w:rPr>
        <w:t>the</w:t>
      </w:r>
      <w:r w:rsidR="003F03D0" w:rsidRPr="00F3551A">
        <w:rPr>
          <w:spacing w:val="-8"/>
          <w:sz w:val="24"/>
        </w:rPr>
        <w:t xml:space="preserve"> </w:t>
      </w:r>
      <w:r w:rsidR="003F03D0" w:rsidRPr="00F3551A">
        <w:rPr>
          <w:sz w:val="24"/>
        </w:rPr>
        <w:t>prohibited</w:t>
      </w:r>
      <w:r w:rsidR="003F03D0" w:rsidRPr="00F3551A">
        <w:rPr>
          <w:spacing w:val="-6"/>
          <w:sz w:val="24"/>
        </w:rPr>
        <w:t xml:space="preserve"> </w:t>
      </w:r>
      <w:r w:rsidR="003F03D0" w:rsidRPr="00F3551A">
        <w:rPr>
          <w:sz w:val="24"/>
        </w:rPr>
        <w:t>conduct</w:t>
      </w:r>
      <w:r w:rsidR="003F03D0" w:rsidRPr="00F3551A">
        <w:rPr>
          <w:spacing w:val="-6"/>
          <w:sz w:val="24"/>
        </w:rPr>
        <w:t xml:space="preserve"> </w:t>
      </w:r>
      <w:r w:rsidR="003F03D0" w:rsidRPr="00F3551A">
        <w:rPr>
          <w:sz w:val="24"/>
        </w:rPr>
        <w:t>has</w:t>
      </w:r>
      <w:r w:rsidR="003F03D0" w:rsidRPr="00F3551A">
        <w:rPr>
          <w:spacing w:val="-7"/>
          <w:sz w:val="24"/>
        </w:rPr>
        <w:t xml:space="preserve"> </w:t>
      </w:r>
      <w:r w:rsidR="003F03D0" w:rsidRPr="00F3551A">
        <w:rPr>
          <w:sz w:val="24"/>
        </w:rPr>
        <w:t>not</w:t>
      </w:r>
      <w:r w:rsidR="003F03D0" w:rsidRPr="00F3551A">
        <w:rPr>
          <w:spacing w:val="-6"/>
          <w:sz w:val="24"/>
        </w:rPr>
        <w:t xml:space="preserve"> </w:t>
      </w:r>
      <w:r w:rsidR="003F03D0" w:rsidRPr="00F3551A">
        <w:rPr>
          <w:sz w:val="24"/>
        </w:rPr>
        <w:t>been</w:t>
      </w:r>
      <w:r w:rsidR="003F03D0" w:rsidRPr="00F3551A">
        <w:rPr>
          <w:spacing w:val="-7"/>
          <w:sz w:val="24"/>
        </w:rPr>
        <w:t xml:space="preserve"> </w:t>
      </w:r>
      <w:r w:rsidR="003F03D0" w:rsidRPr="00F3551A">
        <w:rPr>
          <w:sz w:val="24"/>
        </w:rPr>
        <w:t>quantified.</w:t>
      </w:r>
    </w:p>
    <w:p w:rsidR="00A90D00" w:rsidRDefault="00A90D00">
      <w:pPr>
        <w:pStyle w:val="BodyText"/>
        <w:spacing w:before="1"/>
        <w:rPr>
          <w:sz w:val="36"/>
        </w:rPr>
      </w:pPr>
    </w:p>
    <w:p w:rsidR="00A90D00" w:rsidRPr="00F3551A" w:rsidRDefault="00F3551A" w:rsidP="00F3551A">
      <w:pPr>
        <w:tabs>
          <w:tab w:val="left" w:pos="1107"/>
        </w:tabs>
        <w:spacing w:line="360" w:lineRule="auto"/>
        <w:ind w:left="1106" w:right="148" w:hanging="841"/>
        <w:jc w:val="both"/>
        <w:rPr>
          <w:sz w:val="24"/>
        </w:rPr>
      </w:pPr>
      <w:r>
        <w:rPr>
          <w:spacing w:val="-27"/>
          <w:sz w:val="24"/>
          <w:szCs w:val="24"/>
        </w:rPr>
        <w:t>75.</w:t>
      </w:r>
      <w:r>
        <w:rPr>
          <w:spacing w:val="-27"/>
          <w:sz w:val="24"/>
          <w:szCs w:val="24"/>
        </w:rPr>
        <w:tab/>
      </w:r>
      <w:r w:rsidR="003F03D0" w:rsidRPr="00F3551A">
        <w:rPr>
          <w:sz w:val="24"/>
        </w:rPr>
        <w:t>Taking all these factors into consideration the Tribunal finds that it is appropriate to impose an administrative fine of R500 000.00 (Five Hundred Thousand rand) on the</w:t>
      </w:r>
      <w:r w:rsidR="003F03D0" w:rsidRPr="00F3551A">
        <w:rPr>
          <w:spacing w:val="-10"/>
          <w:sz w:val="24"/>
        </w:rPr>
        <w:t xml:space="preserve"> </w:t>
      </w:r>
      <w:r w:rsidR="003F03D0" w:rsidRPr="00F3551A">
        <w:rPr>
          <w:sz w:val="24"/>
        </w:rPr>
        <w:t>Respondent.</w:t>
      </w:r>
    </w:p>
    <w:p w:rsidR="00A90D00" w:rsidRDefault="00A90D00">
      <w:pPr>
        <w:pStyle w:val="BodyText"/>
        <w:spacing w:before="11"/>
        <w:rPr>
          <w:sz w:val="35"/>
        </w:rPr>
      </w:pPr>
    </w:p>
    <w:p w:rsidR="00A90D00" w:rsidRDefault="003F03D0">
      <w:pPr>
        <w:pStyle w:val="Heading1"/>
      </w:pPr>
      <w:r>
        <w:t>Appointment of an auditor</w:t>
      </w:r>
    </w:p>
    <w:p w:rsidR="00A90D00" w:rsidRDefault="00A90D00">
      <w:pPr>
        <w:pStyle w:val="BodyText"/>
        <w:rPr>
          <w:b/>
          <w:sz w:val="28"/>
        </w:rPr>
      </w:pPr>
    </w:p>
    <w:p w:rsidR="00A90D00" w:rsidRPr="00F3551A" w:rsidRDefault="00F3551A" w:rsidP="00F3551A">
      <w:pPr>
        <w:tabs>
          <w:tab w:val="left" w:pos="901"/>
        </w:tabs>
        <w:spacing w:before="229" w:line="360" w:lineRule="auto"/>
        <w:ind w:left="900" w:right="143" w:hanging="360"/>
        <w:jc w:val="both"/>
        <w:rPr>
          <w:sz w:val="24"/>
        </w:rPr>
      </w:pPr>
      <w:r>
        <w:rPr>
          <w:spacing w:val="-27"/>
          <w:sz w:val="24"/>
          <w:szCs w:val="24"/>
        </w:rPr>
        <w:t>76.</w:t>
      </w:r>
      <w:r>
        <w:rPr>
          <w:spacing w:val="-27"/>
          <w:sz w:val="24"/>
          <w:szCs w:val="24"/>
        </w:rPr>
        <w:tab/>
      </w:r>
      <w:r w:rsidR="003F03D0" w:rsidRPr="00F3551A">
        <w:rPr>
          <w:sz w:val="24"/>
        </w:rPr>
        <w:t>The</w:t>
      </w:r>
      <w:r w:rsidR="003F03D0" w:rsidRPr="00F3551A">
        <w:rPr>
          <w:spacing w:val="-4"/>
          <w:sz w:val="24"/>
        </w:rPr>
        <w:t xml:space="preserve"> </w:t>
      </w:r>
      <w:r w:rsidR="003F03D0" w:rsidRPr="00F3551A">
        <w:rPr>
          <w:sz w:val="24"/>
        </w:rPr>
        <w:t>Applicant</w:t>
      </w:r>
      <w:r w:rsidR="003F03D0" w:rsidRPr="00F3551A">
        <w:rPr>
          <w:spacing w:val="-5"/>
          <w:sz w:val="24"/>
        </w:rPr>
        <w:t xml:space="preserve"> </w:t>
      </w:r>
      <w:r w:rsidR="003F03D0" w:rsidRPr="00F3551A">
        <w:rPr>
          <w:sz w:val="24"/>
        </w:rPr>
        <w:t>also</w:t>
      </w:r>
      <w:r w:rsidR="003F03D0" w:rsidRPr="00F3551A">
        <w:rPr>
          <w:spacing w:val="-5"/>
          <w:sz w:val="24"/>
        </w:rPr>
        <w:t xml:space="preserve"> </w:t>
      </w:r>
      <w:r w:rsidR="003F03D0" w:rsidRPr="00F3551A">
        <w:rPr>
          <w:sz w:val="24"/>
        </w:rPr>
        <w:t>requeste</w:t>
      </w:r>
      <w:r w:rsidR="003F03D0" w:rsidRPr="00F3551A">
        <w:rPr>
          <w:sz w:val="24"/>
        </w:rPr>
        <w:t>d</w:t>
      </w:r>
      <w:r w:rsidR="003F03D0" w:rsidRPr="00F3551A">
        <w:rPr>
          <w:spacing w:val="-4"/>
          <w:sz w:val="24"/>
        </w:rPr>
        <w:t xml:space="preserve"> </w:t>
      </w:r>
      <w:r w:rsidR="003F03D0" w:rsidRPr="00F3551A">
        <w:rPr>
          <w:sz w:val="24"/>
        </w:rPr>
        <w:t>the</w:t>
      </w:r>
      <w:r w:rsidR="003F03D0" w:rsidRPr="00F3551A">
        <w:rPr>
          <w:spacing w:val="-4"/>
          <w:sz w:val="24"/>
        </w:rPr>
        <w:t xml:space="preserve"> </w:t>
      </w:r>
      <w:r w:rsidR="003F03D0" w:rsidRPr="00F3551A">
        <w:rPr>
          <w:sz w:val="24"/>
        </w:rPr>
        <w:t>Tribunal</w:t>
      </w:r>
      <w:r w:rsidR="003F03D0" w:rsidRPr="00F3551A">
        <w:rPr>
          <w:spacing w:val="-3"/>
          <w:sz w:val="24"/>
        </w:rPr>
        <w:t xml:space="preserve"> </w:t>
      </w:r>
      <w:r w:rsidR="003F03D0" w:rsidRPr="00F3551A">
        <w:rPr>
          <w:sz w:val="24"/>
        </w:rPr>
        <w:t>to</w:t>
      </w:r>
      <w:r w:rsidR="003F03D0" w:rsidRPr="00F3551A">
        <w:rPr>
          <w:spacing w:val="-3"/>
          <w:sz w:val="24"/>
        </w:rPr>
        <w:t xml:space="preserve"> </w:t>
      </w:r>
      <w:r w:rsidR="003F03D0" w:rsidRPr="00F3551A">
        <w:rPr>
          <w:sz w:val="24"/>
        </w:rPr>
        <w:t>appoint</w:t>
      </w:r>
      <w:r w:rsidR="003F03D0" w:rsidRPr="00F3551A">
        <w:rPr>
          <w:spacing w:val="-7"/>
          <w:sz w:val="24"/>
        </w:rPr>
        <w:t xml:space="preserve"> </w:t>
      </w:r>
      <w:r w:rsidR="003F03D0" w:rsidRPr="00F3551A">
        <w:rPr>
          <w:sz w:val="24"/>
        </w:rPr>
        <w:t>an</w:t>
      </w:r>
      <w:r w:rsidR="003F03D0" w:rsidRPr="00F3551A">
        <w:rPr>
          <w:spacing w:val="-6"/>
          <w:sz w:val="24"/>
        </w:rPr>
        <w:t xml:space="preserve"> </w:t>
      </w:r>
      <w:r w:rsidR="003F03D0" w:rsidRPr="00F3551A">
        <w:rPr>
          <w:sz w:val="24"/>
        </w:rPr>
        <w:t>auditor</w:t>
      </w:r>
      <w:r w:rsidR="003F03D0" w:rsidRPr="00F3551A">
        <w:rPr>
          <w:spacing w:val="-5"/>
          <w:sz w:val="24"/>
        </w:rPr>
        <w:t xml:space="preserve"> </w:t>
      </w:r>
      <w:r w:rsidR="003F03D0" w:rsidRPr="00F3551A">
        <w:rPr>
          <w:sz w:val="24"/>
        </w:rPr>
        <w:t>to</w:t>
      </w:r>
      <w:r w:rsidR="003F03D0" w:rsidRPr="00F3551A">
        <w:rPr>
          <w:spacing w:val="-4"/>
          <w:sz w:val="24"/>
        </w:rPr>
        <w:t xml:space="preserve"> </w:t>
      </w:r>
      <w:r w:rsidR="003F03D0" w:rsidRPr="00F3551A">
        <w:rPr>
          <w:sz w:val="24"/>
        </w:rPr>
        <w:t>audit</w:t>
      </w:r>
      <w:r w:rsidR="003F03D0" w:rsidRPr="00F3551A">
        <w:rPr>
          <w:spacing w:val="-4"/>
          <w:sz w:val="24"/>
        </w:rPr>
        <w:t xml:space="preserve"> </w:t>
      </w:r>
      <w:r w:rsidR="003F03D0" w:rsidRPr="00F3551A">
        <w:rPr>
          <w:sz w:val="24"/>
        </w:rPr>
        <w:t>the</w:t>
      </w:r>
      <w:r w:rsidR="003F03D0" w:rsidRPr="00F3551A">
        <w:rPr>
          <w:spacing w:val="-1"/>
          <w:sz w:val="24"/>
        </w:rPr>
        <w:t xml:space="preserve"> </w:t>
      </w:r>
      <w:r w:rsidR="003F03D0" w:rsidRPr="00F3551A">
        <w:rPr>
          <w:sz w:val="24"/>
        </w:rPr>
        <w:t>Respondent's</w:t>
      </w:r>
      <w:r w:rsidR="003F03D0" w:rsidRPr="00F3551A">
        <w:rPr>
          <w:spacing w:val="-4"/>
          <w:sz w:val="24"/>
        </w:rPr>
        <w:t xml:space="preserve"> </w:t>
      </w:r>
      <w:r w:rsidR="003F03D0" w:rsidRPr="00F3551A">
        <w:rPr>
          <w:sz w:val="24"/>
        </w:rPr>
        <w:t>practices</w:t>
      </w:r>
      <w:r w:rsidR="003F03D0" w:rsidRPr="00F3551A">
        <w:rPr>
          <w:spacing w:val="-6"/>
          <w:sz w:val="24"/>
        </w:rPr>
        <w:t xml:space="preserve"> </w:t>
      </w:r>
      <w:r w:rsidR="003F03D0" w:rsidRPr="00F3551A">
        <w:rPr>
          <w:sz w:val="24"/>
        </w:rPr>
        <w:t>as a credit provider. The Tribunal is aware that the investigation that led to this application comprised a small sample of the Respondent's consumer files. The Tribunal has found, amongst other things,</w:t>
      </w:r>
      <w:r w:rsidR="003F03D0" w:rsidRPr="00F3551A">
        <w:rPr>
          <w:spacing w:val="15"/>
          <w:sz w:val="24"/>
        </w:rPr>
        <w:t xml:space="preserve"> </w:t>
      </w:r>
      <w:r w:rsidR="003F03D0" w:rsidRPr="00F3551A">
        <w:rPr>
          <w:sz w:val="24"/>
        </w:rPr>
        <w:t>that</w:t>
      </w:r>
    </w:p>
    <w:p w:rsidR="00A90D00" w:rsidRDefault="003F03D0">
      <w:pPr>
        <w:pStyle w:val="BodyText"/>
        <w:spacing w:before="4"/>
        <w:rPr>
          <w:sz w:val="29"/>
        </w:rPr>
      </w:pPr>
      <w:r>
        <w:pict>
          <v:shape id="_x0000_s1027" style="position:absolute;margin-left:1in;margin-top:19.1pt;width:144.05pt;height:.1pt;z-index:-251644928;mso-wrap-distance-left:0;mso-wrap-distance-right:0;mso-position-horizontal-relative:page" coordorigin="1440,382" coordsize="2881,0" path="m1440,382r2881,e" filled="f" strokeweight=".21169mm">
            <v:path arrowok="t"/>
            <w10:wrap type="topAndBottom" anchorx="page"/>
          </v:shape>
        </w:pict>
      </w:r>
    </w:p>
    <w:p w:rsidR="00A90D00" w:rsidRDefault="003F03D0">
      <w:pPr>
        <w:spacing w:before="71"/>
        <w:ind w:left="540" w:right="145"/>
        <w:jc w:val="both"/>
        <w:rPr>
          <w:sz w:val="20"/>
        </w:rPr>
      </w:pPr>
      <w:r>
        <w:rPr>
          <w:position w:val="5"/>
          <w:sz w:val="13"/>
        </w:rPr>
        <w:t xml:space="preserve">28 </w:t>
      </w:r>
      <w:r>
        <w:rPr>
          <w:sz w:val="20"/>
        </w:rPr>
        <w:t xml:space="preserve">See </w:t>
      </w:r>
      <w:r>
        <w:rPr>
          <w:i/>
          <w:sz w:val="20"/>
        </w:rPr>
        <w:t>Competition Commission of South Africa v Afrion Property Services CC and Others (</w:t>
      </w:r>
      <w:r>
        <w:rPr>
          <w:sz w:val="20"/>
        </w:rPr>
        <w:t>CR245Mar17) [2021] ZACT 79 (15 January 2021)- para 170 where the Tribunal held that “In the absence of any mitigating factors put up from Belfa (The Respondent), we further fo</w:t>
      </w:r>
      <w:r>
        <w:rPr>
          <w:sz w:val="20"/>
        </w:rPr>
        <w:t>und its conduct to be an aggravating factor and we therefore disregard the 30% discount (mitigation) proposed by the Commission.”</w:t>
      </w:r>
    </w:p>
    <w:p w:rsidR="00A90D00" w:rsidRDefault="003F03D0">
      <w:pPr>
        <w:spacing w:before="128"/>
        <w:ind w:left="540"/>
        <w:jc w:val="both"/>
        <w:rPr>
          <w:sz w:val="20"/>
        </w:rPr>
      </w:pPr>
      <w:r>
        <w:rPr>
          <w:rFonts w:ascii="Century Gothic"/>
          <w:position w:val="7"/>
          <w:sz w:val="12"/>
        </w:rPr>
        <w:t xml:space="preserve">29 </w:t>
      </w:r>
      <w:r>
        <w:rPr>
          <w:i/>
          <w:sz w:val="20"/>
        </w:rPr>
        <w:t>(</w:t>
      </w:r>
      <w:r>
        <w:rPr>
          <w:sz w:val="20"/>
        </w:rPr>
        <w:t>CR245Mar17) [2021] ZACT 79 (15 January 2021) para 170.</w:t>
      </w:r>
    </w:p>
    <w:p w:rsidR="00A90D00" w:rsidRDefault="00A90D00">
      <w:pPr>
        <w:jc w:val="both"/>
        <w:rPr>
          <w:sz w:val="20"/>
        </w:rPr>
        <w:sectPr w:rsidR="00A90D00">
          <w:pgSz w:w="12240" w:h="15840"/>
          <w:pgMar w:top="1060" w:right="1440" w:bottom="820" w:left="900" w:header="0" w:footer="631" w:gutter="0"/>
          <w:cols w:space="720"/>
        </w:sectPr>
      </w:pPr>
    </w:p>
    <w:p w:rsidR="00A90D00" w:rsidRDefault="003F03D0">
      <w:pPr>
        <w:pStyle w:val="BodyText"/>
        <w:spacing w:before="73" w:line="360" w:lineRule="auto"/>
        <w:ind w:left="900" w:right="145"/>
        <w:jc w:val="both"/>
        <w:rPr>
          <w:sz w:val="16"/>
        </w:rPr>
      </w:pPr>
      <w:r>
        <w:lastRenderedPageBreak/>
        <w:t>the Respondent has extended reckless credit and charged</w:t>
      </w:r>
      <w:r>
        <w:t xml:space="preserve"> unlawful fees. The evidence placed before the Tribunal means that it is not possible for the Tribunal to establish the extent of this practice and whether the Respondent only provides short-term credit agreements. It is, therefore, appropriate to appoint </w:t>
      </w:r>
      <w:r>
        <w:t>an independent auditor to assess the situation and establish the facts.</w:t>
      </w:r>
      <w:r>
        <w:rPr>
          <w:position w:val="6"/>
          <w:sz w:val="16"/>
        </w:rPr>
        <w:t>30</w:t>
      </w:r>
    </w:p>
    <w:p w:rsidR="00A90D00" w:rsidRDefault="00A90D00">
      <w:pPr>
        <w:pStyle w:val="BodyText"/>
        <w:spacing w:before="1"/>
        <w:rPr>
          <w:sz w:val="36"/>
        </w:rPr>
      </w:pPr>
    </w:p>
    <w:p w:rsidR="00A90D00" w:rsidRDefault="003F03D0">
      <w:pPr>
        <w:pStyle w:val="Heading1"/>
        <w:spacing w:before="1"/>
      </w:pPr>
      <w:r>
        <w:t>Request for interdict</w:t>
      </w:r>
    </w:p>
    <w:p w:rsidR="00A90D00" w:rsidRDefault="00A90D00">
      <w:pPr>
        <w:pStyle w:val="BodyText"/>
        <w:rPr>
          <w:b/>
          <w:sz w:val="28"/>
        </w:rPr>
      </w:pPr>
    </w:p>
    <w:p w:rsidR="00A90D00" w:rsidRPr="00F3551A" w:rsidRDefault="00F3551A" w:rsidP="00F3551A">
      <w:pPr>
        <w:tabs>
          <w:tab w:val="left" w:pos="1107"/>
        </w:tabs>
        <w:spacing w:before="229" w:line="360" w:lineRule="auto"/>
        <w:ind w:left="1106" w:right="151" w:hanging="567"/>
        <w:jc w:val="both"/>
        <w:rPr>
          <w:sz w:val="16"/>
        </w:rPr>
      </w:pPr>
      <w:r>
        <w:rPr>
          <w:spacing w:val="-27"/>
          <w:sz w:val="24"/>
          <w:szCs w:val="24"/>
        </w:rPr>
        <w:t>77.</w:t>
      </w:r>
      <w:r>
        <w:rPr>
          <w:spacing w:val="-27"/>
          <w:sz w:val="24"/>
          <w:szCs w:val="24"/>
        </w:rPr>
        <w:tab/>
      </w:r>
      <w:r w:rsidR="003F03D0" w:rsidRPr="00F3551A">
        <w:rPr>
          <w:sz w:val="24"/>
        </w:rPr>
        <w:t>The</w:t>
      </w:r>
      <w:r w:rsidR="003F03D0" w:rsidRPr="00F3551A">
        <w:rPr>
          <w:spacing w:val="-7"/>
          <w:sz w:val="24"/>
        </w:rPr>
        <w:t xml:space="preserve"> </w:t>
      </w:r>
      <w:r w:rsidR="003F03D0" w:rsidRPr="00F3551A">
        <w:rPr>
          <w:sz w:val="24"/>
        </w:rPr>
        <w:t>Applicant</w:t>
      </w:r>
      <w:r w:rsidR="003F03D0" w:rsidRPr="00F3551A">
        <w:rPr>
          <w:spacing w:val="-7"/>
          <w:sz w:val="24"/>
        </w:rPr>
        <w:t xml:space="preserve"> </w:t>
      </w:r>
      <w:r w:rsidR="003F03D0" w:rsidRPr="00F3551A">
        <w:rPr>
          <w:sz w:val="24"/>
        </w:rPr>
        <w:t>requested</w:t>
      </w:r>
      <w:r w:rsidR="003F03D0" w:rsidRPr="00F3551A">
        <w:rPr>
          <w:spacing w:val="-7"/>
          <w:sz w:val="24"/>
        </w:rPr>
        <w:t xml:space="preserve"> </w:t>
      </w:r>
      <w:r w:rsidR="003F03D0" w:rsidRPr="00F3551A">
        <w:rPr>
          <w:sz w:val="24"/>
        </w:rPr>
        <w:t>that</w:t>
      </w:r>
      <w:r w:rsidR="003F03D0" w:rsidRPr="00F3551A">
        <w:rPr>
          <w:spacing w:val="-7"/>
          <w:sz w:val="24"/>
        </w:rPr>
        <w:t xml:space="preserve"> </w:t>
      </w:r>
      <w:r w:rsidR="003F03D0" w:rsidRPr="00F3551A">
        <w:rPr>
          <w:sz w:val="24"/>
        </w:rPr>
        <w:t>the</w:t>
      </w:r>
      <w:r w:rsidR="003F03D0" w:rsidRPr="00F3551A">
        <w:rPr>
          <w:spacing w:val="-7"/>
          <w:sz w:val="24"/>
        </w:rPr>
        <w:t xml:space="preserve"> </w:t>
      </w:r>
      <w:r w:rsidR="003F03D0" w:rsidRPr="00F3551A">
        <w:rPr>
          <w:sz w:val="24"/>
        </w:rPr>
        <w:t>Tribunal</w:t>
      </w:r>
      <w:r w:rsidR="003F03D0" w:rsidRPr="00F3551A">
        <w:rPr>
          <w:spacing w:val="-8"/>
          <w:sz w:val="24"/>
        </w:rPr>
        <w:t xml:space="preserve"> </w:t>
      </w:r>
      <w:r w:rsidR="003F03D0" w:rsidRPr="00F3551A">
        <w:rPr>
          <w:sz w:val="24"/>
        </w:rPr>
        <w:t>make</w:t>
      </w:r>
      <w:r w:rsidR="003F03D0" w:rsidRPr="00F3551A">
        <w:rPr>
          <w:spacing w:val="-6"/>
          <w:sz w:val="24"/>
        </w:rPr>
        <w:t xml:space="preserve"> </w:t>
      </w:r>
      <w:r w:rsidR="003F03D0" w:rsidRPr="00F3551A">
        <w:rPr>
          <w:sz w:val="24"/>
        </w:rPr>
        <w:t>an</w:t>
      </w:r>
      <w:r w:rsidR="003F03D0" w:rsidRPr="00F3551A">
        <w:rPr>
          <w:spacing w:val="-7"/>
          <w:sz w:val="24"/>
        </w:rPr>
        <w:t xml:space="preserve"> </w:t>
      </w:r>
      <w:r w:rsidR="003F03D0" w:rsidRPr="00F3551A">
        <w:rPr>
          <w:sz w:val="24"/>
        </w:rPr>
        <w:t>order</w:t>
      </w:r>
      <w:r w:rsidR="003F03D0" w:rsidRPr="00F3551A">
        <w:rPr>
          <w:spacing w:val="-9"/>
          <w:sz w:val="24"/>
        </w:rPr>
        <w:t xml:space="preserve"> </w:t>
      </w:r>
      <w:r w:rsidR="003F03D0" w:rsidRPr="00F3551A">
        <w:rPr>
          <w:sz w:val="24"/>
        </w:rPr>
        <w:t>interdicting</w:t>
      </w:r>
      <w:r w:rsidR="003F03D0" w:rsidRPr="00F3551A">
        <w:rPr>
          <w:spacing w:val="-7"/>
          <w:sz w:val="24"/>
        </w:rPr>
        <w:t xml:space="preserve"> </w:t>
      </w:r>
      <w:r w:rsidR="003F03D0" w:rsidRPr="00F3551A">
        <w:rPr>
          <w:sz w:val="24"/>
        </w:rPr>
        <w:t>the</w:t>
      </w:r>
      <w:r w:rsidR="003F03D0" w:rsidRPr="00F3551A">
        <w:rPr>
          <w:spacing w:val="-7"/>
          <w:sz w:val="24"/>
        </w:rPr>
        <w:t xml:space="preserve"> </w:t>
      </w:r>
      <w:r w:rsidR="003F03D0" w:rsidRPr="00F3551A">
        <w:rPr>
          <w:sz w:val="24"/>
        </w:rPr>
        <w:t>Respondent</w:t>
      </w:r>
      <w:r w:rsidR="003F03D0" w:rsidRPr="00F3551A">
        <w:rPr>
          <w:spacing w:val="-9"/>
          <w:sz w:val="24"/>
        </w:rPr>
        <w:t xml:space="preserve"> </w:t>
      </w:r>
      <w:r w:rsidR="003F03D0" w:rsidRPr="00F3551A">
        <w:rPr>
          <w:sz w:val="24"/>
        </w:rPr>
        <w:t>from</w:t>
      </w:r>
      <w:r w:rsidR="003F03D0" w:rsidRPr="00F3551A">
        <w:rPr>
          <w:spacing w:val="-9"/>
          <w:sz w:val="24"/>
        </w:rPr>
        <w:t xml:space="preserve"> </w:t>
      </w:r>
      <w:r w:rsidR="003F03D0" w:rsidRPr="00F3551A">
        <w:rPr>
          <w:sz w:val="24"/>
        </w:rPr>
        <w:t>engaging in</w:t>
      </w:r>
      <w:r w:rsidR="003F03D0" w:rsidRPr="00F3551A">
        <w:rPr>
          <w:spacing w:val="-5"/>
          <w:sz w:val="24"/>
        </w:rPr>
        <w:t xml:space="preserve"> </w:t>
      </w:r>
      <w:r w:rsidR="003F03D0" w:rsidRPr="00F3551A">
        <w:rPr>
          <w:sz w:val="24"/>
        </w:rPr>
        <w:t>prohibited</w:t>
      </w:r>
      <w:r w:rsidR="003F03D0" w:rsidRPr="00F3551A">
        <w:rPr>
          <w:spacing w:val="-5"/>
          <w:sz w:val="24"/>
        </w:rPr>
        <w:t xml:space="preserve"> </w:t>
      </w:r>
      <w:r w:rsidR="003F03D0" w:rsidRPr="00F3551A">
        <w:rPr>
          <w:sz w:val="24"/>
        </w:rPr>
        <w:t>conduct</w:t>
      </w:r>
      <w:r w:rsidR="003F03D0" w:rsidRPr="00F3551A">
        <w:rPr>
          <w:spacing w:val="-5"/>
          <w:sz w:val="24"/>
        </w:rPr>
        <w:t xml:space="preserve"> </w:t>
      </w:r>
      <w:r w:rsidR="003F03D0" w:rsidRPr="00F3551A">
        <w:rPr>
          <w:sz w:val="24"/>
        </w:rPr>
        <w:t>in</w:t>
      </w:r>
      <w:r w:rsidR="003F03D0" w:rsidRPr="00F3551A">
        <w:rPr>
          <w:spacing w:val="-5"/>
          <w:sz w:val="24"/>
        </w:rPr>
        <w:t xml:space="preserve"> </w:t>
      </w:r>
      <w:r w:rsidR="003F03D0" w:rsidRPr="00F3551A">
        <w:rPr>
          <w:sz w:val="24"/>
        </w:rPr>
        <w:t>the</w:t>
      </w:r>
      <w:r w:rsidR="003F03D0" w:rsidRPr="00F3551A">
        <w:rPr>
          <w:spacing w:val="-4"/>
          <w:sz w:val="24"/>
        </w:rPr>
        <w:t xml:space="preserve"> </w:t>
      </w:r>
      <w:r w:rsidR="003F03D0" w:rsidRPr="00F3551A">
        <w:rPr>
          <w:sz w:val="24"/>
        </w:rPr>
        <w:t>future.</w:t>
      </w:r>
      <w:r w:rsidR="003F03D0" w:rsidRPr="00F3551A">
        <w:rPr>
          <w:spacing w:val="-5"/>
          <w:sz w:val="24"/>
        </w:rPr>
        <w:t xml:space="preserve"> </w:t>
      </w:r>
      <w:r w:rsidR="003F03D0" w:rsidRPr="00F3551A">
        <w:rPr>
          <w:sz w:val="24"/>
        </w:rPr>
        <w:t>The</w:t>
      </w:r>
      <w:r w:rsidR="003F03D0" w:rsidRPr="00F3551A">
        <w:rPr>
          <w:spacing w:val="-5"/>
          <w:sz w:val="24"/>
        </w:rPr>
        <w:t xml:space="preserve"> </w:t>
      </w:r>
      <w:r w:rsidR="003F03D0" w:rsidRPr="00F3551A">
        <w:rPr>
          <w:sz w:val="24"/>
        </w:rPr>
        <w:t>interdict</w:t>
      </w:r>
      <w:r w:rsidR="003F03D0" w:rsidRPr="00F3551A">
        <w:rPr>
          <w:spacing w:val="-5"/>
          <w:sz w:val="24"/>
        </w:rPr>
        <w:t xml:space="preserve"> </w:t>
      </w:r>
      <w:r w:rsidR="003F03D0" w:rsidRPr="00F3551A">
        <w:rPr>
          <w:sz w:val="24"/>
        </w:rPr>
        <w:t>will</w:t>
      </w:r>
      <w:r w:rsidR="003F03D0" w:rsidRPr="00F3551A">
        <w:rPr>
          <w:spacing w:val="-6"/>
          <w:sz w:val="24"/>
        </w:rPr>
        <w:t xml:space="preserve"> </w:t>
      </w:r>
      <w:r w:rsidR="003F03D0" w:rsidRPr="00F3551A">
        <w:rPr>
          <w:sz w:val="24"/>
        </w:rPr>
        <w:t>serve</w:t>
      </w:r>
      <w:r w:rsidR="003F03D0" w:rsidRPr="00F3551A">
        <w:rPr>
          <w:spacing w:val="-4"/>
          <w:sz w:val="24"/>
        </w:rPr>
        <w:t xml:space="preserve"> </w:t>
      </w:r>
      <w:r w:rsidR="003F03D0" w:rsidRPr="00F3551A">
        <w:rPr>
          <w:sz w:val="24"/>
        </w:rPr>
        <w:t>no</w:t>
      </w:r>
      <w:r w:rsidR="003F03D0" w:rsidRPr="00F3551A">
        <w:rPr>
          <w:spacing w:val="-7"/>
          <w:sz w:val="24"/>
        </w:rPr>
        <w:t xml:space="preserve"> </w:t>
      </w:r>
      <w:r w:rsidR="003F03D0" w:rsidRPr="00F3551A">
        <w:rPr>
          <w:sz w:val="24"/>
        </w:rPr>
        <w:t>purpose</w:t>
      </w:r>
      <w:r w:rsidR="003F03D0" w:rsidRPr="00F3551A">
        <w:rPr>
          <w:spacing w:val="-5"/>
          <w:sz w:val="24"/>
        </w:rPr>
        <w:t xml:space="preserve"> </w:t>
      </w:r>
      <w:r w:rsidR="003F03D0" w:rsidRPr="00F3551A">
        <w:rPr>
          <w:sz w:val="24"/>
        </w:rPr>
        <w:t>because</w:t>
      </w:r>
      <w:r w:rsidR="003F03D0" w:rsidRPr="00F3551A">
        <w:rPr>
          <w:spacing w:val="-5"/>
          <w:sz w:val="24"/>
        </w:rPr>
        <w:t xml:space="preserve"> </w:t>
      </w:r>
      <w:r w:rsidR="003F03D0" w:rsidRPr="00F3551A">
        <w:rPr>
          <w:sz w:val="24"/>
        </w:rPr>
        <w:t>the</w:t>
      </w:r>
      <w:r w:rsidR="003F03D0" w:rsidRPr="00F3551A">
        <w:rPr>
          <w:spacing w:val="-6"/>
          <w:sz w:val="24"/>
        </w:rPr>
        <w:t xml:space="preserve"> </w:t>
      </w:r>
      <w:r w:rsidR="003F03D0" w:rsidRPr="00F3551A">
        <w:rPr>
          <w:sz w:val="24"/>
        </w:rPr>
        <w:t>Respondent</w:t>
      </w:r>
      <w:r w:rsidR="003F03D0" w:rsidRPr="00F3551A">
        <w:rPr>
          <w:spacing w:val="-5"/>
          <w:sz w:val="24"/>
        </w:rPr>
        <w:t xml:space="preserve"> </w:t>
      </w:r>
      <w:r w:rsidR="003F03D0" w:rsidRPr="00F3551A">
        <w:rPr>
          <w:sz w:val="24"/>
        </w:rPr>
        <w:t>may not engage in prohibited conduct given the Act's</w:t>
      </w:r>
      <w:r w:rsidR="003F03D0" w:rsidRPr="00F3551A">
        <w:rPr>
          <w:spacing w:val="-9"/>
          <w:sz w:val="24"/>
        </w:rPr>
        <w:t xml:space="preserve"> </w:t>
      </w:r>
      <w:r w:rsidR="003F03D0" w:rsidRPr="00F3551A">
        <w:rPr>
          <w:sz w:val="24"/>
        </w:rPr>
        <w:t>provisions.</w:t>
      </w:r>
      <w:r w:rsidR="003F03D0" w:rsidRPr="00F3551A">
        <w:rPr>
          <w:position w:val="6"/>
          <w:sz w:val="16"/>
        </w:rPr>
        <w:t>31</w:t>
      </w:r>
    </w:p>
    <w:p w:rsidR="00A90D00" w:rsidRDefault="00A90D00">
      <w:pPr>
        <w:pStyle w:val="BodyText"/>
        <w:spacing w:before="1"/>
        <w:rPr>
          <w:sz w:val="36"/>
        </w:rPr>
      </w:pPr>
    </w:p>
    <w:p w:rsidR="00A90D00" w:rsidRDefault="003F03D0">
      <w:pPr>
        <w:pStyle w:val="Heading1"/>
      </w:pPr>
      <w:r>
        <w:t>ORDER</w:t>
      </w:r>
    </w:p>
    <w:p w:rsidR="00A90D00" w:rsidRDefault="00A90D00">
      <w:pPr>
        <w:pStyle w:val="BodyText"/>
        <w:rPr>
          <w:b/>
          <w:sz w:val="28"/>
        </w:rPr>
      </w:pPr>
    </w:p>
    <w:p w:rsidR="00A90D00" w:rsidRPr="00F3551A" w:rsidRDefault="00F3551A" w:rsidP="00F3551A">
      <w:pPr>
        <w:tabs>
          <w:tab w:val="left" w:pos="1106"/>
          <w:tab w:val="left" w:pos="1107"/>
        </w:tabs>
        <w:spacing w:before="229"/>
        <w:ind w:left="1106" w:hanging="567"/>
        <w:rPr>
          <w:sz w:val="24"/>
        </w:rPr>
      </w:pPr>
      <w:r>
        <w:rPr>
          <w:spacing w:val="-27"/>
          <w:sz w:val="24"/>
          <w:szCs w:val="24"/>
        </w:rPr>
        <w:t>78.</w:t>
      </w:r>
      <w:r>
        <w:rPr>
          <w:spacing w:val="-27"/>
          <w:sz w:val="24"/>
          <w:szCs w:val="24"/>
        </w:rPr>
        <w:tab/>
      </w:r>
      <w:r w:rsidR="003F03D0" w:rsidRPr="00F3551A">
        <w:rPr>
          <w:sz w:val="24"/>
        </w:rPr>
        <w:t>Accordingly, the Tribunal makes the following</w:t>
      </w:r>
      <w:r w:rsidR="003F03D0" w:rsidRPr="00F3551A">
        <w:rPr>
          <w:spacing w:val="-10"/>
          <w:sz w:val="24"/>
        </w:rPr>
        <w:t xml:space="preserve"> </w:t>
      </w:r>
      <w:r w:rsidR="003F03D0" w:rsidRPr="00F3551A">
        <w:rPr>
          <w:sz w:val="24"/>
        </w:rPr>
        <w:t>order:</w:t>
      </w:r>
    </w:p>
    <w:p w:rsidR="00A90D00" w:rsidRDefault="00A90D00">
      <w:pPr>
        <w:pStyle w:val="BodyText"/>
        <w:rPr>
          <w:sz w:val="28"/>
        </w:rPr>
      </w:pPr>
    </w:p>
    <w:p w:rsidR="00A90D00" w:rsidRPr="00F3551A" w:rsidRDefault="00F3551A" w:rsidP="00F3551A">
      <w:pPr>
        <w:tabs>
          <w:tab w:val="left" w:pos="1332"/>
          <w:tab w:val="left" w:pos="1333"/>
        </w:tabs>
        <w:spacing w:before="229" w:line="360" w:lineRule="auto"/>
        <w:ind w:left="1332" w:right="143" w:hanging="792"/>
        <w:rPr>
          <w:sz w:val="24"/>
        </w:rPr>
      </w:pPr>
      <w:r>
        <w:rPr>
          <w:spacing w:val="-3"/>
          <w:sz w:val="24"/>
          <w:szCs w:val="24"/>
        </w:rPr>
        <w:t>78.1.</w:t>
      </w:r>
      <w:r>
        <w:rPr>
          <w:spacing w:val="-3"/>
          <w:sz w:val="24"/>
          <w:szCs w:val="24"/>
        </w:rPr>
        <w:tab/>
      </w:r>
      <w:r w:rsidR="003F03D0" w:rsidRPr="00F3551A">
        <w:rPr>
          <w:sz w:val="24"/>
        </w:rPr>
        <w:t>The Respondent has repeatedly contravened the following sections of the Act, the Regula</w:t>
      </w:r>
      <w:r w:rsidR="003F03D0" w:rsidRPr="00F3551A">
        <w:rPr>
          <w:sz w:val="24"/>
        </w:rPr>
        <w:t>tions and its conditions of</w:t>
      </w:r>
      <w:r w:rsidR="003F03D0" w:rsidRPr="00F3551A">
        <w:rPr>
          <w:spacing w:val="-5"/>
          <w:sz w:val="24"/>
        </w:rPr>
        <w:t xml:space="preserve"> </w:t>
      </w:r>
      <w:r w:rsidR="003F03D0" w:rsidRPr="00F3551A">
        <w:rPr>
          <w:sz w:val="24"/>
        </w:rPr>
        <w:t>registration:</w:t>
      </w:r>
    </w:p>
    <w:p w:rsidR="00A90D00" w:rsidRDefault="00A90D00">
      <w:pPr>
        <w:pStyle w:val="BodyText"/>
        <w:spacing w:before="2"/>
        <w:rPr>
          <w:sz w:val="36"/>
        </w:rPr>
      </w:pPr>
    </w:p>
    <w:p w:rsidR="00A90D00" w:rsidRPr="00F3551A" w:rsidRDefault="00F3551A" w:rsidP="00F3551A">
      <w:pPr>
        <w:tabs>
          <w:tab w:val="left" w:pos="1968"/>
          <w:tab w:val="left" w:pos="1969"/>
        </w:tabs>
        <w:ind w:left="1968" w:hanging="361"/>
        <w:rPr>
          <w:sz w:val="24"/>
        </w:rPr>
      </w:pPr>
      <w:r>
        <w:rPr>
          <w:spacing w:val="-3"/>
          <w:sz w:val="24"/>
          <w:szCs w:val="24"/>
        </w:rPr>
        <w:t>-</w:t>
      </w:r>
      <w:r>
        <w:rPr>
          <w:spacing w:val="-3"/>
          <w:sz w:val="24"/>
          <w:szCs w:val="24"/>
        </w:rPr>
        <w:tab/>
      </w:r>
      <w:r w:rsidR="003F03D0" w:rsidRPr="00F3551A">
        <w:rPr>
          <w:sz w:val="24"/>
        </w:rPr>
        <w:t>Sections 76(4) and (5) read with Regulation 21</w:t>
      </w:r>
      <w:r w:rsidR="003F03D0" w:rsidRPr="00F3551A">
        <w:rPr>
          <w:spacing w:val="-10"/>
          <w:sz w:val="24"/>
        </w:rPr>
        <w:t xml:space="preserve"> </w:t>
      </w:r>
      <w:r w:rsidR="003F03D0" w:rsidRPr="00F3551A">
        <w:rPr>
          <w:sz w:val="24"/>
        </w:rPr>
        <w:t>(6);</w:t>
      </w:r>
    </w:p>
    <w:p w:rsidR="00A90D00" w:rsidRPr="00F3551A" w:rsidRDefault="00F3551A" w:rsidP="00F3551A">
      <w:pPr>
        <w:tabs>
          <w:tab w:val="left" w:pos="1968"/>
          <w:tab w:val="left" w:pos="1969"/>
        </w:tabs>
        <w:spacing w:before="138"/>
        <w:ind w:left="1968" w:hanging="361"/>
        <w:rPr>
          <w:sz w:val="24"/>
        </w:rPr>
      </w:pPr>
      <w:r>
        <w:rPr>
          <w:spacing w:val="-3"/>
          <w:sz w:val="24"/>
          <w:szCs w:val="24"/>
        </w:rPr>
        <w:t>-</w:t>
      </w:r>
      <w:r>
        <w:rPr>
          <w:spacing w:val="-3"/>
          <w:sz w:val="24"/>
          <w:szCs w:val="24"/>
        </w:rPr>
        <w:tab/>
      </w:r>
      <w:r w:rsidR="003F03D0" w:rsidRPr="00F3551A">
        <w:rPr>
          <w:sz w:val="24"/>
        </w:rPr>
        <w:t>Section 81(2)(a)(ii) and (iii) read with Regulation 23A (3); (8) and 23A</w:t>
      </w:r>
      <w:r w:rsidR="003F03D0" w:rsidRPr="00F3551A">
        <w:rPr>
          <w:spacing w:val="-12"/>
          <w:sz w:val="24"/>
        </w:rPr>
        <w:t xml:space="preserve"> </w:t>
      </w:r>
      <w:r w:rsidR="003F03D0" w:rsidRPr="00F3551A">
        <w:rPr>
          <w:sz w:val="24"/>
        </w:rPr>
        <w:t>(12);</w:t>
      </w:r>
    </w:p>
    <w:p w:rsidR="00A90D00" w:rsidRPr="00F3551A" w:rsidRDefault="00F3551A" w:rsidP="00F3551A">
      <w:pPr>
        <w:tabs>
          <w:tab w:val="left" w:pos="1968"/>
          <w:tab w:val="left" w:pos="1969"/>
        </w:tabs>
        <w:spacing w:before="137"/>
        <w:ind w:left="1968" w:hanging="361"/>
        <w:rPr>
          <w:sz w:val="24"/>
        </w:rPr>
      </w:pPr>
      <w:r>
        <w:rPr>
          <w:spacing w:val="-3"/>
          <w:sz w:val="24"/>
          <w:szCs w:val="24"/>
        </w:rPr>
        <w:t>-</w:t>
      </w:r>
      <w:r>
        <w:rPr>
          <w:spacing w:val="-3"/>
          <w:sz w:val="24"/>
          <w:szCs w:val="24"/>
        </w:rPr>
        <w:tab/>
      </w:r>
      <w:r w:rsidR="003F03D0" w:rsidRPr="00F3551A">
        <w:rPr>
          <w:sz w:val="24"/>
        </w:rPr>
        <w:t>Section 81(3) read with</w:t>
      </w:r>
      <w:r w:rsidR="003F03D0" w:rsidRPr="00F3551A">
        <w:rPr>
          <w:spacing w:val="-2"/>
          <w:sz w:val="24"/>
        </w:rPr>
        <w:t xml:space="preserve"> </w:t>
      </w:r>
      <w:r w:rsidR="003F03D0" w:rsidRPr="00F3551A">
        <w:rPr>
          <w:sz w:val="24"/>
        </w:rPr>
        <w:t>s80(1)(a);</w:t>
      </w:r>
    </w:p>
    <w:p w:rsidR="00A90D00" w:rsidRPr="00F3551A" w:rsidRDefault="00F3551A" w:rsidP="00F3551A">
      <w:pPr>
        <w:tabs>
          <w:tab w:val="left" w:pos="1968"/>
          <w:tab w:val="left" w:pos="1969"/>
        </w:tabs>
        <w:spacing w:before="137"/>
        <w:ind w:left="1968" w:hanging="361"/>
        <w:rPr>
          <w:sz w:val="24"/>
        </w:rPr>
      </w:pPr>
      <w:r>
        <w:rPr>
          <w:spacing w:val="-3"/>
          <w:sz w:val="24"/>
          <w:szCs w:val="24"/>
        </w:rPr>
        <w:t>-</w:t>
      </w:r>
      <w:r>
        <w:rPr>
          <w:spacing w:val="-3"/>
          <w:sz w:val="24"/>
          <w:szCs w:val="24"/>
        </w:rPr>
        <w:tab/>
      </w:r>
      <w:r w:rsidR="003F03D0" w:rsidRPr="00F3551A">
        <w:rPr>
          <w:sz w:val="24"/>
        </w:rPr>
        <w:t>Section 100(1)(b) read with section 101(1)(b) and (c) read with Regulation 42 and</w:t>
      </w:r>
      <w:r w:rsidR="003F03D0" w:rsidRPr="00F3551A">
        <w:rPr>
          <w:spacing w:val="-30"/>
          <w:sz w:val="24"/>
        </w:rPr>
        <w:t xml:space="preserve"> </w:t>
      </w:r>
      <w:r w:rsidR="003F03D0" w:rsidRPr="00F3551A">
        <w:rPr>
          <w:sz w:val="24"/>
        </w:rPr>
        <w:t>44;</w:t>
      </w:r>
    </w:p>
    <w:p w:rsidR="00A90D00" w:rsidRPr="00F3551A" w:rsidRDefault="00F3551A" w:rsidP="00F3551A">
      <w:pPr>
        <w:tabs>
          <w:tab w:val="left" w:pos="1968"/>
          <w:tab w:val="left" w:pos="1969"/>
        </w:tabs>
        <w:spacing w:before="138"/>
        <w:ind w:left="1968" w:hanging="361"/>
        <w:rPr>
          <w:sz w:val="24"/>
        </w:rPr>
      </w:pPr>
      <w:r>
        <w:rPr>
          <w:spacing w:val="-3"/>
          <w:sz w:val="24"/>
          <w:szCs w:val="24"/>
        </w:rPr>
        <w:t>-</w:t>
      </w:r>
      <w:r>
        <w:rPr>
          <w:spacing w:val="-3"/>
          <w:sz w:val="24"/>
          <w:szCs w:val="24"/>
        </w:rPr>
        <w:tab/>
      </w:r>
      <w:r w:rsidR="003F03D0" w:rsidRPr="00F3551A">
        <w:rPr>
          <w:sz w:val="24"/>
        </w:rPr>
        <w:t>Section 90(2)(b)(iii) read with section 101 (1) (c), (f) and</w:t>
      </w:r>
      <w:r w:rsidR="003F03D0" w:rsidRPr="00F3551A">
        <w:rPr>
          <w:spacing w:val="-6"/>
          <w:sz w:val="24"/>
        </w:rPr>
        <w:t xml:space="preserve"> </w:t>
      </w:r>
      <w:r w:rsidR="003F03D0" w:rsidRPr="00F3551A">
        <w:rPr>
          <w:sz w:val="24"/>
        </w:rPr>
        <w:t>(g);</w:t>
      </w:r>
    </w:p>
    <w:p w:rsidR="00A90D00" w:rsidRPr="00F3551A" w:rsidRDefault="00F3551A" w:rsidP="00F3551A">
      <w:pPr>
        <w:tabs>
          <w:tab w:val="left" w:pos="1968"/>
          <w:tab w:val="left" w:pos="1969"/>
        </w:tabs>
        <w:spacing w:before="137"/>
        <w:ind w:left="1968" w:hanging="361"/>
        <w:rPr>
          <w:sz w:val="24"/>
        </w:rPr>
      </w:pPr>
      <w:r>
        <w:rPr>
          <w:spacing w:val="-3"/>
          <w:sz w:val="24"/>
          <w:szCs w:val="24"/>
        </w:rPr>
        <w:t>-</w:t>
      </w:r>
      <w:r>
        <w:rPr>
          <w:spacing w:val="-3"/>
          <w:sz w:val="24"/>
          <w:szCs w:val="24"/>
        </w:rPr>
        <w:tab/>
      </w:r>
      <w:r w:rsidR="003F03D0" w:rsidRPr="00F3551A">
        <w:rPr>
          <w:sz w:val="24"/>
        </w:rPr>
        <w:t>Section 52(5)(c) read with General Condition 2;</w:t>
      </w:r>
      <w:r w:rsidR="003F03D0" w:rsidRPr="00F3551A">
        <w:rPr>
          <w:spacing w:val="-4"/>
          <w:sz w:val="24"/>
        </w:rPr>
        <w:t xml:space="preserve"> </w:t>
      </w:r>
      <w:r w:rsidR="003F03D0" w:rsidRPr="00F3551A">
        <w:rPr>
          <w:sz w:val="24"/>
        </w:rPr>
        <w:t>and</w:t>
      </w:r>
    </w:p>
    <w:p w:rsidR="00A90D00" w:rsidRPr="00F3551A" w:rsidRDefault="00F3551A" w:rsidP="00F3551A">
      <w:pPr>
        <w:tabs>
          <w:tab w:val="left" w:pos="1968"/>
          <w:tab w:val="left" w:pos="1969"/>
        </w:tabs>
        <w:spacing w:before="138" w:line="360" w:lineRule="auto"/>
        <w:ind w:left="1968" w:right="144" w:hanging="360"/>
        <w:rPr>
          <w:sz w:val="24"/>
        </w:rPr>
      </w:pPr>
      <w:r>
        <w:rPr>
          <w:spacing w:val="-3"/>
          <w:sz w:val="24"/>
          <w:szCs w:val="24"/>
        </w:rPr>
        <w:t>-</w:t>
      </w:r>
      <w:r>
        <w:rPr>
          <w:spacing w:val="-3"/>
          <w:sz w:val="24"/>
          <w:szCs w:val="24"/>
        </w:rPr>
        <w:tab/>
      </w:r>
      <w:r w:rsidR="003F03D0" w:rsidRPr="00F3551A">
        <w:rPr>
          <w:sz w:val="24"/>
        </w:rPr>
        <w:t>Section 52(5)(c) and (f) read with Regulations 62,64, and 66 read further with General Condition 3 of its Conditions of</w:t>
      </w:r>
      <w:r w:rsidR="003F03D0" w:rsidRPr="00F3551A">
        <w:rPr>
          <w:spacing w:val="-7"/>
          <w:sz w:val="24"/>
        </w:rPr>
        <w:t xml:space="preserve"> </w:t>
      </w:r>
      <w:r w:rsidR="003F03D0" w:rsidRPr="00F3551A">
        <w:rPr>
          <w:sz w:val="24"/>
        </w:rPr>
        <w:t>Registration.</w:t>
      </w:r>
    </w:p>
    <w:p w:rsidR="00A90D00" w:rsidRDefault="00A90D00">
      <w:pPr>
        <w:pStyle w:val="BodyText"/>
        <w:spacing w:before="2"/>
        <w:rPr>
          <w:sz w:val="36"/>
        </w:rPr>
      </w:pPr>
    </w:p>
    <w:p w:rsidR="00A90D00" w:rsidRPr="00F3551A" w:rsidRDefault="00F3551A" w:rsidP="00F3551A">
      <w:pPr>
        <w:tabs>
          <w:tab w:val="left" w:pos="1260"/>
          <w:tab w:val="left" w:pos="1261"/>
        </w:tabs>
        <w:ind w:left="1260" w:hanging="721"/>
        <w:rPr>
          <w:sz w:val="24"/>
        </w:rPr>
      </w:pPr>
      <w:r>
        <w:rPr>
          <w:spacing w:val="-3"/>
          <w:sz w:val="24"/>
          <w:szCs w:val="24"/>
        </w:rPr>
        <w:t>78.2</w:t>
      </w:r>
      <w:r>
        <w:rPr>
          <w:spacing w:val="-3"/>
          <w:sz w:val="24"/>
          <w:szCs w:val="24"/>
        </w:rPr>
        <w:tab/>
      </w:r>
      <w:r w:rsidR="003F03D0" w:rsidRPr="00F3551A">
        <w:rPr>
          <w:sz w:val="24"/>
        </w:rPr>
        <w:t>The repeated contraventions are prohibited conduct in terms of section 150 (a) of the</w:t>
      </w:r>
      <w:r w:rsidR="003F03D0" w:rsidRPr="00F3551A">
        <w:rPr>
          <w:spacing w:val="-22"/>
          <w:sz w:val="24"/>
        </w:rPr>
        <w:t xml:space="preserve"> </w:t>
      </w:r>
      <w:r w:rsidR="003F03D0" w:rsidRPr="00F3551A">
        <w:rPr>
          <w:spacing w:val="2"/>
          <w:sz w:val="24"/>
        </w:rPr>
        <w:t>Act.</w:t>
      </w:r>
    </w:p>
    <w:p w:rsidR="00A90D00" w:rsidRDefault="00A90D00">
      <w:pPr>
        <w:pStyle w:val="BodyText"/>
        <w:rPr>
          <w:sz w:val="20"/>
        </w:rPr>
      </w:pPr>
    </w:p>
    <w:p w:rsidR="00A90D00" w:rsidRDefault="00A90D00">
      <w:pPr>
        <w:pStyle w:val="BodyText"/>
        <w:rPr>
          <w:sz w:val="20"/>
        </w:rPr>
      </w:pPr>
    </w:p>
    <w:p w:rsidR="00A90D00" w:rsidRDefault="00A90D00">
      <w:pPr>
        <w:pStyle w:val="BodyText"/>
        <w:rPr>
          <w:sz w:val="20"/>
        </w:rPr>
      </w:pPr>
    </w:p>
    <w:p w:rsidR="00A90D00" w:rsidRDefault="00A90D00">
      <w:pPr>
        <w:pStyle w:val="BodyText"/>
        <w:rPr>
          <w:sz w:val="20"/>
        </w:rPr>
      </w:pPr>
    </w:p>
    <w:p w:rsidR="00A90D00" w:rsidRDefault="003F03D0">
      <w:pPr>
        <w:pStyle w:val="BodyText"/>
        <w:spacing w:before="8"/>
        <w:rPr>
          <w:sz w:val="10"/>
        </w:rPr>
      </w:pPr>
      <w:r>
        <w:pict>
          <v:shape id="_x0000_s1026" style="position:absolute;margin-left:1in;margin-top:8.4pt;width:144.05pt;height:.1pt;z-index:-251643904;mso-wrap-distance-left:0;mso-wrap-distance-right:0;mso-position-horizontal-relative:page" coordorigin="1440,168" coordsize="2881,0" path="m1440,168r2881,e" filled="f" strokeweight=".6pt">
            <v:path arrowok="t"/>
            <w10:wrap type="topAndBottom" anchorx="page"/>
          </v:shape>
        </w:pict>
      </w:r>
    </w:p>
    <w:p w:rsidR="00A90D00" w:rsidRDefault="003F03D0">
      <w:pPr>
        <w:spacing w:before="69" w:line="247" w:lineRule="auto"/>
        <w:ind w:left="540"/>
        <w:rPr>
          <w:sz w:val="20"/>
        </w:rPr>
      </w:pPr>
      <w:r>
        <w:rPr>
          <w:rFonts w:ascii="Century Gothic" w:hAnsi="Century Gothic"/>
          <w:position w:val="7"/>
          <w:sz w:val="12"/>
        </w:rPr>
        <w:t xml:space="preserve">30 </w:t>
      </w:r>
      <w:r>
        <w:rPr>
          <w:rFonts w:ascii="Century Gothic" w:hAnsi="Century Gothic"/>
          <w:sz w:val="20"/>
        </w:rPr>
        <w:t xml:space="preserve">In </w:t>
      </w:r>
      <w:r>
        <w:rPr>
          <w:i/>
          <w:sz w:val="20"/>
        </w:rPr>
        <w:t>National Credit Re</w:t>
      </w:r>
      <w:r>
        <w:rPr>
          <w:i/>
          <w:sz w:val="20"/>
        </w:rPr>
        <w:t xml:space="preserve">gulator v Dacqup Finances CC </w:t>
      </w:r>
      <w:r>
        <w:rPr>
          <w:sz w:val="20"/>
        </w:rPr>
        <w:t>trading as ABC Financial Services – Pinetown and Another (382/21) [2022] ZASCA 104 (24 June 2022) the SCA confirmed that the appointment of an auditor in such circumstances is warranted.</w:t>
      </w:r>
    </w:p>
    <w:p w:rsidR="00A90D00" w:rsidRDefault="003F03D0">
      <w:pPr>
        <w:spacing w:before="113"/>
        <w:ind w:left="540"/>
        <w:rPr>
          <w:sz w:val="20"/>
        </w:rPr>
      </w:pPr>
      <w:r>
        <w:rPr>
          <w:position w:val="5"/>
          <w:sz w:val="13"/>
        </w:rPr>
        <w:t xml:space="preserve">31 </w:t>
      </w:r>
      <w:r>
        <w:rPr>
          <w:i/>
          <w:sz w:val="20"/>
        </w:rPr>
        <w:t xml:space="preserve">Shoprite Investments Ltd v The National Credit Regulator </w:t>
      </w:r>
      <w:r>
        <w:rPr>
          <w:sz w:val="20"/>
        </w:rPr>
        <w:t>(509/2017 dated 18 December 2019).</w:t>
      </w:r>
    </w:p>
    <w:p w:rsidR="00A90D00" w:rsidRDefault="00A90D00">
      <w:pPr>
        <w:rPr>
          <w:sz w:val="20"/>
        </w:rPr>
        <w:sectPr w:rsidR="00A90D00">
          <w:pgSz w:w="12240" w:h="15840"/>
          <w:pgMar w:top="1060" w:right="1440" w:bottom="820" w:left="900" w:header="0" w:footer="631" w:gutter="0"/>
          <w:cols w:space="720"/>
        </w:sectPr>
      </w:pPr>
    </w:p>
    <w:p w:rsidR="00A90D00" w:rsidRPr="00F3551A" w:rsidRDefault="00F3551A" w:rsidP="00F3551A">
      <w:pPr>
        <w:tabs>
          <w:tab w:val="left" w:pos="1248"/>
          <w:tab w:val="left" w:pos="1249"/>
        </w:tabs>
        <w:spacing w:before="73" w:line="362" w:lineRule="auto"/>
        <w:ind w:left="1248" w:right="146" w:hanging="708"/>
        <w:rPr>
          <w:sz w:val="24"/>
        </w:rPr>
      </w:pPr>
      <w:r>
        <w:rPr>
          <w:spacing w:val="-3"/>
          <w:sz w:val="24"/>
          <w:szCs w:val="24"/>
        </w:rPr>
        <w:lastRenderedPageBreak/>
        <w:t>78.3</w:t>
      </w:r>
      <w:r>
        <w:rPr>
          <w:spacing w:val="-3"/>
          <w:sz w:val="24"/>
          <w:szCs w:val="24"/>
        </w:rPr>
        <w:tab/>
      </w:r>
      <w:r w:rsidR="003F03D0" w:rsidRPr="00F3551A">
        <w:rPr>
          <w:sz w:val="24"/>
        </w:rPr>
        <w:t>The Respondent's credit agreements with consumers contained in annexures E1 to E10 of the Investigation Report are reckless in terms of section 80 (1) (</w:t>
      </w:r>
      <w:r w:rsidR="003F03D0" w:rsidRPr="00F3551A">
        <w:rPr>
          <w:sz w:val="24"/>
        </w:rPr>
        <w:t>a) and are set</w:t>
      </w:r>
      <w:r w:rsidR="003F03D0" w:rsidRPr="00F3551A">
        <w:rPr>
          <w:spacing w:val="-13"/>
          <w:sz w:val="24"/>
        </w:rPr>
        <w:t xml:space="preserve"> </w:t>
      </w:r>
      <w:r w:rsidR="003F03D0" w:rsidRPr="00F3551A">
        <w:rPr>
          <w:sz w:val="24"/>
        </w:rPr>
        <w:t>aside.</w:t>
      </w:r>
    </w:p>
    <w:p w:rsidR="00A90D00" w:rsidRDefault="00A90D00">
      <w:pPr>
        <w:pStyle w:val="BodyText"/>
        <w:spacing w:before="6"/>
        <w:rPr>
          <w:sz w:val="23"/>
        </w:rPr>
      </w:pPr>
    </w:p>
    <w:p w:rsidR="00A90D00" w:rsidRPr="00F3551A" w:rsidRDefault="00F3551A" w:rsidP="00F3551A">
      <w:pPr>
        <w:tabs>
          <w:tab w:val="left" w:pos="1248"/>
          <w:tab w:val="left" w:pos="1249"/>
        </w:tabs>
        <w:spacing w:before="1"/>
        <w:ind w:left="1248" w:hanging="709"/>
        <w:rPr>
          <w:sz w:val="24"/>
        </w:rPr>
      </w:pPr>
      <w:r>
        <w:rPr>
          <w:spacing w:val="-3"/>
          <w:sz w:val="24"/>
          <w:szCs w:val="24"/>
        </w:rPr>
        <w:t>78.4</w:t>
      </w:r>
      <w:r>
        <w:rPr>
          <w:spacing w:val="-3"/>
          <w:sz w:val="24"/>
          <w:szCs w:val="24"/>
        </w:rPr>
        <w:tab/>
      </w:r>
      <w:r w:rsidR="003F03D0" w:rsidRPr="00F3551A">
        <w:rPr>
          <w:sz w:val="24"/>
        </w:rPr>
        <w:t>The Respondent is ordered</w:t>
      </w:r>
      <w:r w:rsidR="003F03D0" w:rsidRPr="00F3551A">
        <w:rPr>
          <w:spacing w:val="-3"/>
          <w:sz w:val="24"/>
        </w:rPr>
        <w:t xml:space="preserve"> </w:t>
      </w:r>
      <w:r w:rsidR="003F03D0" w:rsidRPr="00F3551A">
        <w:rPr>
          <w:sz w:val="24"/>
        </w:rPr>
        <w:t>to:</w:t>
      </w:r>
    </w:p>
    <w:p w:rsidR="00A90D00" w:rsidRDefault="00A90D00">
      <w:pPr>
        <w:pStyle w:val="BodyText"/>
        <w:rPr>
          <w:sz w:val="28"/>
        </w:rPr>
      </w:pPr>
    </w:p>
    <w:p w:rsidR="00A90D00" w:rsidRPr="00F3551A" w:rsidRDefault="00F3551A" w:rsidP="00F3551A">
      <w:pPr>
        <w:tabs>
          <w:tab w:val="left" w:pos="1817"/>
          <w:tab w:val="left" w:pos="1818"/>
        </w:tabs>
        <w:spacing w:before="231" w:line="360" w:lineRule="auto"/>
        <w:ind w:left="1817" w:right="144" w:hanging="1277"/>
        <w:jc w:val="both"/>
        <w:rPr>
          <w:sz w:val="24"/>
        </w:rPr>
      </w:pPr>
      <w:r>
        <w:rPr>
          <w:spacing w:val="-8"/>
          <w:sz w:val="24"/>
          <w:szCs w:val="24"/>
        </w:rPr>
        <w:t>78.4.1</w:t>
      </w:r>
      <w:r>
        <w:rPr>
          <w:spacing w:val="-8"/>
          <w:sz w:val="24"/>
          <w:szCs w:val="24"/>
        </w:rPr>
        <w:tab/>
      </w:r>
      <w:r w:rsidR="003F03D0" w:rsidRPr="00F3551A">
        <w:rPr>
          <w:sz w:val="24"/>
        </w:rPr>
        <w:t>Within 30 days of the date of issue of this judgment to appoint an independent auditor, who is</w:t>
      </w:r>
      <w:r w:rsidR="003F03D0" w:rsidRPr="00F3551A">
        <w:rPr>
          <w:spacing w:val="-8"/>
          <w:sz w:val="24"/>
        </w:rPr>
        <w:t xml:space="preserve"> </w:t>
      </w:r>
      <w:r w:rsidR="003F03D0" w:rsidRPr="00F3551A">
        <w:rPr>
          <w:sz w:val="24"/>
        </w:rPr>
        <w:t>registered</w:t>
      </w:r>
      <w:r w:rsidR="003F03D0" w:rsidRPr="00F3551A">
        <w:rPr>
          <w:spacing w:val="-7"/>
          <w:sz w:val="24"/>
        </w:rPr>
        <w:t xml:space="preserve"> </w:t>
      </w:r>
      <w:r w:rsidR="003F03D0" w:rsidRPr="00F3551A">
        <w:rPr>
          <w:sz w:val="24"/>
        </w:rPr>
        <w:t>as</w:t>
      </w:r>
      <w:r w:rsidR="003F03D0" w:rsidRPr="00F3551A">
        <w:rPr>
          <w:spacing w:val="-9"/>
          <w:sz w:val="24"/>
        </w:rPr>
        <w:t xml:space="preserve"> </w:t>
      </w:r>
      <w:r w:rsidR="003F03D0" w:rsidRPr="00F3551A">
        <w:rPr>
          <w:sz w:val="24"/>
        </w:rPr>
        <w:t>a</w:t>
      </w:r>
      <w:r w:rsidR="003F03D0" w:rsidRPr="00F3551A">
        <w:rPr>
          <w:spacing w:val="-6"/>
          <w:sz w:val="24"/>
        </w:rPr>
        <w:t xml:space="preserve"> </w:t>
      </w:r>
      <w:r w:rsidR="003F03D0" w:rsidRPr="00F3551A">
        <w:rPr>
          <w:sz w:val="24"/>
        </w:rPr>
        <w:t>Chartered</w:t>
      </w:r>
      <w:r w:rsidR="003F03D0" w:rsidRPr="00F3551A">
        <w:rPr>
          <w:spacing w:val="-8"/>
          <w:sz w:val="24"/>
        </w:rPr>
        <w:t xml:space="preserve"> </w:t>
      </w:r>
      <w:r w:rsidR="003F03D0" w:rsidRPr="00F3551A">
        <w:rPr>
          <w:sz w:val="24"/>
        </w:rPr>
        <w:t>Accountant,</w:t>
      </w:r>
      <w:r w:rsidR="003F03D0" w:rsidRPr="00F3551A">
        <w:rPr>
          <w:spacing w:val="-9"/>
          <w:sz w:val="24"/>
        </w:rPr>
        <w:t xml:space="preserve"> </w:t>
      </w:r>
      <w:r w:rsidR="003F03D0" w:rsidRPr="00F3551A">
        <w:rPr>
          <w:sz w:val="24"/>
        </w:rPr>
        <w:t>at</w:t>
      </w:r>
      <w:r w:rsidR="003F03D0" w:rsidRPr="00F3551A">
        <w:rPr>
          <w:spacing w:val="-6"/>
          <w:sz w:val="24"/>
        </w:rPr>
        <w:t xml:space="preserve"> </w:t>
      </w:r>
      <w:r w:rsidR="003F03D0" w:rsidRPr="00F3551A">
        <w:rPr>
          <w:sz w:val="24"/>
        </w:rPr>
        <w:t>its</w:t>
      </w:r>
      <w:r w:rsidR="003F03D0" w:rsidRPr="00F3551A">
        <w:rPr>
          <w:spacing w:val="-9"/>
          <w:sz w:val="24"/>
        </w:rPr>
        <w:t xml:space="preserve"> </w:t>
      </w:r>
      <w:r w:rsidR="003F03D0" w:rsidRPr="00F3551A">
        <w:rPr>
          <w:sz w:val="24"/>
        </w:rPr>
        <w:t>own</w:t>
      </w:r>
      <w:r w:rsidR="003F03D0" w:rsidRPr="00F3551A">
        <w:rPr>
          <w:spacing w:val="-6"/>
          <w:sz w:val="24"/>
        </w:rPr>
        <w:t xml:space="preserve"> </w:t>
      </w:r>
      <w:r w:rsidR="003F03D0" w:rsidRPr="00F3551A">
        <w:rPr>
          <w:sz w:val="24"/>
        </w:rPr>
        <w:t>cost</w:t>
      </w:r>
      <w:r w:rsidR="003F03D0" w:rsidRPr="00F3551A">
        <w:rPr>
          <w:spacing w:val="-9"/>
          <w:sz w:val="24"/>
        </w:rPr>
        <w:t xml:space="preserve"> </w:t>
      </w:r>
      <w:r w:rsidR="003F03D0" w:rsidRPr="00F3551A">
        <w:rPr>
          <w:sz w:val="24"/>
        </w:rPr>
        <w:t>to</w:t>
      </w:r>
      <w:r w:rsidR="003F03D0" w:rsidRPr="00F3551A">
        <w:rPr>
          <w:spacing w:val="-6"/>
          <w:sz w:val="24"/>
        </w:rPr>
        <w:t xml:space="preserve"> </w:t>
      </w:r>
      <w:r w:rsidR="003F03D0" w:rsidRPr="00F3551A">
        <w:rPr>
          <w:sz w:val="24"/>
        </w:rPr>
        <w:t>determine</w:t>
      </w:r>
      <w:r w:rsidR="003F03D0" w:rsidRPr="00F3551A">
        <w:rPr>
          <w:spacing w:val="-8"/>
          <w:sz w:val="24"/>
        </w:rPr>
        <w:t xml:space="preserve"> </w:t>
      </w:r>
      <w:r w:rsidR="003F03D0" w:rsidRPr="00F3551A">
        <w:rPr>
          <w:sz w:val="24"/>
        </w:rPr>
        <w:t>and</w:t>
      </w:r>
      <w:r w:rsidR="003F03D0" w:rsidRPr="00F3551A">
        <w:rPr>
          <w:spacing w:val="-7"/>
          <w:sz w:val="24"/>
        </w:rPr>
        <w:t xml:space="preserve"> </w:t>
      </w:r>
      <w:r w:rsidR="003F03D0" w:rsidRPr="00F3551A">
        <w:rPr>
          <w:sz w:val="24"/>
        </w:rPr>
        <w:t>compile</w:t>
      </w:r>
      <w:r w:rsidR="003F03D0" w:rsidRPr="00F3551A">
        <w:rPr>
          <w:spacing w:val="-8"/>
          <w:sz w:val="24"/>
        </w:rPr>
        <w:t xml:space="preserve"> </w:t>
      </w:r>
      <w:r w:rsidR="003F03D0" w:rsidRPr="00F3551A">
        <w:rPr>
          <w:sz w:val="24"/>
        </w:rPr>
        <w:t>a</w:t>
      </w:r>
      <w:r w:rsidR="003F03D0" w:rsidRPr="00F3551A">
        <w:rPr>
          <w:spacing w:val="-7"/>
          <w:sz w:val="24"/>
        </w:rPr>
        <w:t xml:space="preserve"> </w:t>
      </w:r>
      <w:r w:rsidR="003F03D0" w:rsidRPr="00F3551A">
        <w:rPr>
          <w:sz w:val="24"/>
        </w:rPr>
        <w:t>list</w:t>
      </w:r>
      <w:r w:rsidR="003F03D0" w:rsidRPr="00F3551A">
        <w:rPr>
          <w:spacing w:val="-7"/>
          <w:sz w:val="24"/>
        </w:rPr>
        <w:t xml:space="preserve"> </w:t>
      </w:r>
      <w:r w:rsidR="003F03D0" w:rsidRPr="00F3551A">
        <w:rPr>
          <w:sz w:val="24"/>
        </w:rPr>
        <w:t>of</w:t>
      </w:r>
      <w:r w:rsidR="003F03D0" w:rsidRPr="00F3551A">
        <w:rPr>
          <w:spacing w:val="-6"/>
          <w:sz w:val="24"/>
        </w:rPr>
        <w:t xml:space="preserve"> </w:t>
      </w:r>
      <w:r w:rsidR="003F03D0" w:rsidRPr="00F3551A">
        <w:rPr>
          <w:sz w:val="24"/>
        </w:rPr>
        <w:t>all the consumers across all the Respondent's branches and the amounts by which the Respondent</w:t>
      </w:r>
      <w:r w:rsidR="003F03D0" w:rsidRPr="00F3551A">
        <w:rPr>
          <w:spacing w:val="-9"/>
          <w:sz w:val="24"/>
        </w:rPr>
        <w:t xml:space="preserve"> </w:t>
      </w:r>
      <w:r w:rsidR="003F03D0" w:rsidRPr="00F3551A">
        <w:rPr>
          <w:sz w:val="24"/>
        </w:rPr>
        <w:t>has</w:t>
      </w:r>
      <w:r w:rsidR="003F03D0" w:rsidRPr="00F3551A">
        <w:rPr>
          <w:spacing w:val="-9"/>
          <w:sz w:val="24"/>
        </w:rPr>
        <w:t xml:space="preserve"> </w:t>
      </w:r>
      <w:r w:rsidR="003F03D0" w:rsidRPr="00F3551A">
        <w:rPr>
          <w:sz w:val="24"/>
        </w:rPr>
        <w:t>within</w:t>
      </w:r>
      <w:r w:rsidR="003F03D0" w:rsidRPr="00F3551A">
        <w:rPr>
          <w:spacing w:val="-9"/>
          <w:sz w:val="24"/>
        </w:rPr>
        <w:t xml:space="preserve"> </w:t>
      </w:r>
      <w:r w:rsidR="003F03D0" w:rsidRPr="00F3551A">
        <w:rPr>
          <w:sz w:val="24"/>
        </w:rPr>
        <w:t>the</w:t>
      </w:r>
      <w:r w:rsidR="003F03D0" w:rsidRPr="00F3551A">
        <w:rPr>
          <w:spacing w:val="-10"/>
          <w:sz w:val="24"/>
        </w:rPr>
        <w:t xml:space="preserve"> </w:t>
      </w:r>
      <w:r w:rsidR="003F03D0" w:rsidRPr="00F3551A">
        <w:rPr>
          <w:sz w:val="24"/>
        </w:rPr>
        <w:t>last</w:t>
      </w:r>
      <w:r w:rsidR="003F03D0" w:rsidRPr="00F3551A">
        <w:rPr>
          <w:spacing w:val="-9"/>
          <w:sz w:val="24"/>
        </w:rPr>
        <w:t xml:space="preserve"> </w:t>
      </w:r>
      <w:r w:rsidR="003F03D0" w:rsidRPr="00F3551A">
        <w:rPr>
          <w:sz w:val="24"/>
        </w:rPr>
        <w:t>three</w:t>
      </w:r>
      <w:r w:rsidR="003F03D0" w:rsidRPr="00F3551A">
        <w:rPr>
          <w:spacing w:val="-8"/>
          <w:sz w:val="24"/>
        </w:rPr>
        <w:t xml:space="preserve"> </w:t>
      </w:r>
      <w:r w:rsidR="003F03D0" w:rsidRPr="00F3551A">
        <w:rPr>
          <w:sz w:val="24"/>
        </w:rPr>
        <w:t>years</w:t>
      </w:r>
      <w:r w:rsidR="003F03D0" w:rsidRPr="00F3551A">
        <w:rPr>
          <w:spacing w:val="-11"/>
          <w:sz w:val="24"/>
        </w:rPr>
        <w:t xml:space="preserve"> </w:t>
      </w:r>
      <w:r w:rsidR="003F03D0" w:rsidRPr="00F3551A">
        <w:rPr>
          <w:sz w:val="24"/>
        </w:rPr>
        <w:t>of</w:t>
      </w:r>
      <w:r w:rsidR="003F03D0" w:rsidRPr="00F3551A">
        <w:rPr>
          <w:spacing w:val="-9"/>
          <w:sz w:val="24"/>
        </w:rPr>
        <w:t xml:space="preserve"> </w:t>
      </w:r>
      <w:r w:rsidR="003F03D0" w:rsidRPr="00F3551A">
        <w:rPr>
          <w:sz w:val="24"/>
        </w:rPr>
        <w:t>the</w:t>
      </w:r>
      <w:r w:rsidR="003F03D0" w:rsidRPr="00F3551A">
        <w:rPr>
          <w:spacing w:val="-9"/>
          <w:sz w:val="24"/>
        </w:rPr>
        <w:t xml:space="preserve"> </w:t>
      </w:r>
      <w:r w:rsidR="003F03D0" w:rsidRPr="00F3551A">
        <w:rPr>
          <w:sz w:val="24"/>
        </w:rPr>
        <w:t>date</w:t>
      </w:r>
      <w:r w:rsidR="003F03D0" w:rsidRPr="00F3551A">
        <w:rPr>
          <w:spacing w:val="-9"/>
          <w:sz w:val="24"/>
        </w:rPr>
        <w:t xml:space="preserve"> </w:t>
      </w:r>
      <w:r w:rsidR="003F03D0" w:rsidRPr="00F3551A">
        <w:rPr>
          <w:sz w:val="24"/>
        </w:rPr>
        <w:t>of</w:t>
      </w:r>
      <w:r w:rsidR="003F03D0" w:rsidRPr="00F3551A">
        <w:rPr>
          <w:spacing w:val="-9"/>
          <w:sz w:val="24"/>
        </w:rPr>
        <w:t xml:space="preserve"> </w:t>
      </w:r>
      <w:r w:rsidR="003F03D0" w:rsidRPr="00F3551A">
        <w:rPr>
          <w:sz w:val="24"/>
        </w:rPr>
        <w:t>issue</w:t>
      </w:r>
      <w:r w:rsidR="003F03D0" w:rsidRPr="00F3551A">
        <w:rPr>
          <w:spacing w:val="-8"/>
          <w:sz w:val="24"/>
        </w:rPr>
        <w:t xml:space="preserve"> </w:t>
      </w:r>
      <w:r w:rsidR="003F03D0" w:rsidRPr="00F3551A">
        <w:rPr>
          <w:sz w:val="24"/>
        </w:rPr>
        <w:t>of</w:t>
      </w:r>
      <w:r w:rsidR="003F03D0" w:rsidRPr="00F3551A">
        <w:rPr>
          <w:spacing w:val="-10"/>
          <w:sz w:val="24"/>
        </w:rPr>
        <w:t xml:space="preserve"> </w:t>
      </w:r>
      <w:r w:rsidR="003F03D0" w:rsidRPr="00F3551A">
        <w:rPr>
          <w:sz w:val="24"/>
        </w:rPr>
        <w:t>this</w:t>
      </w:r>
      <w:r w:rsidR="003F03D0" w:rsidRPr="00F3551A">
        <w:rPr>
          <w:spacing w:val="-4"/>
          <w:sz w:val="24"/>
        </w:rPr>
        <w:t xml:space="preserve"> </w:t>
      </w:r>
      <w:r w:rsidR="003F03D0" w:rsidRPr="00F3551A">
        <w:rPr>
          <w:sz w:val="24"/>
        </w:rPr>
        <w:t>judgment</w:t>
      </w:r>
      <w:r w:rsidR="003F03D0" w:rsidRPr="00F3551A">
        <w:rPr>
          <w:spacing w:val="-8"/>
          <w:sz w:val="24"/>
        </w:rPr>
        <w:t xml:space="preserve"> </w:t>
      </w:r>
      <w:r w:rsidR="003F03D0" w:rsidRPr="00F3551A">
        <w:rPr>
          <w:sz w:val="24"/>
        </w:rPr>
        <w:t>overcharged consumers service fees, interest or</w:t>
      </w:r>
      <w:r w:rsidR="003F03D0" w:rsidRPr="00F3551A">
        <w:rPr>
          <w:spacing w:val="-4"/>
          <w:sz w:val="24"/>
        </w:rPr>
        <w:t xml:space="preserve"> </w:t>
      </w:r>
      <w:r w:rsidR="003F03D0" w:rsidRPr="00F3551A">
        <w:rPr>
          <w:sz w:val="24"/>
        </w:rPr>
        <w:t>charges;</w:t>
      </w:r>
    </w:p>
    <w:p w:rsidR="00A90D00" w:rsidRDefault="00A90D00">
      <w:pPr>
        <w:pStyle w:val="BodyText"/>
        <w:spacing w:before="10"/>
        <w:rPr>
          <w:sz w:val="35"/>
        </w:rPr>
      </w:pPr>
    </w:p>
    <w:p w:rsidR="00A90D00" w:rsidRPr="00F3551A" w:rsidRDefault="00F3551A" w:rsidP="00F3551A">
      <w:pPr>
        <w:tabs>
          <w:tab w:val="left" w:pos="1817"/>
          <w:tab w:val="left" w:pos="1818"/>
        </w:tabs>
        <w:spacing w:line="362" w:lineRule="auto"/>
        <w:ind w:left="1817" w:right="145" w:hanging="1277"/>
        <w:jc w:val="both"/>
        <w:rPr>
          <w:sz w:val="24"/>
        </w:rPr>
      </w:pPr>
      <w:r>
        <w:rPr>
          <w:spacing w:val="-8"/>
          <w:sz w:val="24"/>
          <w:szCs w:val="24"/>
        </w:rPr>
        <w:t>78.4.2</w:t>
      </w:r>
      <w:r>
        <w:rPr>
          <w:spacing w:val="-8"/>
          <w:sz w:val="24"/>
          <w:szCs w:val="24"/>
        </w:rPr>
        <w:tab/>
      </w:r>
      <w:r w:rsidR="003F03D0" w:rsidRPr="00F3551A">
        <w:rPr>
          <w:sz w:val="24"/>
        </w:rPr>
        <w:t>Within 30 days of the date of the</w:t>
      </w:r>
      <w:r w:rsidR="003F03D0" w:rsidRPr="00F3551A">
        <w:rPr>
          <w:sz w:val="24"/>
        </w:rPr>
        <w:t xml:space="preserve"> independent auditor's report, to refund each consumer appearing on the list the amounts the Respondent has overcharged each</w:t>
      </w:r>
      <w:r w:rsidR="003F03D0" w:rsidRPr="00F3551A">
        <w:rPr>
          <w:spacing w:val="-29"/>
          <w:sz w:val="24"/>
        </w:rPr>
        <w:t xml:space="preserve"> </w:t>
      </w:r>
      <w:r w:rsidR="003F03D0" w:rsidRPr="00F3551A">
        <w:rPr>
          <w:sz w:val="24"/>
        </w:rPr>
        <w:t>consumer;</w:t>
      </w:r>
    </w:p>
    <w:p w:rsidR="00A90D00" w:rsidRDefault="00A90D00">
      <w:pPr>
        <w:pStyle w:val="BodyText"/>
        <w:spacing w:before="8"/>
        <w:rPr>
          <w:sz w:val="35"/>
        </w:rPr>
      </w:pPr>
    </w:p>
    <w:p w:rsidR="00A90D00" w:rsidRPr="00F3551A" w:rsidRDefault="00F3551A" w:rsidP="00F3551A">
      <w:pPr>
        <w:tabs>
          <w:tab w:val="left" w:pos="1817"/>
          <w:tab w:val="left" w:pos="1818"/>
        </w:tabs>
        <w:spacing w:line="360" w:lineRule="auto"/>
        <w:ind w:left="1817" w:right="143" w:hanging="1277"/>
        <w:jc w:val="both"/>
        <w:rPr>
          <w:sz w:val="24"/>
        </w:rPr>
      </w:pPr>
      <w:r>
        <w:rPr>
          <w:spacing w:val="-8"/>
          <w:sz w:val="24"/>
          <w:szCs w:val="24"/>
        </w:rPr>
        <w:t>78.4.3</w:t>
      </w:r>
      <w:r>
        <w:rPr>
          <w:spacing w:val="-8"/>
          <w:sz w:val="24"/>
          <w:szCs w:val="24"/>
        </w:rPr>
        <w:tab/>
      </w:r>
      <w:r w:rsidR="003F03D0" w:rsidRPr="00F3551A">
        <w:rPr>
          <w:sz w:val="24"/>
        </w:rPr>
        <w:t>Within 150 days of the date of issue of this judgment, the Respondent is to furnish the independent</w:t>
      </w:r>
      <w:r w:rsidR="003F03D0" w:rsidRPr="00F3551A">
        <w:rPr>
          <w:spacing w:val="-12"/>
          <w:sz w:val="24"/>
        </w:rPr>
        <w:t xml:space="preserve"> </w:t>
      </w:r>
      <w:r w:rsidR="003F03D0" w:rsidRPr="00F3551A">
        <w:rPr>
          <w:sz w:val="24"/>
        </w:rPr>
        <w:t>auditor's</w:t>
      </w:r>
      <w:r w:rsidR="003F03D0" w:rsidRPr="00F3551A">
        <w:rPr>
          <w:spacing w:val="-10"/>
          <w:sz w:val="24"/>
        </w:rPr>
        <w:t xml:space="preserve"> </w:t>
      </w:r>
      <w:r w:rsidR="003F03D0" w:rsidRPr="00F3551A">
        <w:rPr>
          <w:sz w:val="24"/>
        </w:rPr>
        <w:t>report</w:t>
      </w:r>
      <w:r w:rsidR="003F03D0" w:rsidRPr="00F3551A">
        <w:rPr>
          <w:spacing w:val="-14"/>
          <w:sz w:val="24"/>
        </w:rPr>
        <w:t xml:space="preserve"> </w:t>
      </w:r>
      <w:r w:rsidR="003F03D0" w:rsidRPr="00F3551A">
        <w:rPr>
          <w:sz w:val="24"/>
        </w:rPr>
        <w:t>and</w:t>
      </w:r>
      <w:r w:rsidR="003F03D0" w:rsidRPr="00F3551A">
        <w:rPr>
          <w:spacing w:val="-9"/>
          <w:sz w:val="24"/>
        </w:rPr>
        <w:t xml:space="preserve"> </w:t>
      </w:r>
      <w:r w:rsidR="003F03D0" w:rsidRPr="00F3551A">
        <w:rPr>
          <w:sz w:val="24"/>
        </w:rPr>
        <w:t>the</w:t>
      </w:r>
      <w:r w:rsidR="003F03D0" w:rsidRPr="00F3551A">
        <w:rPr>
          <w:spacing w:val="-12"/>
          <w:sz w:val="24"/>
        </w:rPr>
        <w:t xml:space="preserve"> </w:t>
      </w:r>
      <w:r w:rsidR="003F03D0" w:rsidRPr="00F3551A">
        <w:rPr>
          <w:sz w:val="24"/>
        </w:rPr>
        <w:t>Respondent's</w:t>
      </w:r>
      <w:r w:rsidR="003F03D0" w:rsidRPr="00F3551A">
        <w:rPr>
          <w:spacing w:val="-10"/>
          <w:sz w:val="24"/>
        </w:rPr>
        <w:t xml:space="preserve"> </w:t>
      </w:r>
      <w:r w:rsidR="003F03D0" w:rsidRPr="00F3551A">
        <w:rPr>
          <w:sz w:val="24"/>
        </w:rPr>
        <w:t>written</w:t>
      </w:r>
      <w:r w:rsidR="003F03D0" w:rsidRPr="00F3551A">
        <w:rPr>
          <w:spacing w:val="-11"/>
          <w:sz w:val="24"/>
        </w:rPr>
        <w:t xml:space="preserve"> </w:t>
      </w:r>
      <w:r w:rsidR="003F03D0" w:rsidRPr="00F3551A">
        <w:rPr>
          <w:sz w:val="24"/>
        </w:rPr>
        <w:t>report</w:t>
      </w:r>
      <w:r w:rsidR="003F03D0" w:rsidRPr="00F3551A">
        <w:rPr>
          <w:spacing w:val="-13"/>
          <w:sz w:val="24"/>
        </w:rPr>
        <w:t xml:space="preserve"> </w:t>
      </w:r>
      <w:r w:rsidR="003F03D0" w:rsidRPr="00F3551A">
        <w:rPr>
          <w:sz w:val="24"/>
        </w:rPr>
        <w:t>to</w:t>
      </w:r>
      <w:r w:rsidR="003F03D0" w:rsidRPr="00F3551A">
        <w:rPr>
          <w:spacing w:val="-12"/>
          <w:sz w:val="24"/>
        </w:rPr>
        <w:t xml:space="preserve"> </w:t>
      </w:r>
      <w:r w:rsidR="003F03D0" w:rsidRPr="00F3551A">
        <w:rPr>
          <w:sz w:val="24"/>
        </w:rPr>
        <w:t>the</w:t>
      </w:r>
      <w:r w:rsidR="003F03D0" w:rsidRPr="00F3551A">
        <w:rPr>
          <w:spacing w:val="-8"/>
          <w:sz w:val="24"/>
        </w:rPr>
        <w:t xml:space="preserve"> </w:t>
      </w:r>
      <w:r w:rsidR="003F03D0" w:rsidRPr="00F3551A">
        <w:rPr>
          <w:sz w:val="24"/>
        </w:rPr>
        <w:t>Applicant</w:t>
      </w:r>
      <w:r w:rsidR="003F03D0" w:rsidRPr="00F3551A">
        <w:rPr>
          <w:spacing w:val="-9"/>
          <w:sz w:val="24"/>
        </w:rPr>
        <w:t xml:space="preserve"> </w:t>
      </w:r>
      <w:r w:rsidR="003F03D0" w:rsidRPr="00F3551A">
        <w:rPr>
          <w:sz w:val="24"/>
        </w:rPr>
        <w:t>that</w:t>
      </w:r>
      <w:r w:rsidR="003F03D0" w:rsidRPr="00F3551A">
        <w:rPr>
          <w:spacing w:val="-10"/>
          <w:sz w:val="24"/>
        </w:rPr>
        <w:t xml:space="preserve"> </w:t>
      </w:r>
      <w:r w:rsidR="003F03D0" w:rsidRPr="00F3551A">
        <w:rPr>
          <w:sz w:val="24"/>
        </w:rPr>
        <w:t>details the consumers' identities and the refunds made to the consumers;</w:t>
      </w:r>
      <w:r w:rsidR="003F03D0" w:rsidRPr="00F3551A">
        <w:rPr>
          <w:spacing w:val="-9"/>
          <w:sz w:val="24"/>
        </w:rPr>
        <w:t xml:space="preserve"> </w:t>
      </w:r>
      <w:r w:rsidR="003F03D0" w:rsidRPr="00F3551A">
        <w:rPr>
          <w:sz w:val="24"/>
        </w:rPr>
        <w:t>and</w:t>
      </w:r>
    </w:p>
    <w:p w:rsidR="00A90D00" w:rsidRDefault="00A90D00">
      <w:pPr>
        <w:pStyle w:val="BodyText"/>
        <w:spacing w:before="10"/>
        <w:rPr>
          <w:sz w:val="35"/>
        </w:rPr>
      </w:pPr>
    </w:p>
    <w:p w:rsidR="00A90D00" w:rsidRPr="00F3551A" w:rsidRDefault="00F3551A" w:rsidP="00F3551A">
      <w:pPr>
        <w:tabs>
          <w:tab w:val="left" w:pos="1817"/>
          <w:tab w:val="left" w:pos="1818"/>
        </w:tabs>
        <w:spacing w:line="360" w:lineRule="auto"/>
        <w:ind w:left="1817" w:right="141" w:hanging="1277"/>
        <w:jc w:val="both"/>
        <w:rPr>
          <w:sz w:val="24"/>
        </w:rPr>
      </w:pPr>
      <w:r>
        <w:rPr>
          <w:spacing w:val="-8"/>
          <w:sz w:val="24"/>
          <w:szCs w:val="24"/>
        </w:rPr>
        <w:t>78.4.4</w:t>
      </w:r>
      <w:r>
        <w:rPr>
          <w:spacing w:val="-8"/>
          <w:sz w:val="24"/>
          <w:szCs w:val="24"/>
        </w:rPr>
        <w:tab/>
      </w:r>
      <w:r w:rsidR="003F03D0" w:rsidRPr="00F3551A">
        <w:rPr>
          <w:sz w:val="24"/>
        </w:rPr>
        <w:t>The independent auditor is to identify and include in the independent auditor's report all the Respondent's credit agreements still in force (which have amounts due to the Respondent) and concluded without the Respondent having conducted assessments in ter</w:t>
      </w:r>
      <w:r w:rsidR="003F03D0" w:rsidRPr="00F3551A">
        <w:rPr>
          <w:sz w:val="24"/>
        </w:rPr>
        <w:t>ms of section 81 (2) (a) (ii) and (iii) of the</w:t>
      </w:r>
      <w:r w:rsidR="003F03D0" w:rsidRPr="00F3551A">
        <w:rPr>
          <w:spacing w:val="-4"/>
          <w:sz w:val="24"/>
        </w:rPr>
        <w:t xml:space="preserve"> </w:t>
      </w:r>
      <w:r w:rsidR="003F03D0" w:rsidRPr="00F3551A">
        <w:rPr>
          <w:sz w:val="24"/>
        </w:rPr>
        <w:t>Act.</w:t>
      </w:r>
    </w:p>
    <w:p w:rsidR="00A90D00" w:rsidRDefault="00A90D00">
      <w:pPr>
        <w:pStyle w:val="BodyText"/>
        <w:spacing w:before="1"/>
        <w:rPr>
          <w:sz w:val="36"/>
        </w:rPr>
      </w:pPr>
    </w:p>
    <w:p w:rsidR="00A90D00" w:rsidRPr="00F3551A" w:rsidRDefault="00F3551A" w:rsidP="00F3551A">
      <w:pPr>
        <w:tabs>
          <w:tab w:val="left" w:pos="1107"/>
        </w:tabs>
        <w:spacing w:before="1" w:line="360" w:lineRule="auto"/>
        <w:ind w:left="1106" w:right="147" w:hanging="567"/>
        <w:jc w:val="both"/>
        <w:rPr>
          <w:sz w:val="24"/>
        </w:rPr>
      </w:pPr>
      <w:r>
        <w:rPr>
          <w:spacing w:val="-3"/>
          <w:sz w:val="24"/>
          <w:szCs w:val="24"/>
        </w:rPr>
        <w:t>78.5</w:t>
      </w:r>
      <w:r>
        <w:rPr>
          <w:spacing w:val="-3"/>
          <w:sz w:val="24"/>
          <w:szCs w:val="24"/>
        </w:rPr>
        <w:tab/>
      </w:r>
      <w:r w:rsidR="003F03D0" w:rsidRPr="00F3551A">
        <w:rPr>
          <w:sz w:val="24"/>
        </w:rPr>
        <w:t>The Applicant may, upon receipt of the independent auditor's report, apply to the Tribunal for an order declaring the agreements as reckless in terms of section 80 (1) (a) and setting aside the consumers</w:t>
      </w:r>
      <w:r w:rsidR="003F03D0" w:rsidRPr="00F3551A">
        <w:rPr>
          <w:sz w:val="24"/>
        </w:rPr>
        <w:t>'' obligations under those</w:t>
      </w:r>
      <w:r w:rsidR="003F03D0" w:rsidRPr="00F3551A">
        <w:rPr>
          <w:spacing w:val="-4"/>
          <w:sz w:val="24"/>
        </w:rPr>
        <w:t xml:space="preserve"> </w:t>
      </w:r>
      <w:r w:rsidR="003F03D0" w:rsidRPr="00F3551A">
        <w:rPr>
          <w:sz w:val="24"/>
        </w:rPr>
        <w:t>agreements.</w:t>
      </w:r>
    </w:p>
    <w:p w:rsidR="00A90D00" w:rsidRDefault="00A90D00">
      <w:pPr>
        <w:pStyle w:val="BodyText"/>
        <w:spacing w:before="10"/>
        <w:rPr>
          <w:sz w:val="35"/>
        </w:rPr>
      </w:pPr>
    </w:p>
    <w:p w:rsidR="00A90D00" w:rsidRPr="00F3551A" w:rsidRDefault="00F3551A" w:rsidP="00F3551A">
      <w:pPr>
        <w:tabs>
          <w:tab w:val="left" w:pos="1107"/>
        </w:tabs>
        <w:spacing w:line="360" w:lineRule="auto"/>
        <w:ind w:left="1106" w:right="145" w:hanging="567"/>
        <w:jc w:val="both"/>
        <w:rPr>
          <w:sz w:val="24"/>
        </w:rPr>
      </w:pPr>
      <w:r>
        <w:rPr>
          <w:spacing w:val="-3"/>
          <w:sz w:val="24"/>
          <w:szCs w:val="24"/>
        </w:rPr>
        <w:t>78.6</w:t>
      </w:r>
      <w:r>
        <w:rPr>
          <w:spacing w:val="-3"/>
          <w:sz w:val="24"/>
          <w:szCs w:val="24"/>
        </w:rPr>
        <w:tab/>
      </w:r>
      <w:r w:rsidR="003F03D0" w:rsidRPr="00F3551A">
        <w:rPr>
          <w:sz w:val="24"/>
        </w:rPr>
        <w:t>The Respondent is within 90 business days of the date of issue of this judgment to pay an administrative</w:t>
      </w:r>
      <w:r w:rsidR="003F03D0" w:rsidRPr="00F3551A">
        <w:rPr>
          <w:spacing w:val="-7"/>
          <w:sz w:val="24"/>
        </w:rPr>
        <w:t xml:space="preserve"> </w:t>
      </w:r>
      <w:r w:rsidR="003F03D0" w:rsidRPr="00F3551A">
        <w:rPr>
          <w:sz w:val="24"/>
        </w:rPr>
        <w:t>fine</w:t>
      </w:r>
      <w:r w:rsidR="003F03D0" w:rsidRPr="00F3551A">
        <w:rPr>
          <w:spacing w:val="-6"/>
          <w:sz w:val="24"/>
        </w:rPr>
        <w:t xml:space="preserve"> </w:t>
      </w:r>
      <w:r w:rsidR="003F03D0" w:rsidRPr="00F3551A">
        <w:rPr>
          <w:sz w:val="24"/>
        </w:rPr>
        <w:t>of</w:t>
      </w:r>
      <w:r w:rsidR="003F03D0" w:rsidRPr="00F3551A">
        <w:rPr>
          <w:spacing w:val="-6"/>
          <w:sz w:val="24"/>
        </w:rPr>
        <w:t xml:space="preserve"> </w:t>
      </w:r>
      <w:r w:rsidR="003F03D0" w:rsidRPr="00F3551A">
        <w:rPr>
          <w:sz w:val="24"/>
        </w:rPr>
        <w:t>R500</w:t>
      </w:r>
      <w:r w:rsidR="003F03D0" w:rsidRPr="00F3551A">
        <w:rPr>
          <w:spacing w:val="-9"/>
          <w:sz w:val="24"/>
        </w:rPr>
        <w:t xml:space="preserve"> </w:t>
      </w:r>
      <w:r w:rsidR="003F03D0" w:rsidRPr="00F3551A">
        <w:rPr>
          <w:sz w:val="24"/>
        </w:rPr>
        <w:t>000.00</w:t>
      </w:r>
      <w:r w:rsidR="003F03D0" w:rsidRPr="00F3551A">
        <w:rPr>
          <w:spacing w:val="-6"/>
          <w:sz w:val="24"/>
        </w:rPr>
        <w:t xml:space="preserve"> </w:t>
      </w:r>
      <w:r w:rsidR="003F03D0" w:rsidRPr="00F3551A">
        <w:rPr>
          <w:sz w:val="24"/>
        </w:rPr>
        <w:t>(Five</w:t>
      </w:r>
      <w:r w:rsidR="003F03D0" w:rsidRPr="00F3551A">
        <w:rPr>
          <w:spacing w:val="-7"/>
          <w:sz w:val="24"/>
        </w:rPr>
        <w:t xml:space="preserve"> </w:t>
      </w:r>
      <w:r w:rsidR="003F03D0" w:rsidRPr="00F3551A">
        <w:rPr>
          <w:sz w:val="24"/>
        </w:rPr>
        <w:t>Hundred</w:t>
      </w:r>
      <w:r w:rsidR="003F03D0" w:rsidRPr="00F3551A">
        <w:rPr>
          <w:spacing w:val="-6"/>
          <w:sz w:val="24"/>
        </w:rPr>
        <w:t xml:space="preserve"> </w:t>
      </w:r>
      <w:r w:rsidR="003F03D0" w:rsidRPr="00F3551A">
        <w:rPr>
          <w:sz w:val="24"/>
        </w:rPr>
        <w:t>Thousand</w:t>
      </w:r>
      <w:r w:rsidR="003F03D0" w:rsidRPr="00F3551A">
        <w:rPr>
          <w:spacing w:val="-4"/>
          <w:sz w:val="24"/>
        </w:rPr>
        <w:t xml:space="preserve"> </w:t>
      </w:r>
      <w:r w:rsidR="003F03D0" w:rsidRPr="00F3551A">
        <w:rPr>
          <w:sz w:val="24"/>
        </w:rPr>
        <w:t>rand)</w:t>
      </w:r>
      <w:r w:rsidR="003F03D0" w:rsidRPr="00F3551A">
        <w:rPr>
          <w:spacing w:val="-8"/>
          <w:sz w:val="24"/>
        </w:rPr>
        <w:t xml:space="preserve"> </w:t>
      </w:r>
      <w:r w:rsidR="003F03D0" w:rsidRPr="00F3551A">
        <w:rPr>
          <w:sz w:val="24"/>
        </w:rPr>
        <w:t>into</w:t>
      </w:r>
      <w:r w:rsidR="003F03D0" w:rsidRPr="00F3551A">
        <w:rPr>
          <w:spacing w:val="-6"/>
          <w:sz w:val="24"/>
        </w:rPr>
        <w:t xml:space="preserve"> </w:t>
      </w:r>
      <w:r w:rsidR="003F03D0" w:rsidRPr="00F3551A">
        <w:rPr>
          <w:sz w:val="24"/>
        </w:rPr>
        <w:t>the</w:t>
      </w:r>
      <w:r w:rsidR="003F03D0" w:rsidRPr="00F3551A">
        <w:rPr>
          <w:spacing w:val="-6"/>
          <w:sz w:val="24"/>
        </w:rPr>
        <w:t xml:space="preserve"> </w:t>
      </w:r>
      <w:r w:rsidR="003F03D0" w:rsidRPr="00F3551A">
        <w:rPr>
          <w:sz w:val="24"/>
        </w:rPr>
        <w:t>National</w:t>
      </w:r>
      <w:r w:rsidR="003F03D0" w:rsidRPr="00F3551A">
        <w:rPr>
          <w:spacing w:val="-7"/>
          <w:sz w:val="24"/>
        </w:rPr>
        <w:t xml:space="preserve"> </w:t>
      </w:r>
      <w:r w:rsidR="003F03D0" w:rsidRPr="00F3551A">
        <w:rPr>
          <w:sz w:val="24"/>
        </w:rPr>
        <w:t>Revenue</w:t>
      </w:r>
      <w:r w:rsidR="003F03D0" w:rsidRPr="00F3551A">
        <w:rPr>
          <w:spacing w:val="-6"/>
          <w:sz w:val="24"/>
        </w:rPr>
        <w:t xml:space="preserve"> </w:t>
      </w:r>
      <w:r w:rsidR="003F03D0" w:rsidRPr="00F3551A">
        <w:rPr>
          <w:sz w:val="24"/>
        </w:rPr>
        <w:t>Fund's following bank</w:t>
      </w:r>
      <w:r w:rsidR="003F03D0" w:rsidRPr="00F3551A">
        <w:rPr>
          <w:spacing w:val="-5"/>
          <w:sz w:val="24"/>
        </w:rPr>
        <w:t xml:space="preserve"> </w:t>
      </w:r>
      <w:r w:rsidR="003F03D0" w:rsidRPr="00F3551A">
        <w:rPr>
          <w:sz w:val="24"/>
        </w:rPr>
        <w:t>account:</w:t>
      </w:r>
    </w:p>
    <w:p w:rsidR="00A90D00" w:rsidRDefault="00A90D00">
      <w:pPr>
        <w:pStyle w:val="BodyText"/>
        <w:spacing w:before="1"/>
        <w:rPr>
          <w:sz w:val="36"/>
        </w:rPr>
      </w:pPr>
    </w:p>
    <w:p w:rsidR="00A90D00" w:rsidRDefault="003F03D0">
      <w:pPr>
        <w:pStyle w:val="BodyText"/>
        <w:spacing w:before="1"/>
        <w:ind w:left="1673"/>
      </w:pPr>
      <w:r>
        <w:t>Bank</w:t>
      </w:r>
      <w:r>
        <w:t>: The Standard Bank of South Africa</w:t>
      </w:r>
    </w:p>
    <w:p w:rsidR="00A90D00" w:rsidRDefault="003F03D0">
      <w:pPr>
        <w:pStyle w:val="BodyText"/>
        <w:spacing w:before="137"/>
        <w:ind w:left="1673"/>
      </w:pPr>
      <w:r>
        <w:t>Account holder: Department of Trade and Industry</w:t>
      </w:r>
    </w:p>
    <w:p w:rsidR="00A90D00" w:rsidRDefault="00A90D00">
      <w:pPr>
        <w:sectPr w:rsidR="00A90D00">
          <w:pgSz w:w="12240" w:h="15840"/>
          <w:pgMar w:top="1060" w:right="1440" w:bottom="820" w:left="900" w:header="0" w:footer="631" w:gutter="0"/>
          <w:cols w:space="720"/>
        </w:sectPr>
      </w:pPr>
    </w:p>
    <w:p w:rsidR="00A90D00" w:rsidRDefault="003F03D0">
      <w:pPr>
        <w:pStyle w:val="BodyText"/>
        <w:spacing w:before="73" w:line="362" w:lineRule="auto"/>
        <w:ind w:left="1673" w:right="6007"/>
      </w:pPr>
      <w:r>
        <w:lastRenderedPageBreak/>
        <w:t>Branch name: Sunnyside Branch code: 05100</w:t>
      </w:r>
    </w:p>
    <w:p w:rsidR="00A90D00" w:rsidRDefault="003F03D0">
      <w:pPr>
        <w:pStyle w:val="BodyText"/>
        <w:spacing w:line="272" w:lineRule="exact"/>
        <w:ind w:left="1673"/>
      </w:pPr>
      <w:r>
        <w:t>Account number: 317 650 026</w:t>
      </w:r>
    </w:p>
    <w:p w:rsidR="00A90D00" w:rsidRDefault="003F03D0">
      <w:pPr>
        <w:pStyle w:val="BodyText"/>
        <w:spacing w:before="138"/>
        <w:ind w:left="1673"/>
      </w:pPr>
      <w:r>
        <w:t>Reference: NCT/223376/2022/57(1) and name of person or business making the payment.</w:t>
      </w:r>
    </w:p>
    <w:p w:rsidR="00A90D00" w:rsidRDefault="00A90D00">
      <w:pPr>
        <w:pStyle w:val="BodyText"/>
        <w:rPr>
          <w:sz w:val="28"/>
        </w:rPr>
      </w:pPr>
    </w:p>
    <w:p w:rsidR="00A90D00" w:rsidRPr="00F3551A" w:rsidRDefault="00F3551A" w:rsidP="00F3551A">
      <w:pPr>
        <w:tabs>
          <w:tab w:val="left" w:pos="1107"/>
        </w:tabs>
        <w:spacing w:before="229"/>
        <w:ind w:left="1106" w:hanging="567"/>
        <w:rPr>
          <w:sz w:val="24"/>
        </w:rPr>
      </w:pPr>
      <w:r>
        <w:rPr>
          <w:spacing w:val="-3"/>
          <w:sz w:val="24"/>
          <w:szCs w:val="24"/>
        </w:rPr>
        <w:t>78.7</w:t>
      </w:r>
      <w:r>
        <w:rPr>
          <w:spacing w:val="-3"/>
          <w:sz w:val="24"/>
          <w:szCs w:val="24"/>
        </w:rPr>
        <w:tab/>
      </w:r>
      <w:r w:rsidR="003F03D0" w:rsidRPr="00F3551A">
        <w:rPr>
          <w:sz w:val="24"/>
        </w:rPr>
        <w:t>There is no order as to</w:t>
      </w:r>
      <w:r w:rsidR="003F03D0" w:rsidRPr="00F3551A">
        <w:rPr>
          <w:spacing w:val="-3"/>
          <w:sz w:val="24"/>
        </w:rPr>
        <w:t xml:space="preserve"> </w:t>
      </w:r>
      <w:r w:rsidR="003F03D0" w:rsidRPr="00F3551A">
        <w:rPr>
          <w:sz w:val="24"/>
        </w:rPr>
        <w:t>costs.</w:t>
      </w:r>
    </w:p>
    <w:p w:rsidR="00A90D00" w:rsidRDefault="00A90D00">
      <w:pPr>
        <w:pStyle w:val="BodyText"/>
        <w:rPr>
          <w:sz w:val="28"/>
        </w:rPr>
      </w:pPr>
    </w:p>
    <w:p w:rsidR="00A90D00" w:rsidRDefault="00A90D00">
      <w:pPr>
        <w:pStyle w:val="BodyText"/>
        <w:rPr>
          <w:sz w:val="28"/>
        </w:rPr>
      </w:pPr>
    </w:p>
    <w:p w:rsidR="00A90D00" w:rsidRDefault="00A90D00">
      <w:pPr>
        <w:pStyle w:val="BodyText"/>
        <w:rPr>
          <w:sz w:val="40"/>
        </w:rPr>
      </w:pPr>
    </w:p>
    <w:p w:rsidR="00A90D00" w:rsidRDefault="003F03D0">
      <w:pPr>
        <w:pStyle w:val="Heading1"/>
      </w:pPr>
      <w:r>
        <w:t>Prof T Woker</w:t>
      </w:r>
    </w:p>
    <w:p w:rsidR="00A90D00" w:rsidRDefault="003F03D0">
      <w:pPr>
        <w:spacing w:before="138"/>
        <w:ind w:left="540"/>
        <w:rPr>
          <w:b/>
          <w:sz w:val="24"/>
        </w:rPr>
      </w:pPr>
      <w:r>
        <w:rPr>
          <w:b/>
          <w:sz w:val="24"/>
        </w:rPr>
        <w:t>Presiding Tribunal member</w:t>
      </w:r>
    </w:p>
    <w:p w:rsidR="00A90D00" w:rsidRDefault="00A90D00">
      <w:pPr>
        <w:pStyle w:val="BodyText"/>
        <w:rPr>
          <w:b/>
          <w:sz w:val="28"/>
        </w:rPr>
      </w:pPr>
    </w:p>
    <w:p w:rsidR="00A90D00" w:rsidRDefault="003F03D0">
      <w:pPr>
        <w:pStyle w:val="BodyText"/>
        <w:spacing w:before="229"/>
        <w:ind w:left="540"/>
      </w:pPr>
      <w:r>
        <w:t>Tribunal members Mr T Bailey and Ms N Maseti concur with this judgment.</w:t>
      </w:r>
    </w:p>
    <w:p w:rsidR="00A90D00" w:rsidRDefault="00A90D00">
      <w:pPr>
        <w:pStyle w:val="BodyText"/>
        <w:rPr>
          <w:sz w:val="20"/>
        </w:rPr>
      </w:pPr>
    </w:p>
    <w:p w:rsidR="00A90D00" w:rsidRDefault="003F03D0">
      <w:pPr>
        <w:pStyle w:val="BodyText"/>
        <w:spacing w:before="11"/>
        <w:rPr>
          <w:sz w:val="15"/>
        </w:rPr>
      </w:pPr>
      <w:r>
        <w:rPr>
          <w:noProof/>
          <w:lang w:bidi="ar-SA"/>
        </w:rPr>
        <w:drawing>
          <wp:anchor distT="0" distB="0" distL="0" distR="0" simplePos="0" relativeHeight="15" behindDoc="0" locked="0" layoutInCell="1" allowOverlap="1">
            <wp:simplePos x="0" y="0"/>
            <wp:positionH relativeFrom="page">
              <wp:posOffset>990600</wp:posOffset>
            </wp:positionH>
            <wp:positionV relativeFrom="paragraph">
              <wp:posOffset>141238</wp:posOffset>
            </wp:positionV>
            <wp:extent cx="3371850" cy="174307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71850" cy="1743075"/>
                    </a:xfrm>
                    <a:prstGeom prst="rect">
                      <a:avLst/>
                    </a:prstGeom>
                  </pic:spPr>
                </pic:pic>
              </a:graphicData>
            </a:graphic>
          </wp:anchor>
        </w:drawing>
      </w:r>
    </w:p>
    <w:sectPr w:rsidR="00A90D00">
      <w:pgSz w:w="12240" w:h="15840"/>
      <w:pgMar w:top="1060" w:right="1440" w:bottom="820" w:left="900" w:header="0" w:footer="6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3D0" w:rsidRDefault="003F03D0">
      <w:r>
        <w:separator/>
      </w:r>
    </w:p>
  </w:endnote>
  <w:endnote w:type="continuationSeparator" w:id="0">
    <w:p w:rsidR="003F03D0" w:rsidRDefault="003F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00" w:rsidRDefault="003F03D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93.35pt;margin-top:749.45pt;width:18pt;height:15.3pt;z-index:-251658752;mso-position-horizontal-relative:page;mso-position-vertical-relative:page" filled="f" stroked="f">
          <v:textbox inset="0,0,0,0">
            <w:txbxContent>
              <w:p w:rsidR="00A90D00" w:rsidRDefault="003F03D0">
                <w:pPr>
                  <w:pStyle w:val="BodyText"/>
                  <w:spacing w:before="10"/>
                  <w:ind w:left="60"/>
                  <w:rPr>
                    <w:rFonts w:ascii="Times New Roman"/>
                  </w:rPr>
                </w:pPr>
                <w:r>
                  <w:fldChar w:fldCharType="begin"/>
                </w:r>
                <w:r>
                  <w:rPr>
                    <w:rFonts w:ascii="Times New Roman"/>
                  </w:rPr>
                  <w:instrText xml:space="preserve"> PAGE </w:instrText>
                </w:r>
                <w:r>
                  <w:fldChar w:fldCharType="separate"/>
                </w:r>
                <w:r w:rsidR="00F3551A">
                  <w:rPr>
                    <w:rFonts w:ascii="Times New Roman"/>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3D0" w:rsidRDefault="003F03D0">
      <w:r>
        <w:separator/>
      </w:r>
    </w:p>
  </w:footnote>
  <w:footnote w:type="continuationSeparator" w:id="0">
    <w:p w:rsidR="003F03D0" w:rsidRDefault="003F03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50774"/>
    <w:multiLevelType w:val="hybridMultilevel"/>
    <w:tmpl w:val="24704C60"/>
    <w:lvl w:ilvl="0" w:tplc="734CB8E2">
      <w:start w:val="1"/>
      <w:numFmt w:val="lowerLetter"/>
      <w:lvlText w:val="(%1)"/>
      <w:lvlJc w:val="left"/>
      <w:pPr>
        <w:ind w:left="2340" w:hanging="360"/>
        <w:jc w:val="left"/>
      </w:pPr>
      <w:rPr>
        <w:rFonts w:ascii="Arial Narrow" w:eastAsia="Arial Narrow" w:hAnsi="Arial Narrow" w:cs="Arial Narrow" w:hint="default"/>
        <w:i/>
        <w:spacing w:val="-4"/>
        <w:w w:val="100"/>
        <w:sz w:val="24"/>
        <w:szCs w:val="24"/>
        <w:lang w:val="en-ZA" w:eastAsia="en-ZA" w:bidi="en-ZA"/>
      </w:rPr>
    </w:lvl>
    <w:lvl w:ilvl="1" w:tplc="4B4E69BC">
      <w:numFmt w:val="bullet"/>
      <w:lvlText w:val="•"/>
      <w:lvlJc w:val="left"/>
      <w:pPr>
        <w:ind w:left="3096" w:hanging="360"/>
      </w:pPr>
      <w:rPr>
        <w:rFonts w:hint="default"/>
        <w:lang w:val="en-ZA" w:eastAsia="en-ZA" w:bidi="en-ZA"/>
      </w:rPr>
    </w:lvl>
    <w:lvl w:ilvl="2" w:tplc="E06AFBBC">
      <w:numFmt w:val="bullet"/>
      <w:lvlText w:val="•"/>
      <w:lvlJc w:val="left"/>
      <w:pPr>
        <w:ind w:left="3852" w:hanging="360"/>
      </w:pPr>
      <w:rPr>
        <w:rFonts w:hint="default"/>
        <w:lang w:val="en-ZA" w:eastAsia="en-ZA" w:bidi="en-ZA"/>
      </w:rPr>
    </w:lvl>
    <w:lvl w:ilvl="3" w:tplc="E1C014EC">
      <w:numFmt w:val="bullet"/>
      <w:lvlText w:val="•"/>
      <w:lvlJc w:val="left"/>
      <w:pPr>
        <w:ind w:left="4608" w:hanging="360"/>
      </w:pPr>
      <w:rPr>
        <w:rFonts w:hint="default"/>
        <w:lang w:val="en-ZA" w:eastAsia="en-ZA" w:bidi="en-ZA"/>
      </w:rPr>
    </w:lvl>
    <w:lvl w:ilvl="4" w:tplc="0C04320A">
      <w:numFmt w:val="bullet"/>
      <w:lvlText w:val="•"/>
      <w:lvlJc w:val="left"/>
      <w:pPr>
        <w:ind w:left="5364" w:hanging="360"/>
      </w:pPr>
      <w:rPr>
        <w:rFonts w:hint="default"/>
        <w:lang w:val="en-ZA" w:eastAsia="en-ZA" w:bidi="en-ZA"/>
      </w:rPr>
    </w:lvl>
    <w:lvl w:ilvl="5" w:tplc="097C4794">
      <w:numFmt w:val="bullet"/>
      <w:lvlText w:val="•"/>
      <w:lvlJc w:val="left"/>
      <w:pPr>
        <w:ind w:left="6120" w:hanging="360"/>
      </w:pPr>
      <w:rPr>
        <w:rFonts w:hint="default"/>
        <w:lang w:val="en-ZA" w:eastAsia="en-ZA" w:bidi="en-ZA"/>
      </w:rPr>
    </w:lvl>
    <w:lvl w:ilvl="6" w:tplc="4D5294F6">
      <w:numFmt w:val="bullet"/>
      <w:lvlText w:val="•"/>
      <w:lvlJc w:val="left"/>
      <w:pPr>
        <w:ind w:left="6876" w:hanging="360"/>
      </w:pPr>
      <w:rPr>
        <w:rFonts w:hint="default"/>
        <w:lang w:val="en-ZA" w:eastAsia="en-ZA" w:bidi="en-ZA"/>
      </w:rPr>
    </w:lvl>
    <w:lvl w:ilvl="7" w:tplc="4E80E57A">
      <w:numFmt w:val="bullet"/>
      <w:lvlText w:val="•"/>
      <w:lvlJc w:val="left"/>
      <w:pPr>
        <w:ind w:left="7632" w:hanging="360"/>
      </w:pPr>
      <w:rPr>
        <w:rFonts w:hint="default"/>
        <w:lang w:val="en-ZA" w:eastAsia="en-ZA" w:bidi="en-ZA"/>
      </w:rPr>
    </w:lvl>
    <w:lvl w:ilvl="8" w:tplc="2CC01704">
      <w:numFmt w:val="bullet"/>
      <w:lvlText w:val="•"/>
      <w:lvlJc w:val="left"/>
      <w:pPr>
        <w:ind w:left="8388" w:hanging="360"/>
      </w:pPr>
      <w:rPr>
        <w:rFonts w:hint="default"/>
        <w:lang w:val="en-ZA" w:eastAsia="en-ZA" w:bidi="en-ZA"/>
      </w:rPr>
    </w:lvl>
  </w:abstractNum>
  <w:abstractNum w:abstractNumId="1" w15:restartNumberingAfterBreak="0">
    <w:nsid w:val="24410FCD"/>
    <w:multiLevelType w:val="hybridMultilevel"/>
    <w:tmpl w:val="B4B624B4"/>
    <w:lvl w:ilvl="0" w:tplc="5BF68166">
      <w:start w:val="1"/>
      <w:numFmt w:val="lowerLetter"/>
      <w:lvlText w:val="(%1)"/>
      <w:lvlJc w:val="left"/>
      <w:pPr>
        <w:ind w:left="741" w:hanging="202"/>
        <w:jc w:val="left"/>
      </w:pPr>
      <w:rPr>
        <w:rFonts w:ascii="Arial Narrow" w:eastAsia="Arial Narrow" w:hAnsi="Arial Narrow" w:cs="Arial Narrow" w:hint="default"/>
        <w:spacing w:val="-1"/>
        <w:w w:val="99"/>
        <w:sz w:val="18"/>
        <w:szCs w:val="18"/>
        <w:lang w:val="en-ZA" w:eastAsia="en-ZA" w:bidi="en-ZA"/>
      </w:rPr>
    </w:lvl>
    <w:lvl w:ilvl="1" w:tplc="85325B3A">
      <w:start w:val="1"/>
      <w:numFmt w:val="lowerRoman"/>
      <w:lvlText w:val="(%2)"/>
      <w:lvlJc w:val="left"/>
      <w:pPr>
        <w:ind w:left="1452" w:hanging="192"/>
        <w:jc w:val="left"/>
      </w:pPr>
      <w:rPr>
        <w:rFonts w:ascii="Arial Narrow" w:eastAsia="Arial Narrow" w:hAnsi="Arial Narrow" w:cs="Arial Narrow" w:hint="default"/>
        <w:spacing w:val="-1"/>
        <w:w w:val="99"/>
        <w:sz w:val="20"/>
        <w:szCs w:val="20"/>
        <w:lang w:val="en-ZA" w:eastAsia="en-ZA" w:bidi="en-ZA"/>
      </w:rPr>
    </w:lvl>
    <w:lvl w:ilvl="2" w:tplc="28165F84">
      <w:numFmt w:val="bullet"/>
      <w:lvlText w:val="•"/>
      <w:lvlJc w:val="left"/>
      <w:pPr>
        <w:ind w:left="2397" w:hanging="192"/>
      </w:pPr>
      <w:rPr>
        <w:rFonts w:hint="default"/>
        <w:lang w:val="en-ZA" w:eastAsia="en-ZA" w:bidi="en-ZA"/>
      </w:rPr>
    </w:lvl>
    <w:lvl w:ilvl="3" w:tplc="B562EBF6">
      <w:numFmt w:val="bullet"/>
      <w:lvlText w:val="•"/>
      <w:lvlJc w:val="left"/>
      <w:pPr>
        <w:ind w:left="3335" w:hanging="192"/>
      </w:pPr>
      <w:rPr>
        <w:rFonts w:hint="default"/>
        <w:lang w:val="en-ZA" w:eastAsia="en-ZA" w:bidi="en-ZA"/>
      </w:rPr>
    </w:lvl>
    <w:lvl w:ilvl="4" w:tplc="E2B600CE">
      <w:numFmt w:val="bullet"/>
      <w:lvlText w:val="•"/>
      <w:lvlJc w:val="left"/>
      <w:pPr>
        <w:ind w:left="4273" w:hanging="192"/>
      </w:pPr>
      <w:rPr>
        <w:rFonts w:hint="default"/>
        <w:lang w:val="en-ZA" w:eastAsia="en-ZA" w:bidi="en-ZA"/>
      </w:rPr>
    </w:lvl>
    <w:lvl w:ilvl="5" w:tplc="4BD21D4A">
      <w:numFmt w:val="bullet"/>
      <w:lvlText w:val="•"/>
      <w:lvlJc w:val="left"/>
      <w:pPr>
        <w:ind w:left="5211" w:hanging="192"/>
      </w:pPr>
      <w:rPr>
        <w:rFonts w:hint="default"/>
        <w:lang w:val="en-ZA" w:eastAsia="en-ZA" w:bidi="en-ZA"/>
      </w:rPr>
    </w:lvl>
    <w:lvl w:ilvl="6" w:tplc="1C6EE830">
      <w:numFmt w:val="bullet"/>
      <w:lvlText w:val="•"/>
      <w:lvlJc w:val="left"/>
      <w:pPr>
        <w:ind w:left="6148" w:hanging="192"/>
      </w:pPr>
      <w:rPr>
        <w:rFonts w:hint="default"/>
        <w:lang w:val="en-ZA" w:eastAsia="en-ZA" w:bidi="en-ZA"/>
      </w:rPr>
    </w:lvl>
    <w:lvl w:ilvl="7" w:tplc="15FA6470">
      <w:numFmt w:val="bullet"/>
      <w:lvlText w:val="•"/>
      <w:lvlJc w:val="left"/>
      <w:pPr>
        <w:ind w:left="7086" w:hanging="192"/>
      </w:pPr>
      <w:rPr>
        <w:rFonts w:hint="default"/>
        <w:lang w:val="en-ZA" w:eastAsia="en-ZA" w:bidi="en-ZA"/>
      </w:rPr>
    </w:lvl>
    <w:lvl w:ilvl="8" w:tplc="9474C148">
      <w:numFmt w:val="bullet"/>
      <w:lvlText w:val="•"/>
      <w:lvlJc w:val="left"/>
      <w:pPr>
        <w:ind w:left="8024" w:hanging="192"/>
      </w:pPr>
      <w:rPr>
        <w:rFonts w:hint="default"/>
        <w:lang w:val="en-ZA" w:eastAsia="en-ZA" w:bidi="en-ZA"/>
      </w:rPr>
    </w:lvl>
  </w:abstractNum>
  <w:abstractNum w:abstractNumId="2" w15:restartNumberingAfterBreak="0">
    <w:nsid w:val="28452A90"/>
    <w:multiLevelType w:val="hybridMultilevel"/>
    <w:tmpl w:val="1DB88ADA"/>
    <w:lvl w:ilvl="0" w:tplc="60A8ABAC">
      <w:start w:val="13"/>
      <w:numFmt w:val="decimal"/>
      <w:lvlText w:val="%1."/>
      <w:lvlJc w:val="left"/>
      <w:pPr>
        <w:ind w:left="1106" w:hanging="567"/>
        <w:jc w:val="right"/>
      </w:pPr>
      <w:rPr>
        <w:rFonts w:ascii="Arial Narrow" w:eastAsia="Arial Narrow" w:hAnsi="Arial Narrow" w:cs="Arial Narrow" w:hint="default"/>
        <w:spacing w:val="-27"/>
        <w:w w:val="100"/>
        <w:sz w:val="24"/>
        <w:szCs w:val="24"/>
        <w:lang w:val="en-ZA" w:eastAsia="en-ZA" w:bidi="en-ZA"/>
      </w:rPr>
    </w:lvl>
    <w:lvl w:ilvl="1" w:tplc="7AE04D54">
      <w:start w:val="1"/>
      <w:numFmt w:val="decimal"/>
      <w:lvlText w:val="(%2)"/>
      <w:lvlJc w:val="left"/>
      <w:pPr>
        <w:ind w:left="1978" w:hanging="872"/>
        <w:jc w:val="left"/>
      </w:pPr>
      <w:rPr>
        <w:rFonts w:ascii="Arial Narrow" w:eastAsia="Arial Narrow" w:hAnsi="Arial Narrow" w:cs="Arial Narrow" w:hint="default"/>
        <w:spacing w:val="-3"/>
        <w:w w:val="100"/>
        <w:sz w:val="24"/>
        <w:szCs w:val="24"/>
        <w:lang w:val="en-ZA" w:eastAsia="en-ZA" w:bidi="en-ZA"/>
      </w:rPr>
    </w:lvl>
    <w:lvl w:ilvl="2" w:tplc="0754673E">
      <w:numFmt w:val="bullet"/>
      <w:lvlText w:val="•"/>
      <w:lvlJc w:val="left"/>
      <w:pPr>
        <w:ind w:left="1980" w:hanging="872"/>
      </w:pPr>
      <w:rPr>
        <w:rFonts w:hint="default"/>
        <w:lang w:val="en-ZA" w:eastAsia="en-ZA" w:bidi="en-ZA"/>
      </w:rPr>
    </w:lvl>
    <w:lvl w:ilvl="3" w:tplc="3B62A766">
      <w:numFmt w:val="bullet"/>
      <w:lvlText w:val="•"/>
      <w:lvlJc w:val="left"/>
      <w:pPr>
        <w:ind w:left="2970" w:hanging="872"/>
      </w:pPr>
      <w:rPr>
        <w:rFonts w:hint="default"/>
        <w:lang w:val="en-ZA" w:eastAsia="en-ZA" w:bidi="en-ZA"/>
      </w:rPr>
    </w:lvl>
    <w:lvl w:ilvl="4" w:tplc="725E1C20">
      <w:numFmt w:val="bullet"/>
      <w:lvlText w:val="•"/>
      <w:lvlJc w:val="left"/>
      <w:pPr>
        <w:ind w:left="3960" w:hanging="872"/>
      </w:pPr>
      <w:rPr>
        <w:rFonts w:hint="default"/>
        <w:lang w:val="en-ZA" w:eastAsia="en-ZA" w:bidi="en-ZA"/>
      </w:rPr>
    </w:lvl>
    <w:lvl w:ilvl="5" w:tplc="59903DEE">
      <w:numFmt w:val="bullet"/>
      <w:lvlText w:val="•"/>
      <w:lvlJc w:val="left"/>
      <w:pPr>
        <w:ind w:left="4950" w:hanging="872"/>
      </w:pPr>
      <w:rPr>
        <w:rFonts w:hint="default"/>
        <w:lang w:val="en-ZA" w:eastAsia="en-ZA" w:bidi="en-ZA"/>
      </w:rPr>
    </w:lvl>
    <w:lvl w:ilvl="6" w:tplc="4274E644">
      <w:numFmt w:val="bullet"/>
      <w:lvlText w:val="•"/>
      <w:lvlJc w:val="left"/>
      <w:pPr>
        <w:ind w:left="5940" w:hanging="872"/>
      </w:pPr>
      <w:rPr>
        <w:rFonts w:hint="default"/>
        <w:lang w:val="en-ZA" w:eastAsia="en-ZA" w:bidi="en-ZA"/>
      </w:rPr>
    </w:lvl>
    <w:lvl w:ilvl="7" w:tplc="4D02B91E">
      <w:numFmt w:val="bullet"/>
      <w:lvlText w:val="•"/>
      <w:lvlJc w:val="left"/>
      <w:pPr>
        <w:ind w:left="6930" w:hanging="872"/>
      </w:pPr>
      <w:rPr>
        <w:rFonts w:hint="default"/>
        <w:lang w:val="en-ZA" w:eastAsia="en-ZA" w:bidi="en-ZA"/>
      </w:rPr>
    </w:lvl>
    <w:lvl w:ilvl="8" w:tplc="666CDD3E">
      <w:numFmt w:val="bullet"/>
      <w:lvlText w:val="•"/>
      <w:lvlJc w:val="left"/>
      <w:pPr>
        <w:ind w:left="7920" w:hanging="872"/>
      </w:pPr>
      <w:rPr>
        <w:rFonts w:hint="default"/>
        <w:lang w:val="en-ZA" w:eastAsia="en-ZA" w:bidi="en-ZA"/>
      </w:rPr>
    </w:lvl>
  </w:abstractNum>
  <w:abstractNum w:abstractNumId="3" w15:restartNumberingAfterBreak="0">
    <w:nsid w:val="472D4B92"/>
    <w:multiLevelType w:val="hybridMultilevel"/>
    <w:tmpl w:val="D38E8324"/>
    <w:lvl w:ilvl="0" w:tplc="803299DE">
      <w:start w:val="1"/>
      <w:numFmt w:val="decimal"/>
      <w:lvlText w:val="%1."/>
      <w:lvlJc w:val="left"/>
      <w:pPr>
        <w:ind w:left="1106" w:hanging="567"/>
        <w:jc w:val="left"/>
      </w:pPr>
      <w:rPr>
        <w:rFonts w:ascii="Arial Narrow" w:eastAsia="Arial Narrow" w:hAnsi="Arial Narrow" w:cs="Arial Narrow" w:hint="default"/>
        <w:spacing w:val="-13"/>
        <w:w w:val="100"/>
        <w:sz w:val="24"/>
        <w:szCs w:val="24"/>
        <w:lang w:val="en-ZA" w:eastAsia="en-ZA" w:bidi="en-ZA"/>
      </w:rPr>
    </w:lvl>
    <w:lvl w:ilvl="1" w:tplc="55CAA6C0">
      <w:numFmt w:val="bullet"/>
      <w:lvlText w:val="•"/>
      <w:lvlJc w:val="left"/>
      <w:pPr>
        <w:ind w:left="1980" w:hanging="567"/>
      </w:pPr>
      <w:rPr>
        <w:rFonts w:hint="default"/>
        <w:lang w:val="en-ZA" w:eastAsia="en-ZA" w:bidi="en-ZA"/>
      </w:rPr>
    </w:lvl>
    <w:lvl w:ilvl="2" w:tplc="BE647FC0">
      <w:numFmt w:val="bullet"/>
      <w:lvlText w:val="•"/>
      <w:lvlJc w:val="left"/>
      <w:pPr>
        <w:ind w:left="2860" w:hanging="567"/>
      </w:pPr>
      <w:rPr>
        <w:rFonts w:hint="default"/>
        <w:lang w:val="en-ZA" w:eastAsia="en-ZA" w:bidi="en-ZA"/>
      </w:rPr>
    </w:lvl>
    <w:lvl w:ilvl="3" w:tplc="7BC6D6EE">
      <w:numFmt w:val="bullet"/>
      <w:lvlText w:val="•"/>
      <w:lvlJc w:val="left"/>
      <w:pPr>
        <w:ind w:left="3740" w:hanging="567"/>
      </w:pPr>
      <w:rPr>
        <w:rFonts w:hint="default"/>
        <w:lang w:val="en-ZA" w:eastAsia="en-ZA" w:bidi="en-ZA"/>
      </w:rPr>
    </w:lvl>
    <w:lvl w:ilvl="4" w:tplc="1F382948">
      <w:numFmt w:val="bullet"/>
      <w:lvlText w:val="•"/>
      <w:lvlJc w:val="left"/>
      <w:pPr>
        <w:ind w:left="4620" w:hanging="567"/>
      </w:pPr>
      <w:rPr>
        <w:rFonts w:hint="default"/>
        <w:lang w:val="en-ZA" w:eastAsia="en-ZA" w:bidi="en-ZA"/>
      </w:rPr>
    </w:lvl>
    <w:lvl w:ilvl="5" w:tplc="1298C904">
      <w:numFmt w:val="bullet"/>
      <w:lvlText w:val="•"/>
      <w:lvlJc w:val="left"/>
      <w:pPr>
        <w:ind w:left="5500" w:hanging="567"/>
      </w:pPr>
      <w:rPr>
        <w:rFonts w:hint="default"/>
        <w:lang w:val="en-ZA" w:eastAsia="en-ZA" w:bidi="en-ZA"/>
      </w:rPr>
    </w:lvl>
    <w:lvl w:ilvl="6" w:tplc="38FC880A">
      <w:numFmt w:val="bullet"/>
      <w:lvlText w:val="•"/>
      <w:lvlJc w:val="left"/>
      <w:pPr>
        <w:ind w:left="6380" w:hanging="567"/>
      </w:pPr>
      <w:rPr>
        <w:rFonts w:hint="default"/>
        <w:lang w:val="en-ZA" w:eastAsia="en-ZA" w:bidi="en-ZA"/>
      </w:rPr>
    </w:lvl>
    <w:lvl w:ilvl="7" w:tplc="4B56B4FA">
      <w:numFmt w:val="bullet"/>
      <w:lvlText w:val="•"/>
      <w:lvlJc w:val="left"/>
      <w:pPr>
        <w:ind w:left="7260" w:hanging="567"/>
      </w:pPr>
      <w:rPr>
        <w:rFonts w:hint="default"/>
        <w:lang w:val="en-ZA" w:eastAsia="en-ZA" w:bidi="en-ZA"/>
      </w:rPr>
    </w:lvl>
    <w:lvl w:ilvl="8" w:tplc="857AFE8C">
      <w:numFmt w:val="bullet"/>
      <w:lvlText w:val="•"/>
      <w:lvlJc w:val="left"/>
      <w:pPr>
        <w:ind w:left="8140" w:hanging="567"/>
      </w:pPr>
      <w:rPr>
        <w:rFonts w:hint="default"/>
        <w:lang w:val="en-ZA" w:eastAsia="en-ZA" w:bidi="en-ZA"/>
      </w:rPr>
    </w:lvl>
  </w:abstractNum>
  <w:abstractNum w:abstractNumId="4" w15:restartNumberingAfterBreak="0">
    <w:nsid w:val="686E0888"/>
    <w:multiLevelType w:val="hybridMultilevel"/>
    <w:tmpl w:val="E06893D6"/>
    <w:lvl w:ilvl="0" w:tplc="0B6682F6">
      <w:numFmt w:val="bullet"/>
      <w:lvlText w:val="-"/>
      <w:lvlJc w:val="left"/>
      <w:pPr>
        <w:ind w:left="1968" w:hanging="360"/>
      </w:pPr>
      <w:rPr>
        <w:rFonts w:ascii="Arial Narrow" w:eastAsia="Arial Narrow" w:hAnsi="Arial Narrow" w:cs="Arial Narrow" w:hint="default"/>
        <w:spacing w:val="-3"/>
        <w:w w:val="100"/>
        <w:sz w:val="24"/>
        <w:szCs w:val="24"/>
        <w:lang w:val="en-ZA" w:eastAsia="en-ZA" w:bidi="en-ZA"/>
      </w:rPr>
    </w:lvl>
    <w:lvl w:ilvl="1" w:tplc="A4C82574">
      <w:numFmt w:val="bullet"/>
      <w:lvlText w:val="•"/>
      <w:lvlJc w:val="left"/>
      <w:pPr>
        <w:ind w:left="2754" w:hanging="360"/>
      </w:pPr>
      <w:rPr>
        <w:rFonts w:hint="default"/>
        <w:lang w:val="en-ZA" w:eastAsia="en-ZA" w:bidi="en-ZA"/>
      </w:rPr>
    </w:lvl>
    <w:lvl w:ilvl="2" w:tplc="4FBE810C">
      <w:numFmt w:val="bullet"/>
      <w:lvlText w:val="•"/>
      <w:lvlJc w:val="left"/>
      <w:pPr>
        <w:ind w:left="3548" w:hanging="360"/>
      </w:pPr>
      <w:rPr>
        <w:rFonts w:hint="default"/>
        <w:lang w:val="en-ZA" w:eastAsia="en-ZA" w:bidi="en-ZA"/>
      </w:rPr>
    </w:lvl>
    <w:lvl w:ilvl="3" w:tplc="088A0B78">
      <w:numFmt w:val="bullet"/>
      <w:lvlText w:val="•"/>
      <w:lvlJc w:val="left"/>
      <w:pPr>
        <w:ind w:left="4342" w:hanging="360"/>
      </w:pPr>
      <w:rPr>
        <w:rFonts w:hint="default"/>
        <w:lang w:val="en-ZA" w:eastAsia="en-ZA" w:bidi="en-ZA"/>
      </w:rPr>
    </w:lvl>
    <w:lvl w:ilvl="4" w:tplc="6318F786">
      <w:numFmt w:val="bullet"/>
      <w:lvlText w:val="•"/>
      <w:lvlJc w:val="left"/>
      <w:pPr>
        <w:ind w:left="5136" w:hanging="360"/>
      </w:pPr>
      <w:rPr>
        <w:rFonts w:hint="default"/>
        <w:lang w:val="en-ZA" w:eastAsia="en-ZA" w:bidi="en-ZA"/>
      </w:rPr>
    </w:lvl>
    <w:lvl w:ilvl="5" w:tplc="8070DA90">
      <w:numFmt w:val="bullet"/>
      <w:lvlText w:val="•"/>
      <w:lvlJc w:val="left"/>
      <w:pPr>
        <w:ind w:left="5930" w:hanging="360"/>
      </w:pPr>
      <w:rPr>
        <w:rFonts w:hint="default"/>
        <w:lang w:val="en-ZA" w:eastAsia="en-ZA" w:bidi="en-ZA"/>
      </w:rPr>
    </w:lvl>
    <w:lvl w:ilvl="6" w:tplc="7CB0FEE0">
      <w:numFmt w:val="bullet"/>
      <w:lvlText w:val="•"/>
      <w:lvlJc w:val="left"/>
      <w:pPr>
        <w:ind w:left="6724" w:hanging="360"/>
      </w:pPr>
      <w:rPr>
        <w:rFonts w:hint="default"/>
        <w:lang w:val="en-ZA" w:eastAsia="en-ZA" w:bidi="en-ZA"/>
      </w:rPr>
    </w:lvl>
    <w:lvl w:ilvl="7" w:tplc="9634CE5E">
      <w:numFmt w:val="bullet"/>
      <w:lvlText w:val="•"/>
      <w:lvlJc w:val="left"/>
      <w:pPr>
        <w:ind w:left="7518" w:hanging="360"/>
      </w:pPr>
      <w:rPr>
        <w:rFonts w:hint="default"/>
        <w:lang w:val="en-ZA" w:eastAsia="en-ZA" w:bidi="en-ZA"/>
      </w:rPr>
    </w:lvl>
    <w:lvl w:ilvl="8" w:tplc="86A623AE">
      <w:numFmt w:val="bullet"/>
      <w:lvlText w:val="•"/>
      <w:lvlJc w:val="left"/>
      <w:pPr>
        <w:ind w:left="8312" w:hanging="360"/>
      </w:pPr>
      <w:rPr>
        <w:rFonts w:hint="default"/>
        <w:lang w:val="en-ZA" w:eastAsia="en-ZA" w:bidi="en-ZA"/>
      </w:rPr>
    </w:lvl>
  </w:abstractNum>
  <w:abstractNum w:abstractNumId="5" w15:restartNumberingAfterBreak="0">
    <w:nsid w:val="723239C3"/>
    <w:multiLevelType w:val="multilevel"/>
    <w:tmpl w:val="AF221714"/>
    <w:lvl w:ilvl="0">
      <w:start w:val="78"/>
      <w:numFmt w:val="decimal"/>
      <w:lvlText w:val="%1"/>
      <w:lvlJc w:val="left"/>
      <w:pPr>
        <w:ind w:left="1260" w:hanging="720"/>
        <w:jc w:val="left"/>
      </w:pPr>
      <w:rPr>
        <w:rFonts w:hint="default"/>
        <w:lang w:val="en-ZA" w:eastAsia="en-ZA" w:bidi="en-ZA"/>
      </w:rPr>
    </w:lvl>
    <w:lvl w:ilvl="1">
      <w:start w:val="2"/>
      <w:numFmt w:val="decimal"/>
      <w:lvlText w:val="%1.%2"/>
      <w:lvlJc w:val="left"/>
      <w:pPr>
        <w:ind w:left="1260" w:hanging="720"/>
        <w:jc w:val="left"/>
      </w:pPr>
      <w:rPr>
        <w:rFonts w:ascii="Arial Narrow" w:eastAsia="Arial Narrow" w:hAnsi="Arial Narrow" w:cs="Arial Narrow" w:hint="default"/>
        <w:spacing w:val="-3"/>
        <w:w w:val="100"/>
        <w:sz w:val="24"/>
        <w:szCs w:val="24"/>
        <w:lang w:val="en-ZA" w:eastAsia="en-ZA" w:bidi="en-ZA"/>
      </w:rPr>
    </w:lvl>
    <w:lvl w:ilvl="2">
      <w:start w:val="1"/>
      <w:numFmt w:val="decimal"/>
      <w:lvlText w:val="%1.%2.%3"/>
      <w:lvlJc w:val="left"/>
      <w:pPr>
        <w:ind w:left="1817" w:hanging="1277"/>
        <w:jc w:val="left"/>
      </w:pPr>
      <w:rPr>
        <w:rFonts w:ascii="Arial Narrow" w:eastAsia="Arial Narrow" w:hAnsi="Arial Narrow" w:cs="Arial Narrow" w:hint="default"/>
        <w:spacing w:val="-8"/>
        <w:w w:val="100"/>
        <w:sz w:val="24"/>
        <w:szCs w:val="24"/>
        <w:lang w:val="en-ZA" w:eastAsia="en-ZA" w:bidi="en-ZA"/>
      </w:rPr>
    </w:lvl>
    <w:lvl w:ilvl="3">
      <w:numFmt w:val="bullet"/>
      <w:lvlText w:val="•"/>
      <w:lvlJc w:val="left"/>
      <w:pPr>
        <w:ind w:left="3615" w:hanging="1277"/>
      </w:pPr>
      <w:rPr>
        <w:rFonts w:hint="default"/>
        <w:lang w:val="en-ZA" w:eastAsia="en-ZA" w:bidi="en-ZA"/>
      </w:rPr>
    </w:lvl>
    <w:lvl w:ilvl="4">
      <w:numFmt w:val="bullet"/>
      <w:lvlText w:val="•"/>
      <w:lvlJc w:val="left"/>
      <w:pPr>
        <w:ind w:left="4513" w:hanging="1277"/>
      </w:pPr>
      <w:rPr>
        <w:rFonts w:hint="default"/>
        <w:lang w:val="en-ZA" w:eastAsia="en-ZA" w:bidi="en-ZA"/>
      </w:rPr>
    </w:lvl>
    <w:lvl w:ilvl="5">
      <w:numFmt w:val="bullet"/>
      <w:lvlText w:val="•"/>
      <w:lvlJc w:val="left"/>
      <w:pPr>
        <w:ind w:left="5411" w:hanging="1277"/>
      </w:pPr>
      <w:rPr>
        <w:rFonts w:hint="default"/>
        <w:lang w:val="en-ZA" w:eastAsia="en-ZA" w:bidi="en-ZA"/>
      </w:rPr>
    </w:lvl>
    <w:lvl w:ilvl="6">
      <w:numFmt w:val="bullet"/>
      <w:lvlText w:val="•"/>
      <w:lvlJc w:val="left"/>
      <w:pPr>
        <w:ind w:left="6308" w:hanging="1277"/>
      </w:pPr>
      <w:rPr>
        <w:rFonts w:hint="default"/>
        <w:lang w:val="en-ZA" w:eastAsia="en-ZA" w:bidi="en-ZA"/>
      </w:rPr>
    </w:lvl>
    <w:lvl w:ilvl="7">
      <w:numFmt w:val="bullet"/>
      <w:lvlText w:val="•"/>
      <w:lvlJc w:val="left"/>
      <w:pPr>
        <w:ind w:left="7206" w:hanging="1277"/>
      </w:pPr>
      <w:rPr>
        <w:rFonts w:hint="default"/>
        <w:lang w:val="en-ZA" w:eastAsia="en-ZA" w:bidi="en-ZA"/>
      </w:rPr>
    </w:lvl>
    <w:lvl w:ilvl="8">
      <w:numFmt w:val="bullet"/>
      <w:lvlText w:val="•"/>
      <w:lvlJc w:val="left"/>
      <w:pPr>
        <w:ind w:left="8104" w:hanging="1277"/>
      </w:pPr>
      <w:rPr>
        <w:rFonts w:hint="default"/>
        <w:lang w:val="en-ZA" w:eastAsia="en-ZA" w:bidi="en-ZA"/>
      </w:rPr>
    </w:lvl>
  </w:abstractNum>
  <w:abstractNum w:abstractNumId="6" w15:restartNumberingAfterBreak="0">
    <w:nsid w:val="79725275"/>
    <w:multiLevelType w:val="multilevel"/>
    <w:tmpl w:val="C38EC62E"/>
    <w:lvl w:ilvl="0">
      <w:start w:val="78"/>
      <w:numFmt w:val="decimal"/>
      <w:lvlText w:val="%1"/>
      <w:lvlJc w:val="left"/>
      <w:pPr>
        <w:ind w:left="1332" w:hanging="792"/>
        <w:jc w:val="left"/>
      </w:pPr>
      <w:rPr>
        <w:rFonts w:hint="default"/>
        <w:lang w:val="en-ZA" w:eastAsia="en-ZA" w:bidi="en-ZA"/>
      </w:rPr>
    </w:lvl>
    <w:lvl w:ilvl="1">
      <w:start w:val="1"/>
      <w:numFmt w:val="decimal"/>
      <w:lvlText w:val="%1.%2."/>
      <w:lvlJc w:val="left"/>
      <w:pPr>
        <w:ind w:left="1332" w:hanging="792"/>
        <w:jc w:val="left"/>
      </w:pPr>
      <w:rPr>
        <w:rFonts w:ascii="Arial Narrow" w:eastAsia="Arial Narrow" w:hAnsi="Arial Narrow" w:cs="Arial Narrow" w:hint="default"/>
        <w:spacing w:val="-3"/>
        <w:w w:val="100"/>
        <w:sz w:val="24"/>
        <w:szCs w:val="24"/>
        <w:lang w:val="en-ZA" w:eastAsia="en-ZA" w:bidi="en-ZA"/>
      </w:rPr>
    </w:lvl>
    <w:lvl w:ilvl="2">
      <w:numFmt w:val="bullet"/>
      <w:lvlText w:val="-"/>
      <w:lvlJc w:val="left"/>
      <w:pPr>
        <w:ind w:left="1968" w:hanging="360"/>
      </w:pPr>
      <w:rPr>
        <w:rFonts w:ascii="Arial Narrow" w:eastAsia="Arial Narrow" w:hAnsi="Arial Narrow" w:cs="Arial Narrow" w:hint="default"/>
        <w:spacing w:val="-3"/>
        <w:w w:val="100"/>
        <w:sz w:val="24"/>
        <w:szCs w:val="24"/>
        <w:lang w:val="en-ZA" w:eastAsia="en-ZA" w:bidi="en-ZA"/>
      </w:rPr>
    </w:lvl>
    <w:lvl w:ilvl="3">
      <w:numFmt w:val="bullet"/>
      <w:lvlText w:val="•"/>
      <w:lvlJc w:val="left"/>
      <w:pPr>
        <w:ind w:left="3724" w:hanging="360"/>
      </w:pPr>
      <w:rPr>
        <w:rFonts w:hint="default"/>
        <w:lang w:val="en-ZA" w:eastAsia="en-ZA" w:bidi="en-ZA"/>
      </w:rPr>
    </w:lvl>
    <w:lvl w:ilvl="4">
      <w:numFmt w:val="bullet"/>
      <w:lvlText w:val="•"/>
      <w:lvlJc w:val="left"/>
      <w:pPr>
        <w:ind w:left="4606" w:hanging="360"/>
      </w:pPr>
      <w:rPr>
        <w:rFonts w:hint="default"/>
        <w:lang w:val="en-ZA" w:eastAsia="en-ZA" w:bidi="en-ZA"/>
      </w:rPr>
    </w:lvl>
    <w:lvl w:ilvl="5">
      <w:numFmt w:val="bullet"/>
      <w:lvlText w:val="•"/>
      <w:lvlJc w:val="left"/>
      <w:pPr>
        <w:ind w:left="5488" w:hanging="360"/>
      </w:pPr>
      <w:rPr>
        <w:rFonts w:hint="default"/>
        <w:lang w:val="en-ZA" w:eastAsia="en-ZA" w:bidi="en-ZA"/>
      </w:rPr>
    </w:lvl>
    <w:lvl w:ilvl="6">
      <w:numFmt w:val="bullet"/>
      <w:lvlText w:val="•"/>
      <w:lvlJc w:val="left"/>
      <w:pPr>
        <w:ind w:left="6371" w:hanging="360"/>
      </w:pPr>
      <w:rPr>
        <w:rFonts w:hint="default"/>
        <w:lang w:val="en-ZA" w:eastAsia="en-ZA" w:bidi="en-ZA"/>
      </w:rPr>
    </w:lvl>
    <w:lvl w:ilvl="7">
      <w:numFmt w:val="bullet"/>
      <w:lvlText w:val="•"/>
      <w:lvlJc w:val="left"/>
      <w:pPr>
        <w:ind w:left="7253" w:hanging="360"/>
      </w:pPr>
      <w:rPr>
        <w:rFonts w:hint="default"/>
        <w:lang w:val="en-ZA" w:eastAsia="en-ZA" w:bidi="en-ZA"/>
      </w:rPr>
    </w:lvl>
    <w:lvl w:ilvl="8">
      <w:numFmt w:val="bullet"/>
      <w:lvlText w:val="•"/>
      <w:lvlJc w:val="left"/>
      <w:pPr>
        <w:ind w:left="8135" w:hanging="360"/>
      </w:pPr>
      <w:rPr>
        <w:rFonts w:hint="default"/>
        <w:lang w:val="en-ZA" w:eastAsia="en-ZA" w:bidi="en-ZA"/>
      </w:rPr>
    </w:lvl>
  </w:abstractNum>
  <w:abstractNum w:abstractNumId="7" w15:restartNumberingAfterBreak="0">
    <w:nsid w:val="7D5F06DE"/>
    <w:multiLevelType w:val="hybridMultilevel"/>
    <w:tmpl w:val="63AC3880"/>
    <w:lvl w:ilvl="0" w:tplc="D9BED6CA">
      <w:start w:val="1"/>
      <w:numFmt w:val="lowerRoman"/>
      <w:lvlText w:val="(%1)"/>
      <w:lvlJc w:val="left"/>
      <w:pPr>
        <w:ind w:left="1980" w:hanging="497"/>
        <w:jc w:val="left"/>
      </w:pPr>
      <w:rPr>
        <w:rFonts w:ascii="Arial Narrow" w:eastAsia="Arial Narrow" w:hAnsi="Arial Narrow" w:cs="Arial Narrow" w:hint="default"/>
        <w:spacing w:val="-21"/>
        <w:w w:val="100"/>
        <w:sz w:val="24"/>
        <w:szCs w:val="24"/>
        <w:lang w:val="en-ZA" w:eastAsia="en-ZA" w:bidi="en-ZA"/>
      </w:rPr>
    </w:lvl>
    <w:lvl w:ilvl="1" w:tplc="89528CA6">
      <w:numFmt w:val="bullet"/>
      <w:lvlText w:val="•"/>
      <w:lvlJc w:val="left"/>
      <w:pPr>
        <w:ind w:left="2772" w:hanging="497"/>
      </w:pPr>
      <w:rPr>
        <w:rFonts w:hint="default"/>
        <w:lang w:val="en-ZA" w:eastAsia="en-ZA" w:bidi="en-ZA"/>
      </w:rPr>
    </w:lvl>
    <w:lvl w:ilvl="2" w:tplc="432A2750">
      <w:numFmt w:val="bullet"/>
      <w:lvlText w:val="•"/>
      <w:lvlJc w:val="left"/>
      <w:pPr>
        <w:ind w:left="3564" w:hanging="497"/>
      </w:pPr>
      <w:rPr>
        <w:rFonts w:hint="default"/>
        <w:lang w:val="en-ZA" w:eastAsia="en-ZA" w:bidi="en-ZA"/>
      </w:rPr>
    </w:lvl>
    <w:lvl w:ilvl="3" w:tplc="78DE7A94">
      <w:numFmt w:val="bullet"/>
      <w:lvlText w:val="•"/>
      <w:lvlJc w:val="left"/>
      <w:pPr>
        <w:ind w:left="4356" w:hanging="497"/>
      </w:pPr>
      <w:rPr>
        <w:rFonts w:hint="default"/>
        <w:lang w:val="en-ZA" w:eastAsia="en-ZA" w:bidi="en-ZA"/>
      </w:rPr>
    </w:lvl>
    <w:lvl w:ilvl="4" w:tplc="EB9409F8">
      <w:numFmt w:val="bullet"/>
      <w:lvlText w:val="•"/>
      <w:lvlJc w:val="left"/>
      <w:pPr>
        <w:ind w:left="5148" w:hanging="497"/>
      </w:pPr>
      <w:rPr>
        <w:rFonts w:hint="default"/>
        <w:lang w:val="en-ZA" w:eastAsia="en-ZA" w:bidi="en-ZA"/>
      </w:rPr>
    </w:lvl>
    <w:lvl w:ilvl="5" w:tplc="C574911E">
      <w:numFmt w:val="bullet"/>
      <w:lvlText w:val="•"/>
      <w:lvlJc w:val="left"/>
      <w:pPr>
        <w:ind w:left="5940" w:hanging="497"/>
      </w:pPr>
      <w:rPr>
        <w:rFonts w:hint="default"/>
        <w:lang w:val="en-ZA" w:eastAsia="en-ZA" w:bidi="en-ZA"/>
      </w:rPr>
    </w:lvl>
    <w:lvl w:ilvl="6" w:tplc="A662894C">
      <w:numFmt w:val="bullet"/>
      <w:lvlText w:val="•"/>
      <w:lvlJc w:val="left"/>
      <w:pPr>
        <w:ind w:left="6732" w:hanging="497"/>
      </w:pPr>
      <w:rPr>
        <w:rFonts w:hint="default"/>
        <w:lang w:val="en-ZA" w:eastAsia="en-ZA" w:bidi="en-ZA"/>
      </w:rPr>
    </w:lvl>
    <w:lvl w:ilvl="7" w:tplc="AF48003E">
      <w:numFmt w:val="bullet"/>
      <w:lvlText w:val="•"/>
      <w:lvlJc w:val="left"/>
      <w:pPr>
        <w:ind w:left="7524" w:hanging="497"/>
      </w:pPr>
      <w:rPr>
        <w:rFonts w:hint="default"/>
        <w:lang w:val="en-ZA" w:eastAsia="en-ZA" w:bidi="en-ZA"/>
      </w:rPr>
    </w:lvl>
    <w:lvl w:ilvl="8" w:tplc="B7F83036">
      <w:numFmt w:val="bullet"/>
      <w:lvlText w:val="•"/>
      <w:lvlJc w:val="left"/>
      <w:pPr>
        <w:ind w:left="8316" w:hanging="497"/>
      </w:pPr>
      <w:rPr>
        <w:rFonts w:hint="default"/>
        <w:lang w:val="en-ZA" w:eastAsia="en-ZA" w:bidi="en-ZA"/>
      </w:rPr>
    </w:lvl>
  </w:abstractNum>
  <w:num w:numId="1">
    <w:abstractNumId w:val="5"/>
  </w:num>
  <w:num w:numId="2">
    <w:abstractNumId w:val="6"/>
  </w:num>
  <w:num w:numId="3">
    <w:abstractNumId w:val="7"/>
  </w:num>
  <w:num w:numId="4">
    <w:abstractNumId w:val="4"/>
  </w:num>
  <w:num w:numId="5">
    <w:abstractNumId w:val="0"/>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A90D00"/>
    <w:rsid w:val="003F03D0"/>
    <w:rsid w:val="00A90D00"/>
    <w:rsid w:val="00F35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78EF4F-6070-4543-8B1E-B5A4EC52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ZA" w:eastAsia="en-ZA" w:bidi="en-ZA"/>
    </w:rPr>
  </w:style>
  <w:style w:type="paragraph" w:styleId="Heading1">
    <w:name w:val="heading 1"/>
    <w:basedOn w:val="Normal"/>
    <w:uiPriority w:val="1"/>
    <w:qFormat/>
    <w:pPr>
      <w:ind w:left="5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5812</Words>
  <Characters>33131</Characters>
  <Application>Microsoft Office Word</Application>
  <DocSecurity>0</DocSecurity>
  <Lines>276</Lines>
  <Paragraphs>77</Paragraphs>
  <ScaleCrop>false</ScaleCrop>
  <Company/>
  <LinksUpToDate>false</LinksUpToDate>
  <CharactersWithSpaces>38866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Bruce</cp:lastModifiedBy>
  <cp:revision>2</cp:revision>
  <dcterms:created xsi:type="dcterms:W3CDTF">2023-04-13T08:29:00Z</dcterms:created>
  <dcterms:modified xsi:type="dcterms:W3CDTF">2023-07-05T10:05:00Z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 for Microsoft 365</vt:lpwstr>
  </property>
  <property fmtid="{D5CDD505-2E9C-101B-9397-08002B2CF9AE}" pid="4" name="LastSaved">
    <vt:filetime>2023-04-13T00:00:00Z</vt:filetime>
  </property>
</Properties>
</file>