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BF1" w:rsidRDefault="00F73035">
      <w:pPr>
        <w:pStyle w:val="Heading1"/>
        <w:spacing w:before="73"/>
        <w:ind w:left="2737" w:right="2743"/>
        <w:jc w:val="center"/>
      </w:pPr>
      <w:bookmarkStart w:id="0" w:name="_GoBack"/>
      <w:bookmarkEnd w:id="0"/>
      <w:r>
        <w:t>IN THE NATIONAL CONSUMER TRIBUNAL</w:t>
      </w:r>
    </w:p>
    <w:p w:rsidR="00D15BF1" w:rsidRDefault="00D15BF1">
      <w:pPr>
        <w:pStyle w:val="BodyText"/>
        <w:spacing w:before="5"/>
        <w:rPr>
          <w:b/>
          <w:sz w:val="15"/>
        </w:rPr>
      </w:pPr>
    </w:p>
    <w:p w:rsidR="00D15BF1" w:rsidRDefault="00F73035">
      <w:pPr>
        <w:spacing w:before="100"/>
        <w:ind w:left="2737" w:right="2743"/>
        <w:jc w:val="center"/>
        <w:rPr>
          <w:b/>
          <w:sz w:val="24"/>
        </w:rPr>
      </w:pPr>
      <w:r>
        <w:rPr>
          <w:b/>
          <w:sz w:val="24"/>
        </w:rPr>
        <w:t>HELD AT CENTURION</w:t>
      </w:r>
    </w:p>
    <w:p w:rsidR="00D15BF1" w:rsidRDefault="00D15BF1">
      <w:pPr>
        <w:pStyle w:val="BodyText"/>
        <w:spacing w:before="10"/>
        <w:rPr>
          <w:b/>
          <w:sz w:val="23"/>
        </w:rPr>
      </w:pPr>
    </w:p>
    <w:p w:rsidR="00D15BF1" w:rsidRDefault="00F73035">
      <w:pPr>
        <w:pStyle w:val="BodyText"/>
        <w:ind w:left="5939"/>
      </w:pPr>
      <w:r>
        <w:t>Case number: NCT/223350/2022/57(1)</w:t>
      </w:r>
    </w:p>
    <w:p w:rsidR="00D15BF1" w:rsidRDefault="00D15BF1">
      <w:pPr>
        <w:pStyle w:val="BodyText"/>
        <w:spacing w:before="5"/>
        <w:rPr>
          <w:sz w:val="15"/>
        </w:rPr>
      </w:pPr>
    </w:p>
    <w:p w:rsidR="00D15BF1" w:rsidRDefault="00F73035">
      <w:pPr>
        <w:pStyle w:val="BodyText"/>
        <w:spacing w:before="100"/>
        <w:ind w:left="140"/>
      </w:pPr>
      <w:r>
        <w:t>In the matter between:</w:t>
      </w:r>
    </w:p>
    <w:p w:rsidR="00D15BF1" w:rsidRDefault="00D15BF1">
      <w:pPr>
        <w:pStyle w:val="BodyText"/>
        <w:rPr>
          <w:sz w:val="28"/>
        </w:rPr>
      </w:pPr>
    </w:p>
    <w:p w:rsidR="00D15BF1" w:rsidRDefault="00F73035">
      <w:pPr>
        <w:pStyle w:val="Heading1"/>
        <w:tabs>
          <w:tab w:val="left" w:pos="8227"/>
        </w:tabs>
        <w:spacing w:before="229"/>
      </w:pPr>
      <w:r>
        <w:t>NATIONAL</w:t>
      </w:r>
      <w:r>
        <w:rPr>
          <w:spacing w:val="-1"/>
        </w:rPr>
        <w:t xml:space="preserve"> </w:t>
      </w:r>
      <w:r>
        <w:t>CREDIT</w:t>
      </w:r>
      <w:r>
        <w:rPr>
          <w:spacing w:val="-1"/>
        </w:rPr>
        <w:t xml:space="preserve"> </w:t>
      </w:r>
      <w:r>
        <w:t>REGULATOR</w:t>
      </w:r>
      <w:r>
        <w:tab/>
        <w:t>APPLICANT</w:t>
      </w:r>
    </w:p>
    <w:p w:rsidR="00D15BF1" w:rsidRDefault="00D15BF1">
      <w:pPr>
        <w:pStyle w:val="BodyText"/>
        <w:rPr>
          <w:b/>
          <w:sz w:val="28"/>
        </w:rPr>
      </w:pPr>
    </w:p>
    <w:p w:rsidR="00D15BF1" w:rsidRDefault="00F73035">
      <w:pPr>
        <w:pStyle w:val="BodyText"/>
        <w:spacing w:before="229"/>
        <w:ind w:left="140"/>
      </w:pPr>
      <w:r>
        <w:t>and</w:t>
      </w:r>
    </w:p>
    <w:p w:rsidR="00D15BF1" w:rsidRDefault="00D15BF1">
      <w:pPr>
        <w:pStyle w:val="BodyText"/>
        <w:rPr>
          <w:sz w:val="28"/>
        </w:rPr>
      </w:pPr>
    </w:p>
    <w:p w:rsidR="00D15BF1" w:rsidRDefault="00F73035">
      <w:pPr>
        <w:pStyle w:val="Heading1"/>
        <w:tabs>
          <w:tab w:val="left" w:pos="7946"/>
        </w:tabs>
        <w:spacing w:before="232"/>
      </w:pPr>
      <w:r>
        <w:t>LIANG CASH LONS CC</w:t>
      </w:r>
      <w:r>
        <w:tab/>
        <w:t>RESPONDENT</w:t>
      </w:r>
    </w:p>
    <w:p w:rsidR="00D15BF1" w:rsidRDefault="00D15BF1">
      <w:pPr>
        <w:pStyle w:val="BodyText"/>
        <w:rPr>
          <w:b/>
          <w:sz w:val="28"/>
        </w:rPr>
      </w:pPr>
    </w:p>
    <w:p w:rsidR="00D15BF1" w:rsidRDefault="00F73035">
      <w:pPr>
        <w:spacing w:before="229"/>
        <w:ind w:left="140"/>
        <w:rPr>
          <w:i/>
          <w:sz w:val="24"/>
        </w:rPr>
      </w:pPr>
      <w:r>
        <w:rPr>
          <w:i/>
          <w:sz w:val="24"/>
          <w:u w:val="single"/>
        </w:rPr>
        <w:t>Coram:</w:t>
      </w:r>
    </w:p>
    <w:p w:rsidR="00D15BF1" w:rsidRDefault="00D15BF1">
      <w:pPr>
        <w:pStyle w:val="BodyText"/>
        <w:spacing w:before="3"/>
        <w:rPr>
          <w:i/>
          <w:sz w:val="27"/>
        </w:rPr>
      </w:pPr>
    </w:p>
    <w:p w:rsidR="00D15BF1" w:rsidRDefault="00F73035">
      <w:pPr>
        <w:pStyle w:val="BodyText"/>
        <w:tabs>
          <w:tab w:val="left" w:pos="2300"/>
          <w:tab w:val="left" w:pos="3020"/>
        </w:tabs>
        <w:spacing w:before="100" w:line="360" w:lineRule="auto"/>
        <w:ind w:left="140" w:right="4112"/>
      </w:pPr>
      <w:r>
        <w:t>Dr</w:t>
      </w:r>
      <w:r>
        <w:rPr>
          <w:spacing w:val="-3"/>
        </w:rPr>
        <w:t xml:space="preserve"> </w:t>
      </w:r>
      <w:r>
        <w:t>MC</w:t>
      </w:r>
      <w:r>
        <w:rPr>
          <w:spacing w:val="-1"/>
        </w:rPr>
        <w:t xml:space="preserve"> </w:t>
      </w:r>
      <w:r>
        <w:t>Peenze</w:t>
      </w:r>
      <w:r>
        <w:tab/>
        <w:t>-</w:t>
      </w:r>
      <w:r>
        <w:tab/>
        <w:t>Presiding Tribunal member Mr</w:t>
      </w:r>
      <w:r>
        <w:rPr>
          <w:spacing w:val="-1"/>
        </w:rPr>
        <w:t xml:space="preserve"> </w:t>
      </w:r>
      <w:r>
        <w:t>T</w:t>
      </w:r>
      <w:r>
        <w:rPr>
          <w:spacing w:val="-1"/>
        </w:rPr>
        <w:t xml:space="preserve"> </w:t>
      </w:r>
      <w:r>
        <w:t>Bailey</w:t>
      </w:r>
      <w:r>
        <w:tab/>
        <w:t>-</w:t>
      </w:r>
      <w:r>
        <w:tab/>
      </w:r>
      <w:r>
        <w:t>Tribunal</w:t>
      </w:r>
      <w:r>
        <w:rPr>
          <w:spacing w:val="-1"/>
        </w:rPr>
        <w:t xml:space="preserve"> </w:t>
      </w:r>
      <w:r>
        <w:t>member</w:t>
      </w:r>
    </w:p>
    <w:p w:rsidR="00D15BF1" w:rsidRDefault="00F73035">
      <w:pPr>
        <w:pStyle w:val="BodyText"/>
        <w:tabs>
          <w:tab w:val="left" w:pos="2300"/>
          <w:tab w:val="left" w:pos="3020"/>
        </w:tabs>
        <w:spacing w:line="275" w:lineRule="exact"/>
        <w:ind w:left="140"/>
      </w:pPr>
      <w:r>
        <w:t>Mr</w:t>
      </w:r>
      <w:r>
        <w:rPr>
          <w:spacing w:val="-1"/>
        </w:rPr>
        <w:t xml:space="preserve"> </w:t>
      </w:r>
      <w:r>
        <w:t>T</w:t>
      </w:r>
      <w:r>
        <w:rPr>
          <w:spacing w:val="-1"/>
        </w:rPr>
        <w:t xml:space="preserve"> </w:t>
      </w:r>
      <w:r>
        <w:t>Potwana</w:t>
      </w:r>
      <w:r>
        <w:tab/>
        <w:t>-</w:t>
      </w:r>
      <w:r>
        <w:tab/>
        <w:t>Tribunal</w:t>
      </w:r>
      <w:r>
        <w:rPr>
          <w:spacing w:val="-5"/>
        </w:rPr>
        <w:t xml:space="preserve"> </w:t>
      </w:r>
      <w:r>
        <w:t>member</w:t>
      </w:r>
    </w:p>
    <w:p w:rsidR="00D15BF1" w:rsidRDefault="00D15BF1">
      <w:pPr>
        <w:pStyle w:val="BodyText"/>
        <w:rPr>
          <w:sz w:val="36"/>
        </w:rPr>
      </w:pPr>
    </w:p>
    <w:p w:rsidR="00D15BF1" w:rsidRDefault="00F73035">
      <w:pPr>
        <w:pStyle w:val="BodyText"/>
        <w:tabs>
          <w:tab w:val="left" w:pos="2300"/>
          <w:tab w:val="left" w:pos="3020"/>
        </w:tabs>
        <w:spacing w:after="19" w:line="480" w:lineRule="auto"/>
        <w:ind w:left="140" w:right="4570"/>
      </w:pPr>
      <w:r>
        <w:t>Date</w:t>
      </w:r>
      <w:r>
        <w:rPr>
          <w:spacing w:val="-2"/>
        </w:rPr>
        <w:t xml:space="preserve"> </w:t>
      </w:r>
      <w:r>
        <w:t>of</w:t>
      </w:r>
      <w:r>
        <w:rPr>
          <w:spacing w:val="-1"/>
        </w:rPr>
        <w:t xml:space="preserve"> </w:t>
      </w:r>
      <w:r>
        <w:t>hearing</w:t>
      </w:r>
      <w:r>
        <w:tab/>
        <w:t>-</w:t>
      </w:r>
      <w:r>
        <w:tab/>
        <w:t>the 30th of May 2022 Date</w:t>
      </w:r>
      <w:r>
        <w:rPr>
          <w:spacing w:val="-2"/>
        </w:rPr>
        <w:t xml:space="preserve"> </w:t>
      </w:r>
      <w:r>
        <w:t>of</w:t>
      </w:r>
      <w:r>
        <w:rPr>
          <w:spacing w:val="-1"/>
        </w:rPr>
        <w:t xml:space="preserve"> </w:t>
      </w:r>
      <w:r>
        <w:t>judgment</w:t>
      </w:r>
      <w:r>
        <w:tab/>
        <w:t>-</w:t>
      </w:r>
      <w:r>
        <w:tab/>
        <w:t>the 10th of June</w:t>
      </w:r>
      <w:r>
        <w:rPr>
          <w:spacing w:val="-6"/>
        </w:rPr>
        <w:t xml:space="preserve"> </w:t>
      </w:r>
      <w:r>
        <w:t>2022</w:t>
      </w:r>
    </w:p>
    <w:p w:rsidR="00D15BF1" w:rsidRDefault="00F73035">
      <w:pPr>
        <w:pStyle w:val="BodyText"/>
        <w:spacing w:line="30" w:lineRule="exact"/>
        <w:ind w:left="96"/>
        <w:rPr>
          <w:sz w:val="3"/>
        </w:rPr>
      </w:pPr>
      <w:r>
        <w:rPr>
          <w:sz w:val="3"/>
        </w:rPr>
      </w:r>
      <w:r>
        <w:rPr>
          <w:sz w:val="3"/>
        </w:rPr>
        <w:pict>
          <v:group id="_x0000_s1035" style="width:463.55pt;height:1.45pt;mso-position-horizontal-relative:char;mso-position-vertical-relative:line" coordsize="9271,29">
            <v:line id="_x0000_s1036" style="position:absolute" from="0,14" to="9270,14" strokeweight="1.44pt"/>
            <w10:wrap type="none"/>
            <w10:anchorlock/>
          </v:group>
        </w:pict>
      </w:r>
    </w:p>
    <w:p w:rsidR="00D15BF1" w:rsidRDefault="00D15BF1">
      <w:pPr>
        <w:pStyle w:val="BodyText"/>
        <w:spacing w:before="4"/>
        <w:rPr>
          <w:sz w:val="15"/>
        </w:rPr>
      </w:pPr>
    </w:p>
    <w:p w:rsidR="00D15BF1" w:rsidRDefault="00F73035">
      <w:pPr>
        <w:pStyle w:val="Heading1"/>
        <w:spacing w:before="100"/>
        <w:ind w:left="2736" w:right="2743"/>
        <w:jc w:val="center"/>
      </w:pPr>
      <w:r>
        <w:t>JUDGMENT AND REASONS</w:t>
      </w:r>
    </w:p>
    <w:p w:rsidR="00D15BF1" w:rsidRDefault="00F73035">
      <w:pPr>
        <w:pStyle w:val="BodyText"/>
        <w:spacing w:before="3"/>
        <w:rPr>
          <w:b/>
          <w:sz w:val="22"/>
        </w:rPr>
      </w:pPr>
      <w:r>
        <w:pict>
          <v:shape id="_x0000_s1034" style="position:absolute;margin-left:70.6pt;margin-top:15.45pt;width:463.55pt;height:.1pt;z-index:-251657216;mso-wrap-distance-left:0;mso-wrap-distance-right:0;mso-position-horizontal-relative:page" coordorigin="1412,309" coordsize="9271,0" path="m1412,309r9270,e" filled="f" strokeweight="1.44pt">
            <v:path arrowok="t"/>
            <w10:wrap type="topAndBottom" anchorx="page"/>
          </v:shape>
        </w:pict>
      </w:r>
    </w:p>
    <w:p w:rsidR="00D15BF1" w:rsidRDefault="00D15BF1">
      <w:pPr>
        <w:pStyle w:val="BodyText"/>
        <w:rPr>
          <w:b/>
          <w:sz w:val="20"/>
        </w:rPr>
      </w:pPr>
    </w:p>
    <w:p w:rsidR="00D15BF1" w:rsidRDefault="00D15BF1">
      <w:pPr>
        <w:pStyle w:val="BodyText"/>
        <w:spacing w:before="1"/>
        <w:rPr>
          <w:b/>
          <w:sz w:val="17"/>
        </w:rPr>
      </w:pPr>
    </w:p>
    <w:p w:rsidR="00D15BF1" w:rsidRDefault="00F73035">
      <w:pPr>
        <w:spacing w:before="100"/>
        <w:ind w:left="140"/>
        <w:rPr>
          <w:b/>
          <w:sz w:val="24"/>
        </w:rPr>
      </w:pPr>
      <w:r>
        <w:rPr>
          <w:b/>
          <w:sz w:val="24"/>
        </w:rPr>
        <w:t>APPLICANT</w:t>
      </w:r>
    </w:p>
    <w:p w:rsidR="00D15BF1" w:rsidRDefault="00D15BF1">
      <w:pPr>
        <w:pStyle w:val="BodyText"/>
        <w:rPr>
          <w:b/>
          <w:sz w:val="28"/>
        </w:rPr>
      </w:pPr>
    </w:p>
    <w:p w:rsidR="00D15BF1" w:rsidRPr="00F73035" w:rsidRDefault="00F73035" w:rsidP="00F73035">
      <w:pPr>
        <w:tabs>
          <w:tab w:val="left" w:pos="707"/>
        </w:tabs>
        <w:spacing w:before="229" w:line="360" w:lineRule="auto"/>
        <w:ind w:left="706" w:right="141" w:hanging="567"/>
        <w:jc w:val="both"/>
        <w:rPr>
          <w:sz w:val="24"/>
        </w:rPr>
      </w:pPr>
      <w:r>
        <w:rPr>
          <w:spacing w:val="-6"/>
          <w:sz w:val="24"/>
          <w:szCs w:val="24"/>
        </w:rPr>
        <w:t>1.</w:t>
      </w:r>
      <w:r>
        <w:rPr>
          <w:spacing w:val="-6"/>
          <w:sz w:val="24"/>
          <w:szCs w:val="24"/>
        </w:rPr>
        <w:tab/>
      </w:r>
      <w:r w:rsidRPr="00F73035">
        <w:rPr>
          <w:sz w:val="24"/>
        </w:rPr>
        <w:t>The Applicant is the National Credit Regulator (the Applicant), a juristic person established in terms of section 12 of the National Credit Act, 2005 (the Act) to regulate the consume</w:t>
      </w:r>
      <w:r w:rsidRPr="00F73035">
        <w:rPr>
          <w:sz w:val="24"/>
        </w:rPr>
        <w:t>r credit market and ensure</w:t>
      </w:r>
      <w:r w:rsidRPr="00F73035">
        <w:rPr>
          <w:spacing w:val="-8"/>
          <w:sz w:val="24"/>
        </w:rPr>
        <w:t xml:space="preserve"> </w:t>
      </w:r>
      <w:r w:rsidRPr="00F73035">
        <w:rPr>
          <w:sz w:val="24"/>
        </w:rPr>
        <w:t>compliance</w:t>
      </w:r>
      <w:r w:rsidRPr="00F73035">
        <w:rPr>
          <w:spacing w:val="-6"/>
          <w:sz w:val="24"/>
        </w:rPr>
        <w:t xml:space="preserve"> </w:t>
      </w:r>
      <w:r w:rsidRPr="00F73035">
        <w:rPr>
          <w:sz w:val="24"/>
        </w:rPr>
        <w:t>with</w:t>
      </w:r>
      <w:r w:rsidRPr="00F73035">
        <w:rPr>
          <w:spacing w:val="-6"/>
          <w:sz w:val="24"/>
        </w:rPr>
        <w:t xml:space="preserve"> </w:t>
      </w:r>
      <w:r w:rsidRPr="00F73035">
        <w:rPr>
          <w:sz w:val="24"/>
        </w:rPr>
        <w:t>the</w:t>
      </w:r>
      <w:r w:rsidRPr="00F73035">
        <w:rPr>
          <w:spacing w:val="-6"/>
          <w:sz w:val="24"/>
        </w:rPr>
        <w:t xml:space="preserve"> </w:t>
      </w:r>
      <w:r w:rsidRPr="00F73035">
        <w:rPr>
          <w:sz w:val="24"/>
        </w:rPr>
        <w:t>Act,</w:t>
      </w:r>
      <w:r w:rsidRPr="00F73035">
        <w:rPr>
          <w:spacing w:val="-6"/>
          <w:sz w:val="24"/>
        </w:rPr>
        <w:t xml:space="preserve"> </w:t>
      </w:r>
      <w:r w:rsidRPr="00F73035">
        <w:rPr>
          <w:sz w:val="24"/>
        </w:rPr>
        <w:t>with</w:t>
      </w:r>
      <w:r w:rsidRPr="00F73035">
        <w:rPr>
          <w:spacing w:val="-6"/>
          <w:sz w:val="24"/>
        </w:rPr>
        <w:t xml:space="preserve"> </w:t>
      </w:r>
      <w:r w:rsidRPr="00F73035">
        <w:rPr>
          <w:sz w:val="24"/>
        </w:rPr>
        <w:t>its</w:t>
      </w:r>
      <w:r w:rsidRPr="00F73035">
        <w:rPr>
          <w:spacing w:val="-8"/>
          <w:sz w:val="24"/>
        </w:rPr>
        <w:t xml:space="preserve"> </w:t>
      </w:r>
      <w:r w:rsidRPr="00F73035">
        <w:rPr>
          <w:sz w:val="24"/>
        </w:rPr>
        <w:t>principal</w:t>
      </w:r>
      <w:r w:rsidRPr="00F73035">
        <w:rPr>
          <w:spacing w:val="-7"/>
          <w:sz w:val="24"/>
        </w:rPr>
        <w:t xml:space="preserve"> </w:t>
      </w:r>
      <w:r w:rsidRPr="00F73035">
        <w:rPr>
          <w:sz w:val="24"/>
        </w:rPr>
        <w:t>business</w:t>
      </w:r>
      <w:r w:rsidRPr="00F73035">
        <w:rPr>
          <w:spacing w:val="-7"/>
          <w:sz w:val="24"/>
        </w:rPr>
        <w:t xml:space="preserve"> </w:t>
      </w:r>
      <w:r w:rsidRPr="00F73035">
        <w:rPr>
          <w:sz w:val="24"/>
        </w:rPr>
        <w:t>address</w:t>
      </w:r>
      <w:r w:rsidRPr="00F73035">
        <w:rPr>
          <w:spacing w:val="-6"/>
          <w:sz w:val="24"/>
        </w:rPr>
        <w:t xml:space="preserve"> </w:t>
      </w:r>
      <w:r w:rsidRPr="00F73035">
        <w:rPr>
          <w:sz w:val="24"/>
        </w:rPr>
        <w:t>at</w:t>
      </w:r>
      <w:r w:rsidRPr="00F73035">
        <w:rPr>
          <w:spacing w:val="-7"/>
          <w:sz w:val="24"/>
        </w:rPr>
        <w:t xml:space="preserve"> </w:t>
      </w:r>
      <w:r w:rsidRPr="00F73035">
        <w:rPr>
          <w:sz w:val="24"/>
        </w:rPr>
        <w:t>127</w:t>
      </w:r>
      <w:r w:rsidRPr="00F73035">
        <w:rPr>
          <w:spacing w:val="-5"/>
          <w:sz w:val="24"/>
        </w:rPr>
        <w:t xml:space="preserve"> </w:t>
      </w:r>
      <w:r w:rsidRPr="00F73035">
        <w:rPr>
          <w:sz w:val="24"/>
        </w:rPr>
        <w:t>-</w:t>
      </w:r>
      <w:r w:rsidRPr="00F73035">
        <w:rPr>
          <w:spacing w:val="-8"/>
          <w:sz w:val="24"/>
        </w:rPr>
        <w:t xml:space="preserve"> </w:t>
      </w:r>
      <w:r w:rsidRPr="00F73035">
        <w:rPr>
          <w:sz w:val="24"/>
        </w:rPr>
        <w:t>15</w:t>
      </w:r>
      <w:r w:rsidRPr="00F73035">
        <w:rPr>
          <w:position w:val="6"/>
          <w:sz w:val="16"/>
        </w:rPr>
        <w:t>th</w:t>
      </w:r>
      <w:r w:rsidRPr="00F73035">
        <w:rPr>
          <w:spacing w:val="11"/>
          <w:position w:val="6"/>
          <w:sz w:val="16"/>
        </w:rPr>
        <w:t xml:space="preserve"> </w:t>
      </w:r>
      <w:r w:rsidRPr="00F73035">
        <w:rPr>
          <w:sz w:val="24"/>
        </w:rPr>
        <w:t>Road,</w:t>
      </w:r>
      <w:r w:rsidRPr="00F73035">
        <w:rPr>
          <w:spacing w:val="-6"/>
          <w:sz w:val="24"/>
        </w:rPr>
        <w:t xml:space="preserve"> </w:t>
      </w:r>
      <w:r w:rsidRPr="00F73035">
        <w:rPr>
          <w:sz w:val="24"/>
        </w:rPr>
        <w:t>Randjespark, Johannesburg,</w:t>
      </w:r>
      <w:r w:rsidRPr="00F73035">
        <w:rPr>
          <w:spacing w:val="-3"/>
          <w:sz w:val="24"/>
        </w:rPr>
        <w:t xml:space="preserve"> </w:t>
      </w:r>
      <w:r w:rsidRPr="00F73035">
        <w:rPr>
          <w:sz w:val="24"/>
        </w:rPr>
        <w:t>Gauteng.</w:t>
      </w:r>
    </w:p>
    <w:p w:rsidR="00D15BF1" w:rsidRDefault="00D15BF1">
      <w:pPr>
        <w:pStyle w:val="BodyText"/>
        <w:spacing w:before="10"/>
        <w:rPr>
          <w:sz w:val="35"/>
        </w:rPr>
      </w:pPr>
    </w:p>
    <w:p w:rsidR="00D15BF1" w:rsidRPr="00F73035" w:rsidRDefault="00F73035" w:rsidP="00F73035">
      <w:pPr>
        <w:tabs>
          <w:tab w:val="left" w:pos="707"/>
        </w:tabs>
        <w:spacing w:line="360" w:lineRule="auto"/>
        <w:ind w:left="706" w:right="144" w:hanging="567"/>
        <w:jc w:val="both"/>
        <w:rPr>
          <w:sz w:val="24"/>
        </w:rPr>
      </w:pPr>
      <w:r>
        <w:rPr>
          <w:spacing w:val="-6"/>
          <w:sz w:val="24"/>
          <w:szCs w:val="24"/>
        </w:rPr>
        <w:t>2.</w:t>
      </w:r>
      <w:r>
        <w:rPr>
          <w:spacing w:val="-6"/>
          <w:sz w:val="24"/>
          <w:szCs w:val="24"/>
        </w:rPr>
        <w:tab/>
      </w:r>
      <w:r w:rsidRPr="00F73035">
        <w:rPr>
          <w:sz w:val="24"/>
        </w:rPr>
        <w:t>Mr Rory Stocker, a senior legal adviser in the Respondent's Investigations and Enforcement Department, represented the Applicant at the hearing of this</w:t>
      </w:r>
      <w:r w:rsidRPr="00F73035">
        <w:rPr>
          <w:spacing w:val="-10"/>
          <w:sz w:val="24"/>
        </w:rPr>
        <w:t xml:space="preserve"> </w:t>
      </w:r>
      <w:r w:rsidRPr="00F73035">
        <w:rPr>
          <w:sz w:val="24"/>
        </w:rPr>
        <w:t>application.</w:t>
      </w:r>
    </w:p>
    <w:p w:rsidR="00D15BF1" w:rsidRDefault="00D15BF1">
      <w:pPr>
        <w:spacing w:line="360" w:lineRule="auto"/>
        <w:jc w:val="both"/>
        <w:rPr>
          <w:sz w:val="24"/>
        </w:rPr>
        <w:sectPr w:rsidR="00D15BF1">
          <w:footerReference w:type="default" r:id="rId7"/>
          <w:type w:val="continuous"/>
          <w:pgSz w:w="12240" w:h="15840"/>
          <w:pgMar w:top="1060" w:right="1440" w:bottom="820" w:left="1300" w:header="720" w:footer="631" w:gutter="0"/>
          <w:pgNumType w:start="1"/>
          <w:cols w:space="720"/>
        </w:sectPr>
      </w:pPr>
    </w:p>
    <w:p w:rsidR="00D15BF1" w:rsidRDefault="00F73035">
      <w:pPr>
        <w:pStyle w:val="Heading1"/>
        <w:spacing w:before="73"/>
      </w:pPr>
      <w:r>
        <w:lastRenderedPageBreak/>
        <w:t>RESPONDENT</w:t>
      </w:r>
    </w:p>
    <w:p w:rsidR="00D15BF1" w:rsidRDefault="00D15BF1">
      <w:pPr>
        <w:pStyle w:val="BodyText"/>
        <w:rPr>
          <w:b/>
          <w:sz w:val="28"/>
        </w:rPr>
      </w:pPr>
    </w:p>
    <w:p w:rsidR="00D15BF1" w:rsidRPr="00F73035" w:rsidRDefault="00F73035" w:rsidP="00F73035">
      <w:pPr>
        <w:tabs>
          <w:tab w:val="left" w:pos="707"/>
        </w:tabs>
        <w:spacing w:before="232" w:line="360" w:lineRule="auto"/>
        <w:ind w:left="706" w:right="144" w:hanging="567"/>
        <w:jc w:val="both"/>
        <w:rPr>
          <w:sz w:val="24"/>
        </w:rPr>
      </w:pPr>
      <w:r>
        <w:rPr>
          <w:spacing w:val="-6"/>
          <w:sz w:val="24"/>
          <w:szCs w:val="24"/>
        </w:rPr>
        <w:t>3.</w:t>
      </w:r>
      <w:r>
        <w:rPr>
          <w:spacing w:val="-6"/>
          <w:sz w:val="24"/>
          <w:szCs w:val="24"/>
        </w:rPr>
        <w:tab/>
      </w:r>
      <w:r w:rsidRPr="00F73035">
        <w:rPr>
          <w:sz w:val="24"/>
        </w:rPr>
        <w:t>The Respondent is Liang Cash Loans CC (the Respondent), a close corporation duly registered in terms of the company laws of the Republic of South Africa under registration number 2010/174581/23. The Respondent's registered ph</w:t>
      </w:r>
      <w:r w:rsidRPr="00F73035">
        <w:rPr>
          <w:sz w:val="24"/>
        </w:rPr>
        <w:t>ysical address is Shop 15B, Pine City Centre, Pinetown, Kwa-Zulu Natal,</w:t>
      </w:r>
      <w:r w:rsidRPr="00F73035">
        <w:rPr>
          <w:spacing w:val="-3"/>
          <w:sz w:val="24"/>
        </w:rPr>
        <w:t xml:space="preserve"> </w:t>
      </w:r>
      <w:r w:rsidRPr="00F73035">
        <w:rPr>
          <w:sz w:val="24"/>
        </w:rPr>
        <w:t>3370.</w:t>
      </w:r>
    </w:p>
    <w:p w:rsidR="00D15BF1" w:rsidRDefault="00D15BF1">
      <w:pPr>
        <w:pStyle w:val="BodyText"/>
        <w:spacing w:before="10"/>
        <w:rPr>
          <w:sz w:val="35"/>
        </w:rPr>
      </w:pPr>
    </w:p>
    <w:p w:rsidR="00D15BF1" w:rsidRPr="00F73035" w:rsidRDefault="00F73035" w:rsidP="00F73035">
      <w:pPr>
        <w:tabs>
          <w:tab w:val="left" w:pos="707"/>
        </w:tabs>
        <w:spacing w:line="360" w:lineRule="auto"/>
        <w:ind w:left="706" w:right="151" w:hanging="567"/>
        <w:jc w:val="both"/>
        <w:rPr>
          <w:sz w:val="24"/>
        </w:rPr>
      </w:pPr>
      <w:r>
        <w:rPr>
          <w:spacing w:val="-6"/>
          <w:sz w:val="24"/>
          <w:szCs w:val="24"/>
        </w:rPr>
        <w:t>4.</w:t>
      </w:r>
      <w:r>
        <w:rPr>
          <w:spacing w:val="-6"/>
          <w:sz w:val="24"/>
          <w:szCs w:val="24"/>
        </w:rPr>
        <w:tab/>
      </w:r>
      <w:r w:rsidRPr="00F73035">
        <w:rPr>
          <w:sz w:val="24"/>
        </w:rPr>
        <w:t>The Respondent is a registered credit provider in terms of section 40 of the Act with registration number</w:t>
      </w:r>
      <w:r w:rsidRPr="00F73035">
        <w:rPr>
          <w:spacing w:val="-1"/>
          <w:sz w:val="24"/>
        </w:rPr>
        <w:t xml:space="preserve"> </w:t>
      </w:r>
      <w:r w:rsidRPr="00F73035">
        <w:rPr>
          <w:sz w:val="24"/>
        </w:rPr>
        <w:t>NCRCP5890.</w:t>
      </w:r>
    </w:p>
    <w:p w:rsidR="00D15BF1" w:rsidRDefault="00D15BF1">
      <w:pPr>
        <w:pStyle w:val="BodyText"/>
      </w:pPr>
    </w:p>
    <w:p w:rsidR="00D15BF1" w:rsidRPr="00F73035" w:rsidRDefault="00F73035" w:rsidP="00F73035">
      <w:pPr>
        <w:tabs>
          <w:tab w:val="left" w:pos="707"/>
        </w:tabs>
        <w:spacing w:before="1" w:line="360" w:lineRule="auto"/>
        <w:ind w:left="706" w:right="142" w:hanging="567"/>
        <w:jc w:val="both"/>
        <w:rPr>
          <w:sz w:val="24"/>
        </w:rPr>
      </w:pPr>
      <w:r>
        <w:rPr>
          <w:spacing w:val="-6"/>
          <w:sz w:val="24"/>
          <w:szCs w:val="24"/>
        </w:rPr>
        <w:t>5.</w:t>
      </w:r>
      <w:r>
        <w:rPr>
          <w:spacing w:val="-6"/>
          <w:sz w:val="24"/>
          <w:szCs w:val="24"/>
        </w:rPr>
        <w:tab/>
      </w:r>
      <w:r w:rsidRPr="00F73035">
        <w:rPr>
          <w:sz w:val="24"/>
        </w:rPr>
        <w:t>The</w:t>
      </w:r>
      <w:r w:rsidRPr="00F73035">
        <w:rPr>
          <w:spacing w:val="-6"/>
          <w:sz w:val="24"/>
        </w:rPr>
        <w:t xml:space="preserve"> </w:t>
      </w:r>
      <w:r w:rsidRPr="00F73035">
        <w:rPr>
          <w:sz w:val="24"/>
        </w:rPr>
        <w:t>Respondent</w:t>
      </w:r>
      <w:r w:rsidRPr="00F73035">
        <w:rPr>
          <w:spacing w:val="-8"/>
          <w:sz w:val="24"/>
        </w:rPr>
        <w:t xml:space="preserve"> </w:t>
      </w:r>
      <w:r w:rsidRPr="00F73035">
        <w:rPr>
          <w:sz w:val="24"/>
        </w:rPr>
        <w:t>did</w:t>
      </w:r>
      <w:r w:rsidRPr="00F73035">
        <w:rPr>
          <w:spacing w:val="-6"/>
          <w:sz w:val="24"/>
        </w:rPr>
        <w:t xml:space="preserve"> </w:t>
      </w:r>
      <w:r w:rsidRPr="00F73035">
        <w:rPr>
          <w:sz w:val="24"/>
        </w:rPr>
        <w:t>not</w:t>
      </w:r>
      <w:r w:rsidRPr="00F73035">
        <w:rPr>
          <w:spacing w:val="-5"/>
          <w:sz w:val="24"/>
        </w:rPr>
        <w:t xml:space="preserve"> </w:t>
      </w:r>
      <w:r w:rsidRPr="00F73035">
        <w:rPr>
          <w:sz w:val="24"/>
        </w:rPr>
        <w:t>file</w:t>
      </w:r>
      <w:r w:rsidRPr="00F73035">
        <w:rPr>
          <w:spacing w:val="-8"/>
          <w:sz w:val="24"/>
        </w:rPr>
        <w:t xml:space="preserve"> </w:t>
      </w:r>
      <w:r w:rsidRPr="00F73035">
        <w:rPr>
          <w:sz w:val="24"/>
        </w:rPr>
        <w:t>opposing</w:t>
      </w:r>
      <w:r w:rsidRPr="00F73035">
        <w:rPr>
          <w:spacing w:val="-8"/>
          <w:sz w:val="24"/>
        </w:rPr>
        <w:t xml:space="preserve"> </w:t>
      </w:r>
      <w:r w:rsidRPr="00F73035">
        <w:rPr>
          <w:sz w:val="24"/>
        </w:rPr>
        <w:t>papers</w:t>
      </w:r>
      <w:r w:rsidRPr="00F73035">
        <w:rPr>
          <w:spacing w:val="-8"/>
          <w:sz w:val="24"/>
        </w:rPr>
        <w:t xml:space="preserve"> </w:t>
      </w:r>
      <w:r w:rsidRPr="00F73035">
        <w:rPr>
          <w:sz w:val="24"/>
        </w:rPr>
        <w:t>in</w:t>
      </w:r>
      <w:r w:rsidRPr="00F73035">
        <w:rPr>
          <w:spacing w:val="-6"/>
          <w:sz w:val="24"/>
        </w:rPr>
        <w:t xml:space="preserve"> </w:t>
      </w:r>
      <w:r w:rsidRPr="00F73035">
        <w:rPr>
          <w:sz w:val="24"/>
        </w:rPr>
        <w:t>this</w:t>
      </w:r>
      <w:r w:rsidRPr="00F73035">
        <w:rPr>
          <w:spacing w:val="-7"/>
          <w:sz w:val="24"/>
        </w:rPr>
        <w:t xml:space="preserve"> </w:t>
      </w:r>
      <w:r w:rsidRPr="00F73035">
        <w:rPr>
          <w:sz w:val="24"/>
        </w:rPr>
        <w:t>matter,</w:t>
      </w:r>
      <w:r w:rsidRPr="00F73035">
        <w:rPr>
          <w:spacing w:val="-5"/>
          <w:sz w:val="24"/>
        </w:rPr>
        <w:t xml:space="preserve"> </w:t>
      </w:r>
      <w:r w:rsidRPr="00F73035">
        <w:rPr>
          <w:sz w:val="24"/>
        </w:rPr>
        <w:t>and</w:t>
      </w:r>
      <w:r w:rsidRPr="00F73035">
        <w:rPr>
          <w:spacing w:val="-6"/>
          <w:sz w:val="24"/>
        </w:rPr>
        <w:t xml:space="preserve"> </w:t>
      </w:r>
      <w:r w:rsidRPr="00F73035">
        <w:rPr>
          <w:sz w:val="24"/>
        </w:rPr>
        <w:t>the</w:t>
      </w:r>
      <w:r w:rsidRPr="00F73035">
        <w:rPr>
          <w:spacing w:val="-6"/>
          <w:sz w:val="24"/>
        </w:rPr>
        <w:t xml:space="preserve"> </w:t>
      </w:r>
      <w:r w:rsidRPr="00F73035">
        <w:rPr>
          <w:sz w:val="24"/>
        </w:rPr>
        <w:t>matter</w:t>
      </w:r>
      <w:r w:rsidRPr="00F73035">
        <w:rPr>
          <w:spacing w:val="-8"/>
          <w:sz w:val="24"/>
        </w:rPr>
        <w:t xml:space="preserve"> </w:t>
      </w:r>
      <w:r w:rsidRPr="00F73035">
        <w:rPr>
          <w:sz w:val="24"/>
        </w:rPr>
        <w:t>was</w:t>
      </w:r>
      <w:r w:rsidRPr="00F73035">
        <w:rPr>
          <w:spacing w:val="-6"/>
          <w:sz w:val="24"/>
        </w:rPr>
        <w:t xml:space="preserve"> </w:t>
      </w:r>
      <w:r w:rsidRPr="00F73035">
        <w:rPr>
          <w:sz w:val="24"/>
        </w:rPr>
        <w:t>set</w:t>
      </w:r>
      <w:r w:rsidRPr="00F73035">
        <w:rPr>
          <w:spacing w:val="-5"/>
          <w:sz w:val="24"/>
        </w:rPr>
        <w:t xml:space="preserve"> </w:t>
      </w:r>
      <w:r w:rsidRPr="00F73035">
        <w:rPr>
          <w:sz w:val="24"/>
        </w:rPr>
        <w:t>down</w:t>
      </w:r>
      <w:r w:rsidRPr="00F73035">
        <w:rPr>
          <w:spacing w:val="-6"/>
          <w:sz w:val="24"/>
        </w:rPr>
        <w:t xml:space="preserve"> </w:t>
      </w:r>
      <w:r w:rsidRPr="00F73035">
        <w:rPr>
          <w:sz w:val="24"/>
        </w:rPr>
        <w:t>for</w:t>
      </w:r>
      <w:r w:rsidRPr="00F73035">
        <w:rPr>
          <w:spacing w:val="-8"/>
          <w:sz w:val="24"/>
        </w:rPr>
        <w:t xml:space="preserve"> </w:t>
      </w:r>
      <w:r w:rsidRPr="00F73035">
        <w:rPr>
          <w:sz w:val="24"/>
        </w:rPr>
        <w:t>hearing on</w:t>
      </w:r>
      <w:r w:rsidRPr="00F73035">
        <w:rPr>
          <w:spacing w:val="-14"/>
          <w:sz w:val="24"/>
        </w:rPr>
        <w:t xml:space="preserve"> </w:t>
      </w:r>
      <w:r w:rsidRPr="00F73035">
        <w:rPr>
          <w:sz w:val="24"/>
        </w:rPr>
        <w:t>a</w:t>
      </w:r>
      <w:r w:rsidRPr="00F73035">
        <w:rPr>
          <w:spacing w:val="-13"/>
          <w:sz w:val="24"/>
        </w:rPr>
        <w:t xml:space="preserve"> </w:t>
      </w:r>
      <w:r w:rsidRPr="00F73035">
        <w:rPr>
          <w:sz w:val="24"/>
        </w:rPr>
        <w:t>default</w:t>
      </w:r>
      <w:r w:rsidRPr="00F73035">
        <w:rPr>
          <w:spacing w:val="-14"/>
          <w:sz w:val="24"/>
        </w:rPr>
        <w:t xml:space="preserve"> </w:t>
      </w:r>
      <w:r w:rsidRPr="00F73035">
        <w:rPr>
          <w:sz w:val="24"/>
        </w:rPr>
        <w:t>basis.</w:t>
      </w:r>
      <w:r w:rsidRPr="00F73035">
        <w:rPr>
          <w:spacing w:val="-13"/>
          <w:sz w:val="24"/>
        </w:rPr>
        <w:t xml:space="preserve"> </w:t>
      </w:r>
      <w:r w:rsidRPr="00F73035">
        <w:rPr>
          <w:sz w:val="24"/>
        </w:rPr>
        <w:t>On</w:t>
      </w:r>
      <w:r w:rsidRPr="00F73035">
        <w:rPr>
          <w:spacing w:val="-13"/>
          <w:sz w:val="24"/>
        </w:rPr>
        <w:t xml:space="preserve"> </w:t>
      </w:r>
      <w:r w:rsidRPr="00F73035">
        <w:rPr>
          <w:sz w:val="24"/>
        </w:rPr>
        <w:t>the</w:t>
      </w:r>
      <w:r w:rsidRPr="00F73035">
        <w:rPr>
          <w:spacing w:val="-11"/>
          <w:sz w:val="24"/>
        </w:rPr>
        <w:t xml:space="preserve"> </w:t>
      </w:r>
      <w:r w:rsidRPr="00F73035">
        <w:rPr>
          <w:sz w:val="24"/>
        </w:rPr>
        <w:t>day</w:t>
      </w:r>
      <w:r w:rsidRPr="00F73035">
        <w:rPr>
          <w:spacing w:val="-13"/>
          <w:sz w:val="24"/>
        </w:rPr>
        <w:t xml:space="preserve"> </w:t>
      </w:r>
      <w:r w:rsidRPr="00F73035">
        <w:rPr>
          <w:sz w:val="24"/>
        </w:rPr>
        <w:t>of</w:t>
      </w:r>
      <w:r w:rsidRPr="00F73035">
        <w:rPr>
          <w:spacing w:val="-14"/>
          <w:sz w:val="24"/>
        </w:rPr>
        <w:t xml:space="preserve"> </w:t>
      </w:r>
      <w:r w:rsidRPr="00F73035">
        <w:rPr>
          <w:sz w:val="24"/>
        </w:rPr>
        <w:t>the</w:t>
      </w:r>
      <w:r w:rsidRPr="00F73035">
        <w:rPr>
          <w:spacing w:val="-11"/>
          <w:sz w:val="24"/>
        </w:rPr>
        <w:t xml:space="preserve"> </w:t>
      </w:r>
      <w:r w:rsidRPr="00F73035">
        <w:rPr>
          <w:sz w:val="24"/>
        </w:rPr>
        <w:t>hearing,</w:t>
      </w:r>
      <w:r w:rsidRPr="00F73035">
        <w:rPr>
          <w:spacing w:val="-12"/>
          <w:sz w:val="24"/>
        </w:rPr>
        <w:t xml:space="preserve"> </w:t>
      </w:r>
      <w:r w:rsidRPr="00F73035">
        <w:rPr>
          <w:sz w:val="24"/>
        </w:rPr>
        <w:t>without</w:t>
      </w:r>
      <w:r w:rsidRPr="00F73035">
        <w:rPr>
          <w:spacing w:val="-14"/>
          <w:sz w:val="24"/>
        </w:rPr>
        <w:t xml:space="preserve"> </w:t>
      </w:r>
      <w:r w:rsidRPr="00F73035">
        <w:rPr>
          <w:sz w:val="24"/>
        </w:rPr>
        <w:t>prior</w:t>
      </w:r>
      <w:r w:rsidRPr="00F73035">
        <w:rPr>
          <w:spacing w:val="-13"/>
          <w:sz w:val="24"/>
        </w:rPr>
        <w:t xml:space="preserve"> </w:t>
      </w:r>
      <w:r w:rsidRPr="00F73035">
        <w:rPr>
          <w:sz w:val="24"/>
        </w:rPr>
        <w:t>information</w:t>
      </w:r>
      <w:r w:rsidRPr="00F73035">
        <w:rPr>
          <w:spacing w:val="-13"/>
          <w:sz w:val="24"/>
        </w:rPr>
        <w:t xml:space="preserve"> </w:t>
      </w:r>
      <w:r w:rsidRPr="00F73035">
        <w:rPr>
          <w:sz w:val="24"/>
        </w:rPr>
        <w:t>to</w:t>
      </w:r>
      <w:r w:rsidRPr="00F73035">
        <w:rPr>
          <w:spacing w:val="-11"/>
          <w:sz w:val="24"/>
        </w:rPr>
        <w:t xml:space="preserve"> </w:t>
      </w:r>
      <w:r w:rsidRPr="00F73035">
        <w:rPr>
          <w:sz w:val="24"/>
        </w:rPr>
        <w:t>the</w:t>
      </w:r>
      <w:r w:rsidRPr="00F73035">
        <w:rPr>
          <w:spacing w:val="-10"/>
          <w:sz w:val="24"/>
        </w:rPr>
        <w:t xml:space="preserve"> </w:t>
      </w:r>
      <w:r w:rsidRPr="00F73035">
        <w:rPr>
          <w:sz w:val="24"/>
        </w:rPr>
        <w:t>Applicant</w:t>
      </w:r>
      <w:r w:rsidRPr="00F73035">
        <w:rPr>
          <w:spacing w:val="-10"/>
          <w:sz w:val="24"/>
        </w:rPr>
        <w:t xml:space="preserve"> </w:t>
      </w:r>
      <w:r w:rsidRPr="00F73035">
        <w:rPr>
          <w:sz w:val="24"/>
        </w:rPr>
        <w:t>or</w:t>
      </w:r>
      <w:r w:rsidRPr="00F73035">
        <w:rPr>
          <w:spacing w:val="-13"/>
          <w:sz w:val="24"/>
        </w:rPr>
        <w:t xml:space="preserve"> </w:t>
      </w:r>
      <w:r w:rsidRPr="00F73035">
        <w:rPr>
          <w:sz w:val="24"/>
        </w:rPr>
        <w:t>the</w:t>
      </w:r>
      <w:r w:rsidRPr="00F73035">
        <w:rPr>
          <w:spacing w:val="-13"/>
          <w:sz w:val="24"/>
        </w:rPr>
        <w:t xml:space="preserve"> </w:t>
      </w:r>
      <w:r w:rsidRPr="00F73035">
        <w:rPr>
          <w:sz w:val="24"/>
        </w:rPr>
        <w:t>National Consumer Tribunal (the Tribunal), the Respondent's legal representative, Ms Lizelle Squirra, who is an attorn</w:t>
      </w:r>
      <w:r w:rsidRPr="00F73035">
        <w:rPr>
          <w:sz w:val="24"/>
        </w:rPr>
        <w:t>ey at Bosch Marais and Associates, appeared on behalf of the Respondent. Ms Squirra requested to be placed on record to request a postponement. The Applicant opposed the request, indicating that the Respondent is not properly before the</w:t>
      </w:r>
      <w:r w:rsidRPr="00F73035">
        <w:rPr>
          <w:spacing w:val="-7"/>
          <w:sz w:val="24"/>
        </w:rPr>
        <w:t xml:space="preserve"> </w:t>
      </w:r>
      <w:r w:rsidRPr="00F73035">
        <w:rPr>
          <w:sz w:val="24"/>
        </w:rPr>
        <w:t>Tribunal.</w:t>
      </w:r>
    </w:p>
    <w:p w:rsidR="00D15BF1" w:rsidRDefault="00D15BF1">
      <w:pPr>
        <w:pStyle w:val="BodyText"/>
        <w:rPr>
          <w:sz w:val="28"/>
        </w:rPr>
      </w:pPr>
    </w:p>
    <w:p w:rsidR="00D15BF1" w:rsidRDefault="00F73035">
      <w:pPr>
        <w:pStyle w:val="Heading1"/>
        <w:spacing w:before="195"/>
      </w:pPr>
      <w:r>
        <w:t>CONSIDER</w:t>
      </w:r>
      <w:r>
        <w:t>ATION OF A DEFAULT HEARING</w:t>
      </w:r>
    </w:p>
    <w:p w:rsidR="00D15BF1" w:rsidRDefault="00D15BF1">
      <w:pPr>
        <w:pStyle w:val="BodyText"/>
        <w:rPr>
          <w:b/>
          <w:sz w:val="28"/>
        </w:rPr>
      </w:pPr>
    </w:p>
    <w:p w:rsidR="00D15BF1" w:rsidRDefault="00D15BF1">
      <w:pPr>
        <w:pStyle w:val="BodyText"/>
        <w:spacing w:before="10"/>
        <w:rPr>
          <w:b/>
          <w:sz w:val="31"/>
        </w:rPr>
      </w:pPr>
    </w:p>
    <w:p w:rsidR="00D15BF1" w:rsidRPr="00F73035" w:rsidRDefault="00F73035" w:rsidP="00F73035">
      <w:pPr>
        <w:tabs>
          <w:tab w:val="left" w:pos="707"/>
        </w:tabs>
        <w:spacing w:line="360" w:lineRule="auto"/>
        <w:ind w:left="706" w:right="143" w:hanging="567"/>
        <w:jc w:val="both"/>
        <w:rPr>
          <w:sz w:val="24"/>
        </w:rPr>
      </w:pPr>
      <w:r>
        <w:rPr>
          <w:spacing w:val="-6"/>
          <w:sz w:val="24"/>
          <w:szCs w:val="24"/>
        </w:rPr>
        <w:t>6.</w:t>
      </w:r>
      <w:r>
        <w:rPr>
          <w:spacing w:val="-6"/>
          <w:sz w:val="24"/>
          <w:szCs w:val="24"/>
        </w:rPr>
        <w:tab/>
      </w:r>
      <w:r w:rsidRPr="00F73035">
        <w:rPr>
          <w:sz w:val="24"/>
        </w:rPr>
        <w:t>The</w:t>
      </w:r>
      <w:r w:rsidRPr="00F73035">
        <w:rPr>
          <w:spacing w:val="-14"/>
          <w:sz w:val="24"/>
        </w:rPr>
        <w:t xml:space="preserve"> </w:t>
      </w:r>
      <w:r w:rsidRPr="00F73035">
        <w:rPr>
          <w:sz w:val="24"/>
        </w:rPr>
        <w:t>Tribunal</w:t>
      </w:r>
      <w:r w:rsidRPr="00F73035">
        <w:rPr>
          <w:spacing w:val="-15"/>
          <w:sz w:val="24"/>
        </w:rPr>
        <w:t xml:space="preserve"> </w:t>
      </w:r>
      <w:r w:rsidRPr="00F73035">
        <w:rPr>
          <w:sz w:val="24"/>
        </w:rPr>
        <w:t>provided</w:t>
      </w:r>
      <w:r w:rsidRPr="00F73035">
        <w:rPr>
          <w:spacing w:val="-14"/>
          <w:sz w:val="24"/>
        </w:rPr>
        <w:t xml:space="preserve"> </w:t>
      </w:r>
      <w:r w:rsidRPr="00F73035">
        <w:rPr>
          <w:sz w:val="24"/>
        </w:rPr>
        <w:t>an</w:t>
      </w:r>
      <w:r w:rsidRPr="00F73035">
        <w:rPr>
          <w:spacing w:val="-16"/>
          <w:sz w:val="24"/>
        </w:rPr>
        <w:t xml:space="preserve"> </w:t>
      </w:r>
      <w:r w:rsidRPr="00F73035">
        <w:rPr>
          <w:sz w:val="24"/>
        </w:rPr>
        <w:t>opportunity</w:t>
      </w:r>
      <w:r w:rsidRPr="00F73035">
        <w:rPr>
          <w:spacing w:val="-16"/>
          <w:sz w:val="24"/>
        </w:rPr>
        <w:t xml:space="preserve"> </w:t>
      </w:r>
      <w:r w:rsidRPr="00F73035">
        <w:rPr>
          <w:sz w:val="24"/>
        </w:rPr>
        <w:t>to</w:t>
      </w:r>
      <w:r w:rsidRPr="00F73035">
        <w:rPr>
          <w:spacing w:val="-12"/>
          <w:sz w:val="24"/>
        </w:rPr>
        <w:t xml:space="preserve"> </w:t>
      </w:r>
      <w:r w:rsidRPr="00F73035">
        <w:rPr>
          <w:sz w:val="24"/>
        </w:rPr>
        <w:t>Ms</w:t>
      </w:r>
      <w:r w:rsidRPr="00F73035">
        <w:rPr>
          <w:spacing w:val="-14"/>
          <w:sz w:val="24"/>
        </w:rPr>
        <w:t xml:space="preserve"> </w:t>
      </w:r>
      <w:r w:rsidRPr="00F73035">
        <w:rPr>
          <w:sz w:val="24"/>
        </w:rPr>
        <w:t>Squirra</w:t>
      </w:r>
      <w:r w:rsidRPr="00F73035">
        <w:rPr>
          <w:spacing w:val="-14"/>
          <w:sz w:val="24"/>
        </w:rPr>
        <w:t xml:space="preserve"> </w:t>
      </w:r>
      <w:r w:rsidRPr="00F73035">
        <w:rPr>
          <w:sz w:val="24"/>
        </w:rPr>
        <w:t>to</w:t>
      </w:r>
      <w:r w:rsidRPr="00F73035">
        <w:rPr>
          <w:spacing w:val="-14"/>
          <w:sz w:val="24"/>
        </w:rPr>
        <w:t xml:space="preserve"> </w:t>
      </w:r>
      <w:r w:rsidRPr="00F73035">
        <w:rPr>
          <w:sz w:val="24"/>
        </w:rPr>
        <w:t>motivate</w:t>
      </w:r>
      <w:r w:rsidRPr="00F73035">
        <w:rPr>
          <w:spacing w:val="-15"/>
          <w:sz w:val="24"/>
        </w:rPr>
        <w:t xml:space="preserve"> </w:t>
      </w:r>
      <w:r w:rsidRPr="00F73035">
        <w:rPr>
          <w:sz w:val="24"/>
        </w:rPr>
        <w:t>the</w:t>
      </w:r>
      <w:r w:rsidRPr="00F73035">
        <w:rPr>
          <w:spacing w:val="-13"/>
          <w:sz w:val="24"/>
        </w:rPr>
        <w:t xml:space="preserve"> </w:t>
      </w:r>
      <w:r w:rsidRPr="00F73035">
        <w:rPr>
          <w:sz w:val="24"/>
        </w:rPr>
        <w:t>Respondent's</w:t>
      </w:r>
      <w:r w:rsidRPr="00F73035">
        <w:rPr>
          <w:spacing w:val="-15"/>
          <w:sz w:val="24"/>
        </w:rPr>
        <w:t xml:space="preserve"> </w:t>
      </w:r>
      <w:r w:rsidRPr="00F73035">
        <w:rPr>
          <w:sz w:val="24"/>
        </w:rPr>
        <w:t>request.</w:t>
      </w:r>
      <w:r w:rsidRPr="00F73035">
        <w:rPr>
          <w:spacing w:val="-14"/>
          <w:sz w:val="24"/>
        </w:rPr>
        <w:t xml:space="preserve"> </w:t>
      </w:r>
      <w:r w:rsidRPr="00F73035">
        <w:rPr>
          <w:sz w:val="24"/>
        </w:rPr>
        <w:t>Ms</w:t>
      </w:r>
      <w:r w:rsidRPr="00F73035">
        <w:rPr>
          <w:spacing w:val="-14"/>
          <w:sz w:val="24"/>
        </w:rPr>
        <w:t xml:space="preserve"> </w:t>
      </w:r>
      <w:r w:rsidRPr="00F73035">
        <w:rPr>
          <w:sz w:val="24"/>
        </w:rPr>
        <w:t>Squirra outlined that the Respondent received the notification letters from the post office, indicating that the legal documents pertaining to this matter had to be collected. However, due to an unexplained oversight, the Respondent failed to collect the l</w:t>
      </w:r>
      <w:r w:rsidRPr="00F73035">
        <w:rPr>
          <w:sz w:val="24"/>
        </w:rPr>
        <w:t>egal documents from the post office. Ms Squirra outlined</w:t>
      </w:r>
      <w:r w:rsidRPr="00F73035">
        <w:rPr>
          <w:spacing w:val="-11"/>
          <w:sz w:val="24"/>
        </w:rPr>
        <w:t xml:space="preserve"> </w:t>
      </w:r>
      <w:r w:rsidRPr="00F73035">
        <w:rPr>
          <w:sz w:val="24"/>
        </w:rPr>
        <w:t>that</w:t>
      </w:r>
      <w:r w:rsidRPr="00F73035">
        <w:rPr>
          <w:spacing w:val="-14"/>
          <w:sz w:val="24"/>
        </w:rPr>
        <w:t xml:space="preserve"> </w:t>
      </w:r>
      <w:r w:rsidRPr="00F73035">
        <w:rPr>
          <w:sz w:val="24"/>
        </w:rPr>
        <w:t>she,</w:t>
      </w:r>
      <w:r w:rsidRPr="00F73035">
        <w:rPr>
          <w:spacing w:val="-13"/>
          <w:sz w:val="24"/>
        </w:rPr>
        <w:t xml:space="preserve"> </w:t>
      </w:r>
      <w:r w:rsidRPr="00F73035">
        <w:rPr>
          <w:sz w:val="24"/>
        </w:rPr>
        <w:t>by</w:t>
      </w:r>
      <w:r w:rsidRPr="00F73035">
        <w:rPr>
          <w:spacing w:val="-14"/>
          <w:sz w:val="24"/>
        </w:rPr>
        <w:t xml:space="preserve"> </w:t>
      </w:r>
      <w:r w:rsidRPr="00F73035">
        <w:rPr>
          <w:sz w:val="24"/>
        </w:rPr>
        <w:t>accident,</w:t>
      </w:r>
      <w:r w:rsidRPr="00F73035">
        <w:rPr>
          <w:spacing w:val="-11"/>
          <w:sz w:val="24"/>
        </w:rPr>
        <w:t xml:space="preserve"> </w:t>
      </w:r>
      <w:r w:rsidRPr="00F73035">
        <w:rPr>
          <w:sz w:val="24"/>
        </w:rPr>
        <w:t>saw</w:t>
      </w:r>
      <w:r w:rsidRPr="00F73035">
        <w:rPr>
          <w:spacing w:val="-13"/>
          <w:sz w:val="24"/>
        </w:rPr>
        <w:t xml:space="preserve"> </w:t>
      </w:r>
      <w:r w:rsidRPr="00F73035">
        <w:rPr>
          <w:sz w:val="24"/>
        </w:rPr>
        <w:t>that</w:t>
      </w:r>
      <w:r w:rsidRPr="00F73035">
        <w:rPr>
          <w:spacing w:val="-11"/>
          <w:sz w:val="24"/>
        </w:rPr>
        <w:t xml:space="preserve"> </w:t>
      </w:r>
      <w:r w:rsidRPr="00F73035">
        <w:rPr>
          <w:sz w:val="24"/>
        </w:rPr>
        <w:t>the</w:t>
      </w:r>
      <w:r w:rsidRPr="00F73035">
        <w:rPr>
          <w:spacing w:val="-13"/>
          <w:sz w:val="24"/>
        </w:rPr>
        <w:t xml:space="preserve"> </w:t>
      </w:r>
      <w:r w:rsidRPr="00F73035">
        <w:rPr>
          <w:sz w:val="24"/>
        </w:rPr>
        <w:t>matter</w:t>
      </w:r>
      <w:r w:rsidRPr="00F73035">
        <w:rPr>
          <w:spacing w:val="-11"/>
          <w:sz w:val="24"/>
        </w:rPr>
        <w:t xml:space="preserve"> </w:t>
      </w:r>
      <w:r w:rsidRPr="00F73035">
        <w:rPr>
          <w:sz w:val="24"/>
        </w:rPr>
        <w:t>was</w:t>
      </w:r>
      <w:r w:rsidRPr="00F73035">
        <w:rPr>
          <w:spacing w:val="-13"/>
          <w:sz w:val="24"/>
        </w:rPr>
        <w:t xml:space="preserve"> </w:t>
      </w:r>
      <w:r w:rsidRPr="00F73035">
        <w:rPr>
          <w:sz w:val="24"/>
        </w:rPr>
        <w:t>on</w:t>
      </w:r>
      <w:r w:rsidRPr="00F73035">
        <w:rPr>
          <w:spacing w:val="-13"/>
          <w:sz w:val="24"/>
        </w:rPr>
        <w:t xml:space="preserve"> </w:t>
      </w:r>
      <w:r w:rsidRPr="00F73035">
        <w:rPr>
          <w:sz w:val="24"/>
        </w:rPr>
        <w:t>the</w:t>
      </w:r>
      <w:r w:rsidRPr="00F73035">
        <w:rPr>
          <w:spacing w:val="-12"/>
          <w:sz w:val="24"/>
        </w:rPr>
        <w:t xml:space="preserve"> </w:t>
      </w:r>
      <w:r w:rsidRPr="00F73035">
        <w:rPr>
          <w:sz w:val="24"/>
        </w:rPr>
        <w:t>roll</w:t>
      </w:r>
      <w:r w:rsidRPr="00F73035">
        <w:rPr>
          <w:spacing w:val="-15"/>
          <w:sz w:val="24"/>
        </w:rPr>
        <w:t xml:space="preserve"> </w:t>
      </w:r>
      <w:r w:rsidRPr="00F73035">
        <w:rPr>
          <w:sz w:val="24"/>
        </w:rPr>
        <w:t>due</w:t>
      </w:r>
      <w:r w:rsidRPr="00F73035">
        <w:rPr>
          <w:spacing w:val="-12"/>
          <w:sz w:val="24"/>
        </w:rPr>
        <w:t xml:space="preserve"> </w:t>
      </w:r>
      <w:r w:rsidRPr="00F73035">
        <w:rPr>
          <w:sz w:val="24"/>
        </w:rPr>
        <w:t>to</w:t>
      </w:r>
      <w:r w:rsidRPr="00F73035">
        <w:rPr>
          <w:spacing w:val="-13"/>
          <w:sz w:val="24"/>
        </w:rPr>
        <w:t xml:space="preserve"> </w:t>
      </w:r>
      <w:r w:rsidRPr="00F73035">
        <w:rPr>
          <w:sz w:val="24"/>
        </w:rPr>
        <w:t>her</w:t>
      </w:r>
      <w:r w:rsidRPr="00F73035">
        <w:rPr>
          <w:spacing w:val="-12"/>
          <w:sz w:val="24"/>
        </w:rPr>
        <w:t xml:space="preserve"> </w:t>
      </w:r>
      <w:r w:rsidRPr="00F73035">
        <w:rPr>
          <w:sz w:val="24"/>
        </w:rPr>
        <w:t>involvement</w:t>
      </w:r>
      <w:r w:rsidRPr="00F73035">
        <w:rPr>
          <w:spacing w:val="-10"/>
          <w:sz w:val="24"/>
        </w:rPr>
        <w:t xml:space="preserve"> </w:t>
      </w:r>
      <w:r w:rsidRPr="00F73035">
        <w:rPr>
          <w:sz w:val="24"/>
        </w:rPr>
        <w:t>in</w:t>
      </w:r>
      <w:r w:rsidRPr="00F73035">
        <w:rPr>
          <w:spacing w:val="-13"/>
          <w:sz w:val="24"/>
        </w:rPr>
        <w:t xml:space="preserve"> </w:t>
      </w:r>
      <w:r w:rsidRPr="00F73035">
        <w:rPr>
          <w:sz w:val="24"/>
        </w:rPr>
        <w:t>a</w:t>
      </w:r>
      <w:r w:rsidRPr="00F73035">
        <w:rPr>
          <w:spacing w:val="-11"/>
          <w:sz w:val="24"/>
        </w:rPr>
        <w:t xml:space="preserve"> </w:t>
      </w:r>
      <w:r w:rsidRPr="00F73035">
        <w:rPr>
          <w:sz w:val="24"/>
        </w:rPr>
        <w:t>different case on the same day before the Tribunal. As the Respondent is one of her clients, she then liaised wi</w:t>
      </w:r>
      <w:r w:rsidRPr="00F73035">
        <w:rPr>
          <w:sz w:val="24"/>
        </w:rPr>
        <w:t>th the Respondent, who instructed her to request a postponement of the</w:t>
      </w:r>
      <w:r w:rsidRPr="00F73035">
        <w:rPr>
          <w:spacing w:val="-11"/>
          <w:sz w:val="24"/>
        </w:rPr>
        <w:t xml:space="preserve"> </w:t>
      </w:r>
      <w:r w:rsidRPr="00F73035">
        <w:rPr>
          <w:sz w:val="24"/>
        </w:rPr>
        <w:t>matter.</w:t>
      </w:r>
    </w:p>
    <w:p w:rsidR="00D15BF1" w:rsidRDefault="00D15BF1">
      <w:pPr>
        <w:pStyle w:val="BodyText"/>
        <w:spacing w:before="1"/>
        <w:rPr>
          <w:sz w:val="36"/>
        </w:rPr>
      </w:pPr>
    </w:p>
    <w:p w:rsidR="00D15BF1" w:rsidRPr="00F73035" w:rsidRDefault="00F73035" w:rsidP="00F73035">
      <w:pPr>
        <w:tabs>
          <w:tab w:val="left" w:pos="707"/>
        </w:tabs>
        <w:spacing w:line="360" w:lineRule="auto"/>
        <w:ind w:left="706" w:right="144" w:hanging="567"/>
        <w:jc w:val="both"/>
        <w:rPr>
          <w:sz w:val="24"/>
        </w:rPr>
      </w:pPr>
      <w:r>
        <w:rPr>
          <w:spacing w:val="-6"/>
          <w:sz w:val="24"/>
          <w:szCs w:val="24"/>
        </w:rPr>
        <w:t>7.</w:t>
      </w:r>
      <w:r>
        <w:rPr>
          <w:spacing w:val="-6"/>
          <w:sz w:val="24"/>
          <w:szCs w:val="24"/>
        </w:rPr>
        <w:tab/>
      </w:r>
      <w:r w:rsidRPr="00F73035">
        <w:rPr>
          <w:sz w:val="24"/>
        </w:rPr>
        <w:t>Mr Stocker, on behalf of the Applicant, argued with reference to the track-and-trace reports before the</w:t>
      </w:r>
      <w:r w:rsidRPr="00F73035">
        <w:rPr>
          <w:spacing w:val="-17"/>
          <w:sz w:val="24"/>
        </w:rPr>
        <w:t xml:space="preserve"> </w:t>
      </w:r>
      <w:r w:rsidRPr="00F73035">
        <w:rPr>
          <w:sz w:val="24"/>
        </w:rPr>
        <w:t>Tribunal</w:t>
      </w:r>
      <w:r w:rsidRPr="00F73035">
        <w:rPr>
          <w:spacing w:val="-16"/>
          <w:sz w:val="24"/>
        </w:rPr>
        <w:t xml:space="preserve"> </w:t>
      </w:r>
      <w:r w:rsidRPr="00F73035">
        <w:rPr>
          <w:sz w:val="24"/>
        </w:rPr>
        <w:t>that</w:t>
      </w:r>
      <w:r w:rsidRPr="00F73035">
        <w:rPr>
          <w:spacing w:val="-17"/>
          <w:sz w:val="24"/>
        </w:rPr>
        <w:t xml:space="preserve"> </w:t>
      </w:r>
      <w:r w:rsidRPr="00F73035">
        <w:rPr>
          <w:sz w:val="24"/>
        </w:rPr>
        <w:t>proper</w:t>
      </w:r>
      <w:r w:rsidRPr="00F73035">
        <w:rPr>
          <w:spacing w:val="-18"/>
          <w:sz w:val="24"/>
        </w:rPr>
        <w:t xml:space="preserve"> </w:t>
      </w:r>
      <w:r w:rsidRPr="00F73035">
        <w:rPr>
          <w:sz w:val="24"/>
        </w:rPr>
        <w:t>service</w:t>
      </w:r>
      <w:r w:rsidRPr="00F73035">
        <w:rPr>
          <w:spacing w:val="-15"/>
          <w:sz w:val="24"/>
        </w:rPr>
        <w:t xml:space="preserve"> </w:t>
      </w:r>
      <w:r w:rsidRPr="00F73035">
        <w:rPr>
          <w:sz w:val="24"/>
        </w:rPr>
        <w:t>of</w:t>
      </w:r>
      <w:r w:rsidRPr="00F73035">
        <w:rPr>
          <w:spacing w:val="-17"/>
          <w:sz w:val="24"/>
        </w:rPr>
        <w:t xml:space="preserve"> </w:t>
      </w:r>
      <w:r w:rsidRPr="00F73035">
        <w:rPr>
          <w:sz w:val="24"/>
        </w:rPr>
        <w:t>the</w:t>
      </w:r>
      <w:r w:rsidRPr="00F73035">
        <w:rPr>
          <w:spacing w:val="-16"/>
          <w:sz w:val="24"/>
        </w:rPr>
        <w:t xml:space="preserve"> </w:t>
      </w:r>
      <w:r w:rsidRPr="00F73035">
        <w:rPr>
          <w:sz w:val="24"/>
        </w:rPr>
        <w:t>legal</w:t>
      </w:r>
      <w:r w:rsidRPr="00F73035">
        <w:rPr>
          <w:spacing w:val="-18"/>
          <w:sz w:val="24"/>
        </w:rPr>
        <w:t xml:space="preserve"> </w:t>
      </w:r>
      <w:r w:rsidRPr="00F73035">
        <w:rPr>
          <w:sz w:val="24"/>
        </w:rPr>
        <w:t>documents</w:t>
      </w:r>
      <w:r w:rsidRPr="00F73035">
        <w:rPr>
          <w:spacing w:val="-17"/>
          <w:sz w:val="24"/>
        </w:rPr>
        <w:t xml:space="preserve"> </w:t>
      </w:r>
      <w:r w:rsidRPr="00F73035">
        <w:rPr>
          <w:sz w:val="24"/>
        </w:rPr>
        <w:t>occurred.</w:t>
      </w:r>
      <w:r w:rsidRPr="00F73035">
        <w:rPr>
          <w:spacing w:val="-13"/>
          <w:sz w:val="24"/>
        </w:rPr>
        <w:t xml:space="preserve"> </w:t>
      </w:r>
      <w:r w:rsidRPr="00F73035">
        <w:rPr>
          <w:sz w:val="24"/>
        </w:rPr>
        <w:t>The</w:t>
      </w:r>
      <w:r w:rsidRPr="00F73035">
        <w:rPr>
          <w:spacing w:val="-16"/>
          <w:sz w:val="24"/>
        </w:rPr>
        <w:t xml:space="preserve"> </w:t>
      </w:r>
      <w:r w:rsidRPr="00F73035">
        <w:rPr>
          <w:sz w:val="24"/>
        </w:rPr>
        <w:t>founding</w:t>
      </w:r>
      <w:r w:rsidRPr="00F73035">
        <w:rPr>
          <w:spacing w:val="-16"/>
          <w:sz w:val="24"/>
        </w:rPr>
        <w:t xml:space="preserve"> </w:t>
      </w:r>
      <w:r w:rsidRPr="00F73035">
        <w:rPr>
          <w:sz w:val="24"/>
        </w:rPr>
        <w:t>papers</w:t>
      </w:r>
      <w:r w:rsidRPr="00F73035">
        <w:rPr>
          <w:spacing w:val="-16"/>
          <w:sz w:val="24"/>
        </w:rPr>
        <w:t xml:space="preserve"> </w:t>
      </w:r>
      <w:r w:rsidRPr="00F73035">
        <w:rPr>
          <w:sz w:val="24"/>
        </w:rPr>
        <w:t>were</w:t>
      </w:r>
      <w:r w:rsidRPr="00F73035">
        <w:rPr>
          <w:spacing w:val="-17"/>
          <w:sz w:val="24"/>
        </w:rPr>
        <w:t xml:space="preserve"> </w:t>
      </w:r>
      <w:r w:rsidRPr="00F73035">
        <w:rPr>
          <w:sz w:val="24"/>
        </w:rPr>
        <w:t>delivered by registered mail to the Respondent's physical and postal registered addresses. The postal office also informed the Respondent appropriately through its notification letters, as acknowledged by the Respondent.</w:t>
      </w:r>
      <w:r w:rsidRPr="00F73035">
        <w:rPr>
          <w:spacing w:val="11"/>
          <w:sz w:val="24"/>
        </w:rPr>
        <w:t xml:space="preserve"> </w:t>
      </w:r>
      <w:r w:rsidRPr="00F73035">
        <w:rPr>
          <w:sz w:val="24"/>
        </w:rPr>
        <w:t>Accordingly,</w:t>
      </w:r>
      <w:r w:rsidRPr="00F73035">
        <w:rPr>
          <w:spacing w:val="9"/>
          <w:sz w:val="24"/>
        </w:rPr>
        <w:t xml:space="preserve"> </w:t>
      </w:r>
      <w:r w:rsidRPr="00F73035">
        <w:rPr>
          <w:sz w:val="24"/>
        </w:rPr>
        <w:t>t</w:t>
      </w:r>
      <w:r w:rsidRPr="00F73035">
        <w:rPr>
          <w:sz w:val="24"/>
        </w:rPr>
        <w:t>he</w:t>
      </w:r>
      <w:r w:rsidRPr="00F73035">
        <w:rPr>
          <w:spacing w:val="15"/>
          <w:sz w:val="24"/>
        </w:rPr>
        <w:t xml:space="preserve"> </w:t>
      </w:r>
      <w:r w:rsidRPr="00F73035">
        <w:rPr>
          <w:sz w:val="24"/>
        </w:rPr>
        <w:t>Applicant</w:t>
      </w:r>
      <w:r w:rsidRPr="00F73035">
        <w:rPr>
          <w:spacing w:val="13"/>
          <w:sz w:val="24"/>
        </w:rPr>
        <w:t xml:space="preserve"> </w:t>
      </w:r>
      <w:r w:rsidRPr="00F73035">
        <w:rPr>
          <w:sz w:val="24"/>
        </w:rPr>
        <w:t>submitted</w:t>
      </w:r>
      <w:r w:rsidRPr="00F73035">
        <w:rPr>
          <w:spacing w:val="13"/>
          <w:sz w:val="24"/>
        </w:rPr>
        <w:t xml:space="preserve"> </w:t>
      </w:r>
      <w:r w:rsidRPr="00F73035">
        <w:rPr>
          <w:sz w:val="24"/>
        </w:rPr>
        <w:t>that</w:t>
      </w:r>
      <w:r w:rsidRPr="00F73035">
        <w:rPr>
          <w:spacing w:val="12"/>
          <w:sz w:val="24"/>
        </w:rPr>
        <w:t xml:space="preserve"> </w:t>
      </w:r>
      <w:r w:rsidRPr="00F73035">
        <w:rPr>
          <w:sz w:val="24"/>
        </w:rPr>
        <w:t>the</w:t>
      </w:r>
      <w:r w:rsidRPr="00F73035">
        <w:rPr>
          <w:spacing w:val="12"/>
          <w:sz w:val="24"/>
        </w:rPr>
        <w:t xml:space="preserve"> </w:t>
      </w:r>
      <w:r w:rsidRPr="00F73035">
        <w:rPr>
          <w:sz w:val="24"/>
        </w:rPr>
        <w:t>deliberate</w:t>
      </w:r>
      <w:r w:rsidRPr="00F73035">
        <w:rPr>
          <w:spacing w:val="12"/>
          <w:sz w:val="24"/>
        </w:rPr>
        <w:t xml:space="preserve"> </w:t>
      </w:r>
      <w:r w:rsidRPr="00F73035">
        <w:rPr>
          <w:sz w:val="24"/>
        </w:rPr>
        <w:t>failure</w:t>
      </w:r>
      <w:r w:rsidRPr="00F73035">
        <w:rPr>
          <w:spacing w:val="11"/>
          <w:sz w:val="24"/>
        </w:rPr>
        <w:t xml:space="preserve"> </w:t>
      </w:r>
      <w:r w:rsidRPr="00F73035">
        <w:rPr>
          <w:sz w:val="24"/>
        </w:rPr>
        <w:t>to</w:t>
      </w:r>
      <w:r w:rsidRPr="00F73035">
        <w:rPr>
          <w:spacing w:val="13"/>
          <w:sz w:val="24"/>
        </w:rPr>
        <w:t xml:space="preserve"> </w:t>
      </w:r>
      <w:r w:rsidRPr="00F73035">
        <w:rPr>
          <w:sz w:val="24"/>
        </w:rPr>
        <w:t>collect</w:t>
      </w:r>
      <w:r w:rsidRPr="00F73035">
        <w:rPr>
          <w:spacing w:val="12"/>
          <w:sz w:val="24"/>
        </w:rPr>
        <w:t xml:space="preserve"> </w:t>
      </w:r>
      <w:r w:rsidRPr="00F73035">
        <w:rPr>
          <w:sz w:val="24"/>
        </w:rPr>
        <w:t>legal</w:t>
      </w:r>
    </w:p>
    <w:p w:rsidR="00D15BF1" w:rsidRDefault="00D15BF1">
      <w:pPr>
        <w:spacing w:line="360" w:lineRule="auto"/>
        <w:jc w:val="both"/>
        <w:rPr>
          <w:sz w:val="24"/>
        </w:rPr>
        <w:sectPr w:rsidR="00D15BF1">
          <w:pgSz w:w="12240" w:h="15840"/>
          <w:pgMar w:top="1060" w:right="1440" w:bottom="820" w:left="1300" w:header="0" w:footer="631" w:gutter="0"/>
          <w:cols w:space="720"/>
        </w:sectPr>
      </w:pPr>
    </w:p>
    <w:p w:rsidR="00D15BF1" w:rsidRDefault="00F73035">
      <w:pPr>
        <w:pStyle w:val="BodyText"/>
        <w:spacing w:before="73" w:line="360" w:lineRule="auto"/>
        <w:ind w:left="706" w:right="141"/>
        <w:jc w:val="both"/>
      </w:pPr>
      <w:r>
        <w:lastRenderedPageBreak/>
        <w:t>documents</w:t>
      </w:r>
      <w:r>
        <w:rPr>
          <w:spacing w:val="-4"/>
        </w:rPr>
        <w:t xml:space="preserve"> </w:t>
      </w:r>
      <w:r>
        <w:t>constitutes</w:t>
      </w:r>
      <w:r>
        <w:rPr>
          <w:spacing w:val="-7"/>
        </w:rPr>
        <w:t xml:space="preserve"> </w:t>
      </w:r>
      <w:r>
        <w:t>an</w:t>
      </w:r>
      <w:r>
        <w:rPr>
          <w:spacing w:val="-7"/>
        </w:rPr>
        <w:t xml:space="preserve"> </w:t>
      </w:r>
      <w:r>
        <w:t>abuse</w:t>
      </w:r>
      <w:r>
        <w:rPr>
          <w:spacing w:val="-6"/>
        </w:rPr>
        <w:t xml:space="preserve"> </w:t>
      </w:r>
      <w:r>
        <w:t>of</w:t>
      </w:r>
      <w:r>
        <w:rPr>
          <w:spacing w:val="-6"/>
        </w:rPr>
        <w:t xml:space="preserve"> </w:t>
      </w:r>
      <w:r>
        <w:t>the</w:t>
      </w:r>
      <w:r>
        <w:rPr>
          <w:spacing w:val="-5"/>
        </w:rPr>
        <w:t xml:space="preserve"> </w:t>
      </w:r>
      <w:r>
        <w:t>legal</w:t>
      </w:r>
      <w:r>
        <w:rPr>
          <w:spacing w:val="-7"/>
        </w:rPr>
        <w:t xml:space="preserve"> </w:t>
      </w:r>
      <w:r>
        <w:t>process.</w:t>
      </w:r>
      <w:r>
        <w:rPr>
          <w:spacing w:val="-6"/>
        </w:rPr>
        <w:t xml:space="preserve"> </w:t>
      </w:r>
      <w:r>
        <w:t>Further,</w:t>
      </w:r>
      <w:r>
        <w:rPr>
          <w:spacing w:val="-7"/>
        </w:rPr>
        <w:t xml:space="preserve"> </w:t>
      </w:r>
      <w:r>
        <w:t>the</w:t>
      </w:r>
      <w:r>
        <w:rPr>
          <w:spacing w:val="-6"/>
        </w:rPr>
        <w:t xml:space="preserve"> </w:t>
      </w:r>
      <w:r>
        <w:t>Applicant</w:t>
      </w:r>
      <w:r>
        <w:rPr>
          <w:spacing w:val="-3"/>
        </w:rPr>
        <w:t xml:space="preserve"> </w:t>
      </w:r>
      <w:r>
        <w:t>argued</w:t>
      </w:r>
      <w:r>
        <w:rPr>
          <w:spacing w:val="-7"/>
        </w:rPr>
        <w:t xml:space="preserve"> </w:t>
      </w:r>
      <w:r>
        <w:t>that</w:t>
      </w:r>
      <w:r>
        <w:rPr>
          <w:spacing w:val="-3"/>
        </w:rPr>
        <w:t xml:space="preserve"> </w:t>
      </w:r>
      <w:r>
        <w:t>such</w:t>
      </w:r>
      <w:r>
        <w:rPr>
          <w:spacing w:val="-6"/>
        </w:rPr>
        <w:t xml:space="preserve"> </w:t>
      </w:r>
      <w:r>
        <w:t>failure does not constitute a defence in law to the proper service of documents. As</w:t>
      </w:r>
      <w:r>
        <w:t xml:space="preserve"> proper service of documents occurred, and the Respondent failed to file opposing papers, the Respondent is not properly before the Tribunal. Accordingly, the Applicant submitted that the hearing should continue on a default</w:t>
      </w:r>
      <w:r>
        <w:rPr>
          <w:spacing w:val="-4"/>
        </w:rPr>
        <w:t xml:space="preserve"> </w:t>
      </w:r>
      <w:r>
        <w:t>basis.</w:t>
      </w:r>
    </w:p>
    <w:p w:rsidR="00D15BF1" w:rsidRDefault="00D15BF1">
      <w:pPr>
        <w:pStyle w:val="BodyText"/>
        <w:spacing w:before="2"/>
      </w:pPr>
    </w:p>
    <w:p w:rsidR="00D15BF1" w:rsidRPr="00F73035" w:rsidRDefault="00F73035" w:rsidP="00F73035">
      <w:pPr>
        <w:tabs>
          <w:tab w:val="left" w:pos="706"/>
          <w:tab w:val="left" w:pos="707"/>
        </w:tabs>
        <w:ind w:left="706" w:hanging="567"/>
        <w:rPr>
          <w:sz w:val="24"/>
        </w:rPr>
      </w:pPr>
      <w:r>
        <w:rPr>
          <w:spacing w:val="-6"/>
          <w:sz w:val="24"/>
          <w:szCs w:val="24"/>
        </w:rPr>
        <w:t>8.</w:t>
      </w:r>
      <w:r>
        <w:rPr>
          <w:spacing w:val="-6"/>
          <w:sz w:val="24"/>
          <w:szCs w:val="24"/>
        </w:rPr>
        <w:tab/>
      </w:r>
      <w:r w:rsidRPr="00F73035">
        <w:rPr>
          <w:sz w:val="24"/>
        </w:rPr>
        <w:t>The Tribunal considered the parties' submissions and the proof of service provided to the</w:t>
      </w:r>
      <w:r w:rsidRPr="00F73035">
        <w:rPr>
          <w:spacing w:val="-32"/>
          <w:sz w:val="24"/>
        </w:rPr>
        <w:t xml:space="preserve"> </w:t>
      </w:r>
      <w:r w:rsidRPr="00F73035">
        <w:rPr>
          <w:sz w:val="24"/>
        </w:rPr>
        <w:t>panel.</w:t>
      </w:r>
    </w:p>
    <w:p w:rsidR="00D15BF1" w:rsidRDefault="00D15BF1">
      <w:pPr>
        <w:pStyle w:val="BodyText"/>
        <w:rPr>
          <w:sz w:val="36"/>
        </w:rPr>
      </w:pPr>
    </w:p>
    <w:p w:rsidR="00D15BF1" w:rsidRPr="00F73035" w:rsidRDefault="00F73035" w:rsidP="00F73035">
      <w:pPr>
        <w:tabs>
          <w:tab w:val="left" w:pos="707"/>
        </w:tabs>
        <w:spacing w:before="1" w:line="360" w:lineRule="auto"/>
        <w:ind w:left="706" w:right="141" w:hanging="567"/>
        <w:jc w:val="both"/>
        <w:rPr>
          <w:sz w:val="24"/>
        </w:rPr>
      </w:pPr>
      <w:r>
        <w:rPr>
          <w:spacing w:val="-6"/>
          <w:sz w:val="24"/>
          <w:szCs w:val="24"/>
        </w:rPr>
        <w:t>9.</w:t>
      </w:r>
      <w:r>
        <w:rPr>
          <w:spacing w:val="-6"/>
          <w:sz w:val="24"/>
          <w:szCs w:val="24"/>
        </w:rPr>
        <w:tab/>
      </w:r>
      <w:r w:rsidRPr="00F73035">
        <w:rPr>
          <w:sz w:val="24"/>
        </w:rPr>
        <w:t>The Applicant served the application via registered post to the Respondent's registered addresses and</w:t>
      </w:r>
      <w:r w:rsidRPr="00F73035">
        <w:rPr>
          <w:spacing w:val="-11"/>
          <w:sz w:val="24"/>
        </w:rPr>
        <w:t xml:space="preserve"> </w:t>
      </w:r>
      <w:r w:rsidRPr="00F73035">
        <w:rPr>
          <w:sz w:val="24"/>
        </w:rPr>
        <w:t>also</w:t>
      </w:r>
      <w:r w:rsidRPr="00F73035">
        <w:rPr>
          <w:spacing w:val="-13"/>
          <w:sz w:val="24"/>
        </w:rPr>
        <w:t xml:space="preserve"> </w:t>
      </w:r>
      <w:r w:rsidRPr="00F73035">
        <w:rPr>
          <w:sz w:val="24"/>
        </w:rPr>
        <w:t>emailed</w:t>
      </w:r>
      <w:r w:rsidRPr="00F73035">
        <w:rPr>
          <w:spacing w:val="-9"/>
          <w:sz w:val="24"/>
        </w:rPr>
        <w:t xml:space="preserve"> </w:t>
      </w:r>
      <w:r w:rsidRPr="00F73035">
        <w:rPr>
          <w:sz w:val="24"/>
        </w:rPr>
        <w:t>a</w:t>
      </w:r>
      <w:r w:rsidRPr="00F73035">
        <w:rPr>
          <w:spacing w:val="-11"/>
          <w:sz w:val="24"/>
        </w:rPr>
        <w:t xml:space="preserve"> </w:t>
      </w:r>
      <w:r w:rsidRPr="00F73035">
        <w:rPr>
          <w:sz w:val="24"/>
        </w:rPr>
        <w:t>reminder</w:t>
      </w:r>
      <w:r w:rsidRPr="00F73035">
        <w:rPr>
          <w:spacing w:val="-12"/>
          <w:sz w:val="24"/>
        </w:rPr>
        <w:t xml:space="preserve"> </w:t>
      </w:r>
      <w:r w:rsidRPr="00F73035">
        <w:rPr>
          <w:sz w:val="24"/>
        </w:rPr>
        <w:t>of</w:t>
      </w:r>
      <w:r w:rsidRPr="00F73035">
        <w:rPr>
          <w:spacing w:val="-10"/>
          <w:sz w:val="24"/>
        </w:rPr>
        <w:t xml:space="preserve"> </w:t>
      </w:r>
      <w:r w:rsidRPr="00F73035">
        <w:rPr>
          <w:sz w:val="24"/>
        </w:rPr>
        <w:t>the</w:t>
      </w:r>
      <w:r w:rsidRPr="00F73035">
        <w:rPr>
          <w:spacing w:val="-11"/>
          <w:sz w:val="24"/>
        </w:rPr>
        <w:t xml:space="preserve"> </w:t>
      </w:r>
      <w:r w:rsidRPr="00F73035">
        <w:rPr>
          <w:sz w:val="24"/>
        </w:rPr>
        <w:t>hearing</w:t>
      </w:r>
      <w:r w:rsidRPr="00F73035">
        <w:rPr>
          <w:spacing w:val="-10"/>
          <w:sz w:val="24"/>
        </w:rPr>
        <w:t xml:space="preserve"> </w:t>
      </w:r>
      <w:r w:rsidRPr="00F73035">
        <w:rPr>
          <w:sz w:val="24"/>
        </w:rPr>
        <w:t>to</w:t>
      </w:r>
      <w:r w:rsidRPr="00F73035">
        <w:rPr>
          <w:spacing w:val="-10"/>
          <w:sz w:val="24"/>
        </w:rPr>
        <w:t xml:space="preserve"> </w:t>
      </w:r>
      <w:r w:rsidRPr="00F73035">
        <w:rPr>
          <w:sz w:val="24"/>
        </w:rPr>
        <w:t>the</w:t>
      </w:r>
      <w:r w:rsidRPr="00F73035">
        <w:rPr>
          <w:spacing w:val="-7"/>
          <w:sz w:val="24"/>
        </w:rPr>
        <w:t xml:space="preserve"> </w:t>
      </w:r>
      <w:r w:rsidRPr="00F73035">
        <w:rPr>
          <w:sz w:val="24"/>
        </w:rPr>
        <w:t>Respondent</w:t>
      </w:r>
      <w:r w:rsidRPr="00F73035">
        <w:rPr>
          <w:spacing w:val="-10"/>
          <w:sz w:val="24"/>
        </w:rPr>
        <w:t xml:space="preserve"> </w:t>
      </w:r>
      <w:r w:rsidRPr="00F73035">
        <w:rPr>
          <w:sz w:val="24"/>
        </w:rPr>
        <w:t>on</w:t>
      </w:r>
      <w:r w:rsidRPr="00F73035">
        <w:rPr>
          <w:spacing w:val="-10"/>
          <w:sz w:val="24"/>
        </w:rPr>
        <w:t xml:space="preserve"> </w:t>
      </w:r>
      <w:r w:rsidRPr="00F73035">
        <w:rPr>
          <w:sz w:val="24"/>
        </w:rPr>
        <w:t>the</w:t>
      </w:r>
      <w:r w:rsidRPr="00F73035">
        <w:rPr>
          <w:spacing w:val="-11"/>
          <w:sz w:val="24"/>
        </w:rPr>
        <w:t xml:space="preserve"> </w:t>
      </w:r>
      <w:r w:rsidRPr="00F73035">
        <w:rPr>
          <w:sz w:val="24"/>
        </w:rPr>
        <w:t>27th</w:t>
      </w:r>
      <w:r w:rsidRPr="00F73035">
        <w:rPr>
          <w:spacing w:val="-9"/>
          <w:sz w:val="24"/>
        </w:rPr>
        <w:t xml:space="preserve"> </w:t>
      </w:r>
      <w:r w:rsidRPr="00F73035">
        <w:rPr>
          <w:sz w:val="24"/>
        </w:rPr>
        <w:t>of</w:t>
      </w:r>
      <w:r w:rsidRPr="00F73035">
        <w:rPr>
          <w:spacing w:val="-10"/>
          <w:sz w:val="24"/>
        </w:rPr>
        <w:t xml:space="preserve"> </w:t>
      </w:r>
      <w:r w:rsidRPr="00F73035">
        <w:rPr>
          <w:sz w:val="24"/>
        </w:rPr>
        <w:t>May</w:t>
      </w:r>
      <w:r w:rsidRPr="00F73035">
        <w:rPr>
          <w:spacing w:val="-12"/>
          <w:sz w:val="24"/>
        </w:rPr>
        <w:t xml:space="preserve"> </w:t>
      </w:r>
      <w:r w:rsidRPr="00F73035">
        <w:rPr>
          <w:sz w:val="24"/>
        </w:rPr>
        <w:t>2022.</w:t>
      </w:r>
      <w:r w:rsidRPr="00F73035">
        <w:rPr>
          <w:spacing w:val="-9"/>
          <w:sz w:val="24"/>
        </w:rPr>
        <w:t xml:space="preserve"> </w:t>
      </w:r>
      <w:r w:rsidRPr="00F73035">
        <w:rPr>
          <w:sz w:val="24"/>
        </w:rPr>
        <w:t>The</w:t>
      </w:r>
      <w:r w:rsidRPr="00F73035">
        <w:rPr>
          <w:spacing w:val="-10"/>
          <w:sz w:val="24"/>
        </w:rPr>
        <w:t xml:space="preserve"> </w:t>
      </w:r>
      <w:r w:rsidRPr="00F73035">
        <w:rPr>
          <w:sz w:val="24"/>
        </w:rPr>
        <w:t>Tribunal panel was satisfied that the Applicant has discharged its statutory obligations in respect of service and that service was effected per Rule 30 (1) of the Tribunal Rules. The Respondent also ignored notices</w:t>
      </w:r>
      <w:r w:rsidRPr="00F73035">
        <w:rPr>
          <w:spacing w:val="-7"/>
          <w:sz w:val="24"/>
        </w:rPr>
        <w:t xml:space="preserve"> </w:t>
      </w:r>
      <w:r w:rsidRPr="00F73035">
        <w:rPr>
          <w:sz w:val="24"/>
        </w:rPr>
        <w:t>from</w:t>
      </w:r>
      <w:r w:rsidRPr="00F73035">
        <w:rPr>
          <w:spacing w:val="-7"/>
          <w:sz w:val="24"/>
        </w:rPr>
        <w:t xml:space="preserve"> </w:t>
      </w:r>
      <w:r w:rsidRPr="00F73035">
        <w:rPr>
          <w:sz w:val="24"/>
        </w:rPr>
        <w:t>the</w:t>
      </w:r>
      <w:r w:rsidRPr="00F73035">
        <w:rPr>
          <w:spacing w:val="-6"/>
          <w:sz w:val="24"/>
        </w:rPr>
        <w:t xml:space="preserve"> </w:t>
      </w:r>
      <w:r w:rsidRPr="00F73035">
        <w:rPr>
          <w:sz w:val="24"/>
        </w:rPr>
        <w:t>R</w:t>
      </w:r>
      <w:r w:rsidRPr="00F73035">
        <w:rPr>
          <w:sz w:val="24"/>
        </w:rPr>
        <w:t>egistrar</w:t>
      </w:r>
      <w:r w:rsidRPr="00F73035">
        <w:rPr>
          <w:spacing w:val="-6"/>
          <w:sz w:val="24"/>
        </w:rPr>
        <w:t xml:space="preserve"> </w:t>
      </w:r>
      <w:r w:rsidRPr="00F73035">
        <w:rPr>
          <w:sz w:val="24"/>
        </w:rPr>
        <w:t>of</w:t>
      </w:r>
      <w:r w:rsidRPr="00F73035">
        <w:rPr>
          <w:spacing w:val="-8"/>
          <w:sz w:val="24"/>
        </w:rPr>
        <w:t xml:space="preserve"> </w:t>
      </w:r>
      <w:r w:rsidRPr="00F73035">
        <w:rPr>
          <w:sz w:val="24"/>
        </w:rPr>
        <w:t>the</w:t>
      </w:r>
      <w:r w:rsidRPr="00F73035">
        <w:rPr>
          <w:spacing w:val="-6"/>
          <w:sz w:val="24"/>
        </w:rPr>
        <w:t xml:space="preserve"> </w:t>
      </w:r>
      <w:r w:rsidRPr="00F73035">
        <w:rPr>
          <w:sz w:val="24"/>
        </w:rPr>
        <w:t>Tribunal</w:t>
      </w:r>
      <w:r w:rsidRPr="00F73035">
        <w:rPr>
          <w:spacing w:val="-6"/>
          <w:sz w:val="24"/>
        </w:rPr>
        <w:t xml:space="preserve"> </w:t>
      </w:r>
      <w:r w:rsidRPr="00F73035">
        <w:rPr>
          <w:sz w:val="24"/>
        </w:rPr>
        <w:t>and</w:t>
      </w:r>
      <w:r w:rsidRPr="00F73035">
        <w:rPr>
          <w:spacing w:val="-6"/>
          <w:sz w:val="24"/>
        </w:rPr>
        <w:t xml:space="preserve"> </w:t>
      </w:r>
      <w:r w:rsidRPr="00F73035">
        <w:rPr>
          <w:sz w:val="24"/>
        </w:rPr>
        <w:t>has</w:t>
      </w:r>
      <w:r w:rsidRPr="00F73035">
        <w:rPr>
          <w:spacing w:val="-6"/>
          <w:sz w:val="24"/>
        </w:rPr>
        <w:t xml:space="preserve"> </w:t>
      </w:r>
      <w:r w:rsidRPr="00F73035">
        <w:rPr>
          <w:sz w:val="24"/>
        </w:rPr>
        <w:t>not</w:t>
      </w:r>
      <w:r w:rsidRPr="00F73035">
        <w:rPr>
          <w:spacing w:val="-5"/>
          <w:sz w:val="24"/>
        </w:rPr>
        <w:t xml:space="preserve"> </w:t>
      </w:r>
      <w:r w:rsidRPr="00F73035">
        <w:rPr>
          <w:sz w:val="24"/>
        </w:rPr>
        <w:t>opposed</w:t>
      </w:r>
      <w:r w:rsidRPr="00F73035">
        <w:rPr>
          <w:spacing w:val="-6"/>
          <w:sz w:val="24"/>
        </w:rPr>
        <w:t xml:space="preserve"> </w:t>
      </w:r>
      <w:r w:rsidRPr="00F73035">
        <w:rPr>
          <w:sz w:val="24"/>
        </w:rPr>
        <w:t>or</w:t>
      </w:r>
      <w:r w:rsidRPr="00F73035">
        <w:rPr>
          <w:spacing w:val="-7"/>
          <w:sz w:val="24"/>
        </w:rPr>
        <w:t xml:space="preserve"> </w:t>
      </w:r>
      <w:r w:rsidRPr="00F73035">
        <w:rPr>
          <w:sz w:val="24"/>
        </w:rPr>
        <w:t>filed</w:t>
      </w:r>
      <w:r w:rsidRPr="00F73035">
        <w:rPr>
          <w:spacing w:val="-6"/>
          <w:sz w:val="24"/>
        </w:rPr>
        <w:t xml:space="preserve"> </w:t>
      </w:r>
      <w:r w:rsidRPr="00F73035">
        <w:rPr>
          <w:sz w:val="24"/>
        </w:rPr>
        <w:t>any</w:t>
      </w:r>
      <w:r w:rsidRPr="00F73035">
        <w:rPr>
          <w:spacing w:val="-6"/>
          <w:sz w:val="24"/>
        </w:rPr>
        <w:t xml:space="preserve"> </w:t>
      </w:r>
      <w:r w:rsidRPr="00F73035">
        <w:rPr>
          <w:sz w:val="24"/>
        </w:rPr>
        <w:t>answer</w:t>
      </w:r>
      <w:r w:rsidRPr="00F73035">
        <w:rPr>
          <w:spacing w:val="-6"/>
          <w:sz w:val="24"/>
        </w:rPr>
        <w:t xml:space="preserve"> </w:t>
      </w:r>
      <w:r w:rsidRPr="00F73035">
        <w:rPr>
          <w:sz w:val="24"/>
        </w:rPr>
        <w:t>to</w:t>
      </w:r>
      <w:r w:rsidRPr="00F73035">
        <w:rPr>
          <w:spacing w:val="-8"/>
          <w:sz w:val="24"/>
        </w:rPr>
        <w:t xml:space="preserve"> </w:t>
      </w:r>
      <w:r w:rsidRPr="00F73035">
        <w:rPr>
          <w:sz w:val="24"/>
        </w:rPr>
        <w:t>the</w:t>
      </w:r>
      <w:r w:rsidRPr="00F73035">
        <w:rPr>
          <w:spacing w:val="-5"/>
          <w:sz w:val="24"/>
        </w:rPr>
        <w:t xml:space="preserve"> </w:t>
      </w:r>
      <w:r w:rsidRPr="00F73035">
        <w:rPr>
          <w:sz w:val="24"/>
        </w:rPr>
        <w:t>Applicant's application.</w:t>
      </w:r>
    </w:p>
    <w:p w:rsidR="00D15BF1" w:rsidRDefault="00D15BF1">
      <w:pPr>
        <w:pStyle w:val="BodyText"/>
        <w:spacing w:before="10"/>
        <w:rPr>
          <w:sz w:val="23"/>
        </w:rPr>
      </w:pPr>
    </w:p>
    <w:p w:rsidR="00D15BF1" w:rsidRPr="00F73035" w:rsidRDefault="00F73035" w:rsidP="00F73035">
      <w:pPr>
        <w:tabs>
          <w:tab w:val="left" w:pos="706"/>
          <w:tab w:val="left" w:pos="707"/>
        </w:tabs>
        <w:ind w:left="706" w:hanging="567"/>
        <w:rPr>
          <w:sz w:val="24"/>
        </w:rPr>
      </w:pPr>
      <w:r>
        <w:rPr>
          <w:spacing w:val="-6"/>
          <w:sz w:val="24"/>
          <w:szCs w:val="24"/>
        </w:rPr>
        <w:t>10.</w:t>
      </w:r>
      <w:r>
        <w:rPr>
          <w:spacing w:val="-6"/>
          <w:sz w:val="24"/>
          <w:szCs w:val="24"/>
        </w:rPr>
        <w:tab/>
      </w:r>
      <w:r w:rsidRPr="00F73035">
        <w:rPr>
          <w:sz w:val="24"/>
        </w:rPr>
        <w:t>Rule 25(3) of the Rules of the Tribunal states</w:t>
      </w:r>
      <w:r w:rsidRPr="00F73035">
        <w:rPr>
          <w:spacing w:val="-5"/>
          <w:sz w:val="24"/>
        </w:rPr>
        <w:t xml:space="preserve"> </w:t>
      </w:r>
      <w:r w:rsidRPr="00F73035">
        <w:rPr>
          <w:sz w:val="24"/>
        </w:rPr>
        <w:t>–</w:t>
      </w:r>
    </w:p>
    <w:p w:rsidR="00D15BF1" w:rsidRDefault="00F73035">
      <w:pPr>
        <w:spacing w:before="138"/>
        <w:ind w:left="706"/>
        <w:rPr>
          <w:i/>
          <w:sz w:val="24"/>
        </w:rPr>
      </w:pPr>
      <w:r>
        <w:rPr>
          <w:sz w:val="24"/>
        </w:rPr>
        <w:t>"</w:t>
      </w:r>
      <w:r>
        <w:rPr>
          <w:i/>
          <w:sz w:val="24"/>
        </w:rPr>
        <w:t>The Tribunal may make a default order—</w:t>
      </w:r>
    </w:p>
    <w:p w:rsidR="00D15BF1" w:rsidRPr="00F73035" w:rsidRDefault="00F73035" w:rsidP="00F73035">
      <w:pPr>
        <w:tabs>
          <w:tab w:val="left" w:pos="1003"/>
        </w:tabs>
        <w:spacing w:before="137"/>
        <w:ind w:left="1002" w:hanging="297"/>
        <w:rPr>
          <w:i/>
          <w:sz w:val="24"/>
        </w:rPr>
      </w:pPr>
      <w:r>
        <w:rPr>
          <w:i/>
          <w:spacing w:val="-3"/>
          <w:sz w:val="24"/>
          <w:szCs w:val="24"/>
        </w:rPr>
        <w:t>(a)</w:t>
      </w:r>
      <w:r>
        <w:rPr>
          <w:i/>
          <w:spacing w:val="-3"/>
          <w:sz w:val="24"/>
          <w:szCs w:val="24"/>
        </w:rPr>
        <w:tab/>
      </w:r>
      <w:r w:rsidRPr="00F73035">
        <w:rPr>
          <w:i/>
          <w:sz w:val="24"/>
        </w:rPr>
        <w:t>after it has considered or heard any necessary evidence;</w:t>
      </w:r>
      <w:r w:rsidRPr="00F73035">
        <w:rPr>
          <w:i/>
          <w:spacing w:val="-14"/>
          <w:sz w:val="24"/>
        </w:rPr>
        <w:t xml:space="preserve"> </w:t>
      </w:r>
      <w:r w:rsidRPr="00F73035">
        <w:rPr>
          <w:i/>
          <w:sz w:val="24"/>
        </w:rPr>
        <w:t>and</w:t>
      </w:r>
    </w:p>
    <w:p w:rsidR="00D15BF1" w:rsidRPr="00F73035" w:rsidRDefault="00F73035" w:rsidP="00F73035">
      <w:pPr>
        <w:tabs>
          <w:tab w:val="left" w:pos="1003"/>
        </w:tabs>
        <w:spacing w:before="140"/>
        <w:ind w:left="1002" w:hanging="297"/>
        <w:rPr>
          <w:sz w:val="24"/>
        </w:rPr>
      </w:pPr>
      <w:r>
        <w:rPr>
          <w:i/>
          <w:spacing w:val="-3"/>
          <w:sz w:val="24"/>
          <w:szCs w:val="24"/>
        </w:rPr>
        <w:t>(b)</w:t>
      </w:r>
      <w:r>
        <w:rPr>
          <w:i/>
          <w:spacing w:val="-3"/>
          <w:sz w:val="24"/>
          <w:szCs w:val="24"/>
        </w:rPr>
        <w:tab/>
      </w:r>
      <w:r w:rsidRPr="00F73035">
        <w:rPr>
          <w:i/>
          <w:sz w:val="24"/>
        </w:rPr>
        <w:t>if it is satisfied that the application documents were adequately</w:t>
      </w:r>
      <w:r w:rsidRPr="00F73035">
        <w:rPr>
          <w:i/>
          <w:spacing w:val="-17"/>
          <w:sz w:val="24"/>
        </w:rPr>
        <w:t xml:space="preserve"> </w:t>
      </w:r>
      <w:r w:rsidRPr="00F73035">
        <w:rPr>
          <w:i/>
          <w:sz w:val="24"/>
        </w:rPr>
        <w:t>served</w:t>
      </w:r>
      <w:r w:rsidRPr="00F73035">
        <w:rPr>
          <w:sz w:val="24"/>
        </w:rPr>
        <w:t>."</w:t>
      </w:r>
    </w:p>
    <w:p w:rsidR="00D15BF1" w:rsidRDefault="00D15BF1">
      <w:pPr>
        <w:pStyle w:val="BodyText"/>
        <w:rPr>
          <w:sz w:val="28"/>
        </w:rPr>
      </w:pPr>
    </w:p>
    <w:p w:rsidR="00D15BF1" w:rsidRPr="00F73035" w:rsidRDefault="00F73035" w:rsidP="00F73035">
      <w:pPr>
        <w:tabs>
          <w:tab w:val="left" w:pos="706"/>
          <w:tab w:val="left" w:pos="707"/>
        </w:tabs>
        <w:spacing w:before="229"/>
        <w:ind w:left="706" w:hanging="567"/>
        <w:rPr>
          <w:sz w:val="24"/>
        </w:rPr>
      </w:pPr>
      <w:r>
        <w:rPr>
          <w:spacing w:val="-6"/>
          <w:sz w:val="24"/>
          <w:szCs w:val="24"/>
        </w:rPr>
        <w:t>11.</w:t>
      </w:r>
      <w:r>
        <w:rPr>
          <w:spacing w:val="-6"/>
          <w:sz w:val="24"/>
          <w:szCs w:val="24"/>
        </w:rPr>
        <w:tab/>
      </w:r>
      <w:r w:rsidRPr="00F73035">
        <w:rPr>
          <w:sz w:val="24"/>
        </w:rPr>
        <w:t>Rule 30(1)(b) of the Rules of the Tribunal</w:t>
      </w:r>
      <w:r w:rsidRPr="00F73035">
        <w:rPr>
          <w:spacing w:val="-8"/>
          <w:sz w:val="24"/>
        </w:rPr>
        <w:t xml:space="preserve"> </w:t>
      </w:r>
      <w:r w:rsidRPr="00F73035">
        <w:rPr>
          <w:sz w:val="24"/>
        </w:rPr>
        <w:t>states-</w:t>
      </w:r>
    </w:p>
    <w:p w:rsidR="00D15BF1" w:rsidRDefault="00F73035">
      <w:pPr>
        <w:spacing w:before="138" w:line="360" w:lineRule="auto"/>
        <w:ind w:left="706" w:right="141"/>
        <w:jc w:val="both"/>
        <w:rPr>
          <w:i/>
          <w:sz w:val="24"/>
        </w:rPr>
      </w:pPr>
      <w:r>
        <w:rPr>
          <w:sz w:val="24"/>
        </w:rPr>
        <w:t>"</w:t>
      </w:r>
      <w:r>
        <w:rPr>
          <w:i/>
          <w:sz w:val="24"/>
        </w:rPr>
        <w:t>A document may be served on a party by sending it by registered mail to the party's last known address."</w:t>
      </w:r>
    </w:p>
    <w:p w:rsidR="00D15BF1" w:rsidRDefault="00D15BF1">
      <w:pPr>
        <w:pStyle w:val="BodyText"/>
        <w:rPr>
          <w:i/>
        </w:rPr>
      </w:pPr>
    </w:p>
    <w:p w:rsidR="00D15BF1" w:rsidRPr="00F73035" w:rsidRDefault="00F73035" w:rsidP="00F73035">
      <w:pPr>
        <w:tabs>
          <w:tab w:val="left" w:pos="707"/>
        </w:tabs>
        <w:spacing w:line="360" w:lineRule="auto"/>
        <w:ind w:left="706" w:right="151" w:hanging="567"/>
        <w:jc w:val="both"/>
        <w:rPr>
          <w:sz w:val="16"/>
        </w:rPr>
      </w:pPr>
      <w:r>
        <w:rPr>
          <w:spacing w:val="-6"/>
          <w:sz w:val="24"/>
          <w:szCs w:val="24"/>
        </w:rPr>
        <w:t>12.</w:t>
      </w:r>
      <w:r>
        <w:rPr>
          <w:spacing w:val="-6"/>
          <w:sz w:val="24"/>
          <w:szCs w:val="24"/>
        </w:rPr>
        <w:tab/>
      </w:r>
      <w:r w:rsidRPr="00F73035">
        <w:rPr>
          <w:sz w:val="24"/>
        </w:rPr>
        <w:t>The Tribunal noted tha</w:t>
      </w:r>
      <w:r w:rsidRPr="00F73035">
        <w:rPr>
          <w:sz w:val="24"/>
        </w:rPr>
        <w:t>t the Respondent was represented by an attorney, who should be aware of the Regulations for matters relating to the functions of the Tribunal and Rules for the Conduct of matters before the Tribunal (the Tribunal</w:t>
      </w:r>
      <w:r w:rsidRPr="00F73035">
        <w:rPr>
          <w:spacing w:val="-7"/>
          <w:sz w:val="24"/>
        </w:rPr>
        <w:t xml:space="preserve"> </w:t>
      </w:r>
      <w:r w:rsidRPr="00F73035">
        <w:rPr>
          <w:sz w:val="24"/>
        </w:rPr>
        <w:t>Rules).</w:t>
      </w:r>
      <w:r w:rsidRPr="00F73035">
        <w:rPr>
          <w:position w:val="6"/>
          <w:sz w:val="16"/>
        </w:rPr>
        <w:t>1</w:t>
      </w:r>
    </w:p>
    <w:p w:rsidR="00D15BF1" w:rsidRDefault="00D15BF1">
      <w:pPr>
        <w:pStyle w:val="BodyText"/>
        <w:rPr>
          <w:sz w:val="20"/>
        </w:rPr>
      </w:pPr>
    </w:p>
    <w:p w:rsidR="00D15BF1" w:rsidRDefault="00D15BF1">
      <w:pPr>
        <w:pStyle w:val="BodyText"/>
        <w:rPr>
          <w:sz w:val="20"/>
        </w:rPr>
      </w:pPr>
    </w:p>
    <w:p w:rsidR="00D15BF1" w:rsidRDefault="00D15BF1">
      <w:pPr>
        <w:pStyle w:val="BodyText"/>
        <w:rPr>
          <w:sz w:val="20"/>
        </w:rPr>
      </w:pPr>
    </w:p>
    <w:p w:rsidR="00D15BF1" w:rsidRDefault="00D15BF1">
      <w:pPr>
        <w:pStyle w:val="BodyText"/>
        <w:rPr>
          <w:sz w:val="20"/>
        </w:rPr>
      </w:pPr>
    </w:p>
    <w:p w:rsidR="00D15BF1" w:rsidRDefault="00F73035">
      <w:pPr>
        <w:pStyle w:val="BodyText"/>
        <w:spacing w:before="4"/>
        <w:rPr>
          <w:sz w:val="14"/>
        </w:rPr>
      </w:pPr>
      <w:r>
        <w:pict>
          <v:shape id="_x0000_s1033" style="position:absolute;margin-left:1in;margin-top:10.5pt;width:144.05pt;height:.1pt;z-index:-251656192;mso-wrap-distance-left:0;mso-wrap-distance-right:0;mso-position-horizontal-relative:page" coordorigin="1440,210" coordsize="2881,0" path="m1440,210r2881,e" filled="f" strokeweight=".6pt">
            <v:path arrowok="t"/>
            <w10:wrap type="topAndBottom" anchorx="page"/>
          </v:shape>
        </w:pict>
      </w:r>
    </w:p>
    <w:p w:rsidR="00D15BF1" w:rsidRDefault="00F73035">
      <w:pPr>
        <w:spacing w:before="74" w:line="360" w:lineRule="auto"/>
        <w:ind w:left="140" w:right="144"/>
        <w:jc w:val="both"/>
        <w:rPr>
          <w:sz w:val="20"/>
        </w:rPr>
      </w:pPr>
      <w:r>
        <w:rPr>
          <w:position w:val="5"/>
          <w:sz w:val="13"/>
        </w:rPr>
        <w:t xml:space="preserve">1 </w:t>
      </w:r>
      <w:r>
        <w:rPr>
          <w:sz w:val="20"/>
        </w:rPr>
        <w:t>Published under GN 789 in GG 30225 of 28 August 2007 as amended by General Notice 428 in Government Gazette 34405 of</w:t>
      </w:r>
      <w:r>
        <w:rPr>
          <w:spacing w:val="-3"/>
          <w:sz w:val="20"/>
        </w:rPr>
        <w:t xml:space="preserve"> </w:t>
      </w:r>
      <w:r>
        <w:rPr>
          <w:sz w:val="20"/>
        </w:rPr>
        <w:t>June</w:t>
      </w:r>
      <w:r>
        <w:rPr>
          <w:spacing w:val="-4"/>
          <w:sz w:val="20"/>
        </w:rPr>
        <w:t xml:space="preserve"> </w:t>
      </w:r>
      <w:r>
        <w:rPr>
          <w:sz w:val="20"/>
        </w:rPr>
        <w:t>2011</w:t>
      </w:r>
      <w:r>
        <w:rPr>
          <w:spacing w:val="-4"/>
          <w:sz w:val="20"/>
        </w:rPr>
        <w:t xml:space="preserve"> </w:t>
      </w:r>
      <w:r>
        <w:rPr>
          <w:sz w:val="20"/>
        </w:rPr>
        <w:t>(published</w:t>
      </w:r>
      <w:r>
        <w:rPr>
          <w:spacing w:val="-2"/>
          <w:sz w:val="20"/>
        </w:rPr>
        <w:t xml:space="preserve"> </w:t>
      </w:r>
      <w:r>
        <w:rPr>
          <w:sz w:val="20"/>
        </w:rPr>
        <w:t>in</w:t>
      </w:r>
      <w:r>
        <w:rPr>
          <w:spacing w:val="-4"/>
          <w:sz w:val="20"/>
        </w:rPr>
        <w:t xml:space="preserve"> </w:t>
      </w:r>
      <w:r>
        <w:rPr>
          <w:sz w:val="20"/>
        </w:rPr>
        <w:t>terms</w:t>
      </w:r>
      <w:r>
        <w:rPr>
          <w:spacing w:val="-5"/>
          <w:sz w:val="20"/>
        </w:rPr>
        <w:t xml:space="preserve"> </w:t>
      </w:r>
      <w:r>
        <w:rPr>
          <w:sz w:val="20"/>
        </w:rPr>
        <w:t>of</w:t>
      </w:r>
      <w:r>
        <w:rPr>
          <w:spacing w:val="-3"/>
          <w:sz w:val="20"/>
        </w:rPr>
        <w:t xml:space="preserve"> </w:t>
      </w:r>
      <w:r>
        <w:rPr>
          <w:sz w:val="20"/>
        </w:rPr>
        <w:t>the</w:t>
      </w:r>
      <w:r>
        <w:rPr>
          <w:spacing w:val="-3"/>
          <w:sz w:val="20"/>
        </w:rPr>
        <w:t xml:space="preserve"> </w:t>
      </w:r>
      <w:r>
        <w:rPr>
          <w:sz w:val="20"/>
        </w:rPr>
        <w:t>Consumer</w:t>
      </w:r>
      <w:r>
        <w:rPr>
          <w:spacing w:val="-3"/>
          <w:sz w:val="20"/>
        </w:rPr>
        <w:t xml:space="preserve"> </w:t>
      </w:r>
      <w:r>
        <w:rPr>
          <w:sz w:val="20"/>
        </w:rPr>
        <w:t>Protection</w:t>
      </w:r>
      <w:r>
        <w:rPr>
          <w:spacing w:val="-2"/>
          <w:sz w:val="20"/>
        </w:rPr>
        <w:t xml:space="preserve"> </w:t>
      </w:r>
      <w:r>
        <w:rPr>
          <w:sz w:val="20"/>
        </w:rPr>
        <w:t>Act</w:t>
      </w:r>
      <w:r>
        <w:rPr>
          <w:spacing w:val="-4"/>
          <w:sz w:val="20"/>
        </w:rPr>
        <w:t xml:space="preserve"> </w:t>
      </w:r>
      <w:r>
        <w:rPr>
          <w:sz w:val="20"/>
        </w:rPr>
        <w:t>88</w:t>
      </w:r>
      <w:r>
        <w:rPr>
          <w:spacing w:val="-4"/>
          <w:sz w:val="20"/>
        </w:rPr>
        <w:t xml:space="preserve"> </w:t>
      </w:r>
      <w:r>
        <w:rPr>
          <w:sz w:val="20"/>
        </w:rPr>
        <w:t>of</w:t>
      </w:r>
      <w:r>
        <w:rPr>
          <w:spacing w:val="-3"/>
          <w:sz w:val="20"/>
        </w:rPr>
        <w:t xml:space="preserve"> </w:t>
      </w:r>
      <w:r>
        <w:rPr>
          <w:sz w:val="20"/>
        </w:rPr>
        <w:t>2008).</w:t>
      </w:r>
      <w:r>
        <w:rPr>
          <w:spacing w:val="-4"/>
          <w:sz w:val="20"/>
        </w:rPr>
        <w:t xml:space="preserve"> </w:t>
      </w:r>
      <w:r>
        <w:rPr>
          <w:sz w:val="20"/>
        </w:rPr>
        <w:t>GN</w:t>
      </w:r>
      <w:r>
        <w:rPr>
          <w:spacing w:val="-4"/>
          <w:sz w:val="20"/>
        </w:rPr>
        <w:t xml:space="preserve"> </w:t>
      </w:r>
      <w:r>
        <w:rPr>
          <w:sz w:val="20"/>
        </w:rPr>
        <w:t>R203</w:t>
      </w:r>
      <w:r>
        <w:rPr>
          <w:spacing w:val="-3"/>
          <w:sz w:val="20"/>
        </w:rPr>
        <w:t xml:space="preserve"> </w:t>
      </w:r>
      <w:r>
        <w:rPr>
          <w:sz w:val="20"/>
        </w:rPr>
        <w:t>in</w:t>
      </w:r>
      <w:r>
        <w:rPr>
          <w:spacing w:val="-3"/>
          <w:sz w:val="20"/>
        </w:rPr>
        <w:t xml:space="preserve"> </w:t>
      </w:r>
      <w:r>
        <w:rPr>
          <w:sz w:val="20"/>
        </w:rPr>
        <w:t>GG</w:t>
      </w:r>
      <w:r>
        <w:rPr>
          <w:spacing w:val="-4"/>
          <w:sz w:val="20"/>
        </w:rPr>
        <w:t xml:space="preserve"> </w:t>
      </w:r>
      <w:r>
        <w:rPr>
          <w:sz w:val="20"/>
        </w:rPr>
        <w:t>38557</w:t>
      </w:r>
      <w:r>
        <w:rPr>
          <w:spacing w:val="-3"/>
          <w:sz w:val="20"/>
        </w:rPr>
        <w:t xml:space="preserve"> </w:t>
      </w:r>
      <w:r>
        <w:rPr>
          <w:sz w:val="20"/>
        </w:rPr>
        <w:t>of</w:t>
      </w:r>
      <w:r>
        <w:rPr>
          <w:spacing w:val="-4"/>
          <w:sz w:val="20"/>
        </w:rPr>
        <w:t xml:space="preserve"> </w:t>
      </w:r>
      <w:r>
        <w:rPr>
          <w:sz w:val="20"/>
        </w:rPr>
        <w:t>13</w:t>
      </w:r>
      <w:r>
        <w:rPr>
          <w:spacing w:val="-4"/>
          <w:sz w:val="20"/>
        </w:rPr>
        <w:t xml:space="preserve"> </w:t>
      </w:r>
      <w:r>
        <w:rPr>
          <w:sz w:val="20"/>
        </w:rPr>
        <w:t>Marth</w:t>
      </w:r>
      <w:r>
        <w:rPr>
          <w:spacing w:val="-2"/>
          <w:sz w:val="20"/>
        </w:rPr>
        <w:t xml:space="preserve"> </w:t>
      </w:r>
      <w:r>
        <w:rPr>
          <w:sz w:val="20"/>
        </w:rPr>
        <w:t>2015</w:t>
      </w:r>
      <w:r>
        <w:rPr>
          <w:spacing w:val="-5"/>
          <w:sz w:val="20"/>
        </w:rPr>
        <w:t xml:space="preserve"> </w:t>
      </w:r>
      <w:r>
        <w:rPr>
          <w:sz w:val="20"/>
        </w:rPr>
        <w:t>and</w:t>
      </w:r>
      <w:r>
        <w:rPr>
          <w:spacing w:val="-3"/>
          <w:sz w:val="20"/>
        </w:rPr>
        <w:t xml:space="preserve"> </w:t>
      </w:r>
      <w:r>
        <w:rPr>
          <w:sz w:val="20"/>
        </w:rPr>
        <w:t>GN 157 in GG 39663 of 4 February</w:t>
      </w:r>
      <w:r>
        <w:rPr>
          <w:spacing w:val="-4"/>
          <w:sz w:val="20"/>
        </w:rPr>
        <w:t xml:space="preserve"> </w:t>
      </w:r>
      <w:r>
        <w:rPr>
          <w:sz w:val="20"/>
        </w:rPr>
        <w:t>2016</w:t>
      </w:r>
    </w:p>
    <w:p w:rsidR="00D15BF1" w:rsidRDefault="00D15BF1">
      <w:pPr>
        <w:spacing w:line="360" w:lineRule="auto"/>
        <w:jc w:val="both"/>
        <w:rPr>
          <w:sz w:val="20"/>
        </w:rPr>
        <w:sectPr w:rsidR="00D15BF1">
          <w:pgSz w:w="12240" w:h="15840"/>
          <w:pgMar w:top="1060" w:right="1440" w:bottom="820" w:left="1300" w:header="0" w:footer="631" w:gutter="0"/>
          <w:cols w:space="720"/>
        </w:sectPr>
      </w:pPr>
    </w:p>
    <w:p w:rsidR="00D15BF1" w:rsidRPr="00F73035" w:rsidRDefault="00F73035" w:rsidP="00F73035">
      <w:pPr>
        <w:tabs>
          <w:tab w:val="left" w:pos="707"/>
        </w:tabs>
        <w:spacing w:before="73" w:line="357" w:lineRule="auto"/>
        <w:ind w:left="706" w:right="142" w:hanging="567"/>
        <w:jc w:val="both"/>
        <w:rPr>
          <w:sz w:val="24"/>
        </w:rPr>
      </w:pPr>
      <w:r>
        <w:rPr>
          <w:spacing w:val="-6"/>
          <w:sz w:val="24"/>
          <w:szCs w:val="24"/>
        </w:rPr>
        <w:t>13.</w:t>
      </w:r>
      <w:r>
        <w:rPr>
          <w:spacing w:val="-6"/>
          <w:sz w:val="24"/>
          <w:szCs w:val="24"/>
        </w:rPr>
        <w:tab/>
      </w:r>
      <w:r w:rsidRPr="00F73035">
        <w:rPr>
          <w:sz w:val="24"/>
        </w:rPr>
        <w:t>After</w:t>
      </w:r>
      <w:r w:rsidRPr="00F73035">
        <w:rPr>
          <w:spacing w:val="-9"/>
          <w:sz w:val="24"/>
        </w:rPr>
        <w:t xml:space="preserve"> </w:t>
      </w:r>
      <w:r w:rsidRPr="00F73035">
        <w:rPr>
          <w:sz w:val="24"/>
        </w:rPr>
        <w:t>considering</w:t>
      </w:r>
      <w:r w:rsidRPr="00F73035">
        <w:rPr>
          <w:spacing w:val="-8"/>
          <w:sz w:val="24"/>
        </w:rPr>
        <w:t xml:space="preserve"> </w:t>
      </w:r>
      <w:r w:rsidRPr="00F73035">
        <w:rPr>
          <w:sz w:val="24"/>
        </w:rPr>
        <w:t>all</w:t>
      </w:r>
      <w:r w:rsidRPr="00F73035">
        <w:rPr>
          <w:spacing w:val="-9"/>
          <w:sz w:val="24"/>
        </w:rPr>
        <w:t xml:space="preserve"> </w:t>
      </w:r>
      <w:r w:rsidRPr="00F73035">
        <w:rPr>
          <w:sz w:val="24"/>
        </w:rPr>
        <w:t>the</w:t>
      </w:r>
      <w:r w:rsidRPr="00F73035">
        <w:rPr>
          <w:spacing w:val="-6"/>
          <w:sz w:val="24"/>
        </w:rPr>
        <w:t xml:space="preserve"> </w:t>
      </w:r>
      <w:r w:rsidRPr="00F73035">
        <w:rPr>
          <w:sz w:val="24"/>
        </w:rPr>
        <w:t>evidence</w:t>
      </w:r>
      <w:r w:rsidRPr="00F73035">
        <w:rPr>
          <w:spacing w:val="-9"/>
          <w:sz w:val="24"/>
        </w:rPr>
        <w:t xml:space="preserve"> </w:t>
      </w:r>
      <w:r w:rsidRPr="00F73035">
        <w:rPr>
          <w:sz w:val="24"/>
        </w:rPr>
        <w:t>and</w:t>
      </w:r>
      <w:r w:rsidRPr="00F73035">
        <w:rPr>
          <w:spacing w:val="-9"/>
          <w:sz w:val="24"/>
        </w:rPr>
        <w:t xml:space="preserve"> </w:t>
      </w:r>
      <w:r w:rsidRPr="00F73035">
        <w:rPr>
          <w:sz w:val="24"/>
        </w:rPr>
        <w:t>arguments,</w:t>
      </w:r>
      <w:r w:rsidRPr="00F73035">
        <w:rPr>
          <w:spacing w:val="-9"/>
          <w:sz w:val="24"/>
        </w:rPr>
        <w:t xml:space="preserve"> </w:t>
      </w:r>
      <w:r w:rsidRPr="00F73035">
        <w:rPr>
          <w:sz w:val="24"/>
        </w:rPr>
        <w:t>the</w:t>
      </w:r>
      <w:r w:rsidRPr="00F73035">
        <w:rPr>
          <w:spacing w:val="-6"/>
          <w:sz w:val="24"/>
        </w:rPr>
        <w:t xml:space="preserve"> </w:t>
      </w:r>
      <w:r w:rsidRPr="00F73035">
        <w:rPr>
          <w:sz w:val="24"/>
        </w:rPr>
        <w:t>Tribunal</w:t>
      </w:r>
      <w:r w:rsidRPr="00F73035">
        <w:rPr>
          <w:spacing w:val="-8"/>
          <w:sz w:val="24"/>
        </w:rPr>
        <w:t xml:space="preserve"> </w:t>
      </w:r>
      <w:r w:rsidRPr="00F73035">
        <w:rPr>
          <w:sz w:val="24"/>
        </w:rPr>
        <w:t>was</w:t>
      </w:r>
      <w:r w:rsidRPr="00F73035">
        <w:rPr>
          <w:spacing w:val="-6"/>
          <w:sz w:val="24"/>
        </w:rPr>
        <w:t xml:space="preserve"> </w:t>
      </w:r>
      <w:r w:rsidRPr="00F73035">
        <w:rPr>
          <w:sz w:val="24"/>
        </w:rPr>
        <w:t>satisfied</w:t>
      </w:r>
      <w:r w:rsidRPr="00F73035">
        <w:rPr>
          <w:spacing w:val="-7"/>
          <w:sz w:val="24"/>
        </w:rPr>
        <w:t xml:space="preserve"> </w:t>
      </w:r>
      <w:r w:rsidRPr="00F73035">
        <w:rPr>
          <w:sz w:val="24"/>
        </w:rPr>
        <w:t>that</w:t>
      </w:r>
      <w:r w:rsidRPr="00F73035">
        <w:rPr>
          <w:spacing w:val="-6"/>
          <w:sz w:val="24"/>
        </w:rPr>
        <w:t xml:space="preserve"> </w:t>
      </w:r>
      <w:r w:rsidRPr="00F73035">
        <w:rPr>
          <w:sz w:val="24"/>
        </w:rPr>
        <w:t>the</w:t>
      </w:r>
      <w:r w:rsidRPr="00F73035">
        <w:rPr>
          <w:spacing w:val="-9"/>
          <w:sz w:val="24"/>
        </w:rPr>
        <w:t xml:space="preserve"> </w:t>
      </w:r>
      <w:r w:rsidRPr="00F73035">
        <w:rPr>
          <w:sz w:val="24"/>
        </w:rPr>
        <w:t>application</w:t>
      </w:r>
      <w:r w:rsidRPr="00F73035">
        <w:rPr>
          <w:spacing w:val="-7"/>
          <w:sz w:val="24"/>
        </w:rPr>
        <w:t xml:space="preserve"> </w:t>
      </w:r>
      <w:r w:rsidRPr="00F73035">
        <w:rPr>
          <w:sz w:val="24"/>
        </w:rPr>
        <w:t>was adequately</w:t>
      </w:r>
      <w:r w:rsidRPr="00F73035">
        <w:rPr>
          <w:spacing w:val="-7"/>
          <w:sz w:val="24"/>
        </w:rPr>
        <w:t xml:space="preserve"> </w:t>
      </w:r>
      <w:r w:rsidRPr="00F73035">
        <w:rPr>
          <w:sz w:val="24"/>
        </w:rPr>
        <w:t>served</w:t>
      </w:r>
      <w:r w:rsidRPr="00F73035">
        <w:rPr>
          <w:spacing w:val="-8"/>
          <w:sz w:val="24"/>
        </w:rPr>
        <w:t xml:space="preserve"> </w:t>
      </w:r>
      <w:r w:rsidRPr="00F73035">
        <w:rPr>
          <w:sz w:val="24"/>
        </w:rPr>
        <w:t>on</w:t>
      </w:r>
      <w:r w:rsidRPr="00F73035">
        <w:rPr>
          <w:spacing w:val="-6"/>
          <w:sz w:val="24"/>
        </w:rPr>
        <w:t xml:space="preserve"> </w:t>
      </w:r>
      <w:r w:rsidRPr="00F73035">
        <w:rPr>
          <w:sz w:val="24"/>
        </w:rPr>
        <w:t>the</w:t>
      </w:r>
      <w:r w:rsidRPr="00F73035">
        <w:rPr>
          <w:spacing w:val="-6"/>
          <w:sz w:val="24"/>
        </w:rPr>
        <w:t xml:space="preserve"> </w:t>
      </w:r>
      <w:r w:rsidRPr="00F73035">
        <w:rPr>
          <w:sz w:val="24"/>
        </w:rPr>
        <w:t>Respondent</w:t>
      </w:r>
      <w:r w:rsidRPr="00F73035">
        <w:rPr>
          <w:spacing w:val="-6"/>
          <w:sz w:val="24"/>
        </w:rPr>
        <w:t xml:space="preserve"> </w:t>
      </w:r>
      <w:r w:rsidRPr="00F73035">
        <w:rPr>
          <w:sz w:val="24"/>
        </w:rPr>
        <w:t>in</w:t>
      </w:r>
      <w:r w:rsidRPr="00F73035">
        <w:rPr>
          <w:spacing w:val="-6"/>
          <w:sz w:val="24"/>
        </w:rPr>
        <w:t xml:space="preserve"> </w:t>
      </w:r>
      <w:r w:rsidRPr="00F73035">
        <w:rPr>
          <w:sz w:val="24"/>
        </w:rPr>
        <w:t>accordance</w:t>
      </w:r>
      <w:r w:rsidRPr="00F73035">
        <w:rPr>
          <w:spacing w:val="-6"/>
          <w:sz w:val="24"/>
        </w:rPr>
        <w:t xml:space="preserve"> </w:t>
      </w:r>
      <w:r w:rsidRPr="00F73035">
        <w:rPr>
          <w:sz w:val="24"/>
        </w:rPr>
        <w:t>with</w:t>
      </w:r>
      <w:r w:rsidRPr="00F73035">
        <w:rPr>
          <w:spacing w:val="-6"/>
          <w:sz w:val="24"/>
        </w:rPr>
        <w:t xml:space="preserve"> </w:t>
      </w:r>
      <w:r w:rsidRPr="00F73035">
        <w:rPr>
          <w:sz w:val="24"/>
        </w:rPr>
        <w:t>Rule</w:t>
      </w:r>
      <w:r w:rsidRPr="00F73035">
        <w:rPr>
          <w:spacing w:val="-6"/>
          <w:sz w:val="24"/>
        </w:rPr>
        <w:t xml:space="preserve"> </w:t>
      </w:r>
      <w:r w:rsidRPr="00F73035">
        <w:rPr>
          <w:sz w:val="24"/>
        </w:rPr>
        <w:t>30</w:t>
      </w:r>
      <w:r w:rsidRPr="00F73035">
        <w:rPr>
          <w:spacing w:val="-5"/>
          <w:sz w:val="24"/>
        </w:rPr>
        <w:t xml:space="preserve"> </w:t>
      </w:r>
      <w:r w:rsidRPr="00F73035">
        <w:rPr>
          <w:sz w:val="24"/>
        </w:rPr>
        <w:t>of</w:t>
      </w:r>
      <w:r w:rsidRPr="00F73035">
        <w:rPr>
          <w:spacing w:val="-6"/>
          <w:sz w:val="24"/>
        </w:rPr>
        <w:t xml:space="preserve"> </w:t>
      </w:r>
      <w:r w:rsidRPr="00F73035">
        <w:rPr>
          <w:sz w:val="24"/>
        </w:rPr>
        <w:t>the</w:t>
      </w:r>
      <w:r w:rsidRPr="00F73035">
        <w:rPr>
          <w:spacing w:val="-6"/>
          <w:sz w:val="24"/>
        </w:rPr>
        <w:t xml:space="preserve"> </w:t>
      </w:r>
      <w:r w:rsidRPr="00F73035">
        <w:rPr>
          <w:sz w:val="24"/>
        </w:rPr>
        <w:t>Tribunal</w:t>
      </w:r>
      <w:r w:rsidRPr="00F73035">
        <w:rPr>
          <w:spacing w:val="-7"/>
          <w:sz w:val="24"/>
        </w:rPr>
        <w:t xml:space="preserve"> </w:t>
      </w:r>
      <w:r w:rsidRPr="00F73035">
        <w:rPr>
          <w:sz w:val="24"/>
        </w:rPr>
        <w:t>Rules</w:t>
      </w:r>
      <w:r w:rsidRPr="00F73035">
        <w:rPr>
          <w:spacing w:val="-7"/>
          <w:sz w:val="24"/>
        </w:rPr>
        <w:t xml:space="preserve"> </w:t>
      </w:r>
      <w:r w:rsidRPr="00F73035">
        <w:rPr>
          <w:sz w:val="24"/>
        </w:rPr>
        <w:t>and</w:t>
      </w:r>
      <w:r w:rsidRPr="00F73035">
        <w:rPr>
          <w:spacing w:val="-6"/>
          <w:sz w:val="24"/>
        </w:rPr>
        <w:t xml:space="preserve"> </w:t>
      </w:r>
      <w:r w:rsidRPr="00F73035">
        <w:rPr>
          <w:sz w:val="24"/>
        </w:rPr>
        <w:t>that</w:t>
      </w:r>
      <w:r w:rsidRPr="00F73035">
        <w:rPr>
          <w:spacing w:val="-6"/>
          <w:sz w:val="24"/>
        </w:rPr>
        <w:t xml:space="preserve"> </w:t>
      </w:r>
      <w:r w:rsidRPr="00F73035">
        <w:rPr>
          <w:sz w:val="24"/>
        </w:rPr>
        <w:t>the issue of service is therefore moot. The Applicant cited case law</w:t>
      </w:r>
      <w:r w:rsidRPr="00F73035">
        <w:rPr>
          <w:rFonts w:ascii="Times New Roman"/>
          <w:position w:val="9"/>
          <w:sz w:val="16"/>
        </w:rPr>
        <w:t xml:space="preserve">2 </w:t>
      </w:r>
      <w:r w:rsidRPr="00F73035">
        <w:rPr>
          <w:sz w:val="24"/>
        </w:rPr>
        <w:t>in support of its argument on the service of documents. The Tribunal took judicial notice thereof, but it is not necessary to refer to those cases in this</w:t>
      </w:r>
      <w:r w:rsidRPr="00F73035">
        <w:rPr>
          <w:spacing w:val="-5"/>
          <w:sz w:val="24"/>
        </w:rPr>
        <w:t xml:space="preserve"> </w:t>
      </w:r>
      <w:r w:rsidRPr="00F73035">
        <w:rPr>
          <w:sz w:val="24"/>
        </w:rPr>
        <w:t>judgment.</w:t>
      </w:r>
    </w:p>
    <w:p w:rsidR="00D15BF1" w:rsidRDefault="00D15BF1">
      <w:pPr>
        <w:pStyle w:val="BodyText"/>
        <w:spacing w:before="4"/>
      </w:pPr>
    </w:p>
    <w:p w:rsidR="00D15BF1" w:rsidRPr="00F73035" w:rsidRDefault="00F73035" w:rsidP="00F73035">
      <w:pPr>
        <w:tabs>
          <w:tab w:val="left" w:pos="707"/>
        </w:tabs>
        <w:spacing w:line="360" w:lineRule="auto"/>
        <w:ind w:left="706" w:right="142" w:hanging="567"/>
        <w:jc w:val="both"/>
        <w:rPr>
          <w:sz w:val="24"/>
        </w:rPr>
      </w:pPr>
      <w:r>
        <w:rPr>
          <w:spacing w:val="-6"/>
          <w:sz w:val="24"/>
          <w:szCs w:val="24"/>
        </w:rPr>
        <w:t>14.</w:t>
      </w:r>
      <w:r>
        <w:rPr>
          <w:spacing w:val="-6"/>
          <w:sz w:val="24"/>
          <w:szCs w:val="24"/>
        </w:rPr>
        <w:tab/>
      </w:r>
      <w:r w:rsidRPr="00F73035">
        <w:rPr>
          <w:sz w:val="24"/>
        </w:rPr>
        <w:t>Rule 24 (1) (b) of t</w:t>
      </w:r>
      <w:r w:rsidRPr="00F73035">
        <w:rPr>
          <w:sz w:val="24"/>
        </w:rPr>
        <w:t>he Tribunal Rules subsequently empowers the Tribunal to continue with the proceedings in the absence of the Respondent. At the same time, Section 142 of the Act requires the</w:t>
      </w:r>
      <w:r w:rsidRPr="00F73035">
        <w:rPr>
          <w:spacing w:val="-8"/>
          <w:sz w:val="24"/>
        </w:rPr>
        <w:t xml:space="preserve"> </w:t>
      </w:r>
      <w:r w:rsidRPr="00F73035">
        <w:rPr>
          <w:sz w:val="24"/>
        </w:rPr>
        <w:t>Tribunal</w:t>
      </w:r>
      <w:r w:rsidRPr="00F73035">
        <w:rPr>
          <w:spacing w:val="-7"/>
          <w:sz w:val="24"/>
        </w:rPr>
        <w:t xml:space="preserve"> </w:t>
      </w:r>
      <w:r w:rsidRPr="00F73035">
        <w:rPr>
          <w:sz w:val="24"/>
        </w:rPr>
        <w:t>to</w:t>
      </w:r>
      <w:r w:rsidRPr="00F73035">
        <w:rPr>
          <w:spacing w:val="-8"/>
          <w:sz w:val="24"/>
        </w:rPr>
        <w:t xml:space="preserve"> </w:t>
      </w:r>
      <w:r w:rsidRPr="00F73035">
        <w:rPr>
          <w:sz w:val="24"/>
        </w:rPr>
        <w:t>conduct</w:t>
      </w:r>
      <w:r w:rsidRPr="00F73035">
        <w:rPr>
          <w:spacing w:val="-7"/>
          <w:sz w:val="24"/>
        </w:rPr>
        <w:t xml:space="preserve"> </w:t>
      </w:r>
      <w:r w:rsidRPr="00F73035">
        <w:rPr>
          <w:sz w:val="24"/>
        </w:rPr>
        <w:t>its</w:t>
      </w:r>
      <w:r w:rsidRPr="00F73035">
        <w:rPr>
          <w:spacing w:val="-9"/>
          <w:sz w:val="24"/>
        </w:rPr>
        <w:t xml:space="preserve"> </w:t>
      </w:r>
      <w:r w:rsidRPr="00F73035">
        <w:rPr>
          <w:sz w:val="24"/>
        </w:rPr>
        <w:t>hearings</w:t>
      </w:r>
      <w:r w:rsidRPr="00F73035">
        <w:rPr>
          <w:spacing w:val="-10"/>
          <w:sz w:val="24"/>
        </w:rPr>
        <w:t xml:space="preserve"> </w:t>
      </w:r>
      <w:r w:rsidRPr="00F73035">
        <w:rPr>
          <w:sz w:val="24"/>
        </w:rPr>
        <w:t>as</w:t>
      </w:r>
      <w:r w:rsidRPr="00F73035">
        <w:rPr>
          <w:spacing w:val="-8"/>
          <w:sz w:val="24"/>
        </w:rPr>
        <w:t xml:space="preserve"> </w:t>
      </w:r>
      <w:r w:rsidRPr="00F73035">
        <w:rPr>
          <w:sz w:val="24"/>
        </w:rPr>
        <w:t>expeditiously</w:t>
      </w:r>
      <w:r w:rsidRPr="00F73035">
        <w:rPr>
          <w:spacing w:val="-8"/>
          <w:sz w:val="24"/>
        </w:rPr>
        <w:t xml:space="preserve"> </w:t>
      </w:r>
      <w:r w:rsidRPr="00F73035">
        <w:rPr>
          <w:sz w:val="24"/>
        </w:rPr>
        <w:t>as</w:t>
      </w:r>
      <w:r w:rsidRPr="00F73035">
        <w:rPr>
          <w:spacing w:val="-10"/>
          <w:sz w:val="24"/>
        </w:rPr>
        <w:t xml:space="preserve"> </w:t>
      </w:r>
      <w:r w:rsidRPr="00F73035">
        <w:rPr>
          <w:sz w:val="24"/>
        </w:rPr>
        <w:t>possible</w:t>
      </w:r>
      <w:r w:rsidRPr="00F73035">
        <w:rPr>
          <w:spacing w:val="-10"/>
          <w:sz w:val="24"/>
        </w:rPr>
        <w:t xml:space="preserve"> </w:t>
      </w:r>
      <w:r w:rsidRPr="00F73035">
        <w:rPr>
          <w:sz w:val="24"/>
        </w:rPr>
        <w:t>and</w:t>
      </w:r>
      <w:r w:rsidRPr="00F73035">
        <w:rPr>
          <w:spacing w:val="-2"/>
          <w:sz w:val="24"/>
        </w:rPr>
        <w:t xml:space="preserve"> </w:t>
      </w:r>
      <w:r w:rsidRPr="00F73035">
        <w:rPr>
          <w:sz w:val="24"/>
        </w:rPr>
        <w:t>follow</w:t>
      </w:r>
      <w:r w:rsidRPr="00F73035">
        <w:rPr>
          <w:spacing w:val="-8"/>
          <w:sz w:val="24"/>
        </w:rPr>
        <w:t xml:space="preserve"> </w:t>
      </w:r>
      <w:r w:rsidRPr="00F73035">
        <w:rPr>
          <w:sz w:val="24"/>
        </w:rPr>
        <w:t>natural</w:t>
      </w:r>
      <w:r w:rsidRPr="00F73035">
        <w:rPr>
          <w:spacing w:val="-8"/>
          <w:sz w:val="24"/>
        </w:rPr>
        <w:t xml:space="preserve"> </w:t>
      </w:r>
      <w:r w:rsidRPr="00F73035">
        <w:rPr>
          <w:sz w:val="24"/>
        </w:rPr>
        <w:t>j</w:t>
      </w:r>
      <w:r w:rsidRPr="00F73035">
        <w:rPr>
          <w:sz w:val="24"/>
        </w:rPr>
        <w:t>ustice</w:t>
      </w:r>
      <w:r w:rsidRPr="00F73035">
        <w:rPr>
          <w:spacing w:val="-7"/>
          <w:sz w:val="24"/>
        </w:rPr>
        <w:t xml:space="preserve"> </w:t>
      </w:r>
      <w:r w:rsidRPr="00F73035">
        <w:rPr>
          <w:sz w:val="24"/>
        </w:rPr>
        <w:t>principles. Based on the afore-going, the hearing of the application proceeded on a default</w:t>
      </w:r>
      <w:r w:rsidRPr="00F73035">
        <w:rPr>
          <w:spacing w:val="-26"/>
          <w:sz w:val="24"/>
        </w:rPr>
        <w:t xml:space="preserve"> </w:t>
      </w:r>
      <w:r w:rsidRPr="00F73035">
        <w:rPr>
          <w:sz w:val="24"/>
        </w:rPr>
        <w:t>basis.</w:t>
      </w:r>
    </w:p>
    <w:p w:rsidR="00D15BF1" w:rsidRDefault="00D15BF1">
      <w:pPr>
        <w:pStyle w:val="BodyText"/>
      </w:pPr>
    </w:p>
    <w:p w:rsidR="00D15BF1" w:rsidRPr="00F73035" w:rsidRDefault="00F73035" w:rsidP="00F73035">
      <w:pPr>
        <w:tabs>
          <w:tab w:val="left" w:pos="707"/>
        </w:tabs>
        <w:spacing w:line="360" w:lineRule="auto"/>
        <w:ind w:left="706" w:right="152" w:hanging="567"/>
        <w:jc w:val="both"/>
        <w:rPr>
          <w:sz w:val="24"/>
        </w:rPr>
      </w:pPr>
      <w:r>
        <w:rPr>
          <w:spacing w:val="-6"/>
          <w:sz w:val="24"/>
          <w:szCs w:val="24"/>
        </w:rPr>
        <w:t>15.</w:t>
      </w:r>
      <w:r>
        <w:rPr>
          <w:spacing w:val="-6"/>
          <w:sz w:val="24"/>
          <w:szCs w:val="24"/>
        </w:rPr>
        <w:tab/>
      </w:r>
      <w:r w:rsidRPr="00F73035">
        <w:rPr>
          <w:sz w:val="24"/>
        </w:rPr>
        <w:t xml:space="preserve">Rule 13 (5) of the National Consumer Tribunal Rules makes it clear that any fact or allegation in an application or referral not specifically denied </w:t>
      </w:r>
      <w:r w:rsidRPr="00F73035">
        <w:rPr>
          <w:sz w:val="24"/>
        </w:rPr>
        <w:t>or admitted in an answering affidavit will be deemed to have been</w:t>
      </w:r>
      <w:r w:rsidRPr="00F73035">
        <w:rPr>
          <w:spacing w:val="-3"/>
          <w:sz w:val="24"/>
        </w:rPr>
        <w:t xml:space="preserve"> </w:t>
      </w:r>
      <w:r w:rsidRPr="00F73035">
        <w:rPr>
          <w:sz w:val="24"/>
        </w:rPr>
        <w:t>admitted:</w:t>
      </w:r>
    </w:p>
    <w:p w:rsidR="00D15BF1" w:rsidRDefault="00F73035">
      <w:pPr>
        <w:spacing w:line="360" w:lineRule="auto"/>
        <w:ind w:left="706" w:right="149"/>
        <w:jc w:val="both"/>
        <w:rPr>
          <w:i/>
          <w:sz w:val="24"/>
        </w:rPr>
      </w:pPr>
      <w:r>
        <w:rPr>
          <w:i/>
          <w:sz w:val="24"/>
        </w:rPr>
        <w:t>"</w:t>
      </w:r>
      <w:r>
        <w:rPr>
          <w:i/>
          <w:sz w:val="24"/>
        </w:rPr>
        <w:t>Any</w:t>
      </w:r>
      <w:r>
        <w:rPr>
          <w:i/>
          <w:spacing w:val="-15"/>
          <w:sz w:val="24"/>
        </w:rPr>
        <w:t xml:space="preserve"> </w:t>
      </w:r>
      <w:r>
        <w:rPr>
          <w:i/>
          <w:sz w:val="24"/>
        </w:rPr>
        <w:t>fact</w:t>
      </w:r>
      <w:r>
        <w:rPr>
          <w:i/>
          <w:spacing w:val="-17"/>
          <w:sz w:val="24"/>
        </w:rPr>
        <w:t xml:space="preserve"> </w:t>
      </w:r>
      <w:r>
        <w:rPr>
          <w:i/>
          <w:sz w:val="24"/>
        </w:rPr>
        <w:t>or</w:t>
      </w:r>
      <w:r>
        <w:rPr>
          <w:i/>
          <w:spacing w:val="-18"/>
          <w:sz w:val="24"/>
        </w:rPr>
        <w:t xml:space="preserve"> </w:t>
      </w:r>
      <w:r>
        <w:rPr>
          <w:i/>
          <w:sz w:val="24"/>
        </w:rPr>
        <w:t>allegation</w:t>
      </w:r>
      <w:r>
        <w:rPr>
          <w:i/>
          <w:spacing w:val="-16"/>
          <w:sz w:val="24"/>
        </w:rPr>
        <w:t xml:space="preserve"> </w:t>
      </w:r>
      <w:r>
        <w:rPr>
          <w:i/>
          <w:sz w:val="24"/>
        </w:rPr>
        <w:t>in</w:t>
      </w:r>
      <w:r>
        <w:rPr>
          <w:i/>
          <w:spacing w:val="-16"/>
          <w:sz w:val="24"/>
        </w:rPr>
        <w:t xml:space="preserve"> </w:t>
      </w:r>
      <w:r>
        <w:rPr>
          <w:i/>
          <w:sz w:val="24"/>
        </w:rPr>
        <w:t>the</w:t>
      </w:r>
      <w:r>
        <w:rPr>
          <w:i/>
          <w:spacing w:val="-19"/>
          <w:sz w:val="24"/>
        </w:rPr>
        <w:t xml:space="preserve"> </w:t>
      </w:r>
      <w:r>
        <w:rPr>
          <w:i/>
          <w:sz w:val="24"/>
        </w:rPr>
        <w:t>application</w:t>
      </w:r>
      <w:r>
        <w:rPr>
          <w:i/>
          <w:spacing w:val="-16"/>
          <w:sz w:val="24"/>
        </w:rPr>
        <w:t xml:space="preserve"> </w:t>
      </w:r>
      <w:r>
        <w:rPr>
          <w:i/>
          <w:sz w:val="24"/>
        </w:rPr>
        <w:t>or</w:t>
      </w:r>
      <w:r>
        <w:rPr>
          <w:i/>
          <w:spacing w:val="-12"/>
          <w:sz w:val="24"/>
        </w:rPr>
        <w:t xml:space="preserve"> </w:t>
      </w:r>
      <w:r>
        <w:rPr>
          <w:i/>
          <w:sz w:val="24"/>
        </w:rPr>
        <w:t>referral</w:t>
      </w:r>
      <w:r>
        <w:rPr>
          <w:i/>
          <w:spacing w:val="-17"/>
          <w:sz w:val="24"/>
        </w:rPr>
        <w:t xml:space="preserve"> </w:t>
      </w:r>
      <w:r>
        <w:rPr>
          <w:i/>
          <w:sz w:val="24"/>
        </w:rPr>
        <w:t>not</w:t>
      </w:r>
      <w:r>
        <w:rPr>
          <w:i/>
          <w:spacing w:val="-17"/>
          <w:sz w:val="24"/>
        </w:rPr>
        <w:t xml:space="preserve"> </w:t>
      </w:r>
      <w:r>
        <w:rPr>
          <w:i/>
          <w:sz w:val="24"/>
        </w:rPr>
        <w:t>specifically</w:t>
      </w:r>
      <w:r>
        <w:rPr>
          <w:i/>
          <w:spacing w:val="-16"/>
          <w:sz w:val="24"/>
        </w:rPr>
        <w:t xml:space="preserve"> </w:t>
      </w:r>
      <w:r>
        <w:rPr>
          <w:i/>
          <w:sz w:val="24"/>
        </w:rPr>
        <w:t>denied</w:t>
      </w:r>
      <w:r>
        <w:rPr>
          <w:i/>
          <w:spacing w:val="-18"/>
          <w:sz w:val="24"/>
        </w:rPr>
        <w:t xml:space="preserve"> </w:t>
      </w:r>
      <w:r>
        <w:rPr>
          <w:i/>
          <w:sz w:val="24"/>
        </w:rPr>
        <w:t>or</w:t>
      </w:r>
      <w:r>
        <w:rPr>
          <w:i/>
          <w:spacing w:val="-16"/>
          <w:sz w:val="24"/>
        </w:rPr>
        <w:t xml:space="preserve"> </w:t>
      </w:r>
      <w:r>
        <w:rPr>
          <w:i/>
          <w:sz w:val="24"/>
        </w:rPr>
        <w:t>admitted</w:t>
      </w:r>
      <w:r>
        <w:rPr>
          <w:i/>
          <w:spacing w:val="-18"/>
          <w:sz w:val="24"/>
        </w:rPr>
        <w:t xml:space="preserve"> </w:t>
      </w:r>
      <w:r>
        <w:rPr>
          <w:i/>
          <w:sz w:val="24"/>
        </w:rPr>
        <w:t>in</w:t>
      </w:r>
      <w:r>
        <w:rPr>
          <w:i/>
          <w:spacing w:val="-15"/>
          <w:sz w:val="24"/>
        </w:rPr>
        <w:t xml:space="preserve"> </w:t>
      </w:r>
      <w:r>
        <w:rPr>
          <w:i/>
          <w:sz w:val="24"/>
        </w:rPr>
        <w:t>the</w:t>
      </w:r>
      <w:r>
        <w:rPr>
          <w:i/>
          <w:spacing w:val="-16"/>
          <w:sz w:val="24"/>
        </w:rPr>
        <w:t xml:space="preserve"> </w:t>
      </w:r>
      <w:r>
        <w:rPr>
          <w:i/>
          <w:sz w:val="24"/>
        </w:rPr>
        <w:t>answering affidavit, will be deemed to have been</w:t>
      </w:r>
      <w:r>
        <w:rPr>
          <w:i/>
          <w:spacing w:val="-9"/>
          <w:sz w:val="24"/>
        </w:rPr>
        <w:t xml:space="preserve"> </w:t>
      </w:r>
      <w:r>
        <w:rPr>
          <w:i/>
          <w:sz w:val="24"/>
        </w:rPr>
        <w:t>admitted."</w:t>
      </w:r>
    </w:p>
    <w:p w:rsidR="00D15BF1" w:rsidRDefault="00D15BF1">
      <w:pPr>
        <w:pStyle w:val="BodyText"/>
        <w:spacing w:before="10"/>
        <w:rPr>
          <w:i/>
          <w:sz w:val="35"/>
        </w:rPr>
      </w:pPr>
    </w:p>
    <w:p w:rsidR="00D15BF1" w:rsidRPr="00F73035" w:rsidRDefault="00F73035" w:rsidP="00F73035">
      <w:pPr>
        <w:tabs>
          <w:tab w:val="left" w:pos="707"/>
        </w:tabs>
        <w:spacing w:line="360" w:lineRule="auto"/>
        <w:ind w:left="706" w:right="144" w:hanging="567"/>
        <w:jc w:val="both"/>
        <w:rPr>
          <w:sz w:val="24"/>
        </w:rPr>
      </w:pPr>
      <w:r>
        <w:rPr>
          <w:spacing w:val="-6"/>
          <w:sz w:val="24"/>
          <w:szCs w:val="24"/>
        </w:rPr>
        <w:t>16.</w:t>
      </w:r>
      <w:r>
        <w:rPr>
          <w:spacing w:val="-6"/>
          <w:sz w:val="24"/>
          <w:szCs w:val="24"/>
        </w:rPr>
        <w:tab/>
      </w:r>
      <w:r w:rsidRPr="00F73035">
        <w:rPr>
          <w:sz w:val="24"/>
        </w:rPr>
        <w:t>In</w:t>
      </w:r>
      <w:r w:rsidRPr="00F73035">
        <w:rPr>
          <w:spacing w:val="-4"/>
          <w:sz w:val="24"/>
        </w:rPr>
        <w:t xml:space="preserve"> </w:t>
      </w:r>
      <w:r w:rsidRPr="00F73035">
        <w:rPr>
          <w:sz w:val="24"/>
        </w:rPr>
        <w:t>the</w:t>
      </w:r>
      <w:r w:rsidRPr="00F73035">
        <w:rPr>
          <w:spacing w:val="-5"/>
          <w:sz w:val="24"/>
        </w:rPr>
        <w:t xml:space="preserve"> </w:t>
      </w:r>
      <w:r w:rsidRPr="00F73035">
        <w:rPr>
          <w:sz w:val="24"/>
        </w:rPr>
        <w:t>absence</w:t>
      </w:r>
      <w:r w:rsidRPr="00F73035">
        <w:rPr>
          <w:spacing w:val="-5"/>
          <w:sz w:val="24"/>
        </w:rPr>
        <w:t xml:space="preserve"> </w:t>
      </w:r>
      <w:r w:rsidRPr="00F73035">
        <w:rPr>
          <w:sz w:val="24"/>
        </w:rPr>
        <w:t>of</w:t>
      </w:r>
      <w:r w:rsidRPr="00F73035">
        <w:rPr>
          <w:spacing w:val="-3"/>
          <w:sz w:val="24"/>
        </w:rPr>
        <w:t xml:space="preserve"> </w:t>
      </w:r>
      <w:r w:rsidRPr="00F73035">
        <w:rPr>
          <w:sz w:val="24"/>
        </w:rPr>
        <w:t>an</w:t>
      </w:r>
      <w:r w:rsidRPr="00F73035">
        <w:rPr>
          <w:spacing w:val="-5"/>
          <w:sz w:val="24"/>
        </w:rPr>
        <w:t xml:space="preserve"> </w:t>
      </w:r>
      <w:r w:rsidRPr="00F73035">
        <w:rPr>
          <w:sz w:val="24"/>
        </w:rPr>
        <w:t>answering</w:t>
      </w:r>
      <w:r w:rsidRPr="00F73035">
        <w:rPr>
          <w:spacing w:val="-4"/>
          <w:sz w:val="24"/>
        </w:rPr>
        <w:t xml:space="preserve"> </w:t>
      </w:r>
      <w:r w:rsidRPr="00F73035">
        <w:rPr>
          <w:sz w:val="24"/>
        </w:rPr>
        <w:t>affidavit,</w:t>
      </w:r>
      <w:r w:rsidRPr="00F73035">
        <w:rPr>
          <w:spacing w:val="-5"/>
          <w:sz w:val="24"/>
        </w:rPr>
        <w:t xml:space="preserve"> </w:t>
      </w:r>
      <w:r w:rsidRPr="00F73035">
        <w:rPr>
          <w:sz w:val="24"/>
        </w:rPr>
        <w:t>the</w:t>
      </w:r>
      <w:r w:rsidRPr="00F73035">
        <w:rPr>
          <w:spacing w:val="-3"/>
          <w:sz w:val="24"/>
        </w:rPr>
        <w:t xml:space="preserve"> </w:t>
      </w:r>
      <w:r w:rsidRPr="00F73035">
        <w:rPr>
          <w:sz w:val="24"/>
        </w:rPr>
        <w:t>Respondent</w:t>
      </w:r>
      <w:r w:rsidRPr="00F73035">
        <w:rPr>
          <w:spacing w:val="-3"/>
          <w:sz w:val="24"/>
        </w:rPr>
        <w:t xml:space="preserve"> </w:t>
      </w:r>
      <w:r w:rsidRPr="00F73035">
        <w:rPr>
          <w:sz w:val="24"/>
        </w:rPr>
        <w:t>has</w:t>
      </w:r>
      <w:r w:rsidRPr="00F73035">
        <w:rPr>
          <w:spacing w:val="-5"/>
          <w:sz w:val="24"/>
        </w:rPr>
        <w:t xml:space="preserve"> </w:t>
      </w:r>
      <w:r w:rsidRPr="00F73035">
        <w:rPr>
          <w:sz w:val="24"/>
        </w:rPr>
        <w:t>effectively</w:t>
      </w:r>
      <w:r w:rsidRPr="00F73035">
        <w:rPr>
          <w:spacing w:val="-6"/>
          <w:sz w:val="24"/>
        </w:rPr>
        <w:t xml:space="preserve"> </w:t>
      </w:r>
      <w:r w:rsidRPr="00F73035">
        <w:rPr>
          <w:sz w:val="24"/>
        </w:rPr>
        <w:t>admitted</w:t>
      </w:r>
      <w:r w:rsidRPr="00F73035">
        <w:rPr>
          <w:spacing w:val="-4"/>
          <w:sz w:val="24"/>
        </w:rPr>
        <w:t xml:space="preserve"> </w:t>
      </w:r>
      <w:r w:rsidRPr="00F73035">
        <w:rPr>
          <w:sz w:val="24"/>
        </w:rPr>
        <w:t>all</w:t>
      </w:r>
      <w:r w:rsidRPr="00F73035">
        <w:rPr>
          <w:spacing w:val="-4"/>
          <w:sz w:val="24"/>
        </w:rPr>
        <w:t xml:space="preserve"> </w:t>
      </w:r>
      <w:r w:rsidRPr="00F73035">
        <w:rPr>
          <w:sz w:val="24"/>
        </w:rPr>
        <w:t>the</w:t>
      </w:r>
      <w:r w:rsidRPr="00F73035">
        <w:rPr>
          <w:spacing w:val="-5"/>
          <w:sz w:val="24"/>
        </w:rPr>
        <w:t xml:space="preserve"> </w:t>
      </w:r>
      <w:r w:rsidRPr="00F73035">
        <w:rPr>
          <w:sz w:val="24"/>
        </w:rPr>
        <w:t>allegations against it, and the Applicant's version remains uncontested. Accordingly, the Applicant's application and all of the allegations contained therein were deemed to be</w:t>
      </w:r>
      <w:r w:rsidRPr="00F73035">
        <w:rPr>
          <w:spacing w:val="-14"/>
          <w:sz w:val="24"/>
        </w:rPr>
        <w:t xml:space="preserve"> </w:t>
      </w:r>
      <w:r w:rsidRPr="00F73035">
        <w:rPr>
          <w:sz w:val="24"/>
        </w:rPr>
        <w:t>admitted.</w:t>
      </w:r>
    </w:p>
    <w:p w:rsidR="00D15BF1" w:rsidRDefault="00D15BF1">
      <w:pPr>
        <w:pStyle w:val="BodyText"/>
        <w:spacing w:before="1"/>
        <w:rPr>
          <w:sz w:val="36"/>
        </w:rPr>
      </w:pPr>
    </w:p>
    <w:p w:rsidR="00D15BF1" w:rsidRDefault="00F73035">
      <w:pPr>
        <w:pStyle w:val="Heading1"/>
      </w:pPr>
      <w:r>
        <w:t>JURISDICTION</w:t>
      </w:r>
    </w:p>
    <w:p w:rsidR="00D15BF1" w:rsidRDefault="00D15BF1">
      <w:pPr>
        <w:pStyle w:val="BodyText"/>
        <w:rPr>
          <w:b/>
          <w:sz w:val="36"/>
        </w:rPr>
      </w:pPr>
    </w:p>
    <w:p w:rsidR="00D15BF1" w:rsidRPr="00F73035" w:rsidRDefault="00F73035" w:rsidP="00F73035">
      <w:pPr>
        <w:tabs>
          <w:tab w:val="left" w:pos="707"/>
        </w:tabs>
        <w:spacing w:before="1" w:line="360" w:lineRule="auto"/>
        <w:ind w:left="706" w:right="151" w:hanging="567"/>
        <w:jc w:val="both"/>
        <w:rPr>
          <w:sz w:val="24"/>
        </w:rPr>
      </w:pPr>
      <w:r>
        <w:rPr>
          <w:spacing w:val="-6"/>
          <w:sz w:val="24"/>
          <w:szCs w:val="24"/>
        </w:rPr>
        <w:t>17.</w:t>
      </w:r>
      <w:r>
        <w:rPr>
          <w:spacing w:val="-6"/>
          <w:sz w:val="24"/>
          <w:szCs w:val="24"/>
        </w:rPr>
        <w:tab/>
      </w:r>
      <w:r w:rsidRPr="00F73035">
        <w:rPr>
          <w:sz w:val="24"/>
        </w:rPr>
        <w:t>In addition to its other powers in terms of the Act, section 150 gives the Tribunal the power to make an appropriate order concerning prohibited or required conduct in terms of the Act or the Consumer Protection Act,</w:t>
      </w:r>
      <w:r w:rsidRPr="00F73035">
        <w:rPr>
          <w:spacing w:val="-1"/>
          <w:sz w:val="24"/>
        </w:rPr>
        <w:t xml:space="preserve"> </w:t>
      </w:r>
      <w:r w:rsidRPr="00F73035">
        <w:rPr>
          <w:sz w:val="24"/>
        </w:rPr>
        <w:t>2008.</w:t>
      </w:r>
    </w:p>
    <w:p w:rsidR="00D15BF1" w:rsidRDefault="00D15BF1">
      <w:pPr>
        <w:pStyle w:val="BodyText"/>
        <w:spacing w:before="10"/>
        <w:rPr>
          <w:sz w:val="35"/>
        </w:rPr>
      </w:pPr>
    </w:p>
    <w:p w:rsidR="00D15BF1" w:rsidRPr="00F73035" w:rsidRDefault="00F73035" w:rsidP="00F73035">
      <w:pPr>
        <w:tabs>
          <w:tab w:val="left" w:pos="707"/>
        </w:tabs>
        <w:spacing w:line="360" w:lineRule="auto"/>
        <w:ind w:left="706" w:right="148" w:hanging="567"/>
        <w:jc w:val="both"/>
        <w:rPr>
          <w:sz w:val="24"/>
        </w:rPr>
      </w:pPr>
      <w:r>
        <w:rPr>
          <w:spacing w:val="-6"/>
          <w:sz w:val="24"/>
          <w:szCs w:val="24"/>
        </w:rPr>
        <w:t>18.</w:t>
      </w:r>
      <w:r>
        <w:rPr>
          <w:spacing w:val="-6"/>
          <w:sz w:val="24"/>
          <w:szCs w:val="24"/>
        </w:rPr>
        <w:tab/>
      </w:r>
      <w:r w:rsidRPr="00F73035">
        <w:rPr>
          <w:sz w:val="24"/>
        </w:rPr>
        <w:t>This power includes declaring conduct to be prohibited in terms of the Act; interdicting prohibited conduct; confirming an order against an unregistered person to cease engaging in an activity that must</w:t>
      </w:r>
      <w:r w:rsidRPr="00F73035">
        <w:rPr>
          <w:spacing w:val="19"/>
          <w:sz w:val="24"/>
        </w:rPr>
        <w:t xml:space="preserve"> </w:t>
      </w:r>
      <w:r w:rsidRPr="00F73035">
        <w:rPr>
          <w:sz w:val="24"/>
        </w:rPr>
        <w:t>be</w:t>
      </w:r>
      <w:r w:rsidRPr="00F73035">
        <w:rPr>
          <w:spacing w:val="19"/>
          <w:sz w:val="24"/>
        </w:rPr>
        <w:t xml:space="preserve"> </w:t>
      </w:r>
      <w:r w:rsidRPr="00F73035">
        <w:rPr>
          <w:sz w:val="24"/>
        </w:rPr>
        <w:t>registered</w:t>
      </w:r>
      <w:r w:rsidRPr="00F73035">
        <w:rPr>
          <w:spacing w:val="20"/>
          <w:sz w:val="24"/>
        </w:rPr>
        <w:t xml:space="preserve"> </w:t>
      </w:r>
      <w:r w:rsidRPr="00F73035">
        <w:rPr>
          <w:sz w:val="24"/>
        </w:rPr>
        <w:t>in</w:t>
      </w:r>
      <w:r w:rsidRPr="00F73035">
        <w:rPr>
          <w:spacing w:val="19"/>
          <w:sz w:val="24"/>
        </w:rPr>
        <w:t xml:space="preserve"> </w:t>
      </w:r>
      <w:r w:rsidRPr="00F73035">
        <w:rPr>
          <w:sz w:val="24"/>
        </w:rPr>
        <w:t>terms</w:t>
      </w:r>
      <w:r w:rsidRPr="00F73035">
        <w:rPr>
          <w:spacing w:val="18"/>
          <w:sz w:val="24"/>
        </w:rPr>
        <w:t xml:space="preserve"> </w:t>
      </w:r>
      <w:r w:rsidRPr="00F73035">
        <w:rPr>
          <w:sz w:val="24"/>
        </w:rPr>
        <w:t>of</w:t>
      </w:r>
      <w:r w:rsidRPr="00F73035">
        <w:rPr>
          <w:spacing w:val="20"/>
          <w:sz w:val="24"/>
        </w:rPr>
        <w:t xml:space="preserve"> </w:t>
      </w:r>
      <w:r w:rsidRPr="00F73035">
        <w:rPr>
          <w:sz w:val="24"/>
        </w:rPr>
        <w:t>the</w:t>
      </w:r>
      <w:r w:rsidRPr="00F73035">
        <w:rPr>
          <w:spacing w:val="19"/>
          <w:sz w:val="24"/>
        </w:rPr>
        <w:t xml:space="preserve"> </w:t>
      </w:r>
      <w:r w:rsidRPr="00F73035">
        <w:rPr>
          <w:sz w:val="24"/>
        </w:rPr>
        <w:t>Act;</w:t>
      </w:r>
      <w:r w:rsidRPr="00F73035">
        <w:rPr>
          <w:spacing w:val="19"/>
          <w:sz w:val="24"/>
        </w:rPr>
        <w:t xml:space="preserve"> </w:t>
      </w:r>
      <w:r w:rsidRPr="00F73035">
        <w:rPr>
          <w:sz w:val="24"/>
        </w:rPr>
        <w:t>requiring</w:t>
      </w:r>
      <w:r w:rsidRPr="00F73035">
        <w:rPr>
          <w:spacing w:val="18"/>
          <w:sz w:val="24"/>
        </w:rPr>
        <w:t xml:space="preserve"> </w:t>
      </w:r>
      <w:r w:rsidRPr="00F73035">
        <w:rPr>
          <w:sz w:val="24"/>
        </w:rPr>
        <w:t>payment</w:t>
      </w:r>
      <w:r w:rsidRPr="00F73035">
        <w:rPr>
          <w:spacing w:val="27"/>
          <w:sz w:val="24"/>
        </w:rPr>
        <w:t xml:space="preserve"> </w:t>
      </w:r>
      <w:r w:rsidRPr="00F73035">
        <w:rPr>
          <w:sz w:val="24"/>
        </w:rPr>
        <w:t>to</w:t>
      </w:r>
      <w:r w:rsidRPr="00F73035">
        <w:rPr>
          <w:spacing w:val="17"/>
          <w:sz w:val="24"/>
        </w:rPr>
        <w:t xml:space="preserve"> </w:t>
      </w:r>
      <w:r w:rsidRPr="00F73035">
        <w:rPr>
          <w:sz w:val="24"/>
        </w:rPr>
        <w:t>the</w:t>
      </w:r>
      <w:r w:rsidRPr="00F73035">
        <w:rPr>
          <w:spacing w:val="19"/>
          <w:sz w:val="24"/>
        </w:rPr>
        <w:t xml:space="preserve"> </w:t>
      </w:r>
      <w:r w:rsidRPr="00F73035">
        <w:rPr>
          <w:sz w:val="24"/>
        </w:rPr>
        <w:t>consumer</w:t>
      </w:r>
      <w:r w:rsidRPr="00F73035">
        <w:rPr>
          <w:spacing w:val="19"/>
          <w:sz w:val="24"/>
        </w:rPr>
        <w:t xml:space="preserve"> </w:t>
      </w:r>
      <w:r w:rsidRPr="00F73035">
        <w:rPr>
          <w:sz w:val="24"/>
        </w:rPr>
        <w:t>of</w:t>
      </w:r>
      <w:r w:rsidRPr="00F73035">
        <w:rPr>
          <w:spacing w:val="19"/>
          <w:sz w:val="24"/>
        </w:rPr>
        <w:t xml:space="preserve"> </w:t>
      </w:r>
      <w:r w:rsidRPr="00F73035">
        <w:rPr>
          <w:sz w:val="24"/>
        </w:rPr>
        <w:t>an</w:t>
      </w:r>
      <w:r w:rsidRPr="00F73035">
        <w:rPr>
          <w:spacing w:val="19"/>
          <w:sz w:val="24"/>
        </w:rPr>
        <w:t xml:space="preserve"> </w:t>
      </w:r>
      <w:r w:rsidRPr="00F73035">
        <w:rPr>
          <w:sz w:val="24"/>
        </w:rPr>
        <w:t>excess</w:t>
      </w:r>
      <w:r w:rsidRPr="00F73035">
        <w:rPr>
          <w:spacing w:val="17"/>
          <w:sz w:val="24"/>
        </w:rPr>
        <w:t xml:space="preserve"> </w:t>
      </w:r>
      <w:r w:rsidRPr="00F73035">
        <w:rPr>
          <w:sz w:val="24"/>
        </w:rPr>
        <w:t>amount</w:t>
      </w:r>
    </w:p>
    <w:p w:rsidR="00D15BF1" w:rsidRDefault="00F73035">
      <w:pPr>
        <w:pStyle w:val="BodyText"/>
        <w:spacing w:before="2"/>
        <w:rPr>
          <w:sz w:val="21"/>
        </w:rPr>
      </w:pPr>
      <w:r>
        <w:pict>
          <v:shape id="_x0000_s1032" style="position:absolute;margin-left:1in;margin-top:14.45pt;width:144.05pt;height:.1pt;z-index:-251655168;mso-wrap-distance-left:0;mso-wrap-distance-right:0;mso-position-horizontal-relative:page" coordorigin="1440,289" coordsize="2881,0" path="m1440,289r2881,e" filled="f" strokeweight=".6pt">
            <v:path arrowok="t"/>
            <w10:wrap type="topAndBottom" anchorx="page"/>
          </v:shape>
        </w:pict>
      </w:r>
    </w:p>
    <w:p w:rsidR="00D15BF1" w:rsidRDefault="00F73035">
      <w:pPr>
        <w:spacing w:before="58" w:line="242" w:lineRule="auto"/>
        <w:ind w:left="140" w:right="144"/>
        <w:jc w:val="both"/>
        <w:rPr>
          <w:sz w:val="20"/>
        </w:rPr>
      </w:pPr>
      <w:r>
        <w:rPr>
          <w:rFonts w:ascii="Times New Roman" w:hAnsi="Times New Roman"/>
          <w:position w:val="9"/>
          <w:sz w:val="16"/>
        </w:rPr>
        <w:t xml:space="preserve">2 </w:t>
      </w:r>
      <w:r>
        <w:rPr>
          <w:sz w:val="20"/>
        </w:rPr>
        <w:t xml:space="preserve">Sebola &amp; Another v Standard Bank of South Africa &amp; Another 2012 (5) SA 142 (CC); Nedbank Ltd v Binneman 2012 (5) SA 569 (WCC); Munien v BMW Financial Services &amp; 1 Other 16103/08 (2009) ZALZDHC6, 2010 (1) SA 549 </w:t>
      </w:r>
      <w:r>
        <w:rPr>
          <w:spacing w:val="2"/>
          <w:sz w:val="20"/>
        </w:rPr>
        <w:t>(KZD)</w:t>
      </w:r>
      <w:r>
        <w:rPr>
          <w:spacing w:val="2"/>
          <w:sz w:val="20"/>
        </w:rPr>
        <w:t xml:space="preserve">; </w:t>
      </w:r>
      <w:r>
        <w:rPr>
          <w:sz w:val="20"/>
        </w:rPr>
        <w:t>Wessels &amp; Another</w:t>
      </w:r>
      <w:r>
        <w:rPr>
          <w:spacing w:val="-4"/>
          <w:sz w:val="20"/>
        </w:rPr>
        <w:t xml:space="preserve"> </w:t>
      </w:r>
      <w:r>
        <w:rPr>
          <w:sz w:val="20"/>
        </w:rPr>
        <w:t>v</w:t>
      </w:r>
      <w:r>
        <w:rPr>
          <w:spacing w:val="-5"/>
          <w:sz w:val="20"/>
        </w:rPr>
        <w:t xml:space="preserve"> </w:t>
      </w:r>
      <w:r>
        <w:rPr>
          <w:sz w:val="20"/>
        </w:rPr>
        <w:t>Brink</w:t>
      </w:r>
      <w:r>
        <w:rPr>
          <w:spacing w:val="-5"/>
          <w:sz w:val="20"/>
        </w:rPr>
        <w:t xml:space="preserve"> </w:t>
      </w:r>
      <w:r>
        <w:rPr>
          <w:sz w:val="20"/>
        </w:rPr>
        <w:t>NO</w:t>
      </w:r>
      <w:r>
        <w:rPr>
          <w:spacing w:val="-3"/>
          <w:sz w:val="20"/>
        </w:rPr>
        <w:t xml:space="preserve"> </w:t>
      </w:r>
      <w:r>
        <w:rPr>
          <w:sz w:val="20"/>
        </w:rPr>
        <w:t>&amp;</w:t>
      </w:r>
      <w:r>
        <w:rPr>
          <w:spacing w:val="-6"/>
          <w:sz w:val="20"/>
        </w:rPr>
        <w:t xml:space="preserve"> </w:t>
      </w:r>
      <w:r>
        <w:rPr>
          <w:sz w:val="20"/>
        </w:rPr>
        <w:t>Others</w:t>
      </w:r>
      <w:r>
        <w:rPr>
          <w:spacing w:val="-4"/>
          <w:sz w:val="20"/>
        </w:rPr>
        <w:t xml:space="preserve"> </w:t>
      </w:r>
      <w:r>
        <w:rPr>
          <w:sz w:val="20"/>
        </w:rPr>
        <w:t>1950</w:t>
      </w:r>
      <w:r>
        <w:rPr>
          <w:spacing w:val="-4"/>
          <w:sz w:val="20"/>
        </w:rPr>
        <w:t xml:space="preserve"> </w:t>
      </w:r>
      <w:r>
        <w:rPr>
          <w:sz w:val="20"/>
        </w:rPr>
        <w:t>(4)</w:t>
      </w:r>
      <w:r>
        <w:rPr>
          <w:spacing w:val="-4"/>
          <w:sz w:val="20"/>
        </w:rPr>
        <w:t xml:space="preserve"> </w:t>
      </w:r>
      <w:r>
        <w:rPr>
          <w:sz w:val="20"/>
        </w:rPr>
        <w:t>SA</w:t>
      </w:r>
      <w:r>
        <w:rPr>
          <w:spacing w:val="-6"/>
          <w:sz w:val="20"/>
        </w:rPr>
        <w:t xml:space="preserve"> </w:t>
      </w:r>
      <w:r>
        <w:rPr>
          <w:sz w:val="20"/>
        </w:rPr>
        <w:t>352</w:t>
      </w:r>
      <w:r>
        <w:rPr>
          <w:spacing w:val="-4"/>
          <w:sz w:val="20"/>
        </w:rPr>
        <w:t xml:space="preserve"> </w:t>
      </w:r>
      <w:r>
        <w:rPr>
          <w:sz w:val="20"/>
        </w:rPr>
        <w:t>(T);</w:t>
      </w:r>
      <w:r>
        <w:rPr>
          <w:spacing w:val="-5"/>
          <w:sz w:val="20"/>
        </w:rPr>
        <w:t xml:space="preserve"> </w:t>
      </w:r>
      <w:r>
        <w:rPr>
          <w:sz w:val="20"/>
        </w:rPr>
        <w:t>Kubyana</w:t>
      </w:r>
      <w:r>
        <w:rPr>
          <w:spacing w:val="-3"/>
          <w:sz w:val="20"/>
        </w:rPr>
        <w:t xml:space="preserve"> </w:t>
      </w:r>
      <w:r>
        <w:rPr>
          <w:sz w:val="20"/>
        </w:rPr>
        <w:t>v</w:t>
      </w:r>
      <w:r>
        <w:rPr>
          <w:spacing w:val="-3"/>
          <w:sz w:val="20"/>
        </w:rPr>
        <w:t xml:space="preserve"> </w:t>
      </w:r>
      <w:r>
        <w:rPr>
          <w:sz w:val="20"/>
        </w:rPr>
        <w:t>Standard</w:t>
      </w:r>
      <w:r>
        <w:rPr>
          <w:spacing w:val="-4"/>
          <w:sz w:val="20"/>
        </w:rPr>
        <w:t xml:space="preserve"> </w:t>
      </w:r>
      <w:r>
        <w:rPr>
          <w:sz w:val="20"/>
        </w:rPr>
        <w:t>Bank</w:t>
      </w:r>
      <w:r>
        <w:rPr>
          <w:spacing w:val="-5"/>
          <w:sz w:val="20"/>
        </w:rPr>
        <w:t xml:space="preserve"> </w:t>
      </w:r>
      <w:r>
        <w:rPr>
          <w:sz w:val="20"/>
        </w:rPr>
        <w:t>of</w:t>
      </w:r>
      <w:r>
        <w:rPr>
          <w:spacing w:val="-2"/>
          <w:sz w:val="20"/>
        </w:rPr>
        <w:t xml:space="preserve"> </w:t>
      </w:r>
      <w:r>
        <w:rPr>
          <w:sz w:val="20"/>
        </w:rPr>
        <w:t>South</w:t>
      </w:r>
      <w:r>
        <w:rPr>
          <w:spacing w:val="-4"/>
          <w:sz w:val="20"/>
        </w:rPr>
        <w:t xml:space="preserve"> </w:t>
      </w:r>
      <w:r>
        <w:rPr>
          <w:sz w:val="20"/>
        </w:rPr>
        <w:t>Africa</w:t>
      </w:r>
      <w:r>
        <w:rPr>
          <w:spacing w:val="-4"/>
          <w:sz w:val="20"/>
        </w:rPr>
        <w:t xml:space="preserve"> </w:t>
      </w:r>
      <w:r>
        <w:rPr>
          <w:sz w:val="20"/>
        </w:rPr>
        <w:t>Ltd</w:t>
      </w:r>
      <w:r>
        <w:rPr>
          <w:spacing w:val="-3"/>
          <w:sz w:val="20"/>
        </w:rPr>
        <w:t xml:space="preserve"> </w:t>
      </w:r>
      <w:r>
        <w:rPr>
          <w:sz w:val="20"/>
        </w:rPr>
        <w:t>2014</w:t>
      </w:r>
      <w:r>
        <w:rPr>
          <w:spacing w:val="-4"/>
          <w:sz w:val="20"/>
        </w:rPr>
        <w:t xml:space="preserve"> </w:t>
      </w:r>
      <w:r>
        <w:rPr>
          <w:sz w:val="20"/>
        </w:rPr>
        <w:t>(3)</w:t>
      </w:r>
      <w:r>
        <w:rPr>
          <w:spacing w:val="-4"/>
          <w:sz w:val="20"/>
        </w:rPr>
        <w:t xml:space="preserve"> </w:t>
      </w:r>
      <w:r>
        <w:rPr>
          <w:sz w:val="20"/>
        </w:rPr>
        <w:t>SA</w:t>
      </w:r>
      <w:r>
        <w:rPr>
          <w:spacing w:val="-6"/>
          <w:sz w:val="20"/>
        </w:rPr>
        <w:t xml:space="preserve"> </w:t>
      </w:r>
      <w:r>
        <w:rPr>
          <w:sz w:val="20"/>
        </w:rPr>
        <w:t>56</w:t>
      </w:r>
      <w:r>
        <w:rPr>
          <w:spacing w:val="-4"/>
          <w:sz w:val="20"/>
        </w:rPr>
        <w:t xml:space="preserve"> </w:t>
      </w:r>
      <w:r>
        <w:rPr>
          <w:sz w:val="20"/>
        </w:rPr>
        <w:t>(CC) –</w:t>
      </w:r>
      <w:r>
        <w:rPr>
          <w:spacing w:val="-5"/>
          <w:sz w:val="20"/>
        </w:rPr>
        <w:t xml:space="preserve"> </w:t>
      </w:r>
      <w:r>
        <w:rPr>
          <w:sz w:val="20"/>
        </w:rPr>
        <w:t>Relying on</w:t>
      </w:r>
      <w:r>
        <w:rPr>
          <w:spacing w:val="-3"/>
          <w:sz w:val="20"/>
        </w:rPr>
        <w:t xml:space="preserve"> </w:t>
      </w:r>
      <w:r>
        <w:rPr>
          <w:sz w:val="20"/>
        </w:rPr>
        <w:t>the</w:t>
      </w:r>
      <w:r>
        <w:rPr>
          <w:spacing w:val="-3"/>
          <w:sz w:val="20"/>
        </w:rPr>
        <w:t xml:space="preserve"> </w:t>
      </w:r>
      <w:r>
        <w:rPr>
          <w:sz w:val="20"/>
        </w:rPr>
        <w:t>main</w:t>
      </w:r>
      <w:r>
        <w:rPr>
          <w:spacing w:val="-3"/>
          <w:sz w:val="20"/>
        </w:rPr>
        <w:t xml:space="preserve"> </w:t>
      </w:r>
      <w:r>
        <w:rPr>
          <w:sz w:val="20"/>
        </w:rPr>
        <w:t>judgment</w:t>
      </w:r>
      <w:r>
        <w:rPr>
          <w:spacing w:val="-2"/>
          <w:sz w:val="20"/>
        </w:rPr>
        <w:t xml:space="preserve"> </w:t>
      </w:r>
      <w:r>
        <w:rPr>
          <w:sz w:val="20"/>
        </w:rPr>
        <w:t>of</w:t>
      </w:r>
      <w:r>
        <w:rPr>
          <w:spacing w:val="-3"/>
          <w:sz w:val="20"/>
        </w:rPr>
        <w:t xml:space="preserve"> </w:t>
      </w:r>
      <w:r>
        <w:rPr>
          <w:sz w:val="20"/>
        </w:rPr>
        <w:t>Mhlantla</w:t>
      </w:r>
      <w:r>
        <w:rPr>
          <w:spacing w:val="-4"/>
          <w:sz w:val="20"/>
        </w:rPr>
        <w:t xml:space="preserve"> </w:t>
      </w:r>
      <w:r>
        <w:rPr>
          <w:sz w:val="20"/>
        </w:rPr>
        <w:t>AJ</w:t>
      </w:r>
      <w:r>
        <w:rPr>
          <w:spacing w:val="-4"/>
          <w:sz w:val="20"/>
        </w:rPr>
        <w:t xml:space="preserve"> </w:t>
      </w:r>
      <w:r>
        <w:rPr>
          <w:sz w:val="20"/>
        </w:rPr>
        <w:t>paragraphs</w:t>
      </w:r>
      <w:r>
        <w:rPr>
          <w:spacing w:val="-4"/>
          <w:sz w:val="20"/>
        </w:rPr>
        <w:t xml:space="preserve"> </w:t>
      </w:r>
      <w:r>
        <w:rPr>
          <w:sz w:val="20"/>
        </w:rPr>
        <w:t>1</w:t>
      </w:r>
      <w:r>
        <w:rPr>
          <w:spacing w:val="-1"/>
          <w:sz w:val="20"/>
        </w:rPr>
        <w:t xml:space="preserve"> </w:t>
      </w:r>
      <w:r>
        <w:rPr>
          <w:sz w:val="20"/>
        </w:rPr>
        <w:t>–</w:t>
      </w:r>
      <w:r>
        <w:rPr>
          <w:spacing w:val="-3"/>
          <w:sz w:val="20"/>
        </w:rPr>
        <w:t xml:space="preserve"> </w:t>
      </w:r>
      <w:r>
        <w:rPr>
          <w:sz w:val="20"/>
        </w:rPr>
        <w:t>69;</w:t>
      </w:r>
      <w:r>
        <w:rPr>
          <w:spacing w:val="-3"/>
          <w:sz w:val="20"/>
        </w:rPr>
        <w:t xml:space="preserve"> </w:t>
      </w:r>
      <w:r>
        <w:rPr>
          <w:sz w:val="20"/>
        </w:rPr>
        <w:t>Wesbank</w:t>
      </w:r>
      <w:r>
        <w:rPr>
          <w:spacing w:val="-5"/>
          <w:sz w:val="20"/>
        </w:rPr>
        <w:t xml:space="preserve"> </w:t>
      </w:r>
      <w:r>
        <w:rPr>
          <w:sz w:val="20"/>
        </w:rPr>
        <w:t>(a</w:t>
      </w:r>
      <w:r>
        <w:rPr>
          <w:spacing w:val="-4"/>
          <w:sz w:val="20"/>
        </w:rPr>
        <w:t xml:space="preserve"> </w:t>
      </w:r>
      <w:r>
        <w:rPr>
          <w:sz w:val="20"/>
        </w:rPr>
        <w:t>division</w:t>
      </w:r>
      <w:r>
        <w:rPr>
          <w:spacing w:val="-3"/>
          <w:sz w:val="20"/>
        </w:rPr>
        <w:t xml:space="preserve"> </w:t>
      </w:r>
      <w:r>
        <w:rPr>
          <w:sz w:val="20"/>
        </w:rPr>
        <w:t>of</w:t>
      </w:r>
      <w:r>
        <w:rPr>
          <w:spacing w:val="-2"/>
          <w:sz w:val="20"/>
        </w:rPr>
        <w:t xml:space="preserve"> </w:t>
      </w:r>
      <w:r>
        <w:rPr>
          <w:sz w:val="20"/>
        </w:rPr>
        <w:t>Firstrand</w:t>
      </w:r>
      <w:r>
        <w:rPr>
          <w:spacing w:val="-4"/>
          <w:sz w:val="20"/>
        </w:rPr>
        <w:t xml:space="preserve"> </w:t>
      </w:r>
      <w:r>
        <w:rPr>
          <w:sz w:val="20"/>
        </w:rPr>
        <w:t>Bank</w:t>
      </w:r>
      <w:r>
        <w:rPr>
          <w:spacing w:val="-4"/>
          <w:sz w:val="20"/>
        </w:rPr>
        <w:t xml:space="preserve"> </w:t>
      </w:r>
      <w:r>
        <w:rPr>
          <w:sz w:val="20"/>
        </w:rPr>
        <w:t>Limited)</w:t>
      </w:r>
      <w:r>
        <w:rPr>
          <w:spacing w:val="-2"/>
          <w:sz w:val="20"/>
        </w:rPr>
        <w:t xml:space="preserve"> </w:t>
      </w:r>
      <w:r>
        <w:rPr>
          <w:sz w:val="20"/>
        </w:rPr>
        <w:t>v</w:t>
      </w:r>
      <w:r>
        <w:rPr>
          <w:spacing w:val="-4"/>
          <w:sz w:val="20"/>
        </w:rPr>
        <w:t xml:space="preserve"> </w:t>
      </w:r>
      <w:r>
        <w:rPr>
          <w:sz w:val="20"/>
        </w:rPr>
        <w:t>Ralushe</w:t>
      </w:r>
      <w:r>
        <w:rPr>
          <w:spacing w:val="-3"/>
          <w:sz w:val="20"/>
        </w:rPr>
        <w:t xml:space="preserve"> </w:t>
      </w:r>
      <w:r>
        <w:rPr>
          <w:sz w:val="20"/>
        </w:rPr>
        <w:t>(1149/2018) [2021] ZAECGHC 78 (31 August</w:t>
      </w:r>
      <w:r>
        <w:rPr>
          <w:spacing w:val="1"/>
          <w:sz w:val="20"/>
        </w:rPr>
        <w:t xml:space="preserve"> </w:t>
      </w:r>
      <w:r>
        <w:rPr>
          <w:sz w:val="20"/>
        </w:rPr>
        <w:t>2021)</w:t>
      </w:r>
    </w:p>
    <w:p w:rsidR="00D15BF1" w:rsidRDefault="00D15BF1">
      <w:pPr>
        <w:spacing w:line="242" w:lineRule="auto"/>
        <w:jc w:val="both"/>
        <w:rPr>
          <w:sz w:val="20"/>
        </w:rPr>
        <w:sectPr w:rsidR="00D15BF1">
          <w:pgSz w:w="12240" w:h="15840"/>
          <w:pgMar w:top="1060" w:right="1440" w:bottom="820" w:left="1300" w:header="0" w:footer="631" w:gutter="0"/>
          <w:cols w:space="720"/>
        </w:sectPr>
      </w:pPr>
    </w:p>
    <w:p w:rsidR="00D15BF1" w:rsidRDefault="00F73035">
      <w:pPr>
        <w:pStyle w:val="BodyText"/>
        <w:spacing w:before="73" w:line="362" w:lineRule="auto"/>
        <w:ind w:left="706"/>
      </w:pPr>
      <w:r>
        <w:t>charged together with interest set out in an agreement, or any appropriate order required to give effect to the Act.</w:t>
      </w:r>
    </w:p>
    <w:p w:rsidR="00D15BF1" w:rsidRDefault="00D15BF1">
      <w:pPr>
        <w:pStyle w:val="BodyText"/>
        <w:spacing w:before="8"/>
        <w:rPr>
          <w:sz w:val="35"/>
        </w:rPr>
      </w:pPr>
    </w:p>
    <w:p w:rsidR="00D15BF1" w:rsidRDefault="00F73035">
      <w:pPr>
        <w:pStyle w:val="Heading1"/>
      </w:pPr>
      <w:r>
        <w:t>TERMINOLOGY</w:t>
      </w:r>
    </w:p>
    <w:p w:rsidR="00D15BF1" w:rsidRDefault="00D15BF1">
      <w:pPr>
        <w:pStyle w:val="BodyText"/>
        <w:rPr>
          <w:b/>
          <w:sz w:val="36"/>
        </w:rPr>
      </w:pPr>
    </w:p>
    <w:p w:rsidR="00D15BF1" w:rsidRPr="00F73035" w:rsidRDefault="00F73035" w:rsidP="00F73035">
      <w:pPr>
        <w:tabs>
          <w:tab w:val="left" w:pos="707"/>
        </w:tabs>
        <w:spacing w:line="360" w:lineRule="auto"/>
        <w:ind w:left="706" w:right="141" w:hanging="567"/>
        <w:jc w:val="both"/>
        <w:rPr>
          <w:sz w:val="24"/>
        </w:rPr>
      </w:pPr>
      <w:r>
        <w:rPr>
          <w:spacing w:val="-6"/>
          <w:sz w:val="24"/>
          <w:szCs w:val="24"/>
        </w:rPr>
        <w:t>19.</w:t>
      </w:r>
      <w:r>
        <w:rPr>
          <w:spacing w:val="-6"/>
          <w:sz w:val="24"/>
          <w:szCs w:val="24"/>
        </w:rPr>
        <w:tab/>
      </w:r>
      <w:r w:rsidRPr="00F73035">
        <w:rPr>
          <w:sz w:val="24"/>
        </w:rPr>
        <w:t>A reference to a section in this judgment refers to a section in the Act. A reference to a Regulation refers to the National Credit Regulations, 2006 (the Regulations).</w:t>
      </w:r>
      <w:r w:rsidRPr="00F73035">
        <w:rPr>
          <w:position w:val="6"/>
          <w:sz w:val="16"/>
        </w:rPr>
        <w:t xml:space="preserve">3 </w:t>
      </w:r>
      <w:r w:rsidRPr="00F73035">
        <w:rPr>
          <w:sz w:val="24"/>
        </w:rPr>
        <w:t xml:space="preserve">A reference to a condition or general condition refers to the Respondent's conditions </w:t>
      </w:r>
      <w:r w:rsidRPr="00F73035">
        <w:rPr>
          <w:sz w:val="24"/>
        </w:rPr>
        <w:t>of registration as a credit provider in terms of section 40 (the Conditions).</w:t>
      </w:r>
      <w:r w:rsidRPr="00F73035">
        <w:rPr>
          <w:position w:val="6"/>
          <w:sz w:val="16"/>
        </w:rPr>
        <w:t xml:space="preserve">4 </w:t>
      </w:r>
      <w:r w:rsidRPr="00F73035">
        <w:rPr>
          <w:sz w:val="24"/>
        </w:rPr>
        <w:t>A reference to a form refers to a Form as prescribed in the Regulations.</w:t>
      </w:r>
    </w:p>
    <w:p w:rsidR="00D15BF1" w:rsidRDefault="00D15BF1">
      <w:pPr>
        <w:pStyle w:val="BodyText"/>
        <w:spacing w:before="11"/>
        <w:rPr>
          <w:sz w:val="35"/>
        </w:rPr>
      </w:pPr>
    </w:p>
    <w:p w:rsidR="00D15BF1" w:rsidRDefault="00F73035">
      <w:pPr>
        <w:pStyle w:val="Heading1"/>
      </w:pPr>
      <w:r>
        <w:t>APPLICATION TYPE AND THE RELIEF SOUGHT</w:t>
      </w:r>
    </w:p>
    <w:p w:rsidR="00D15BF1" w:rsidRDefault="00D15BF1">
      <w:pPr>
        <w:pStyle w:val="BodyText"/>
        <w:rPr>
          <w:b/>
          <w:sz w:val="28"/>
        </w:rPr>
      </w:pPr>
    </w:p>
    <w:p w:rsidR="00D15BF1" w:rsidRPr="00F73035" w:rsidRDefault="00F73035" w:rsidP="00F73035">
      <w:pPr>
        <w:tabs>
          <w:tab w:val="left" w:pos="707"/>
        </w:tabs>
        <w:spacing w:before="231" w:line="360" w:lineRule="auto"/>
        <w:ind w:left="706" w:right="143" w:hanging="567"/>
        <w:jc w:val="both"/>
        <w:rPr>
          <w:sz w:val="24"/>
        </w:rPr>
      </w:pPr>
      <w:r>
        <w:rPr>
          <w:spacing w:val="-6"/>
          <w:sz w:val="24"/>
          <w:szCs w:val="24"/>
        </w:rPr>
        <w:t>20.</w:t>
      </w:r>
      <w:r>
        <w:rPr>
          <w:spacing w:val="-6"/>
          <w:sz w:val="24"/>
          <w:szCs w:val="24"/>
        </w:rPr>
        <w:tab/>
      </w:r>
      <w:r w:rsidRPr="00F73035">
        <w:rPr>
          <w:sz w:val="24"/>
        </w:rPr>
        <w:t>This application is in terms of section 57 (1) to cancel the Respondent's registration as a debt counsellor.</w:t>
      </w:r>
      <w:r w:rsidRPr="00F73035">
        <w:rPr>
          <w:position w:val="6"/>
          <w:sz w:val="16"/>
        </w:rPr>
        <w:t xml:space="preserve">5 </w:t>
      </w:r>
      <w:r w:rsidRPr="00F73035">
        <w:rPr>
          <w:sz w:val="24"/>
        </w:rPr>
        <w:t>The Applicant seeks an</w:t>
      </w:r>
      <w:r w:rsidRPr="00F73035">
        <w:rPr>
          <w:spacing w:val="-18"/>
          <w:sz w:val="24"/>
        </w:rPr>
        <w:t xml:space="preserve"> </w:t>
      </w:r>
      <w:r w:rsidRPr="00F73035">
        <w:rPr>
          <w:sz w:val="24"/>
        </w:rPr>
        <w:t>order:</w:t>
      </w:r>
    </w:p>
    <w:p w:rsidR="00D15BF1" w:rsidRDefault="00D15BF1">
      <w:pPr>
        <w:pStyle w:val="BodyText"/>
        <w:spacing w:before="11"/>
        <w:rPr>
          <w:sz w:val="35"/>
        </w:rPr>
      </w:pPr>
    </w:p>
    <w:p w:rsidR="00D15BF1" w:rsidRPr="00F73035" w:rsidRDefault="00F73035" w:rsidP="00F73035">
      <w:pPr>
        <w:tabs>
          <w:tab w:val="left" w:pos="1274"/>
        </w:tabs>
        <w:spacing w:line="360" w:lineRule="auto"/>
        <w:ind w:left="1273" w:right="143" w:hanging="567"/>
        <w:jc w:val="both"/>
        <w:rPr>
          <w:sz w:val="24"/>
        </w:rPr>
      </w:pPr>
      <w:r>
        <w:rPr>
          <w:spacing w:val="-3"/>
          <w:sz w:val="24"/>
          <w:szCs w:val="24"/>
        </w:rPr>
        <w:t>20.1.</w:t>
      </w:r>
      <w:r>
        <w:rPr>
          <w:spacing w:val="-3"/>
          <w:sz w:val="24"/>
          <w:szCs w:val="24"/>
        </w:rPr>
        <w:tab/>
      </w:r>
      <w:r w:rsidRPr="00F73035">
        <w:rPr>
          <w:sz w:val="24"/>
        </w:rPr>
        <w:t>Declaring the Respondent to have repeatedly contravened the Act, Regulations, and conditions;</w:t>
      </w:r>
    </w:p>
    <w:p w:rsidR="00D15BF1" w:rsidRPr="00F73035" w:rsidRDefault="00F73035" w:rsidP="00F73035">
      <w:pPr>
        <w:tabs>
          <w:tab w:val="left" w:pos="1274"/>
        </w:tabs>
        <w:spacing w:line="275" w:lineRule="exact"/>
        <w:ind w:left="1273" w:hanging="568"/>
        <w:jc w:val="both"/>
        <w:rPr>
          <w:sz w:val="24"/>
        </w:rPr>
      </w:pPr>
      <w:r>
        <w:rPr>
          <w:spacing w:val="-3"/>
          <w:sz w:val="24"/>
          <w:szCs w:val="24"/>
        </w:rPr>
        <w:t>20.2.</w:t>
      </w:r>
      <w:r>
        <w:rPr>
          <w:spacing w:val="-3"/>
          <w:sz w:val="24"/>
          <w:szCs w:val="24"/>
        </w:rPr>
        <w:tab/>
      </w:r>
      <w:r w:rsidRPr="00F73035">
        <w:rPr>
          <w:sz w:val="24"/>
        </w:rPr>
        <w:t>The repeated contrave</w:t>
      </w:r>
      <w:r w:rsidRPr="00F73035">
        <w:rPr>
          <w:sz w:val="24"/>
        </w:rPr>
        <w:t>ntions are prohibited conduct</w:t>
      </w:r>
      <w:r w:rsidRPr="00F73035">
        <w:rPr>
          <w:position w:val="6"/>
          <w:sz w:val="16"/>
        </w:rPr>
        <w:t xml:space="preserve">6 </w:t>
      </w:r>
      <w:r w:rsidRPr="00F73035">
        <w:rPr>
          <w:sz w:val="24"/>
        </w:rPr>
        <w:t>in terms of section 150</w:t>
      </w:r>
      <w:r w:rsidRPr="00F73035">
        <w:rPr>
          <w:spacing w:val="-29"/>
          <w:sz w:val="24"/>
        </w:rPr>
        <w:t xml:space="preserve"> </w:t>
      </w:r>
      <w:r w:rsidRPr="00F73035">
        <w:rPr>
          <w:sz w:val="24"/>
        </w:rPr>
        <w:t>(a);</w:t>
      </w:r>
    </w:p>
    <w:p w:rsidR="00D15BF1" w:rsidRPr="00F73035" w:rsidRDefault="00F73035" w:rsidP="00F73035">
      <w:pPr>
        <w:tabs>
          <w:tab w:val="left" w:pos="1274"/>
        </w:tabs>
        <w:spacing w:before="138"/>
        <w:ind w:left="1273" w:hanging="568"/>
        <w:jc w:val="both"/>
        <w:rPr>
          <w:sz w:val="24"/>
        </w:rPr>
      </w:pPr>
      <w:r>
        <w:rPr>
          <w:spacing w:val="-3"/>
          <w:sz w:val="24"/>
          <w:szCs w:val="24"/>
        </w:rPr>
        <w:t>20.3.</w:t>
      </w:r>
      <w:r>
        <w:rPr>
          <w:spacing w:val="-3"/>
          <w:sz w:val="24"/>
          <w:szCs w:val="24"/>
        </w:rPr>
        <w:tab/>
      </w:r>
      <w:r w:rsidRPr="00F73035">
        <w:rPr>
          <w:sz w:val="24"/>
        </w:rPr>
        <w:t>Cancelling the Respondent's registration as a credit provider in terms of section 150</w:t>
      </w:r>
      <w:r w:rsidRPr="00F73035">
        <w:rPr>
          <w:spacing w:val="-24"/>
          <w:sz w:val="24"/>
        </w:rPr>
        <w:t xml:space="preserve"> </w:t>
      </w:r>
      <w:r w:rsidRPr="00F73035">
        <w:rPr>
          <w:sz w:val="24"/>
        </w:rPr>
        <w:t>(g);</w:t>
      </w:r>
    </w:p>
    <w:p w:rsidR="00D15BF1" w:rsidRPr="00F73035" w:rsidRDefault="00F73035" w:rsidP="00F73035">
      <w:pPr>
        <w:tabs>
          <w:tab w:val="left" w:pos="1274"/>
        </w:tabs>
        <w:spacing w:before="139" w:line="360" w:lineRule="auto"/>
        <w:ind w:left="1273" w:right="143" w:hanging="567"/>
        <w:jc w:val="both"/>
        <w:rPr>
          <w:sz w:val="24"/>
        </w:rPr>
      </w:pPr>
      <w:r>
        <w:rPr>
          <w:spacing w:val="-3"/>
          <w:sz w:val="24"/>
          <w:szCs w:val="24"/>
        </w:rPr>
        <w:t>20.4.</w:t>
      </w:r>
      <w:r>
        <w:rPr>
          <w:spacing w:val="-3"/>
          <w:sz w:val="24"/>
          <w:szCs w:val="24"/>
        </w:rPr>
        <w:tab/>
      </w:r>
      <w:r w:rsidRPr="00F73035">
        <w:rPr>
          <w:sz w:val="24"/>
        </w:rPr>
        <w:t>Declaring that the Respondent has bought the consumer credit industry into disrepute and disregarded cons</w:t>
      </w:r>
      <w:r w:rsidRPr="00F73035">
        <w:rPr>
          <w:sz w:val="24"/>
        </w:rPr>
        <w:t>umer rights</w:t>
      </w:r>
      <w:r w:rsidRPr="00F73035">
        <w:rPr>
          <w:spacing w:val="-2"/>
          <w:sz w:val="24"/>
        </w:rPr>
        <w:t xml:space="preserve"> </w:t>
      </w:r>
      <w:r w:rsidRPr="00F73035">
        <w:rPr>
          <w:sz w:val="24"/>
        </w:rPr>
        <w:t>generally;</w:t>
      </w:r>
    </w:p>
    <w:p w:rsidR="00D15BF1" w:rsidRPr="00F73035" w:rsidRDefault="00F73035" w:rsidP="00F73035">
      <w:pPr>
        <w:tabs>
          <w:tab w:val="left" w:pos="1274"/>
        </w:tabs>
        <w:spacing w:line="275" w:lineRule="exact"/>
        <w:ind w:left="1273" w:hanging="568"/>
        <w:jc w:val="both"/>
        <w:rPr>
          <w:sz w:val="24"/>
        </w:rPr>
      </w:pPr>
      <w:r>
        <w:rPr>
          <w:spacing w:val="-3"/>
          <w:sz w:val="24"/>
          <w:szCs w:val="24"/>
        </w:rPr>
        <w:t>20.5.</w:t>
      </w:r>
      <w:r>
        <w:rPr>
          <w:spacing w:val="-3"/>
          <w:sz w:val="24"/>
          <w:szCs w:val="24"/>
        </w:rPr>
        <w:tab/>
      </w:r>
      <w:r w:rsidRPr="00F73035">
        <w:rPr>
          <w:sz w:val="24"/>
        </w:rPr>
        <w:t>Interdicting the Respondent from engaging in future prohibited</w:t>
      </w:r>
      <w:r w:rsidRPr="00F73035">
        <w:rPr>
          <w:spacing w:val="-7"/>
          <w:sz w:val="24"/>
        </w:rPr>
        <w:t xml:space="preserve"> </w:t>
      </w:r>
      <w:r w:rsidRPr="00F73035">
        <w:rPr>
          <w:sz w:val="24"/>
        </w:rPr>
        <w:t>conduct;</w:t>
      </w:r>
    </w:p>
    <w:p w:rsidR="00D15BF1" w:rsidRPr="00F73035" w:rsidRDefault="00F73035" w:rsidP="00F73035">
      <w:pPr>
        <w:tabs>
          <w:tab w:val="left" w:pos="1274"/>
        </w:tabs>
        <w:spacing w:before="138" w:line="360" w:lineRule="auto"/>
        <w:ind w:left="1273" w:right="143" w:hanging="567"/>
        <w:jc w:val="both"/>
        <w:rPr>
          <w:sz w:val="24"/>
        </w:rPr>
      </w:pPr>
      <w:r>
        <w:rPr>
          <w:spacing w:val="-3"/>
          <w:sz w:val="24"/>
          <w:szCs w:val="24"/>
        </w:rPr>
        <w:t>20.6.</w:t>
      </w:r>
      <w:r>
        <w:rPr>
          <w:spacing w:val="-3"/>
          <w:sz w:val="24"/>
          <w:szCs w:val="24"/>
        </w:rPr>
        <w:tab/>
      </w:r>
      <w:r w:rsidRPr="00F73035">
        <w:rPr>
          <w:sz w:val="24"/>
        </w:rPr>
        <w:t>Declaring the Respondent's credit agreements with consumers contained in annexures D1 to D11</w:t>
      </w:r>
      <w:r w:rsidRPr="00F73035">
        <w:rPr>
          <w:spacing w:val="-13"/>
          <w:sz w:val="24"/>
        </w:rPr>
        <w:t xml:space="preserve"> </w:t>
      </w:r>
      <w:r w:rsidRPr="00F73035">
        <w:rPr>
          <w:sz w:val="24"/>
        </w:rPr>
        <w:t>of</w:t>
      </w:r>
      <w:r w:rsidRPr="00F73035">
        <w:rPr>
          <w:spacing w:val="-14"/>
          <w:sz w:val="24"/>
        </w:rPr>
        <w:t xml:space="preserve"> </w:t>
      </w:r>
      <w:r w:rsidRPr="00F73035">
        <w:rPr>
          <w:sz w:val="24"/>
        </w:rPr>
        <w:t>the</w:t>
      </w:r>
      <w:r w:rsidRPr="00F73035">
        <w:rPr>
          <w:spacing w:val="-13"/>
          <w:sz w:val="24"/>
        </w:rPr>
        <w:t xml:space="preserve"> </w:t>
      </w:r>
      <w:r w:rsidRPr="00F73035">
        <w:rPr>
          <w:sz w:val="24"/>
        </w:rPr>
        <w:t>investigation</w:t>
      </w:r>
      <w:r w:rsidRPr="00F73035">
        <w:rPr>
          <w:spacing w:val="-13"/>
          <w:sz w:val="24"/>
        </w:rPr>
        <w:t xml:space="preserve"> </w:t>
      </w:r>
      <w:r w:rsidRPr="00F73035">
        <w:rPr>
          <w:sz w:val="24"/>
        </w:rPr>
        <w:t>report</w:t>
      </w:r>
      <w:r w:rsidRPr="00F73035">
        <w:rPr>
          <w:spacing w:val="-10"/>
          <w:sz w:val="24"/>
        </w:rPr>
        <w:t xml:space="preserve"> </w:t>
      </w:r>
      <w:r w:rsidRPr="00F73035">
        <w:rPr>
          <w:sz w:val="24"/>
        </w:rPr>
        <w:t>as</w:t>
      </w:r>
      <w:r w:rsidRPr="00F73035">
        <w:rPr>
          <w:spacing w:val="-14"/>
          <w:sz w:val="24"/>
        </w:rPr>
        <w:t xml:space="preserve"> </w:t>
      </w:r>
      <w:r w:rsidRPr="00F73035">
        <w:rPr>
          <w:sz w:val="24"/>
        </w:rPr>
        <w:t>reckless</w:t>
      </w:r>
      <w:r w:rsidRPr="00F73035">
        <w:rPr>
          <w:spacing w:val="-13"/>
          <w:sz w:val="24"/>
        </w:rPr>
        <w:t xml:space="preserve"> </w:t>
      </w:r>
      <w:r w:rsidRPr="00F73035">
        <w:rPr>
          <w:sz w:val="24"/>
        </w:rPr>
        <w:t>in</w:t>
      </w:r>
      <w:r w:rsidRPr="00F73035">
        <w:rPr>
          <w:spacing w:val="-14"/>
          <w:sz w:val="24"/>
        </w:rPr>
        <w:t xml:space="preserve"> </w:t>
      </w:r>
      <w:r w:rsidRPr="00F73035">
        <w:rPr>
          <w:sz w:val="24"/>
        </w:rPr>
        <w:t>terms</w:t>
      </w:r>
      <w:r w:rsidRPr="00F73035">
        <w:rPr>
          <w:spacing w:val="-14"/>
          <w:sz w:val="24"/>
        </w:rPr>
        <w:t xml:space="preserve"> </w:t>
      </w:r>
      <w:r w:rsidRPr="00F73035">
        <w:rPr>
          <w:sz w:val="24"/>
        </w:rPr>
        <w:t>of</w:t>
      </w:r>
      <w:r w:rsidRPr="00F73035">
        <w:rPr>
          <w:spacing w:val="-14"/>
          <w:sz w:val="24"/>
        </w:rPr>
        <w:t xml:space="preserve"> </w:t>
      </w:r>
      <w:r w:rsidRPr="00F73035">
        <w:rPr>
          <w:sz w:val="24"/>
        </w:rPr>
        <w:t>section</w:t>
      </w:r>
      <w:r w:rsidRPr="00F73035">
        <w:rPr>
          <w:spacing w:val="-13"/>
          <w:sz w:val="24"/>
        </w:rPr>
        <w:t xml:space="preserve"> </w:t>
      </w:r>
      <w:r w:rsidRPr="00F73035">
        <w:rPr>
          <w:sz w:val="24"/>
        </w:rPr>
        <w:t>80</w:t>
      </w:r>
      <w:r w:rsidRPr="00F73035">
        <w:rPr>
          <w:spacing w:val="-13"/>
          <w:sz w:val="24"/>
        </w:rPr>
        <w:t xml:space="preserve"> </w:t>
      </w:r>
      <w:r w:rsidRPr="00F73035">
        <w:rPr>
          <w:sz w:val="24"/>
        </w:rPr>
        <w:t>(1)</w:t>
      </w:r>
      <w:r w:rsidRPr="00F73035">
        <w:rPr>
          <w:spacing w:val="-12"/>
          <w:sz w:val="24"/>
        </w:rPr>
        <w:t xml:space="preserve"> </w:t>
      </w:r>
      <w:r w:rsidRPr="00F73035">
        <w:rPr>
          <w:sz w:val="24"/>
        </w:rPr>
        <w:t>(a)</w:t>
      </w:r>
      <w:r w:rsidRPr="00F73035">
        <w:rPr>
          <w:spacing w:val="-13"/>
          <w:sz w:val="24"/>
        </w:rPr>
        <w:t xml:space="preserve"> </w:t>
      </w:r>
      <w:r w:rsidRPr="00F73035">
        <w:rPr>
          <w:sz w:val="24"/>
        </w:rPr>
        <w:t>and</w:t>
      </w:r>
      <w:r w:rsidRPr="00F73035">
        <w:rPr>
          <w:spacing w:val="-13"/>
          <w:sz w:val="24"/>
        </w:rPr>
        <w:t xml:space="preserve"> </w:t>
      </w:r>
      <w:r w:rsidRPr="00F73035">
        <w:rPr>
          <w:sz w:val="24"/>
        </w:rPr>
        <w:t>setting</w:t>
      </w:r>
      <w:r w:rsidRPr="00F73035">
        <w:rPr>
          <w:spacing w:val="-12"/>
          <w:sz w:val="24"/>
        </w:rPr>
        <w:t xml:space="preserve"> </w:t>
      </w:r>
      <w:r w:rsidRPr="00F73035">
        <w:rPr>
          <w:sz w:val="24"/>
        </w:rPr>
        <w:t>aside</w:t>
      </w:r>
      <w:r w:rsidRPr="00F73035">
        <w:rPr>
          <w:spacing w:val="-10"/>
          <w:sz w:val="24"/>
        </w:rPr>
        <w:t xml:space="preserve"> </w:t>
      </w:r>
      <w:r w:rsidRPr="00F73035">
        <w:rPr>
          <w:sz w:val="24"/>
        </w:rPr>
        <w:t>those consumers' obligations in terms of those credit</w:t>
      </w:r>
      <w:r w:rsidRPr="00F73035">
        <w:rPr>
          <w:spacing w:val="-4"/>
          <w:sz w:val="24"/>
        </w:rPr>
        <w:t xml:space="preserve"> </w:t>
      </w:r>
      <w:r w:rsidRPr="00F73035">
        <w:rPr>
          <w:sz w:val="24"/>
        </w:rPr>
        <w:t>agreements;</w:t>
      </w:r>
    </w:p>
    <w:p w:rsidR="00D15BF1" w:rsidRDefault="00D15BF1">
      <w:pPr>
        <w:pStyle w:val="BodyText"/>
        <w:rPr>
          <w:sz w:val="20"/>
        </w:rPr>
      </w:pPr>
    </w:p>
    <w:p w:rsidR="00D15BF1" w:rsidRDefault="00F73035">
      <w:pPr>
        <w:pStyle w:val="BodyText"/>
        <w:spacing w:before="9"/>
        <w:rPr>
          <w:sz w:val="29"/>
        </w:rPr>
      </w:pPr>
      <w:r>
        <w:pict>
          <v:shape id="_x0000_s1031" style="position:absolute;margin-left:1in;margin-top:19.35pt;width:144.05pt;height:.1pt;z-index:-251654144;mso-wrap-distance-left:0;mso-wrap-distance-right:0;mso-position-horizontal-relative:page" coordorigin="1440,387" coordsize="2881,0" path="m1440,387r2881,e" filled="f" strokeweight=".21169mm">
            <v:path arrowok="t"/>
            <w10:wrap type="topAndBottom" anchorx="page"/>
          </v:shape>
        </w:pict>
      </w:r>
    </w:p>
    <w:p w:rsidR="00D15BF1" w:rsidRDefault="00D15BF1">
      <w:pPr>
        <w:pStyle w:val="BodyText"/>
        <w:spacing w:before="3"/>
        <w:rPr>
          <w:sz w:val="8"/>
        </w:rPr>
      </w:pPr>
    </w:p>
    <w:p w:rsidR="00D15BF1" w:rsidRDefault="00F73035">
      <w:pPr>
        <w:spacing w:before="100"/>
        <w:ind w:left="140"/>
        <w:jc w:val="both"/>
        <w:rPr>
          <w:sz w:val="20"/>
        </w:rPr>
      </w:pPr>
      <w:r>
        <w:rPr>
          <w:position w:val="5"/>
          <w:sz w:val="13"/>
        </w:rPr>
        <w:t xml:space="preserve">3 </w:t>
      </w:r>
      <w:r>
        <w:rPr>
          <w:sz w:val="20"/>
        </w:rPr>
        <w:t>Published under Government Notice R489 in Government Gazette 28864 of 31 May 2006.</w:t>
      </w:r>
    </w:p>
    <w:p w:rsidR="00D15BF1" w:rsidRDefault="00F73035">
      <w:pPr>
        <w:spacing w:before="120"/>
        <w:ind w:left="140"/>
        <w:jc w:val="both"/>
        <w:rPr>
          <w:sz w:val="20"/>
        </w:rPr>
      </w:pPr>
      <w:r>
        <w:rPr>
          <w:position w:val="5"/>
          <w:sz w:val="13"/>
        </w:rPr>
        <w:t xml:space="preserve">4 </w:t>
      </w:r>
      <w:r>
        <w:rPr>
          <w:sz w:val="20"/>
        </w:rPr>
        <w:t>Section 40 empowers the National Credit Regulator to impose conditions on the registration of an Applicant as a credit provider.</w:t>
      </w:r>
    </w:p>
    <w:p w:rsidR="00D15BF1" w:rsidRDefault="00F73035">
      <w:pPr>
        <w:spacing w:before="119"/>
        <w:ind w:left="140" w:right="149"/>
        <w:jc w:val="both"/>
        <w:rPr>
          <w:sz w:val="20"/>
        </w:rPr>
      </w:pPr>
      <w:r>
        <w:rPr>
          <w:position w:val="5"/>
          <w:sz w:val="13"/>
        </w:rPr>
        <w:t xml:space="preserve">5 </w:t>
      </w:r>
      <w:r>
        <w:rPr>
          <w:sz w:val="20"/>
        </w:rPr>
        <w:t>Section 57 (1) empowers the Tribunal to cancel a registrant's registration if the registrant fails to comply with a condition</w:t>
      </w:r>
      <w:r>
        <w:rPr>
          <w:sz w:val="20"/>
        </w:rPr>
        <w:t xml:space="preserve"> of its registration; contravenes the Act; or fails to comply with a commitment the registrant made when applying to be registered as a credit provider.</w:t>
      </w:r>
    </w:p>
    <w:p w:rsidR="00D15BF1" w:rsidRDefault="00F73035">
      <w:pPr>
        <w:spacing w:before="130"/>
        <w:ind w:left="140"/>
        <w:jc w:val="both"/>
        <w:rPr>
          <w:sz w:val="20"/>
        </w:rPr>
      </w:pPr>
      <w:r>
        <w:rPr>
          <w:rFonts w:ascii="Arial"/>
          <w:position w:val="7"/>
          <w:sz w:val="12"/>
        </w:rPr>
        <w:t xml:space="preserve">6 </w:t>
      </w:r>
      <w:r>
        <w:rPr>
          <w:sz w:val="20"/>
        </w:rPr>
        <w:t>The Act defines prohibited conduct as an act or omission in contravention of the Act.</w:t>
      </w:r>
    </w:p>
    <w:p w:rsidR="00D15BF1" w:rsidRDefault="00D15BF1">
      <w:pPr>
        <w:jc w:val="both"/>
        <w:rPr>
          <w:sz w:val="20"/>
        </w:rPr>
        <w:sectPr w:rsidR="00D15BF1">
          <w:pgSz w:w="12240" w:h="15840"/>
          <w:pgMar w:top="1060" w:right="1440" w:bottom="820" w:left="1300" w:header="0" w:footer="631" w:gutter="0"/>
          <w:cols w:space="720"/>
        </w:sectPr>
      </w:pPr>
    </w:p>
    <w:p w:rsidR="00D15BF1" w:rsidRPr="00F73035" w:rsidRDefault="00F73035" w:rsidP="00F73035">
      <w:pPr>
        <w:tabs>
          <w:tab w:val="left" w:pos="1274"/>
        </w:tabs>
        <w:spacing w:before="73" w:line="360" w:lineRule="auto"/>
        <w:ind w:left="1273" w:right="140" w:hanging="567"/>
        <w:jc w:val="both"/>
        <w:rPr>
          <w:sz w:val="24"/>
        </w:rPr>
      </w:pPr>
      <w:r>
        <w:rPr>
          <w:spacing w:val="-3"/>
          <w:sz w:val="24"/>
          <w:szCs w:val="24"/>
        </w:rPr>
        <w:t>20.7.</w:t>
      </w:r>
      <w:r>
        <w:rPr>
          <w:spacing w:val="-3"/>
          <w:sz w:val="24"/>
          <w:szCs w:val="24"/>
        </w:rPr>
        <w:tab/>
      </w:r>
      <w:r w:rsidRPr="00F73035">
        <w:rPr>
          <w:sz w:val="24"/>
        </w:rPr>
        <w:t>Ord</w:t>
      </w:r>
      <w:r w:rsidRPr="00F73035">
        <w:rPr>
          <w:sz w:val="24"/>
        </w:rPr>
        <w:t>ering the Respondent to appoint an independent auditor with the Applicant's prior written approval. The auditor is to determine if the Respondent overcharged consumers' fees within the last three years from the date of issue of this judgement and compile a</w:t>
      </w:r>
      <w:r w:rsidRPr="00F73035">
        <w:rPr>
          <w:sz w:val="24"/>
        </w:rPr>
        <w:t xml:space="preserve"> report. The Respondent is to reimburse the</w:t>
      </w:r>
      <w:r w:rsidRPr="00F73035">
        <w:rPr>
          <w:spacing w:val="-2"/>
          <w:sz w:val="24"/>
        </w:rPr>
        <w:t xml:space="preserve"> </w:t>
      </w:r>
      <w:r w:rsidRPr="00F73035">
        <w:rPr>
          <w:sz w:val="24"/>
        </w:rPr>
        <w:t>consumers;</w:t>
      </w:r>
    </w:p>
    <w:p w:rsidR="00D15BF1" w:rsidRPr="00F73035" w:rsidRDefault="00F73035" w:rsidP="00F73035">
      <w:pPr>
        <w:tabs>
          <w:tab w:val="left" w:pos="1274"/>
        </w:tabs>
        <w:spacing w:before="2" w:line="360" w:lineRule="auto"/>
        <w:ind w:left="1273" w:right="141" w:hanging="567"/>
        <w:jc w:val="both"/>
        <w:rPr>
          <w:sz w:val="24"/>
        </w:rPr>
      </w:pPr>
      <w:r>
        <w:rPr>
          <w:spacing w:val="-3"/>
          <w:sz w:val="24"/>
          <w:szCs w:val="24"/>
        </w:rPr>
        <w:t>20.8.</w:t>
      </w:r>
      <w:r>
        <w:rPr>
          <w:spacing w:val="-3"/>
          <w:sz w:val="24"/>
          <w:szCs w:val="24"/>
        </w:rPr>
        <w:tab/>
      </w:r>
      <w:r w:rsidRPr="00F73035">
        <w:rPr>
          <w:sz w:val="24"/>
        </w:rPr>
        <w:t>The</w:t>
      </w:r>
      <w:r w:rsidRPr="00F73035">
        <w:rPr>
          <w:spacing w:val="-12"/>
          <w:sz w:val="24"/>
        </w:rPr>
        <w:t xml:space="preserve"> </w:t>
      </w:r>
      <w:r w:rsidRPr="00F73035">
        <w:rPr>
          <w:sz w:val="24"/>
        </w:rPr>
        <w:t>auditor</w:t>
      </w:r>
      <w:r w:rsidRPr="00F73035">
        <w:rPr>
          <w:spacing w:val="-11"/>
          <w:sz w:val="24"/>
        </w:rPr>
        <w:t xml:space="preserve"> </w:t>
      </w:r>
      <w:r w:rsidRPr="00F73035">
        <w:rPr>
          <w:sz w:val="24"/>
        </w:rPr>
        <w:t>is</w:t>
      </w:r>
      <w:r w:rsidRPr="00F73035">
        <w:rPr>
          <w:spacing w:val="-12"/>
          <w:sz w:val="24"/>
        </w:rPr>
        <w:t xml:space="preserve"> </w:t>
      </w:r>
      <w:r w:rsidRPr="00F73035">
        <w:rPr>
          <w:sz w:val="24"/>
        </w:rPr>
        <w:t>also</w:t>
      </w:r>
      <w:r w:rsidRPr="00F73035">
        <w:rPr>
          <w:spacing w:val="-11"/>
          <w:sz w:val="24"/>
        </w:rPr>
        <w:t xml:space="preserve"> </w:t>
      </w:r>
      <w:r w:rsidRPr="00F73035">
        <w:rPr>
          <w:sz w:val="24"/>
        </w:rPr>
        <w:t>to</w:t>
      </w:r>
      <w:r w:rsidRPr="00F73035">
        <w:rPr>
          <w:spacing w:val="-11"/>
          <w:sz w:val="24"/>
        </w:rPr>
        <w:t xml:space="preserve"> </w:t>
      </w:r>
      <w:r w:rsidRPr="00F73035">
        <w:rPr>
          <w:sz w:val="24"/>
        </w:rPr>
        <w:t>identify</w:t>
      </w:r>
      <w:r w:rsidRPr="00F73035">
        <w:rPr>
          <w:spacing w:val="-11"/>
          <w:sz w:val="24"/>
        </w:rPr>
        <w:t xml:space="preserve"> </w:t>
      </w:r>
      <w:r w:rsidRPr="00F73035">
        <w:rPr>
          <w:sz w:val="24"/>
        </w:rPr>
        <w:t>all</w:t>
      </w:r>
      <w:r w:rsidRPr="00F73035">
        <w:rPr>
          <w:spacing w:val="-12"/>
          <w:sz w:val="24"/>
        </w:rPr>
        <w:t xml:space="preserve"> </w:t>
      </w:r>
      <w:r w:rsidRPr="00F73035">
        <w:rPr>
          <w:sz w:val="24"/>
        </w:rPr>
        <w:t>credit</w:t>
      </w:r>
      <w:r w:rsidRPr="00F73035">
        <w:rPr>
          <w:spacing w:val="-12"/>
          <w:sz w:val="24"/>
        </w:rPr>
        <w:t xml:space="preserve"> </w:t>
      </w:r>
      <w:r w:rsidRPr="00F73035">
        <w:rPr>
          <w:sz w:val="24"/>
        </w:rPr>
        <w:t>agreements</w:t>
      </w:r>
      <w:r w:rsidRPr="00F73035">
        <w:rPr>
          <w:spacing w:val="-9"/>
          <w:sz w:val="24"/>
        </w:rPr>
        <w:t xml:space="preserve"> </w:t>
      </w:r>
      <w:r w:rsidRPr="00F73035">
        <w:rPr>
          <w:sz w:val="24"/>
        </w:rPr>
        <w:t>still</w:t>
      </w:r>
      <w:r w:rsidRPr="00F73035">
        <w:rPr>
          <w:spacing w:val="-13"/>
          <w:sz w:val="24"/>
        </w:rPr>
        <w:t xml:space="preserve"> </w:t>
      </w:r>
      <w:r w:rsidRPr="00F73035">
        <w:rPr>
          <w:sz w:val="24"/>
        </w:rPr>
        <w:t>in</w:t>
      </w:r>
      <w:r w:rsidRPr="00F73035">
        <w:rPr>
          <w:spacing w:val="-11"/>
          <w:sz w:val="24"/>
        </w:rPr>
        <w:t xml:space="preserve"> </w:t>
      </w:r>
      <w:r w:rsidRPr="00F73035">
        <w:rPr>
          <w:sz w:val="24"/>
        </w:rPr>
        <w:t>force</w:t>
      </w:r>
      <w:r w:rsidRPr="00F73035">
        <w:rPr>
          <w:spacing w:val="-11"/>
          <w:sz w:val="24"/>
        </w:rPr>
        <w:t xml:space="preserve"> </w:t>
      </w:r>
      <w:r w:rsidRPr="00F73035">
        <w:rPr>
          <w:sz w:val="24"/>
        </w:rPr>
        <w:t>that</w:t>
      </w:r>
      <w:r w:rsidRPr="00F73035">
        <w:rPr>
          <w:spacing w:val="-11"/>
          <w:sz w:val="24"/>
        </w:rPr>
        <w:t xml:space="preserve"> </w:t>
      </w:r>
      <w:r w:rsidRPr="00F73035">
        <w:rPr>
          <w:sz w:val="24"/>
        </w:rPr>
        <w:t>the</w:t>
      </w:r>
      <w:r w:rsidRPr="00F73035">
        <w:rPr>
          <w:spacing w:val="-10"/>
          <w:sz w:val="24"/>
        </w:rPr>
        <w:t xml:space="preserve"> </w:t>
      </w:r>
      <w:r w:rsidRPr="00F73035">
        <w:rPr>
          <w:sz w:val="24"/>
        </w:rPr>
        <w:t>Respondent</w:t>
      </w:r>
      <w:r w:rsidRPr="00F73035">
        <w:rPr>
          <w:spacing w:val="-12"/>
          <w:sz w:val="24"/>
        </w:rPr>
        <w:t xml:space="preserve"> </w:t>
      </w:r>
      <w:r w:rsidRPr="00F73035">
        <w:rPr>
          <w:sz w:val="24"/>
        </w:rPr>
        <w:t>concluded without</w:t>
      </w:r>
      <w:r w:rsidRPr="00F73035">
        <w:rPr>
          <w:spacing w:val="-15"/>
          <w:sz w:val="24"/>
        </w:rPr>
        <w:t xml:space="preserve"> </w:t>
      </w:r>
      <w:r w:rsidRPr="00F73035">
        <w:rPr>
          <w:sz w:val="24"/>
        </w:rPr>
        <w:t>properly</w:t>
      </w:r>
      <w:r w:rsidRPr="00F73035">
        <w:rPr>
          <w:spacing w:val="-14"/>
          <w:sz w:val="24"/>
        </w:rPr>
        <w:t xml:space="preserve"> </w:t>
      </w:r>
      <w:r w:rsidRPr="00F73035">
        <w:rPr>
          <w:sz w:val="24"/>
        </w:rPr>
        <w:t>conducting</w:t>
      </w:r>
      <w:r w:rsidRPr="00F73035">
        <w:rPr>
          <w:spacing w:val="-16"/>
          <w:sz w:val="24"/>
        </w:rPr>
        <w:t xml:space="preserve"> </w:t>
      </w:r>
      <w:r w:rsidRPr="00F73035">
        <w:rPr>
          <w:sz w:val="24"/>
        </w:rPr>
        <w:t>assessments</w:t>
      </w:r>
      <w:r w:rsidRPr="00F73035">
        <w:rPr>
          <w:spacing w:val="-10"/>
          <w:sz w:val="24"/>
        </w:rPr>
        <w:t xml:space="preserve"> </w:t>
      </w:r>
      <w:r w:rsidRPr="00F73035">
        <w:rPr>
          <w:sz w:val="24"/>
        </w:rPr>
        <w:t>in</w:t>
      </w:r>
      <w:r w:rsidRPr="00F73035">
        <w:rPr>
          <w:spacing w:val="-16"/>
          <w:sz w:val="24"/>
        </w:rPr>
        <w:t xml:space="preserve"> </w:t>
      </w:r>
      <w:r w:rsidRPr="00F73035">
        <w:rPr>
          <w:sz w:val="24"/>
        </w:rPr>
        <w:t>terms</w:t>
      </w:r>
      <w:r w:rsidRPr="00F73035">
        <w:rPr>
          <w:spacing w:val="-14"/>
          <w:sz w:val="24"/>
        </w:rPr>
        <w:t xml:space="preserve"> </w:t>
      </w:r>
      <w:r w:rsidRPr="00F73035">
        <w:rPr>
          <w:sz w:val="24"/>
        </w:rPr>
        <w:t>of</w:t>
      </w:r>
      <w:r w:rsidRPr="00F73035">
        <w:rPr>
          <w:spacing w:val="-14"/>
          <w:sz w:val="24"/>
        </w:rPr>
        <w:t xml:space="preserve"> </w:t>
      </w:r>
      <w:r w:rsidRPr="00F73035">
        <w:rPr>
          <w:sz w:val="24"/>
        </w:rPr>
        <w:t>sections</w:t>
      </w:r>
      <w:r w:rsidRPr="00F73035">
        <w:rPr>
          <w:spacing w:val="-14"/>
          <w:sz w:val="24"/>
        </w:rPr>
        <w:t xml:space="preserve"> </w:t>
      </w:r>
      <w:r w:rsidRPr="00F73035">
        <w:rPr>
          <w:sz w:val="24"/>
        </w:rPr>
        <w:t>81</w:t>
      </w:r>
      <w:r w:rsidRPr="00F73035">
        <w:rPr>
          <w:spacing w:val="-14"/>
          <w:sz w:val="24"/>
        </w:rPr>
        <w:t xml:space="preserve"> </w:t>
      </w:r>
      <w:r w:rsidRPr="00F73035">
        <w:rPr>
          <w:sz w:val="24"/>
        </w:rPr>
        <w:t>(2)</w:t>
      </w:r>
      <w:r w:rsidRPr="00F73035">
        <w:rPr>
          <w:spacing w:val="-14"/>
          <w:sz w:val="24"/>
        </w:rPr>
        <w:t xml:space="preserve"> </w:t>
      </w:r>
      <w:r w:rsidRPr="00F73035">
        <w:rPr>
          <w:sz w:val="24"/>
        </w:rPr>
        <w:t>(a)</w:t>
      </w:r>
      <w:r w:rsidRPr="00F73035">
        <w:rPr>
          <w:spacing w:val="-15"/>
          <w:sz w:val="24"/>
        </w:rPr>
        <w:t xml:space="preserve"> </w:t>
      </w:r>
      <w:r w:rsidRPr="00F73035">
        <w:rPr>
          <w:sz w:val="24"/>
        </w:rPr>
        <w:t>(ii)</w:t>
      </w:r>
      <w:r w:rsidRPr="00F73035">
        <w:rPr>
          <w:spacing w:val="-15"/>
          <w:sz w:val="24"/>
        </w:rPr>
        <w:t xml:space="preserve"> </w:t>
      </w:r>
      <w:r w:rsidRPr="00F73035">
        <w:rPr>
          <w:sz w:val="24"/>
        </w:rPr>
        <w:t>and</w:t>
      </w:r>
      <w:r w:rsidRPr="00F73035">
        <w:rPr>
          <w:spacing w:val="-13"/>
          <w:sz w:val="24"/>
        </w:rPr>
        <w:t xml:space="preserve"> </w:t>
      </w:r>
      <w:r w:rsidRPr="00F73035">
        <w:rPr>
          <w:sz w:val="24"/>
        </w:rPr>
        <w:t>(iii)</w:t>
      </w:r>
      <w:r w:rsidRPr="00F73035">
        <w:rPr>
          <w:spacing w:val="-14"/>
          <w:sz w:val="24"/>
        </w:rPr>
        <w:t xml:space="preserve"> </w:t>
      </w:r>
      <w:r w:rsidRPr="00F73035">
        <w:rPr>
          <w:sz w:val="24"/>
        </w:rPr>
        <w:t>and</w:t>
      </w:r>
      <w:r w:rsidRPr="00F73035">
        <w:rPr>
          <w:spacing w:val="-13"/>
          <w:sz w:val="24"/>
        </w:rPr>
        <w:t xml:space="preserve"> </w:t>
      </w:r>
      <w:r w:rsidRPr="00F73035">
        <w:rPr>
          <w:sz w:val="24"/>
        </w:rPr>
        <w:t>include them in the report. The Applicant may apply to the Tribunal for an order declaring those agreements as reckless in terms of section 80 (1) (a) and setting aside the consumers' obligations under those</w:t>
      </w:r>
      <w:r w:rsidRPr="00F73035">
        <w:rPr>
          <w:spacing w:val="-2"/>
          <w:sz w:val="24"/>
        </w:rPr>
        <w:t xml:space="preserve"> </w:t>
      </w:r>
      <w:r w:rsidRPr="00F73035">
        <w:rPr>
          <w:sz w:val="24"/>
        </w:rPr>
        <w:t>agreements;</w:t>
      </w:r>
    </w:p>
    <w:p w:rsidR="00D15BF1" w:rsidRPr="00F73035" w:rsidRDefault="00F73035" w:rsidP="00F73035">
      <w:pPr>
        <w:tabs>
          <w:tab w:val="left" w:pos="1274"/>
        </w:tabs>
        <w:spacing w:before="1" w:line="360" w:lineRule="auto"/>
        <w:ind w:left="1273" w:right="142" w:hanging="567"/>
        <w:jc w:val="both"/>
        <w:rPr>
          <w:sz w:val="24"/>
        </w:rPr>
      </w:pPr>
      <w:r>
        <w:rPr>
          <w:spacing w:val="-3"/>
          <w:sz w:val="24"/>
          <w:szCs w:val="24"/>
        </w:rPr>
        <w:t>20.9.</w:t>
      </w:r>
      <w:r>
        <w:rPr>
          <w:spacing w:val="-3"/>
          <w:sz w:val="24"/>
          <w:szCs w:val="24"/>
        </w:rPr>
        <w:tab/>
      </w:r>
      <w:r w:rsidRPr="00F73035">
        <w:rPr>
          <w:sz w:val="24"/>
        </w:rPr>
        <w:t xml:space="preserve">Imposing  an  administrative  fine  </w:t>
      </w:r>
      <w:r w:rsidRPr="00F73035">
        <w:rPr>
          <w:sz w:val="24"/>
        </w:rPr>
        <w:t>on  the  Respondent  of an amount which is  the  greater of R1 000 000.00 or 10% of the Respondent's annual turnover during the preceding financial year;</w:t>
      </w:r>
      <w:r w:rsidRPr="00F73035">
        <w:rPr>
          <w:spacing w:val="-1"/>
          <w:sz w:val="24"/>
        </w:rPr>
        <w:t xml:space="preserve"> </w:t>
      </w:r>
      <w:r w:rsidRPr="00F73035">
        <w:rPr>
          <w:sz w:val="24"/>
        </w:rPr>
        <w:t>and</w:t>
      </w:r>
    </w:p>
    <w:p w:rsidR="00D15BF1" w:rsidRPr="00F73035" w:rsidRDefault="00F73035" w:rsidP="00F73035">
      <w:pPr>
        <w:tabs>
          <w:tab w:val="left" w:pos="1274"/>
        </w:tabs>
        <w:spacing w:line="360" w:lineRule="auto"/>
        <w:ind w:left="1273" w:right="146" w:hanging="567"/>
        <w:jc w:val="both"/>
        <w:rPr>
          <w:sz w:val="24"/>
        </w:rPr>
      </w:pPr>
      <w:r>
        <w:rPr>
          <w:spacing w:val="-3"/>
          <w:sz w:val="24"/>
          <w:szCs w:val="24"/>
        </w:rPr>
        <w:t>20.10.</w:t>
      </w:r>
      <w:r>
        <w:rPr>
          <w:spacing w:val="-3"/>
          <w:sz w:val="24"/>
          <w:szCs w:val="24"/>
        </w:rPr>
        <w:tab/>
      </w:r>
      <w:r w:rsidRPr="00F73035">
        <w:rPr>
          <w:sz w:val="24"/>
        </w:rPr>
        <w:t>Granting</w:t>
      </w:r>
      <w:r w:rsidRPr="00F73035">
        <w:rPr>
          <w:spacing w:val="-14"/>
          <w:sz w:val="24"/>
        </w:rPr>
        <w:t xml:space="preserve"> </w:t>
      </w:r>
      <w:r w:rsidRPr="00F73035">
        <w:rPr>
          <w:sz w:val="24"/>
        </w:rPr>
        <w:t>the</w:t>
      </w:r>
      <w:r w:rsidRPr="00F73035">
        <w:rPr>
          <w:spacing w:val="-12"/>
          <w:sz w:val="24"/>
        </w:rPr>
        <w:t xml:space="preserve"> </w:t>
      </w:r>
      <w:r w:rsidRPr="00F73035">
        <w:rPr>
          <w:sz w:val="24"/>
        </w:rPr>
        <w:t>Applicant</w:t>
      </w:r>
      <w:r w:rsidRPr="00F73035">
        <w:rPr>
          <w:spacing w:val="-10"/>
          <w:sz w:val="24"/>
        </w:rPr>
        <w:t xml:space="preserve"> </w:t>
      </w:r>
      <w:r w:rsidRPr="00F73035">
        <w:rPr>
          <w:sz w:val="24"/>
        </w:rPr>
        <w:t>such</w:t>
      </w:r>
      <w:r w:rsidRPr="00F73035">
        <w:rPr>
          <w:spacing w:val="-13"/>
          <w:sz w:val="24"/>
        </w:rPr>
        <w:t xml:space="preserve"> </w:t>
      </w:r>
      <w:r w:rsidRPr="00F73035">
        <w:rPr>
          <w:sz w:val="24"/>
        </w:rPr>
        <w:t>other</w:t>
      </w:r>
      <w:r w:rsidRPr="00F73035">
        <w:rPr>
          <w:spacing w:val="-12"/>
          <w:sz w:val="24"/>
        </w:rPr>
        <w:t xml:space="preserve"> </w:t>
      </w:r>
      <w:r w:rsidRPr="00F73035">
        <w:rPr>
          <w:sz w:val="24"/>
        </w:rPr>
        <w:t>relief</w:t>
      </w:r>
      <w:r w:rsidRPr="00F73035">
        <w:rPr>
          <w:spacing w:val="-15"/>
          <w:sz w:val="24"/>
        </w:rPr>
        <w:t xml:space="preserve"> </w:t>
      </w:r>
      <w:r w:rsidRPr="00F73035">
        <w:rPr>
          <w:sz w:val="24"/>
        </w:rPr>
        <w:t>as</w:t>
      </w:r>
      <w:r w:rsidRPr="00F73035">
        <w:rPr>
          <w:spacing w:val="-10"/>
          <w:sz w:val="24"/>
        </w:rPr>
        <w:t xml:space="preserve"> </w:t>
      </w:r>
      <w:r w:rsidRPr="00F73035">
        <w:rPr>
          <w:sz w:val="24"/>
        </w:rPr>
        <w:t>the</w:t>
      </w:r>
      <w:r w:rsidRPr="00F73035">
        <w:rPr>
          <w:spacing w:val="-11"/>
          <w:sz w:val="24"/>
        </w:rPr>
        <w:t xml:space="preserve"> </w:t>
      </w:r>
      <w:r w:rsidRPr="00F73035">
        <w:rPr>
          <w:sz w:val="24"/>
        </w:rPr>
        <w:t>Tribunal</w:t>
      </w:r>
      <w:r w:rsidRPr="00F73035">
        <w:rPr>
          <w:spacing w:val="-11"/>
          <w:sz w:val="24"/>
        </w:rPr>
        <w:t xml:space="preserve"> </w:t>
      </w:r>
      <w:r w:rsidRPr="00F73035">
        <w:rPr>
          <w:sz w:val="24"/>
        </w:rPr>
        <w:t>may</w:t>
      </w:r>
      <w:r w:rsidRPr="00F73035">
        <w:rPr>
          <w:spacing w:val="-12"/>
          <w:sz w:val="24"/>
        </w:rPr>
        <w:t xml:space="preserve"> </w:t>
      </w:r>
      <w:r w:rsidRPr="00F73035">
        <w:rPr>
          <w:sz w:val="24"/>
        </w:rPr>
        <w:t>consider</w:t>
      </w:r>
      <w:r w:rsidRPr="00F73035">
        <w:rPr>
          <w:spacing w:val="-13"/>
          <w:sz w:val="24"/>
        </w:rPr>
        <w:t xml:space="preserve"> </w:t>
      </w:r>
      <w:r w:rsidRPr="00F73035">
        <w:rPr>
          <w:sz w:val="24"/>
        </w:rPr>
        <w:t>appropriate</w:t>
      </w:r>
      <w:r w:rsidRPr="00F73035">
        <w:rPr>
          <w:spacing w:val="-10"/>
          <w:sz w:val="24"/>
        </w:rPr>
        <w:t xml:space="preserve"> </w:t>
      </w:r>
      <w:r w:rsidRPr="00F73035">
        <w:rPr>
          <w:sz w:val="24"/>
        </w:rPr>
        <w:t>to</w:t>
      </w:r>
      <w:r w:rsidRPr="00F73035">
        <w:rPr>
          <w:spacing w:val="-13"/>
          <w:sz w:val="24"/>
        </w:rPr>
        <w:t xml:space="preserve"> </w:t>
      </w:r>
      <w:r w:rsidRPr="00F73035">
        <w:rPr>
          <w:sz w:val="24"/>
        </w:rPr>
        <w:t>give</w:t>
      </w:r>
      <w:r w:rsidRPr="00F73035">
        <w:rPr>
          <w:spacing w:val="-11"/>
          <w:sz w:val="24"/>
        </w:rPr>
        <w:t xml:space="preserve"> </w:t>
      </w:r>
      <w:r w:rsidRPr="00F73035">
        <w:rPr>
          <w:sz w:val="24"/>
        </w:rPr>
        <w:t>effect t</w:t>
      </w:r>
      <w:r w:rsidRPr="00F73035">
        <w:rPr>
          <w:sz w:val="24"/>
        </w:rPr>
        <w:t>o the consumers' rights in terms of section 150</w:t>
      </w:r>
      <w:r w:rsidRPr="00F73035">
        <w:rPr>
          <w:spacing w:val="-4"/>
          <w:sz w:val="24"/>
        </w:rPr>
        <w:t xml:space="preserve"> </w:t>
      </w:r>
      <w:r w:rsidRPr="00F73035">
        <w:rPr>
          <w:sz w:val="24"/>
        </w:rPr>
        <w:t>(i).</w:t>
      </w:r>
    </w:p>
    <w:p w:rsidR="00D15BF1" w:rsidRDefault="00D15BF1">
      <w:pPr>
        <w:pStyle w:val="BodyText"/>
        <w:spacing w:before="10"/>
        <w:rPr>
          <w:sz w:val="35"/>
        </w:rPr>
      </w:pPr>
    </w:p>
    <w:p w:rsidR="00D15BF1" w:rsidRPr="00F73035" w:rsidRDefault="00F73035" w:rsidP="00F73035">
      <w:pPr>
        <w:tabs>
          <w:tab w:val="left" w:pos="706"/>
          <w:tab w:val="left" w:pos="707"/>
        </w:tabs>
        <w:ind w:left="706" w:hanging="567"/>
        <w:rPr>
          <w:sz w:val="24"/>
        </w:rPr>
      </w:pPr>
      <w:r>
        <w:rPr>
          <w:spacing w:val="-6"/>
          <w:sz w:val="24"/>
          <w:szCs w:val="24"/>
        </w:rPr>
        <w:t>21.</w:t>
      </w:r>
      <w:r>
        <w:rPr>
          <w:spacing w:val="-6"/>
          <w:sz w:val="24"/>
          <w:szCs w:val="24"/>
        </w:rPr>
        <w:tab/>
      </w:r>
      <w:r w:rsidRPr="00F73035">
        <w:rPr>
          <w:sz w:val="24"/>
        </w:rPr>
        <w:t>The allegations of prohibited conduct will become apparent in the course of this</w:t>
      </w:r>
      <w:r w:rsidRPr="00F73035">
        <w:rPr>
          <w:spacing w:val="-24"/>
          <w:sz w:val="24"/>
        </w:rPr>
        <w:t xml:space="preserve"> </w:t>
      </w:r>
      <w:r w:rsidRPr="00F73035">
        <w:rPr>
          <w:sz w:val="24"/>
        </w:rPr>
        <w:t>judgment.</w:t>
      </w:r>
    </w:p>
    <w:p w:rsidR="00D15BF1" w:rsidRDefault="00D15BF1">
      <w:pPr>
        <w:pStyle w:val="BodyText"/>
        <w:rPr>
          <w:sz w:val="28"/>
        </w:rPr>
      </w:pPr>
    </w:p>
    <w:p w:rsidR="00D15BF1" w:rsidRDefault="00F73035">
      <w:pPr>
        <w:pStyle w:val="Heading1"/>
        <w:spacing w:before="232"/>
      </w:pPr>
      <w:r>
        <w:t>BACKGROUND</w:t>
      </w:r>
    </w:p>
    <w:p w:rsidR="00D15BF1" w:rsidRDefault="00D15BF1">
      <w:pPr>
        <w:pStyle w:val="BodyText"/>
        <w:rPr>
          <w:b/>
          <w:sz w:val="28"/>
        </w:rPr>
      </w:pPr>
    </w:p>
    <w:p w:rsidR="00D15BF1" w:rsidRPr="00F73035" w:rsidRDefault="00F73035" w:rsidP="00F73035">
      <w:pPr>
        <w:tabs>
          <w:tab w:val="left" w:pos="706"/>
          <w:tab w:val="left" w:pos="707"/>
        </w:tabs>
        <w:spacing w:before="229"/>
        <w:ind w:left="706" w:hanging="567"/>
        <w:rPr>
          <w:sz w:val="24"/>
        </w:rPr>
      </w:pPr>
      <w:r>
        <w:rPr>
          <w:spacing w:val="-6"/>
          <w:sz w:val="24"/>
          <w:szCs w:val="24"/>
        </w:rPr>
        <w:t>22.</w:t>
      </w:r>
      <w:r>
        <w:rPr>
          <w:spacing w:val="-6"/>
          <w:sz w:val="24"/>
          <w:szCs w:val="24"/>
        </w:rPr>
        <w:tab/>
      </w:r>
      <w:r w:rsidRPr="00F73035">
        <w:rPr>
          <w:sz w:val="24"/>
        </w:rPr>
        <w:t>It is convenient to set out the material submissions that form the background to this</w:t>
      </w:r>
      <w:r w:rsidRPr="00F73035">
        <w:rPr>
          <w:spacing w:val="-31"/>
          <w:sz w:val="24"/>
        </w:rPr>
        <w:t xml:space="preserve"> </w:t>
      </w:r>
      <w:r w:rsidRPr="00F73035">
        <w:rPr>
          <w:sz w:val="24"/>
        </w:rPr>
        <w:t>application.</w:t>
      </w:r>
    </w:p>
    <w:p w:rsidR="00D15BF1" w:rsidRDefault="00D15BF1">
      <w:pPr>
        <w:pStyle w:val="BodyText"/>
        <w:rPr>
          <w:sz w:val="28"/>
        </w:rPr>
      </w:pPr>
    </w:p>
    <w:p w:rsidR="00D15BF1" w:rsidRDefault="00F73035">
      <w:pPr>
        <w:pStyle w:val="Heading1"/>
        <w:spacing w:before="229"/>
      </w:pPr>
      <w:r>
        <w:t>Applicant's submissions</w:t>
      </w:r>
    </w:p>
    <w:p w:rsidR="00D15BF1" w:rsidRDefault="00D15BF1">
      <w:pPr>
        <w:pStyle w:val="BodyText"/>
        <w:rPr>
          <w:b/>
          <w:sz w:val="28"/>
        </w:rPr>
      </w:pPr>
    </w:p>
    <w:p w:rsidR="00D15BF1" w:rsidRPr="00F73035" w:rsidRDefault="00F73035" w:rsidP="00F73035">
      <w:pPr>
        <w:tabs>
          <w:tab w:val="left" w:pos="707"/>
        </w:tabs>
        <w:spacing w:before="229" w:line="360" w:lineRule="auto"/>
        <w:ind w:left="706" w:right="147" w:hanging="567"/>
        <w:jc w:val="both"/>
        <w:rPr>
          <w:sz w:val="24"/>
        </w:rPr>
      </w:pPr>
      <w:r>
        <w:rPr>
          <w:spacing w:val="-6"/>
          <w:sz w:val="24"/>
          <w:szCs w:val="24"/>
        </w:rPr>
        <w:t>23.</w:t>
      </w:r>
      <w:r>
        <w:rPr>
          <w:spacing w:val="-6"/>
          <w:sz w:val="24"/>
          <w:szCs w:val="24"/>
        </w:rPr>
        <w:tab/>
      </w:r>
      <w:r w:rsidRPr="00F73035">
        <w:rPr>
          <w:sz w:val="24"/>
        </w:rPr>
        <w:t>This application stems from information the Applicant obtained in another investigation unrelated to the</w:t>
      </w:r>
      <w:r w:rsidRPr="00F73035">
        <w:rPr>
          <w:spacing w:val="-1"/>
          <w:sz w:val="24"/>
        </w:rPr>
        <w:t xml:space="preserve"> </w:t>
      </w:r>
      <w:r w:rsidRPr="00F73035">
        <w:rPr>
          <w:sz w:val="24"/>
        </w:rPr>
        <w:t>Respondent.</w:t>
      </w:r>
    </w:p>
    <w:p w:rsidR="00D15BF1" w:rsidRDefault="00D15BF1">
      <w:pPr>
        <w:pStyle w:val="BodyText"/>
        <w:spacing w:before="1"/>
        <w:rPr>
          <w:sz w:val="36"/>
        </w:rPr>
      </w:pPr>
    </w:p>
    <w:p w:rsidR="00D15BF1" w:rsidRPr="00F73035" w:rsidRDefault="00F73035" w:rsidP="00F73035">
      <w:pPr>
        <w:tabs>
          <w:tab w:val="left" w:pos="707"/>
        </w:tabs>
        <w:spacing w:line="360" w:lineRule="auto"/>
        <w:ind w:left="706" w:right="143" w:hanging="567"/>
        <w:jc w:val="both"/>
        <w:rPr>
          <w:sz w:val="24"/>
        </w:rPr>
      </w:pPr>
      <w:r>
        <w:rPr>
          <w:spacing w:val="-6"/>
          <w:sz w:val="24"/>
          <w:szCs w:val="24"/>
        </w:rPr>
        <w:t>24.</w:t>
      </w:r>
      <w:r>
        <w:rPr>
          <w:spacing w:val="-6"/>
          <w:sz w:val="24"/>
          <w:szCs w:val="24"/>
        </w:rPr>
        <w:tab/>
      </w:r>
      <w:r w:rsidRPr="00F73035">
        <w:rPr>
          <w:sz w:val="24"/>
        </w:rPr>
        <w:t>While assessing annexures obtained during such investigation, the Applicant observed that a consumer under debt</w:t>
      </w:r>
      <w:r w:rsidRPr="00F73035">
        <w:rPr>
          <w:sz w:val="24"/>
        </w:rPr>
        <w:t xml:space="preserve"> review had been granted multiple loans whilst still under debt review. An assessment of such consumer's credit profile revealed that he had applied for credit and was approved for credit by certain credit providers, including the Respondent. This informat</w:t>
      </w:r>
      <w:r w:rsidRPr="00F73035">
        <w:rPr>
          <w:sz w:val="24"/>
        </w:rPr>
        <w:t>ion raised a reasonable</w:t>
      </w:r>
      <w:r w:rsidRPr="00F73035">
        <w:rPr>
          <w:spacing w:val="-11"/>
          <w:sz w:val="24"/>
        </w:rPr>
        <w:t xml:space="preserve"> </w:t>
      </w:r>
      <w:r w:rsidRPr="00F73035">
        <w:rPr>
          <w:sz w:val="24"/>
        </w:rPr>
        <w:t>suspicion</w:t>
      </w:r>
      <w:r w:rsidRPr="00F73035">
        <w:rPr>
          <w:spacing w:val="-10"/>
          <w:sz w:val="24"/>
        </w:rPr>
        <w:t xml:space="preserve"> </w:t>
      </w:r>
      <w:r w:rsidRPr="00F73035">
        <w:rPr>
          <w:sz w:val="24"/>
        </w:rPr>
        <w:t>that</w:t>
      </w:r>
      <w:r w:rsidRPr="00F73035">
        <w:rPr>
          <w:spacing w:val="-10"/>
          <w:sz w:val="24"/>
        </w:rPr>
        <w:t xml:space="preserve"> </w:t>
      </w:r>
      <w:r w:rsidRPr="00F73035">
        <w:rPr>
          <w:sz w:val="24"/>
        </w:rPr>
        <w:t>the</w:t>
      </w:r>
      <w:r w:rsidRPr="00F73035">
        <w:rPr>
          <w:spacing w:val="-11"/>
          <w:sz w:val="24"/>
        </w:rPr>
        <w:t xml:space="preserve"> </w:t>
      </w:r>
      <w:r w:rsidRPr="00F73035">
        <w:rPr>
          <w:sz w:val="24"/>
        </w:rPr>
        <w:t>Respondent</w:t>
      </w:r>
      <w:r w:rsidRPr="00F73035">
        <w:rPr>
          <w:spacing w:val="-10"/>
          <w:sz w:val="24"/>
        </w:rPr>
        <w:t xml:space="preserve"> </w:t>
      </w:r>
      <w:r w:rsidRPr="00F73035">
        <w:rPr>
          <w:sz w:val="24"/>
        </w:rPr>
        <w:t>approved</w:t>
      </w:r>
      <w:r w:rsidRPr="00F73035">
        <w:rPr>
          <w:spacing w:val="-10"/>
          <w:sz w:val="24"/>
        </w:rPr>
        <w:t xml:space="preserve"> </w:t>
      </w:r>
      <w:r w:rsidRPr="00F73035">
        <w:rPr>
          <w:sz w:val="24"/>
        </w:rPr>
        <w:t>and</w:t>
      </w:r>
      <w:r w:rsidRPr="00F73035">
        <w:rPr>
          <w:spacing w:val="-11"/>
          <w:sz w:val="24"/>
        </w:rPr>
        <w:t xml:space="preserve"> </w:t>
      </w:r>
      <w:r w:rsidRPr="00F73035">
        <w:rPr>
          <w:sz w:val="24"/>
        </w:rPr>
        <w:t>extended</w:t>
      </w:r>
      <w:r w:rsidRPr="00F73035">
        <w:rPr>
          <w:spacing w:val="-10"/>
          <w:sz w:val="24"/>
        </w:rPr>
        <w:t xml:space="preserve"> </w:t>
      </w:r>
      <w:r w:rsidRPr="00F73035">
        <w:rPr>
          <w:sz w:val="24"/>
        </w:rPr>
        <w:t>credit</w:t>
      </w:r>
      <w:r w:rsidRPr="00F73035">
        <w:rPr>
          <w:spacing w:val="-10"/>
          <w:sz w:val="24"/>
        </w:rPr>
        <w:t xml:space="preserve"> </w:t>
      </w:r>
      <w:r w:rsidRPr="00F73035">
        <w:rPr>
          <w:sz w:val="24"/>
        </w:rPr>
        <w:t>to</w:t>
      </w:r>
      <w:r w:rsidRPr="00F73035">
        <w:rPr>
          <w:spacing w:val="-10"/>
          <w:sz w:val="24"/>
        </w:rPr>
        <w:t xml:space="preserve"> </w:t>
      </w:r>
      <w:r w:rsidRPr="00F73035">
        <w:rPr>
          <w:sz w:val="24"/>
        </w:rPr>
        <w:t>the</w:t>
      </w:r>
      <w:r w:rsidRPr="00F73035">
        <w:rPr>
          <w:spacing w:val="-10"/>
          <w:sz w:val="24"/>
        </w:rPr>
        <w:t xml:space="preserve"> </w:t>
      </w:r>
      <w:r w:rsidRPr="00F73035">
        <w:rPr>
          <w:sz w:val="24"/>
        </w:rPr>
        <w:t>consumer</w:t>
      </w:r>
      <w:r w:rsidRPr="00F73035">
        <w:rPr>
          <w:spacing w:val="-3"/>
          <w:sz w:val="24"/>
        </w:rPr>
        <w:t xml:space="preserve"> </w:t>
      </w:r>
      <w:r w:rsidRPr="00F73035">
        <w:rPr>
          <w:sz w:val="24"/>
        </w:rPr>
        <w:t>recklessly and without taking reasonable steps to conduct an affordability assessment as required in the</w:t>
      </w:r>
      <w:r w:rsidRPr="00F73035">
        <w:rPr>
          <w:spacing w:val="-39"/>
          <w:sz w:val="24"/>
        </w:rPr>
        <w:t xml:space="preserve"> </w:t>
      </w:r>
      <w:r w:rsidRPr="00F73035">
        <w:rPr>
          <w:sz w:val="24"/>
        </w:rPr>
        <w:t>Act.</w:t>
      </w:r>
    </w:p>
    <w:p w:rsidR="00D15BF1" w:rsidRDefault="00D15BF1">
      <w:pPr>
        <w:spacing w:line="360" w:lineRule="auto"/>
        <w:jc w:val="both"/>
        <w:rPr>
          <w:sz w:val="24"/>
        </w:rPr>
        <w:sectPr w:rsidR="00D15BF1">
          <w:pgSz w:w="12240" w:h="15840"/>
          <w:pgMar w:top="1060" w:right="1440" w:bottom="820" w:left="1300" w:header="0" w:footer="631" w:gutter="0"/>
          <w:cols w:space="720"/>
        </w:sectPr>
      </w:pPr>
    </w:p>
    <w:p w:rsidR="00D15BF1" w:rsidRPr="00F73035" w:rsidRDefault="00F73035" w:rsidP="00F73035">
      <w:pPr>
        <w:tabs>
          <w:tab w:val="left" w:pos="707"/>
        </w:tabs>
        <w:spacing w:before="73" w:line="360" w:lineRule="auto"/>
        <w:ind w:left="706" w:right="145" w:hanging="567"/>
        <w:jc w:val="both"/>
        <w:rPr>
          <w:sz w:val="24"/>
        </w:rPr>
      </w:pPr>
      <w:r>
        <w:rPr>
          <w:spacing w:val="-6"/>
          <w:sz w:val="24"/>
          <w:szCs w:val="24"/>
        </w:rPr>
        <w:t>25.</w:t>
      </w:r>
      <w:r>
        <w:rPr>
          <w:spacing w:val="-6"/>
          <w:sz w:val="24"/>
          <w:szCs w:val="24"/>
        </w:rPr>
        <w:tab/>
      </w:r>
      <w:r w:rsidRPr="00F73035">
        <w:rPr>
          <w:sz w:val="24"/>
        </w:rPr>
        <w:t>On the 10th of March 2021, the Appl</w:t>
      </w:r>
      <w:r w:rsidRPr="00F73035">
        <w:rPr>
          <w:sz w:val="24"/>
        </w:rPr>
        <w:t>icant initiated a complaint against the Respondent in terms of Section 136 (2) of the Act. An investigation into the credit-granting activities of the Respondent was concurrently initiated in terms of section 139 (1) of the</w:t>
      </w:r>
      <w:r w:rsidRPr="00F73035">
        <w:rPr>
          <w:spacing w:val="-14"/>
          <w:sz w:val="24"/>
        </w:rPr>
        <w:t xml:space="preserve"> </w:t>
      </w:r>
      <w:r w:rsidRPr="00F73035">
        <w:rPr>
          <w:sz w:val="24"/>
        </w:rPr>
        <w:t>Act.</w:t>
      </w:r>
    </w:p>
    <w:p w:rsidR="00D15BF1" w:rsidRDefault="00D15BF1">
      <w:pPr>
        <w:pStyle w:val="BodyText"/>
        <w:spacing w:before="3"/>
      </w:pPr>
    </w:p>
    <w:p w:rsidR="00D15BF1" w:rsidRDefault="00F73035">
      <w:pPr>
        <w:pStyle w:val="Heading1"/>
      </w:pPr>
      <w:r>
        <w:t>Investigation</w:t>
      </w:r>
    </w:p>
    <w:p w:rsidR="00D15BF1" w:rsidRDefault="00D15BF1">
      <w:pPr>
        <w:pStyle w:val="BodyText"/>
        <w:rPr>
          <w:b/>
          <w:sz w:val="28"/>
        </w:rPr>
      </w:pPr>
    </w:p>
    <w:p w:rsidR="00D15BF1" w:rsidRPr="00F73035" w:rsidRDefault="00F73035" w:rsidP="00F73035">
      <w:pPr>
        <w:tabs>
          <w:tab w:val="left" w:pos="707"/>
        </w:tabs>
        <w:spacing w:before="229" w:line="360" w:lineRule="auto"/>
        <w:ind w:left="706" w:right="145" w:hanging="567"/>
        <w:jc w:val="both"/>
        <w:rPr>
          <w:sz w:val="24"/>
        </w:rPr>
      </w:pPr>
      <w:r>
        <w:rPr>
          <w:spacing w:val="-6"/>
          <w:sz w:val="24"/>
          <w:szCs w:val="24"/>
        </w:rPr>
        <w:t>26.</w:t>
      </w:r>
      <w:r>
        <w:rPr>
          <w:spacing w:val="-6"/>
          <w:sz w:val="24"/>
          <w:szCs w:val="24"/>
        </w:rPr>
        <w:tab/>
      </w:r>
      <w:r w:rsidRPr="00F73035">
        <w:rPr>
          <w:sz w:val="24"/>
        </w:rPr>
        <w:t>On or about</w:t>
      </w:r>
      <w:r w:rsidRPr="00F73035">
        <w:rPr>
          <w:sz w:val="24"/>
        </w:rPr>
        <w:t xml:space="preserve"> the 17th of March 2021, the Chief Executive Officer of the Applicant appointed Muhanganei Mbedzi (Mbedzi), a previous employee of the Applicant, as an inspector in terms of section 25 (1) (a) of the Act. Mbedzi was simultaneously issued a certificate in s</w:t>
      </w:r>
      <w:r w:rsidRPr="00F73035">
        <w:rPr>
          <w:sz w:val="24"/>
        </w:rPr>
        <w:t>ection 25 (1) (b) in the prescribed Form stating that she has been appointed as an inspector in terms of the</w:t>
      </w:r>
      <w:r w:rsidRPr="00F73035">
        <w:rPr>
          <w:spacing w:val="-29"/>
          <w:sz w:val="24"/>
        </w:rPr>
        <w:t xml:space="preserve"> </w:t>
      </w:r>
      <w:r w:rsidRPr="00F73035">
        <w:rPr>
          <w:sz w:val="24"/>
        </w:rPr>
        <w:t>Act.</w:t>
      </w:r>
    </w:p>
    <w:p w:rsidR="00D15BF1" w:rsidRDefault="00D15BF1">
      <w:pPr>
        <w:pStyle w:val="BodyText"/>
        <w:spacing w:before="10"/>
        <w:rPr>
          <w:sz w:val="35"/>
        </w:rPr>
      </w:pPr>
    </w:p>
    <w:p w:rsidR="00D15BF1" w:rsidRPr="00F73035" w:rsidRDefault="00F73035" w:rsidP="00F73035">
      <w:pPr>
        <w:tabs>
          <w:tab w:val="left" w:pos="707"/>
        </w:tabs>
        <w:spacing w:line="360" w:lineRule="auto"/>
        <w:ind w:left="706" w:right="142" w:hanging="567"/>
        <w:jc w:val="both"/>
        <w:rPr>
          <w:sz w:val="24"/>
        </w:rPr>
      </w:pPr>
      <w:r>
        <w:rPr>
          <w:spacing w:val="-6"/>
          <w:sz w:val="24"/>
          <w:szCs w:val="24"/>
        </w:rPr>
        <w:t>27.</w:t>
      </w:r>
      <w:r>
        <w:rPr>
          <w:spacing w:val="-6"/>
          <w:sz w:val="24"/>
          <w:szCs w:val="24"/>
        </w:rPr>
        <w:tab/>
      </w:r>
      <w:r w:rsidRPr="00F73035">
        <w:rPr>
          <w:sz w:val="24"/>
        </w:rPr>
        <w:t>Mbedzi prepared an engagement letter informing the Respondent of the Applicant's intention to investigate its credit-granting business activities. The Respondent received the letter, and a virtual investigation was scheduled. At the time, the Applicant had</w:t>
      </w:r>
      <w:r w:rsidRPr="00F73035">
        <w:rPr>
          <w:sz w:val="24"/>
        </w:rPr>
        <w:t xml:space="preserve"> employed measures to safeguard the health of its employees, registrant and the public by reducing the need to attend to an investigation physically. The investigation was therefore conducted virtually via Microsoft Teams on or about the 20th of April</w:t>
      </w:r>
      <w:r w:rsidRPr="00F73035">
        <w:rPr>
          <w:spacing w:val="-4"/>
          <w:sz w:val="24"/>
        </w:rPr>
        <w:t xml:space="preserve"> </w:t>
      </w:r>
      <w:r w:rsidRPr="00F73035">
        <w:rPr>
          <w:sz w:val="24"/>
        </w:rPr>
        <w:t>2021</w:t>
      </w:r>
      <w:r w:rsidRPr="00F73035">
        <w:rPr>
          <w:sz w:val="24"/>
        </w:rPr>
        <w:t>.</w:t>
      </w:r>
    </w:p>
    <w:p w:rsidR="00D15BF1" w:rsidRDefault="00D15BF1">
      <w:pPr>
        <w:pStyle w:val="BodyText"/>
        <w:spacing w:before="1"/>
        <w:rPr>
          <w:sz w:val="36"/>
        </w:rPr>
      </w:pPr>
    </w:p>
    <w:p w:rsidR="00D15BF1" w:rsidRPr="00F73035" w:rsidRDefault="00F73035" w:rsidP="00F73035">
      <w:pPr>
        <w:tabs>
          <w:tab w:val="left" w:pos="707"/>
        </w:tabs>
        <w:spacing w:line="360" w:lineRule="auto"/>
        <w:ind w:left="706" w:right="147" w:hanging="567"/>
        <w:jc w:val="both"/>
        <w:rPr>
          <w:sz w:val="24"/>
        </w:rPr>
      </w:pPr>
      <w:r>
        <w:rPr>
          <w:spacing w:val="-6"/>
          <w:sz w:val="24"/>
          <w:szCs w:val="24"/>
        </w:rPr>
        <w:t>28.</w:t>
      </w:r>
      <w:r>
        <w:rPr>
          <w:spacing w:val="-6"/>
          <w:sz w:val="24"/>
          <w:szCs w:val="24"/>
        </w:rPr>
        <w:tab/>
      </w:r>
      <w:r w:rsidRPr="00F73035">
        <w:rPr>
          <w:sz w:val="24"/>
        </w:rPr>
        <w:t>During the virtual investigation, the Respondent was represented by Nicol Astrid Naidoo (Naidoo). During the investigation, Naidoo summarised the Respondent's business</w:t>
      </w:r>
      <w:r w:rsidRPr="00F73035">
        <w:rPr>
          <w:spacing w:val="-9"/>
          <w:sz w:val="24"/>
        </w:rPr>
        <w:t xml:space="preserve"> </w:t>
      </w:r>
      <w:r w:rsidRPr="00F73035">
        <w:rPr>
          <w:sz w:val="24"/>
        </w:rPr>
        <w:t>practices.</w:t>
      </w:r>
    </w:p>
    <w:p w:rsidR="00D15BF1" w:rsidRDefault="00D15BF1">
      <w:pPr>
        <w:pStyle w:val="BodyText"/>
      </w:pPr>
    </w:p>
    <w:p w:rsidR="00D15BF1" w:rsidRPr="00F73035" w:rsidRDefault="00F73035" w:rsidP="00F73035">
      <w:pPr>
        <w:tabs>
          <w:tab w:val="left" w:pos="707"/>
        </w:tabs>
        <w:spacing w:line="360" w:lineRule="auto"/>
        <w:ind w:left="706" w:right="141" w:hanging="567"/>
        <w:jc w:val="both"/>
        <w:rPr>
          <w:sz w:val="24"/>
        </w:rPr>
      </w:pPr>
      <w:r>
        <w:rPr>
          <w:spacing w:val="-6"/>
          <w:sz w:val="24"/>
          <w:szCs w:val="24"/>
        </w:rPr>
        <w:t>29.</w:t>
      </w:r>
      <w:r>
        <w:rPr>
          <w:spacing w:val="-6"/>
          <w:sz w:val="24"/>
          <w:szCs w:val="24"/>
        </w:rPr>
        <w:tab/>
      </w:r>
      <w:r w:rsidRPr="00F73035">
        <w:rPr>
          <w:sz w:val="24"/>
        </w:rPr>
        <w:t>Before the investigation, a list of consumer files was requested from the Respondent. These files were</w:t>
      </w:r>
      <w:r w:rsidRPr="00F73035">
        <w:rPr>
          <w:spacing w:val="-5"/>
          <w:sz w:val="24"/>
        </w:rPr>
        <w:t xml:space="preserve"> </w:t>
      </w:r>
      <w:r w:rsidRPr="00F73035">
        <w:rPr>
          <w:sz w:val="24"/>
        </w:rPr>
        <w:t>received</w:t>
      </w:r>
      <w:r w:rsidRPr="00F73035">
        <w:rPr>
          <w:spacing w:val="-7"/>
          <w:sz w:val="24"/>
        </w:rPr>
        <w:t xml:space="preserve"> </w:t>
      </w:r>
      <w:r w:rsidRPr="00F73035">
        <w:rPr>
          <w:sz w:val="24"/>
        </w:rPr>
        <w:t>on</w:t>
      </w:r>
      <w:r w:rsidRPr="00F73035">
        <w:rPr>
          <w:spacing w:val="-5"/>
          <w:sz w:val="24"/>
        </w:rPr>
        <w:t xml:space="preserve"> </w:t>
      </w:r>
      <w:r w:rsidRPr="00F73035">
        <w:rPr>
          <w:sz w:val="24"/>
        </w:rPr>
        <w:t>the</w:t>
      </w:r>
      <w:r w:rsidRPr="00F73035">
        <w:rPr>
          <w:spacing w:val="-7"/>
          <w:sz w:val="24"/>
        </w:rPr>
        <w:t xml:space="preserve"> </w:t>
      </w:r>
      <w:r w:rsidRPr="00F73035">
        <w:rPr>
          <w:sz w:val="24"/>
        </w:rPr>
        <w:t>16th</w:t>
      </w:r>
      <w:r w:rsidRPr="00F73035">
        <w:rPr>
          <w:spacing w:val="-6"/>
          <w:sz w:val="24"/>
        </w:rPr>
        <w:t xml:space="preserve"> </w:t>
      </w:r>
      <w:r w:rsidRPr="00F73035">
        <w:rPr>
          <w:sz w:val="24"/>
        </w:rPr>
        <w:t>of</w:t>
      </w:r>
      <w:r w:rsidRPr="00F73035">
        <w:rPr>
          <w:spacing w:val="-3"/>
          <w:sz w:val="24"/>
        </w:rPr>
        <w:t xml:space="preserve"> </w:t>
      </w:r>
      <w:r w:rsidRPr="00F73035">
        <w:rPr>
          <w:sz w:val="24"/>
        </w:rPr>
        <w:t>April</w:t>
      </w:r>
      <w:r w:rsidRPr="00F73035">
        <w:rPr>
          <w:spacing w:val="-6"/>
          <w:sz w:val="24"/>
        </w:rPr>
        <w:t xml:space="preserve"> </w:t>
      </w:r>
      <w:r w:rsidRPr="00F73035">
        <w:rPr>
          <w:sz w:val="24"/>
        </w:rPr>
        <w:t>2022.</w:t>
      </w:r>
      <w:r w:rsidRPr="00F73035">
        <w:rPr>
          <w:spacing w:val="-5"/>
          <w:sz w:val="24"/>
        </w:rPr>
        <w:t xml:space="preserve"> </w:t>
      </w:r>
      <w:r w:rsidRPr="00F73035">
        <w:rPr>
          <w:sz w:val="24"/>
        </w:rPr>
        <w:t>Mbedzi</w:t>
      </w:r>
      <w:r w:rsidRPr="00F73035">
        <w:rPr>
          <w:spacing w:val="-5"/>
          <w:sz w:val="24"/>
        </w:rPr>
        <w:t xml:space="preserve"> </w:t>
      </w:r>
      <w:r w:rsidRPr="00F73035">
        <w:rPr>
          <w:sz w:val="24"/>
        </w:rPr>
        <w:t>subsequently</w:t>
      </w:r>
      <w:r w:rsidRPr="00F73035">
        <w:rPr>
          <w:spacing w:val="-8"/>
          <w:sz w:val="24"/>
        </w:rPr>
        <w:t xml:space="preserve"> </w:t>
      </w:r>
      <w:r w:rsidRPr="00F73035">
        <w:rPr>
          <w:sz w:val="24"/>
        </w:rPr>
        <w:t>randomly</w:t>
      </w:r>
      <w:r w:rsidRPr="00F73035">
        <w:rPr>
          <w:spacing w:val="-5"/>
          <w:sz w:val="24"/>
        </w:rPr>
        <w:t xml:space="preserve"> </w:t>
      </w:r>
      <w:r w:rsidRPr="00F73035">
        <w:rPr>
          <w:sz w:val="24"/>
        </w:rPr>
        <w:t>selected</w:t>
      </w:r>
      <w:r w:rsidRPr="00F73035">
        <w:rPr>
          <w:spacing w:val="-6"/>
          <w:sz w:val="24"/>
        </w:rPr>
        <w:t xml:space="preserve"> </w:t>
      </w:r>
      <w:r w:rsidRPr="00F73035">
        <w:rPr>
          <w:sz w:val="24"/>
        </w:rPr>
        <w:t>ten</w:t>
      </w:r>
      <w:r w:rsidRPr="00F73035">
        <w:rPr>
          <w:spacing w:val="-4"/>
          <w:sz w:val="24"/>
        </w:rPr>
        <w:t xml:space="preserve"> </w:t>
      </w:r>
      <w:r w:rsidRPr="00F73035">
        <w:rPr>
          <w:sz w:val="24"/>
        </w:rPr>
        <w:t>consumer</w:t>
      </w:r>
      <w:r w:rsidRPr="00F73035">
        <w:rPr>
          <w:spacing w:val="-5"/>
          <w:sz w:val="24"/>
        </w:rPr>
        <w:t xml:space="preserve"> </w:t>
      </w:r>
      <w:r w:rsidRPr="00F73035">
        <w:rPr>
          <w:sz w:val="24"/>
        </w:rPr>
        <w:t>files for assessment purposes, which were received from the Respon</w:t>
      </w:r>
      <w:r w:rsidRPr="00F73035">
        <w:rPr>
          <w:sz w:val="24"/>
        </w:rPr>
        <w:t>dent on or about the 23rd of April 2022.</w:t>
      </w:r>
    </w:p>
    <w:p w:rsidR="00D15BF1" w:rsidRDefault="00D15BF1">
      <w:pPr>
        <w:pStyle w:val="BodyText"/>
        <w:spacing w:before="11"/>
        <w:rPr>
          <w:sz w:val="23"/>
        </w:rPr>
      </w:pPr>
    </w:p>
    <w:p w:rsidR="00D15BF1" w:rsidRPr="00F73035" w:rsidRDefault="00F73035" w:rsidP="00F73035">
      <w:pPr>
        <w:tabs>
          <w:tab w:val="left" w:pos="707"/>
        </w:tabs>
        <w:spacing w:line="360" w:lineRule="auto"/>
        <w:ind w:left="706" w:right="141" w:hanging="567"/>
        <w:jc w:val="both"/>
        <w:rPr>
          <w:sz w:val="24"/>
        </w:rPr>
      </w:pPr>
      <w:r>
        <w:rPr>
          <w:spacing w:val="-6"/>
          <w:sz w:val="24"/>
          <w:szCs w:val="24"/>
        </w:rPr>
        <w:t>30.</w:t>
      </w:r>
      <w:r>
        <w:rPr>
          <w:spacing w:val="-6"/>
          <w:sz w:val="24"/>
          <w:szCs w:val="24"/>
        </w:rPr>
        <w:tab/>
      </w:r>
      <w:r w:rsidRPr="00F73035">
        <w:rPr>
          <w:sz w:val="24"/>
        </w:rPr>
        <w:t>Following receipt of the aforementioned sampled files, Medzi proceeded to compile a report (the investigation report) with findings. Mbedzi is no longer in the employ of the Applicant. However, the Senior Inspector</w:t>
      </w:r>
      <w:r w:rsidRPr="00F73035">
        <w:rPr>
          <w:sz w:val="24"/>
        </w:rPr>
        <w:t>, Douglas Musandiwa, Mbedzi's direct senior, has attested to a confirmatory affidavit,</w:t>
      </w:r>
      <w:r w:rsidRPr="00F73035">
        <w:rPr>
          <w:spacing w:val="31"/>
          <w:sz w:val="24"/>
        </w:rPr>
        <w:t xml:space="preserve"> </w:t>
      </w:r>
      <w:r w:rsidRPr="00F73035">
        <w:rPr>
          <w:sz w:val="24"/>
        </w:rPr>
        <w:t>confirming</w:t>
      </w:r>
      <w:r w:rsidRPr="00F73035">
        <w:rPr>
          <w:spacing w:val="31"/>
          <w:sz w:val="24"/>
        </w:rPr>
        <w:t xml:space="preserve"> </w:t>
      </w:r>
      <w:r w:rsidRPr="00F73035">
        <w:rPr>
          <w:sz w:val="24"/>
        </w:rPr>
        <w:t>the</w:t>
      </w:r>
      <w:r w:rsidRPr="00F73035">
        <w:rPr>
          <w:spacing w:val="31"/>
          <w:sz w:val="24"/>
        </w:rPr>
        <w:t xml:space="preserve"> </w:t>
      </w:r>
      <w:r w:rsidRPr="00F73035">
        <w:rPr>
          <w:sz w:val="24"/>
        </w:rPr>
        <w:t>findings</w:t>
      </w:r>
      <w:r w:rsidRPr="00F73035">
        <w:rPr>
          <w:spacing w:val="28"/>
          <w:sz w:val="24"/>
        </w:rPr>
        <w:t xml:space="preserve"> </w:t>
      </w:r>
      <w:r w:rsidRPr="00F73035">
        <w:rPr>
          <w:sz w:val="24"/>
        </w:rPr>
        <w:t>against</w:t>
      </w:r>
      <w:r w:rsidRPr="00F73035">
        <w:rPr>
          <w:spacing w:val="32"/>
          <w:sz w:val="24"/>
        </w:rPr>
        <w:t xml:space="preserve"> </w:t>
      </w:r>
      <w:r w:rsidRPr="00F73035">
        <w:rPr>
          <w:sz w:val="24"/>
        </w:rPr>
        <w:t>the</w:t>
      </w:r>
      <w:r w:rsidRPr="00F73035">
        <w:rPr>
          <w:spacing w:val="31"/>
          <w:sz w:val="24"/>
        </w:rPr>
        <w:t xml:space="preserve"> </w:t>
      </w:r>
      <w:r w:rsidRPr="00F73035">
        <w:rPr>
          <w:sz w:val="24"/>
        </w:rPr>
        <w:t>Respondent</w:t>
      </w:r>
      <w:r w:rsidRPr="00F73035">
        <w:rPr>
          <w:spacing w:val="34"/>
          <w:sz w:val="24"/>
        </w:rPr>
        <w:t xml:space="preserve"> </w:t>
      </w:r>
      <w:r w:rsidRPr="00F73035">
        <w:rPr>
          <w:sz w:val="24"/>
        </w:rPr>
        <w:t>in</w:t>
      </w:r>
      <w:r w:rsidRPr="00F73035">
        <w:rPr>
          <w:spacing w:val="28"/>
          <w:sz w:val="24"/>
        </w:rPr>
        <w:t xml:space="preserve"> </w:t>
      </w:r>
      <w:r w:rsidRPr="00F73035">
        <w:rPr>
          <w:sz w:val="24"/>
        </w:rPr>
        <w:t>the</w:t>
      </w:r>
      <w:r w:rsidRPr="00F73035">
        <w:rPr>
          <w:spacing w:val="32"/>
          <w:sz w:val="24"/>
        </w:rPr>
        <w:t xml:space="preserve"> </w:t>
      </w:r>
      <w:r w:rsidRPr="00F73035">
        <w:rPr>
          <w:sz w:val="24"/>
        </w:rPr>
        <w:t>investigation</w:t>
      </w:r>
      <w:r w:rsidRPr="00F73035">
        <w:rPr>
          <w:spacing w:val="31"/>
          <w:sz w:val="24"/>
        </w:rPr>
        <w:t xml:space="preserve"> </w:t>
      </w:r>
      <w:r w:rsidRPr="00F73035">
        <w:rPr>
          <w:sz w:val="24"/>
        </w:rPr>
        <w:t>report.</w:t>
      </w:r>
      <w:r w:rsidRPr="00F73035">
        <w:rPr>
          <w:position w:val="6"/>
          <w:sz w:val="16"/>
        </w:rPr>
        <w:t>7</w:t>
      </w:r>
      <w:r w:rsidRPr="00F73035">
        <w:rPr>
          <w:spacing w:val="32"/>
          <w:position w:val="6"/>
          <w:sz w:val="16"/>
        </w:rPr>
        <w:t xml:space="preserve"> </w:t>
      </w:r>
      <w:r w:rsidRPr="00F73035">
        <w:rPr>
          <w:sz w:val="24"/>
        </w:rPr>
        <w:t>The</w:t>
      </w:r>
    </w:p>
    <w:p w:rsidR="00D15BF1" w:rsidRDefault="00D15BF1">
      <w:pPr>
        <w:pStyle w:val="BodyText"/>
        <w:rPr>
          <w:sz w:val="20"/>
        </w:rPr>
      </w:pPr>
    </w:p>
    <w:p w:rsidR="00D15BF1" w:rsidRDefault="00D15BF1">
      <w:pPr>
        <w:pStyle w:val="BodyText"/>
        <w:rPr>
          <w:sz w:val="20"/>
        </w:rPr>
      </w:pPr>
    </w:p>
    <w:p w:rsidR="00D15BF1" w:rsidRDefault="00D15BF1">
      <w:pPr>
        <w:pStyle w:val="BodyText"/>
        <w:rPr>
          <w:sz w:val="20"/>
        </w:rPr>
      </w:pPr>
    </w:p>
    <w:p w:rsidR="00D15BF1" w:rsidRDefault="00D15BF1">
      <w:pPr>
        <w:pStyle w:val="BodyText"/>
        <w:rPr>
          <w:sz w:val="20"/>
        </w:rPr>
      </w:pPr>
    </w:p>
    <w:p w:rsidR="00D15BF1" w:rsidRDefault="00F73035">
      <w:pPr>
        <w:pStyle w:val="BodyText"/>
        <w:rPr>
          <w:sz w:val="15"/>
        </w:rPr>
      </w:pPr>
      <w:r>
        <w:pict>
          <v:shape id="_x0000_s1030" style="position:absolute;margin-left:1in;margin-top:10.9pt;width:144.05pt;height:.1pt;z-index:-251653120;mso-wrap-distance-left:0;mso-wrap-distance-right:0;mso-position-horizontal-relative:page" coordorigin="1440,218" coordsize="2881,0" path="m1440,218r2881,e" filled="f" strokeweight=".6pt">
            <v:path arrowok="t"/>
            <w10:wrap type="topAndBottom" anchorx="page"/>
          </v:shape>
        </w:pict>
      </w:r>
    </w:p>
    <w:p w:rsidR="00D15BF1" w:rsidRDefault="00F73035">
      <w:pPr>
        <w:spacing w:before="74"/>
        <w:ind w:left="140"/>
        <w:rPr>
          <w:sz w:val="20"/>
        </w:rPr>
      </w:pPr>
      <w:r>
        <w:rPr>
          <w:position w:val="5"/>
          <w:sz w:val="13"/>
        </w:rPr>
        <w:t xml:space="preserve">7 </w:t>
      </w:r>
      <w:r>
        <w:rPr>
          <w:sz w:val="20"/>
        </w:rPr>
        <w:t>Annexure FA5 of the founding affidavit.</w:t>
      </w:r>
    </w:p>
    <w:p w:rsidR="00D15BF1" w:rsidRDefault="00D15BF1">
      <w:pPr>
        <w:rPr>
          <w:sz w:val="20"/>
        </w:rPr>
        <w:sectPr w:rsidR="00D15BF1">
          <w:pgSz w:w="12240" w:h="15840"/>
          <w:pgMar w:top="1060" w:right="1440" w:bottom="820" w:left="1300" w:header="0" w:footer="631" w:gutter="0"/>
          <w:cols w:space="720"/>
        </w:sectPr>
      </w:pPr>
    </w:p>
    <w:p w:rsidR="00D15BF1" w:rsidRDefault="00F73035">
      <w:pPr>
        <w:pStyle w:val="BodyText"/>
        <w:spacing w:before="73" w:line="362" w:lineRule="auto"/>
        <w:ind w:left="706"/>
        <w:rPr>
          <w:sz w:val="16"/>
        </w:rPr>
      </w:pPr>
      <w:r>
        <w:t>investigation report details the alleged contraventions. The 10 sampled files are annexed to the investigation report to support the conclusions in the investigation report.</w:t>
      </w:r>
      <w:r>
        <w:rPr>
          <w:position w:val="6"/>
          <w:sz w:val="16"/>
        </w:rPr>
        <w:t>8</w:t>
      </w:r>
    </w:p>
    <w:p w:rsidR="00D15BF1" w:rsidRDefault="00D15BF1">
      <w:pPr>
        <w:pStyle w:val="BodyText"/>
        <w:spacing w:before="6"/>
        <w:rPr>
          <w:sz w:val="23"/>
        </w:rPr>
      </w:pPr>
    </w:p>
    <w:p w:rsidR="00D15BF1" w:rsidRPr="00F73035" w:rsidRDefault="00F73035" w:rsidP="00F73035">
      <w:pPr>
        <w:tabs>
          <w:tab w:val="left" w:pos="707"/>
        </w:tabs>
        <w:spacing w:before="1" w:line="360" w:lineRule="auto"/>
        <w:ind w:left="706" w:right="143" w:hanging="567"/>
        <w:jc w:val="both"/>
        <w:rPr>
          <w:sz w:val="24"/>
        </w:rPr>
      </w:pPr>
      <w:r>
        <w:rPr>
          <w:spacing w:val="-6"/>
          <w:sz w:val="24"/>
          <w:szCs w:val="24"/>
        </w:rPr>
        <w:t>31.</w:t>
      </w:r>
      <w:r>
        <w:rPr>
          <w:spacing w:val="-6"/>
          <w:sz w:val="24"/>
          <w:szCs w:val="24"/>
        </w:rPr>
        <w:tab/>
      </w:r>
      <w:r w:rsidRPr="00F73035">
        <w:rPr>
          <w:sz w:val="24"/>
        </w:rPr>
        <w:t>Based</w:t>
      </w:r>
      <w:r w:rsidRPr="00F73035">
        <w:rPr>
          <w:spacing w:val="-10"/>
          <w:sz w:val="24"/>
        </w:rPr>
        <w:t xml:space="preserve"> </w:t>
      </w:r>
      <w:r w:rsidRPr="00F73035">
        <w:rPr>
          <w:sz w:val="24"/>
        </w:rPr>
        <w:t>on</w:t>
      </w:r>
      <w:r w:rsidRPr="00F73035">
        <w:rPr>
          <w:spacing w:val="-10"/>
          <w:sz w:val="24"/>
        </w:rPr>
        <w:t xml:space="preserve"> </w:t>
      </w:r>
      <w:r w:rsidRPr="00F73035">
        <w:rPr>
          <w:sz w:val="24"/>
        </w:rPr>
        <w:t>the</w:t>
      </w:r>
      <w:r w:rsidRPr="00F73035">
        <w:rPr>
          <w:spacing w:val="-9"/>
          <w:sz w:val="24"/>
        </w:rPr>
        <w:t xml:space="preserve"> </w:t>
      </w:r>
      <w:r w:rsidRPr="00F73035">
        <w:rPr>
          <w:sz w:val="24"/>
        </w:rPr>
        <w:t>severity</w:t>
      </w:r>
      <w:r w:rsidRPr="00F73035">
        <w:rPr>
          <w:spacing w:val="-7"/>
          <w:sz w:val="24"/>
        </w:rPr>
        <w:t xml:space="preserve"> </w:t>
      </w:r>
      <w:r w:rsidRPr="00F73035">
        <w:rPr>
          <w:sz w:val="24"/>
        </w:rPr>
        <w:t>of</w:t>
      </w:r>
      <w:r w:rsidRPr="00F73035">
        <w:rPr>
          <w:spacing w:val="-8"/>
          <w:sz w:val="24"/>
        </w:rPr>
        <w:t xml:space="preserve"> </w:t>
      </w:r>
      <w:r w:rsidRPr="00F73035">
        <w:rPr>
          <w:sz w:val="24"/>
        </w:rPr>
        <w:t>the</w:t>
      </w:r>
      <w:r w:rsidRPr="00F73035">
        <w:rPr>
          <w:spacing w:val="-9"/>
          <w:sz w:val="24"/>
        </w:rPr>
        <w:t xml:space="preserve"> </w:t>
      </w:r>
      <w:r w:rsidRPr="00F73035">
        <w:rPr>
          <w:sz w:val="24"/>
        </w:rPr>
        <w:t>contraventions</w:t>
      </w:r>
      <w:r w:rsidRPr="00F73035">
        <w:rPr>
          <w:spacing w:val="-10"/>
          <w:sz w:val="24"/>
        </w:rPr>
        <w:t xml:space="preserve"> </w:t>
      </w:r>
      <w:r w:rsidRPr="00F73035">
        <w:rPr>
          <w:sz w:val="24"/>
        </w:rPr>
        <w:t>in</w:t>
      </w:r>
      <w:r w:rsidRPr="00F73035">
        <w:rPr>
          <w:spacing w:val="-10"/>
          <w:sz w:val="24"/>
        </w:rPr>
        <w:t xml:space="preserve"> </w:t>
      </w:r>
      <w:r w:rsidRPr="00F73035">
        <w:rPr>
          <w:sz w:val="24"/>
        </w:rPr>
        <w:t>the</w:t>
      </w:r>
      <w:r w:rsidRPr="00F73035">
        <w:rPr>
          <w:spacing w:val="-7"/>
          <w:sz w:val="24"/>
        </w:rPr>
        <w:t xml:space="preserve"> </w:t>
      </w:r>
      <w:r w:rsidRPr="00F73035">
        <w:rPr>
          <w:sz w:val="24"/>
        </w:rPr>
        <w:t>sampled</w:t>
      </w:r>
      <w:r w:rsidRPr="00F73035">
        <w:rPr>
          <w:spacing w:val="-10"/>
          <w:sz w:val="24"/>
        </w:rPr>
        <w:t xml:space="preserve"> </w:t>
      </w:r>
      <w:r w:rsidRPr="00F73035">
        <w:rPr>
          <w:sz w:val="24"/>
        </w:rPr>
        <w:t>files</w:t>
      </w:r>
      <w:r w:rsidRPr="00F73035">
        <w:rPr>
          <w:spacing w:val="-10"/>
          <w:sz w:val="24"/>
        </w:rPr>
        <w:t xml:space="preserve"> </w:t>
      </w:r>
      <w:r w:rsidRPr="00F73035">
        <w:rPr>
          <w:sz w:val="24"/>
        </w:rPr>
        <w:t>obtained</w:t>
      </w:r>
      <w:r w:rsidRPr="00F73035">
        <w:rPr>
          <w:spacing w:val="-9"/>
          <w:sz w:val="24"/>
        </w:rPr>
        <w:t xml:space="preserve"> </w:t>
      </w:r>
      <w:r w:rsidRPr="00F73035">
        <w:rPr>
          <w:sz w:val="24"/>
        </w:rPr>
        <w:t>during</w:t>
      </w:r>
      <w:r w:rsidRPr="00F73035">
        <w:rPr>
          <w:spacing w:val="-9"/>
          <w:sz w:val="24"/>
        </w:rPr>
        <w:t xml:space="preserve"> </w:t>
      </w:r>
      <w:r w:rsidRPr="00F73035">
        <w:rPr>
          <w:sz w:val="24"/>
        </w:rPr>
        <w:t>the</w:t>
      </w:r>
      <w:r w:rsidRPr="00F73035">
        <w:rPr>
          <w:spacing w:val="-8"/>
          <w:sz w:val="24"/>
        </w:rPr>
        <w:t xml:space="preserve"> </w:t>
      </w:r>
      <w:r w:rsidRPr="00F73035">
        <w:rPr>
          <w:sz w:val="24"/>
        </w:rPr>
        <w:t>investigation,</w:t>
      </w:r>
      <w:r w:rsidRPr="00F73035">
        <w:rPr>
          <w:spacing w:val="-10"/>
          <w:sz w:val="24"/>
        </w:rPr>
        <w:t xml:space="preserve"> </w:t>
      </w:r>
      <w:r w:rsidRPr="00F73035">
        <w:rPr>
          <w:sz w:val="24"/>
        </w:rPr>
        <w:t>an application in terms of Section 57(1) of the NCA was filed with the Tribunal on the 31st of March 2022.</w:t>
      </w:r>
    </w:p>
    <w:p w:rsidR="00D15BF1" w:rsidRDefault="00D15BF1">
      <w:pPr>
        <w:pStyle w:val="BodyText"/>
        <w:rPr>
          <w:sz w:val="28"/>
        </w:rPr>
      </w:pPr>
    </w:p>
    <w:p w:rsidR="00D15BF1" w:rsidRDefault="00F73035">
      <w:pPr>
        <w:pStyle w:val="Heading1"/>
        <w:spacing w:before="229"/>
      </w:pPr>
      <w:r>
        <w:t>CONTRAVENTIONS OF THE ACT</w:t>
      </w:r>
    </w:p>
    <w:p w:rsidR="00D15BF1" w:rsidRDefault="00D15BF1">
      <w:pPr>
        <w:pStyle w:val="BodyText"/>
        <w:rPr>
          <w:b/>
          <w:sz w:val="28"/>
        </w:rPr>
      </w:pPr>
    </w:p>
    <w:p w:rsidR="00D15BF1" w:rsidRDefault="00F73035">
      <w:pPr>
        <w:spacing w:before="232"/>
        <w:ind w:left="140"/>
        <w:rPr>
          <w:b/>
          <w:sz w:val="24"/>
        </w:rPr>
      </w:pPr>
      <w:r>
        <w:rPr>
          <w:b/>
          <w:sz w:val="24"/>
        </w:rPr>
        <w:t>Prevention of reckless credit: Assessments</w:t>
      </w:r>
    </w:p>
    <w:p w:rsidR="00D15BF1" w:rsidRDefault="00D15BF1">
      <w:pPr>
        <w:pStyle w:val="BodyText"/>
        <w:rPr>
          <w:b/>
          <w:sz w:val="28"/>
        </w:rPr>
      </w:pPr>
    </w:p>
    <w:p w:rsidR="00D15BF1" w:rsidRPr="00F73035" w:rsidRDefault="00F73035" w:rsidP="00F73035">
      <w:pPr>
        <w:tabs>
          <w:tab w:val="left" w:pos="707"/>
        </w:tabs>
        <w:spacing w:before="229" w:line="360" w:lineRule="auto"/>
        <w:ind w:left="706" w:right="142" w:hanging="567"/>
        <w:jc w:val="both"/>
        <w:rPr>
          <w:sz w:val="24"/>
        </w:rPr>
      </w:pPr>
      <w:r>
        <w:rPr>
          <w:spacing w:val="-6"/>
          <w:sz w:val="24"/>
          <w:szCs w:val="24"/>
        </w:rPr>
        <w:t>32.</w:t>
      </w:r>
      <w:r>
        <w:rPr>
          <w:spacing w:val="-6"/>
          <w:sz w:val="24"/>
          <w:szCs w:val="24"/>
        </w:rPr>
        <w:tab/>
      </w:r>
      <w:r w:rsidRPr="00F73035">
        <w:rPr>
          <w:sz w:val="24"/>
        </w:rPr>
        <w:t xml:space="preserve">Section 81 deals with the prevention of reckless credit. </w:t>
      </w:r>
      <w:r w:rsidRPr="00F73035">
        <w:rPr>
          <w:sz w:val="24"/>
        </w:rPr>
        <w:t>Section 81 (2) (a) (ii) precludes a credit provider</w:t>
      </w:r>
      <w:r w:rsidRPr="00F73035">
        <w:rPr>
          <w:spacing w:val="-14"/>
          <w:sz w:val="24"/>
        </w:rPr>
        <w:t xml:space="preserve"> </w:t>
      </w:r>
      <w:r w:rsidRPr="00F73035">
        <w:rPr>
          <w:sz w:val="24"/>
        </w:rPr>
        <w:t>from</w:t>
      </w:r>
      <w:r w:rsidRPr="00F73035">
        <w:rPr>
          <w:spacing w:val="-13"/>
          <w:sz w:val="24"/>
        </w:rPr>
        <w:t xml:space="preserve"> </w:t>
      </w:r>
      <w:r w:rsidRPr="00F73035">
        <w:rPr>
          <w:sz w:val="24"/>
        </w:rPr>
        <w:t>concluding</w:t>
      </w:r>
      <w:r w:rsidRPr="00F73035">
        <w:rPr>
          <w:spacing w:val="-13"/>
          <w:sz w:val="24"/>
        </w:rPr>
        <w:t xml:space="preserve"> </w:t>
      </w:r>
      <w:r w:rsidRPr="00F73035">
        <w:rPr>
          <w:sz w:val="24"/>
        </w:rPr>
        <w:t>a</w:t>
      </w:r>
      <w:r w:rsidRPr="00F73035">
        <w:rPr>
          <w:spacing w:val="-14"/>
          <w:sz w:val="24"/>
        </w:rPr>
        <w:t xml:space="preserve"> </w:t>
      </w:r>
      <w:r w:rsidRPr="00F73035">
        <w:rPr>
          <w:sz w:val="24"/>
        </w:rPr>
        <w:t>credit</w:t>
      </w:r>
      <w:r w:rsidRPr="00F73035">
        <w:rPr>
          <w:spacing w:val="-14"/>
          <w:sz w:val="24"/>
        </w:rPr>
        <w:t xml:space="preserve"> </w:t>
      </w:r>
      <w:r w:rsidRPr="00F73035">
        <w:rPr>
          <w:sz w:val="24"/>
        </w:rPr>
        <w:t>agreement</w:t>
      </w:r>
      <w:r w:rsidRPr="00F73035">
        <w:rPr>
          <w:spacing w:val="-10"/>
          <w:sz w:val="24"/>
        </w:rPr>
        <w:t xml:space="preserve"> </w:t>
      </w:r>
      <w:r w:rsidRPr="00F73035">
        <w:rPr>
          <w:sz w:val="24"/>
        </w:rPr>
        <w:t>without</w:t>
      </w:r>
      <w:r w:rsidRPr="00F73035">
        <w:rPr>
          <w:spacing w:val="-12"/>
          <w:sz w:val="24"/>
        </w:rPr>
        <w:t xml:space="preserve"> </w:t>
      </w:r>
      <w:r w:rsidRPr="00F73035">
        <w:rPr>
          <w:sz w:val="24"/>
        </w:rPr>
        <w:t>taking</w:t>
      </w:r>
      <w:r w:rsidRPr="00F73035">
        <w:rPr>
          <w:spacing w:val="-12"/>
          <w:sz w:val="24"/>
        </w:rPr>
        <w:t xml:space="preserve"> </w:t>
      </w:r>
      <w:r w:rsidRPr="00F73035">
        <w:rPr>
          <w:sz w:val="24"/>
        </w:rPr>
        <w:t>steps</w:t>
      </w:r>
      <w:r w:rsidRPr="00F73035">
        <w:rPr>
          <w:spacing w:val="-15"/>
          <w:sz w:val="24"/>
        </w:rPr>
        <w:t xml:space="preserve"> </w:t>
      </w:r>
      <w:r w:rsidRPr="00F73035">
        <w:rPr>
          <w:sz w:val="24"/>
        </w:rPr>
        <w:t>to</w:t>
      </w:r>
      <w:r w:rsidRPr="00F73035">
        <w:rPr>
          <w:spacing w:val="-14"/>
          <w:sz w:val="24"/>
        </w:rPr>
        <w:t xml:space="preserve"> </w:t>
      </w:r>
      <w:r w:rsidRPr="00F73035">
        <w:rPr>
          <w:sz w:val="24"/>
        </w:rPr>
        <w:t>assess</w:t>
      </w:r>
      <w:r w:rsidRPr="00F73035">
        <w:rPr>
          <w:spacing w:val="-14"/>
          <w:sz w:val="24"/>
        </w:rPr>
        <w:t xml:space="preserve"> </w:t>
      </w:r>
      <w:r w:rsidRPr="00F73035">
        <w:rPr>
          <w:sz w:val="24"/>
        </w:rPr>
        <w:t>the</w:t>
      </w:r>
      <w:r w:rsidRPr="00F73035">
        <w:rPr>
          <w:spacing w:val="-12"/>
          <w:sz w:val="24"/>
        </w:rPr>
        <w:t xml:space="preserve"> </w:t>
      </w:r>
      <w:r w:rsidRPr="00F73035">
        <w:rPr>
          <w:sz w:val="24"/>
        </w:rPr>
        <w:t>proposed</w:t>
      </w:r>
      <w:r w:rsidRPr="00F73035">
        <w:rPr>
          <w:spacing w:val="-14"/>
          <w:sz w:val="24"/>
        </w:rPr>
        <w:t xml:space="preserve"> </w:t>
      </w:r>
      <w:r w:rsidRPr="00F73035">
        <w:rPr>
          <w:sz w:val="24"/>
        </w:rPr>
        <w:t>consumer's debt repayment history. Section 81 (2) (a) (iii) requires the credit provider to assess the proposed consumer's existing financial means, prospects, and</w:t>
      </w:r>
      <w:r w:rsidRPr="00F73035">
        <w:rPr>
          <w:spacing w:val="-11"/>
          <w:sz w:val="24"/>
        </w:rPr>
        <w:t xml:space="preserve"> </w:t>
      </w:r>
      <w:r w:rsidRPr="00F73035">
        <w:rPr>
          <w:sz w:val="24"/>
        </w:rPr>
        <w:t>obligations.</w:t>
      </w:r>
    </w:p>
    <w:p w:rsidR="00D15BF1" w:rsidRDefault="00D15BF1">
      <w:pPr>
        <w:pStyle w:val="BodyText"/>
        <w:spacing w:before="10"/>
        <w:rPr>
          <w:sz w:val="35"/>
        </w:rPr>
      </w:pPr>
    </w:p>
    <w:p w:rsidR="00D15BF1" w:rsidRPr="00F73035" w:rsidRDefault="00F73035" w:rsidP="00F73035">
      <w:pPr>
        <w:tabs>
          <w:tab w:val="left" w:pos="707"/>
        </w:tabs>
        <w:spacing w:line="360" w:lineRule="auto"/>
        <w:ind w:left="706" w:right="141" w:hanging="567"/>
        <w:jc w:val="both"/>
        <w:rPr>
          <w:sz w:val="24"/>
        </w:rPr>
      </w:pPr>
      <w:r>
        <w:rPr>
          <w:spacing w:val="-6"/>
          <w:sz w:val="24"/>
          <w:szCs w:val="24"/>
        </w:rPr>
        <w:t>33.</w:t>
      </w:r>
      <w:r>
        <w:rPr>
          <w:spacing w:val="-6"/>
          <w:sz w:val="24"/>
          <w:szCs w:val="24"/>
        </w:rPr>
        <w:tab/>
      </w:r>
      <w:r w:rsidRPr="00F73035">
        <w:rPr>
          <w:sz w:val="24"/>
        </w:rPr>
        <w:t>Regulation 23A sets out the criteria for conducting an affordability assessmen</w:t>
      </w:r>
      <w:r w:rsidRPr="00F73035">
        <w:rPr>
          <w:sz w:val="24"/>
        </w:rPr>
        <w:t>t. Regulation 23A (4) requires a credit provider to take practical steps to validate a consumer's gross income. Regulation 23A</w:t>
      </w:r>
      <w:r w:rsidRPr="00F73035">
        <w:rPr>
          <w:spacing w:val="-7"/>
          <w:sz w:val="24"/>
        </w:rPr>
        <w:t xml:space="preserve"> </w:t>
      </w:r>
      <w:r w:rsidRPr="00F73035">
        <w:rPr>
          <w:sz w:val="24"/>
        </w:rPr>
        <w:t>(12)</w:t>
      </w:r>
      <w:r w:rsidRPr="00F73035">
        <w:rPr>
          <w:spacing w:val="-8"/>
          <w:sz w:val="24"/>
        </w:rPr>
        <w:t xml:space="preserve"> </w:t>
      </w:r>
      <w:r w:rsidRPr="00F73035">
        <w:rPr>
          <w:sz w:val="24"/>
        </w:rPr>
        <w:t>(b)</w:t>
      </w:r>
      <w:r w:rsidRPr="00F73035">
        <w:rPr>
          <w:spacing w:val="-6"/>
          <w:sz w:val="24"/>
        </w:rPr>
        <w:t xml:space="preserve"> </w:t>
      </w:r>
      <w:r w:rsidRPr="00F73035">
        <w:rPr>
          <w:sz w:val="24"/>
        </w:rPr>
        <w:t>further</w:t>
      </w:r>
      <w:r w:rsidRPr="00F73035">
        <w:rPr>
          <w:spacing w:val="-7"/>
          <w:sz w:val="24"/>
        </w:rPr>
        <w:t xml:space="preserve"> </w:t>
      </w:r>
      <w:r w:rsidRPr="00F73035">
        <w:rPr>
          <w:sz w:val="24"/>
        </w:rPr>
        <w:t>requires</w:t>
      </w:r>
      <w:r w:rsidRPr="00F73035">
        <w:rPr>
          <w:spacing w:val="-9"/>
          <w:sz w:val="24"/>
        </w:rPr>
        <w:t xml:space="preserve"> </w:t>
      </w:r>
      <w:r w:rsidRPr="00F73035">
        <w:rPr>
          <w:sz w:val="24"/>
        </w:rPr>
        <w:t>the</w:t>
      </w:r>
      <w:r w:rsidRPr="00F73035">
        <w:rPr>
          <w:spacing w:val="-7"/>
          <w:sz w:val="24"/>
        </w:rPr>
        <w:t xml:space="preserve"> </w:t>
      </w:r>
      <w:r w:rsidRPr="00F73035">
        <w:rPr>
          <w:sz w:val="24"/>
        </w:rPr>
        <w:t>credit</w:t>
      </w:r>
      <w:r w:rsidRPr="00F73035">
        <w:rPr>
          <w:spacing w:val="-9"/>
          <w:sz w:val="24"/>
        </w:rPr>
        <w:t xml:space="preserve"> </w:t>
      </w:r>
      <w:r w:rsidRPr="00F73035">
        <w:rPr>
          <w:sz w:val="24"/>
        </w:rPr>
        <w:t>provider</w:t>
      </w:r>
      <w:r w:rsidRPr="00F73035">
        <w:rPr>
          <w:spacing w:val="-5"/>
          <w:sz w:val="24"/>
        </w:rPr>
        <w:t xml:space="preserve"> </w:t>
      </w:r>
      <w:r w:rsidRPr="00F73035">
        <w:rPr>
          <w:sz w:val="24"/>
        </w:rPr>
        <w:t>to</w:t>
      </w:r>
      <w:r w:rsidRPr="00F73035">
        <w:rPr>
          <w:spacing w:val="-6"/>
          <w:sz w:val="24"/>
        </w:rPr>
        <w:t xml:space="preserve"> </w:t>
      </w:r>
      <w:r w:rsidRPr="00F73035">
        <w:rPr>
          <w:sz w:val="24"/>
        </w:rPr>
        <w:t>consider</w:t>
      </w:r>
      <w:r w:rsidRPr="00F73035">
        <w:rPr>
          <w:spacing w:val="-8"/>
          <w:sz w:val="24"/>
        </w:rPr>
        <w:t xml:space="preserve"> </w:t>
      </w:r>
      <w:r w:rsidRPr="00F73035">
        <w:rPr>
          <w:sz w:val="24"/>
        </w:rPr>
        <w:t>all</w:t>
      </w:r>
      <w:r w:rsidRPr="00F73035">
        <w:rPr>
          <w:spacing w:val="-8"/>
          <w:sz w:val="24"/>
        </w:rPr>
        <w:t xml:space="preserve"> </w:t>
      </w:r>
      <w:r w:rsidRPr="00F73035">
        <w:rPr>
          <w:sz w:val="24"/>
        </w:rPr>
        <w:t>monthly</w:t>
      </w:r>
      <w:r w:rsidRPr="00F73035">
        <w:rPr>
          <w:spacing w:val="-8"/>
          <w:sz w:val="24"/>
        </w:rPr>
        <w:t xml:space="preserve"> </w:t>
      </w:r>
      <w:r w:rsidRPr="00F73035">
        <w:rPr>
          <w:sz w:val="24"/>
        </w:rPr>
        <w:t>debt</w:t>
      </w:r>
      <w:r w:rsidRPr="00F73035">
        <w:rPr>
          <w:spacing w:val="-6"/>
          <w:sz w:val="24"/>
        </w:rPr>
        <w:t xml:space="preserve"> </w:t>
      </w:r>
      <w:r w:rsidRPr="00F73035">
        <w:rPr>
          <w:sz w:val="24"/>
        </w:rPr>
        <w:t>repayment</w:t>
      </w:r>
      <w:r w:rsidRPr="00F73035">
        <w:rPr>
          <w:spacing w:val="-6"/>
          <w:sz w:val="24"/>
        </w:rPr>
        <w:t xml:space="preserve"> </w:t>
      </w:r>
      <w:r w:rsidRPr="00F73035">
        <w:rPr>
          <w:sz w:val="24"/>
        </w:rPr>
        <w:t>obligations</w:t>
      </w:r>
      <w:r w:rsidRPr="00F73035">
        <w:rPr>
          <w:spacing w:val="-1"/>
          <w:sz w:val="24"/>
        </w:rPr>
        <w:t xml:space="preserve"> </w:t>
      </w:r>
      <w:r w:rsidRPr="00F73035">
        <w:rPr>
          <w:sz w:val="24"/>
        </w:rPr>
        <w:t>in terms of credit agreements, a</w:t>
      </w:r>
      <w:r w:rsidRPr="00F73035">
        <w:rPr>
          <w:sz w:val="24"/>
        </w:rPr>
        <w:t>s reflected on the consumer's credit profile held by a registered credit bureau. Regulation 23A (13) also requires the credit provider to consider the consumer's debt repayment history as a consumer under credit</w:t>
      </w:r>
      <w:r w:rsidRPr="00F73035">
        <w:rPr>
          <w:spacing w:val="-8"/>
          <w:sz w:val="24"/>
        </w:rPr>
        <w:t xml:space="preserve"> </w:t>
      </w:r>
      <w:r w:rsidRPr="00F73035">
        <w:rPr>
          <w:sz w:val="24"/>
        </w:rPr>
        <w:t>agreements.</w:t>
      </w:r>
    </w:p>
    <w:p w:rsidR="00D15BF1" w:rsidRDefault="00D15BF1">
      <w:pPr>
        <w:pStyle w:val="BodyText"/>
        <w:spacing w:before="1"/>
        <w:rPr>
          <w:sz w:val="36"/>
        </w:rPr>
      </w:pPr>
    </w:p>
    <w:p w:rsidR="00D15BF1" w:rsidRPr="00F73035" w:rsidRDefault="00F73035" w:rsidP="00F73035">
      <w:pPr>
        <w:tabs>
          <w:tab w:val="left" w:pos="707"/>
        </w:tabs>
        <w:spacing w:line="360" w:lineRule="auto"/>
        <w:ind w:left="706" w:right="141" w:hanging="567"/>
        <w:jc w:val="both"/>
        <w:rPr>
          <w:sz w:val="24"/>
        </w:rPr>
      </w:pPr>
      <w:r>
        <w:rPr>
          <w:spacing w:val="-6"/>
          <w:sz w:val="24"/>
          <w:szCs w:val="24"/>
        </w:rPr>
        <w:t>34.</w:t>
      </w:r>
      <w:r>
        <w:rPr>
          <w:spacing w:val="-6"/>
          <w:sz w:val="24"/>
          <w:szCs w:val="24"/>
        </w:rPr>
        <w:tab/>
      </w:r>
      <w:r w:rsidRPr="00F73035">
        <w:rPr>
          <w:sz w:val="24"/>
        </w:rPr>
        <w:t xml:space="preserve">The Applicant alleges that the </w:t>
      </w:r>
      <w:r w:rsidRPr="00F73035">
        <w:rPr>
          <w:sz w:val="24"/>
        </w:rPr>
        <w:t>Respondent failed to conduct proper affordability assessments in all the sample files before granting credit to the</w:t>
      </w:r>
      <w:r w:rsidRPr="00F73035">
        <w:rPr>
          <w:spacing w:val="-10"/>
          <w:sz w:val="24"/>
        </w:rPr>
        <w:t xml:space="preserve"> </w:t>
      </w:r>
      <w:r w:rsidRPr="00F73035">
        <w:rPr>
          <w:sz w:val="24"/>
        </w:rPr>
        <w:t>consumers.</w:t>
      </w:r>
    </w:p>
    <w:p w:rsidR="00D15BF1" w:rsidRDefault="00D15BF1">
      <w:pPr>
        <w:pStyle w:val="BodyText"/>
        <w:spacing w:before="2"/>
        <w:rPr>
          <w:sz w:val="36"/>
        </w:rPr>
      </w:pPr>
    </w:p>
    <w:p w:rsidR="00D15BF1" w:rsidRPr="00F73035" w:rsidRDefault="00F73035" w:rsidP="00F73035">
      <w:pPr>
        <w:tabs>
          <w:tab w:val="left" w:pos="707"/>
        </w:tabs>
        <w:spacing w:line="360" w:lineRule="auto"/>
        <w:ind w:left="706" w:right="143" w:hanging="567"/>
        <w:jc w:val="both"/>
        <w:rPr>
          <w:sz w:val="24"/>
        </w:rPr>
      </w:pPr>
      <w:r>
        <w:rPr>
          <w:spacing w:val="-6"/>
          <w:sz w:val="24"/>
          <w:szCs w:val="24"/>
        </w:rPr>
        <w:t>35.</w:t>
      </w:r>
      <w:r>
        <w:rPr>
          <w:spacing w:val="-6"/>
          <w:sz w:val="24"/>
          <w:szCs w:val="24"/>
        </w:rPr>
        <w:tab/>
      </w:r>
      <w:r w:rsidRPr="00F73035">
        <w:rPr>
          <w:sz w:val="24"/>
        </w:rPr>
        <w:t>In support of hereof, the Applicant referred the Tribunal to the investigation report and Annexures "D1" to "D11", where the Res</w:t>
      </w:r>
      <w:r w:rsidRPr="00F73035">
        <w:rPr>
          <w:sz w:val="24"/>
        </w:rPr>
        <w:t>pondent failed to consider open loans and adverse credit records, in contravention of section 81 (2) (a) (ii) read with Regulation 23A (12) (b) and Regulation 23A (13) of the Act.</w:t>
      </w:r>
    </w:p>
    <w:p w:rsidR="00D15BF1" w:rsidRDefault="00D15BF1">
      <w:pPr>
        <w:spacing w:line="360" w:lineRule="auto"/>
        <w:jc w:val="both"/>
        <w:rPr>
          <w:sz w:val="24"/>
        </w:rPr>
        <w:sectPr w:rsidR="00D15BF1">
          <w:footerReference w:type="default" r:id="rId8"/>
          <w:pgSz w:w="12240" w:h="15840"/>
          <w:pgMar w:top="1060" w:right="1440" w:bottom="1580" w:left="1300" w:header="0" w:footer="1396" w:gutter="0"/>
          <w:pgNumType w:start="8"/>
          <w:cols w:space="720"/>
        </w:sectPr>
      </w:pPr>
    </w:p>
    <w:p w:rsidR="00D15BF1" w:rsidRPr="00F73035" w:rsidRDefault="00F73035" w:rsidP="00F73035">
      <w:pPr>
        <w:tabs>
          <w:tab w:val="left" w:pos="707"/>
        </w:tabs>
        <w:spacing w:before="73" w:line="360" w:lineRule="auto"/>
        <w:ind w:left="706" w:right="141" w:hanging="567"/>
        <w:jc w:val="both"/>
        <w:rPr>
          <w:sz w:val="24"/>
        </w:rPr>
      </w:pPr>
      <w:r>
        <w:rPr>
          <w:spacing w:val="-6"/>
          <w:sz w:val="24"/>
          <w:szCs w:val="24"/>
        </w:rPr>
        <w:t>36.</w:t>
      </w:r>
      <w:r>
        <w:rPr>
          <w:spacing w:val="-6"/>
          <w:sz w:val="24"/>
          <w:szCs w:val="24"/>
        </w:rPr>
        <w:tab/>
      </w:r>
      <w:r w:rsidRPr="00F73035">
        <w:rPr>
          <w:sz w:val="24"/>
        </w:rPr>
        <w:t>The absence of credit bureau reports supports the Applicant's allegations herein. A credit bureau report is the only National Credit Act sanctioned source of information from which a credit provider can</w:t>
      </w:r>
      <w:r w:rsidRPr="00F73035">
        <w:rPr>
          <w:spacing w:val="-15"/>
          <w:sz w:val="24"/>
        </w:rPr>
        <w:t xml:space="preserve"> </w:t>
      </w:r>
      <w:r w:rsidRPr="00F73035">
        <w:rPr>
          <w:sz w:val="24"/>
        </w:rPr>
        <w:t>ascertain</w:t>
      </w:r>
      <w:r w:rsidRPr="00F73035">
        <w:rPr>
          <w:spacing w:val="-17"/>
          <w:sz w:val="24"/>
        </w:rPr>
        <w:t xml:space="preserve"> </w:t>
      </w:r>
      <w:r w:rsidRPr="00F73035">
        <w:rPr>
          <w:sz w:val="24"/>
        </w:rPr>
        <w:t>and</w:t>
      </w:r>
      <w:r w:rsidRPr="00F73035">
        <w:rPr>
          <w:spacing w:val="-15"/>
          <w:sz w:val="24"/>
        </w:rPr>
        <w:t xml:space="preserve"> </w:t>
      </w:r>
      <w:r w:rsidRPr="00F73035">
        <w:rPr>
          <w:sz w:val="24"/>
        </w:rPr>
        <w:t>calculate</w:t>
      </w:r>
      <w:r w:rsidRPr="00F73035">
        <w:rPr>
          <w:spacing w:val="-16"/>
          <w:sz w:val="24"/>
        </w:rPr>
        <w:t xml:space="preserve"> </w:t>
      </w:r>
      <w:r w:rsidRPr="00F73035">
        <w:rPr>
          <w:sz w:val="24"/>
        </w:rPr>
        <w:t>a</w:t>
      </w:r>
      <w:r w:rsidRPr="00F73035">
        <w:rPr>
          <w:spacing w:val="-14"/>
          <w:sz w:val="24"/>
        </w:rPr>
        <w:t xml:space="preserve"> </w:t>
      </w:r>
      <w:r w:rsidRPr="00F73035">
        <w:rPr>
          <w:sz w:val="24"/>
        </w:rPr>
        <w:t>consume</w:t>
      </w:r>
      <w:r w:rsidRPr="00F73035">
        <w:rPr>
          <w:sz w:val="24"/>
        </w:rPr>
        <w:t>r's</w:t>
      </w:r>
      <w:r w:rsidRPr="00F73035">
        <w:rPr>
          <w:spacing w:val="-16"/>
          <w:sz w:val="24"/>
        </w:rPr>
        <w:t xml:space="preserve"> </w:t>
      </w:r>
      <w:r w:rsidRPr="00F73035">
        <w:rPr>
          <w:sz w:val="24"/>
        </w:rPr>
        <w:t>current</w:t>
      </w:r>
      <w:r w:rsidRPr="00F73035">
        <w:rPr>
          <w:spacing w:val="-15"/>
          <w:sz w:val="24"/>
        </w:rPr>
        <w:t xml:space="preserve"> </w:t>
      </w:r>
      <w:r w:rsidRPr="00F73035">
        <w:rPr>
          <w:sz w:val="24"/>
        </w:rPr>
        <w:t>debt</w:t>
      </w:r>
      <w:r w:rsidRPr="00F73035">
        <w:rPr>
          <w:spacing w:val="-17"/>
          <w:sz w:val="24"/>
        </w:rPr>
        <w:t xml:space="preserve"> </w:t>
      </w:r>
      <w:r w:rsidRPr="00F73035">
        <w:rPr>
          <w:sz w:val="24"/>
        </w:rPr>
        <w:t>repayment</w:t>
      </w:r>
      <w:r w:rsidRPr="00F73035">
        <w:rPr>
          <w:spacing w:val="-17"/>
          <w:sz w:val="24"/>
        </w:rPr>
        <w:t xml:space="preserve"> </w:t>
      </w:r>
      <w:r w:rsidRPr="00F73035">
        <w:rPr>
          <w:sz w:val="24"/>
        </w:rPr>
        <w:t>obligations</w:t>
      </w:r>
      <w:r w:rsidRPr="00F73035">
        <w:rPr>
          <w:spacing w:val="-13"/>
          <w:sz w:val="24"/>
        </w:rPr>
        <w:t xml:space="preserve"> </w:t>
      </w:r>
      <w:r w:rsidRPr="00F73035">
        <w:rPr>
          <w:sz w:val="24"/>
        </w:rPr>
        <w:t>and</w:t>
      </w:r>
      <w:r w:rsidRPr="00F73035">
        <w:rPr>
          <w:spacing w:val="-14"/>
          <w:sz w:val="24"/>
        </w:rPr>
        <w:t xml:space="preserve"> </w:t>
      </w:r>
      <w:r w:rsidRPr="00F73035">
        <w:rPr>
          <w:sz w:val="24"/>
        </w:rPr>
        <w:t>credit</w:t>
      </w:r>
      <w:r w:rsidRPr="00F73035">
        <w:rPr>
          <w:spacing w:val="-16"/>
          <w:sz w:val="24"/>
        </w:rPr>
        <w:t xml:space="preserve"> </w:t>
      </w:r>
      <w:r w:rsidRPr="00F73035">
        <w:rPr>
          <w:sz w:val="24"/>
        </w:rPr>
        <w:t>history.</w:t>
      </w:r>
      <w:r w:rsidRPr="00F73035">
        <w:rPr>
          <w:spacing w:val="-17"/>
          <w:sz w:val="24"/>
        </w:rPr>
        <w:t xml:space="preserve"> </w:t>
      </w:r>
      <w:r w:rsidRPr="00F73035">
        <w:rPr>
          <w:sz w:val="24"/>
        </w:rPr>
        <w:t>Such credit</w:t>
      </w:r>
      <w:r w:rsidRPr="00F73035">
        <w:rPr>
          <w:spacing w:val="-8"/>
          <w:sz w:val="24"/>
        </w:rPr>
        <w:t xml:space="preserve"> </w:t>
      </w:r>
      <w:r w:rsidRPr="00F73035">
        <w:rPr>
          <w:sz w:val="24"/>
        </w:rPr>
        <w:t>history</w:t>
      </w:r>
      <w:r w:rsidRPr="00F73035">
        <w:rPr>
          <w:spacing w:val="-9"/>
          <w:sz w:val="24"/>
        </w:rPr>
        <w:t xml:space="preserve"> </w:t>
      </w:r>
      <w:r w:rsidRPr="00F73035">
        <w:rPr>
          <w:sz w:val="24"/>
        </w:rPr>
        <w:t>includes</w:t>
      </w:r>
      <w:r w:rsidRPr="00F73035">
        <w:rPr>
          <w:spacing w:val="-8"/>
          <w:sz w:val="24"/>
        </w:rPr>
        <w:t xml:space="preserve"> </w:t>
      </w:r>
      <w:r w:rsidRPr="00F73035">
        <w:rPr>
          <w:sz w:val="24"/>
        </w:rPr>
        <w:t>information</w:t>
      </w:r>
      <w:r w:rsidRPr="00F73035">
        <w:rPr>
          <w:spacing w:val="-6"/>
          <w:sz w:val="24"/>
        </w:rPr>
        <w:t xml:space="preserve"> </w:t>
      </w:r>
      <w:r w:rsidRPr="00F73035">
        <w:rPr>
          <w:sz w:val="24"/>
        </w:rPr>
        <w:t>on</w:t>
      </w:r>
      <w:r w:rsidRPr="00F73035">
        <w:rPr>
          <w:spacing w:val="-3"/>
          <w:sz w:val="24"/>
        </w:rPr>
        <w:t xml:space="preserve"> </w:t>
      </w:r>
      <w:r w:rsidRPr="00F73035">
        <w:rPr>
          <w:sz w:val="24"/>
        </w:rPr>
        <w:t>credit</w:t>
      </w:r>
      <w:r w:rsidRPr="00F73035">
        <w:rPr>
          <w:spacing w:val="-8"/>
          <w:sz w:val="24"/>
        </w:rPr>
        <w:t xml:space="preserve"> </w:t>
      </w:r>
      <w:r w:rsidRPr="00F73035">
        <w:rPr>
          <w:sz w:val="24"/>
        </w:rPr>
        <w:t>applications,</w:t>
      </w:r>
      <w:r w:rsidRPr="00F73035">
        <w:rPr>
          <w:spacing w:val="-7"/>
          <w:sz w:val="24"/>
        </w:rPr>
        <w:t xml:space="preserve"> </w:t>
      </w:r>
      <w:r w:rsidRPr="00F73035">
        <w:rPr>
          <w:sz w:val="24"/>
        </w:rPr>
        <w:t>credit</w:t>
      </w:r>
      <w:r w:rsidRPr="00F73035">
        <w:rPr>
          <w:spacing w:val="-8"/>
          <w:sz w:val="24"/>
        </w:rPr>
        <w:t xml:space="preserve"> </w:t>
      </w:r>
      <w:r w:rsidRPr="00F73035">
        <w:rPr>
          <w:sz w:val="24"/>
        </w:rPr>
        <w:t>agreements</w:t>
      </w:r>
      <w:r w:rsidRPr="00F73035">
        <w:rPr>
          <w:spacing w:val="-6"/>
          <w:sz w:val="24"/>
        </w:rPr>
        <w:t xml:space="preserve"> </w:t>
      </w:r>
      <w:r w:rsidRPr="00F73035">
        <w:rPr>
          <w:sz w:val="24"/>
        </w:rPr>
        <w:t>to</w:t>
      </w:r>
      <w:r w:rsidRPr="00F73035">
        <w:rPr>
          <w:spacing w:val="-7"/>
          <w:sz w:val="24"/>
        </w:rPr>
        <w:t xml:space="preserve"> </w:t>
      </w:r>
      <w:r w:rsidRPr="00F73035">
        <w:rPr>
          <w:sz w:val="24"/>
        </w:rPr>
        <w:t>which</w:t>
      </w:r>
      <w:r w:rsidRPr="00F73035">
        <w:rPr>
          <w:spacing w:val="-7"/>
          <w:sz w:val="24"/>
        </w:rPr>
        <w:t xml:space="preserve"> </w:t>
      </w:r>
      <w:r w:rsidRPr="00F73035">
        <w:rPr>
          <w:sz w:val="24"/>
        </w:rPr>
        <w:t>the</w:t>
      </w:r>
      <w:r w:rsidRPr="00F73035">
        <w:rPr>
          <w:spacing w:val="-7"/>
          <w:sz w:val="24"/>
        </w:rPr>
        <w:t xml:space="preserve"> </w:t>
      </w:r>
      <w:r w:rsidRPr="00F73035">
        <w:rPr>
          <w:sz w:val="24"/>
        </w:rPr>
        <w:t>person</w:t>
      </w:r>
      <w:r w:rsidRPr="00F73035">
        <w:rPr>
          <w:spacing w:val="-7"/>
          <w:sz w:val="24"/>
        </w:rPr>
        <w:t xml:space="preserve"> </w:t>
      </w:r>
      <w:r w:rsidRPr="00F73035">
        <w:rPr>
          <w:sz w:val="24"/>
        </w:rPr>
        <w:t>is</w:t>
      </w:r>
      <w:r w:rsidRPr="00F73035">
        <w:rPr>
          <w:spacing w:val="-7"/>
          <w:sz w:val="24"/>
        </w:rPr>
        <w:t xml:space="preserve"> </w:t>
      </w:r>
      <w:r w:rsidRPr="00F73035">
        <w:rPr>
          <w:sz w:val="24"/>
        </w:rPr>
        <w:t>or has been a party, pattern of payment or default under any such credit agreements, debt re- arrangement in terms of the Act, incidences of enforcement actions concerning any such credit agreement, the circumstances of termination of any such credit agree</w:t>
      </w:r>
      <w:r w:rsidRPr="00F73035">
        <w:rPr>
          <w:sz w:val="24"/>
        </w:rPr>
        <w:t>ment and related</w:t>
      </w:r>
      <w:r w:rsidRPr="00F73035">
        <w:rPr>
          <w:spacing w:val="-35"/>
          <w:sz w:val="24"/>
        </w:rPr>
        <w:t xml:space="preserve"> </w:t>
      </w:r>
      <w:r w:rsidRPr="00F73035">
        <w:rPr>
          <w:sz w:val="24"/>
        </w:rPr>
        <w:t>information.</w:t>
      </w:r>
    </w:p>
    <w:p w:rsidR="00D15BF1" w:rsidRDefault="00D15BF1">
      <w:pPr>
        <w:pStyle w:val="BodyText"/>
        <w:spacing w:before="1"/>
      </w:pPr>
    </w:p>
    <w:p w:rsidR="00D15BF1" w:rsidRPr="00F73035" w:rsidRDefault="00F73035" w:rsidP="00F73035">
      <w:pPr>
        <w:tabs>
          <w:tab w:val="left" w:pos="707"/>
        </w:tabs>
        <w:spacing w:before="1" w:line="360" w:lineRule="auto"/>
        <w:ind w:left="706" w:right="149" w:hanging="567"/>
        <w:jc w:val="both"/>
        <w:rPr>
          <w:sz w:val="24"/>
        </w:rPr>
      </w:pPr>
      <w:r>
        <w:rPr>
          <w:spacing w:val="-6"/>
          <w:sz w:val="24"/>
          <w:szCs w:val="24"/>
        </w:rPr>
        <w:t>37.</w:t>
      </w:r>
      <w:r>
        <w:rPr>
          <w:spacing w:val="-6"/>
          <w:sz w:val="24"/>
          <w:szCs w:val="24"/>
        </w:rPr>
        <w:tab/>
      </w:r>
      <w:r w:rsidRPr="00F73035">
        <w:rPr>
          <w:sz w:val="24"/>
        </w:rPr>
        <w:t>A</w:t>
      </w:r>
      <w:r w:rsidRPr="00F73035">
        <w:rPr>
          <w:spacing w:val="-2"/>
          <w:sz w:val="24"/>
        </w:rPr>
        <w:t xml:space="preserve"> </w:t>
      </w:r>
      <w:r w:rsidRPr="00F73035">
        <w:rPr>
          <w:sz w:val="24"/>
        </w:rPr>
        <w:t>credit</w:t>
      </w:r>
      <w:r w:rsidRPr="00F73035">
        <w:rPr>
          <w:spacing w:val="-5"/>
          <w:sz w:val="24"/>
        </w:rPr>
        <w:t xml:space="preserve"> </w:t>
      </w:r>
      <w:r w:rsidRPr="00F73035">
        <w:rPr>
          <w:sz w:val="24"/>
        </w:rPr>
        <w:t>report</w:t>
      </w:r>
      <w:r w:rsidRPr="00F73035">
        <w:rPr>
          <w:spacing w:val="-3"/>
          <w:sz w:val="24"/>
        </w:rPr>
        <w:t xml:space="preserve"> </w:t>
      </w:r>
      <w:r w:rsidRPr="00F73035">
        <w:rPr>
          <w:sz w:val="24"/>
        </w:rPr>
        <w:t>must</w:t>
      </w:r>
      <w:r w:rsidRPr="00F73035">
        <w:rPr>
          <w:spacing w:val="-3"/>
          <w:sz w:val="24"/>
        </w:rPr>
        <w:t xml:space="preserve"> </w:t>
      </w:r>
      <w:r w:rsidRPr="00F73035">
        <w:rPr>
          <w:sz w:val="24"/>
        </w:rPr>
        <w:t>also</w:t>
      </w:r>
      <w:r w:rsidRPr="00F73035">
        <w:rPr>
          <w:spacing w:val="-4"/>
          <w:sz w:val="24"/>
        </w:rPr>
        <w:t xml:space="preserve"> </w:t>
      </w:r>
      <w:r w:rsidRPr="00F73035">
        <w:rPr>
          <w:sz w:val="24"/>
        </w:rPr>
        <w:t>be</w:t>
      </w:r>
      <w:r w:rsidRPr="00F73035">
        <w:rPr>
          <w:spacing w:val="-4"/>
          <w:sz w:val="24"/>
        </w:rPr>
        <w:t xml:space="preserve"> </w:t>
      </w:r>
      <w:r w:rsidRPr="00F73035">
        <w:rPr>
          <w:sz w:val="24"/>
        </w:rPr>
        <w:t>obtained</w:t>
      </w:r>
      <w:r w:rsidRPr="00F73035">
        <w:rPr>
          <w:spacing w:val="-3"/>
          <w:sz w:val="24"/>
        </w:rPr>
        <w:t xml:space="preserve"> </w:t>
      </w:r>
      <w:r w:rsidRPr="00F73035">
        <w:rPr>
          <w:sz w:val="24"/>
        </w:rPr>
        <w:t>to</w:t>
      </w:r>
      <w:r w:rsidRPr="00F73035">
        <w:rPr>
          <w:spacing w:val="-4"/>
          <w:sz w:val="24"/>
        </w:rPr>
        <w:t xml:space="preserve"> </w:t>
      </w:r>
      <w:r w:rsidRPr="00F73035">
        <w:rPr>
          <w:sz w:val="24"/>
        </w:rPr>
        <w:t>avoid</w:t>
      </w:r>
      <w:r w:rsidRPr="00F73035">
        <w:rPr>
          <w:spacing w:val="-5"/>
          <w:sz w:val="24"/>
        </w:rPr>
        <w:t xml:space="preserve"> </w:t>
      </w:r>
      <w:r w:rsidRPr="00F73035">
        <w:rPr>
          <w:sz w:val="24"/>
        </w:rPr>
        <w:t>the</w:t>
      </w:r>
      <w:r w:rsidRPr="00F73035">
        <w:rPr>
          <w:spacing w:val="-2"/>
          <w:sz w:val="24"/>
        </w:rPr>
        <w:t xml:space="preserve"> </w:t>
      </w:r>
      <w:r w:rsidRPr="00F73035">
        <w:rPr>
          <w:sz w:val="24"/>
        </w:rPr>
        <w:t>situation</w:t>
      </w:r>
      <w:r w:rsidRPr="00F73035">
        <w:rPr>
          <w:spacing w:val="-3"/>
          <w:sz w:val="24"/>
        </w:rPr>
        <w:t xml:space="preserve"> </w:t>
      </w:r>
      <w:r w:rsidRPr="00F73035">
        <w:rPr>
          <w:sz w:val="24"/>
        </w:rPr>
        <w:t>where</w:t>
      </w:r>
      <w:r w:rsidRPr="00F73035">
        <w:rPr>
          <w:spacing w:val="-2"/>
          <w:sz w:val="24"/>
        </w:rPr>
        <w:t xml:space="preserve"> </w:t>
      </w:r>
      <w:r w:rsidRPr="00F73035">
        <w:rPr>
          <w:sz w:val="24"/>
        </w:rPr>
        <w:t>consumers</w:t>
      </w:r>
      <w:r w:rsidRPr="00F73035">
        <w:rPr>
          <w:spacing w:val="-3"/>
          <w:sz w:val="24"/>
        </w:rPr>
        <w:t xml:space="preserve"> </w:t>
      </w:r>
      <w:r w:rsidRPr="00F73035">
        <w:rPr>
          <w:sz w:val="24"/>
        </w:rPr>
        <w:t>seek</w:t>
      </w:r>
      <w:r w:rsidRPr="00F73035">
        <w:rPr>
          <w:spacing w:val="-7"/>
          <w:sz w:val="24"/>
        </w:rPr>
        <w:t xml:space="preserve"> </w:t>
      </w:r>
      <w:r w:rsidRPr="00F73035">
        <w:rPr>
          <w:sz w:val="24"/>
        </w:rPr>
        <w:t>and</w:t>
      </w:r>
      <w:r w:rsidRPr="00F73035">
        <w:rPr>
          <w:spacing w:val="-5"/>
          <w:sz w:val="24"/>
        </w:rPr>
        <w:t xml:space="preserve"> </w:t>
      </w:r>
      <w:r w:rsidRPr="00F73035">
        <w:rPr>
          <w:sz w:val="24"/>
        </w:rPr>
        <w:t>obtain</w:t>
      </w:r>
      <w:r w:rsidRPr="00F73035">
        <w:rPr>
          <w:spacing w:val="-4"/>
          <w:sz w:val="24"/>
        </w:rPr>
        <w:t xml:space="preserve"> </w:t>
      </w:r>
      <w:r w:rsidRPr="00F73035">
        <w:rPr>
          <w:sz w:val="24"/>
        </w:rPr>
        <w:t>loans simultaneously from multiple credit</w:t>
      </w:r>
      <w:r w:rsidRPr="00F73035">
        <w:rPr>
          <w:spacing w:val="-5"/>
          <w:sz w:val="24"/>
        </w:rPr>
        <w:t xml:space="preserve"> </w:t>
      </w:r>
      <w:r w:rsidRPr="00F73035">
        <w:rPr>
          <w:sz w:val="24"/>
        </w:rPr>
        <w:t>providers.</w:t>
      </w:r>
    </w:p>
    <w:p w:rsidR="00D15BF1" w:rsidRDefault="00D15BF1">
      <w:pPr>
        <w:pStyle w:val="BodyText"/>
      </w:pPr>
    </w:p>
    <w:p w:rsidR="00D15BF1" w:rsidRPr="00F73035" w:rsidRDefault="00F73035" w:rsidP="00F73035">
      <w:pPr>
        <w:tabs>
          <w:tab w:val="left" w:pos="707"/>
        </w:tabs>
        <w:spacing w:line="360" w:lineRule="auto"/>
        <w:ind w:left="706" w:right="141" w:hanging="567"/>
        <w:jc w:val="both"/>
        <w:rPr>
          <w:sz w:val="24"/>
        </w:rPr>
      </w:pPr>
      <w:r>
        <w:rPr>
          <w:spacing w:val="-6"/>
          <w:sz w:val="24"/>
          <w:szCs w:val="24"/>
        </w:rPr>
        <w:t>38.</w:t>
      </w:r>
      <w:r>
        <w:rPr>
          <w:spacing w:val="-6"/>
          <w:sz w:val="24"/>
          <w:szCs w:val="24"/>
        </w:rPr>
        <w:tab/>
      </w:r>
      <w:r w:rsidRPr="00F73035">
        <w:rPr>
          <w:sz w:val="24"/>
        </w:rPr>
        <w:t>During the investigation, the Respondent informed the inspector that they alwa</w:t>
      </w:r>
      <w:r w:rsidRPr="00F73035">
        <w:rPr>
          <w:sz w:val="24"/>
        </w:rPr>
        <w:t xml:space="preserve">ys obtain a consumer's credit bureau report before approving any credit application. However, the reports were not submitted to the Applicant, and the information that should be reflected in the report and utilised in an affordability assessment, does not </w:t>
      </w:r>
      <w:r w:rsidRPr="00F73035">
        <w:rPr>
          <w:sz w:val="24"/>
        </w:rPr>
        <w:t>appear on any of the assessments provided. As per the sampled files, the Respondent recorded all the consumers as having zero debt repayment obligations.</w:t>
      </w:r>
    </w:p>
    <w:p w:rsidR="00D15BF1" w:rsidRDefault="00D15BF1">
      <w:pPr>
        <w:pStyle w:val="BodyText"/>
        <w:spacing w:before="1"/>
      </w:pPr>
    </w:p>
    <w:p w:rsidR="00D15BF1" w:rsidRPr="00F73035" w:rsidRDefault="00F73035" w:rsidP="00F73035">
      <w:pPr>
        <w:tabs>
          <w:tab w:val="left" w:pos="707"/>
        </w:tabs>
        <w:spacing w:before="1" w:line="360" w:lineRule="auto"/>
        <w:ind w:left="706" w:right="142" w:hanging="567"/>
        <w:jc w:val="both"/>
        <w:rPr>
          <w:sz w:val="24"/>
        </w:rPr>
      </w:pPr>
      <w:r>
        <w:rPr>
          <w:spacing w:val="-6"/>
          <w:sz w:val="24"/>
          <w:szCs w:val="24"/>
        </w:rPr>
        <w:t>39.</w:t>
      </w:r>
      <w:r>
        <w:rPr>
          <w:spacing w:val="-6"/>
          <w:sz w:val="24"/>
          <w:szCs w:val="24"/>
        </w:rPr>
        <w:tab/>
      </w:r>
      <w:r w:rsidRPr="00F73035">
        <w:rPr>
          <w:sz w:val="24"/>
        </w:rPr>
        <w:t>The Respondent's failure to obtain or correctly utilise consumers' credit reports constitutes a failu</w:t>
      </w:r>
      <w:r w:rsidRPr="00F73035">
        <w:rPr>
          <w:sz w:val="24"/>
        </w:rPr>
        <w:t xml:space="preserve">re to take reasonable steps to assess affordability. The Respondent did not assess consumers' arrear statuses, actual debt repayment obligations </w:t>
      </w:r>
      <w:r w:rsidRPr="00F73035">
        <w:rPr>
          <w:spacing w:val="2"/>
          <w:sz w:val="24"/>
        </w:rPr>
        <w:t xml:space="preserve">or </w:t>
      </w:r>
      <w:r w:rsidRPr="00F73035">
        <w:rPr>
          <w:sz w:val="24"/>
        </w:rPr>
        <w:t>debt repayment</w:t>
      </w:r>
      <w:r w:rsidRPr="00F73035">
        <w:rPr>
          <w:spacing w:val="-15"/>
          <w:sz w:val="24"/>
        </w:rPr>
        <w:t xml:space="preserve"> </w:t>
      </w:r>
      <w:r w:rsidRPr="00F73035">
        <w:rPr>
          <w:sz w:val="24"/>
        </w:rPr>
        <w:t>history.</w:t>
      </w:r>
    </w:p>
    <w:p w:rsidR="00D15BF1" w:rsidRDefault="00D15BF1">
      <w:pPr>
        <w:pStyle w:val="BodyText"/>
      </w:pPr>
    </w:p>
    <w:p w:rsidR="00D15BF1" w:rsidRPr="00F73035" w:rsidRDefault="00F73035" w:rsidP="00F73035">
      <w:pPr>
        <w:tabs>
          <w:tab w:val="left" w:pos="707"/>
        </w:tabs>
        <w:spacing w:line="357" w:lineRule="auto"/>
        <w:ind w:left="706" w:right="142" w:hanging="567"/>
        <w:jc w:val="both"/>
        <w:rPr>
          <w:sz w:val="24"/>
        </w:rPr>
      </w:pPr>
      <w:r>
        <w:rPr>
          <w:spacing w:val="-6"/>
          <w:sz w:val="24"/>
          <w:szCs w:val="24"/>
        </w:rPr>
        <w:t>40.</w:t>
      </w:r>
      <w:r>
        <w:rPr>
          <w:spacing w:val="-6"/>
          <w:sz w:val="24"/>
          <w:szCs w:val="24"/>
        </w:rPr>
        <w:tab/>
      </w:r>
      <w:r w:rsidRPr="00F73035">
        <w:rPr>
          <w:sz w:val="24"/>
        </w:rPr>
        <w:t>The Respondent's failure to obtain or correctly utilise consumers' credit reports c</w:t>
      </w:r>
      <w:r w:rsidRPr="00F73035">
        <w:rPr>
          <w:sz w:val="24"/>
        </w:rPr>
        <w:t xml:space="preserve">onstitutes a failure to take reasonable steps to assess affordability, as in the case of consumer </w:t>
      </w:r>
      <w:r w:rsidRPr="00F73035">
        <w:rPr>
          <w:i/>
          <w:sz w:val="24"/>
        </w:rPr>
        <w:t>TP Nxumalo</w:t>
      </w:r>
      <w:r w:rsidRPr="00F73035">
        <w:rPr>
          <w:rFonts w:ascii="Times New Roman"/>
          <w:position w:val="9"/>
          <w:sz w:val="16"/>
        </w:rPr>
        <w:t>9</w:t>
      </w:r>
      <w:r w:rsidRPr="00F73035">
        <w:rPr>
          <w:sz w:val="24"/>
        </w:rPr>
        <w:t>. This consumer applied for a loan of R500.00, which was approved on the 1st of December 2020. The Respondent recorded that the consumer had zero d</w:t>
      </w:r>
      <w:r w:rsidRPr="00F73035">
        <w:rPr>
          <w:sz w:val="24"/>
        </w:rPr>
        <w:t>ebt repayment obligations at the time of assessment.</w:t>
      </w:r>
      <w:r w:rsidRPr="00F73035">
        <w:rPr>
          <w:spacing w:val="-15"/>
          <w:sz w:val="24"/>
        </w:rPr>
        <w:t xml:space="preserve"> </w:t>
      </w:r>
      <w:r w:rsidRPr="00F73035">
        <w:rPr>
          <w:sz w:val="24"/>
        </w:rPr>
        <w:t>A</w:t>
      </w:r>
      <w:r w:rsidRPr="00F73035">
        <w:rPr>
          <w:spacing w:val="-16"/>
          <w:sz w:val="24"/>
        </w:rPr>
        <w:t xml:space="preserve"> </w:t>
      </w:r>
      <w:r w:rsidRPr="00F73035">
        <w:rPr>
          <w:sz w:val="24"/>
        </w:rPr>
        <w:t>perusal</w:t>
      </w:r>
      <w:r w:rsidRPr="00F73035">
        <w:rPr>
          <w:spacing w:val="-17"/>
          <w:sz w:val="24"/>
        </w:rPr>
        <w:t xml:space="preserve"> </w:t>
      </w:r>
      <w:r w:rsidRPr="00F73035">
        <w:rPr>
          <w:sz w:val="24"/>
        </w:rPr>
        <w:t>of</w:t>
      </w:r>
      <w:r w:rsidRPr="00F73035">
        <w:rPr>
          <w:spacing w:val="-16"/>
          <w:sz w:val="24"/>
        </w:rPr>
        <w:t xml:space="preserve"> </w:t>
      </w:r>
      <w:r w:rsidRPr="00F73035">
        <w:rPr>
          <w:sz w:val="24"/>
        </w:rPr>
        <w:t>the</w:t>
      </w:r>
      <w:r w:rsidRPr="00F73035">
        <w:rPr>
          <w:spacing w:val="-13"/>
          <w:sz w:val="24"/>
        </w:rPr>
        <w:t xml:space="preserve"> </w:t>
      </w:r>
      <w:r w:rsidRPr="00F73035">
        <w:rPr>
          <w:sz w:val="24"/>
        </w:rPr>
        <w:t>consumer's</w:t>
      </w:r>
      <w:r w:rsidRPr="00F73035">
        <w:rPr>
          <w:spacing w:val="-16"/>
          <w:sz w:val="24"/>
        </w:rPr>
        <w:t xml:space="preserve"> </w:t>
      </w:r>
      <w:r w:rsidRPr="00F73035">
        <w:rPr>
          <w:sz w:val="24"/>
        </w:rPr>
        <w:t>bank</w:t>
      </w:r>
      <w:r w:rsidRPr="00F73035">
        <w:rPr>
          <w:spacing w:val="-15"/>
          <w:sz w:val="24"/>
        </w:rPr>
        <w:t xml:space="preserve"> </w:t>
      </w:r>
      <w:r w:rsidRPr="00F73035">
        <w:rPr>
          <w:sz w:val="24"/>
        </w:rPr>
        <w:t>statement,</w:t>
      </w:r>
      <w:r w:rsidRPr="00F73035">
        <w:rPr>
          <w:spacing w:val="-14"/>
          <w:sz w:val="24"/>
        </w:rPr>
        <w:t xml:space="preserve"> </w:t>
      </w:r>
      <w:r w:rsidRPr="00F73035">
        <w:rPr>
          <w:sz w:val="24"/>
        </w:rPr>
        <w:t>which</w:t>
      </w:r>
      <w:r w:rsidRPr="00F73035">
        <w:rPr>
          <w:spacing w:val="-13"/>
          <w:sz w:val="24"/>
        </w:rPr>
        <w:t xml:space="preserve"> </w:t>
      </w:r>
      <w:r w:rsidRPr="00F73035">
        <w:rPr>
          <w:sz w:val="24"/>
        </w:rPr>
        <w:t>was</w:t>
      </w:r>
      <w:r w:rsidRPr="00F73035">
        <w:rPr>
          <w:spacing w:val="-16"/>
          <w:sz w:val="24"/>
        </w:rPr>
        <w:t xml:space="preserve"> </w:t>
      </w:r>
      <w:r w:rsidRPr="00F73035">
        <w:rPr>
          <w:sz w:val="24"/>
        </w:rPr>
        <w:t>obtained</w:t>
      </w:r>
      <w:r w:rsidRPr="00F73035">
        <w:rPr>
          <w:spacing w:val="-15"/>
          <w:sz w:val="24"/>
        </w:rPr>
        <w:t xml:space="preserve"> </w:t>
      </w:r>
      <w:r w:rsidRPr="00F73035">
        <w:rPr>
          <w:sz w:val="24"/>
        </w:rPr>
        <w:t>on</w:t>
      </w:r>
      <w:r w:rsidRPr="00F73035">
        <w:rPr>
          <w:spacing w:val="-16"/>
          <w:sz w:val="24"/>
        </w:rPr>
        <w:t xml:space="preserve"> </w:t>
      </w:r>
      <w:r w:rsidRPr="00F73035">
        <w:rPr>
          <w:sz w:val="24"/>
        </w:rPr>
        <w:t>the</w:t>
      </w:r>
      <w:r w:rsidRPr="00F73035">
        <w:rPr>
          <w:spacing w:val="-13"/>
          <w:sz w:val="24"/>
        </w:rPr>
        <w:t xml:space="preserve"> </w:t>
      </w:r>
      <w:r w:rsidRPr="00F73035">
        <w:rPr>
          <w:sz w:val="24"/>
        </w:rPr>
        <w:t>25th</w:t>
      </w:r>
      <w:r w:rsidRPr="00F73035">
        <w:rPr>
          <w:spacing w:val="-15"/>
          <w:sz w:val="24"/>
        </w:rPr>
        <w:t xml:space="preserve"> </w:t>
      </w:r>
      <w:r w:rsidRPr="00F73035">
        <w:rPr>
          <w:sz w:val="24"/>
        </w:rPr>
        <w:t>of</w:t>
      </w:r>
      <w:r w:rsidRPr="00F73035">
        <w:rPr>
          <w:spacing w:val="-15"/>
          <w:sz w:val="24"/>
        </w:rPr>
        <w:t xml:space="preserve"> </w:t>
      </w:r>
      <w:r w:rsidRPr="00F73035">
        <w:rPr>
          <w:sz w:val="24"/>
        </w:rPr>
        <w:t>January 2021 and the 25th of March 2021, a month after the loan was approved, shows that this consumer had debt repayment obligations with Aedo NP-mer2990. The consumer also entered into an agreement</w:t>
      </w:r>
      <w:r w:rsidRPr="00F73035">
        <w:rPr>
          <w:spacing w:val="-10"/>
          <w:sz w:val="24"/>
        </w:rPr>
        <w:t xml:space="preserve"> </w:t>
      </w:r>
      <w:r w:rsidRPr="00F73035">
        <w:rPr>
          <w:sz w:val="24"/>
        </w:rPr>
        <w:t>and</w:t>
      </w:r>
      <w:r w:rsidRPr="00F73035">
        <w:rPr>
          <w:spacing w:val="-9"/>
          <w:sz w:val="24"/>
        </w:rPr>
        <w:t xml:space="preserve"> </w:t>
      </w:r>
      <w:r w:rsidRPr="00F73035">
        <w:rPr>
          <w:sz w:val="24"/>
        </w:rPr>
        <w:t>received</w:t>
      </w:r>
      <w:r w:rsidRPr="00F73035">
        <w:rPr>
          <w:spacing w:val="-11"/>
          <w:sz w:val="24"/>
        </w:rPr>
        <w:t xml:space="preserve"> </w:t>
      </w:r>
      <w:r w:rsidRPr="00F73035">
        <w:rPr>
          <w:sz w:val="24"/>
        </w:rPr>
        <w:t>funds</w:t>
      </w:r>
      <w:r w:rsidRPr="00F73035">
        <w:rPr>
          <w:spacing w:val="-9"/>
          <w:sz w:val="24"/>
        </w:rPr>
        <w:t xml:space="preserve"> </w:t>
      </w:r>
      <w:r w:rsidRPr="00F73035">
        <w:rPr>
          <w:sz w:val="24"/>
        </w:rPr>
        <w:t>from</w:t>
      </w:r>
      <w:r w:rsidRPr="00F73035">
        <w:rPr>
          <w:spacing w:val="-10"/>
          <w:sz w:val="24"/>
        </w:rPr>
        <w:t xml:space="preserve"> </w:t>
      </w:r>
      <w:r w:rsidRPr="00F73035">
        <w:rPr>
          <w:sz w:val="24"/>
        </w:rPr>
        <w:t>a</w:t>
      </w:r>
      <w:r w:rsidRPr="00F73035">
        <w:rPr>
          <w:spacing w:val="-10"/>
          <w:sz w:val="24"/>
        </w:rPr>
        <w:t xml:space="preserve"> </w:t>
      </w:r>
      <w:r w:rsidRPr="00F73035">
        <w:rPr>
          <w:sz w:val="24"/>
        </w:rPr>
        <w:t>credit</w:t>
      </w:r>
      <w:r w:rsidRPr="00F73035">
        <w:rPr>
          <w:spacing w:val="-12"/>
          <w:sz w:val="24"/>
        </w:rPr>
        <w:t xml:space="preserve"> </w:t>
      </w:r>
      <w:r w:rsidRPr="00F73035">
        <w:rPr>
          <w:sz w:val="24"/>
        </w:rPr>
        <w:t>provider,</w:t>
      </w:r>
      <w:r w:rsidRPr="00F73035">
        <w:rPr>
          <w:spacing w:val="-9"/>
          <w:sz w:val="24"/>
        </w:rPr>
        <w:t xml:space="preserve"> </w:t>
      </w:r>
      <w:r w:rsidRPr="00F73035">
        <w:rPr>
          <w:sz w:val="24"/>
        </w:rPr>
        <w:t>Shosholoza</w:t>
      </w:r>
      <w:r w:rsidRPr="00F73035">
        <w:rPr>
          <w:spacing w:val="-9"/>
          <w:sz w:val="24"/>
        </w:rPr>
        <w:t xml:space="preserve"> </w:t>
      </w:r>
      <w:r w:rsidRPr="00F73035">
        <w:rPr>
          <w:sz w:val="24"/>
        </w:rPr>
        <w:t>Fi</w:t>
      </w:r>
      <w:r w:rsidRPr="00F73035">
        <w:rPr>
          <w:sz w:val="24"/>
        </w:rPr>
        <w:t>nance,</w:t>
      </w:r>
      <w:r w:rsidRPr="00F73035">
        <w:rPr>
          <w:spacing w:val="-9"/>
          <w:sz w:val="24"/>
        </w:rPr>
        <w:t xml:space="preserve"> </w:t>
      </w:r>
      <w:r w:rsidRPr="00F73035">
        <w:rPr>
          <w:sz w:val="24"/>
        </w:rPr>
        <w:t>on</w:t>
      </w:r>
      <w:r w:rsidRPr="00F73035">
        <w:rPr>
          <w:spacing w:val="-9"/>
          <w:sz w:val="24"/>
        </w:rPr>
        <w:t xml:space="preserve"> </w:t>
      </w:r>
      <w:r w:rsidRPr="00F73035">
        <w:rPr>
          <w:sz w:val="24"/>
        </w:rPr>
        <w:t>the</w:t>
      </w:r>
      <w:r w:rsidRPr="00F73035">
        <w:rPr>
          <w:spacing w:val="-11"/>
          <w:sz w:val="24"/>
        </w:rPr>
        <w:t xml:space="preserve"> </w:t>
      </w:r>
      <w:r w:rsidRPr="00F73035">
        <w:rPr>
          <w:sz w:val="24"/>
        </w:rPr>
        <w:t>27th</w:t>
      </w:r>
      <w:r w:rsidRPr="00F73035">
        <w:rPr>
          <w:spacing w:val="-9"/>
          <w:sz w:val="24"/>
        </w:rPr>
        <w:t xml:space="preserve"> </w:t>
      </w:r>
      <w:r w:rsidRPr="00F73035">
        <w:rPr>
          <w:sz w:val="24"/>
        </w:rPr>
        <w:t>of</w:t>
      </w:r>
      <w:r w:rsidRPr="00F73035">
        <w:rPr>
          <w:spacing w:val="-7"/>
          <w:sz w:val="24"/>
        </w:rPr>
        <w:t xml:space="preserve"> </w:t>
      </w:r>
      <w:r w:rsidRPr="00F73035">
        <w:rPr>
          <w:sz w:val="24"/>
        </w:rPr>
        <w:t>November 2020. Further debits appear on the 22nd of December 2022, yet none of these obligations appears on the Respondent's affordability</w:t>
      </w:r>
      <w:r w:rsidRPr="00F73035">
        <w:rPr>
          <w:spacing w:val="-4"/>
          <w:sz w:val="24"/>
        </w:rPr>
        <w:t xml:space="preserve"> </w:t>
      </w:r>
      <w:r w:rsidRPr="00F73035">
        <w:rPr>
          <w:sz w:val="24"/>
        </w:rPr>
        <w:t>assessment.</w:t>
      </w:r>
    </w:p>
    <w:p w:rsidR="00D15BF1" w:rsidRDefault="00D15BF1">
      <w:pPr>
        <w:pStyle w:val="BodyText"/>
        <w:rPr>
          <w:sz w:val="20"/>
        </w:rPr>
      </w:pPr>
    </w:p>
    <w:p w:rsidR="00D15BF1" w:rsidRDefault="00F73035">
      <w:pPr>
        <w:pStyle w:val="BodyText"/>
        <w:spacing w:before="10"/>
        <w:rPr>
          <w:sz w:val="15"/>
        </w:rPr>
      </w:pPr>
      <w:r>
        <w:pict>
          <v:shape id="_x0000_s1029" style="position:absolute;margin-left:1in;margin-top:11.4pt;width:144.05pt;height:.1pt;z-index:-251652096;mso-wrap-distance-left:0;mso-wrap-distance-right:0;mso-position-horizontal-relative:page" coordorigin="1440,228" coordsize="2881,0" path="m1440,228r2881,e" filled="f" strokeweight=".6pt">
            <v:path arrowok="t"/>
            <w10:wrap type="topAndBottom" anchorx="page"/>
          </v:shape>
        </w:pict>
      </w:r>
    </w:p>
    <w:p w:rsidR="00D15BF1" w:rsidRDefault="00F73035">
      <w:pPr>
        <w:spacing w:before="74"/>
        <w:ind w:left="140"/>
        <w:rPr>
          <w:sz w:val="20"/>
        </w:rPr>
      </w:pPr>
      <w:r>
        <w:rPr>
          <w:position w:val="5"/>
          <w:sz w:val="13"/>
        </w:rPr>
        <w:t xml:space="preserve">9 </w:t>
      </w:r>
      <w:r>
        <w:rPr>
          <w:sz w:val="20"/>
        </w:rPr>
        <w:t>Annexures “D1” of the Investigation report</w:t>
      </w:r>
    </w:p>
    <w:p w:rsidR="00D15BF1" w:rsidRDefault="00D15BF1">
      <w:pPr>
        <w:rPr>
          <w:sz w:val="20"/>
        </w:rPr>
        <w:sectPr w:rsidR="00D15BF1">
          <w:footerReference w:type="default" r:id="rId9"/>
          <w:pgSz w:w="12240" w:h="15840"/>
          <w:pgMar w:top="1060" w:right="1440" w:bottom="820" w:left="1300" w:header="0" w:footer="631" w:gutter="0"/>
          <w:cols w:space="720"/>
        </w:sectPr>
      </w:pPr>
    </w:p>
    <w:p w:rsidR="00D15BF1" w:rsidRPr="00F73035" w:rsidRDefault="00F73035" w:rsidP="00F73035">
      <w:pPr>
        <w:tabs>
          <w:tab w:val="left" w:pos="707"/>
        </w:tabs>
        <w:spacing w:before="89" w:line="360" w:lineRule="auto"/>
        <w:ind w:left="706" w:right="142" w:hanging="567"/>
        <w:jc w:val="both"/>
        <w:rPr>
          <w:sz w:val="24"/>
        </w:rPr>
      </w:pPr>
      <w:r>
        <w:rPr>
          <w:spacing w:val="-6"/>
          <w:sz w:val="24"/>
          <w:szCs w:val="24"/>
        </w:rPr>
        <w:t>41.</w:t>
      </w:r>
      <w:r>
        <w:rPr>
          <w:spacing w:val="-6"/>
          <w:sz w:val="24"/>
          <w:szCs w:val="24"/>
        </w:rPr>
        <w:tab/>
      </w:r>
      <w:r w:rsidRPr="00F73035">
        <w:rPr>
          <w:sz w:val="24"/>
        </w:rPr>
        <w:t>The Applicant also referred to the approved credit agreement of consumer ML Mnyandu.</w:t>
      </w:r>
      <w:r w:rsidRPr="00F73035">
        <w:rPr>
          <w:position w:val="6"/>
          <w:sz w:val="16"/>
        </w:rPr>
        <w:t xml:space="preserve">10 </w:t>
      </w:r>
      <w:r w:rsidRPr="00F73035">
        <w:rPr>
          <w:sz w:val="24"/>
        </w:rPr>
        <w:t>This consumer applied for a loan of R3,000.00, which was approved on the 26th of February, 2021. The Respondent recorded that, at the time of assessment, the consumer ha</w:t>
      </w:r>
      <w:r w:rsidRPr="00F73035">
        <w:rPr>
          <w:sz w:val="24"/>
        </w:rPr>
        <w:t>d zero debt repayment obligations. A perusal of the consumer's bank statement obtained on the 25th of February 2021, shows that this consumer had debt repayment obligations with Absa VAF, Absa Life, OMFinance, NPZotha, Preimerid and Liang. None of these ob</w:t>
      </w:r>
      <w:r w:rsidRPr="00F73035">
        <w:rPr>
          <w:sz w:val="24"/>
        </w:rPr>
        <w:t>ligations appears on the affordability assessment conducted by the</w:t>
      </w:r>
      <w:r w:rsidRPr="00F73035">
        <w:rPr>
          <w:spacing w:val="-2"/>
          <w:sz w:val="24"/>
        </w:rPr>
        <w:t xml:space="preserve"> </w:t>
      </w:r>
      <w:r w:rsidRPr="00F73035">
        <w:rPr>
          <w:sz w:val="24"/>
        </w:rPr>
        <w:t>Respondent.</w:t>
      </w:r>
    </w:p>
    <w:p w:rsidR="00D15BF1" w:rsidRDefault="00D15BF1">
      <w:pPr>
        <w:pStyle w:val="BodyText"/>
        <w:spacing w:before="10"/>
        <w:rPr>
          <w:sz w:val="23"/>
        </w:rPr>
      </w:pPr>
    </w:p>
    <w:p w:rsidR="00D15BF1" w:rsidRPr="00F73035" w:rsidRDefault="00F73035" w:rsidP="00F73035">
      <w:pPr>
        <w:tabs>
          <w:tab w:val="left" w:pos="707"/>
        </w:tabs>
        <w:spacing w:line="360" w:lineRule="auto"/>
        <w:ind w:left="706" w:right="143" w:hanging="567"/>
        <w:jc w:val="both"/>
        <w:rPr>
          <w:sz w:val="24"/>
        </w:rPr>
      </w:pPr>
      <w:r>
        <w:rPr>
          <w:spacing w:val="-6"/>
          <w:sz w:val="24"/>
          <w:szCs w:val="24"/>
        </w:rPr>
        <w:t>42.</w:t>
      </w:r>
      <w:r>
        <w:rPr>
          <w:spacing w:val="-6"/>
          <w:sz w:val="24"/>
          <w:szCs w:val="24"/>
        </w:rPr>
        <w:tab/>
      </w:r>
      <w:r w:rsidRPr="00F73035">
        <w:rPr>
          <w:sz w:val="24"/>
        </w:rPr>
        <w:t>Similar transgressions were emphasised in the assessments of consumer B Aphane</w:t>
      </w:r>
      <w:r w:rsidRPr="00F73035">
        <w:rPr>
          <w:position w:val="6"/>
          <w:sz w:val="16"/>
        </w:rPr>
        <w:t xml:space="preserve">11 </w:t>
      </w:r>
      <w:r w:rsidRPr="00F73035">
        <w:rPr>
          <w:sz w:val="24"/>
        </w:rPr>
        <w:t xml:space="preserve">and </w:t>
      </w:r>
      <w:r w:rsidRPr="00F73035">
        <w:rPr>
          <w:spacing w:val="-3"/>
          <w:sz w:val="24"/>
        </w:rPr>
        <w:t xml:space="preserve">SB </w:t>
      </w:r>
      <w:r w:rsidRPr="00F73035">
        <w:rPr>
          <w:sz w:val="24"/>
        </w:rPr>
        <w:t>Dlamuka</w:t>
      </w:r>
      <w:r w:rsidRPr="00F73035">
        <w:rPr>
          <w:position w:val="6"/>
          <w:sz w:val="16"/>
        </w:rPr>
        <w:t>12</w:t>
      </w:r>
      <w:r w:rsidRPr="00F73035">
        <w:rPr>
          <w:sz w:val="24"/>
        </w:rPr>
        <w:t>.</w:t>
      </w:r>
      <w:r w:rsidRPr="00F73035">
        <w:rPr>
          <w:spacing w:val="-13"/>
          <w:sz w:val="24"/>
        </w:rPr>
        <w:t xml:space="preserve"> </w:t>
      </w:r>
      <w:r w:rsidRPr="00F73035">
        <w:rPr>
          <w:sz w:val="24"/>
        </w:rPr>
        <w:t>The</w:t>
      </w:r>
      <w:r w:rsidRPr="00F73035">
        <w:rPr>
          <w:spacing w:val="-12"/>
          <w:sz w:val="24"/>
        </w:rPr>
        <w:t xml:space="preserve"> </w:t>
      </w:r>
      <w:r w:rsidRPr="00F73035">
        <w:rPr>
          <w:sz w:val="24"/>
        </w:rPr>
        <w:t>Respondent</w:t>
      </w:r>
      <w:r w:rsidRPr="00F73035">
        <w:rPr>
          <w:spacing w:val="-15"/>
          <w:sz w:val="24"/>
        </w:rPr>
        <w:t xml:space="preserve"> </w:t>
      </w:r>
      <w:r w:rsidRPr="00F73035">
        <w:rPr>
          <w:sz w:val="24"/>
        </w:rPr>
        <w:t>failed</w:t>
      </w:r>
      <w:r w:rsidRPr="00F73035">
        <w:rPr>
          <w:spacing w:val="-13"/>
          <w:sz w:val="24"/>
        </w:rPr>
        <w:t xml:space="preserve"> </w:t>
      </w:r>
      <w:r w:rsidRPr="00F73035">
        <w:rPr>
          <w:sz w:val="24"/>
        </w:rPr>
        <w:t>to</w:t>
      </w:r>
      <w:r w:rsidRPr="00F73035">
        <w:rPr>
          <w:spacing w:val="-14"/>
          <w:sz w:val="24"/>
        </w:rPr>
        <w:t xml:space="preserve"> </w:t>
      </w:r>
      <w:r w:rsidRPr="00F73035">
        <w:rPr>
          <w:sz w:val="24"/>
        </w:rPr>
        <w:t>take</w:t>
      </w:r>
      <w:r w:rsidRPr="00F73035">
        <w:rPr>
          <w:spacing w:val="-14"/>
          <w:sz w:val="24"/>
        </w:rPr>
        <w:t xml:space="preserve"> </w:t>
      </w:r>
      <w:r w:rsidRPr="00F73035">
        <w:rPr>
          <w:sz w:val="24"/>
        </w:rPr>
        <w:t>any</w:t>
      </w:r>
      <w:r w:rsidRPr="00F73035">
        <w:rPr>
          <w:spacing w:val="-13"/>
          <w:sz w:val="24"/>
        </w:rPr>
        <w:t xml:space="preserve"> </w:t>
      </w:r>
      <w:r w:rsidRPr="00F73035">
        <w:rPr>
          <w:sz w:val="24"/>
        </w:rPr>
        <w:t>reasonable</w:t>
      </w:r>
      <w:r w:rsidRPr="00F73035">
        <w:rPr>
          <w:spacing w:val="-15"/>
          <w:sz w:val="24"/>
        </w:rPr>
        <w:t xml:space="preserve"> </w:t>
      </w:r>
      <w:r w:rsidRPr="00F73035">
        <w:rPr>
          <w:sz w:val="24"/>
        </w:rPr>
        <w:t>steps</w:t>
      </w:r>
      <w:r w:rsidRPr="00F73035">
        <w:rPr>
          <w:spacing w:val="-15"/>
          <w:sz w:val="24"/>
        </w:rPr>
        <w:t xml:space="preserve"> </w:t>
      </w:r>
      <w:r w:rsidRPr="00F73035">
        <w:rPr>
          <w:sz w:val="24"/>
        </w:rPr>
        <w:t>to</w:t>
      </w:r>
      <w:r w:rsidRPr="00F73035">
        <w:rPr>
          <w:spacing w:val="-13"/>
          <w:sz w:val="24"/>
        </w:rPr>
        <w:t xml:space="preserve"> </w:t>
      </w:r>
      <w:r w:rsidRPr="00F73035">
        <w:rPr>
          <w:sz w:val="24"/>
        </w:rPr>
        <w:t>assess</w:t>
      </w:r>
      <w:r w:rsidRPr="00F73035">
        <w:rPr>
          <w:spacing w:val="-15"/>
          <w:sz w:val="24"/>
        </w:rPr>
        <w:t xml:space="preserve"> </w:t>
      </w:r>
      <w:r w:rsidRPr="00F73035">
        <w:rPr>
          <w:sz w:val="24"/>
        </w:rPr>
        <w:t>and</w:t>
      </w:r>
      <w:r w:rsidRPr="00F73035">
        <w:rPr>
          <w:spacing w:val="-14"/>
          <w:sz w:val="24"/>
        </w:rPr>
        <w:t xml:space="preserve"> </w:t>
      </w:r>
      <w:r w:rsidRPr="00F73035">
        <w:rPr>
          <w:sz w:val="24"/>
        </w:rPr>
        <w:t>calculate</w:t>
      </w:r>
      <w:r w:rsidRPr="00F73035">
        <w:rPr>
          <w:spacing w:val="-11"/>
          <w:sz w:val="24"/>
        </w:rPr>
        <w:t xml:space="preserve"> </w:t>
      </w:r>
      <w:r w:rsidRPr="00F73035">
        <w:rPr>
          <w:sz w:val="24"/>
        </w:rPr>
        <w:t>th</w:t>
      </w:r>
      <w:r w:rsidRPr="00F73035">
        <w:rPr>
          <w:sz w:val="24"/>
        </w:rPr>
        <w:t>e</w:t>
      </w:r>
      <w:r w:rsidRPr="00F73035">
        <w:rPr>
          <w:spacing w:val="-15"/>
          <w:sz w:val="24"/>
        </w:rPr>
        <w:t xml:space="preserve"> </w:t>
      </w:r>
      <w:r w:rsidRPr="00F73035">
        <w:rPr>
          <w:sz w:val="24"/>
        </w:rPr>
        <w:t>financial means, prospects and obligations of the consumers in contravention of Section 81 (2) (a) (iii), read with Regulation 23A (8) and (12)(c). According to the Applicant, the Respondent has also failed to obtain payslips and bank statements in Annex</w:t>
      </w:r>
      <w:r w:rsidRPr="00F73035">
        <w:rPr>
          <w:sz w:val="24"/>
        </w:rPr>
        <w:t>ures "D2", "D3", "D6", and "D11". The Respondent was in no position to accurately determine the consumers' income or monthly obligations or make any calculations in respect</w:t>
      </w:r>
      <w:r w:rsidRPr="00F73035">
        <w:rPr>
          <w:spacing w:val="-5"/>
          <w:sz w:val="24"/>
        </w:rPr>
        <w:t xml:space="preserve"> </w:t>
      </w:r>
      <w:r w:rsidRPr="00F73035">
        <w:rPr>
          <w:sz w:val="24"/>
        </w:rPr>
        <w:t>thereof.</w:t>
      </w:r>
    </w:p>
    <w:p w:rsidR="00D15BF1" w:rsidRDefault="00D15BF1">
      <w:pPr>
        <w:pStyle w:val="BodyText"/>
        <w:spacing w:before="1"/>
      </w:pPr>
    </w:p>
    <w:p w:rsidR="00D15BF1" w:rsidRPr="00F73035" w:rsidRDefault="00F73035" w:rsidP="00F73035">
      <w:pPr>
        <w:tabs>
          <w:tab w:val="left" w:pos="707"/>
        </w:tabs>
        <w:spacing w:before="1" w:line="360" w:lineRule="auto"/>
        <w:ind w:left="706" w:right="143" w:hanging="567"/>
        <w:jc w:val="both"/>
        <w:rPr>
          <w:sz w:val="24"/>
        </w:rPr>
      </w:pPr>
      <w:r>
        <w:rPr>
          <w:spacing w:val="-6"/>
          <w:sz w:val="24"/>
          <w:szCs w:val="24"/>
        </w:rPr>
        <w:t>43.</w:t>
      </w:r>
      <w:r>
        <w:rPr>
          <w:spacing w:val="-6"/>
          <w:sz w:val="24"/>
          <w:szCs w:val="24"/>
        </w:rPr>
        <w:tab/>
      </w:r>
      <w:r w:rsidRPr="00F73035">
        <w:rPr>
          <w:sz w:val="24"/>
        </w:rPr>
        <w:t>The Tribunal accepts the Applicant's assertion that the conduct of the Re</w:t>
      </w:r>
      <w:r w:rsidRPr="00F73035">
        <w:rPr>
          <w:sz w:val="24"/>
        </w:rPr>
        <w:t>spondent described above constitutes repeated contraventions of Section 81 (2) (a) (ii) and (iii) read with Regulation 23A (3) of the NCA. In all the instances sampled, it is clear that the Respondent did not sufficiently question consumers or require them</w:t>
      </w:r>
      <w:r w:rsidRPr="00F73035">
        <w:rPr>
          <w:sz w:val="24"/>
        </w:rPr>
        <w:t xml:space="preserve"> to provide comprehensive and truthful information regarding their living expenses. This transgression is abundantly evident from the affordability assessment document submitted with the credit agreements. Nearly all the consumers have no expenses other th</w:t>
      </w:r>
      <w:r w:rsidRPr="00F73035">
        <w:rPr>
          <w:sz w:val="24"/>
        </w:rPr>
        <w:t>an the minimum expense norm amount, which is often reflected as the sole living</w:t>
      </w:r>
      <w:r w:rsidRPr="00F73035">
        <w:rPr>
          <w:spacing w:val="-15"/>
          <w:sz w:val="24"/>
        </w:rPr>
        <w:t xml:space="preserve"> </w:t>
      </w:r>
      <w:r w:rsidRPr="00F73035">
        <w:rPr>
          <w:sz w:val="24"/>
        </w:rPr>
        <w:t>expense.</w:t>
      </w:r>
    </w:p>
    <w:p w:rsidR="00D15BF1" w:rsidRDefault="00D15BF1">
      <w:pPr>
        <w:pStyle w:val="BodyText"/>
        <w:spacing w:before="10"/>
        <w:rPr>
          <w:sz w:val="23"/>
        </w:rPr>
      </w:pPr>
    </w:p>
    <w:p w:rsidR="00D15BF1" w:rsidRPr="00F73035" w:rsidRDefault="00F73035" w:rsidP="00F73035">
      <w:pPr>
        <w:tabs>
          <w:tab w:val="left" w:pos="707"/>
        </w:tabs>
        <w:spacing w:line="360" w:lineRule="auto"/>
        <w:ind w:left="706" w:right="142" w:hanging="567"/>
        <w:jc w:val="both"/>
        <w:rPr>
          <w:sz w:val="24"/>
        </w:rPr>
      </w:pPr>
      <w:r>
        <w:rPr>
          <w:spacing w:val="-6"/>
          <w:sz w:val="24"/>
          <w:szCs w:val="24"/>
        </w:rPr>
        <w:t>44.</w:t>
      </w:r>
      <w:r>
        <w:rPr>
          <w:spacing w:val="-6"/>
          <w:sz w:val="24"/>
          <w:szCs w:val="24"/>
        </w:rPr>
        <w:tab/>
      </w:r>
      <w:r w:rsidRPr="00F73035">
        <w:rPr>
          <w:sz w:val="24"/>
        </w:rPr>
        <w:t>In Annexures "D1", "D4", "D5", "D7", to "D10", the Respondent seemingly uses a bank statement and</w:t>
      </w:r>
      <w:r w:rsidRPr="00F73035">
        <w:rPr>
          <w:spacing w:val="-7"/>
          <w:sz w:val="24"/>
        </w:rPr>
        <w:t xml:space="preserve"> </w:t>
      </w:r>
      <w:r w:rsidRPr="00F73035">
        <w:rPr>
          <w:sz w:val="24"/>
        </w:rPr>
        <w:t>a</w:t>
      </w:r>
      <w:r w:rsidRPr="00F73035">
        <w:rPr>
          <w:spacing w:val="-4"/>
          <w:sz w:val="24"/>
        </w:rPr>
        <w:t xml:space="preserve"> </w:t>
      </w:r>
      <w:r w:rsidRPr="00F73035">
        <w:rPr>
          <w:sz w:val="24"/>
        </w:rPr>
        <w:t>pay</w:t>
      </w:r>
      <w:r w:rsidRPr="00F73035">
        <w:rPr>
          <w:spacing w:val="-4"/>
          <w:sz w:val="24"/>
        </w:rPr>
        <w:t xml:space="preserve"> </w:t>
      </w:r>
      <w:r w:rsidRPr="00F73035">
        <w:rPr>
          <w:sz w:val="24"/>
        </w:rPr>
        <w:t>slip</w:t>
      </w:r>
      <w:r w:rsidRPr="00F73035">
        <w:rPr>
          <w:spacing w:val="-4"/>
          <w:sz w:val="24"/>
        </w:rPr>
        <w:t xml:space="preserve"> </w:t>
      </w:r>
      <w:r w:rsidRPr="00F73035">
        <w:rPr>
          <w:sz w:val="24"/>
        </w:rPr>
        <w:t>to</w:t>
      </w:r>
      <w:r w:rsidRPr="00F73035">
        <w:rPr>
          <w:spacing w:val="-5"/>
          <w:sz w:val="24"/>
        </w:rPr>
        <w:t xml:space="preserve"> </w:t>
      </w:r>
      <w:r w:rsidRPr="00F73035">
        <w:rPr>
          <w:sz w:val="24"/>
        </w:rPr>
        <w:t>determine</w:t>
      </w:r>
      <w:r w:rsidRPr="00F73035">
        <w:rPr>
          <w:spacing w:val="-6"/>
          <w:sz w:val="24"/>
        </w:rPr>
        <w:t xml:space="preserve"> </w:t>
      </w:r>
      <w:r w:rsidRPr="00F73035">
        <w:rPr>
          <w:sz w:val="24"/>
        </w:rPr>
        <w:t>the</w:t>
      </w:r>
      <w:r w:rsidRPr="00F73035">
        <w:rPr>
          <w:spacing w:val="-4"/>
          <w:sz w:val="24"/>
        </w:rPr>
        <w:t xml:space="preserve"> </w:t>
      </w:r>
      <w:r w:rsidRPr="00F73035">
        <w:rPr>
          <w:sz w:val="24"/>
        </w:rPr>
        <w:t>consumers'</w:t>
      </w:r>
      <w:r w:rsidRPr="00F73035">
        <w:rPr>
          <w:spacing w:val="-6"/>
          <w:sz w:val="24"/>
        </w:rPr>
        <w:t xml:space="preserve"> </w:t>
      </w:r>
      <w:r w:rsidRPr="00F73035">
        <w:rPr>
          <w:sz w:val="24"/>
        </w:rPr>
        <w:t>monthly</w:t>
      </w:r>
      <w:r w:rsidRPr="00F73035">
        <w:rPr>
          <w:spacing w:val="-5"/>
          <w:sz w:val="24"/>
        </w:rPr>
        <w:t xml:space="preserve"> </w:t>
      </w:r>
      <w:r w:rsidRPr="00F73035">
        <w:rPr>
          <w:sz w:val="24"/>
        </w:rPr>
        <w:t>income.</w:t>
      </w:r>
      <w:r w:rsidRPr="00F73035">
        <w:rPr>
          <w:spacing w:val="-3"/>
          <w:sz w:val="24"/>
        </w:rPr>
        <w:t xml:space="preserve"> </w:t>
      </w:r>
      <w:r w:rsidRPr="00F73035">
        <w:rPr>
          <w:sz w:val="24"/>
        </w:rPr>
        <w:t>Concerning</w:t>
      </w:r>
      <w:r w:rsidRPr="00F73035">
        <w:rPr>
          <w:spacing w:val="-5"/>
          <w:sz w:val="24"/>
        </w:rPr>
        <w:t xml:space="preserve"> </w:t>
      </w:r>
      <w:r w:rsidRPr="00F73035">
        <w:rPr>
          <w:sz w:val="24"/>
        </w:rPr>
        <w:t>bank</w:t>
      </w:r>
      <w:r w:rsidRPr="00F73035">
        <w:rPr>
          <w:spacing w:val="-4"/>
          <w:sz w:val="24"/>
        </w:rPr>
        <w:t xml:space="preserve"> </w:t>
      </w:r>
      <w:r w:rsidRPr="00F73035">
        <w:rPr>
          <w:sz w:val="24"/>
        </w:rPr>
        <w:t>statements,</w:t>
      </w:r>
      <w:r w:rsidRPr="00F73035">
        <w:rPr>
          <w:spacing w:val="-4"/>
          <w:sz w:val="24"/>
        </w:rPr>
        <w:t xml:space="preserve"> </w:t>
      </w:r>
      <w:r w:rsidRPr="00F73035">
        <w:rPr>
          <w:sz w:val="24"/>
        </w:rPr>
        <w:t>it</w:t>
      </w:r>
      <w:r w:rsidRPr="00F73035">
        <w:rPr>
          <w:spacing w:val="-4"/>
          <w:sz w:val="24"/>
        </w:rPr>
        <w:t xml:space="preserve"> </w:t>
      </w:r>
      <w:r w:rsidRPr="00F73035">
        <w:rPr>
          <w:sz w:val="24"/>
        </w:rPr>
        <w:t>is</w:t>
      </w:r>
      <w:r w:rsidRPr="00F73035">
        <w:rPr>
          <w:spacing w:val="-6"/>
          <w:sz w:val="24"/>
        </w:rPr>
        <w:t xml:space="preserve"> </w:t>
      </w:r>
      <w:r w:rsidRPr="00F73035">
        <w:rPr>
          <w:sz w:val="24"/>
        </w:rPr>
        <w:t>clear that the respondent did not consider or utilise the contents of consumers" bank statements as part of</w:t>
      </w:r>
      <w:r w:rsidRPr="00F73035">
        <w:rPr>
          <w:spacing w:val="-10"/>
          <w:sz w:val="24"/>
        </w:rPr>
        <w:t xml:space="preserve"> </w:t>
      </w:r>
      <w:r w:rsidRPr="00F73035">
        <w:rPr>
          <w:sz w:val="24"/>
        </w:rPr>
        <w:t>their</w:t>
      </w:r>
      <w:r w:rsidRPr="00F73035">
        <w:rPr>
          <w:spacing w:val="-10"/>
          <w:sz w:val="24"/>
        </w:rPr>
        <w:t xml:space="preserve"> </w:t>
      </w:r>
      <w:r w:rsidRPr="00F73035">
        <w:rPr>
          <w:sz w:val="24"/>
        </w:rPr>
        <w:t>assessments.</w:t>
      </w:r>
      <w:r w:rsidRPr="00F73035">
        <w:rPr>
          <w:spacing w:val="-8"/>
          <w:sz w:val="24"/>
        </w:rPr>
        <w:t xml:space="preserve"> </w:t>
      </w:r>
      <w:r w:rsidRPr="00F73035">
        <w:rPr>
          <w:sz w:val="24"/>
        </w:rPr>
        <w:t>Regarding</w:t>
      </w:r>
      <w:r w:rsidRPr="00F73035">
        <w:rPr>
          <w:spacing w:val="-9"/>
          <w:sz w:val="24"/>
        </w:rPr>
        <w:t xml:space="preserve"> </w:t>
      </w:r>
      <w:r w:rsidRPr="00F73035">
        <w:rPr>
          <w:sz w:val="24"/>
        </w:rPr>
        <w:t>Annexures</w:t>
      </w:r>
      <w:r w:rsidRPr="00F73035">
        <w:rPr>
          <w:spacing w:val="-9"/>
          <w:sz w:val="24"/>
        </w:rPr>
        <w:t xml:space="preserve"> </w:t>
      </w:r>
      <w:r w:rsidRPr="00F73035">
        <w:rPr>
          <w:sz w:val="24"/>
        </w:rPr>
        <w:t>"D1",</w:t>
      </w:r>
      <w:r w:rsidRPr="00F73035">
        <w:rPr>
          <w:spacing w:val="-9"/>
          <w:sz w:val="24"/>
        </w:rPr>
        <w:t xml:space="preserve"> </w:t>
      </w:r>
      <w:r w:rsidRPr="00F73035">
        <w:rPr>
          <w:sz w:val="24"/>
        </w:rPr>
        <w:t>"D4",</w:t>
      </w:r>
      <w:r w:rsidRPr="00F73035">
        <w:rPr>
          <w:spacing w:val="-10"/>
          <w:sz w:val="24"/>
        </w:rPr>
        <w:t xml:space="preserve"> </w:t>
      </w:r>
      <w:r w:rsidRPr="00F73035">
        <w:rPr>
          <w:sz w:val="24"/>
        </w:rPr>
        <w:t>and</w:t>
      </w:r>
      <w:r w:rsidRPr="00F73035">
        <w:rPr>
          <w:spacing w:val="-8"/>
          <w:sz w:val="24"/>
        </w:rPr>
        <w:t xml:space="preserve"> </w:t>
      </w:r>
      <w:r w:rsidRPr="00F73035">
        <w:rPr>
          <w:sz w:val="24"/>
        </w:rPr>
        <w:t>"D10",</w:t>
      </w:r>
      <w:r w:rsidRPr="00F73035">
        <w:rPr>
          <w:spacing w:val="-10"/>
          <w:sz w:val="24"/>
        </w:rPr>
        <w:t xml:space="preserve"> </w:t>
      </w:r>
      <w:r w:rsidRPr="00F73035">
        <w:rPr>
          <w:sz w:val="24"/>
        </w:rPr>
        <w:t>the</w:t>
      </w:r>
      <w:r w:rsidRPr="00F73035">
        <w:rPr>
          <w:spacing w:val="-9"/>
          <w:sz w:val="24"/>
        </w:rPr>
        <w:t xml:space="preserve"> </w:t>
      </w:r>
      <w:r w:rsidRPr="00F73035">
        <w:rPr>
          <w:sz w:val="24"/>
        </w:rPr>
        <w:t>said</w:t>
      </w:r>
      <w:r w:rsidRPr="00F73035">
        <w:rPr>
          <w:spacing w:val="-10"/>
          <w:sz w:val="24"/>
        </w:rPr>
        <w:t xml:space="preserve"> </w:t>
      </w:r>
      <w:r w:rsidRPr="00F73035">
        <w:rPr>
          <w:sz w:val="24"/>
        </w:rPr>
        <w:t>statements</w:t>
      </w:r>
      <w:r w:rsidRPr="00F73035">
        <w:rPr>
          <w:spacing w:val="-9"/>
          <w:sz w:val="24"/>
        </w:rPr>
        <w:t xml:space="preserve"> </w:t>
      </w:r>
      <w:r w:rsidRPr="00F73035">
        <w:rPr>
          <w:sz w:val="24"/>
        </w:rPr>
        <w:t>and</w:t>
      </w:r>
      <w:r w:rsidRPr="00F73035">
        <w:rPr>
          <w:spacing w:val="-12"/>
          <w:sz w:val="24"/>
        </w:rPr>
        <w:t xml:space="preserve"> </w:t>
      </w:r>
      <w:r w:rsidRPr="00F73035">
        <w:rPr>
          <w:sz w:val="24"/>
        </w:rPr>
        <w:t>payslips are</w:t>
      </w:r>
      <w:r w:rsidRPr="00F73035">
        <w:rPr>
          <w:spacing w:val="-8"/>
          <w:sz w:val="24"/>
        </w:rPr>
        <w:t xml:space="preserve"> </w:t>
      </w:r>
      <w:r w:rsidRPr="00F73035">
        <w:rPr>
          <w:sz w:val="24"/>
        </w:rPr>
        <w:t>either</w:t>
      </w:r>
      <w:r w:rsidRPr="00F73035">
        <w:rPr>
          <w:spacing w:val="-9"/>
          <w:sz w:val="24"/>
        </w:rPr>
        <w:t xml:space="preserve"> </w:t>
      </w:r>
      <w:r w:rsidRPr="00F73035">
        <w:rPr>
          <w:sz w:val="24"/>
        </w:rPr>
        <w:t>outdated,</w:t>
      </w:r>
      <w:r w:rsidRPr="00F73035">
        <w:rPr>
          <w:spacing w:val="-6"/>
          <w:sz w:val="24"/>
        </w:rPr>
        <w:t xml:space="preserve"> </w:t>
      </w:r>
      <w:r w:rsidRPr="00F73035">
        <w:rPr>
          <w:sz w:val="24"/>
        </w:rPr>
        <w:t>obtained</w:t>
      </w:r>
      <w:r w:rsidRPr="00F73035">
        <w:rPr>
          <w:spacing w:val="-7"/>
          <w:sz w:val="24"/>
        </w:rPr>
        <w:t xml:space="preserve"> </w:t>
      </w:r>
      <w:r w:rsidRPr="00F73035">
        <w:rPr>
          <w:sz w:val="24"/>
        </w:rPr>
        <w:t>after</w:t>
      </w:r>
      <w:r w:rsidRPr="00F73035">
        <w:rPr>
          <w:spacing w:val="-9"/>
          <w:sz w:val="24"/>
        </w:rPr>
        <w:t xml:space="preserve"> </w:t>
      </w:r>
      <w:r w:rsidRPr="00F73035">
        <w:rPr>
          <w:sz w:val="24"/>
        </w:rPr>
        <w:t>the</w:t>
      </w:r>
      <w:r w:rsidRPr="00F73035">
        <w:rPr>
          <w:spacing w:val="-6"/>
          <w:sz w:val="24"/>
        </w:rPr>
        <w:t xml:space="preserve"> </w:t>
      </w:r>
      <w:r w:rsidRPr="00F73035">
        <w:rPr>
          <w:sz w:val="24"/>
        </w:rPr>
        <w:t>loan</w:t>
      </w:r>
      <w:r w:rsidRPr="00F73035">
        <w:rPr>
          <w:spacing w:val="-2"/>
          <w:sz w:val="24"/>
        </w:rPr>
        <w:t xml:space="preserve"> </w:t>
      </w:r>
      <w:r w:rsidRPr="00F73035">
        <w:rPr>
          <w:sz w:val="24"/>
        </w:rPr>
        <w:t>or</w:t>
      </w:r>
      <w:r w:rsidRPr="00F73035">
        <w:rPr>
          <w:spacing w:val="-9"/>
          <w:sz w:val="24"/>
        </w:rPr>
        <w:t xml:space="preserve"> </w:t>
      </w:r>
      <w:r w:rsidRPr="00F73035">
        <w:rPr>
          <w:sz w:val="24"/>
        </w:rPr>
        <w:t>contain</w:t>
      </w:r>
      <w:r w:rsidRPr="00F73035">
        <w:rPr>
          <w:spacing w:val="-6"/>
          <w:sz w:val="24"/>
        </w:rPr>
        <w:t xml:space="preserve"> </w:t>
      </w:r>
      <w:r w:rsidRPr="00F73035">
        <w:rPr>
          <w:sz w:val="24"/>
        </w:rPr>
        <w:t>insufficient</w:t>
      </w:r>
      <w:r w:rsidRPr="00F73035">
        <w:rPr>
          <w:spacing w:val="-7"/>
          <w:sz w:val="24"/>
        </w:rPr>
        <w:t xml:space="preserve"> </w:t>
      </w:r>
      <w:r w:rsidRPr="00F73035">
        <w:rPr>
          <w:sz w:val="24"/>
        </w:rPr>
        <w:t>entries</w:t>
      </w:r>
      <w:r w:rsidRPr="00F73035">
        <w:rPr>
          <w:spacing w:val="-8"/>
          <w:sz w:val="24"/>
        </w:rPr>
        <w:t xml:space="preserve"> </w:t>
      </w:r>
      <w:r w:rsidRPr="00F73035">
        <w:rPr>
          <w:sz w:val="24"/>
        </w:rPr>
        <w:t>to</w:t>
      </w:r>
      <w:r w:rsidRPr="00F73035">
        <w:rPr>
          <w:spacing w:val="-6"/>
          <w:sz w:val="24"/>
        </w:rPr>
        <w:t xml:space="preserve"> </w:t>
      </w:r>
      <w:r w:rsidRPr="00F73035">
        <w:rPr>
          <w:sz w:val="24"/>
        </w:rPr>
        <w:t>be</w:t>
      </w:r>
      <w:r w:rsidRPr="00F73035">
        <w:rPr>
          <w:spacing w:val="-7"/>
          <w:sz w:val="24"/>
        </w:rPr>
        <w:t xml:space="preserve"> </w:t>
      </w:r>
      <w:r w:rsidRPr="00F73035">
        <w:rPr>
          <w:sz w:val="24"/>
        </w:rPr>
        <w:t>regarded</w:t>
      </w:r>
      <w:r w:rsidRPr="00F73035">
        <w:rPr>
          <w:spacing w:val="-7"/>
          <w:sz w:val="24"/>
        </w:rPr>
        <w:t xml:space="preserve"> </w:t>
      </w:r>
      <w:r w:rsidRPr="00F73035">
        <w:rPr>
          <w:sz w:val="24"/>
        </w:rPr>
        <w:t>as</w:t>
      </w:r>
      <w:r w:rsidRPr="00F73035">
        <w:rPr>
          <w:spacing w:val="-7"/>
          <w:sz w:val="24"/>
        </w:rPr>
        <w:t xml:space="preserve"> </w:t>
      </w:r>
      <w:r w:rsidRPr="00F73035">
        <w:rPr>
          <w:sz w:val="24"/>
        </w:rPr>
        <w:t>sufficient</w:t>
      </w:r>
    </w:p>
    <w:p w:rsidR="00D15BF1" w:rsidRDefault="00F73035">
      <w:pPr>
        <w:pStyle w:val="BodyText"/>
        <w:spacing w:before="3"/>
        <w:rPr>
          <w:sz w:val="29"/>
        </w:rPr>
      </w:pPr>
      <w:r>
        <w:pict>
          <v:shape id="_x0000_s1028" style="position:absolute;margin-left:1in;margin-top:19.1pt;width:144.05pt;height:.1pt;z-index:-251651072;mso-wrap-distance-left:0;mso-wrap-distance-right:0;mso-position-horizontal-relative:page" coordorigin="1440,382" coordsize="2881,0" path="m1440,382r2881,e" filled="f" strokeweight=".6pt">
            <v:path arrowok="t"/>
            <w10:wrap type="topAndBottom" anchorx="page"/>
          </v:shape>
        </w:pict>
      </w:r>
    </w:p>
    <w:p w:rsidR="00D15BF1" w:rsidRDefault="00F73035">
      <w:pPr>
        <w:spacing w:before="83" w:line="384" w:lineRule="auto"/>
        <w:ind w:left="140" w:right="5985"/>
        <w:rPr>
          <w:sz w:val="20"/>
        </w:rPr>
      </w:pPr>
      <w:r>
        <w:rPr>
          <w:rFonts w:ascii="Arial" w:hAnsi="Arial"/>
          <w:position w:val="7"/>
          <w:sz w:val="12"/>
        </w:rPr>
        <w:t xml:space="preserve">10 </w:t>
      </w:r>
      <w:r>
        <w:rPr>
          <w:sz w:val="20"/>
        </w:rPr>
        <w:t xml:space="preserve">Annexures “D8” of the Investigation report. </w:t>
      </w:r>
      <w:r>
        <w:rPr>
          <w:rFonts w:ascii="Arial" w:hAnsi="Arial"/>
          <w:position w:val="7"/>
          <w:sz w:val="12"/>
        </w:rPr>
        <w:t xml:space="preserve">11 </w:t>
      </w:r>
      <w:r>
        <w:rPr>
          <w:sz w:val="20"/>
        </w:rPr>
        <w:t xml:space="preserve">Annexures “D11” of the Investigation report. </w:t>
      </w:r>
      <w:r>
        <w:rPr>
          <w:rFonts w:ascii="Arial" w:hAnsi="Arial"/>
          <w:position w:val="7"/>
          <w:sz w:val="12"/>
        </w:rPr>
        <w:t xml:space="preserve">12 </w:t>
      </w:r>
      <w:r>
        <w:rPr>
          <w:sz w:val="20"/>
        </w:rPr>
        <w:t>Annexures “D10” of the Investigation report.</w:t>
      </w:r>
    </w:p>
    <w:p w:rsidR="00D15BF1" w:rsidRDefault="00D15BF1">
      <w:pPr>
        <w:spacing w:line="384" w:lineRule="auto"/>
        <w:rPr>
          <w:sz w:val="20"/>
        </w:rPr>
        <w:sectPr w:rsidR="00D15BF1">
          <w:footerReference w:type="default" r:id="rId10"/>
          <w:pgSz w:w="12240" w:h="15840"/>
          <w:pgMar w:top="1460" w:right="1440" w:bottom="820" w:left="1300" w:header="0" w:footer="631" w:gutter="0"/>
          <w:pgNumType w:start="10"/>
          <w:cols w:space="720"/>
        </w:sectPr>
      </w:pPr>
    </w:p>
    <w:p w:rsidR="00D15BF1" w:rsidRDefault="00F73035">
      <w:pPr>
        <w:pStyle w:val="BodyText"/>
        <w:spacing w:before="73" w:line="360" w:lineRule="auto"/>
        <w:ind w:left="706" w:right="142"/>
        <w:jc w:val="both"/>
      </w:pPr>
      <w:r>
        <w:t>to have been able to conduct an assessment. In Annexure "D1", the loan agreement was entered into on the 1st of December 2020. The payslip is for March 2021, and the bank statements were obtained on the 25</w:t>
      </w:r>
      <w:r>
        <w:rPr>
          <w:position w:val="6"/>
          <w:sz w:val="16"/>
        </w:rPr>
        <w:t xml:space="preserve">th </w:t>
      </w:r>
      <w:r>
        <w:t>of January and March 2021, respectively. All th</w:t>
      </w:r>
      <w:r>
        <w:t>e dates mentioned above are dates after the loan was extended or the credit agreement was dated. In Annexure "D4", the loan agreement was entered on the 21</w:t>
      </w:r>
      <w:r>
        <w:rPr>
          <w:position w:val="6"/>
          <w:sz w:val="16"/>
        </w:rPr>
        <w:t xml:space="preserve">st </w:t>
      </w:r>
      <w:r>
        <w:t>of December 2020. The payslips are dated the 31</w:t>
      </w:r>
      <w:r>
        <w:rPr>
          <w:position w:val="6"/>
          <w:sz w:val="16"/>
        </w:rPr>
        <w:t xml:space="preserve">st </w:t>
      </w:r>
      <w:r>
        <w:t>of October 2019, more than a year before the loa</w:t>
      </w:r>
      <w:r>
        <w:t>n was granted. The bank statements were obtained on the 25th of March 2021 and the 14th of April 2021, respectively, on dates several months after the loan was extended or the credit agreement was entered.</w:t>
      </w:r>
    </w:p>
    <w:p w:rsidR="00D15BF1" w:rsidRDefault="00D15BF1">
      <w:pPr>
        <w:pStyle w:val="BodyText"/>
        <w:spacing w:before="3"/>
        <w:rPr>
          <w:sz w:val="36"/>
        </w:rPr>
      </w:pPr>
    </w:p>
    <w:p w:rsidR="00D15BF1" w:rsidRPr="00F73035" w:rsidRDefault="00F73035" w:rsidP="00F73035">
      <w:pPr>
        <w:tabs>
          <w:tab w:val="left" w:pos="707"/>
        </w:tabs>
        <w:spacing w:line="360" w:lineRule="auto"/>
        <w:ind w:left="706" w:right="144" w:hanging="567"/>
        <w:jc w:val="both"/>
        <w:rPr>
          <w:sz w:val="24"/>
        </w:rPr>
      </w:pPr>
      <w:r>
        <w:rPr>
          <w:spacing w:val="-6"/>
          <w:sz w:val="24"/>
          <w:szCs w:val="24"/>
        </w:rPr>
        <w:t>45.</w:t>
      </w:r>
      <w:r>
        <w:rPr>
          <w:spacing w:val="-6"/>
          <w:sz w:val="24"/>
          <w:szCs w:val="24"/>
        </w:rPr>
        <w:tab/>
      </w:r>
      <w:r w:rsidRPr="00F73035">
        <w:rPr>
          <w:sz w:val="24"/>
        </w:rPr>
        <w:t>Similarly,</w:t>
      </w:r>
      <w:r w:rsidRPr="00F73035">
        <w:rPr>
          <w:spacing w:val="-15"/>
          <w:sz w:val="24"/>
        </w:rPr>
        <w:t xml:space="preserve"> </w:t>
      </w:r>
      <w:r w:rsidRPr="00F73035">
        <w:rPr>
          <w:sz w:val="24"/>
        </w:rPr>
        <w:t>in</w:t>
      </w:r>
      <w:r w:rsidRPr="00F73035">
        <w:rPr>
          <w:spacing w:val="-15"/>
          <w:sz w:val="24"/>
        </w:rPr>
        <w:t xml:space="preserve"> </w:t>
      </w:r>
      <w:r w:rsidRPr="00F73035">
        <w:rPr>
          <w:sz w:val="24"/>
        </w:rPr>
        <w:t>Annexure</w:t>
      </w:r>
      <w:r w:rsidRPr="00F73035">
        <w:rPr>
          <w:spacing w:val="-13"/>
          <w:sz w:val="24"/>
        </w:rPr>
        <w:t xml:space="preserve"> </w:t>
      </w:r>
      <w:r w:rsidRPr="00F73035">
        <w:rPr>
          <w:sz w:val="24"/>
        </w:rPr>
        <w:t>"D10",</w:t>
      </w:r>
      <w:r w:rsidRPr="00F73035">
        <w:rPr>
          <w:spacing w:val="-15"/>
          <w:sz w:val="24"/>
        </w:rPr>
        <w:t xml:space="preserve"> </w:t>
      </w:r>
      <w:r w:rsidRPr="00F73035">
        <w:rPr>
          <w:sz w:val="24"/>
        </w:rPr>
        <w:t>the</w:t>
      </w:r>
      <w:r w:rsidRPr="00F73035">
        <w:rPr>
          <w:spacing w:val="-14"/>
          <w:sz w:val="24"/>
        </w:rPr>
        <w:t xml:space="preserve"> </w:t>
      </w:r>
      <w:r w:rsidRPr="00F73035">
        <w:rPr>
          <w:sz w:val="24"/>
        </w:rPr>
        <w:t>loan</w:t>
      </w:r>
      <w:r w:rsidRPr="00F73035">
        <w:rPr>
          <w:spacing w:val="-16"/>
          <w:sz w:val="24"/>
        </w:rPr>
        <w:t xml:space="preserve"> </w:t>
      </w:r>
      <w:r w:rsidRPr="00F73035">
        <w:rPr>
          <w:sz w:val="24"/>
        </w:rPr>
        <w:t>agreement</w:t>
      </w:r>
      <w:r w:rsidRPr="00F73035">
        <w:rPr>
          <w:spacing w:val="-15"/>
          <w:sz w:val="24"/>
        </w:rPr>
        <w:t xml:space="preserve"> </w:t>
      </w:r>
      <w:r w:rsidRPr="00F73035">
        <w:rPr>
          <w:sz w:val="24"/>
        </w:rPr>
        <w:t>was</w:t>
      </w:r>
      <w:r w:rsidRPr="00F73035">
        <w:rPr>
          <w:spacing w:val="-17"/>
          <w:sz w:val="24"/>
        </w:rPr>
        <w:t xml:space="preserve"> </w:t>
      </w:r>
      <w:r w:rsidRPr="00F73035">
        <w:rPr>
          <w:sz w:val="24"/>
        </w:rPr>
        <w:t>entered</w:t>
      </w:r>
      <w:r w:rsidRPr="00F73035">
        <w:rPr>
          <w:spacing w:val="-15"/>
          <w:sz w:val="24"/>
        </w:rPr>
        <w:t xml:space="preserve"> </w:t>
      </w:r>
      <w:r w:rsidRPr="00F73035">
        <w:rPr>
          <w:sz w:val="24"/>
        </w:rPr>
        <w:t>into</w:t>
      </w:r>
      <w:r w:rsidRPr="00F73035">
        <w:rPr>
          <w:spacing w:val="-16"/>
          <w:sz w:val="24"/>
        </w:rPr>
        <w:t xml:space="preserve"> </w:t>
      </w:r>
      <w:r w:rsidRPr="00F73035">
        <w:rPr>
          <w:sz w:val="24"/>
        </w:rPr>
        <w:t>on</w:t>
      </w:r>
      <w:r w:rsidRPr="00F73035">
        <w:rPr>
          <w:spacing w:val="-13"/>
          <w:sz w:val="24"/>
        </w:rPr>
        <w:t xml:space="preserve"> </w:t>
      </w:r>
      <w:r w:rsidRPr="00F73035">
        <w:rPr>
          <w:sz w:val="24"/>
        </w:rPr>
        <w:t>the</w:t>
      </w:r>
      <w:r w:rsidRPr="00F73035">
        <w:rPr>
          <w:spacing w:val="-16"/>
          <w:sz w:val="24"/>
        </w:rPr>
        <w:t xml:space="preserve"> </w:t>
      </w:r>
      <w:r w:rsidRPr="00F73035">
        <w:rPr>
          <w:sz w:val="24"/>
        </w:rPr>
        <w:t>14th</w:t>
      </w:r>
      <w:r w:rsidRPr="00F73035">
        <w:rPr>
          <w:spacing w:val="-15"/>
          <w:sz w:val="24"/>
        </w:rPr>
        <w:t xml:space="preserve"> </w:t>
      </w:r>
      <w:r w:rsidRPr="00F73035">
        <w:rPr>
          <w:sz w:val="24"/>
        </w:rPr>
        <w:t>of</w:t>
      </w:r>
      <w:r w:rsidRPr="00F73035">
        <w:rPr>
          <w:spacing w:val="-16"/>
          <w:sz w:val="24"/>
        </w:rPr>
        <w:t xml:space="preserve"> </w:t>
      </w:r>
      <w:r w:rsidRPr="00F73035">
        <w:rPr>
          <w:sz w:val="24"/>
        </w:rPr>
        <w:t>April</w:t>
      </w:r>
      <w:r w:rsidRPr="00F73035">
        <w:rPr>
          <w:spacing w:val="-18"/>
          <w:sz w:val="24"/>
        </w:rPr>
        <w:t xml:space="preserve"> </w:t>
      </w:r>
      <w:r w:rsidRPr="00F73035">
        <w:rPr>
          <w:sz w:val="24"/>
        </w:rPr>
        <w:t>2021.</w:t>
      </w:r>
      <w:r w:rsidRPr="00F73035">
        <w:rPr>
          <w:spacing w:val="-17"/>
          <w:sz w:val="24"/>
        </w:rPr>
        <w:t xml:space="preserve"> </w:t>
      </w:r>
      <w:r w:rsidRPr="00F73035">
        <w:rPr>
          <w:sz w:val="24"/>
        </w:rPr>
        <w:t>Although the</w:t>
      </w:r>
      <w:r w:rsidRPr="00F73035">
        <w:rPr>
          <w:spacing w:val="-6"/>
          <w:sz w:val="24"/>
        </w:rPr>
        <w:t xml:space="preserve"> </w:t>
      </w:r>
      <w:r w:rsidRPr="00F73035">
        <w:rPr>
          <w:sz w:val="24"/>
        </w:rPr>
        <w:t>bank</w:t>
      </w:r>
      <w:r w:rsidRPr="00F73035">
        <w:rPr>
          <w:spacing w:val="-7"/>
          <w:sz w:val="24"/>
        </w:rPr>
        <w:t xml:space="preserve"> </w:t>
      </w:r>
      <w:r w:rsidRPr="00F73035">
        <w:rPr>
          <w:sz w:val="24"/>
        </w:rPr>
        <w:t>statement</w:t>
      </w:r>
      <w:r w:rsidRPr="00F73035">
        <w:rPr>
          <w:spacing w:val="-5"/>
          <w:sz w:val="24"/>
        </w:rPr>
        <w:t xml:space="preserve"> </w:t>
      </w:r>
      <w:r w:rsidRPr="00F73035">
        <w:rPr>
          <w:sz w:val="24"/>
        </w:rPr>
        <w:t>is</w:t>
      </w:r>
      <w:r w:rsidRPr="00F73035">
        <w:rPr>
          <w:spacing w:val="-7"/>
          <w:sz w:val="24"/>
        </w:rPr>
        <w:t xml:space="preserve"> </w:t>
      </w:r>
      <w:r w:rsidRPr="00F73035">
        <w:rPr>
          <w:sz w:val="24"/>
        </w:rPr>
        <w:t>dated</w:t>
      </w:r>
      <w:r w:rsidRPr="00F73035">
        <w:rPr>
          <w:spacing w:val="-5"/>
          <w:sz w:val="24"/>
        </w:rPr>
        <w:t xml:space="preserve"> </w:t>
      </w:r>
      <w:r w:rsidRPr="00F73035">
        <w:rPr>
          <w:sz w:val="24"/>
        </w:rPr>
        <w:t>the</w:t>
      </w:r>
      <w:r w:rsidRPr="00F73035">
        <w:rPr>
          <w:spacing w:val="-6"/>
          <w:sz w:val="24"/>
        </w:rPr>
        <w:t xml:space="preserve"> </w:t>
      </w:r>
      <w:r w:rsidRPr="00F73035">
        <w:rPr>
          <w:sz w:val="24"/>
        </w:rPr>
        <w:t>3rd</w:t>
      </w:r>
      <w:r w:rsidRPr="00F73035">
        <w:rPr>
          <w:spacing w:val="-8"/>
          <w:sz w:val="24"/>
        </w:rPr>
        <w:t xml:space="preserve"> </w:t>
      </w:r>
      <w:r w:rsidRPr="00F73035">
        <w:rPr>
          <w:sz w:val="24"/>
        </w:rPr>
        <w:t>of</w:t>
      </w:r>
      <w:r w:rsidRPr="00F73035">
        <w:rPr>
          <w:spacing w:val="-5"/>
          <w:sz w:val="24"/>
        </w:rPr>
        <w:t xml:space="preserve"> </w:t>
      </w:r>
      <w:r w:rsidRPr="00F73035">
        <w:rPr>
          <w:sz w:val="24"/>
        </w:rPr>
        <w:t>April</w:t>
      </w:r>
      <w:r w:rsidRPr="00F73035">
        <w:rPr>
          <w:spacing w:val="-6"/>
          <w:sz w:val="24"/>
        </w:rPr>
        <w:t xml:space="preserve"> </w:t>
      </w:r>
      <w:r w:rsidRPr="00F73035">
        <w:rPr>
          <w:sz w:val="24"/>
        </w:rPr>
        <w:t>2021,</w:t>
      </w:r>
      <w:r w:rsidRPr="00F73035">
        <w:rPr>
          <w:spacing w:val="-6"/>
          <w:sz w:val="24"/>
        </w:rPr>
        <w:t xml:space="preserve"> </w:t>
      </w:r>
      <w:r w:rsidRPr="00F73035">
        <w:rPr>
          <w:sz w:val="24"/>
        </w:rPr>
        <w:t>the</w:t>
      </w:r>
      <w:r w:rsidRPr="00F73035">
        <w:rPr>
          <w:spacing w:val="-5"/>
          <w:sz w:val="24"/>
        </w:rPr>
        <w:t xml:space="preserve"> </w:t>
      </w:r>
      <w:r w:rsidRPr="00F73035">
        <w:rPr>
          <w:sz w:val="24"/>
        </w:rPr>
        <w:t>entries</w:t>
      </w:r>
      <w:r w:rsidRPr="00F73035">
        <w:rPr>
          <w:spacing w:val="-7"/>
          <w:sz w:val="24"/>
        </w:rPr>
        <w:t xml:space="preserve"> </w:t>
      </w:r>
      <w:r w:rsidRPr="00F73035">
        <w:rPr>
          <w:sz w:val="24"/>
        </w:rPr>
        <w:t>only</w:t>
      </w:r>
      <w:r w:rsidRPr="00F73035">
        <w:rPr>
          <w:spacing w:val="-6"/>
          <w:sz w:val="24"/>
        </w:rPr>
        <w:t xml:space="preserve"> </w:t>
      </w:r>
      <w:r w:rsidRPr="00F73035">
        <w:rPr>
          <w:sz w:val="24"/>
        </w:rPr>
        <w:t>date</w:t>
      </w:r>
      <w:r w:rsidRPr="00F73035">
        <w:rPr>
          <w:spacing w:val="-6"/>
          <w:sz w:val="24"/>
        </w:rPr>
        <w:t xml:space="preserve"> </w:t>
      </w:r>
      <w:r w:rsidRPr="00F73035">
        <w:rPr>
          <w:sz w:val="24"/>
        </w:rPr>
        <w:t>to</w:t>
      </w:r>
      <w:r w:rsidRPr="00F73035">
        <w:rPr>
          <w:spacing w:val="-1"/>
          <w:sz w:val="24"/>
        </w:rPr>
        <w:t xml:space="preserve"> </w:t>
      </w:r>
      <w:r w:rsidRPr="00F73035">
        <w:rPr>
          <w:sz w:val="24"/>
        </w:rPr>
        <w:t>the</w:t>
      </w:r>
      <w:r w:rsidRPr="00F73035">
        <w:rPr>
          <w:spacing w:val="-6"/>
          <w:sz w:val="24"/>
        </w:rPr>
        <w:t xml:space="preserve"> </w:t>
      </w:r>
      <w:r w:rsidRPr="00F73035">
        <w:rPr>
          <w:sz w:val="24"/>
        </w:rPr>
        <w:t>14th</w:t>
      </w:r>
      <w:r w:rsidRPr="00F73035">
        <w:rPr>
          <w:spacing w:val="-7"/>
          <w:sz w:val="24"/>
        </w:rPr>
        <w:t xml:space="preserve"> </w:t>
      </w:r>
      <w:r w:rsidRPr="00F73035">
        <w:rPr>
          <w:sz w:val="24"/>
        </w:rPr>
        <w:t>of</w:t>
      </w:r>
      <w:r w:rsidRPr="00F73035">
        <w:rPr>
          <w:spacing w:val="-7"/>
          <w:sz w:val="24"/>
        </w:rPr>
        <w:t xml:space="preserve"> </w:t>
      </w:r>
      <w:r w:rsidRPr="00F73035">
        <w:rPr>
          <w:sz w:val="24"/>
        </w:rPr>
        <w:t>February</w:t>
      </w:r>
      <w:r w:rsidRPr="00F73035">
        <w:rPr>
          <w:spacing w:val="-7"/>
          <w:sz w:val="24"/>
        </w:rPr>
        <w:t xml:space="preserve"> </w:t>
      </w:r>
      <w:r w:rsidRPr="00F73035">
        <w:rPr>
          <w:sz w:val="24"/>
        </w:rPr>
        <w:t>2021. The bank statement is incomplete and cannot be relied on for assessment</w:t>
      </w:r>
      <w:r w:rsidRPr="00F73035">
        <w:rPr>
          <w:spacing w:val="-15"/>
          <w:sz w:val="24"/>
        </w:rPr>
        <w:t xml:space="preserve"> </w:t>
      </w:r>
      <w:r w:rsidRPr="00F73035">
        <w:rPr>
          <w:sz w:val="24"/>
        </w:rPr>
        <w:t>purposes.</w:t>
      </w:r>
    </w:p>
    <w:p w:rsidR="00D15BF1" w:rsidRDefault="00D15BF1">
      <w:pPr>
        <w:pStyle w:val="BodyText"/>
        <w:spacing w:before="11"/>
        <w:rPr>
          <w:sz w:val="35"/>
        </w:rPr>
      </w:pPr>
    </w:p>
    <w:p w:rsidR="00D15BF1" w:rsidRPr="00F73035" w:rsidRDefault="00F73035" w:rsidP="00F73035">
      <w:pPr>
        <w:tabs>
          <w:tab w:val="left" w:pos="707"/>
        </w:tabs>
        <w:spacing w:line="360" w:lineRule="auto"/>
        <w:ind w:left="706" w:right="143" w:hanging="567"/>
        <w:jc w:val="both"/>
        <w:rPr>
          <w:sz w:val="24"/>
        </w:rPr>
      </w:pPr>
      <w:r>
        <w:rPr>
          <w:spacing w:val="-6"/>
          <w:sz w:val="24"/>
          <w:szCs w:val="24"/>
        </w:rPr>
        <w:t>46.</w:t>
      </w:r>
      <w:r>
        <w:rPr>
          <w:spacing w:val="-6"/>
          <w:sz w:val="24"/>
          <w:szCs w:val="24"/>
        </w:rPr>
        <w:tab/>
      </w:r>
      <w:r w:rsidRPr="00F73035">
        <w:rPr>
          <w:sz w:val="24"/>
        </w:rPr>
        <w:t>In Annexures "D2"</w:t>
      </w:r>
      <w:r w:rsidRPr="00F73035">
        <w:rPr>
          <w:sz w:val="24"/>
        </w:rPr>
        <w:t>, "D3", "D6" and "D11", the Respondent failed to obtain either a payslip or bank statement</w:t>
      </w:r>
      <w:r w:rsidRPr="00F73035">
        <w:rPr>
          <w:spacing w:val="-10"/>
          <w:sz w:val="24"/>
        </w:rPr>
        <w:t xml:space="preserve"> </w:t>
      </w:r>
      <w:r w:rsidRPr="00F73035">
        <w:rPr>
          <w:sz w:val="24"/>
        </w:rPr>
        <w:t>and</w:t>
      </w:r>
      <w:r w:rsidRPr="00F73035">
        <w:rPr>
          <w:spacing w:val="-8"/>
          <w:sz w:val="24"/>
        </w:rPr>
        <w:t xml:space="preserve"> </w:t>
      </w:r>
      <w:r w:rsidRPr="00F73035">
        <w:rPr>
          <w:sz w:val="24"/>
        </w:rPr>
        <w:t>was</w:t>
      </w:r>
      <w:r w:rsidRPr="00F73035">
        <w:rPr>
          <w:spacing w:val="-9"/>
          <w:sz w:val="24"/>
        </w:rPr>
        <w:t xml:space="preserve"> </w:t>
      </w:r>
      <w:r w:rsidRPr="00F73035">
        <w:rPr>
          <w:sz w:val="24"/>
        </w:rPr>
        <w:t>as</w:t>
      </w:r>
      <w:r w:rsidRPr="00F73035">
        <w:rPr>
          <w:spacing w:val="-7"/>
          <w:sz w:val="24"/>
        </w:rPr>
        <w:t xml:space="preserve"> </w:t>
      </w:r>
      <w:r w:rsidRPr="00F73035">
        <w:rPr>
          <w:sz w:val="24"/>
        </w:rPr>
        <w:t>such</w:t>
      </w:r>
      <w:r w:rsidRPr="00F73035">
        <w:rPr>
          <w:spacing w:val="-9"/>
          <w:sz w:val="24"/>
        </w:rPr>
        <w:t xml:space="preserve"> </w:t>
      </w:r>
      <w:r w:rsidRPr="00F73035">
        <w:rPr>
          <w:sz w:val="24"/>
        </w:rPr>
        <w:t>not</w:t>
      </w:r>
      <w:r w:rsidRPr="00F73035">
        <w:rPr>
          <w:spacing w:val="-6"/>
          <w:sz w:val="24"/>
        </w:rPr>
        <w:t xml:space="preserve"> </w:t>
      </w:r>
      <w:r w:rsidRPr="00F73035">
        <w:rPr>
          <w:sz w:val="24"/>
        </w:rPr>
        <w:t>in</w:t>
      </w:r>
      <w:r w:rsidRPr="00F73035">
        <w:rPr>
          <w:spacing w:val="-9"/>
          <w:sz w:val="24"/>
        </w:rPr>
        <w:t xml:space="preserve"> </w:t>
      </w:r>
      <w:r w:rsidRPr="00F73035">
        <w:rPr>
          <w:sz w:val="24"/>
        </w:rPr>
        <w:t>a</w:t>
      </w:r>
      <w:r w:rsidRPr="00F73035">
        <w:rPr>
          <w:spacing w:val="-9"/>
          <w:sz w:val="24"/>
        </w:rPr>
        <w:t xml:space="preserve"> </w:t>
      </w:r>
      <w:r w:rsidRPr="00F73035">
        <w:rPr>
          <w:sz w:val="24"/>
        </w:rPr>
        <w:t>position</w:t>
      </w:r>
      <w:r w:rsidRPr="00F73035">
        <w:rPr>
          <w:spacing w:val="-6"/>
          <w:sz w:val="24"/>
        </w:rPr>
        <w:t xml:space="preserve"> </w:t>
      </w:r>
      <w:r w:rsidRPr="00F73035">
        <w:rPr>
          <w:sz w:val="24"/>
        </w:rPr>
        <w:t>to</w:t>
      </w:r>
      <w:r w:rsidRPr="00F73035">
        <w:rPr>
          <w:spacing w:val="-6"/>
          <w:sz w:val="24"/>
        </w:rPr>
        <w:t xml:space="preserve"> </w:t>
      </w:r>
      <w:r w:rsidRPr="00F73035">
        <w:rPr>
          <w:sz w:val="24"/>
        </w:rPr>
        <w:t>establish</w:t>
      </w:r>
      <w:r w:rsidRPr="00F73035">
        <w:rPr>
          <w:spacing w:val="-11"/>
          <w:sz w:val="24"/>
        </w:rPr>
        <w:t xml:space="preserve"> </w:t>
      </w:r>
      <w:r w:rsidRPr="00F73035">
        <w:rPr>
          <w:sz w:val="24"/>
        </w:rPr>
        <w:t>the</w:t>
      </w:r>
      <w:r w:rsidRPr="00F73035">
        <w:rPr>
          <w:spacing w:val="-7"/>
          <w:sz w:val="24"/>
        </w:rPr>
        <w:t xml:space="preserve"> </w:t>
      </w:r>
      <w:r w:rsidRPr="00F73035">
        <w:rPr>
          <w:sz w:val="24"/>
        </w:rPr>
        <w:t>income</w:t>
      </w:r>
      <w:r w:rsidRPr="00F73035">
        <w:rPr>
          <w:spacing w:val="-9"/>
          <w:sz w:val="24"/>
        </w:rPr>
        <w:t xml:space="preserve"> </w:t>
      </w:r>
      <w:r w:rsidRPr="00F73035">
        <w:rPr>
          <w:sz w:val="24"/>
        </w:rPr>
        <w:t>or</w:t>
      </w:r>
      <w:r w:rsidRPr="00F73035">
        <w:rPr>
          <w:spacing w:val="-8"/>
          <w:sz w:val="24"/>
        </w:rPr>
        <w:t xml:space="preserve"> </w:t>
      </w:r>
      <w:r w:rsidRPr="00F73035">
        <w:rPr>
          <w:sz w:val="24"/>
        </w:rPr>
        <w:t>obligations</w:t>
      </w:r>
      <w:r w:rsidRPr="00F73035">
        <w:rPr>
          <w:spacing w:val="-7"/>
          <w:sz w:val="24"/>
        </w:rPr>
        <w:t xml:space="preserve"> </w:t>
      </w:r>
      <w:r w:rsidRPr="00F73035">
        <w:rPr>
          <w:sz w:val="24"/>
        </w:rPr>
        <w:t>of</w:t>
      </w:r>
      <w:r w:rsidRPr="00F73035">
        <w:rPr>
          <w:spacing w:val="-11"/>
          <w:sz w:val="24"/>
        </w:rPr>
        <w:t xml:space="preserve"> </w:t>
      </w:r>
      <w:r w:rsidRPr="00F73035">
        <w:rPr>
          <w:sz w:val="24"/>
        </w:rPr>
        <w:t>the</w:t>
      </w:r>
      <w:r w:rsidRPr="00F73035">
        <w:rPr>
          <w:spacing w:val="-6"/>
          <w:sz w:val="24"/>
        </w:rPr>
        <w:t xml:space="preserve"> </w:t>
      </w:r>
      <w:r w:rsidRPr="00F73035">
        <w:rPr>
          <w:sz w:val="24"/>
        </w:rPr>
        <w:t>consumers. Also, the Respondent would not have been able to calculate the monthly living expenses of the consumers or accurately calculate the consumers' discretionary</w:t>
      </w:r>
      <w:r w:rsidRPr="00F73035">
        <w:rPr>
          <w:spacing w:val="-8"/>
          <w:sz w:val="24"/>
        </w:rPr>
        <w:t xml:space="preserve"> </w:t>
      </w:r>
      <w:r w:rsidRPr="00F73035">
        <w:rPr>
          <w:sz w:val="24"/>
        </w:rPr>
        <w:t>income.</w:t>
      </w:r>
    </w:p>
    <w:p w:rsidR="00D15BF1" w:rsidRDefault="00D15BF1">
      <w:pPr>
        <w:pStyle w:val="BodyText"/>
        <w:spacing w:before="11"/>
        <w:rPr>
          <w:sz w:val="23"/>
        </w:rPr>
      </w:pPr>
    </w:p>
    <w:p w:rsidR="00D15BF1" w:rsidRPr="00F73035" w:rsidRDefault="00F73035" w:rsidP="00F73035">
      <w:pPr>
        <w:tabs>
          <w:tab w:val="left" w:pos="707"/>
        </w:tabs>
        <w:spacing w:line="360" w:lineRule="auto"/>
        <w:ind w:left="706" w:right="144" w:hanging="567"/>
        <w:jc w:val="both"/>
        <w:rPr>
          <w:sz w:val="24"/>
        </w:rPr>
      </w:pPr>
      <w:r>
        <w:rPr>
          <w:spacing w:val="-6"/>
          <w:sz w:val="24"/>
          <w:szCs w:val="24"/>
        </w:rPr>
        <w:t>47.</w:t>
      </w:r>
      <w:r>
        <w:rPr>
          <w:spacing w:val="-6"/>
          <w:sz w:val="24"/>
          <w:szCs w:val="24"/>
        </w:rPr>
        <w:tab/>
      </w:r>
      <w:r w:rsidRPr="00F73035">
        <w:rPr>
          <w:sz w:val="24"/>
        </w:rPr>
        <w:t>The</w:t>
      </w:r>
      <w:r w:rsidRPr="00F73035">
        <w:rPr>
          <w:spacing w:val="-13"/>
          <w:sz w:val="24"/>
        </w:rPr>
        <w:t xml:space="preserve"> </w:t>
      </w:r>
      <w:r w:rsidRPr="00F73035">
        <w:rPr>
          <w:sz w:val="24"/>
        </w:rPr>
        <w:t>Respondent</w:t>
      </w:r>
      <w:r w:rsidRPr="00F73035">
        <w:rPr>
          <w:spacing w:val="-14"/>
          <w:sz w:val="24"/>
        </w:rPr>
        <w:t xml:space="preserve"> </w:t>
      </w:r>
      <w:r w:rsidRPr="00F73035">
        <w:rPr>
          <w:sz w:val="24"/>
        </w:rPr>
        <w:t>applied</w:t>
      </w:r>
      <w:r w:rsidRPr="00F73035">
        <w:rPr>
          <w:spacing w:val="-13"/>
          <w:sz w:val="24"/>
        </w:rPr>
        <w:t xml:space="preserve"> </w:t>
      </w:r>
      <w:r w:rsidRPr="00F73035">
        <w:rPr>
          <w:sz w:val="24"/>
        </w:rPr>
        <w:t>the</w:t>
      </w:r>
      <w:r w:rsidRPr="00F73035">
        <w:rPr>
          <w:spacing w:val="-13"/>
          <w:sz w:val="24"/>
        </w:rPr>
        <w:t xml:space="preserve"> </w:t>
      </w:r>
      <w:r w:rsidRPr="00F73035">
        <w:rPr>
          <w:sz w:val="24"/>
        </w:rPr>
        <w:t>minimum</w:t>
      </w:r>
      <w:r w:rsidRPr="00F73035">
        <w:rPr>
          <w:spacing w:val="-13"/>
          <w:sz w:val="24"/>
        </w:rPr>
        <w:t xml:space="preserve"> </w:t>
      </w:r>
      <w:r w:rsidRPr="00F73035">
        <w:rPr>
          <w:sz w:val="24"/>
        </w:rPr>
        <w:t>expense</w:t>
      </w:r>
      <w:r w:rsidRPr="00F73035">
        <w:rPr>
          <w:spacing w:val="-13"/>
          <w:sz w:val="24"/>
        </w:rPr>
        <w:t xml:space="preserve"> </w:t>
      </w:r>
      <w:r w:rsidRPr="00F73035">
        <w:rPr>
          <w:sz w:val="24"/>
        </w:rPr>
        <w:t>norms</w:t>
      </w:r>
      <w:r w:rsidRPr="00F73035">
        <w:rPr>
          <w:spacing w:val="-13"/>
          <w:sz w:val="24"/>
        </w:rPr>
        <w:t xml:space="preserve"> </w:t>
      </w:r>
      <w:r w:rsidRPr="00F73035">
        <w:rPr>
          <w:sz w:val="24"/>
        </w:rPr>
        <w:t>in</w:t>
      </w:r>
      <w:r w:rsidRPr="00F73035">
        <w:rPr>
          <w:spacing w:val="-12"/>
          <w:sz w:val="24"/>
        </w:rPr>
        <w:t xml:space="preserve"> </w:t>
      </w:r>
      <w:r w:rsidRPr="00F73035">
        <w:rPr>
          <w:sz w:val="24"/>
        </w:rPr>
        <w:t>its</w:t>
      </w:r>
      <w:r w:rsidRPr="00F73035">
        <w:rPr>
          <w:spacing w:val="-13"/>
          <w:sz w:val="24"/>
        </w:rPr>
        <w:t xml:space="preserve"> </w:t>
      </w:r>
      <w:r w:rsidRPr="00F73035">
        <w:rPr>
          <w:sz w:val="24"/>
        </w:rPr>
        <w:t>affordability</w:t>
      </w:r>
      <w:r w:rsidRPr="00F73035">
        <w:rPr>
          <w:spacing w:val="-13"/>
          <w:sz w:val="24"/>
        </w:rPr>
        <w:t xml:space="preserve"> </w:t>
      </w:r>
      <w:r w:rsidRPr="00F73035">
        <w:rPr>
          <w:sz w:val="24"/>
        </w:rPr>
        <w:t>assessmen</w:t>
      </w:r>
      <w:r w:rsidRPr="00F73035">
        <w:rPr>
          <w:sz w:val="24"/>
        </w:rPr>
        <w:t>ts.</w:t>
      </w:r>
      <w:r w:rsidRPr="00F73035">
        <w:rPr>
          <w:spacing w:val="-12"/>
          <w:sz w:val="24"/>
        </w:rPr>
        <w:t xml:space="preserve"> </w:t>
      </w:r>
      <w:r w:rsidRPr="00F73035">
        <w:rPr>
          <w:sz w:val="24"/>
        </w:rPr>
        <w:t>However,</w:t>
      </w:r>
      <w:r w:rsidRPr="00F73035">
        <w:rPr>
          <w:spacing w:val="-13"/>
          <w:sz w:val="24"/>
        </w:rPr>
        <w:t xml:space="preserve"> </w:t>
      </w:r>
      <w:r w:rsidRPr="00F73035">
        <w:rPr>
          <w:sz w:val="24"/>
        </w:rPr>
        <w:t>this was done solely for listing a consumer's minimum expense as determined in the methodology provided in Regulation 23A (9). Therefore, all the consumers are listed as having living expenses equal to their specific income. The Respondent did</w:t>
      </w:r>
      <w:r w:rsidRPr="00F73035">
        <w:rPr>
          <w:sz w:val="24"/>
        </w:rPr>
        <w:t xml:space="preserve"> not consider living expenses as part of its affordability</w:t>
      </w:r>
      <w:r w:rsidRPr="00F73035">
        <w:rPr>
          <w:spacing w:val="-11"/>
          <w:sz w:val="24"/>
        </w:rPr>
        <w:t xml:space="preserve"> </w:t>
      </w:r>
      <w:r w:rsidRPr="00F73035">
        <w:rPr>
          <w:sz w:val="24"/>
        </w:rPr>
        <w:t>assessments.</w:t>
      </w:r>
      <w:r w:rsidRPr="00F73035">
        <w:rPr>
          <w:spacing w:val="-10"/>
          <w:sz w:val="24"/>
        </w:rPr>
        <w:t xml:space="preserve"> </w:t>
      </w:r>
      <w:r w:rsidRPr="00F73035">
        <w:rPr>
          <w:sz w:val="24"/>
        </w:rPr>
        <w:t>Accordingly,</w:t>
      </w:r>
      <w:r w:rsidRPr="00F73035">
        <w:rPr>
          <w:spacing w:val="-11"/>
          <w:sz w:val="24"/>
        </w:rPr>
        <w:t xml:space="preserve"> </w:t>
      </w:r>
      <w:r w:rsidRPr="00F73035">
        <w:rPr>
          <w:sz w:val="24"/>
        </w:rPr>
        <w:t>the</w:t>
      </w:r>
      <w:r w:rsidRPr="00F73035">
        <w:rPr>
          <w:spacing w:val="-7"/>
          <w:sz w:val="24"/>
        </w:rPr>
        <w:t xml:space="preserve"> </w:t>
      </w:r>
      <w:r w:rsidRPr="00F73035">
        <w:rPr>
          <w:sz w:val="24"/>
        </w:rPr>
        <w:t>Respondent</w:t>
      </w:r>
      <w:r w:rsidRPr="00F73035">
        <w:rPr>
          <w:spacing w:val="-13"/>
          <w:sz w:val="24"/>
        </w:rPr>
        <w:t xml:space="preserve"> </w:t>
      </w:r>
      <w:r w:rsidRPr="00F73035">
        <w:rPr>
          <w:sz w:val="24"/>
        </w:rPr>
        <w:t>could</w:t>
      </w:r>
      <w:r w:rsidRPr="00F73035">
        <w:rPr>
          <w:spacing w:val="-10"/>
          <w:sz w:val="24"/>
        </w:rPr>
        <w:t xml:space="preserve"> </w:t>
      </w:r>
      <w:r w:rsidRPr="00F73035">
        <w:rPr>
          <w:sz w:val="24"/>
        </w:rPr>
        <w:t>not</w:t>
      </w:r>
      <w:r w:rsidRPr="00F73035">
        <w:rPr>
          <w:spacing w:val="-11"/>
          <w:sz w:val="24"/>
        </w:rPr>
        <w:t xml:space="preserve"> </w:t>
      </w:r>
      <w:r w:rsidRPr="00F73035">
        <w:rPr>
          <w:sz w:val="24"/>
        </w:rPr>
        <w:t>have</w:t>
      </w:r>
      <w:r w:rsidRPr="00F73035">
        <w:rPr>
          <w:spacing w:val="-9"/>
          <w:sz w:val="24"/>
        </w:rPr>
        <w:t xml:space="preserve"> </w:t>
      </w:r>
      <w:r w:rsidRPr="00F73035">
        <w:rPr>
          <w:sz w:val="24"/>
        </w:rPr>
        <w:t>made</w:t>
      </w:r>
      <w:r w:rsidRPr="00F73035">
        <w:rPr>
          <w:spacing w:val="-10"/>
          <w:sz w:val="24"/>
        </w:rPr>
        <w:t xml:space="preserve"> </w:t>
      </w:r>
      <w:r w:rsidRPr="00F73035">
        <w:rPr>
          <w:sz w:val="24"/>
        </w:rPr>
        <w:t>a</w:t>
      </w:r>
      <w:r w:rsidRPr="00F73035">
        <w:rPr>
          <w:spacing w:val="-7"/>
          <w:sz w:val="24"/>
        </w:rPr>
        <w:t xml:space="preserve"> </w:t>
      </w:r>
      <w:r w:rsidRPr="00F73035">
        <w:rPr>
          <w:sz w:val="24"/>
        </w:rPr>
        <w:t>reasonably</w:t>
      </w:r>
      <w:r w:rsidRPr="00F73035">
        <w:rPr>
          <w:spacing w:val="-9"/>
          <w:sz w:val="24"/>
        </w:rPr>
        <w:t xml:space="preserve"> </w:t>
      </w:r>
      <w:r w:rsidRPr="00F73035">
        <w:rPr>
          <w:sz w:val="24"/>
        </w:rPr>
        <w:t>accurate calculation of consumers' discretionary income. It could also not have made a reasonable assessment as to whether the Respondent had the financial means to satisfy the loan repayment under the credit agreements in</w:t>
      </w:r>
      <w:r w:rsidRPr="00F73035">
        <w:rPr>
          <w:spacing w:val="-6"/>
          <w:sz w:val="24"/>
        </w:rPr>
        <w:t xml:space="preserve"> </w:t>
      </w:r>
      <w:r w:rsidRPr="00F73035">
        <w:rPr>
          <w:sz w:val="24"/>
        </w:rPr>
        <w:t>question.</w:t>
      </w:r>
    </w:p>
    <w:p w:rsidR="00D15BF1" w:rsidRDefault="00D15BF1">
      <w:pPr>
        <w:pStyle w:val="BodyText"/>
        <w:spacing w:before="1"/>
      </w:pPr>
    </w:p>
    <w:p w:rsidR="00D15BF1" w:rsidRPr="00F73035" w:rsidRDefault="00F73035" w:rsidP="00F73035">
      <w:pPr>
        <w:tabs>
          <w:tab w:val="left" w:pos="707"/>
        </w:tabs>
        <w:spacing w:line="360" w:lineRule="auto"/>
        <w:ind w:left="706" w:right="142" w:hanging="567"/>
        <w:jc w:val="both"/>
        <w:rPr>
          <w:sz w:val="24"/>
        </w:rPr>
      </w:pPr>
      <w:r>
        <w:rPr>
          <w:spacing w:val="-6"/>
          <w:sz w:val="24"/>
          <w:szCs w:val="24"/>
        </w:rPr>
        <w:t>48.</w:t>
      </w:r>
      <w:r>
        <w:rPr>
          <w:spacing w:val="-6"/>
          <w:sz w:val="24"/>
          <w:szCs w:val="24"/>
        </w:rPr>
        <w:tab/>
      </w:r>
      <w:r w:rsidRPr="00F73035">
        <w:rPr>
          <w:sz w:val="24"/>
        </w:rPr>
        <w:t>The</w:t>
      </w:r>
      <w:r w:rsidRPr="00F73035">
        <w:rPr>
          <w:spacing w:val="-15"/>
          <w:sz w:val="24"/>
        </w:rPr>
        <w:t xml:space="preserve"> </w:t>
      </w:r>
      <w:r w:rsidRPr="00F73035">
        <w:rPr>
          <w:sz w:val="24"/>
        </w:rPr>
        <w:t>Respondent</w:t>
      </w:r>
      <w:r w:rsidRPr="00F73035">
        <w:rPr>
          <w:spacing w:val="-15"/>
          <w:sz w:val="24"/>
        </w:rPr>
        <w:t xml:space="preserve"> </w:t>
      </w:r>
      <w:r w:rsidRPr="00F73035">
        <w:rPr>
          <w:sz w:val="24"/>
        </w:rPr>
        <w:t>failed</w:t>
      </w:r>
      <w:r w:rsidRPr="00F73035">
        <w:rPr>
          <w:spacing w:val="-17"/>
          <w:sz w:val="24"/>
        </w:rPr>
        <w:t xml:space="preserve"> </w:t>
      </w:r>
      <w:r w:rsidRPr="00F73035">
        <w:rPr>
          <w:sz w:val="24"/>
        </w:rPr>
        <w:t>to</w:t>
      </w:r>
      <w:r w:rsidRPr="00F73035">
        <w:rPr>
          <w:spacing w:val="-13"/>
          <w:sz w:val="24"/>
        </w:rPr>
        <w:t xml:space="preserve"> </w:t>
      </w:r>
      <w:r w:rsidRPr="00F73035">
        <w:rPr>
          <w:sz w:val="24"/>
        </w:rPr>
        <w:t>take</w:t>
      </w:r>
      <w:r w:rsidRPr="00F73035">
        <w:rPr>
          <w:spacing w:val="-15"/>
          <w:sz w:val="24"/>
        </w:rPr>
        <w:t xml:space="preserve"> </w:t>
      </w:r>
      <w:r w:rsidRPr="00F73035">
        <w:rPr>
          <w:sz w:val="24"/>
        </w:rPr>
        <w:t>all</w:t>
      </w:r>
      <w:r w:rsidRPr="00F73035">
        <w:rPr>
          <w:spacing w:val="-16"/>
          <w:sz w:val="24"/>
        </w:rPr>
        <w:t xml:space="preserve"> </w:t>
      </w:r>
      <w:r w:rsidRPr="00F73035">
        <w:rPr>
          <w:sz w:val="24"/>
        </w:rPr>
        <w:t>the</w:t>
      </w:r>
      <w:r w:rsidRPr="00F73035">
        <w:rPr>
          <w:spacing w:val="-14"/>
          <w:sz w:val="24"/>
        </w:rPr>
        <w:t xml:space="preserve"> </w:t>
      </w:r>
      <w:r w:rsidRPr="00F73035">
        <w:rPr>
          <w:sz w:val="24"/>
        </w:rPr>
        <w:t>reasonable</w:t>
      </w:r>
      <w:r w:rsidRPr="00F73035">
        <w:rPr>
          <w:spacing w:val="-15"/>
          <w:sz w:val="24"/>
        </w:rPr>
        <w:t xml:space="preserve"> </w:t>
      </w:r>
      <w:r w:rsidRPr="00F73035">
        <w:rPr>
          <w:sz w:val="24"/>
        </w:rPr>
        <w:t>steps</w:t>
      </w:r>
      <w:r w:rsidRPr="00F73035">
        <w:rPr>
          <w:spacing w:val="-15"/>
          <w:sz w:val="24"/>
        </w:rPr>
        <w:t xml:space="preserve"> </w:t>
      </w:r>
      <w:r w:rsidRPr="00F73035">
        <w:rPr>
          <w:sz w:val="24"/>
        </w:rPr>
        <w:t>required</w:t>
      </w:r>
      <w:r w:rsidRPr="00F73035">
        <w:rPr>
          <w:spacing w:val="-12"/>
          <w:sz w:val="24"/>
        </w:rPr>
        <w:t xml:space="preserve"> </w:t>
      </w:r>
      <w:r w:rsidRPr="00F73035">
        <w:rPr>
          <w:sz w:val="24"/>
        </w:rPr>
        <w:t>before</w:t>
      </w:r>
      <w:r w:rsidRPr="00F73035">
        <w:rPr>
          <w:spacing w:val="-17"/>
          <w:sz w:val="24"/>
        </w:rPr>
        <w:t xml:space="preserve"> </w:t>
      </w:r>
      <w:r w:rsidRPr="00F73035">
        <w:rPr>
          <w:sz w:val="24"/>
        </w:rPr>
        <w:t>approving</w:t>
      </w:r>
      <w:r w:rsidRPr="00F73035">
        <w:rPr>
          <w:spacing w:val="-16"/>
          <w:sz w:val="24"/>
        </w:rPr>
        <w:t xml:space="preserve"> </w:t>
      </w:r>
      <w:r w:rsidRPr="00F73035">
        <w:rPr>
          <w:sz w:val="24"/>
        </w:rPr>
        <w:t>a</w:t>
      </w:r>
      <w:r w:rsidRPr="00F73035">
        <w:rPr>
          <w:spacing w:val="-17"/>
          <w:sz w:val="24"/>
        </w:rPr>
        <w:t xml:space="preserve"> </w:t>
      </w:r>
      <w:r w:rsidRPr="00F73035">
        <w:rPr>
          <w:sz w:val="24"/>
        </w:rPr>
        <w:t>credit</w:t>
      </w:r>
      <w:r w:rsidRPr="00F73035">
        <w:rPr>
          <w:spacing w:val="-15"/>
          <w:sz w:val="24"/>
        </w:rPr>
        <w:t xml:space="preserve"> </w:t>
      </w:r>
      <w:r w:rsidRPr="00F73035">
        <w:rPr>
          <w:sz w:val="24"/>
        </w:rPr>
        <w:t>application, rendering its endeavours to do an affordability assessment defective. The Respondent's failures herein</w:t>
      </w:r>
      <w:r w:rsidRPr="00F73035">
        <w:rPr>
          <w:spacing w:val="-7"/>
          <w:sz w:val="24"/>
        </w:rPr>
        <w:t xml:space="preserve"> </w:t>
      </w:r>
      <w:r w:rsidRPr="00F73035">
        <w:rPr>
          <w:sz w:val="24"/>
        </w:rPr>
        <w:t>rendered</w:t>
      </w:r>
      <w:r w:rsidRPr="00F73035">
        <w:rPr>
          <w:spacing w:val="-7"/>
          <w:sz w:val="24"/>
        </w:rPr>
        <w:t xml:space="preserve"> </w:t>
      </w:r>
      <w:r w:rsidRPr="00F73035">
        <w:rPr>
          <w:sz w:val="24"/>
        </w:rPr>
        <w:t>it</w:t>
      </w:r>
      <w:r w:rsidRPr="00F73035">
        <w:rPr>
          <w:spacing w:val="-8"/>
          <w:sz w:val="24"/>
        </w:rPr>
        <w:t xml:space="preserve"> </w:t>
      </w:r>
      <w:r w:rsidRPr="00F73035">
        <w:rPr>
          <w:sz w:val="24"/>
        </w:rPr>
        <w:t>unable</w:t>
      </w:r>
      <w:r w:rsidRPr="00F73035">
        <w:rPr>
          <w:spacing w:val="-7"/>
          <w:sz w:val="24"/>
        </w:rPr>
        <w:t xml:space="preserve"> </w:t>
      </w:r>
      <w:r w:rsidRPr="00F73035">
        <w:rPr>
          <w:sz w:val="24"/>
        </w:rPr>
        <w:t>to</w:t>
      </w:r>
      <w:r w:rsidRPr="00F73035">
        <w:rPr>
          <w:spacing w:val="-9"/>
          <w:sz w:val="24"/>
        </w:rPr>
        <w:t xml:space="preserve"> </w:t>
      </w:r>
      <w:r w:rsidRPr="00F73035">
        <w:rPr>
          <w:sz w:val="24"/>
        </w:rPr>
        <w:t>properly</w:t>
      </w:r>
      <w:r w:rsidRPr="00F73035">
        <w:rPr>
          <w:spacing w:val="-8"/>
          <w:sz w:val="24"/>
        </w:rPr>
        <w:t xml:space="preserve"> </w:t>
      </w:r>
      <w:r w:rsidRPr="00F73035">
        <w:rPr>
          <w:sz w:val="24"/>
        </w:rPr>
        <w:t>calculate</w:t>
      </w:r>
      <w:r w:rsidRPr="00F73035">
        <w:rPr>
          <w:spacing w:val="-7"/>
          <w:sz w:val="24"/>
        </w:rPr>
        <w:t xml:space="preserve"> </w:t>
      </w:r>
      <w:r w:rsidRPr="00F73035">
        <w:rPr>
          <w:sz w:val="24"/>
        </w:rPr>
        <w:t>the</w:t>
      </w:r>
      <w:r w:rsidRPr="00F73035">
        <w:rPr>
          <w:spacing w:val="-7"/>
          <w:sz w:val="24"/>
        </w:rPr>
        <w:t xml:space="preserve"> </w:t>
      </w:r>
      <w:r w:rsidRPr="00F73035">
        <w:rPr>
          <w:sz w:val="24"/>
        </w:rPr>
        <w:t>consumer's</w:t>
      </w:r>
      <w:r w:rsidRPr="00F73035">
        <w:rPr>
          <w:spacing w:val="-8"/>
          <w:sz w:val="24"/>
        </w:rPr>
        <w:t xml:space="preserve"> </w:t>
      </w:r>
      <w:r w:rsidRPr="00F73035">
        <w:rPr>
          <w:sz w:val="24"/>
        </w:rPr>
        <w:t>discretionary</w:t>
      </w:r>
      <w:r w:rsidRPr="00F73035">
        <w:rPr>
          <w:spacing w:val="-9"/>
          <w:sz w:val="24"/>
        </w:rPr>
        <w:t xml:space="preserve"> </w:t>
      </w:r>
      <w:r w:rsidRPr="00F73035">
        <w:rPr>
          <w:sz w:val="24"/>
        </w:rPr>
        <w:t>in</w:t>
      </w:r>
      <w:r w:rsidRPr="00F73035">
        <w:rPr>
          <w:sz w:val="24"/>
        </w:rPr>
        <w:t>come</w:t>
      </w:r>
      <w:r w:rsidRPr="00F73035">
        <w:rPr>
          <w:spacing w:val="-6"/>
          <w:sz w:val="24"/>
        </w:rPr>
        <w:t xml:space="preserve"> </w:t>
      </w:r>
      <w:r w:rsidRPr="00F73035">
        <w:rPr>
          <w:sz w:val="24"/>
        </w:rPr>
        <w:t>in</w:t>
      </w:r>
      <w:r w:rsidRPr="00F73035">
        <w:rPr>
          <w:spacing w:val="-7"/>
          <w:sz w:val="24"/>
        </w:rPr>
        <w:t xml:space="preserve"> </w:t>
      </w:r>
      <w:r w:rsidRPr="00F73035">
        <w:rPr>
          <w:sz w:val="24"/>
        </w:rPr>
        <w:t>contravention of Regulation 23A (3) and 223A (12)</w:t>
      </w:r>
      <w:r w:rsidRPr="00F73035">
        <w:rPr>
          <w:spacing w:val="-9"/>
          <w:sz w:val="24"/>
        </w:rPr>
        <w:t xml:space="preserve"> </w:t>
      </w:r>
      <w:r w:rsidRPr="00F73035">
        <w:rPr>
          <w:sz w:val="24"/>
        </w:rPr>
        <w:t>(a).</w:t>
      </w:r>
    </w:p>
    <w:p w:rsidR="00D15BF1" w:rsidRDefault="00D15BF1">
      <w:pPr>
        <w:pStyle w:val="BodyText"/>
      </w:pPr>
    </w:p>
    <w:p w:rsidR="00D15BF1" w:rsidRPr="00F73035" w:rsidRDefault="00F73035" w:rsidP="00F73035">
      <w:pPr>
        <w:tabs>
          <w:tab w:val="left" w:pos="707"/>
        </w:tabs>
        <w:spacing w:line="360" w:lineRule="auto"/>
        <w:ind w:left="706" w:right="150" w:hanging="567"/>
        <w:jc w:val="both"/>
        <w:rPr>
          <w:sz w:val="24"/>
        </w:rPr>
      </w:pPr>
      <w:r>
        <w:rPr>
          <w:spacing w:val="-6"/>
          <w:sz w:val="24"/>
          <w:szCs w:val="24"/>
        </w:rPr>
        <w:t>49.</w:t>
      </w:r>
      <w:r>
        <w:rPr>
          <w:spacing w:val="-6"/>
          <w:sz w:val="24"/>
          <w:szCs w:val="24"/>
        </w:rPr>
        <w:tab/>
      </w:r>
      <w:r w:rsidRPr="00F73035">
        <w:rPr>
          <w:sz w:val="24"/>
        </w:rPr>
        <w:t>The Respondent's conduct is consistent across all the randomly selected approved credit agreements and is evident in all the sampled</w:t>
      </w:r>
      <w:r w:rsidRPr="00F73035">
        <w:rPr>
          <w:spacing w:val="-1"/>
          <w:sz w:val="24"/>
        </w:rPr>
        <w:t xml:space="preserve"> </w:t>
      </w:r>
      <w:r w:rsidRPr="00F73035">
        <w:rPr>
          <w:sz w:val="24"/>
        </w:rPr>
        <w:t>files.</w:t>
      </w:r>
    </w:p>
    <w:p w:rsidR="00D15BF1" w:rsidRDefault="00D15BF1">
      <w:pPr>
        <w:spacing w:line="360" w:lineRule="auto"/>
        <w:jc w:val="both"/>
        <w:rPr>
          <w:sz w:val="24"/>
        </w:rPr>
        <w:sectPr w:rsidR="00D15BF1">
          <w:pgSz w:w="12240" w:h="15840"/>
          <w:pgMar w:top="1060" w:right="1440" w:bottom="820" w:left="1300" w:header="0" w:footer="631" w:gutter="0"/>
          <w:cols w:space="720"/>
        </w:sectPr>
      </w:pPr>
    </w:p>
    <w:p w:rsidR="00D15BF1" w:rsidRPr="00F73035" w:rsidRDefault="00F73035" w:rsidP="00F73035">
      <w:pPr>
        <w:tabs>
          <w:tab w:val="left" w:pos="707"/>
        </w:tabs>
        <w:spacing w:before="89" w:line="360" w:lineRule="auto"/>
        <w:ind w:left="706" w:right="152" w:hanging="567"/>
        <w:jc w:val="both"/>
        <w:rPr>
          <w:sz w:val="24"/>
        </w:rPr>
      </w:pPr>
      <w:r>
        <w:rPr>
          <w:spacing w:val="-6"/>
          <w:sz w:val="24"/>
          <w:szCs w:val="24"/>
        </w:rPr>
        <w:t>50.</w:t>
      </w:r>
      <w:r>
        <w:rPr>
          <w:spacing w:val="-6"/>
          <w:sz w:val="24"/>
          <w:szCs w:val="24"/>
        </w:rPr>
        <w:tab/>
      </w:r>
      <w:r w:rsidRPr="00F73035">
        <w:rPr>
          <w:sz w:val="24"/>
        </w:rPr>
        <w:t>Accordingly, the Tribunal finds that the Respondent repeatedly contravened the provisions of Sections 81 (2) (a) (ii) and (iii), read with Regulation</w:t>
      </w:r>
      <w:r w:rsidRPr="00F73035">
        <w:rPr>
          <w:spacing w:val="-9"/>
          <w:sz w:val="24"/>
        </w:rPr>
        <w:t xml:space="preserve"> </w:t>
      </w:r>
      <w:r w:rsidRPr="00F73035">
        <w:rPr>
          <w:sz w:val="24"/>
        </w:rPr>
        <w:t>23A.</w:t>
      </w:r>
    </w:p>
    <w:p w:rsidR="00D15BF1" w:rsidRDefault="00D15BF1">
      <w:pPr>
        <w:pStyle w:val="BodyText"/>
      </w:pPr>
    </w:p>
    <w:p w:rsidR="00D15BF1" w:rsidRPr="00F73035" w:rsidRDefault="00F73035" w:rsidP="00F73035">
      <w:pPr>
        <w:tabs>
          <w:tab w:val="left" w:pos="707"/>
        </w:tabs>
        <w:spacing w:before="1" w:line="360" w:lineRule="auto"/>
        <w:ind w:left="706" w:right="145" w:hanging="567"/>
        <w:jc w:val="both"/>
        <w:rPr>
          <w:sz w:val="24"/>
        </w:rPr>
      </w:pPr>
      <w:r>
        <w:rPr>
          <w:spacing w:val="-6"/>
          <w:sz w:val="24"/>
          <w:szCs w:val="24"/>
        </w:rPr>
        <w:t>51.</w:t>
      </w:r>
      <w:r>
        <w:rPr>
          <w:spacing w:val="-6"/>
          <w:sz w:val="24"/>
          <w:szCs w:val="24"/>
        </w:rPr>
        <w:tab/>
      </w:r>
      <w:r w:rsidRPr="00F73035">
        <w:rPr>
          <w:sz w:val="24"/>
        </w:rPr>
        <w:t>The Respondent's failure to determine consumers' affordability to re-pay their debts and their payme</w:t>
      </w:r>
      <w:r w:rsidRPr="00F73035">
        <w:rPr>
          <w:sz w:val="24"/>
        </w:rPr>
        <w:t>nt history under a credit agreement, leads to reckless credit</w:t>
      </w:r>
      <w:r w:rsidRPr="00F73035">
        <w:rPr>
          <w:spacing w:val="-13"/>
          <w:sz w:val="24"/>
        </w:rPr>
        <w:t xml:space="preserve"> </w:t>
      </w:r>
      <w:r w:rsidRPr="00F73035">
        <w:rPr>
          <w:sz w:val="24"/>
        </w:rPr>
        <w:t>granting.</w:t>
      </w:r>
    </w:p>
    <w:p w:rsidR="00D15BF1" w:rsidRDefault="00D15BF1">
      <w:pPr>
        <w:pStyle w:val="BodyText"/>
        <w:spacing w:before="11"/>
        <w:rPr>
          <w:sz w:val="23"/>
        </w:rPr>
      </w:pPr>
    </w:p>
    <w:p w:rsidR="00D15BF1" w:rsidRDefault="00F73035">
      <w:pPr>
        <w:pStyle w:val="Heading1"/>
      </w:pPr>
      <w:r>
        <w:t>Reckless credit</w:t>
      </w:r>
    </w:p>
    <w:p w:rsidR="00D15BF1" w:rsidRDefault="00D15BF1">
      <w:pPr>
        <w:pStyle w:val="BodyText"/>
        <w:rPr>
          <w:b/>
          <w:sz w:val="28"/>
        </w:rPr>
      </w:pPr>
    </w:p>
    <w:p w:rsidR="00D15BF1" w:rsidRPr="00F73035" w:rsidRDefault="00F73035" w:rsidP="00F73035">
      <w:pPr>
        <w:tabs>
          <w:tab w:val="left" w:pos="707"/>
        </w:tabs>
        <w:spacing w:before="229" w:line="360" w:lineRule="auto"/>
        <w:ind w:left="706" w:right="146" w:hanging="567"/>
        <w:jc w:val="both"/>
        <w:rPr>
          <w:sz w:val="24"/>
        </w:rPr>
      </w:pPr>
      <w:r>
        <w:rPr>
          <w:spacing w:val="-6"/>
          <w:sz w:val="24"/>
          <w:szCs w:val="24"/>
        </w:rPr>
        <w:t>52.</w:t>
      </w:r>
      <w:r>
        <w:rPr>
          <w:spacing w:val="-6"/>
          <w:sz w:val="24"/>
          <w:szCs w:val="24"/>
        </w:rPr>
        <w:tab/>
      </w:r>
      <w:r w:rsidRPr="00F73035">
        <w:rPr>
          <w:sz w:val="24"/>
        </w:rPr>
        <w:t>Section 80 (1) (a) provides that a credit agreement is reckless if, at the time the agreement was concluded, the credit provider failed to conduct an assessment as required by section 81 (2) of the NCA, irrespective of what the outcome of the assessment mi</w:t>
      </w:r>
      <w:r w:rsidRPr="00F73035">
        <w:rPr>
          <w:sz w:val="24"/>
        </w:rPr>
        <w:t>ght have concluded. Section 81 (3) prohibits a credit provider from entering into a reckless credit agreement with a prospective consumer.</w:t>
      </w:r>
    </w:p>
    <w:p w:rsidR="00D15BF1" w:rsidRDefault="00D15BF1">
      <w:pPr>
        <w:pStyle w:val="BodyText"/>
        <w:spacing w:before="1"/>
        <w:rPr>
          <w:sz w:val="36"/>
        </w:rPr>
      </w:pPr>
    </w:p>
    <w:p w:rsidR="00D15BF1" w:rsidRPr="00F73035" w:rsidRDefault="00F73035" w:rsidP="00F73035">
      <w:pPr>
        <w:tabs>
          <w:tab w:val="left" w:pos="707"/>
        </w:tabs>
        <w:spacing w:line="360" w:lineRule="auto"/>
        <w:ind w:left="706" w:right="142" w:hanging="567"/>
        <w:jc w:val="both"/>
        <w:rPr>
          <w:sz w:val="24"/>
        </w:rPr>
      </w:pPr>
      <w:r>
        <w:rPr>
          <w:spacing w:val="-6"/>
          <w:sz w:val="24"/>
          <w:szCs w:val="24"/>
        </w:rPr>
        <w:t>53.</w:t>
      </w:r>
      <w:r>
        <w:rPr>
          <w:spacing w:val="-6"/>
          <w:sz w:val="24"/>
          <w:szCs w:val="24"/>
        </w:rPr>
        <w:tab/>
      </w:r>
      <w:r w:rsidRPr="00F73035">
        <w:rPr>
          <w:sz w:val="24"/>
        </w:rPr>
        <w:t>Reckless credit is evidenced in the sampled file in Annexure "D11” of the investigation report</w:t>
      </w:r>
      <w:r w:rsidRPr="00F73035">
        <w:rPr>
          <w:rFonts w:ascii="Times New Roman" w:hAnsi="Times New Roman"/>
          <w:sz w:val="24"/>
        </w:rPr>
        <w:t xml:space="preserve">. </w:t>
      </w:r>
      <w:r w:rsidRPr="00F73035">
        <w:rPr>
          <w:sz w:val="24"/>
        </w:rPr>
        <w:t>Concerning this cons</w:t>
      </w:r>
      <w:r w:rsidRPr="00F73035">
        <w:rPr>
          <w:sz w:val="24"/>
        </w:rPr>
        <w:t>umer, the credit bureau report indicated the consumer has applied for or is under debt restructuring. Similar transgressions are apparent in all the other sampled</w:t>
      </w:r>
      <w:r w:rsidRPr="00F73035">
        <w:rPr>
          <w:spacing w:val="-19"/>
          <w:sz w:val="24"/>
        </w:rPr>
        <w:t xml:space="preserve"> </w:t>
      </w:r>
      <w:r w:rsidRPr="00F73035">
        <w:rPr>
          <w:sz w:val="24"/>
        </w:rPr>
        <w:t>files.</w:t>
      </w:r>
    </w:p>
    <w:p w:rsidR="00D15BF1" w:rsidRDefault="00D15BF1">
      <w:pPr>
        <w:pStyle w:val="BodyText"/>
        <w:rPr>
          <w:sz w:val="36"/>
        </w:rPr>
      </w:pPr>
    </w:p>
    <w:p w:rsidR="00D15BF1" w:rsidRPr="00F73035" w:rsidRDefault="00F73035" w:rsidP="00F73035">
      <w:pPr>
        <w:tabs>
          <w:tab w:val="left" w:pos="707"/>
        </w:tabs>
        <w:spacing w:line="360" w:lineRule="auto"/>
        <w:ind w:left="706" w:right="144" w:hanging="567"/>
        <w:jc w:val="both"/>
        <w:rPr>
          <w:sz w:val="24"/>
        </w:rPr>
      </w:pPr>
      <w:r>
        <w:rPr>
          <w:spacing w:val="-6"/>
          <w:sz w:val="24"/>
          <w:szCs w:val="24"/>
        </w:rPr>
        <w:t>54.</w:t>
      </w:r>
      <w:r>
        <w:rPr>
          <w:spacing w:val="-6"/>
          <w:sz w:val="24"/>
          <w:szCs w:val="24"/>
        </w:rPr>
        <w:tab/>
      </w:r>
      <w:r w:rsidRPr="00F73035">
        <w:rPr>
          <w:sz w:val="24"/>
        </w:rPr>
        <w:t>In its analysis, the Tribunal is satisfied that the Respondent has extended credit recklessly to consumers by failing to conduct the prescribed affordability assessments required by the NCA. Consequently, the Respondent has contravened section 80 (1) (b) (</w:t>
      </w:r>
      <w:r w:rsidRPr="00F73035">
        <w:rPr>
          <w:sz w:val="24"/>
        </w:rPr>
        <w:t>ii) read with section 81</w:t>
      </w:r>
      <w:r w:rsidRPr="00F73035">
        <w:rPr>
          <w:spacing w:val="-28"/>
          <w:sz w:val="24"/>
        </w:rPr>
        <w:t xml:space="preserve"> </w:t>
      </w:r>
      <w:r w:rsidRPr="00F73035">
        <w:rPr>
          <w:sz w:val="24"/>
        </w:rPr>
        <w:t>(3).</w:t>
      </w:r>
    </w:p>
    <w:p w:rsidR="00D15BF1" w:rsidRDefault="00D15BF1">
      <w:pPr>
        <w:pStyle w:val="BodyText"/>
        <w:spacing w:before="1"/>
        <w:rPr>
          <w:sz w:val="36"/>
        </w:rPr>
      </w:pPr>
    </w:p>
    <w:p w:rsidR="00D15BF1" w:rsidRDefault="00F73035">
      <w:pPr>
        <w:pStyle w:val="Heading1"/>
        <w:spacing w:before="1"/>
      </w:pPr>
      <w:r>
        <w:t>Pre-agreement statements</w:t>
      </w:r>
    </w:p>
    <w:p w:rsidR="00D15BF1" w:rsidRDefault="00D15BF1">
      <w:pPr>
        <w:pStyle w:val="BodyText"/>
        <w:rPr>
          <w:b/>
          <w:sz w:val="28"/>
        </w:rPr>
      </w:pPr>
    </w:p>
    <w:p w:rsidR="00D15BF1" w:rsidRPr="00F73035" w:rsidRDefault="00F73035" w:rsidP="00F73035">
      <w:pPr>
        <w:tabs>
          <w:tab w:val="left" w:pos="707"/>
        </w:tabs>
        <w:spacing w:before="229" w:line="360" w:lineRule="auto"/>
        <w:ind w:left="706" w:right="143" w:hanging="567"/>
        <w:jc w:val="both"/>
        <w:rPr>
          <w:sz w:val="24"/>
        </w:rPr>
      </w:pPr>
      <w:r>
        <w:rPr>
          <w:spacing w:val="-6"/>
          <w:sz w:val="24"/>
          <w:szCs w:val="24"/>
        </w:rPr>
        <w:t>55.</w:t>
      </w:r>
      <w:r>
        <w:rPr>
          <w:spacing w:val="-6"/>
          <w:sz w:val="24"/>
          <w:szCs w:val="24"/>
        </w:rPr>
        <w:tab/>
      </w:r>
      <w:r w:rsidRPr="00F73035">
        <w:rPr>
          <w:sz w:val="24"/>
        </w:rPr>
        <w:t>The Applicant alleges that the Respondent failed to provide consumers with pre-agreement statements and quotations in the prescribed Form (</w:t>
      </w:r>
      <w:r w:rsidRPr="00F73035">
        <w:rPr>
          <w:i/>
          <w:sz w:val="24"/>
        </w:rPr>
        <w:t>Form 20 in Schedule 1 of the Regulations to the NCA</w:t>
      </w:r>
      <w:r w:rsidRPr="00F73035">
        <w:rPr>
          <w:sz w:val="24"/>
        </w:rPr>
        <w:t>). The Re</w:t>
      </w:r>
      <w:r w:rsidRPr="00F73035">
        <w:rPr>
          <w:sz w:val="24"/>
        </w:rPr>
        <w:t>spondent is required in terms of section 92 (1) of the NCA to adhere to the Form and content set out in the said Regulation. The purpose of providing the pre-agreement statements and quotations is to enable consumers to make informed decisions and to appre</w:t>
      </w:r>
      <w:r w:rsidRPr="00F73035">
        <w:rPr>
          <w:sz w:val="24"/>
        </w:rPr>
        <w:t>ciate the nature, obligations, and consequences of the transaction they are about to</w:t>
      </w:r>
      <w:r w:rsidRPr="00F73035">
        <w:rPr>
          <w:spacing w:val="-24"/>
          <w:sz w:val="24"/>
        </w:rPr>
        <w:t xml:space="preserve"> </w:t>
      </w:r>
      <w:r w:rsidRPr="00F73035">
        <w:rPr>
          <w:sz w:val="24"/>
        </w:rPr>
        <w:t>conclude.</w:t>
      </w:r>
    </w:p>
    <w:p w:rsidR="00D15BF1" w:rsidRDefault="00D15BF1">
      <w:pPr>
        <w:pStyle w:val="BodyText"/>
        <w:rPr>
          <w:sz w:val="36"/>
        </w:rPr>
      </w:pPr>
    </w:p>
    <w:p w:rsidR="00D15BF1" w:rsidRPr="00F73035" w:rsidRDefault="00F73035" w:rsidP="00F73035">
      <w:pPr>
        <w:tabs>
          <w:tab w:val="left" w:pos="707"/>
        </w:tabs>
        <w:spacing w:line="360" w:lineRule="auto"/>
        <w:ind w:left="706" w:right="143" w:hanging="567"/>
        <w:jc w:val="both"/>
        <w:rPr>
          <w:sz w:val="24"/>
        </w:rPr>
      </w:pPr>
      <w:r>
        <w:rPr>
          <w:spacing w:val="-6"/>
          <w:sz w:val="24"/>
          <w:szCs w:val="24"/>
        </w:rPr>
        <w:t>56.</w:t>
      </w:r>
      <w:r>
        <w:rPr>
          <w:spacing w:val="-6"/>
          <w:sz w:val="24"/>
          <w:szCs w:val="24"/>
        </w:rPr>
        <w:tab/>
      </w:r>
      <w:r w:rsidRPr="00F73035">
        <w:rPr>
          <w:sz w:val="24"/>
        </w:rPr>
        <w:t>As</w:t>
      </w:r>
      <w:r w:rsidRPr="00F73035">
        <w:rPr>
          <w:spacing w:val="-4"/>
          <w:sz w:val="24"/>
        </w:rPr>
        <w:t xml:space="preserve"> </w:t>
      </w:r>
      <w:r w:rsidRPr="00F73035">
        <w:rPr>
          <w:sz w:val="24"/>
        </w:rPr>
        <w:t>is</w:t>
      </w:r>
      <w:r w:rsidRPr="00F73035">
        <w:rPr>
          <w:spacing w:val="-4"/>
          <w:sz w:val="24"/>
        </w:rPr>
        <w:t xml:space="preserve"> </w:t>
      </w:r>
      <w:r w:rsidRPr="00F73035">
        <w:rPr>
          <w:sz w:val="24"/>
        </w:rPr>
        <w:t>evident</w:t>
      </w:r>
      <w:r w:rsidRPr="00F73035">
        <w:rPr>
          <w:spacing w:val="-2"/>
          <w:sz w:val="24"/>
        </w:rPr>
        <w:t xml:space="preserve"> </w:t>
      </w:r>
      <w:r w:rsidRPr="00F73035">
        <w:rPr>
          <w:sz w:val="24"/>
        </w:rPr>
        <w:t>from</w:t>
      </w:r>
      <w:r w:rsidRPr="00F73035">
        <w:rPr>
          <w:spacing w:val="-6"/>
          <w:sz w:val="24"/>
        </w:rPr>
        <w:t xml:space="preserve"> </w:t>
      </w:r>
      <w:r w:rsidRPr="00F73035">
        <w:rPr>
          <w:sz w:val="24"/>
        </w:rPr>
        <w:t>all</w:t>
      </w:r>
      <w:r w:rsidRPr="00F73035">
        <w:rPr>
          <w:spacing w:val="-2"/>
          <w:sz w:val="24"/>
        </w:rPr>
        <w:t xml:space="preserve"> </w:t>
      </w:r>
      <w:r w:rsidRPr="00F73035">
        <w:rPr>
          <w:sz w:val="24"/>
        </w:rPr>
        <w:t>the</w:t>
      </w:r>
      <w:r w:rsidRPr="00F73035">
        <w:rPr>
          <w:spacing w:val="-2"/>
          <w:sz w:val="24"/>
        </w:rPr>
        <w:t xml:space="preserve"> </w:t>
      </w:r>
      <w:r w:rsidRPr="00F73035">
        <w:rPr>
          <w:sz w:val="24"/>
        </w:rPr>
        <w:t>sampled</w:t>
      </w:r>
      <w:r w:rsidRPr="00F73035">
        <w:rPr>
          <w:spacing w:val="-2"/>
          <w:sz w:val="24"/>
        </w:rPr>
        <w:t xml:space="preserve"> </w:t>
      </w:r>
      <w:r w:rsidRPr="00F73035">
        <w:rPr>
          <w:sz w:val="24"/>
        </w:rPr>
        <w:t>files,</w:t>
      </w:r>
      <w:r w:rsidRPr="00F73035">
        <w:rPr>
          <w:spacing w:val="-5"/>
          <w:sz w:val="24"/>
        </w:rPr>
        <w:t xml:space="preserve"> </w:t>
      </w:r>
      <w:r w:rsidRPr="00F73035">
        <w:rPr>
          <w:sz w:val="24"/>
        </w:rPr>
        <w:t>the</w:t>
      </w:r>
      <w:r w:rsidRPr="00F73035">
        <w:rPr>
          <w:spacing w:val="-2"/>
          <w:sz w:val="24"/>
        </w:rPr>
        <w:t xml:space="preserve"> </w:t>
      </w:r>
      <w:r w:rsidRPr="00F73035">
        <w:rPr>
          <w:sz w:val="24"/>
        </w:rPr>
        <w:t>Respondent</w:t>
      </w:r>
      <w:r w:rsidRPr="00F73035">
        <w:rPr>
          <w:spacing w:val="-5"/>
          <w:sz w:val="24"/>
        </w:rPr>
        <w:t xml:space="preserve"> </w:t>
      </w:r>
      <w:r w:rsidRPr="00F73035">
        <w:rPr>
          <w:sz w:val="24"/>
        </w:rPr>
        <w:t>failed</w:t>
      </w:r>
      <w:r w:rsidRPr="00F73035">
        <w:rPr>
          <w:spacing w:val="-4"/>
          <w:sz w:val="24"/>
        </w:rPr>
        <w:t xml:space="preserve"> </w:t>
      </w:r>
      <w:r w:rsidRPr="00F73035">
        <w:rPr>
          <w:sz w:val="24"/>
        </w:rPr>
        <w:t>to</w:t>
      </w:r>
      <w:r w:rsidRPr="00F73035">
        <w:rPr>
          <w:spacing w:val="-5"/>
          <w:sz w:val="24"/>
        </w:rPr>
        <w:t xml:space="preserve"> </w:t>
      </w:r>
      <w:r w:rsidRPr="00F73035">
        <w:rPr>
          <w:sz w:val="24"/>
        </w:rPr>
        <w:t>provide</w:t>
      </w:r>
      <w:r w:rsidRPr="00F73035">
        <w:rPr>
          <w:spacing w:val="-4"/>
          <w:sz w:val="24"/>
        </w:rPr>
        <w:t xml:space="preserve"> </w:t>
      </w:r>
      <w:r w:rsidRPr="00F73035">
        <w:rPr>
          <w:sz w:val="24"/>
        </w:rPr>
        <w:t>pre-agreement</w:t>
      </w:r>
      <w:r w:rsidRPr="00F73035">
        <w:rPr>
          <w:spacing w:val="-3"/>
          <w:sz w:val="24"/>
        </w:rPr>
        <w:t xml:space="preserve"> </w:t>
      </w:r>
      <w:r w:rsidRPr="00F73035">
        <w:rPr>
          <w:sz w:val="24"/>
        </w:rPr>
        <w:t xml:space="preserve">statements and quotations in the prescribed form, or which contain the </w:t>
      </w:r>
      <w:r w:rsidRPr="00F73035">
        <w:rPr>
          <w:sz w:val="24"/>
        </w:rPr>
        <w:t>prescribed information in</w:t>
      </w:r>
      <w:r w:rsidRPr="00F73035">
        <w:rPr>
          <w:spacing w:val="2"/>
          <w:sz w:val="24"/>
        </w:rPr>
        <w:t xml:space="preserve"> </w:t>
      </w:r>
      <w:r w:rsidRPr="00F73035">
        <w:rPr>
          <w:sz w:val="24"/>
        </w:rPr>
        <w:t>contravention</w:t>
      </w:r>
    </w:p>
    <w:p w:rsidR="00D15BF1" w:rsidRDefault="00D15BF1">
      <w:pPr>
        <w:spacing w:line="360" w:lineRule="auto"/>
        <w:jc w:val="both"/>
        <w:rPr>
          <w:sz w:val="24"/>
        </w:rPr>
        <w:sectPr w:rsidR="00D15BF1">
          <w:pgSz w:w="12240" w:h="15840"/>
          <w:pgMar w:top="1320" w:right="1440" w:bottom="820" w:left="1300" w:header="0" w:footer="631" w:gutter="0"/>
          <w:cols w:space="720"/>
        </w:sectPr>
      </w:pPr>
    </w:p>
    <w:p w:rsidR="00D15BF1" w:rsidRDefault="00F73035">
      <w:pPr>
        <w:pStyle w:val="BodyText"/>
        <w:spacing w:before="73" w:line="362" w:lineRule="auto"/>
        <w:ind w:left="706"/>
      </w:pPr>
      <w:r>
        <w:t>of Section 52 (5) (b) and Section 92 (1) read with Regulation 28 (1) (b) and Form 20. The following transgressions were evidenced:</w:t>
      </w:r>
    </w:p>
    <w:p w:rsidR="00D15BF1" w:rsidRDefault="00D15BF1">
      <w:pPr>
        <w:pStyle w:val="BodyText"/>
        <w:spacing w:before="6"/>
        <w:rPr>
          <w:sz w:val="23"/>
        </w:rPr>
      </w:pPr>
    </w:p>
    <w:p w:rsidR="00D15BF1" w:rsidRPr="00F73035" w:rsidRDefault="00F73035" w:rsidP="00F73035">
      <w:pPr>
        <w:tabs>
          <w:tab w:val="left" w:pos="1274"/>
        </w:tabs>
        <w:spacing w:before="1" w:line="360" w:lineRule="auto"/>
        <w:ind w:left="1273" w:right="143" w:hanging="567"/>
        <w:jc w:val="both"/>
        <w:rPr>
          <w:sz w:val="24"/>
        </w:rPr>
      </w:pPr>
      <w:r>
        <w:rPr>
          <w:spacing w:val="-13"/>
          <w:sz w:val="24"/>
          <w:szCs w:val="24"/>
        </w:rPr>
        <w:t>56.1.</w:t>
      </w:r>
      <w:r>
        <w:rPr>
          <w:spacing w:val="-13"/>
          <w:sz w:val="24"/>
          <w:szCs w:val="24"/>
        </w:rPr>
        <w:tab/>
      </w:r>
      <w:r w:rsidRPr="00F73035">
        <w:rPr>
          <w:sz w:val="24"/>
        </w:rPr>
        <w:t>The Respondent fails to stipulate its NCRCP number on its pre-agreement statements and quotations. The Respondent displays an incorrect NCRCP number, NCRCP5588, on its pre- agreement</w:t>
      </w:r>
      <w:r w:rsidRPr="00F73035">
        <w:rPr>
          <w:spacing w:val="-14"/>
          <w:sz w:val="24"/>
        </w:rPr>
        <w:t xml:space="preserve"> </w:t>
      </w:r>
      <w:r w:rsidRPr="00F73035">
        <w:rPr>
          <w:sz w:val="24"/>
        </w:rPr>
        <w:t>statements</w:t>
      </w:r>
      <w:r w:rsidRPr="00F73035">
        <w:rPr>
          <w:spacing w:val="-15"/>
          <w:sz w:val="24"/>
        </w:rPr>
        <w:t xml:space="preserve"> </w:t>
      </w:r>
      <w:r w:rsidRPr="00F73035">
        <w:rPr>
          <w:sz w:val="24"/>
        </w:rPr>
        <w:t>and</w:t>
      </w:r>
      <w:r w:rsidRPr="00F73035">
        <w:rPr>
          <w:spacing w:val="-16"/>
          <w:sz w:val="24"/>
        </w:rPr>
        <w:t xml:space="preserve"> </w:t>
      </w:r>
      <w:r w:rsidRPr="00F73035">
        <w:rPr>
          <w:sz w:val="24"/>
        </w:rPr>
        <w:t>quotations.</w:t>
      </w:r>
      <w:r w:rsidRPr="00F73035">
        <w:rPr>
          <w:spacing w:val="-11"/>
          <w:sz w:val="24"/>
        </w:rPr>
        <w:t xml:space="preserve"> </w:t>
      </w:r>
      <w:r w:rsidRPr="00F73035">
        <w:rPr>
          <w:sz w:val="24"/>
        </w:rPr>
        <w:t>The</w:t>
      </w:r>
      <w:r w:rsidRPr="00F73035">
        <w:rPr>
          <w:spacing w:val="-14"/>
          <w:sz w:val="24"/>
        </w:rPr>
        <w:t xml:space="preserve"> </w:t>
      </w:r>
      <w:r w:rsidRPr="00F73035">
        <w:rPr>
          <w:sz w:val="24"/>
        </w:rPr>
        <w:t>NCRCP</w:t>
      </w:r>
      <w:r w:rsidRPr="00F73035">
        <w:rPr>
          <w:spacing w:val="-12"/>
          <w:sz w:val="24"/>
        </w:rPr>
        <w:t xml:space="preserve"> </w:t>
      </w:r>
      <w:r w:rsidRPr="00F73035">
        <w:rPr>
          <w:sz w:val="24"/>
        </w:rPr>
        <w:t>number</w:t>
      </w:r>
      <w:r w:rsidRPr="00F73035">
        <w:rPr>
          <w:spacing w:val="-13"/>
          <w:sz w:val="24"/>
        </w:rPr>
        <w:t xml:space="preserve"> </w:t>
      </w:r>
      <w:r w:rsidRPr="00F73035">
        <w:rPr>
          <w:sz w:val="24"/>
        </w:rPr>
        <w:t>displayed</w:t>
      </w:r>
      <w:r w:rsidRPr="00F73035">
        <w:rPr>
          <w:spacing w:val="-14"/>
          <w:sz w:val="24"/>
        </w:rPr>
        <w:t xml:space="preserve"> </w:t>
      </w:r>
      <w:r w:rsidRPr="00F73035">
        <w:rPr>
          <w:sz w:val="24"/>
        </w:rPr>
        <w:t>refers</w:t>
      </w:r>
      <w:r w:rsidRPr="00F73035">
        <w:rPr>
          <w:spacing w:val="-12"/>
          <w:sz w:val="24"/>
        </w:rPr>
        <w:t xml:space="preserve"> </w:t>
      </w:r>
      <w:r w:rsidRPr="00F73035">
        <w:rPr>
          <w:sz w:val="24"/>
        </w:rPr>
        <w:t>to</w:t>
      </w:r>
      <w:r w:rsidRPr="00F73035">
        <w:rPr>
          <w:spacing w:val="-14"/>
          <w:sz w:val="24"/>
        </w:rPr>
        <w:t xml:space="preserve"> </w:t>
      </w:r>
      <w:r w:rsidRPr="00F73035">
        <w:rPr>
          <w:sz w:val="24"/>
        </w:rPr>
        <w:t>another</w:t>
      </w:r>
      <w:r w:rsidRPr="00F73035">
        <w:rPr>
          <w:spacing w:val="-16"/>
          <w:sz w:val="24"/>
        </w:rPr>
        <w:t xml:space="preserve"> </w:t>
      </w:r>
      <w:r w:rsidRPr="00F73035">
        <w:rPr>
          <w:sz w:val="24"/>
        </w:rPr>
        <w:t>e</w:t>
      </w:r>
      <w:r w:rsidRPr="00F73035">
        <w:rPr>
          <w:sz w:val="24"/>
        </w:rPr>
        <w:t>ntity. The Respondent further fails to display its CIPRO registration number on its pre-agreement statements and</w:t>
      </w:r>
      <w:r w:rsidRPr="00F73035">
        <w:rPr>
          <w:spacing w:val="-3"/>
          <w:sz w:val="24"/>
        </w:rPr>
        <w:t xml:space="preserve"> </w:t>
      </w:r>
      <w:r w:rsidRPr="00F73035">
        <w:rPr>
          <w:sz w:val="24"/>
        </w:rPr>
        <w:t>quotations;</w:t>
      </w:r>
    </w:p>
    <w:p w:rsidR="00D15BF1" w:rsidRPr="00F73035" w:rsidRDefault="00F73035" w:rsidP="00F73035">
      <w:pPr>
        <w:tabs>
          <w:tab w:val="left" w:pos="1274"/>
        </w:tabs>
        <w:spacing w:before="1"/>
        <w:ind w:left="1273" w:hanging="568"/>
        <w:jc w:val="both"/>
        <w:rPr>
          <w:sz w:val="24"/>
        </w:rPr>
      </w:pPr>
      <w:r>
        <w:rPr>
          <w:spacing w:val="-13"/>
          <w:sz w:val="24"/>
          <w:szCs w:val="24"/>
        </w:rPr>
        <w:t>56.2.</w:t>
      </w:r>
      <w:r>
        <w:rPr>
          <w:spacing w:val="-13"/>
          <w:sz w:val="24"/>
          <w:szCs w:val="24"/>
        </w:rPr>
        <w:tab/>
      </w:r>
      <w:r w:rsidRPr="00F73035">
        <w:rPr>
          <w:sz w:val="24"/>
        </w:rPr>
        <w:t>The</w:t>
      </w:r>
      <w:r w:rsidRPr="00F73035">
        <w:rPr>
          <w:spacing w:val="-5"/>
          <w:sz w:val="24"/>
        </w:rPr>
        <w:t xml:space="preserve"> </w:t>
      </w:r>
      <w:r w:rsidRPr="00F73035">
        <w:rPr>
          <w:sz w:val="24"/>
        </w:rPr>
        <w:t>Respondent</w:t>
      </w:r>
      <w:r w:rsidRPr="00F73035">
        <w:rPr>
          <w:spacing w:val="-4"/>
          <w:sz w:val="24"/>
        </w:rPr>
        <w:t xml:space="preserve"> </w:t>
      </w:r>
      <w:r w:rsidRPr="00F73035">
        <w:rPr>
          <w:sz w:val="24"/>
        </w:rPr>
        <w:t>fails</w:t>
      </w:r>
      <w:r w:rsidRPr="00F73035">
        <w:rPr>
          <w:spacing w:val="-5"/>
          <w:sz w:val="24"/>
        </w:rPr>
        <w:t xml:space="preserve"> </w:t>
      </w:r>
      <w:r w:rsidRPr="00F73035">
        <w:rPr>
          <w:sz w:val="24"/>
        </w:rPr>
        <w:t>to</w:t>
      </w:r>
      <w:r w:rsidRPr="00F73035">
        <w:rPr>
          <w:spacing w:val="-3"/>
          <w:sz w:val="24"/>
        </w:rPr>
        <w:t xml:space="preserve"> </w:t>
      </w:r>
      <w:r w:rsidRPr="00F73035">
        <w:rPr>
          <w:sz w:val="24"/>
        </w:rPr>
        <w:t>stipulate</w:t>
      </w:r>
      <w:r w:rsidRPr="00F73035">
        <w:rPr>
          <w:spacing w:val="-4"/>
          <w:sz w:val="24"/>
        </w:rPr>
        <w:t xml:space="preserve"> </w:t>
      </w:r>
      <w:r w:rsidRPr="00F73035">
        <w:rPr>
          <w:sz w:val="24"/>
        </w:rPr>
        <w:t>the</w:t>
      </w:r>
      <w:r w:rsidRPr="00F73035">
        <w:rPr>
          <w:spacing w:val="-5"/>
          <w:sz w:val="24"/>
        </w:rPr>
        <w:t xml:space="preserve"> </w:t>
      </w:r>
      <w:r w:rsidRPr="00F73035">
        <w:rPr>
          <w:sz w:val="24"/>
        </w:rPr>
        <w:t>annual</w:t>
      </w:r>
      <w:r w:rsidRPr="00F73035">
        <w:rPr>
          <w:spacing w:val="-5"/>
          <w:sz w:val="24"/>
        </w:rPr>
        <w:t xml:space="preserve"> </w:t>
      </w:r>
      <w:r w:rsidRPr="00F73035">
        <w:rPr>
          <w:sz w:val="24"/>
        </w:rPr>
        <w:t>interest</w:t>
      </w:r>
      <w:r w:rsidRPr="00F73035">
        <w:rPr>
          <w:spacing w:val="-5"/>
          <w:sz w:val="24"/>
        </w:rPr>
        <w:t xml:space="preserve"> </w:t>
      </w:r>
      <w:r w:rsidRPr="00F73035">
        <w:rPr>
          <w:sz w:val="24"/>
        </w:rPr>
        <w:t>rate</w:t>
      </w:r>
      <w:r w:rsidRPr="00F73035">
        <w:rPr>
          <w:spacing w:val="-4"/>
          <w:sz w:val="24"/>
        </w:rPr>
        <w:t xml:space="preserve"> </w:t>
      </w:r>
      <w:r w:rsidRPr="00F73035">
        <w:rPr>
          <w:sz w:val="24"/>
        </w:rPr>
        <w:t>associated</w:t>
      </w:r>
      <w:r w:rsidRPr="00F73035">
        <w:rPr>
          <w:spacing w:val="-4"/>
          <w:sz w:val="24"/>
        </w:rPr>
        <w:t xml:space="preserve"> </w:t>
      </w:r>
      <w:r w:rsidRPr="00F73035">
        <w:rPr>
          <w:sz w:val="24"/>
        </w:rPr>
        <w:t>with</w:t>
      </w:r>
      <w:r w:rsidRPr="00F73035">
        <w:rPr>
          <w:spacing w:val="-4"/>
          <w:sz w:val="24"/>
        </w:rPr>
        <w:t xml:space="preserve"> </w:t>
      </w:r>
      <w:r w:rsidRPr="00F73035">
        <w:rPr>
          <w:sz w:val="24"/>
        </w:rPr>
        <w:t>the</w:t>
      </w:r>
      <w:r w:rsidRPr="00F73035">
        <w:rPr>
          <w:spacing w:val="2"/>
          <w:sz w:val="24"/>
        </w:rPr>
        <w:t xml:space="preserve"> </w:t>
      </w:r>
      <w:r w:rsidRPr="00F73035">
        <w:rPr>
          <w:sz w:val="24"/>
        </w:rPr>
        <w:t>agreement;</w:t>
      </w:r>
      <w:r w:rsidRPr="00F73035">
        <w:rPr>
          <w:spacing w:val="-4"/>
          <w:sz w:val="24"/>
        </w:rPr>
        <w:t xml:space="preserve"> </w:t>
      </w:r>
      <w:r w:rsidRPr="00F73035">
        <w:rPr>
          <w:sz w:val="24"/>
        </w:rPr>
        <w:t>and</w:t>
      </w:r>
    </w:p>
    <w:p w:rsidR="00D15BF1" w:rsidRPr="00F73035" w:rsidRDefault="00F73035" w:rsidP="00F73035">
      <w:pPr>
        <w:tabs>
          <w:tab w:val="left" w:pos="1274"/>
        </w:tabs>
        <w:spacing w:before="137" w:line="360" w:lineRule="auto"/>
        <w:ind w:left="1273" w:right="143" w:hanging="567"/>
        <w:jc w:val="both"/>
        <w:rPr>
          <w:sz w:val="24"/>
        </w:rPr>
      </w:pPr>
      <w:r>
        <w:rPr>
          <w:spacing w:val="-13"/>
          <w:sz w:val="24"/>
          <w:szCs w:val="24"/>
        </w:rPr>
        <w:t>56.3.</w:t>
      </w:r>
      <w:r>
        <w:rPr>
          <w:spacing w:val="-13"/>
          <w:sz w:val="24"/>
          <w:szCs w:val="24"/>
        </w:rPr>
        <w:tab/>
      </w:r>
      <w:r w:rsidRPr="00F73035">
        <w:rPr>
          <w:sz w:val="24"/>
        </w:rPr>
        <w:t>Signatures of the consumers and the Respondent are omitted from the pre-agreement statements and</w:t>
      </w:r>
      <w:r w:rsidRPr="00F73035">
        <w:rPr>
          <w:spacing w:val="-3"/>
          <w:sz w:val="24"/>
        </w:rPr>
        <w:t xml:space="preserve"> </w:t>
      </w:r>
      <w:r w:rsidRPr="00F73035">
        <w:rPr>
          <w:sz w:val="24"/>
        </w:rPr>
        <w:t>quotations.</w:t>
      </w:r>
    </w:p>
    <w:p w:rsidR="00D15BF1" w:rsidRDefault="00D15BF1">
      <w:pPr>
        <w:pStyle w:val="BodyText"/>
        <w:spacing w:before="2"/>
        <w:rPr>
          <w:sz w:val="36"/>
        </w:rPr>
      </w:pPr>
    </w:p>
    <w:p w:rsidR="00D15BF1" w:rsidRPr="00F73035" w:rsidRDefault="00F73035" w:rsidP="00F73035">
      <w:pPr>
        <w:tabs>
          <w:tab w:val="left" w:pos="707"/>
        </w:tabs>
        <w:spacing w:line="360" w:lineRule="auto"/>
        <w:ind w:left="706" w:right="146" w:hanging="567"/>
        <w:jc w:val="both"/>
        <w:rPr>
          <w:sz w:val="24"/>
        </w:rPr>
      </w:pPr>
      <w:r>
        <w:rPr>
          <w:spacing w:val="-6"/>
          <w:sz w:val="24"/>
          <w:szCs w:val="24"/>
        </w:rPr>
        <w:t>57.</w:t>
      </w:r>
      <w:r>
        <w:rPr>
          <w:spacing w:val="-6"/>
          <w:sz w:val="24"/>
          <w:szCs w:val="24"/>
        </w:rPr>
        <w:tab/>
      </w:r>
      <w:r w:rsidRPr="00F73035">
        <w:rPr>
          <w:sz w:val="24"/>
        </w:rPr>
        <w:t>The Tribunal finds that the required information is amiss on the pre-agreement statements and quotations. Further, and in respect of the incorrect</w:t>
      </w:r>
      <w:r w:rsidRPr="00F73035">
        <w:rPr>
          <w:sz w:val="24"/>
        </w:rPr>
        <w:t xml:space="preserve"> NCRCP number being displayed, the Tribunal finds that the information is misleading and allows for confusion as to which entity is extending the loans. In this regard, the Respondent has further contravened Section 52 (5) (c) read with General Condition 7</w:t>
      </w:r>
      <w:r w:rsidRPr="00F73035">
        <w:rPr>
          <w:sz w:val="24"/>
        </w:rPr>
        <w:t xml:space="preserve"> of its Conditions of</w:t>
      </w:r>
      <w:r w:rsidRPr="00F73035">
        <w:rPr>
          <w:spacing w:val="-7"/>
          <w:sz w:val="24"/>
        </w:rPr>
        <w:t xml:space="preserve"> </w:t>
      </w:r>
      <w:r w:rsidRPr="00F73035">
        <w:rPr>
          <w:sz w:val="24"/>
        </w:rPr>
        <w:t>Registration.</w:t>
      </w:r>
    </w:p>
    <w:p w:rsidR="00D15BF1" w:rsidRDefault="00D15BF1">
      <w:pPr>
        <w:pStyle w:val="BodyText"/>
        <w:spacing w:before="10"/>
        <w:rPr>
          <w:sz w:val="35"/>
        </w:rPr>
      </w:pPr>
    </w:p>
    <w:p w:rsidR="00D15BF1" w:rsidRDefault="00F73035">
      <w:pPr>
        <w:pStyle w:val="Heading1"/>
      </w:pPr>
      <w:r>
        <w:t>Credit Agreements</w:t>
      </w:r>
    </w:p>
    <w:p w:rsidR="00D15BF1" w:rsidRDefault="00D15BF1">
      <w:pPr>
        <w:pStyle w:val="BodyText"/>
        <w:rPr>
          <w:b/>
          <w:sz w:val="28"/>
        </w:rPr>
      </w:pPr>
    </w:p>
    <w:p w:rsidR="00D15BF1" w:rsidRPr="00F73035" w:rsidRDefault="00F73035" w:rsidP="00F73035">
      <w:pPr>
        <w:tabs>
          <w:tab w:val="left" w:pos="707"/>
        </w:tabs>
        <w:spacing w:before="232" w:line="360" w:lineRule="auto"/>
        <w:ind w:left="706" w:right="144" w:hanging="567"/>
        <w:jc w:val="both"/>
        <w:rPr>
          <w:sz w:val="24"/>
        </w:rPr>
      </w:pPr>
      <w:r>
        <w:rPr>
          <w:spacing w:val="-6"/>
          <w:sz w:val="24"/>
          <w:szCs w:val="24"/>
        </w:rPr>
        <w:t>58.</w:t>
      </w:r>
      <w:r>
        <w:rPr>
          <w:spacing w:val="-6"/>
          <w:sz w:val="24"/>
          <w:szCs w:val="24"/>
        </w:rPr>
        <w:tab/>
      </w:r>
      <w:r w:rsidRPr="00F73035">
        <w:rPr>
          <w:sz w:val="24"/>
        </w:rPr>
        <w:t>In terms of Section 93 (2) of the Act, a document that records a small credit agreement must be in the prescribed Form. Regulation 30 (1) of the Act provides that a document that records a small credit agreement must contain all the information as reflecte</w:t>
      </w:r>
      <w:r w:rsidRPr="00F73035">
        <w:rPr>
          <w:sz w:val="24"/>
        </w:rPr>
        <w:t>d in Form</w:t>
      </w:r>
      <w:r w:rsidRPr="00F73035">
        <w:rPr>
          <w:spacing w:val="-10"/>
          <w:sz w:val="24"/>
        </w:rPr>
        <w:t xml:space="preserve"> </w:t>
      </w:r>
      <w:r w:rsidRPr="00F73035">
        <w:rPr>
          <w:sz w:val="24"/>
        </w:rPr>
        <w:t>20.2.</w:t>
      </w:r>
    </w:p>
    <w:p w:rsidR="00D15BF1" w:rsidRDefault="00D15BF1">
      <w:pPr>
        <w:pStyle w:val="BodyText"/>
        <w:spacing w:before="10"/>
        <w:rPr>
          <w:sz w:val="35"/>
        </w:rPr>
      </w:pPr>
    </w:p>
    <w:p w:rsidR="00D15BF1" w:rsidRPr="00F73035" w:rsidRDefault="00F73035" w:rsidP="00F73035">
      <w:pPr>
        <w:tabs>
          <w:tab w:val="left" w:pos="707"/>
        </w:tabs>
        <w:spacing w:line="360" w:lineRule="auto"/>
        <w:ind w:left="706" w:right="141" w:hanging="567"/>
        <w:jc w:val="both"/>
        <w:rPr>
          <w:sz w:val="24"/>
        </w:rPr>
      </w:pPr>
      <w:r>
        <w:rPr>
          <w:spacing w:val="-6"/>
          <w:sz w:val="24"/>
          <w:szCs w:val="24"/>
        </w:rPr>
        <w:t>59.</w:t>
      </w:r>
      <w:r>
        <w:rPr>
          <w:spacing w:val="-6"/>
          <w:sz w:val="24"/>
          <w:szCs w:val="24"/>
        </w:rPr>
        <w:tab/>
      </w:r>
      <w:r w:rsidRPr="00F73035">
        <w:rPr>
          <w:sz w:val="24"/>
        </w:rPr>
        <w:t>As evident from the sampled files, the Respondent failed to provide credit agreements in the prescribed form or which contain the prescribed information in contravention of Section 52 (5) (b) and</w:t>
      </w:r>
      <w:r w:rsidRPr="00F73035">
        <w:rPr>
          <w:spacing w:val="-5"/>
          <w:sz w:val="24"/>
        </w:rPr>
        <w:t xml:space="preserve"> </w:t>
      </w:r>
      <w:r w:rsidRPr="00F73035">
        <w:rPr>
          <w:sz w:val="24"/>
        </w:rPr>
        <w:t>Section</w:t>
      </w:r>
      <w:r w:rsidRPr="00F73035">
        <w:rPr>
          <w:spacing w:val="-4"/>
          <w:sz w:val="24"/>
        </w:rPr>
        <w:t xml:space="preserve"> </w:t>
      </w:r>
      <w:r w:rsidRPr="00F73035">
        <w:rPr>
          <w:sz w:val="24"/>
        </w:rPr>
        <w:t>93</w:t>
      </w:r>
      <w:r w:rsidRPr="00F73035">
        <w:rPr>
          <w:spacing w:val="-5"/>
          <w:sz w:val="24"/>
        </w:rPr>
        <w:t xml:space="preserve"> </w:t>
      </w:r>
      <w:r w:rsidRPr="00F73035">
        <w:rPr>
          <w:sz w:val="24"/>
        </w:rPr>
        <w:t>(2)</w:t>
      </w:r>
      <w:r w:rsidRPr="00F73035">
        <w:rPr>
          <w:spacing w:val="-2"/>
          <w:sz w:val="24"/>
        </w:rPr>
        <w:t xml:space="preserve"> </w:t>
      </w:r>
      <w:r w:rsidRPr="00F73035">
        <w:rPr>
          <w:sz w:val="24"/>
        </w:rPr>
        <w:t>read</w:t>
      </w:r>
      <w:r w:rsidRPr="00F73035">
        <w:rPr>
          <w:spacing w:val="-3"/>
          <w:sz w:val="24"/>
        </w:rPr>
        <w:t xml:space="preserve"> </w:t>
      </w:r>
      <w:r w:rsidRPr="00F73035">
        <w:rPr>
          <w:sz w:val="24"/>
        </w:rPr>
        <w:t>with</w:t>
      </w:r>
      <w:r w:rsidRPr="00F73035">
        <w:rPr>
          <w:spacing w:val="1"/>
          <w:sz w:val="24"/>
        </w:rPr>
        <w:t xml:space="preserve"> </w:t>
      </w:r>
      <w:r w:rsidRPr="00F73035">
        <w:rPr>
          <w:sz w:val="24"/>
        </w:rPr>
        <w:t>Regulation</w:t>
      </w:r>
      <w:r w:rsidRPr="00F73035">
        <w:rPr>
          <w:spacing w:val="-3"/>
          <w:sz w:val="24"/>
        </w:rPr>
        <w:t xml:space="preserve"> </w:t>
      </w:r>
      <w:r w:rsidRPr="00F73035">
        <w:rPr>
          <w:sz w:val="24"/>
        </w:rPr>
        <w:t>30</w:t>
      </w:r>
      <w:r w:rsidRPr="00F73035">
        <w:rPr>
          <w:spacing w:val="-3"/>
          <w:sz w:val="24"/>
        </w:rPr>
        <w:t xml:space="preserve"> </w:t>
      </w:r>
      <w:r w:rsidRPr="00F73035">
        <w:rPr>
          <w:sz w:val="24"/>
        </w:rPr>
        <w:t>(1)</w:t>
      </w:r>
      <w:r w:rsidRPr="00F73035">
        <w:rPr>
          <w:spacing w:val="-6"/>
          <w:sz w:val="24"/>
        </w:rPr>
        <w:t xml:space="preserve"> </w:t>
      </w:r>
      <w:r w:rsidRPr="00F73035">
        <w:rPr>
          <w:sz w:val="24"/>
        </w:rPr>
        <w:t>and</w:t>
      </w:r>
      <w:r w:rsidRPr="00F73035">
        <w:rPr>
          <w:spacing w:val="-3"/>
          <w:sz w:val="24"/>
        </w:rPr>
        <w:t xml:space="preserve"> </w:t>
      </w:r>
      <w:r w:rsidRPr="00F73035">
        <w:rPr>
          <w:sz w:val="24"/>
        </w:rPr>
        <w:t>Form</w:t>
      </w:r>
      <w:r w:rsidRPr="00F73035">
        <w:rPr>
          <w:spacing w:val="-4"/>
          <w:sz w:val="24"/>
        </w:rPr>
        <w:t xml:space="preserve"> </w:t>
      </w:r>
      <w:r w:rsidRPr="00F73035">
        <w:rPr>
          <w:sz w:val="24"/>
        </w:rPr>
        <w:t>20.2. Similar</w:t>
      </w:r>
      <w:r w:rsidRPr="00F73035">
        <w:rPr>
          <w:spacing w:val="-3"/>
          <w:sz w:val="24"/>
        </w:rPr>
        <w:t xml:space="preserve"> </w:t>
      </w:r>
      <w:r w:rsidRPr="00F73035">
        <w:rPr>
          <w:sz w:val="24"/>
        </w:rPr>
        <w:t>to</w:t>
      </w:r>
      <w:r w:rsidRPr="00F73035">
        <w:rPr>
          <w:spacing w:val="-2"/>
          <w:sz w:val="24"/>
        </w:rPr>
        <w:t xml:space="preserve"> </w:t>
      </w:r>
      <w:r w:rsidRPr="00F73035">
        <w:rPr>
          <w:sz w:val="24"/>
        </w:rPr>
        <w:t>the</w:t>
      </w:r>
      <w:r w:rsidRPr="00F73035">
        <w:rPr>
          <w:spacing w:val="-3"/>
          <w:sz w:val="24"/>
        </w:rPr>
        <w:t xml:space="preserve"> </w:t>
      </w:r>
      <w:r w:rsidRPr="00F73035">
        <w:rPr>
          <w:sz w:val="24"/>
        </w:rPr>
        <w:t>contraventions</w:t>
      </w:r>
      <w:r w:rsidRPr="00F73035">
        <w:rPr>
          <w:spacing w:val="-3"/>
          <w:sz w:val="24"/>
        </w:rPr>
        <w:t xml:space="preserve"> </w:t>
      </w:r>
      <w:r w:rsidRPr="00F73035">
        <w:rPr>
          <w:sz w:val="24"/>
        </w:rPr>
        <w:t>relating to the pre-agreement statements, the following transgressions also occurred regarding credit agreements :</w:t>
      </w:r>
    </w:p>
    <w:p w:rsidR="00D15BF1" w:rsidRDefault="00D15BF1">
      <w:pPr>
        <w:pStyle w:val="BodyText"/>
      </w:pPr>
    </w:p>
    <w:p w:rsidR="00D15BF1" w:rsidRPr="00F73035" w:rsidRDefault="00F73035" w:rsidP="00F73035">
      <w:pPr>
        <w:tabs>
          <w:tab w:val="left" w:pos="1274"/>
        </w:tabs>
        <w:spacing w:line="360" w:lineRule="auto"/>
        <w:ind w:left="1273" w:right="144" w:hanging="567"/>
        <w:jc w:val="both"/>
        <w:rPr>
          <w:sz w:val="24"/>
        </w:rPr>
      </w:pPr>
      <w:r>
        <w:rPr>
          <w:spacing w:val="-10"/>
          <w:sz w:val="24"/>
          <w:szCs w:val="24"/>
        </w:rPr>
        <w:t>59.1.</w:t>
      </w:r>
      <w:r>
        <w:rPr>
          <w:spacing w:val="-10"/>
          <w:sz w:val="24"/>
          <w:szCs w:val="24"/>
        </w:rPr>
        <w:tab/>
      </w:r>
      <w:r w:rsidRPr="00F73035">
        <w:rPr>
          <w:sz w:val="24"/>
        </w:rPr>
        <w:t>The Respondent fails to stipulate its NCRCP number on its credit agreements. It displays an inc</w:t>
      </w:r>
      <w:r w:rsidRPr="00F73035">
        <w:rPr>
          <w:sz w:val="24"/>
        </w:rPr>
        <w:t>orrect NCRCP number on its credit agreements. It further fails to display its CIPRO registration number on its credit</w:t>
      </w:r>
      <w:r w:rsidRPr="00F73035">
        <w:rPr>
          <w:spacing w:val="-5"/>
          <w:sz w:val="24"/>
        </w:rPr>
        <w:t xml:space="preserve"> </w:t>
      </w:r>
      <w:r w:rsidRPr="00F73035">
        <w:rPr>
          <w:sz w:val="24"/>
        </w:rPr>
        <w:t>agreements;</w:t>
      </w:r>
    </w:p>
    <w:p w:rsidR="00D15BF1" w:rsidRDefault="00D15BF1">
      <w:pPr>
        <w:spacing w:line="360" w:lineRule="auto"/>
        <w:jc w:val="both"/>
        <w:rPr>
          <w:sz w:val="24"/>
        </w:rPr>
        <w:sectPr w:rsidR="00D15BF1">
          <w:pgSz w:w="12240" w:h="15840"/>
          <w:pgMar w:top="1060" w:right="1440" w:bottom="820" w:left="1300" w:header="0" w:footer="631" w:gutter="0"/>
          <w:cols w:space="720"/>
        </w:sectPr>
      </w:pPr>
    </w:p>
    <w:p w:rsidR="00D15BF1" w:rsidRPr="00F73035" w:rsidRDefault="00F73035" w:rsidP="00F73035">
      <w:pPr>
        <w:tabs>
          <w:tab w:val="left" w:pos="1274"/>
        </w:tabs>
        <w:spacing w:before="73"/>
        <w:ind w:left="1273" w:hanging="568"/>
        <w:rPr>
          <w:sz w:val="24"/>
        </w:rPr>
      </w:pPr>
      <w:r>
        <w:rPr>
          <w:spacing w:val="-10"/>
          <w:sz w:val="24"/>
          <w:szCs w:val="24"/>
        </w:rPr>
        <w:t>59.2.</w:t>
      </w:r>
      <w:r>
        <w:rPr>
          <w:spacing w:val="-10"/>
          <w:sz w:val="24"/>
          <w:szCs w:val="24"/>
        </w:rPr>
        <w:tab/>
      </w:r>
      <w:r w:rsidRPr="00F73035">
        <w:rPr>
          <w:sz w:val="24"/>
        </w:rPr>
        <w:t>The Respondent fails to stipulate the annual interest rate associated with the</w:t>
      </w:r>
      <w:r w:rsidRPr="00F73035">
        <w:rPr>
          <w:spacing w:val="-20"/>
          <w:sz w:val="24"/>
        </w:rPr>
        <w:t xml:space="preserve"> </w:t>
      </w:r>
      <w:r w:rsidRPr="00F73035">
        <w:rPr>
          <w:sz w:val="24"/>
        </w:rPr>
        <w:t>agreement;</w:t>
      </w:r>
    </w:p>
    <w:p w:rsidR="00D15BF1" w:rsidRPr="00F73035" w:rsidRDefault="00F73035" w:rsidP="00F73035">
      <w:pPr>
        <w:tabs>
          <w:tab w:val="left" w:pos="1274"/>
        </w:tabs>
        <w:spacing w:before="140" w:line="360" w:lineRule="auto"/>
        <w:ind w:left="1273" w:right="145" w:hanging="567"/>
        <w:rPr>
          <w:sz w:val="24"/>
        </w:rPr>
      </w:pPr>
      <w:r>
        <w:rPr>
          <w:spacing w:val="-10"/>
          <w:sz w:val="24"/>
          <w:szCs w:val="24"/>
        </w:rPr>
        <w:t>59.3.</w:t>
      </w:r>
      <w:r>
        <w:rPr>
          <w:spacing w:val="-10"/>
          <w:sz w:val="24"/>
          <w:szCs w:val="24"/>
        </w:rPr>
        <w:tab/>
      </w:r>
      <w:r w:rsidRPr="00F73035">
        <w:rPr>
          <w:sz w:val="24"/>
        </w:rPr>
        <w:t>No marketing option, as referred to in Section 74 (6) of the Act, is included in the credit agreements;</w:t>
      </w:r>
      <w:r w:rsidRPr="00F73035">
        <w:rPr>
          <w:spacing w:val="-3"/>
          <w:sz w:val="24"/>
        </w:rPr>
        <w:t xml:space="preserve"> </w:t>
      </w:r>
      <w:r w:rsidRPr="00F73035">
        <w:rPr>
          <w:sz w:val="24"/>
        </w:rPr>
        <w:t>and</w:t>
      </w:r>
    </w:p>
    <w:p w:rsidR="00D15BF1" w:rsidRPr="00F73035" w:rsidRDefault="00F73035" w:rsidP="00F73035">
      <w:pPr>
        <w:tabs>
          <w:tab w:val="left" w:pos="1274"/>
        </w:tabs>
        <w:spacing w:line="275" w:lineRule="exact"/>
        <w:ind w:left="1273" w:hanging="568"/>
        <w:rPr>
          <w:sz w:val="24"/>
        </w:rPr>
      </w:pPr>
      <w:r>
        <w:rPr>
          <w:spacing w:val="-10"/>
          <w:sz w:val="24"/>
          <w:szCs w:val="24"/>
        </w:rPr>
        <w:t>59.4.</w:t>
      </w:r>
      <w:r>
        <w:rPr>
          <w:spacing w:val="-10"/>
          <w:sz w:val="24"/>
          <w:szCs w:val="24"/>
        </w:rPr>
        <w:tab/>
      </w:r>
      <w:r w:rsidRPr="00F73035">
        <w:rPr>
          <w:sz w:val="24"/>
        </w:rPr>
        <w:t>Signatures of the consumers and the respondent are omitted from the credit</w:t>
      </w:r>
      <w:r w:rsidRPr="00F73035">
        <w:rPr>
          <w:spacing w:val="-23"/>
          <w:sz w:val="24"/>
        </w:rPr>
        <w:t xml:space="preserve"> </w:t>
      </w:r>
      <w:r w:rsidRPr="00F73035">
        <w:rPr>
          <w:sz w:val="24"/>
        </w:rPr>
        <w:t>agreements.</w:t>
      </w:r>
    </w:p>
    <w:p w:rsidR="00D15BF1" w:rsidRDefault="00D15BF1">
      <w:pPr>
        <w:pStyle w:val="BodyText"/>
        <w:rPr>
          <w:sz w:val="28"/>
        </w:rPr>
      </w:pPr>
    </w:p>
    <w:p w:rsidR="00D15BF1" w:rsidRPr="00F73035" w:rsidRDefault="00F73035" w:rsidP="00F73035">
      <w:pPr>
        <w:tabs>
          <w:tab w:val="left" w:pos="707"/>
        </w:tabs>
        <w:spacing w:before="229" w:line="360" w:lineRule="auto"/>
        <w:ind w:left="706" w:right="142" w:hanging="567"/>
        <w:jc w:val="both"/>
        <w:rPr>
          <w:sz w:val="24"/>
        </w:rPr>
      </w:pPr>
      <w:r>
        <w:rPr>
          <w:spacing w:val="-6"/>
          <w:sz w:val="24"/>
          <w:szCs w:val="24"/>
        </w:rPr>
        <w:t>60.</w:t>
      </w:r>
      <w:r>
        <w:rPr>
          <w:spacing w:val="-6"/>
          <w:sz w:val="24"/>
          <w:szCs w:val="24"/>
        </w:rPr>
        <w:tab/>
      </w:r>
      <w:r w:rsidRPr="00F73035">
        <w:rPr>
          <w:sz w:val="24"/>
        </w:rPr>
        <w:t>The Respondent’s credit agreements, at clause 8, allow for a</w:t>
      </w:r>
      <w:r w:rsidRPr="00F73035">
        <w:rPr>
          <w:sz w:val="24"/>
        </w:rPr>
        <w:t xml:space="preserve"> penalty service fee. The “penalty service</w:t>
      </w:r>
      <w:r w:rsidRPr="00F73035">
        <w:rPr>
          <w:spacing w:val="-5"/>
          <w:sz w:val="24"/>
        </w:rPr>
        <w:t xml:space="preserve"> </w:t>
      </w:r>
      <w:r w:rsidRPr="00F73035">
        <w:rPr>
          <w:sz w:val="24"/>
        </w:rPr>
        <w:t>fee”</w:t>
      </w:r>
      <w:r w:rsidRPr="00F73035">
        <w:rPr>
          <w:spacing w:val="-7"/>
          <w:sz w:val="24"/>
        </w:rPr>
        <w:t xml:space="preserve"> </w:t>
      </w:r>
      <w:r w:rsidRPr="00F73035">
        <w:rPr>
          <w:sz w:val="24"/>
        </w:rPr>
        <w:t>clause</w:t>
      </w:r>
      <w:r w:rsidRPr="00F73035">
        <w:rPr>
          <w:spacing w:val="-5"/>
          <w:sz w:val="24"/>
        </w:rPr>
        <w:t xml:space="preserve"> </w:t>
      </w:r>
      <w:r w:rsidRPr="00F73035">
        <w:rPr>
          <w:sz w:val="24"/>
        </w:rPr>
        <w:t>refers</w:t>
      </w:r>
      <w:r w:rsidRPr="00F73035">
        <w:rPr>
          <w:spacing w:val="-7"/>
          <w:sz w:val="24"/>
        </w:rPr>
        <w:t xml:space="preserve"> </w:t>
      </w:r>
      <w:r w:rsidRPr="00F73035">
        <w:rPr>
          <w:sz w:val="24"/>
        </w:rPr>
        <w:t>to</w:t>
      </w:r>
      <w:r w:rsidRPr="00F73035">
        <w:rPr>
          <w:spacing w:val="-7"/>
          <w:sz w:val="24"/>
        </w:rPr>
        <w:t xml:space="preserve"> </w:t>
      </w:r>
      <w:r w:rsidRPr="00F73035">
        <w:rPr>
          <w:sz w:val="24"/>
        </w:rPr>
        <w:t>a</w:t>
      </w:r>
      <w:r w:rsidRPr="00F73035">
        <w:rPr>
          <w:spacing w:val="-4"/>
          <w:sz w:val="24"/>
        </w:rPr>
        <w:t xml:space="preserve"> </w:t>
      </w:r>
      <w:r w:rsidRPr="00F73035">
        <w:rPr>
          <w:sz w:val="24"/>
        </w:rPr>
        <w:t>charge</w:t>
      </w:r>
      <w:r w:rsidRPr="00F73035">
        <w:rPr>
          <w:spacing w:val="-5"/>
          <w:sz w:val="24"/>
        </w:rPr>
        <w:t xml:space="preserve"> </w:t>
      </w:r>
      <w:r w:rsidRPr="00F73035">
        <w:rPr>
          <w:sz w:val="24"/>
        </w:rPr>
        <w:t>that</w:t>
      </w:r>
      <w:r w:rsidRPr="00F73035">
        <w:rPr>
          <w:spacing w:val="-5"/>
          <w:sz w:val="24"/>
        </w:rPr>
        <w:t xml:space="preserve"> </w:t>
      </w:r>
      <w:r w:rsidRPr="00F73035">
        <w:rPr>
          <w:sz w:val="24"/>
        </w:rPr>
        <w:t>is</w:t>
      </w:r>
      <w:r w:rsidRPr="00F73035">
        <w:rPr>
          <w:spacing w:val="-6"/>
          <w:sz w:val="24"/>
        </w:rPr>
        <w:t xml:space="preserve"> </w:t>
      </w:r>
      <w:r w:rsidRPr="00F73035">
        <w:rPr>
          <w:sz w:val="24"/>
        </w:rPr>
        <w:t>not</w:t>
      </w:r>
      <w:r w:rsidRPr="00F73035">
        <w:rPr>
          <w:spacing w:val="-5"/>
          <w:sz w:val="24"/>
        </w:rPr>
        <w:t xml:space="preserve"> </w:t>
      </w:r>
      <w:r w:rsidRPr="00F73035">
        <w:rPr>
          <w:sz w:val="24"/>
        </w:rPr>
        <w:t>allowed</w:t>
      </w:r>
      <w:r w:rsidRPr="00F73035">
        <w:rPr>
          <w:spacing w:val="-8"/>
          <w:sz w:val="24"/>
        </w:rPr>
        <w:t xml:space="preserve"> </w:t>
      </w:r>
      <w:r w:rsidRPr="00F73035">
        <w:rPr>
          <w:sz w:val="24"/>
        </w:rPr>
        <w:t>in</w:t>
      </w:r>
      <w:r w:rsidRPr="00F73035">
        <w:rPr>
          <w:spacing w:val="-4"/>
          <w:sz w:val="24"/>
        </w:rPr>
        <w:t xml:space="preserve"> </w:t>
      </w:r>
      <w:r w:rsidRPr="00F73035">
        <w:rPr>
          <w:sz w:val="24"/>
        </w:rPr>
        <w:t>terms</w:t>
      </w:r>
      <w:r w:rsidRPr="00F73035">
        <w:rPr>
          <w:spacing w:val="-6"/>
          <w:sz w:val="24"/>
        </w:rPr>
        <w:t xml:space="preserve"> </w:t>
      </w:r>
      <w:r w:rsidRPr="00F73035">
        <w:rPr>
          <w:sz w:val="24"/>
        </w:rPr>
        <w:t>of</w:t>
      </w:r>
      <w:r w:rsidRPr="00F73035">
        <w:rPr>
          <w:spacing w:val="-5"/>
          <w:sz w:val="24"/>
        </w:rPr>
        <w:t xml:space="preserve"> </w:t>
      </w:r>
      <w:r w:rsidRPr="00F73035">
        <w:rPr>
          <w:sz w:val="24"/>
        </w:rPr>
        <w:t>the</w:t>
      </w:r>
      <w:r w:rsidRPr="00F73035">
        <w:rPr>
          <w:spacing w:val="-8"/>
          <w:sz w:val="24"/>
        </w:rPr>
        <w:t xml:space="preserve"> </w:t>
      </w:r>
      <w:r w:rsidRPr="00F73035">
        <w:rPr>
          <w:sz w:val="24"/>
        </w:rPr>
        <w:t>Act.</w:t>
      </w:r>
      <w:r w:rsidRPr="00F73035">
        <w:rPr>
          <w:spacing w:val="-5"/>
          <w:sz w:val="24"/>
        </w:rPr>
        <w:t xml:space="preserve"> </w:t>
      </w:r>
      <w:r w:rsidRPr="00F73035">
        <w:rPr>
          <w:sz w:val="24"/>
        </w:rPr>
        <w:t>It</w:t>
      </w:r>
      <w:r w:rsidRPr="00F73035">
        <w:rPr>
          <w:spacing w:val="-7"/>
          <w:sz w:val="24"/>
        </w:rPr>
        <w:t xml:space="preserve"> </w:t>
      </w:r>
      <w:r w:rsidRPr="00F73035">
        <w:rPr>
          <w:sz w:val="24"/>
        </w:rPr>
        <w:t>does</w:t>
      </w:r>
      <w:r w:rsidRPr="00F73035">
        <w:rPr>
          <w:spacing w:val="-8"/>
          <w:sz w:val="24"/>
        </w:rPr>
        <w:t xml:space="preserve"> </w:t>
      </w:r>
      <w:r w:rsidRPr="00F73035">
        <w:rPr>
          <w:sz w:val="24"/>
        </w:rPr>
        <w:t>not</w:t>
      </w:r>
      <w:r w:rsidRPr="00F73035">
        <w:rPr>
          <w:spacing w:val="-5"/>
          <w:sz w:val="24"/>
        </w:rPr>
        <w:t xml:space="preserve"> </w:t>
      </w:r>
      <w:r w:rsidRPr="00F73035">
        <w:rPr>
          <w:sz w:val="24"/>
        </w:rPr>
        <w:t>fall</w:t>
      </w:r>
      <w:r w:rsidRPr="00F73035">
        <w:rPr>
          <w:spacing w:val="-7"/>
          <w:sz w:val="24"/>
        </w:rPr>
        <w:t xml:space="preserve"> </w:t>
      </w:r>
      <w:r w:rsidRPr="00F73035">
        <w:rPr>
          <w:sz w:val="24"/>
        </w:rPr>
        <w:t>within</w:t>
      </w:r>
      <w:r w:rsidRPr="00F73035">
        <w:rPr>
          <w:spacing w:val="-5"/>
          <w:sz w:val="24"/>
        </w:rPr>
        <w:t xml:space="preserve"> </w:t>
      </w:r>
      <w:r w:rsidRPr="00F73035">
        <w:rPr>
          <w:sz w:val="24"/>
        </w:rPr>
        <w:t>the definition</w:t>
      </w:r>
      <w:r w:rsidRPr="00F73035">
        <w:rPr>
          <w:spacing w:val="-13"/>
          <w:sz w:val="24"/>
        </w:rPr>
        <w:t xml:space="preserve"> </w:t>
      </w:r>
      <w:r w:rsidRPr="00F73035">
        <w:rPr>
          <w:sz w:val="24"/>
        </w:rPr>
        <w:t>of</w:t>
      </w:r>
      <w:r w:rsidRPr="00F73035">
        <w:rPr>
          <w:spacing w:val="-13"/>
          <w:sz w:val="24"/>
        </w:rPr>
        <w:t xml:space="preserve"> </w:t>
      </w:r>
      <w:r w:rsidRPr="00F73035">
        <w:rPr>
          <w:sz w:val="24"/>
        </w:rPr>
        <w:t>penalty</w:t>
      </w:r>
      <w:r w:rsidRPr="00F73035">
        <w:rPr>
          <w:spacing w:val="-11"/>
          <w:sz w:val="24"/>
        </w:rPr>
        <w:t xml:space="preserve"> </w:t>
      </w:r>
      <w:r w:rsidRPr="00F73035">
        <w:rPr>
          <w:sz w:val="24"/>
        </w:rPr>
        <w:t>interest,</w:t>
      </w:r>
      <w:r w:rsidRPr="00F73035">
        <w:rPr>
          <w:spacing w:val="-12"/>
          <w:sz w:val="24"/>
        </w:rPr>
        <w:t xml:space="preserve"> </w:t>
      </w:r>
      <w:r w:rsidRPr="00F73035">
        <w:rPr>
          <w:sz w:val="24"/>
        </w:rPr>
        <w:t>default</w:t>
      </w:r>
      <w:r w:rsidRPr="00F73035">
        <w:rPr>
          <w:spacing w:val="-14"/>
          <w:sz w:val="24"/>
        </w:rPr>
        <w:t xml:space="preserve"> </w:t>
      </w:r>
      <w:r w:rsidRPr="00F73035">
        <w:rPr>
          <w:sz w:val="24"/>
        </w:rPr>
        <w:t>administrative</w:t>
      </w:r>
      <w:r w:rsidRPr="00F73035">
        <w:rPr>
          <w:spacing w:val="-11"/>
          <w:sz w:val="24"/>
        </w:rPr>
        <w:t xml:space="preserve"> </w:t>
      </w:r>
      <w:r w:rsidRPr="00F73035">
        <w:rPr>
          <w:sz w:val="24"/>
        </w:rPr>
        <w:t>charges</w:t>
      </w:r>
      <w:r w:rsidRPr="00F73035">
        <w:rPr>
          <w:spacing w:val="-10"/>
          <w:sz w:val="24"/>
        </w:rPr>
        <w:t xml:space="preserve"> </w:t>
      </w:r>
      <w:r w:rsidRPr="00F73035">
        <w:rPr>
          <w:sz w:val="24"/>
        </w:rPr>
        <w:t>or</w:t>
      </w:r>
      <w:r w:rsidRPr="00F73035">
        <w:rPr>
          <w:spacing w:val="-13"/>
          <w:sz w:val="24"/>
        </w:rPr>
        <w:t xml:space="preserve"> </w:t>
      </w:r>
      <w:r w:rsidRPr="00F73035">
        <w:rPr>
          <w:sz w:val="24"/>
        </w:rPr>
        <w:t>collection</w:t>
      </w:r>
      <w:r w:rsidRPr="00F73035">
        <w:rPr>
          <w:spacing w:val="-11"/>
          <w:sz w:val="24"/>
        </w:rPr>
        <w:t xml:space="preserve"> </w:t>
      </w:r>
      <w:r w:rsidRPr="00F73035">
        <w:rPr>
          <w:sz w:val="24"/>
        </w:rPr>
        <w:t>costs.</w:t>
      </w:r>
      <w:r w:rsidRPr="00F73035">
        <w:rPr>
          <w:spacing w:val="-11"/>
          <w:sz w:val="24"/>
        </w:rPr>
        <w:t xml:space="preserve"> </w:t>
      </w:r>
      <w:r w:rsidRPr="00F73035">
        <w:rPr>
          <w:sz w:val="24"/>
        </w:rPr>
        <w:t>This</w:t>
      </w:r>
      <w:r w:rsidRPr="00F73035">
        <w:rPr>
          <w:spacing w:val="-11"/>
          <w:sz w:val="24"/>
        </w:rPr>
        <w:t xml:space="preserve"> </w:t>
      </w:r>
      <w:r w:rsidRPr="00F73035">
        <w:rPr>
          <w:sz w:val="24"/>
        </w:rPr>
        <w:t>provision</w:t>
      </w:r>
      <w:r w:rsidRPr="00F73035">
        <w:rPr>
          <w:spacing w:val="-11"/>
          <w:sz w:val="24"/>
        </w:rPr>
        <w:t xml:space="preserve"> </w:t>
      </w:r>
      <w:r w:rsidRPr="00F73035">
        <w:rPr>
          <w:sz w:val="24"/>
        </w:rPr>
        <w:t>directly or indirectly sets aside or overrides the effects of Section 101 (1) (c), (f) and (g) of the Act and is unlawful. The Respondent has accordingly contravened Section 90 (1) read with Section 90 (2)</w:t>
      </w:r>
      <w:r w:rsidRPr="00F73035">
        <w:rPr>
          <w:spacing w:val="43"/>
          <w:sz w:val="24"/>
        </w:rPr>
        <w:t xml:space="preserve"> </w:t>
      </w:r>
      <w:r w:rsidRPr="00F73035">
        <w:rPr>
          <w:sz w:val="24"/>
        </w:rPr>
        <w:t>(b)</w:t>
      </w:r>
    </w:p>
    <w:p w:rsidR="00D15BF1" w:rsidRDefault="00F73035">
      <w:pPr>
        <w:pStyle w:val="BodyText"/>
        <w:spacing w:before="2"/>
        <w:ind w:left="706"/>
        <w:jc w:val="both"/>
      </w:pPr>
      <w:r>
        <w:t>(</w:t>
      </w:r>
      <w:r>
        <w:t>iii) read further with Section 101 (1) (c), (</w:t>
      </w:r>
      <w:r>
        <w:t>f) and (g) of the Act.</w:t>
      </w:r>
    </w:p>
    <w:p w:rsidR="00D15BF1" w:rsidRDefault="00D15BF1">
      <w:pPr>
        <w:pStyle w:val="BodyText"/>
        <w:rPr>
          <w:sz w:val="28"/>
        </w:rPr>
      </w:pPr>
    </w:p>
    <w:p w:rsidR="00D15BF1" w:rsidRDefault="00F73035">
      <w:pPr>
        <w:pStyle w:val="Heading1"/>
        <w:spacing w:before="229"/>
      </w:pPr>
      <w:r>
        <w:t>Annual financial reports and returns</w:t>
      </w:r>
    </w:p>
    <w:p w:rsidR="00D15BF1" w:rsidRDefault="00D15BF1">
      <w:pPr>
        <w:pStyle w:val="BodyText"/>
        <w:rPr>
          <w:b/>
          <w:sz w:val="28"/>
        </w:rPr>
      </w:pPr>
    </w:p>
    <w:p w:rsidR="00D15BF1" w:rsidRPr="00F73035" w:rsidRDefault="00F73035" w:rsidP="00F73035">
      <w:pPr>
        <w:tabs>
          <w:tab w:val="left" w:pos="707"/>
        </w:tabs>
        <w:spacing w:before="229" w:line="360" w:lineRule="auto"/>
        <w:ind w:left="706" w:right="143" w:hanging="567"/>
        <w:jc w:val="both"/>
        <w:rPr>
          <w:sz w:val="24"/>
        </w:rPr>
      </w:pPr>
      <w:r>
        <w:rPr>
          <w:spacing w:val="-6"/>
          <w:sz w:val="24"/>
          <w:szCs w:val="24"/>
        </w:rPr>
        <w:t>61.</w:t>
      </w:r>
      <w:r>
        <w:rPr>
          <w:spacing w:val="-6"/>
          <w:sz w:val="24"/>
          <w:szCs w:val="24"/>
        </w:rPr>
        <w:tab/>
      </w:r>
      <w:r w:rsidRPr="00F73035">
        <w:rPr>
          <w:sz w:val="24"/>
        </w:rPr>
        <w:t>Section 52 (5) (c) provides that a registrant must comply with the conditions of registration and the provisions</w:t>
      </w:r>
      <w:r w:rsidRPr="00F73035">
        <w:rPr>
          <w:spacing w:val="-12"/>
          <w:sz w:val="24"/>
        </w:rPr>
        <w:t xml:space="preserve"> </w:t>
      </w:r>
      <w:r w:rsidRPr="00F73035">
        <w:rPr>
          <w:sz w:val="24"/>
        </w:rPr>
        <w:t>of</w:t>
      </w:r>
      <w:r w:rsidRPr="00F73035">
        <w:rPr>
          <w:spacing w:val="-9"/>
          <w:sz w:val="24"/>
        </w:rPr>
        <w:t xml:space="preserve"> </w:t>
      </w:r>
      <w:r w:rsidRPr="00F73035">
        <w:rPr>
          <w:sz w:val="24"/>
        </w:rPr>
        <w:t>the</w:t>
      </w:r>
      <w:r w:rsidRPr="00F73035">
        <w:rPr>
          <w:spacing w:val="-11"/>
          <w:sz w:val="24"/>
        </w:rPr>
        <w:t xml:space="preserve"> </w:t>
      </w:r>
      <w:r w:rsidRPr="00F73035">
        <w:rPr>
          <w:sz w:val="24"/>
        </w:rPr>
        <w:t>Act.</w:t>
      </w:r>
      <w:r w:rsidRPr="00F73035">
        <w:rPr>
          <w:spacing w:val="-11"/>
          <w:sz w:val="24"/>
        </w:rPr>
        <w:t xml:space="preserve"> </w:t>
      </w:r>
      <w:r w:rsidRPr="00F73035">
        <w:rPr>
          <w:sz w:val="24"/>
        </w:rPr>
        <w:t>Section</w:t>
      </w:r>
      <w:r w:rsidRPr="00F73035">
        <w:rPr>
          <w:spacing w:val="-9"/>
          <w:sz w:val="24"/>
        </w:rPr>
        <w:t xml:space="preserve"> </w:t>
      </w:r>
      <w:r w:rsidRPr="00F73035">
        <w:rPr>
          <w:sz w:val="24"/>
        </w:rPr>
        <w:t>52</w:t>
      </w:r>
      <w:r w:rsidRPr="00F73035">
        <w:rPr>
          <w:spacing w:val="-9"/>
          <w:sz w:val="24"/>
        </w:rPr>
        <w:t xml:space="preserve"> </w:t>
      </w:r>
      <w:r w:rsidRPr="00F73035">
        <w:rPr>
          <w:sz w:val="24"/>
        </w:rPr>
        <w:t>(5)</w:t>
      </w:r>
      <w:r w:rsidRPr="00F73035">
        <w:rPr>
          <w:spacing w:val="-10"/>
          <w:sz w:val="24"/>
        </w:rPr>
        <w:t xml:space="preserve"> </w:t>
      </w:r>
      <w:r w:rsidRPr="00F73035">
        <w:rPr>
          <w:sz w:val="24"/>
        </w:rPr>
        <w:t>(f)</w:t>
      </w:r>
      <w:r w:rsidRPr="00F73035">
        <w:rPr>
          <w:spacing w:val="-7"/>
          <w:sz w:val="24"/>
        </w:rPr>
        <w:t xml:space="preserve"> </w:t>
      </w:r>
      <w:r w:rsidRPr="00F73035">
        <w:rPr>
          <w:sz w:val="24"/>
        </w:rPr>
        <w:t>provides</w:t>
      </w:r>
      <w:r w:rsidRPr="00F73035">
        <w:rPr>
          <w:spacing w:val="-12"/>
          <w:sz w:val="24"/>
        </w:rPr>
        <w:t xml:space="preserve"> </w:t>
      </w:r>
      <w:r w:rsidRPr="00F73035">
        <w:rPr>
          <w:sz w:val="24"/>
        </w:rPr>
        <w:t>that</w:t>
      </w:r>
      <w:r w:rsidRPr="00F73035">
        <w:rPr>
          <w:spacing w:val="-9"/>
          <w:sz w:val="24"/>
        </w:rPr>
        <w:t xml:space="preserve"> </w:t>
      </w:r>
      <w:r w:rsidRPr="00F73035">
        <w:rPr>
          <w:sz w:val="24"/>
        </w:rPr>
        <w:t>a</w:t>
      </w:r>
      <w:r w:rsidRPr="00F73035">
        <w:rPr>
          <w:spacing w:val="-11"/>
          <w:sz w:val="24"/>
        </w:rPr>
        <w:t xml:space="preserve"> </w:t>
      </w:r>
      <w:r w:rsidRPr="00F73035">
        <w:rPr>
          <w:sz w:val="24"/>
        </w:rPr>
        <w:t>registrant</w:t>
      </w:r>
      <w:r w:rsidRPr="00F73035">
        <w:rPr>
          <w:spacing w:val="-9"/>
          <w:sz w:val="24"/>
        </w:rPr>
        <w:t xml:space="preserve"> </w:t>
      </w:r>
      <w:r w:rsidRPr="00F73035">
        <w:rPr>
          <w:sz w:val="24"/>
        </w:rPr>
        <w:t>must</w:t>
      </w:r>
      <w:r w:rsidRPr="00F73035">
        <w:rPr>
          <w:spacing w:val="-9"/>
          <w:sz w:val="24"/>
        </w:rPr>
        <w:t xml:space="preserve"> </w:t>
      </w:r>
      <w:r w:rsidRPr="00F73035">
        <w:rPr>
          <w:sz w:val="24"/>
        </w:rPr>
        <w:t>file</w:t>
      </w:r>
      <w:r w:rsidRPr="00F73035">
        <w:rPr>
          <w:spacing w:val="-11"/>
          <w:sz w:val="24"/>
        </w:rPr>
        <w:t xml:space="preserve"> </w:t>
      </w:r>
      <w:r w:rsidRPr="00F73035">
        <w:rPr>
          <w:sz w:val="24"/>
        </w:rPr>
        <w:t>any</w:t>
      </w:r>
      <w:r w:rsidRPr="00F73035">
        <w:rPr>
          <w:spacing w:val="-9"/>
          <w:sz w:val="24"/>
        </w:rPr>
        <w:t xml:space="preserve"> </w:t>
      </w:r>
      <w:r w:rsidRPr="00F73035">
        <w:rPr>
          <w:sz w:val="24"/>
        </w:rPr>
        <w:t>prescribed</w:t>
      </w:r>
      <w:r w:rsidRPr="00F73035">
        <w:rPr>
          <w:spacing w:val="-11"/>
          <w:sz w:val="24"/>
        </w:rPr>
        <w:t xml:space="preserve"> </w:t>
      </w:r>
      <w:r w:rsidRPr="00F73035">
        <w:rPr>
          <w:sz w:val="24"/>
        </w:rPr>
        <w:t>reports</w:t>
      </w:r>
      <w:r w:rsidRPr="00F73035">
        <w:rPr>
          <w:spacing w:val="-11"/>
          <w:sz w:val="24"/>
        </w:rPr>
        <w:t xml:space="preserve"> </w:t>
      </w:r>
      <w:r w:rsidRPr="00F73035">
        <w:rPr>
          <w:sz w:val="24"/>
        </w:rPr>
        <w:t>with the Applicant in a prescribed manner and form. Regulation 64 deals with statistical returns. Regulation 64 (2) requires credit providers to complete and submit the statistical return in Form 39 to the Respondent by the 15th of Febru</w:t>
      </w:r>
      <w:r w:rsidRPr="00F73035">
        <w:rPr>
          <w:sz w:val="24"/>
        </w:rPr>
        <w:t>ary each year for the period between the 1st of January to the 31st of</w:t>
      </w:r>
      <w:r w:rsidRPr="00F73035">
        <w:rPr>
          <w:spacing w:val="-3"/>
          <w:sz w:val="24"/>
        </w:rPr>
        <w:t xml:space="preserve"> </w:t>
      </w:r>
      <w:r w:rsidRPr="00F73035">
        <w:rPr>
          <w:sz w:val="24"/>
        </w:rPr>
        <w:t>December.</w:t>
      </w:r>
    </w:p>
    <w:p w:rsidR="00D15BF1" w:rsidRDefault="00D15BF1">
      <w:pPr>
        <w:pStyle w:val="BodyText"/>
        <w:rPr>
          <w:sz w:val="36"/>
        </w:rPr>
      </w:pPr>
    </w:p>
    <w:p w:rsidR="00D15BF1" w:rsidRPr="00F73035" w:rsidRDefault="00F73035" w:rsidP="00F73035">
      <w:pPr>
        <w:tabs>
          <w:tab w:val="left" w:pos="707"/>
        </w:tabs>
        <w:spacing w:before="1" w:line="360" w:lineRule="auto"/>
        <w:ind w:left="706" w:right="144" w:hanging="567"/>
        <w:jc w:val="both"/>
        <w:rPr>
          <w:sz w:val="24"/>
        </w:rPr>
      </w:pPr>
      <w:r>
        <w:rPr>
          <w:spacing w:val="-6"/>
          <w:sz w:val="24"/>
          <w:szCs w:val="24"/>
        </w:rPr>
        <w:t>62.</w:t>
      </w:r>
      <w:r>
        <w:rPr>
          <w:spacing w:val="-6"/>
          <w:sz w:val="24"/>
          <w:szCs w:val="24"/>
        </w:rPr>
        <w:tab/>
      </w:r>
      <w:r w:rsidRPr="00F73035">
        <w:rPr>
          <w:sz w:val="24"/>
        </w:rPr>
        <w:t>Regulation 66 deals with annual financial and operational returns. It requires a credit provider to submit an annual financial and operational return in Form 40 to the Respon</w:t>
      </w:r>
      <w:r w:rsidRPr="00F73035">
        <w:rPr>
          <w:sz w:val="24"/>
        </w:rPr>
        <w:t>dent within six months after the registered credit provider's financial</w:t>
      </w:r>
      <w:r w:rsidRPr="00F73035">
        <w:rPr>
          <w:spacing w:val="-6"/>
          <w:sz w:val="24"/>
        </w:rPr>
        <w:t xml:space="preserve"> </w:t>
      </w:r>
      <w:r w:rsidRPr="00F73035">
        <w:rPr>
          <w:sz w:val="24"/>
        </w:rPr>
        <w:t>year-end.</w:t>
      </w:r>
    </w:p>
    <w:p w:rsidR="00D15BF1" w:rsidRDefault="00D15BF1">
      <w:pPr>
        <w:pStyle w:val="BodyText"/>
        <w:spacing w:before="11"/>
        <w:rPr>
          <w:sz w:val="23"/>
        </w:rPr>
      </w:pPr>
    </w:p>
    <w:p w:rsidR="00D15BF1" w:rsidRPr="00F73035" w:rsidRDefault="00F73035" w:rsidP="00F73035">
      <w:pPr>
        <w:tabs>
          <w:tab w:val="left" w:pos="707"/>
        </w:tabs>
        <w:spacing w:line="360" w:lineRule="auto"/>
        <w:ind w:left="706" w:right="145" w:hanging="567"/>
        <w:jc w:val="both"/>
        <w:rPr>
          <w:sz w:val="24"/>
        </w:rPr>
      </w:pPr>
      <w:r>
        <w:rPr>
          <w:spacing w:val="-6"/>
          <w:sz w:val="24"/>
          <w:szCs w:val="24"/>
        </w:rPr>
        <w:t>63.</w:t>
      </w:r>
      <w:r>
        <w:rPr>
          <w:spacing w:val="-6"/>
          <w:sz w:val="24"/>
          <w:szCs w:val="24"/>
        </w:rPr>
        <w:tab/>
      </w:r>
      <w:r w:rsidRPr="00F73035">
        <w:rPr>
          <w:sz w:val="24"/>
        </w:rPr>
        <w:t>General Condition 3 requires the Respondent to submit the reports and returns as required in the Regulations within the specified</w:t>
      </w:r>
      <w:r w:rsidRPr="00F73035">
        <w:rPr>
          <w:spacing w:val="-3"/>
          <w:sz w:val="24"/>
        </w:rPr>
        <w:t xml:space="preserve"> </w:t>
      </w:r>
      <w:r w:rsidRPr="00F73035">
        <w:rPr>
          <w:sz w:val="24"/>
        </w:rPr>
        <w:t>period.</w:t>
      </w:r>
    </w:p>
    <w:p w:rsidR="00D15BF1" w:rsidRDefault="00D15BF1">
      <w:pPr>
        <w:pStyle w:val="BodyText"/>
        <w:spacing w:before="11"/>
        <w:rPr>
          <w:sz w:val="35"/>
        </w:rPr>
      </w:pPr>
    </w:p>
    <w:p w:rsidR="00D15BF1" w:rsidRPr="00F73035" w:rsidRDefault="00F73035" w:rsidP="00F73035">
      <w:pPr>
        <w:tabs>
          <w:tab w:val="left" w:pos="707"/>
        </w:tabs>
        <w:spacing w:line="360" w:lineRule="auto"/>
        <w:ind w:left="706" w:right="142" w:hanging="567"/>
        <w:jc w:val="both"/>
        <w:rPr>
          <w:sz w:val="24"/>
        </w:rPr>
      </w:pPr>
      <w:r>
        <w:rPr>
          <w:spacing w:val="-6"/>
          <w:sz w:val="24"/>
          <w:szCs w:val="24"/>
        </w:rPr>
        <w:t>64.</w:t>
      </w:r>
      <w:r>
        <w:rPr>
          <w:spacing w:val="-6"/>
          <w:sz w:val="24"/>
          <w:szCs w:val="24"/>
        </w:rPr>
        <w:tab/>
      </w:r>
      <w:r w:rsidRPr="00F73035">
        <w:rPr>
          <w:sz w:val="24"/>
        </w:rPr>
        <w:t>The Respondent failed to file its current Annual Statistical Return and its Annual Financial and Operational</w:t>
      </w:r>
      <w:r w:rsidRPr="00F73035">
        <w:rPr>
          <w:spacing w:val="-8"/>
          <w:sz w:val="24"/>
        </w:rPr>
        <w:t xml:space="preserve"> </w:t>
      </w:r>
      <w:r w:rsidRPr="00F73035">
        <w:rPr>
          <w:sz w:val="24"/>
        </w:rPr>
        <w:t>Return</w:t>
      </w:r>
      <w:r w:rsidRPr="00F73035">
        <w:rPr>
          <w:spacing w:val="-6"/>
          <w:sz w:val="24"/>
        </w:rPr>
        <w:t xml:space="preserve"> </w:t>
      </w:r>
      <w:r w:rsidRPr="00F73035">
        <w:rPr>
          <w:sz w:val="24"/>
        </w:rPr>
        <w:t>within</w:t>
      </w:r>
      <w:r w:rsidRPr="00F73035">
        <w:rPr>
          <w:spacing w:val="-5"/>
          <w:sz w:val="24"/>
        </w:rPr>
        <w:t xml:space="preserve"> </w:t>
      </w:r>
      <w:r w:rsidRPr="00F73035">
        <w:rPr>
          <w:sz w:val="24"/>
        </w:rPr>
        <w:t>the</w:t>
      </w:r>
      <w:r w:rsidRPr="00F73035">
        <w:rPr>
          <w:spacing w:val="-5"/>
          <w:sz w:val="24"/>
        </w:rPr>
        <w:t xml:space="preserve"> </w:t>
      </w:r>
      <w:r w:rsidRPr="00F73035">
        <w:rPr>
          <w:sz w:val="24"/>
        </w:rPr>
        <w:t>stipulated</w:t>
      </w:r>
      <w:r w:rsidRPr="00F73035">
        <w:rPr>
          <w:spacing w:val="-7"/>
          <w:sz w:val="24"/>
        </w:rPr>
        <w:t xml:space="preserve"> </w:t>
      </w:r>
      <w:r w:rsidRPr="00F73035">
        <w:rPr>
          <w:sz w:val="24"/>
        </w:rPr>
        <w:t>periods</w:t>
      </w:r>
      <w:r w:rsidRPr="00F73035">
        <w:rPr>
          <w:spacing w:val="-8"/>
          <w:sz w:val="24"/>
        </w:rPr>
        <w:t xml:space="preserve"> </w:t>
      </w:r>
      <w:r w:rsidRPr="00F73035">
        <w:rPr>
          <w:sz w:val="24"/>
        </w:rPr>
        <w:t>as</w:t>
      </w:r>
      <w:r w:rsidRPr="00F73035">
        <w:rPr>
          <w:spacing w:val="-8"/>
          <w:sz w:val="24"/>
        </w:rPr>
        <w:t xml:space="preserve"> </w:t>
      </w:r>
      <w:r w:rsidRPr="00F73035">
        <w:rPr>
          <w:sz w:val="24"/>
        </w:rPr>
        <w:t>per</w:t>
      </w:r>
      <w:r w:rsidRPr="00F73035">
        <w:rPr>
          <w:spacing w:val="-9"/>
          <w:sz w:val="24"/>
        </w:rPr>
        <w:t xml:space="preserve"> </w:t>
      </w:r>
      <w:r w:rsidRPr="00F73035">
        <w:rPr>
          <w:sz w:val="24"/>
        </w:rPr>
        <w:t>the</w:t>
      </w:r>
      <w:r w:rsidRPr="00F73035">
        <w:rPr>
          <w:spacing w:val="-7"/>
          <w:sz w:val="24"/>
        </w:rPr>
        <w:t xml:space="preserve"> </w:t>
      </w:r>
      <w:r w:rsidRPr="00F73035">
        <w:rPr>
          <w:sz w:val="24"/>
        </w:rPr>
        <w:t>Act.</w:t>
      </w:r>
      <w:r w:rsidRPr="00F73035">
        <w:rPr>
          <w:spacing w:val="-7"/>
          <w:sz w:val="24"/>
        </w:rPr>
        <w:t xml:space="preserve"> </w:t>
      </w:r>
      <w:r w:rsidRPr="00F73035">
        <w:rPr>
          <w:sz w:val="24"/>
        </w:rPr>
        <w:t>As</w:t>
      </w:r>
      <w:r w:rsidRPr="00F73035">
        <w:rPr>
          <w:spacing w:val="-8"/>
          <w:sz w:val="24"/>
        </w:rPr>
        <w:t xml:space="preserve"> </w:t>
      </w:r>
      <w:r w:rsidRPr="00F73035">
        <w:rPr>
          <w:sz w:val="24"/>
        </w:rPr>
        <w:t>per</w:t>
      </w:r>
      <w:r w:rsidRPr="00F73035">
        <w:rPr>
          <w:spacing w:val="-6"/>
          <w:sz w:val="24"/>
        </w:rPr>
        <w:t xml:space="preserve"> </w:t>
      </w:r>
      <w:r w:rsidRPr="00F73035">
        <w:rPr>
          <w:sz w:val="24"/>
        </w:rPr>
        <w:t>the</w:t>
      </w:r>
      <w:r w:rsidRPr="00F73035">
        <w:rPr>
          <w:spacing w:val="-7"/>
          <w:sz w:val="24"/>
        </w:rPr>
        <w:t xml:space="preserve"> </w:t>
      </w:r>
      <w:r w:rsidRPr="00F73035">
        <w:rPr>
          <w:sz w:val="24"/>
        </w:rPr>
        <w:t>information</w:t>
      </w:r>
      <w:r w:rsidRPr="00F73035">
        <w:rPr>
          <w:spacing w:val="-5"/>
          <w:sz w:val="24"/>
        </w:rPr>
        <w:t xml:space="preserve"> </w:t>
      </w:r>
      <w:r w:rsidRPr="00F73035">
        <w:rPr>
          <w:sz w:val="24"/>
        </w:rPr>
        <w:t>received</w:t>
      </w:r>
      <w:r w:rsidRPr="00F73035">
        <w:rPr>
          <w:spacing w:val="-6"/>
          <w:sz w:val="24"/>
        </w:rPr>
        <w:t xml:space="preserve"> </w:t>
      </w:r>
      <w:r w:rsidRPr="00F73035">
        <w:rPr>
          <w:sz w:val="24"/>
        </w:rPr>
        <w:t>from the Applicant’s Compliance Department, the last Statistical Return (Form 39) received by the Applicant’s</w:t>
      </w:r>
      <w:r w:rsidRPr="00F73035">
        <w:rPr>
          <w:spacing w:val="-5"/>
          <w:sz w:val="24"/>
        </w:rPr>
        <w:t xml:space="preserve"> </w:t>
      </w:r>
      <w:r w:rsidRPr="00F73035">
        <w:rPr>
          <w:sz w:val="24"/>
        </w:rPr>
        <w:t>Compliance</w:t>
      </w:r>
      <w:r w:rsidRPr="00F73035">
        <w:rPr>
          <w:spacing w:val="-4"/>
          <w:sz w:val="24"/>
        </w:rPr>
        <w:t xml:space="preserve"> </w:t>
      </w:r>
      <w:r w:rsidRPr="00F73035">
        <w:rPr>
          <w:sz w:val="24"/>
        </w:rPr>
        <w:t>Department</w:t>
      </w:r>
      <w:r w:rsidRPr="00F73035">
        <w:rPr>
          <w:spacing w:val="-4"/>
          <w:sz w:val="24"/>
        </w:rPr>
        <w:t xml:space="preserve"> </w:t>
      </w:r>
      <w:r w:rsidRPr="00F73035">
        <w:rPr>
          <w:sz w:val="24"/>
        </w:rPr>
        <w:t>was</w:t>
      </w:r>
      <w:r w:rsidRPr="00F73035">
        <w:rPr>
          <w:spacing w:val="-5"/>
          <w:sz w:val="24"/>
        </w:rPr>
        <w:t xml:space="preserve"> </w:t>
      </w:r>
      <w:r w:rsidRPr="00F73035">
        <w:rPr>
          <w:sz w:val="24"/>
        </w:rPr>
        <w:t>submitted</w:t>
      </w:r>
      <w:r w:rsidRPr="00F73035">
        <w:rPr>
          <w:spacing w:val="-6"/>
          <w:sz w:val="24"/>
        </w:rPr>
        <w:t xml:space="preserve"> </w:t>
      </w:r>
      <w:r w:rsidRPr="00F73035">
        <w:rPr>
          <w:sz w:val="24"/>
        </w:rPr>
        <w:t>by</w:t>
      </w:r>
      <w:r w:rsidRPr="00F73035">
        <w:rPr>
          <w:spacing w:val="-7"/>
          <w:sz w:val="24"/>
        </w:rPr>
        <w:t xml:space="preserve"> </w:t>
      </w:r>
      <w:r w:rsidRPr="00F73035">
        <w:rPr>
          <w:sz w:val="24"/>
        </w:rPr>
        <w:t>the</w:t>
      </w:r>
      <w:r w:rsidRPr="00F73035">
        <w:rPr>
          <w:spacing w:val="-4"/>
          <w:sz w:val="24"/>
        </w:rPr>
        <w:t xml:space="preserve"> </w:t>
      </w:r>
      <w:r w:rsidRPr="00F73035">
        <w:rPr>
          <w:sz w:val="24"/>
        </w:rPr>
        <w:t>Respondent</w:t>
      </w:r>
      <w:r w:rsidRPr="00F73035">
        <w:rPr>
          <w:spacing w:val="-4"/>
          <w:sz w:val="24"/>
        </w:rPr>
        <w:t xml:space="preserve"> </w:t>
      </w:r>
      <w:r w:rsidRPr="00F73035">
        <w:rPr>
          <w:sz w:val="24"/>
        </w:rPr>
        <w:t>on</w:t>
      </w:r>
      <w:r w:rsidRPr="00F73035">
        <w:rPr>
          <w:spacing w:val="-4"/>
          <w:sz w:val="24"/>
        </w:rPr>
        <w:t xml:space="preserve"> </w:t>
      </w:r>
      <w:r w:rsidRPr="00F73035">
        <w:rPr>
          <w:sz w:val="24"/>
        </w:rPr>
        <w:t>the</w:t>
      </w:r>
      <w:r w:rsidRPr="00F73035">
        <w:rPr>
          <w:spacing w:val="-6"/>
          <w:sz w:val="24"/>
        </w:rPr>
        <w:t xml:space="preserve"> </w:t>
      </w:r>
      <w:r w:rsidRPr="00F73035">
        <w:rPr>
          <w:sz w:val="24"/>
        </w:rPr>
        <w:t>3rd</w:t>
      </w:r>
      <w:r w:rsidRPr="00F73035">
        <w:rPr>
          <w:spacing w:val="-7"/>
          <w:sz w:val="24"/>
        </w:rPr>
        <w:t xml:space="preserve"> </w:t>
      </w:r>
      <w:r w:rsidRPr="00F73035">
        <w:rPr>
          <w:sz w:val="24"/>
        </w:rPr>
        <w:t>of</w:t>
      </w:r>
      <w:r w:rsidRPr="00F73035">
        <w:rPr>
          <w:spacing w:val="-7"/>
          <w:sz w:val="24"/>
        </w:rPr>
        <w:t xml:space="preserve"> </w:t>
      </w:r>
      <w:r w:rsidRPr="00F73035">
        <w:rPr>
          <w:sz w:val="24"/>
        </w:rPr>
        <w:t>March</w:t>
      </w:r>
      <w:r w:rsidRPr="00F73035">
        <w:rPr>
          <w:spacing w:val="-5"/>
          <w:sz w:val="24"/>
        </w:rPr>
        <w:t xml:space="preserve"> </w:t>
      </w:r>
      <w:r w:rsidRPr="00F73035">
        <w:rPr>
          <w:sz w:val="24"/>
        </w:rPr>
        <w:t>2021</w:t>
      </w:r>
      <w:r w:rsidRPr="00F73035">
        <w:rPr>
          <w:spacing w:val="-6"/>
          <w:sz w:val="24"/>
        </w:rPr>
        <w:t xml:space="preserve"> </w:t>
      </w:r>
      <w:r w:rsidRPr="00F73035">
        <w:rPr>
          <w:sz w:val="24"/>
        </w:rPr>
        <w:t>for the period between the 1st of March 2020 to</w:t>
      </w:r>
      <w:r w:rsidRPr="00F73035">
        <w:rPr>
          <w:spacing w:val="11"/>
          <w:sz w:val="24"/>
        </w:rPr>
        <w:t xml:space="preserve"> </w:t>
      </w:r>
      <w:r w:rsidRPr="00F73035">
        <w:rPr>
          <w:sz w:val="24"/>
        </w:rPr>
        <w:t>the 31st of Decembe</w:t>
      </w:r>
      <w:r w:rsidRPr="00F73035">
        <w:rPr>
          <w:sz w:val="24"/>
        </w:rPr>
        <w:t>r 2020, which date was post the</w:t>
      </w:r>
    </w:p>
    <w:p w:rsidR="00D15BF1" w:rsidRDefault="00D15BF1">
      <w:pPr>
        <w:spacing w:line="360" w:lineRule="auto"/>
        <w:jc w:val="both"/>
        <w:rPr>
          <w:sz w:val="24"/>
        </w:rPr>
        <w:sectPr w:rsidR="00D15BF1">
          <w:pgSz w:w="12240" w:h="15840"/>
          <w:pgMar w:top="1060" w:right="1440" w:bottom="820" w:left="1300" w:header="0" w:footer="631" w:gutter="0"/>
          <w:cols w:space="720"/>
        </w:sectPr>
      </w:pPr>
    </w:p>
    <w:p w:rsidR="00D15BF1" w:rsidRDefault="00F73035">
      <w:pPr>
        <w:pStyle w:val="BodyText"/>
        <w:spacing w:before="73" w:line="360" w:lineRule="auto"/>
        <w:ind w:left="706" w:right="144"/>
        <w:jc w:val="both"/>
      </w:pPr>
      <w:r>
        <w:t>due date stipulated as per the Act. Further, the submitted Form 39 is incomplete. Therefore, the Respondent contravened Section 52 (5) (c) and (f) of the Act, read with General Condition 3 of its Conditions of Re</w:t>
      </w:r>
      <w:r>
        <w:t>gistration, Regulation 62 (1) (b) and (c), Regulation 64 and Regulation 66.</w:t>
      </w:r>
    </w:p>
    <w:p w:rsidR="00D15BF1" w:rsidRDefault="00D15BF1">
      <w:pPr>
        <w:pStyle w:val="BodyText"/>
        <w:spacing w:before="2"/>
        <w:rPr>
          <w:sz w:val="36"/>
        </w:rPr>
      </w:pPr>
    </w:p>
    <w:p w:rsidR="00D15BF1" w:rsidRDefault="00F73035">
      <w:pPr>
        <w:pStyle w:val="Heading1"/>
      </w:pPr>
      <w:r>
        <w:t>CONCLUSION</w:t>
      </w:r>
    </w:p>
    <w:p w:rsidR="00D15BF1" w:rsidRDefault="00D15BF1">
      <w:pPr>
        <w:pStyle w:val="BodyText"/>
        <w:rPr>
          <w:b/>
          <w:sz w:val="28"/>
        </w:rPr>
      </w:pPr>
    </w:p>
    <w:p w:rsidR="00D15BF1" w:rsidRPr="00F73035" w:rsidRDefault="00F73035" w:rsidP="00F73035">
      <w:pPr>
        <w:tabs>
          <w:tab w:val="left" w:pos="707"/>
        </w:tabs>
        <w:spacing w:before="229" w:line="360" w:lineRule="auto"/>
        <w:ind w:left="706" w:right="143" w:hanging="567"/>
        <w:jc w:val="both"/>
        <w:rPr>
          <w:sz w:val="24"/>
        </w:rPr>
      </w:pPr>
      <w:r>
        <w:rPr>
          <w:spacing w:val="-6"/>
          <w:sz w:val="24"/>
          <w:szCs w:val="24"/>
        </w:rPr>
        <w:t>65.</w:t>
      </w:r>
      <w:r>
        <w:rPr>
          <w:spacing w:val="-6"/>
          <w:sz w:val="24"/>
          <w:szCs w:val="24"/>
        </w:rPr>
        <w:tab/>
      </w:r>
      <w:r w:rsidRPr="00F73035">
        <w:rPr>
          <w:sz w:val="24"/>
        </w:rPr>
        <w:t>Consequently, the Tribunal is satisfied that the Respondent engaged in prohibited conduct by contravening the sections of the Act as outlined above, the Regulations, a</w:t>
      </w:r>
      <w:r w:rsidRPr="00F73035">
        <w:rPr>
          <w:sz w:val="24"/>
        </w:rPr>
        <w:t>nd General Conditions of Registration. The Respondent has, therefore, repeatedly contravened the</w:t>
      </w:r>
      <w:r w:rsidRPr="00F73035">
        <w:rPr>
          <w:spacing w:val="-7"/>
          <w:sz w:val="24"/>
        </w:rPr>
        <w:t xml:space="preserve"> </w:t>
      </w:r>
      <w:r w:rsidRPr="00F73035">
        <w:rPr>
          <w:sz w:val="24"/>
        </w:rPr>
        <w:t>Act.</w:t>
      </w:r>
    </w:p>
    <w:p w:rsidR="00D15BF1" w:rsidRDefault="00D15BF1">
      <w:pPr>
        <w:pStyle w:val="BodyText"/>
        <w:spacing w:before="1"/>
        <w:rPr>
          <w:sz w:val="36"/>
        </w:rPr>
      </w:pPr>
    </w:p>
    <w:p w:rsidR="00D15BF1" w:rsidRPr="00F73035" w:rsidRDefault="00F73035" w:rsidP="00F73035">
      <w:pPr>
        <w:tabs>
          <w:tab w:val="left" w:pos="706"/>
          <w:tab w:val="left" w:pos="707"/>
        </w:tabs>
        <w:spacing w:before="1"/>
        <w:ind w:left="706" w:hanging="567"/>
        <w:rPr>
          <w:sz w:val="24"/>
        </w:rPr>
      </w:pPr>
      <w:r>
        <w:rPr>
          <w:spacing w:val="-6"/>
          <w:sz w:val="24"/>
          <w:szCs w:val="24"/>
        </w:rPr>
        <w:t>66.</w:t>
      </w:r>
      <w:r>
        <w:rPr>
          <w:spacing w:val="-6"/>
          <w:sz w:val="24"/>
          <w:szCs w:val="24"/>
        </w:rPr>
        <w:tab/>
      </w:r>
      <w:r w:rsidRPr="00F73035">
        <w:rPr>
          <w:sz w:val="24"/>
        </w:rPr>
        <w:t>The Tribunal proceeds to consider an appropriate</w:t>
      </w:r>
      <w:r w:rsidRPr="00F73035">
        <w:rPr>
          <w:spacing w:val="-2"/>
          <w:sz w:val="24"/>
        </w:rPr>
        <w:t xml:space="preserve"> </w:t>
      </w:r>
      <w:r w:rsidRPr="00F73035">
        <w:rPr>
          <w:sz w:val="24"/>
        </w:rPr>
        <w:t>order.</w:t>
      </w:r>
    </w:p>
    <w:p w:rsidR="00D15BF1" w:rsidRDefault="00D15BF1">
      <w:pPr>
        <w:pStyle w:val="BodyText"/>
        <w:rPr>
          <w:sz w:val="28"/>
        </w:rPr>
      </w:pPr>
    </w:p>
    <w:p w:rsidR="00D15BF1" w:rsidRDefault="00F73035">
      <w:pPr>
        <w:pStyle w:val="Heading1"/>
        <w:spacing w:before="229"/>
      </w:pPr>
      <w:r>
        <w:t>CONSIDERATION OF AN APPROPRIATE ORDER</w:t>
      </w:r>
    </w:p>
    <w:p w:rsidR="00D15BF1" w:rsidRDefault="00D15BF1">
      <w:pPr>
        <w:pStyle w:val="BodyText"/>
        <w:rPr>
          <w:b/>
          <w:sz w:val="28"/>
        </w:rPr>
      </w:pPr>
    </w:p>
    <w:p w:rsidR="00D15BF1" w:rsidRDefault="00F73035">
      <w:pPr>
        <w:spacing w:before="228"/>
        <w:ind w:left="140"/>
        <w:rPr>
          <w:b/>
          <w:sz w:val="24"/>
        </w:rPr>
      </w:pPr>
      <w:r>
        <w:rPr>
          <w:b/>
          <w:sz w:val="24"/>
        </w:rPr>
        <w:t>The Applicant's requested orders</w:t>
      </w:r>
    </w:p>
    <w:p w:rsidR="00D15BF1" w:rsidRDefault="00D15BF1">
      <w:pPr>
        <w:pStyle w:val="BodyText"/>
        <w:rPr>
          <w:b/>
          <w:sz w:val="28"/>
        </w:rPr>
      </w:pPr>
    </w:p>
    <w:p w:rsidR="00D15BF1" w:rsidRPr="00F73035" w:rsidRDefault="00F73035" w:rsidP="00F73035">
      <w:pPr>
        <w:tabs>
          <w:tab w:val="left" w:pos="707"/>
        </w:tabs>
        <w:spacing w:before="229" w:line="362" w:lineRule="auto"/>
        <w:ind w:left="706" w:right="143" w:hanging="567"/>
        <w:jc w:val="both"/>
        <w:rPr>
          <w:sz w:val="24"/>
        </w:rPr>
      </w:pPr>
      <w:r>
        <w:rPr>
          <w:spacing w:val="-6"/>
          <w:sz w:val="24"/>
          <w:szCs w:val="24"/>
        </w:rPr>
        <w:t>67.</w:t>
      </w:r>
      <w:r>
        <w:rPr>
          <w:spacing w:val="-6"/>
          <w:sz w:val="24"/>
          <w:szCs w:val="24"/>
        </w:rPr>
        <w:tab/>
      </w:r>
      <w:r w:rsidRPr="00F73035">
        <w:rPr>
          <w:sz w:val="24"/>
        </w:rPr>
        <w:t>The Tribunal has set out the Applicant's requested orders in paragraph 20 of this judgment. The Tribunal proceeds to consider</w:t>
      </w:r>
      <w:r w:rsidRPr="00F73035">
        <w:rPr>
          <w:spacing w:val="-3"/>
          <w:sz w:val="24"/>
        </w:rPr>
        <w:t xml:space="preserve"> </w:t>
      </w:r>
      <w:r w:rsidRPr="00F73035">
        <w:rPr>
          <w:sz w:val="24"/>
        </w:rPr>
        <w:t>them.</w:t>
      </w:r>
    </w:p>
    <w:p w:rsidR="00D15BF1" w:rsidRDefault="00D15BF1">
      <w:pPr>
        <w:pStyle w:val="BodyText"/>
        <w:spacing w:before="8"/>
        <w:rPr>
          <w:sz w:val="35"/>
        </w:rPr>
      </w:pPr>
    </w:p>
    <w:p w:rsidR="00D15BF1" w:rsidRDefault="00F73035">
      <w:pPr>
        <w:pStyle w:val="Heading1"/>
      </w:pPr>
      <w:r>
        <w:t>Cancelling the Respondent's registration as a credit provider</w:t>
      </w:r>
    </w:p>
    <w:p w:rsidR="00D15BF1" w:rsidRDefault="00D15BF1">
      <w:pPr>
        <w:pStyle w:val="BodyText"/>
        <w:rPr>
          <w:b/>
          <w:sz w:val="28"/>
        </w:rPr>
      </w:pPr>
    </w:p>
    <w:p w:rsidR="00D15BF1" w:rsidRPr="00F73035" w:rsidRDefault="00F73035" w:rsidP="00F73035">
      <w:pPr>
        <w:tabs>
          <w:tab w:val="left" w:pos="707"/>
        </w:tabs>
        <w:spacing w:before="229" w:line="360" w:lineRule="auto"/>
        <w:ind w:left="706" w:right="150" w:hanging="567"/>
        <w:jc w:val="both"/>
        <w:rPr>
          <w:sz w:val="24"/>
        </w:rPr>
      </w:pPr>
      <w:r>
        <w:rPr>
          <w:spacing w:val="-6"/>
          <w:sz w:val="24"/>
          <w:szCs w:val="24"/>
        </w:rPr>
        <w:t>68.</w:t>
      </w:r>
      <w:r>
        <w:rPr>
          <w:spacing w:val="-6"/>
          <w:sz w:val="24"/>
          <w:szCs w:val="24"/>
        </w:rPr>
        <w:tab/>
      </w:r>
      <w:r w:rsidRPr="00F73035">
        <w:rPr>
          <w:sz w:val="24"/>
        </w:rPr>
        <w:t xml:space="preserve">By failing to oppose this matter, the Respondent has lost the opportunity to put a proper defence against the allegations levelled against it; and has placed itself in the hands of the Tribunal. The Tribunal views all these factors seriously, as they have </w:t>
      </w:r>
      <w:r w:rsidRPr="00F73035">
        <w:rPr>
          <w:sz w:val="24"/>
        </w:rPr>
        <w:t>the character of undermining the NCA and its purpose, the aggrieved consumers, and the</w:t>
      </w:r>
      <w:r w:rsidRPr="00F73035">
        <w:rPr>
          <w:spacing w:val="-10"/>
          <w:sz w:val="24"/>
        </w:rPr>
        <w:t xml:space="preserve"> </w:t>
      </w:r>
      <w:r w:rsidRPr="00F73035">
        <w:rPr>
          <w:sz w:val="24"/>
        </w:rPr>
        <w:t>NCR.</w:t>
      </w:r>
    </w:p>
    <w:p w:rsidR="00D15BF1" w:rsidRDefault="00D15BF1">
      <w:pPr>
        <w:pStyle w:val="BodyText"/>
        <w:spacing w:before="1"/>
        <w:rPr>
          <w:sz w:val="36"/>
        </w:rPr>
      </w:pPr>
    </w:p>
    <w:p w:rsidR="00D15BF1" w:rsidRPr="00F73035" w:rsidRDefault="00F73035" w:rsidP="00F73035">
      <w:pPr>
        <w:tabs>
          <w:tab w:val="left" w:pos="707"/>
        </w:tabs>
        <w:spacing w:line="360" w:lineRule="auto"/>
        <w:ind w:left="706" w:right="144" w:hanging="567"/>
        <w:jc w:val="both"/>
        <w:rPr>
          <w:sz w:val="24"/>
        </w:rPr>
      </w:pPr>
      <w:r>
        <w:rPr>
          <w:spacing w:val="-6"/>
          <w:sz w:val="24"/>
          <w:szCs w:val="24"/>
        </w:rPr>
        <w:t>69.</w:t>
      </w:r>
      <w:r>
        <w:rPr>
          <w:spacing w:val="-6"/>
          <w:sz w:val="24"/>
          <w:szCs w:val="24"/>
        </w:rPr>
        <w:tab/>
      </w:r>
      <w:r w:rsidRPr="00F73035">
        <w:rPr>
          <w:sz w:val="24"/>
        </w:rPr>
        <w:t>One of the specific conditions of registration of a registrant is to “comply and conduct its business according to the Credit Industry Code of Conduct to Combat Ov</w:t>
      </w:r>
      <w:r w:rsidRPr="00F73035">
        <w:rPr>
          <w:sz w:val="24"/>
        </w:rPr>
        <w:t>er-Indebtedness”, as referred to in section</w:t>
      </w:r>
      <w:r w:rsidRPr="00F73035">
        <w:rPr>
          <w:spacing w:val="-8"/>
          <w:sz w:val="24"/>
        </w:rPr>
        <w:t xml:space="preserve"> </w:t>
      </w:r>
      <w:r w:rsidRPr="00F73035">
        <w:rPr>
          <w:sz w:val="24"/>
        </w:rPr>
        <w:t>48</w:t>
      </w:r>
      <w:r w:rsidRPr="00F73035">
        <w:rPr>
          <w:spacing w:val="-8"/>
          <w:sz w:val="24"/>
        </w:rPr>
        <w:t xml:space="preserve"> </w:t>
      </w:r>
      <w:r w:rsidRPr="00F73035">
        <w:rPr>
          <w:sz w:val="24"/>
        </w:rPr>
        <w:t>(1)</w:t>
      </w:r>
      <w:r w:rsidRPr="00F73035">
        <w:rPr>
          <w:spacing w:val="-8"/>
          <w:sz w:val="24"/>
        </w:rPr>
        <w:t xml:space="preserve"> </w:t>
      </w:r>
      <w:r w:rsidRPr="00F73035">
        <w:rPr>
          <w:sz w:val="24"/>
        </w:rPr>
        <w:t>(b)</w:t>
      </w:r>
      <w:r w:rsidRPr="00F73035">
        <w:rPr>
          <w:spacing w:val="-9"/>
          <w:sz w:val="24"/>
        </w:rPr>
        <w:t xml:space="preserve"> </w:t>
      </w:r>
      <w:r w:rsidRPr="00F73035">
        <w:rPr>
          <w:sz w:val="24"/>
        </w:rPr>
        <w:t>of</w:t>
      </w:r>
      <w:r w:rsidRPr="00F73035">
        <w:rPr>
          <w:spacing w:val="-8"/>
          <w:sz w:val="24"/>
        </w:rPr>
        <w:t xml:space="preserve"> </w:t>
      </w:r>
      <w:r w:rsidRPr="00F73035">
        <w:rPr>
          <w:sz w:val="24"/>
        </w:rPr>
        <w:t>the</w:t>
      </w:r>
      <w:r w:rsidRPr="00F73035">
        <w:rPr>
          <w:spacing w:val="-7"/>
          <w:sz w:val="24"/>
        </w:rPr>
        <w:t xml:space="preserve"> </w:t>
      </w:r>
      <w:r w:rsidRPr="00F73035">
        <w:rPr>
          <w:sz w:val="24"/>
        </w:rPr>
        <w:t>NCA,</w:t>
      </w:r>
      <w:r w:rsidRPr="00F73035">
        <w:rPr>
          <w:spacing w:val="-8"/>
          <w:sz w:val="24"/>
        </w:rPr>
        <w:t xml:space="preserve"> </w:t>
      </w:r>
      <w:r w:rsidRPr="00F73035">
        <w:rPr>
          <w:sz w:val="24"/>
        </w:rPr>
        <w:t>as</w:t>
      </w:r>
      <w:r w:rsidRPr="00F73035">
        <w:rPr>
          <w:spacing w:val="-8"/>
          <w:sz w:val="24"/>
        </w:rPr>
        <w:t xml:space="preserve"> </w:t>
      </w:r>
      <w:r w:rsidRPr="00F73035">
        <w:rPr>
          <w:sz w:val="24"/>
        </w:rPr>
        <w:t>approved</w:t>
      </w:r>
      <w:r w:rsidRPr="00F73035">
        <w:rPr>
          <w:spacing w:val="-9"/>
          <w:sz w:val="24"/>
        </w:rPr>
        <w:t xml:space="preserve"> </w:t>
      </w:r>
      <w:r w:rsidRPr="00F73035">
        <w:rPr>
          <w:sz w:val="24"/>
        </w:rPr>
        <w:t>by</w:t>
      </w:r>
      <w:r w:rsidRPr="00F73035">
        <w:rPr>
          <w:spacing w:val="-8"/>
          <w:sz w:val="24"/>
        </w:rPr>
        <w:t xml:space="preserve"> </w:t>
      </w:r>
      <w:r w:rsidRPr="00F73035">
        <w:rPr>
          <w:sz w:val="24"/>
        </w:rPr>
        <w:t>the</w:t>
      </w:r>
      <w:r w:rsidRPr="00F73035">
        <w:rPr>
          <w:spacing w:val="-8"/>
          <w:sz w:val="24"/>
        </w:rPr>
        <w:t xml:space="preserve"> </w:t>
      </w:r>
      <w:r w:rsidRPr="00F73035">
        <w:rPr>
          <w:sz w:val="24"/>
        </w:rPr>
        <w:t>NCR,</w:t>
      </w:r>
      <w:r w:rsidRPr="00F73035">
        <w:rPr>
          <w:spacing w:val="-10"/>
          <w:sz w:val="24"/>
        </w:rPr>
        <w:t xml:space="preserve"> </w:t>
      </w:r>
      <w:r w:rsidRPr="00F73035">
        <w:rPr>
          <w:sz w:val="24"/>
        </w:rPr>
        <w:t>and</w:t>
      </w:r>
      <w:r w:rsidRPr="00F73035">
        <w:rPr>
          <w:spacing w:val="-8"/>
          <w:sz w:val="24"/>
        </w:rPr>
        <w:t xml:space="preserve"> </w:t>
      </w:r>
      <w:r w:rsidRPr="00F73035">
        <w:rPr>
          <w:sz w:val="24"/>
        </w:rPr>
        <w:t>as</w:t>
      </w:r>
      <w:r w:rsidRPr="00F73035">
        <w:rPr>
          <w:spacing w:val="-7"/>
          <w:sz w:val="24"/>
        </w:rPr>
        <w:t xml:space="preserve"> </w:t>
      </w:r>
      <w:r w:rsidRPr="00F73035">
        <w:rPr>
          <w:sz w:val="24"/>
        </w:rPr>
        <w:t>it</w:t>
      </w:r>
      <w:r w:rsidRPr="00F73035">
        <w:rPr>
          <w:spacing w:val="-8"/>
          <w:sz w:val="24"/>
        </w:rPr>
        <w:t xml:space="preserve"> </w:t>
      </w:r>
      <w:r w:rsidRPr="00F73035">
        <w:rPr>
          <w:sz w:val="24"/>
        </w:rPr>
        <w:t>may</w:t>
      </w:r>
      <w:r w:rsidRPr="00F73035">
        <w:rPr>
          <w:spacing w:val="-8"/>
          <w:sz w:val="24"/>
        </w:rPr>
        <w:t xml:space="preserve"> </w:t>
      </w:r>
      <w:r w:rsidRPr="00F73035">
        <w:rPr>
          <w:sz w:val="24"/>
        </w:rPr>
        <w:t>be</w:t>
      </w:r>
      <w:r w:rsidRPr="00F73035">
        <w:rPr>
          <w:spacing w:val="-7"/>
          <w:sz w:val="24"/>
        </w:rPr>
        <w:t xml:space="preserve"> </w:t>
      </w:r>
      <w:r w:rsidRPr="00F73035">
        <w:rPr>
          <w:sz w:val="24"/>
        </w:rPr>
        <w:t>amended</w:t>
      </w:r>
      <w:r w:rsidRPr="00F73035">
        <w:rPr>
          <w:spacing w:val="-8"/>
          <w:sz w:val="24"/>
        </w:rPr>
        <w:t xml:space="preserve"> </w:t>
      </w:r>
      <w:r w:rsidRPr="00F73035">
        <w:rPr>
          <w:sz w:val="24"/>
        </w:rPr>
        <w:t>from</w:t>
      </w:r>
      <w:r w:rsidRPr="00F73035">
        <w:rPr>
          <w:spacing w:val="-9"/>
          <w:sz w:val="24"/>
        </w:rPr>
        <w:t xml:space="preserve"> </w:t>
      </w:r>
      <w:r w:rsidRPr="00F73035">
        <w:rPr>
          <w:sz w:val="24"/>
        </w:rPr>
        <w:t>time</w:t>
      </w:r>
      <w:r w:rsidRPr="00F73035">
        <w:rPr>
          <w:spacing w:val="-7"/>
          <w:sz w:val="24"/>
        </w:rPr>
        <w:t xml:space="preserve"> </w:t>
      </w:r>
      <w:r w:rsidRPr="00F73035">
        <w:rPr>
          <w:sz w:val="24"/>
        </w:rPr>
        <w:t>to</w:t>
      </w:r>
      <w:r w:rsidRPr="00F73035">
        <w:rPr>
          <w:spacing w:val="-7"/>
          <w:sz w:val="24"/>
        </w:rPr>
        <w:t xml:space="preserve"> </w:t>
      </w:r>
      <w:r w:rsidRPr="00F73035">
        <w:rPr>
          <w:sz w:val="24"/>
        </w:rPr>
        <w:t>time. The Respondent’s conduct flies in the face of such a Code and its expected commitment in many respects. This kind of cond</w:t>
      </w:r>
      <w:r w:rsidRPr="00F73035">
        <w:rPr>
          <w:sz w:val="24"/>
        </w:rPr>
        <w:t>uct by the Respondent is among those that warrant the cancellation of registration as a punitive</w:t>
      </w:r>
      <w:r w:rsidRPr="00F73035">
        <w:rPr>
          <w:spacing w:val="-3"/>
          <w:sz w:val="24"/>
        </w:rPr>
        <w:t xml:space="preserve"> </w:t>
      </w:r>
      <w:r w:rsidRPr="00F73035">
        <w:rPr>
          <w:sz w:val="24"/>
        </w:rPr>
        <w:t>measure.</w:t>
      </w:r>
    </w:p>
    <w:p w:rsidR="00D15BF1" w:rsidRDefault="00D15BF1">
      <w:pPr>
        <w:spacing w:line="360" w:lineRule="auto"/>
        <w:jc w:val="both"/>
        <w:rPr>
          <w:sz w:val="24"/>
        </w:rPr>
        <w:sectPr w:rsidR="00D15BF1">
          <w:pgSz w:w="12240" w:h="15840"/>
          <w:pgMar w:top="1060" w:right="1440" w:bottom="820" w:left="1300" w:header="0" w:footer="631" w:gutter="0"/>
          <w:cols w:space="720"/>
        </w:sectPr>
      </w:pPr>
    </w:p>
    <w:p w:rsidR="00D15BF1" w:rsidRDefault="00F73035">
      <w:pPr>
        <w:pStyle w:val="Heading1"/>
        <w:spacing w:before="73"/>
      </w:pPr>
      <w:r>
        <w:t>Administrative fine</w:t>
      </w:r>
    </w:p>
    <w:p w:rsidR="00D15BF1" w:rsidRDefault="00D15BF1">
      <w:pPr>
        <w:pStyle w:val="BodyText"/>
        <w:rPr>
          <w:b/>
          <w:sz w:val="28"/>
        </w:rPr>
      </w:pPr>
    </w:p>
    <w:p w:rsidR="00D15BF1" w:rsidRPr="00F73035" w:rsidRDefault="00F73035" w:rsidP="00F73035">
      <w:pPr>
        <w:tabs>
          <w:tab w:val="left" w:pos="707"/>
        </w:tabs>
        <w:spacing w:before="232" w:line="360" w:lineRule="auto"/>
        <w:ind w:left="706" w:right="142" w:hanging="567"/>
        <w:jc w:val="both"/>
        <w:rPr>
          <w:sz w:val="24"/>
        </w:rPr>
      </w:pPr>
      <w:r>
        <w:rPr>
          <w:spacing w:val="-6"/>
          <w:sz w:val="24"/>
          <w:szCs w:val="24"/>
        </w:rPr>
        <w:t>70.</w:t>
      </w:r>
      <w:r>
        <w:rPr>
          <w:spacing w:val="-6"/>
          <w:sz w:val="24"/>
          <w:szCs w:val="24"/>
        </w:rPr>
        <w:tab/>
      </w:r>
      <w:r w:rsidRPr="00F73035">
        <w:rPr>
          <w:sz w:val="24"/>
        </w:rPr>
        <w:t xml:space="preserve">The Applicant has requested the Tribunal to impose an administrative fine. The Tribunal is satisfied that the nature </w:t>
      </w:r>
      <w:r w:rsidRPr="00F73035">
        <w:rPr>
          <w:sz w:val="24"/>
        </w:rPr>
        <w:t>of the Respondent's contraventions and the consequent financial implications for consumers justify the Tribunal imposing an administrative fine on the Respondent. The Act was introduced into the South African legislative landscape to precisely curb the typ</w:t>
      </w:r>
      <w:r w:rsidRPr="00F73035">
        <w:rPr>
          <w:sz w:val="24"/>
        </w:rPr>
        <w:t>es of excesses that the</w:t>
      </w:r>
      <w:r w:rsidRPr="00F73035">
        <w:rPr>
          <w:spacing w:val="-5"/>
          <w:sz w:val="24"/>
        </w:rPr>
        <w:t xml:space="preserve"> </w:t>
      </w:r>
      <w:r w:rsidRPr="00F73035">
        <w:rPr>
          <w:sz w:val="24"/>
        </w:rPr>
        <w:t>Tribunal</w:t>
      </w:r>
      <w:r w:rsidRPr="00F73035">
        <w:rPr>
          <w:spacing w:val="-7"/>
          <w:sz w:val="24"/>
        </w:rPr>
        <w:t xml:space="preserve"> </w:t>
      </w:r>
      <w:r w:rsidRPr="00F73035">
        <w:rPr>
          <w:sz w:val="24"/>
        </w:rPr>
        <w:t>has</w:t>
      </w:r>
      <w:r w:rsidRPr="00F73035">
        <w:rPr>
          <w:spacing w:val="-7"/>
          <w:sz w:val="24"/>
        </w:rPr>
        <w:t xml:space="preserve"> </w:t>
      </w:r>
      <w:r w:rsidRPr="00F73035">
        <w:rPr>
          <w:sz w:val="24"/>
        </w:rPr>
        <w:t>found</w:t>
      </w:r>
      <w:r w:rsidRPr="00F73035">
        <w:rPr>
          <w:spacing w:val="-2"/>
          <w:sz w:val="24"/>
        </w:rPr>
        <w:t xml:space="preserve"> </w:t>
      </w:r>
      <w:r w:rsidRPr="00F73035">
        <w:rPr>
          <w:sz w:val="24"/>
        </w:rPr>
        <w:t>the</w:t>
      </w:r>
      <w:r w:rsidRPr="00F73035">
        <w:rPr>
          <w:spacing w:val="-8"/>
          <w:sz w:val="24"/>
        </w:rPr>
        <w:t xml:space="preserve"> </w:t>
      </w:r>
      <w:r w:rsidRPr="00F73035">
        <w:rPr>
          <w:sz w:val="24"/>
        </w:rPr>
        <w:t>Respondent</w:t>
      </w:r>
      <w:r w:rsidRPr="00F73035">
        <w:rPr>
          <w:spacing w:val="-4"/>
          <w:sz w:val="24"/>
        </w:rPr>
        <w:t xml:space="preserve"> </w:t>
      </w:r>
      <w:r w:rsidRPr="00F73035">
        <w:rPr>
          <w:sz w:val="24"/>
        </w:rPr>
        <w:t>to</w:t>
      </w:r>
      <w:r w:rsidRPr="00F73035">
        <w:rPr>
          <w:spacing w:val="-6"/>
          <w:sz w:val="24"/>
        </w:rPr>
        <w:t xml:space="preserve"> </w:t>
      </w:r>
      <w:r w:rsidRPr="00F73035">
        <w:rPr>
          <w:sz w:val="24"/>
        </w:rPr>
        <w:t>have</w:t>
      </w:r>
      <w:r w:rsidRPr="00F73035">
        <w:rPr>
          <w:spacing w:val="-6"/>
          <w:sz w:val="24"/>
        </w:rPr>
        <w:t xml:space="preserve"> </w:t>
      </w:r>
      <w:r w:rsidRPr="00F73035">
        <w:rPr>
          <w:sz w:val="24"/>
        </w:rPr>
        <w:t>perpetrated.</w:t>
      </w:r>
      <w:r w:rsidRPr="00F73035">
        <w:rPr>
          <w:spacing w:val="-5"/>
          <w:sz w:val="24"/>
        </w:rPr>
        <w:t xml:space="preserve"> </w:t>
      </w:r>
      <w:r w:rsidRPr="00F73035">
        <w:rPr>
          <w:sz w:val="24"/>
        </w:rPr>
        <w:t>Therefore,</w:t>
      </w:r>
      <w:r w:rsidRPr="00F73035">
        <w:rPr>
          <w:spacing w:val="-4"/>
          <w:sz w:val="24"/>
        </w:rPr>
        <w:t xml:space="preserve"> </w:t>
      </w:r>
      <w:r w:rsidRPr="00F73035">
        <w:rPr>
          <w:sz w:val="24"/>
        </w:rPr>
        <w:t>the</w:t>
      </w:r>
      <w:r w:rsidRPr="00F73035">
        <w:rPr>
          <w:spacing w:val="-6"/>
          <w:sz w:val="24"/>
        </w:rPr>
        <w:t xml:space="preserve"> </w:t>
      </w:r>
      <w:r w:rsidRPr="00F73035">
        <w:rPr>
          <w:sz w:val="24"/>
        </w:rPr>
        <w:t>Tribunal</w:t>
      </w:r>
      <w:r w:rsidRPr="00F73035">
        <w:rPr>
          <w:spacing w:val="-6"/>
          <w:sz w:val="24"/>
        </w:rPr>
        <w:t xml:space="preserve"> </w:t>
      </w:r>
      <w:r w:rsidRPr="00F73035">
        <w:rPr>
          <w:sz w:val="24"/>
        </w:rPr>
        <w:t>would</w:t>
      </w:r>
      <w:r w:rsidRPr="00F73035">
        <w:rPr>
          <w:spacing w:val="-5"/>
          <w:sz w:val="24"/>
        </w:rPr>
        <w:t xml:space="preserve"> </w:t>
      </w:r>
      <w:r w:rsidRPr="00F73035">
        <w:rPr>
          <w:sz w:val="24"/>
        </w:rPr>
        <w:t>be</w:t>
      </w:r>
      <w:r w:rsidRPr="00F73035">
        <w:rPr>
          <w:spacing w:val="-7"/>
          <w:sz w:val="24"/>
        </w:rPr>
        <w:t xml:space="preserve"> </w:t>
      </w:r>
      <w:r w:rsidRPr="00F73035">
        <w:rPr>
          <w:sz w:val="24"/>
        </w:rPr>
        <w:t>failing in</w:t>
      </w:r>
      <w:r w:rsidRPr="00F73035">
        <w:rPr>
          <w:spacing w:val="-3"/>
          <w:sz w:val="24"/>
        </w:rPr>
        <w:t xml:space="preserve"> </w:t>
      </w:r>
      <w:r w:rsidRPr="00F73035">
        <w:rPr>
          <w:sz w:val="24"/>
        </w:rPr>
        <w:t>its</w:t>
      </w:r>
      <w:r w:rsidRPr="00F73035">
        <w:rPr>
          <w:spacing w:val="-3"/>
          <w:sz w:val="24"/>
        </w:rPr>
        <w:t xml:space="preserve"> </w:t>
      </w:r>
      <w:r w:rsidRPr="00F73035">
        <w:rPr>
          <w:sz w:val="24"/>
        </w:rPr>
        <w:t>duty</w:t>
      </w:r>
      <w:r w:rsidRPr="00F73035">
        <w:rPr>
          <w:spacing w:val="-2"/>
          <w:sz w:val="24"/>
        </w:rPr>
        <w:t xml:space="preserve"> </w:t>
      </w:r>
      <w:r w:rsidRPr="00F73035">
        <w:rPr>
          <w:sz w:val="24"/>
        </w:rPr>
        <w:t>were</w:t>
      </w:r>
      <w:r w:rsidRPr="00F73035">
        <w:rPr>
          <w:spacing w:val="-2"/>
          <w:sz w:val="24"/>
        </w:rPr>
        <w:t xml:space="preserve"> </w:t>
      </w:r>
      <w:r w:rsidRPr="00F73035">
        <w:rPr>
          <w:sz w:val="24"/>
        </w:rPr>
        <w:t>it</w:t>
      </w:r>
      <w:r w:rsidRPr="00F73035">
        <w:rPr>
          <w:spacing w:val="-4"/>
          <w:sz w:val="24"/>
        </w:rPr>
        <w:t xml:space="preserve"> </w:t>
      </w:r>
      <w:r w:rsidRPr="00F73035">
        <w:rPr>
          <w:sz w:val="24"/>
        </w:rPr>
        <w:t>not</w:t>
      </w:r>
      <w:r w:rsidRPr="00F73035">
        <w:rPr>
          <w:spacing w:val="-4"/>
          <w:sz w:val="24"/>
        </w:rPr>
        <w:t xml:space="preserve"> </w:t>
      </w:r>
      <w:r w:rsidRPr="00F73035">
        <w:rPr>
          <w:sz w:val="24"/>
        </w:rPr>
        <w:t>to</w:t>
      </w:r>
      <w:r w:rsidRPr="00F73035">
        <w:rPr>
          <w:spacing w:val="-4"/>
          <w:sz w:val="24"/>
        </w:rPr>
        <w:t xml:space="preserve"> </w:t>
      </w:r>
      <w:r w:rsidRPr="00F73035">
        <w:rPr>
          <w:sz w:val="24"/>
        </w:rPr>
        <w:t>send</w:t>
      </w:r>
      <w:r w:rsidRPr="00F73035">
        <w:rPr>
          <w:spacing w:val="-2"/>
          <w:sz w:val="24"/>
        </w:rPr>
        <w:t xml:space="preserve"> </w:t>
      </w:r>
      <w:r w:rsidRPr="00F73035">
        <w:rPr>
          <w:sz w:val="24"/>
        </w:rPr>
        <w:t>a</w:t>
      </w:r>
      <w:r w:rsidRPr="00F73035">
        <w:rPr>
          <w:spacing w:val="-3"/>
          <w:sz w:val="24"/>
        </w:rPr>
        <w:t xml:space="preserve"> </w:t>
      </w:r>
      <w:r w:rsidRPr="00F73035">
        <w:rPr>
          <w:sz w:val="24"/>
        </w:rPr>
        <w:t>clear</w:t>
      </w:r>
      <w:r w:rsidRPr="00F73035">
        <w:rPr>
          <w:spacing w:val="-2"/>
          <w:sz w:val="24"/>
        </w:rPr>
        <w:t xml:space="preserve"> </w:t>
      </w:r>
      <w:r w:rsidRPr="00F73035">
        <w:rPr>
          <w:sz w:val="24"/>
        </w:rPr>
        <w:t>message</w:t>
      </w:r>
      <w:r w:rsidRPr="00F73035">
        <w:rPr>
          <w:spacing w:val="-4"/>
          <w:sz w:val="24"/>
        </w:rPr>
        <w:t xml:space="preserve"> </w:t>
      </w:r>
      <w:r w:rsidRPr="00F73035">
        <w:rPr>
          <w:sz w:val="24"/>
        </w:rPr>
        <w:t>to</w:t>
      </w:r>
      <w:r w:rsidRPr="00F73035">
        <w:rPr>
          <w:spacing w:val="-4"/>
          <w:sz w:val="24"/>
        </w:rPr>
        <w:t xml:space="preserve"> </w:t>
      </w:r>
      <w:r w:rsidRPr="00F73035">
        <w:rPr>
          <w:sz w:val="24"/>
        </w:rPr>
        <w:t>the</w:t>
      </w:r>
      <w:r w:rsidRPr="00F73035">
        <w:rPr>
          <w:spacing w:val="4"/>
          <w:sz w:val="24"/>
        </w:rPr>
        <w:t xml:space="preserve"> </w:t>
      </w:r>
      <w:r w:rsidRPr="00F73035">
        <w:rPr>
          <w:sz w:val="24"/>
        </w:rPr>
        <w:t>Respondent</w:t>
      </w:r>
      <w:r w:rsidRPr="00F73035">
        <w:rPr>
          <w:spacing w:val="-3"/>
          <w:sz w:val="24"/>
        </w:rPr>
        <w:t xml:space="preserve"> </w:t>
      </w:r>
      <w:r w:rsidRPr="00F73035">
        <w:rPr>
          <w:sz w:val="24"/>
        </w:rPr>
        <w:t>and</w:t>
      </w:r>
      <w:r w:rsidRPr="00F73035">
        <w:rPr>
          <w:spacing w:val="-4"/>
          <w:sz w:val="24"/>
        </w:rPr>
        <w:t xml:space="preserve"> </w:t>
      </w:r>
      <w:r w:rsidRPr="00F73035">
        <w:rPr>
          <w:sz w:val="24"/>
        </w:rPr>
        <w:t>other</w:t>
      </w:r>
      <w:r w:rsidRPr="00F73035">
        <w:rPr>
          <w:spacing w:val="-2"/>
          <w:sz w:val="24"/>
        </w:rPr>
        <w:t xml:space="preserve"> </w:t>
      </w:r>
      <w:r w:rsidRPr="00F73035">
        <w:rPr>
          <w:sz w:val="24"/>
        </w:rPr>
        <w:t>credit</w:t>
      </w:r>
      <w:r w:rsidRPr="00F73035">
        <w:rPr>
          <w:spacing w:val="-4"/>
          <w:sz w:val="24"/>
        </w:rPr>
        <w:t xml:space="preserve"> </w:t>
      </w:r>
      <w:r w:rsidRPr="00F73035">
        <w:rPr>
          <w:sz w:val="24"/>
        </w:rPr>
        <w:t>providers</w:t>
      </w:r>
      <w:r w:rsidRPr="00F73035">
        <w:rPr>
          <w:spacing w:val="-3"/>
          <w:sz w:val="24"/>
        </w:rPr>
        <w:t xml:space="preserve"> </w:t>
      </w:r>
      <w:r w:rsidRPr="00F73035">
        <w:rPr>
          <w:sz w:val="24"/>
        </w:rPr>
        <w:t>that</w:t>
      </w:r>
      <w:r w:rsidRPr="00F73035">
        <w:rPr>
          <w:spacing w:val="-4"/>
          <w:sz w:val="24"/>
        </w:rPr>
        <w:t xml:space="preserve"> </w:t>
      </w:r>
      <w:r w:rsidRPr="00F73035">
        <w:rPr>
          <w:sz w:val="24"/>
        </w:rPr>
        <w:t>the Tribunal will not tolerate credit providers contravening the</w:t>
      </w:r>
      <w:r w:rsidRPr="00F73035">
        <w:rPr>
          <w:spacing w:val="-7"/>
          <w:sz w:val="24"/>
        </w:rPr>
        <w:t xml:space="preserve"> </w:t>
      </w:r>
      <w:r w:rsidRPr="00F73035">
        <w:rPr>
          <w:sz w:val="24"/>
        </w:rPr>
        <w:t>Act.</w:t>
      </w:r>
    </w:p>
    <w:p w:rsidR="00D15BF1" w:rsidRDefault="00D15BF1">
      <w:pPr>
        <w:pStyle w:val="BodyText"/>
        <w:rPr>
          <w:sz w:val="36"/>
        </w:rPr>
      </w:pPr>
    </w:p>
    <w:p w:rsidR="00D15BF1" w:rsidRPr="00F73035" w:rsidRDefault="00F73035" w:rsidP="00F73035">
      <w:pPr>
        <w:tabs>
          <w:tab w:val="left" w:pos="707"/>
        </w:tabs>
        <w:spacing w:before="1" w:line="360" w:lineRule="auto"/>
        <w:ind w:left="706" w:right="142" w:hanging="567"/>
        <w:jc w:val="both"/>
        <w:rPr>
          <w:sz w:val="24"/>
        </w:rPr>
      </w:pPr>
      <w:r>
        <w:rPr>
          <w:spacing w:val="-6"/>
          <w:sz w:val="24"/>
          <w:szCs w:val="24"/>
        </w:rPr>
        <w:t>71.</w:t>
      </w:r>
      <w:r>
        <w:rPr>
          <w:spacing w:val="-6"/>
          <w:sz w:val="24"/>
          <w:szCs w:val="24"/>
        </w:rPr>
        <w:tab/>
      </w:r>
      <w:r w:rsidRPr="00F73035">
        <w:rPr>
          <w:sz w:val="24"/>
        </w:rPr>
        <w:t>Section</w:t>
      </w:r>
      <w:r w:rsidRPr="00F73035">
        <w:rPr>
          <w:spacing w:val="-13"/>
          <w:sz w:val="24"/>
        </w:rPr>
        <w:t xml:space="preserve"> </w:t>
      </w:r>
      <w:r w:rsidRPr="00F73035">
        <w:rPr>
          <w:sz w:val="24"/>
        </w:rPr>
        <w:t>151</w:t>
      </w:r>
      <w:r w:rsidRPr="00F73035">
        <w:rPr>
          <w:spacing w:val="-11"/>
          <w:sz w:val="24"/>
        </w:rPr>
        <w:t xml:space="preserve"> </w:t>
      </w:r>
      <w:r w:rsidRPr="00F73035">
        <w:rPr>
          <w:sz w:val="24"/>
        </w:rPr>
        <w:t>(3)</w:t>
      </w:r>
      <w:r w:rsidRPr="00F73035">
        <w:rPr>
          <w:spacing w:val="-11"/>
          <w:sz w:val="24"/>
        </w:rPr>
        <w:t xml:space="preserve"> </w:t>
      </w:r>
      <w:r w:rsidRPr="00F73035">
        <w:rPr>
          <w:sz w:val="24"/>
        </w:rPr>
        <w:t>sets</w:t>
      </w:r>
      <w:r w:rsidRPr="00F73035">
        <w:rPr>
          <w:spacing w:val="-14"/>
          <w:sz w:val="24"/>
        </w:rPr>
        <w:t xml:space="preserve"> </w:t>
      </w:r>
      <w:r w:rsidRPr="00F73035">
        <w:rPr>
          <w:sz w:val="24"/>
        </w:rPr>
        <w:t>out</w:t>
      </w:r>
      <w:r w:rsidRPr="00F73035">
        <w:rPr>
          <w:spacing w:val="-14"/>
          <w:sz w:val="24"/>
        </w:rPr>
        <w:t xml:space="preserve"> </w:t>
      </w:r>
      <w:r w:rsidRPr="00F73035">
        <w:rPr>
          <w:sz w:val="24"/>
        </w:rPr>
        <w:t>the</w:t>
      </w:r>
      <w:r w:rsidRPr="00F73035">
        <w:rPr>
          <w:spacing w:val="-14"/>
          <w:sz w:val="24"/>
        </w:rPr>
        <w:t xml:space="preserve"> </w:t>
      </w:r>
      <w:r w:rsidRPr="00F73035">
        <w:rPr>
          <w:sz w:val="24"/>
        </w:rPr>
        <w:t>factors</w:t>
      </w:r>
      <w:r w:rsidRPr="00F73035">
        <w:rPr>
          <w:spacing w:val="-10"/>
          <w:sz w:val="24"/>
        </w:rPr>
        <w:t xml:space="preserve"> </w:t>
      </w:r>
      <w:r w:rsidRPr="00F73035">
        <w:rPr>
          <w:sz w:val="24"/>
        </w:rPr>
        <w:t>the</w:t>
      </w:r>
      <w:r w:rsidRPr="00F73035">
        <w:rPr>
          <w:spacing w:val="-11"/>
          <w:sz w:val="24"/>
        </w:rPr>
        <w:t xml:space="preserve"> </w:t>
      </w:r>
      <w:r w:rsidRPr="00F73035">
        <w:rPr>
          <w:sz w:val="24"/>
        </w:rPr>
        <w:t>Tribunal</w:t>
      </w:r>
      <w:r w:rsidRPr="00F73035">
        <w:rPr>
          <w:spacing w:val="-12"/>
          <w:sz w:val="24"/>
        </w:rPr>
        <w:t xml:space="preserve"> </w:t>
      </w:r>
      <w:r w:rsidRPr="00F73035">
        <w:rPr>
          <w:sz w:val="24"/>
        </w:rPr>
        <w:t>must</w:t>
      </w:r>
      <w:r w:rsidRPr="00F73035">
        <w:rPr>
          <w:spacing w:val="-11"/>
          <w:sz w:val="24"/>
        </w:rPr>
        <w:t xml:space="preserve"> </w:t>
      </w:r>
      <w:r w:rsidRPr="00F73035">
        <w:rPr>
          <w:sz w:val="24"/>
        </w:rPr>
        <w:t>consider</w:t>
      </w:r>
      <w:r w:rsidRPr="00F73035">
        <w:rPr>
          <w:spacing w:val="-12"/>
          <w:sz w:val="24"/>
        </w:rPr>
        <w:t xml:space="preserve"> </w:t>
      </w:r>
      <w:r w:rsidRPr="00F73035">
        <w:rPr>
          <w:sz w:val="24"/>
        </w:rPr>
        <w:t>when</w:t>
      </w:r>
      <w:r w:rsidRPr="00F73035">
        <w:rPr>
          <w:spacing w:val="-11"/>
          <w:sz w:val="24"/>
        </w:rPr>
        <w:t xml:space="preserve"> </w:t>
      </w:r>
      <w:r w:rsidRPr="00F73035">
        <w:rPr>
          <w:sz w:val="24"/>
        </w:rPr>
        <w:t>determining</w:t>
      </w:r>
      <w:r w:rsidRPr="00F73035">
        <w:rPr>
          <w:spacing w:val="-13"/>
          <w:sz w:val="24"/>
        </w:rPr>
        <w:t xml:space="preserve"> </w:t>
      </w:r>
      <w:r w:rsidRPr="00F73035">
        <w:rPr>
          <w:sz w:val="24"/>
        </w:rPr>
        <w:t>an</w:t>
      </w:r>
      <w:r w:rsidRPr="00F73035">
        <w:rPr>
          <w:spacing w:val="-13"/>
          <w:sz w:val="24"/>
        </w:rPr>
        <w:t xml:space="preserve"> </w:t>
      </w:r>
      <w:r w:rsidRPr="00F73035">
        <w:rPr>
          <w:sz w:val="24"/>
        </w:rPr>
        <w:t>appropriate</w:t>
      </w:r>
      <w:r w:rsidRPr="00F73035">
        <w:rPr>
          <w:spacing w:val="-10"/>
          <w:sz w:val="24"/>
        </w:rPr>
        <w:t xml:space="preserve"> </w:t>
      </w:r>
      <w:r w:rsidRPr="00F73035">
        <w:rPr>
          <w:sz w:val="24"/>
        </w:rPr>
        <w:t>fine. The Tribunal proceeds to consider each in</w:t>
      </w:r>
      <w:r w:rsidRPr="00F73035">
        <w:rPr>
          <w:spacing w:val="-3"/>
          <w:sz w:val="24"/>
        </w:rPr>
        <w:t xml:space="preserve"> </w:t>
      </w:r>
      <w:r w:rsidRPr="00F73035">
        <w:rPr>
          <w:sz w:val="24"/>
        </w:rPr>
        <w:t>turn.</w:t>
      </w:r>
    </w:p>
    <w:p w:rsidR="00D15BF1" w:rsidRDefault="00D15BF1">
      <w:pPr>
        <w:pStyle w:val="BodyText"/>
        <w:spacing w:before="10"/>
        <w:rPr>
          <w:sz w:val="35"/>
        </w:rPr>
      </w:pPr>
    </w:p>
    <w:p w:rsidR="00D15BF1" w:rsidRDefault="00F73035">
      <w:pPr>
        <w:ind w:left="140"/>
        <w:rPr>
          <w:i/>
          <w:sz w:val="24"/>
        </w:rPr>
      </w:pPr>
      <w:r>
        <w:rPr>
          <w:i/>
          <w:sz w:val="24"/>
        </w:rPr>
        <w:t>Nature, duration, gravity, and extent of the contraventions</w:t>
      </w:r>
    </w:p>
    <w:p w:rsidR="00D15BF1" w:rsidRDefault="00D15BF1">
      <w:pPr>
        <w:pStyle w:val="BodyText"/>
        <w:rPr>
          <w:i/>
          <w:sz w:val="28"/>
        </w:rPr>
      </w:pPr>
    </w:p>
    <w:p w:rsidR="00D15BF1" w:rsidRPr="00F73035" w:rsidRDefault="00F73035" w:rsidP="00F73035">
      <w:pPr>
        <w:tabs>
          <w:tab w:val="left" w:pos="707"/>
        </w:tabs>
        <w:spacing w:before="229" w:line="360" w:lineRule="auto"/>
        <w:ind w:left="706" w:right="142" w:hanging="567"/>
        <w:jc w:val="both"/>
        <w:rPr>
          <w:sz w:val="24"/>
        </w:rPr>
      </w:pPr>
      <w:r>
        <w:rPr>
          <w:spacing w:val="-6"/>
          <w:sz w:val="24"/>
          <w:szCs w:val="24"/>
        </w:rPr>
        <w:t>72.</w:t>
      </w:r>
      <w:r>
        <w:rPr>
          <w:spacing w:val="-6"/>
          <w:sz w:val="24"/>
          <w:szCs w:val="24"/>
        </w:rPr>
        <w:tab/>
      </w:r>
      <w:r w:rsidRPr="00F73035">
        <w:rPr>
          <w:sz w:val="24"/>
        </w:rPr>
        <w:t>Reckless lending is a severe contravention of the Act. The Respondent's failure to conduct proper affordability assessments places consumers at severe risk of over-indebtedness. The failure to ob</w:t>
      </w:r>
      <w:r w:rsidRPr="00F73035">
        <w:rPr>
          <w:sz w:val="24"/>
        </w:rPr>
        <w:t>tain and consider credit bureau reports is a severe contravention that merits</w:t>
      </w:r>
      <w:r w:rsidRPr="00F73035">
        <w:rPr>
          <w:spacing w:val="-17"/>
          <w:sz w:val="24"/>
        </w:rPr>
        <w:t xml:space="preserve"> </w:t>
      </w:r>
      <w:r w:rsidRPr="00F73035">
        <w:rPr>
          <w:sz w:val="24"/>
        </w:rPr>
        <w:t>punishment.</w:t>
      </w:r>
    </w:p>
    <w:p w:rsidR="00D15BF1" w:rsidRDefault="00D15BF1">
      <w:pPr>
        <w:pStyle w:val="BodyText"/>
        <w:spacing w:before="2"/>
        <w:rPr>
          <w:sz w:val="36"/>
        </w:rPr>
      </w:pPr>
    </w:p>
    <w:p w:rsidR="00D15BF1" w:rsidRDefault="00F73035">
      <w:pPr>
        <w:ind w:left="140"/>
        <w:rPr>
          <w:i/>
          <w:sz w:val="24"/>
        </w:rPr>
      </w:pPr>
      <w:r>
        <w:rPr>
          <w:i/>
          <w:sz w:val="24"/>
        </w:rPr>
        <w:t>Loss or damage suffered</w:t>
      </w:r>
    </w:p>
    <w:p w:rsidR="00D15BF1" w:rsidRDefault="00D15BF1">
      <w:pPr>
        <w:pStyle w:val="BodyText"/>
        <w:rPr>
          <w:i/>
          <w:sz w:val="28"/>
        </w:rPr>
      </w:pPr>
    </w:p>
    <w:p w:rsidR="00D15BF1" w:rsidRPr="00F73035" w:rsidRDefault="00F73035" w:rsidP="00F73035">
      <w:pPr>
        <w:tabs>
          <w:tab w:val="left" w:pos="707"/>
        </w:tabs>
        <w:spacing w:before="229" w:line="360" w:lineRule="auto"/>
        <w:ind w:left="706" w:right="142" w:hanging="567"/>
        <w:jc w:val="both"/>
        <w:rPr>
          <w:sz w:val="24"/>
        </w:rPr>
      </w:pPr>
      <w:r>
        <w:rPr>
          <w:spacing w:val="-6"/>
          <w:sz w:val="24"/>
          <w:szCs w:val="24"/>
        </w:rPr>
        <w:t>73.</w:t>
      </w:r>
      <w:r>
        <w:rPr>
          <w:spacing w:val="-6"/>
          <w:sz w:val="24"/>
          <w:szCs w:val="24"/>
        </w:rPr>
        <w:tab/>
      </w:r>
      <w:r w:rsidRPr="00F73035">
        <w:rPr>
          <w:sz w:val="24"/>
        </w:rPr>
        <w:t>The Applicant did not place specific evidence before the Tribunal concerning the actual loss or damage</w:t>
      </w:r>
      <w:r w:rsidRPr="00F73035">
        <w:rPr>
          <w:spacing w:val="-7"/>
          <w:sz w:val="24"/>
        </w:rPr>
        <w:t xml:space="preserve"> </w:t>
      </w:r>
      <w:r w:rsidRPr="00F73035">
        <w:rPr>
          <w:sz w:val="24"/>
        </w:rPr>
        <w:t>consumers</w:t>
      </w:r>
      <w:r w:rsidRPr="00F73035">
        <w:rPr>
          <w:spacing w:val="-9"/>
          <w:sz w:val="24"/>
        </w:rPr>
        <w:t xml:space="preserve"> </w:t>
      </w:r>
      <w:r w:rsidRPr="00F73035">
        <w:rPr>
          <w:sz w:val="24"/>
        </w:rPr>
        <w:t>suffered.</w:t>
      </w:r>
      <w:r w:rsidRPr="00F73035">
        <w:rPr>
          <w:spacing w:val="-7"/>
          <w:sz w:val="24"/>
        </w:rPr>
        <w:t xml:space="preserve"> </w:t>
      </w:r>
      <w:r w:rsidRPr="00F73035">
        <w:rPr>
          <w:sz w:val="24"/>
        </w:rPr>
        <w:t>However,</w:t>
      </w:r>
      <w:r w:rsidRPr="00F73035">
        <w:rPr>
          <w:spacing w:val="-8"/>
          <w:sz w:val="24"/>
        </w:rPr>
        <w:t xml:space="preserve"> </w:t>
      </w:r>
      <w:r w:rsidRPr="00F73035">
        <w:rPr>
          <w:sz w:val="24"/>
        </w:rPr>
        <w:t>the</w:t>
      </w:r>
      <w:r w:rsidRPr="00F73035">
        <w:rPr>
          <w:spacing w:val="-7"/>
          <w:sz w:val="24"/>
        </w:rPr>
        <w:t xml:space="preserve"> </w:t>
      </w:r>
      <w:r w:rsidRPr="00F73035">
        <w:rPr>
          <w:sz w:val="24"/>
        </w:rPr>
        <w:t>Trib</w:t>
      </w:r>
      <w:r w:rsidRPr="00F73035">
        <w:rPr>
          <w:sz w:val="24"/>
        </w:rPr>
        <w:t>unal</w:t>
      </w:r>
      <w:r w:rsidRPr="00F73035">
        <w:rPr>
          <w:spacing w:val="-7"/>
          <w:sz w:val="24"/>
        </w:rPr>
        <w:t xml:space="preserve"> </w:t>
      </w:r>
      <w:r w:rsidRPr="00F73035">
        <w:rPr>
          <w:sz w:val="24"/>
        </w:rPr>
        <w:t>is</w:t>
      </w:r>
      <w:r w:rsidRPr="00F73035">
        <w:rPr>
          <w:spacing w:val="-11"/>
          <w:sz w:val="24"/>
        </w:rPr>
        <w:t xml:space="preserve"> </w:t>
      </w:r>
      <w:r w:rsidRPr="00F73035">
        <w:rPr>
          <w:sz w:val="24"/>
        </w:rPr>
        <w:t>satisfied</w:t>
      </w:r>
      <w:r w:rsidRPr="00F73035">
        <w:rPr>
          <w:spacing w:val="-10"/>
          <w:sz w:val="24"/>
        </w:rPr>
        <w:t xml:space="preserve"> </w:t>
      </w:r>
      <w:r w:rsidRPr="00F73035">
        <w:rPr>
          <w:sz w:val="24"/>
        </w:rPr>
        <w:t>that</w:t>
      </w:r>
      <w:r w:rsidRPr="00F73035">
        <w:rPr>
          <w:spacing w:val="-7"/>
          <w:sz w:val="24"/>
        </w:rPr>
        <w:t xml:space="preserve"> </w:t>
      </w:r>
      <w:r w:rsidRPr="00F73035">
        <w:rPr>
          <w:sz w:val="24"/>
        </w:rPr>
        <w:t>it</w:t>
      </w:r>
      <w:r w:rsidRPr="00F73035">
        <w:rPr>
          <w:spacing w:val="-7"/>
          <w:sz w:val="24"/>
        </w:rPr>
        <w:t xml:space="preserve"> </w:t>
      </w:r>
      <w:r w:rsidRPr="00F73035">
        <w:rPr>
          <w:sz w:val="24"/>
        </w:rPr>
        <w:t>may</w:t>
      </w:r>
      <w:r w:rsidRPr="00F73035">
        <w:rPr>
          <w:spacing w:val="-8"/>
          <w:sz w:val="24"/>
        </w:rPr>
        <w:t xml:space="preserve"> </w:t>
      </w:r>
      <w:r w:rsidRPr="00F73035">
        <w:rPr>
          <w:sz w:val="24"/>
        </w:rPr>
        <w:t>reasonably</w:t>
      </w:r>
      <w:r w:rsidRPr="00F73035">
        <w:rPr>
          <w:spacing w:val="-4"/>
          <w:sz w:val="24"/>
        </w:rPr>
        <w:t xml:space="preserve"> </w:t>
      </w:r>
      <w:r w:rsidRPr="00F73035">
        <w:rPr>
          <w:sz w:val="24"/>
        </w:rPr>
        <w:t>conclude</w:t>
      </w:r>
      <w:r w:rsidRPr="00F73035">
        <w:rPr>
          <w:spacing w:val="-8"/>
          <w:sz w:val="24"/>
        </w:rPr>
        <w:t xml:space="preserve"> </w:t>
      </w:r>
      <w:r w:rsidRPr="00F73035">
        <w:rPr>
          <w:sz w:val="24"/>
        </w:rPr>
        <w:t>that consumers have suffered loss because the Respondent extended credit to them while being under debt review, thereby seriously jeopardising their debt review. Also, the damage to a consumer’s economic st</w:t>
      </w:r>
      <w:r w:rsidRPr="00F73035">
        <w:rPr>
          <w:sz w:val="24"/>
        </w:rPr>
        <w:t>atus is far-reaching if they, due to over-indebtedness, apply for and are placed under debt</w:t>
      </w:r>
      <w:r w:rsidRPr="00F73035">
        <w:rPr>
          <w:spacing w:val="-3"/>
          <w:sz w:val="24"/>
        </w:rPr>
        <w:t xml:space="preserve"> </w:t>
      </w:r>
      <w:r w:rsidRPr="00F73035">
        <w:rPr>
          <w:sz w:val="24"/>
        </w:rPr>
        <w:t>review.</w:t>
      </w:r>
    </w:p>
    <w:p w:rsidR="00D15BF1" w:rsidRDefault="00D15BF1">
      <w:pPr>
        <w:pStyle w:val="BodyText"/>
        <w:spacing w:before="1"/>
        <w:rPr>
          <w:sz w:val="36"/>
        </w:rPr>
      </w:pPr>
    </w:p>
    <w:p w:rsidR="00D15BF1" w:rsidRDefault="00F73035">
      <w:pPr>
        <w:ind w:left="140"/>
        <w:rPr>
          <w:i/>
          <w:sz w:val="24"/>
        </w:rPr>
      </w:pPr>
      <w:r>
        <w:rPr>
          <w:i/>
          <w:sz w:val="24"/>
        </w:rPr>
        <w:t>The Respondent's behaviour</w:t>
      </w:r>
    </w:p>
    <w:p w:rsidR="00D15BF1" w:rsidRDefault="00D15BF1">
      <w:pPr>
        <w:pStyle w:val="BodyText"/>
        <w:rPr>
          <w:i/>
          <w:sz w:val="28"/>
        </w:rPr>
      </w:pPr>
    </w:p>
    <w:p w:rsidR="00D15BF1" w:rsidRPr="00F73035" w:rsidRDefault="00F73035" w:rsidP="00F73035">
      <w:pPr>
        <w:tabs>
          <w:tab w:val="left" w:pos="707"/>
        </w:tabs>
        <w:spacing w:before="229" w:line="360" w:lineRule="auto"/>
        <w:ind w:left="706" w:right="144" w:hanging="567"/>
        <w:jc w:val="both"/>
        <w:rPr>
          <w:sz w:val="24"/>
        </w:rPr>
      </w:pPr>
      <w:r>
        <w:rPr>
          <w:spacing w:val="-6"/>
          <w:sz w:val="24"/>
          <w:szCs w:val="24"/>
        </w:rPr>
        <w:t>74.</w:t>
      </w:r>
      <w:r>
        <w:rPr>
          <w:spacing w:val="-6"/>
          <w:sz w:val="24"/>
          <w:szCs w:val="24"/>
        </w:rPr>
        <w:tab/>
      </w:r>
      <w:r w:rsidRPr="00F73035">
        <w:rPr>
          <w:sz w:val="24"/>
        </w:rPr>
        <w:t>There exists no plausible reason for the Respondent to be unaware of its statutory obligation to adhere to the provisions of th</w:t>
      </w:r>
      <w:r w:rsidRPr="00F73035">
        <w:rPr>
          <w:sz w:val="24"/>
        </w:rPr>
        <w:t>e Act. The Respondent has been registered as a credit provider for nearly ten years and should therefore be aware of the prescripts of the</w:t>
      </w:r>
      <w:r w:rsidRPr="00F73035">
        <w:rPr>
          <w:spacing w:val="-10"/>
          <w:sz w:val="24"/>
        </w:rPr>
        <w:t xml:space="preserve"> </w:t>
      </w:r>
      <w:r w:rsidRPr="00F73035">
        <w:rPr>
          <w:sz w:val="24"/>
        </w:rPr>
        <w:t>Act.</w:t>
      </w:r>
    </w:p>
    <w:p w:rsidR="00D15BF1" w:rsidRDefault="00D15BF1">
      <w:pPr>
        <w:spacing w:line="360" w:lineRule="auto"/>
        <w:jc w:val="both"/>
        <w:rPr>
          <w:sz w:val="24"/>
        </w:rPr>
        <w:sectPr w:rsidR="00D15BF1">
          <w:pgSz w:w="12240" w:h="15840"/>
          <w:pgMar w:top="1060" w:right="1440" w:bottom="820" w:left="1300" w:header="0" w:footer="631" w:gutter="0"/>
          <w:cols w:space="720"/>
        </w:sectPr>
      </w:pPr>
    </w:p>
    <w:p w:rsidR="00D15BF1" w:rsidRPr="00F73035" w:rsidRDefault="00F73035" w:rsidP="00F73035">
      <w:pPr>
        <w:tabs>
          <w:tab w:val="left" w:pos="707"/>
        </w:tabs>
        <w:spacing w:before="89" w:line="360" w:lineRule="auto"/>
        <w:ind w:left="706" w:right="146" w:hanging="567"/>
        <w:jc w:val="both"/>
        <w:rPr>
          <w:sz w:val="24"/>
        </w:rPr>
      </w:pPr>
      <w:r>
        <w:rPr>
          <w:spacing w:val="-6"/>
          <w:sz w:val="24"/>
          <w:szCs w:val="24"/>
        </w:rPr>
        <w:t>75.</w:t>
      </w:r>
      <w:r>
        <w:rPr>
          <w:spacing w:val="-6"/>
          <w:sz w:val="24"/>
          <w:szCs w:val="24"/>
        </w:rPr>
        <w:tab/>
      </w:r>
      <w:r w:rsidRPr="00F73035">
        <w:rPr>
          <w:sz w:val="24"/>
        </w:rPr>
        <w:t xml:space="preserve">Further, during the investigation, the Respondent attempted to convince the Applicant’s inspector that the statutorily prescribed process is followed and that affordability assessments are conducted. Yet, the evidence did not support the version presented </w:t>
      </w:r>
      <w:r w:rsidRPr="00F73035">
        <w:rPr>
          <w:sz w:val="24"/>
        </w:rPr>
        <w:t>during the</w:t>
      </w:r>
      <w:r w:rsidRPr="00F73035">
        <w:rPr>
          <w:spacing w:val="-19"/>
          <w:sz w:val="24"/>
        </w:rPr>
        <w:t xml:space="preserve"> </w:t>
      </w:r>
      <w:r w:rsidRPr="00F73035">
        <w:rPr>
          <w:sz w:val="24"/>
        </w:rPr>
        <w:t>investigation.</w:t>
      </w:r>
    </w:p>
    <w:p w:rsidR="00D15BF1" w:rsidRDefault="00D15BF1">
      <w:pPr>
        <w:pStyle w:val="BodyText"/>
        <w:spacing w:before="10"/>
        <w:rPr>
          <w:sz w:val="35"/>
        </w:rPr>
      </w:pPr>
    </w:p>
    <w:p w:rsidR="00D15BF1" w:rsidRDefault="00F73035">
      <w:pPr>
        <w:ind w:left="140"/>
        <w:rPr>
          <w:i/>
          <w:sz w:val="24"/>
        </w:rPr>
      </w:pPr>
      <w:r>
        <w:rPr>
          <w:i/>
          <w:sz w:val="24"/>
        </w:rPr>
        <w:t>Market circumstances under which the contraventions occurred</w:t>
      </w:r>
    </w:p>
    <w:p w:rsidR="00D15BF1" w:rsidRDefault="00D15BF1">
      <w:pPr>
        <w:pStyle w:val="BodyText"/>
        <w:rPr>
          <w:i/>
          <w:sz w:val="28"/>
        </w:rPr>
      </w:pPr>
    </w:p>
    <w:p w:rsidR="00D15BF1" w:rsidRPr="00F73035" w:rsidRDefault="00F73035" w:rsidP="00F73035">
      <w:pPr>
        <w:tabs>
          <w:tab w:val="left" w:pos="707"/>
        </w:tabs>
        <w:spacing w:before="229" w:line="360" w:lineRule="auto"/>
        <w:ind w:left="706" w:right="143" w:hanging="567"/>
        <w:jc w:val="both"/>
        <w:rPr>
          <w:sz w:val="24"/>
        </w:rPr>
      </w:pPr>
      <w:r>
        <w:rPr>
          <w:spacing w:val="-6"/>
          <w:sz w:val="24"/>
          <w:szCs w:val="24"/>
        </w:rPr>
        <w:t>76.</w:t>
      </w:r>
      <w:r>
        <w:rPr>
          <w:spacing w:val="-6"/>
          <w:sz w:val="24"/>
          <w:szCs w:val="24"/>
        </w:rPr>
        <w:tab/>
      </w:r>
      <w:r w:rsidRPr="00F73035">
        <w:rPr>
          <w:sz w:val="24"/>
        </w:rPr>
        <w:t>Most</w:t>
      </w:r>
      <w:r w:rsidRPr="00F73035">
        <w:rPr>
          <w:spacing w:val="-13"/>
          <w:sz w:val="24"/>
        </w:rPr>
        <w:t xml:space="preserve"> </w:t>
      </w:r>
      <w:r w:rsidRPr="00F73035">
        <w:rPr>
          <w:sz w:val="24"/>
        </w:rPr>
        <w:t>of</w:t>
      </w:r>
      <w:r w:rsidRPr="00F73035">
        <w:rPr>
          <w:spacing w:val="-12"/>
          <w:sz w:val="24"/>
        </w:rPr>
        <w:t xml:space="preserve"> </w:t>
      </w:r>
      <w:r w:rsidRPr="00F73035">
        <w:rPr>
          <w:sz w:val="24"/>
        </w:rPr>
        <w:t>the</w:t>
      </w:r>
      <w:r w:rsidRPr="00F73035">
        <w:rPr>
          <w:spacing w:val="-12"/>
          <w:sz w:val="24"/>
        </w:rPr>
        <w:t xml:space="preserve"> </w:t>
      </w:r>
      <w:r w:rsidRPr="00F73035">
        <w:rPr>
          <w:sz w:val="24"/>
        </w:rPr>
        <w:t>sampled</w:t>
      </w:r>
      <w:r w:rsidRPr="00F73035">
        <w:rPr>
          <w:spacing w:val="-12"/>
          <w:sz w:val="24"/>
        </w:rPr>
        <w:t xml:space="preserve"> </w:t>
      </w:r>
      <w:r w:rsidRPr="00F73035">
        <w:rPr>
          <w:sz w:val="24"/>
        </w:rPr>
        <w:t>credit</w:t>
      </w:r>
      <w:r w:rsidRPr="00F73035">
        <w:rPr>
          <w:spacing w:val="-13"/>
          <w:sz w:val="24"/>
        </w:rPr>
        <w:t xml:space="preserve"> </w:t>
      </w:r>
      <w:r w:rsidRPr="00F73035">
        <w:rPr>
          <w:sz w:val="24"/>
        </w:rPr>
        <w:t>agreements</w:t>
      </w:r>
      <w:r w:rsidRPr="00F73035">
        <w:rPr>
          <w:spacing w:val="-12"/>
          <w:sz w:val="24"/>
        </w:rPr>
        <w:t xml:space="preserve"> </w:t>
      </w:r>
      <w:r w:rsidRPr="00F73035">
        <w:rPr>
          <w:sz w:val="24"/>
        </w:rPr>
        <w:t>obtained</w:t>
      </w:r>
      <w:r w:rsidRPr="00F73035">
        <w:rPr>
          <w:spacing w:val="-12"/>
          <w:sz w:val="24"/>
        </w:rPr>
        <w:t xml:space="preserve"> </w:t>
      </w:r>
      <w:r w:rsidRPr="00F73035">
        <w:rPr>
          <w:sz w:val="24"/>
        </w:rPr>
        <w:t>from</w:t>
      </w:r>
      <w:r w:rsidRPr="00F73035">
        <w:rPr>
          <w:spacing w:val="-13"/>
          <w:sz w:val="24"/>
        </w:rPr>
        <w:t xml:space="preserve"> </w:t>
      </w:r>
      <w:r w:rsidRPr="00F73035">
        <w:rPr>
          <w:sz w:val="24"/>
        </w:rPr>
        <w:t>the</w:t>
      </w:r>
      <w:r w:rsidRPr="00F73035">
        <w:rPr>
          <w:spacing w:val="-12"/>
          <w:sz w:val="24"/>
        </w:rPr>
        <w:t xml:space="preserve"> </w:t>
      </w:r>
      <w:r w:rsidRPr="00F73035">
        <w:rPr>
          <w:sz w:val="24"/>
        </w:rPr>
        <w:t>Respondent</w:t>
      </w:r>
      <w:r w:rsidRPr="00F73035">
        <w:rPr>
          <w:spacing w:val="-12"/>
          <w:sz w:val="24"/>
        </w:rPr>
        <w:t xml:space="preserve"> </w:t>
      </w:r>
      <w:r w:rsidRPr="00F73035">
        <w:rPr>
          <w:sz w:val="24"/>
        </w:rPr>
        <w:t>were</w:t>
      </w:r>
      <w:r w:rsidRPr="00F73035">
        <w:rPr>
          <w:spacing w:val="-12"/>
          <w:sz w:val="24"/>
        </w:rPr>
        <w:t xml:space="preserve"> </w:t>
      </w:r>
      <w:r w:rsidRPr="00F73035">
        <w:rPr>
          <w:sz w:val="24"/>
        </w:rPr>
        <w:t>entered</w:t>
      </w:r>
      <w:r w:rsidRPr="00F73035">
        <w:rPr>
          <w:spacing w:val="-16"/>
          <w:sz w:val="24"/>
        </w:rPr>
        <w:t xml:space="preserve"> </w:t>
      </w:r>
      <w:r w:rsidRPr="00F73035">
        <w:rPr>
          <w:sz w:val="24"/>
        </w:rPr>
        <w:t>into</w:t>
      </w:r>
      <w:r w:rsidRPr="00F73035">
        <w:rPr>
          <w:spacing w:val="-12"/>
          <w:sz w:val="24"/>
        </w:rPr>
        <w:t xml:space="preserve"> </w:t>
      </w:r>
      <w:r w:rsidRPr="00F73035">
        <w:rPr>
          <w:sz w:val="24"/>
        </w:rPr>
        <w:t>during</w:t>
      </w:r>
      <w:r w:rsidRPr="00F73035">
        <w:rPr>
          <w:spacing w:val="-12"/>
          <w:sz w:val="24"/>
        </w:rPr>
        <w:t xml:space="preserve"> </w:t>
      </w:r>
      <w:r w:rsidRPr="00F73035">
        <w:rPr>
          <w:sz w:val="24"/>
        </w:rPr>
        <w:t xml:space="preserve">2020 and the first half of 2021. The contraventions occurred during a difficult period. The covid-19 pandemic put a tremendous strain on consumers’ finances, and many had to borrow to cover living expenses. It was, therefore, imperative for the Respondent </w:t>
      </w:r>
      <w:r w:rsidRPr="00F73035">
        <w:rPr>
          <w:sz w:val="24"/>
        </w:rPr>
        <w:t>to ensure that it took the necessary reasonable steps to conduct proper affordability assessments before approving applications for credit, which it failed to</w:t>
      </w:r>
      <w:r w:rsidRPr="00F73035">
        <w:rPr>
          <w:spacing w:val="-5"/>
          <w:sz w:val="24"/>
        </w:rPr>
        <w:t xml:space="preserve"> </w:t>
      </w:r>
      <w:r w:rsidRPr="00F73035">
        <w:rPr>
          <w:sz w:val="24"/>
        </w:rPr>
        <w:t>take.</w:t>
      </w:r>
    </w:p>
    <w:p w:rsidR="00D15BF1" w:rsidRDefault="00D15BF1">
      <w:pPr>
        <w:pStyle w:val="BodyText"/>
        <w:spacing w:before="1"/>
        <w:rPr>
          <w:sz w:val="36"/>
        </w:rPr>
      </w:pPr>
    </w:p>
    <w:p w:rsidR="00D15BF1" w:rsidRPr="00F73035" w:rsidRDefault="00F73035" w:rsidP="00F73035">
      <w:pPr>
        <w:tabs>
          <w:tab w:val="left" w:pos="707"/>
        </w:tabs>
        <w:spacing w:line="360" w:lineRule="auto"/>
        <w:ind w:left="706" w:right="143" w:hanging="567"/>
        <w:jc w:val="both"/>
        <w:rPr>
          <w:sz w:val="24"/>
        </w:rPr>
      </w:pPr>
      <w:r>
        <w:rPr>
          <w:spacing w:val="-6"/>
          <w:sz w:val="24"/>
          <w:szCs w:val="24"/>
        </w:rPr>
        <w:t>77.</w:t>
      </w:r>
      <w:r>
        <w:rPr>
          <w:spacing w:val="-6"/>
          <w:sz w:val="24"/>
          <w:szCs w:val="24"/>
        </w:rPr>
        <w:tab/>
      </w:r>
      <w:r w:rsidRPr="00F73035">
        <w:rPr>
          <w:sz w:val="24"/>
        </w:rPr>
        <w:t>The Applicant did not place specific evidence before the Tribunal concerning the market ci</w:t>
      </w:r>
      <w:r w:rsidRPr="00F73035">
        <w:rPr>
          <w:sz w:val="24"/>
        </w:rPr>
        <w:t xml:space="preserve">rcumstances in which the contraventions occurred. Nevertheless, it appears that the Respondent has ignored its obligations in terms of the Act and has been able to do so because it operates in an environment where consumers are unaware of their rights and </w:t>
      </w:r>
      <w:r w:rsidRPr="00F73035">
        <w:rPr>
          <w:sz w:val="24"/>
        </w:rPr>
        <w:t>obligations in respect of credit agreements. These consumers form part of a specifically vulnerable market, open to</w:t>
      </w:r>
      <w:r w:rsidRPr="00F73035">
        <w:rPr>
          <w:spacing w:val="-34"/>
          <w:sz w:val="24"/>
        </w:rPr>
        <w:t xml:space="preserve"> </w:t>
      </w:r>
      <w:r w:rsidRPr="00F73035">
        <w:rPr>
          <w:sz w:val="24"/>
        </w:rPr>
        <w:t>exploitation.</w:t>
      </w:r>
    </w:p>
    <w:p w:rsidR="00D15BF1" w:rsidRDefault="00D15BF1">
      <w:pPr>
        <w:pStyle w:val="BodyText"/>
        <w:spacing w:before="1"/>
        <w:rPr>
          <w:sz w:val="36"/>
        </w:rPr>
      </w:pPr>
    </w:p>
    <w:p w:rsidR="00D15BF1" w:rsidRDefault="00F73035">
      <w:pPr>
        <w:ind w:left="140"/>
        <w:rPr>
          <w:i/>
          <w:sz w:val="24"/>
        </w:rPr>
      </w:pPr>
      <w:r>
        <w:rPr>
          <w:i/>
          <w:sz w:val="24"/>
        </w:rPr>
        <w:t>The level of profit derived from the contraventions</w:t>
      </w:r>
    </w:p>
    <w:p w:rsidR="00D15BF1" w:rsidRDefault="00D15BF1">
      <w:pPr>
        <w:pStyle w:val="BodyText"/>
        <w:rPr>
          <w:i/>
          <w:sz w:val="28"/>
        </w:rPr>
      </w:pPr>
    </w:p>
    <w:p w:rsidR="00D15BF1" w:rsidRPr="00F73035" w:rsidRDefault="00F73035" w:rsidP="00F73035">
      <w:pPr>
        <w:tabs>
          <w:tab w:val="left" w:pos="707"/>
        </w:tabs>
        <w:spacing w:before="229" w:line="360" w:lineRule="auto"/>
        <w:ind w:left="706" w:right="143" w:hanging="567"/>
        <w:jc w:val="both"/>
        <w:rPr>
          <w:sz w:val="24"/>
        </w:rPr>
      </w:pPr>
      <w:r>
        <w:rPr>
          <w:spacing w:val="-6"/>
          <w:sz w:val="24"/>
          <w:szCs w:val="24"/>
        </w:rPr>
        <w:t>78.</w:t>
      </w:r>
      <w:r>
        <w:rPr>
          <w:spacing w:val="-6"/>
          <w:sz w:val="24"/>
          <w:szCs w:val="24"/>
        </w:rPr>
        <w:tab/>
      </w:r>
      <w:r w:rsidRPr="00F73035">
        <w:rPr>
          <w:sz w:val="24"/>
        </w:rPr>
        <w:t>The Applicant did not place specific evidence before the Tribunal concer</w:t>
      </w:r>
      <w:r w:rsidRPr="00F73035">
        <w:rPr>
          <w:sz w:val="24"/>
        </w:rPr>
        <w:t>ning the profit the Respondent derived from the contraventions. Irrespective, a profit has been derived from the activities undertaken by the Respondent in contravention of the Act and Regulations. The Respondent has recklessly approved 100% of the agreeme</w:t>
      </w:r>
      <w:r w:rsidRPr="00F73035">
        <w:rPr>
          <w:sz w:val="24"/>
        </w:rPr>
        <w:t>nts randomly selected during the investigation,</w:t>
      </w:r>
      <w:r w:rsidRPr="00F73035">
        <w:rPr>
          <w:spacing w:val="-11"/>
          <w:sz w:val="24"/>
        </w:rPr>
        <w:t xml:space="preserve"> </w:t>
      </w:r>
      <w:r w:rsidRPr="00F73035">
        <w:rPr>
          <w:sz w:val="24"/>
        </w:rPr>
        <w:t>and</w:t>
      </w:r>
      <w:r w:rsidRPr="00F73035">
        <w:rPr>
          <w:spacing w:val="-10"/>
          <w:sz w:val="24"/>
        </w:rPr>
        <w:t xml:space="preserve"> </w:t>
      </w:r>
      <w:r w:rsidRPr="00F73035">
        <w:rPr>
          <w:sz w:val="24"/>
        </w:rPr>
        <w:t>the</w:t>
      </w:r>
      <w:r w:rsidRPr="00F73035">
        <w:rPr>
          <w:spacing w:val="-8"/>
          <w:sz w:val="24"/>
        </w:rPr>
        <w:t xml:space="preserve"> </w:t>
      </w:r>
      <w:r w:rsidRPr="00F73035">
        <w:rPr>
          <w:sz w:val="24"/>
        </w:rPr>
        <w:t>cost</w:t>
      </w:r>
      <w:r w:rsidRPr="00F73035">
        <w:rPr>
          <w:spacing w:val="-11"/>
          <w:sz w:val="24"/>
        </w:rPr>
        <w:t xml:space="preserve"> </w:t>
      </w:r>
      <w:r w:rsidRPr="00F73035">
        <w:rPr>
          <w:sz w:val="24"/>
        </w:rPr>
        <w:t>of</w:t>
      </w:r>
      <w:r w:rsidRPr="00F73035">
        <w:rPr>
          <w:spacing w:val="-9"/>
          <w:sz w:val="24"/>
        </w:rPr>
        <w:t xml:space="preserve"> </w:t>
      </w:r>
      <w:r w:rsidRPr="00F73035">
        <w:rPr>
          <w:sz w:val="24"/>
        </w:rPr>
        <w:t>credit</w:t>
      </w:r>
      <w:r w:rsidRPr="00F73035">
        <w:rPr>
          <w:spacing w:val="-10"/>
          <w:sz w:val="24"/>
        </w:rPr>
        <w:t xml:space="preserve"> </w:t>
      </w:r>
      <w:r w:rsidRPr="00F73035">
        <w:rPr>
          <w:sz w:val="24"/>
        </w:rPr>
        <w:t>attributed</w:t>
      </w:r>
      <w:r w:rsidRPr="00F73035">
        <w:rPr>
          <w:spacing w:val="-10"/>
          <w:sz w:val="24"/>
        </w:rPr>
        <w:t xml:space="preserve"> </w:t>
      </w:r>
      <w:r w:rsidRPr="00F73035">
        <w:rPr>
          <w:sz w:val="24"/>
        </w:rPr>
        <w:t>to</w:t>
      </w:r>
      <w:r w:rsidRPr="00F73035">
        <w:rPr>
          <w:spacing w:val="-10"/>
          <w:sz w:val="24"/>
        </w:rPr>
        <w:t xml:space="preserve"> </w:t>
      </w:r>
      <w:r w:rsidRPr="00F73035">
        <w:rPr>
          <w:sz w:val="24"/>
        </w:rPr>
        <w:t>these</w:t>
      </w:r>
      <w:r w:rsidRPr="00F73035">
        <w:rPr>
          <w:spacing w:val="-10"/>
          <w:sz w:val="24"/>
        </w:rPr>
        <w:t xml:space="preserve"> </w:t>
      </w:r>
      <w:r w:rsidRPr="00F73035">
        <w:rPr>
          <w:sz w:val="24"/>
        </w:rPr>
        <w:t>recklessly</w:t>
      </w:r>
      <w:r w:rsidRPr="00F73035">
        <w:rPr>
          <w:spacing w:val="-9"/>
          <w:sz w:val="24"/>
        </w:rPr>
        <w:t xml:space="preserve"> </w:t>
      </w:r>
      <w:r w:rsidRPr="00F73035">
        <w:rPr>
          <w:sz w:val="24"/>
        </w:rPr>
        <w:t>approved</w:t>
      </w:r>
      <w:r w:rsidRPr="00F73035">
        <w:rPr>
          <w:spacing w:val="-9"/>
          <w:sz w:val="24"/>
        </w:rPr>
        <w:t xml:space="preserve"> </w:t>
      </w:r>
      <w:r w:rsidRPr="00F73035">
        <w:rPr>
          <w:sz w:val="24"/>
        </w:rPr>
        <w:t>credit</w:t>
      </w:r>
      <w:r w:rsidRPr="00F73035">
        <w:rPr>
          <w:spacing w:val="-10"/>
          <w:sz w:val="24"/>
        </w:rPr>
        <w:t xml:space="preserve"> </w:t>
      </w:r>
      <w:r w:rsidRPr="00F73035">
        <w:rPr>
          <w:sz w:val="24"/>
        </w:rPr>
        <w:t>agreements</w:t>
      </w:r>
      <w:r w:rsidRPr="00F73035">
        <w:rPr>
          <w:spacing w:val="-11"/>
          <w:sz w:val="24"/>
        </w:rPr>
        <w:t xml:space="preserve"> </w:t>
      </w:r>
      <w:r w:rsidRPr="00F73035">
        <w:rPr>
          <w:sz w:val="24"/>
        </w:rPr>
        <w:t>should be</w:t>
      </w:r>
      <w:r w:rsidRPr="00F73035">
        <w:rPr>
          <w:spacing w:val="-10"/>
          <w:sz w:val="24"/>
        </w:rPr>
        <w:t xml:space="preserve"> </w:t>
      </w:r>
      <w:r w:rsidRPr="00F73035">
        <w:rPr>
          <w:sz w:val="24"/>
        </w:rPr>
        <w:t>substantial.</w:t>
      </w:r>
      <w:r w:rsidRPr="00F73035">
        <w:rPr>
          <w:spacing w:val="-10"/>
          <w:sz w:val="24"/>
        </w:rPr>
        <w:t xml:space="preserve"> </w:t>
      </w:r>
      <w:r w:rsidRPr="00F73035">
        <w:rPr>
          <w:sz w:val="24"/>
        </w:rPr>
        <w:t>Every</w:t>
      </w:r>
      <w:r w:rsidRPr="00F73035">
        <w:rPr>
          <w:spacing w:val="-11"/>
          <w:sz w:val="24"/>
        </w:rPr>
        <w:t xml:space="preserve"> </w:t>
      </w:r>
      <w:r w:rsidRPr="00F73035">
        <w:rPr>
          <w:sz w:val="24"/>
        </w:rPr>
        <w:t>agreement</w:t>
      </w:r>
      <w:r w:rsidRPr="00F73035">
        <w:rPr>
          <w:spacing w:val="-10"/>
          <w:sz w:val="24"/>
        </w:rPr>
        <w:t xml:space="preserve"> </w:t>
      </w:r>
      <w:r w:rsidRPr="00F73035">
        <w:rPr>
          <w:sz w:val="24"/>
        </w:rPr>
        <w:t>extended</w:t>
      </w:r>
      <w:r w:rsidRPr="00F73035">
        <w:rPr>
          <w:spacing w:val="-10"/>
          <w:sz w:val="24"/>
        </w:rPr>
        <w:t xml:space="preserve"> </w:t>
      </w:r>
      <w:r w:rsidRPr="00F73035">
        <w:rPr>
          <w:sz w:val="24"/>
        </w:rPr>
        <w:t>is</w:t>
      </w:r>
      <w:r w:rsidRPr="00F73035">
        <w:rPr>
          <w:spacing w:val="-10"/>
          <w:sz w:val="24"/>
        </w:rPr>
        <w:t xml:space="preserve"> </w:t>
      </w:r>
      <w:r w:rsidRPr="00F73035">
        <w:rPr>
          <w:sz w:val="24"/>
        </w:rPr>
        <w:t>a</w:t>
      </w:r>
      <w:r w:rsidRPr="00F73035">
        <w:rPr>
          <w:spacing w:val="-10"/>
          <w:sz w:val="24"/>
        </w:rPr>
        <w:t xml:space="preserve"> </w:t>
      </w:r>
      <w:r w:rsidRPr="00F73035">
        <w:rPr>
          <w:sz w:val="24"/>
        </w:rPr>
        <w:t>profit</w:t>
      </w:r>
      <w:r w:rsidRPr="00F73035">
        <w:rPr>
          <w:spacing w:val="-10"/>
          <w:sz w:val="24"/>
        </w:rPr>
        <w:t xml:space="preserve"> </w:t>
      </w:r>
      <w:r w:rsidRPr="00F73035">
        <w:rPr>
          <w:sz w:val="24"/>
        </w:rPr>
        <w:t>gained,</w:t>
      </w:r>
      <w:r w:rsidRPr="00F73035">
        <w:rPr>
          <w:spacing w:val="-5"/>
          <w:sz w:val="24"/>
        </w:rPr>
        <w:t xml:space="preserve"> </w:t>
      </w:r>
      <w:r w:rsidRPr="00F73035">
        <w:rPr>
          <w:sz w:val="24"/>
        </w:rPr>
        <w:t>as</w:t>
      </w:r>
      <w:r w:rsidRPr="00F73035">
        <w:rPr>
          <w:spacing w:val="-10"/>
          <w:sz w:val="24"/>
        </w:rPr>
        <w:t xml:space="preserve"> </w:t>
      </w:r>
      <w:r w:rsidRPr="00F73035">
        <w:rPr>
          <w:sz w:val="24"/>
        </w:rPr>
        <w:t>such</w:t>
      </w:r>
      <w:r w:rsidRPr="00F73035">
        <w:rPr>
          <w:spacing w:val="-10"/>
          <w:sz w:val="24"/>
        </w:rPr>
        <w:t xml:space="preserve"> </w:t>
      </w:r>
      <w:r w:rsidRPr="00F73035">
        <w:rPr>
          <w:sz w:val="24"/>
        </w:rPr>
        <w:t>agreements</w:t>
      </w:r>
      <w:r w:rsidRPr="00F73035">
        <w:rPr>
          <w:spacing w:val="-9"/>
          <w:sz w:val="24"/>
        </w:rPr>
        <w:t xml:space="preserve"> </w:t>
      </w:r>
      <w:r w:rsidRPr="00F73035">
        <w:rPr>
          <w:sz w:val="24"/>
        </w:rPr>
        <w:t>should</w:t>
      </w:r>
      <w:r w:rsidRPr="00F73035">
        <w:rPr>
          <w:spacing w:val="-10"/>
          <w:sz w:val="24"/>
        </w:rPr>
        <w:t xml:space="preserve"> </w:t>
      </w:r>
      <w:r w:rsidRPr="00F73035">
        <w:rPr>
          <w:sz w:val="24"/>
        </w:rPr>
        <w:t>never</w:t>
      </w:r>
      <w:r w:rsidRPr="00F73035">
        <w:rPr>
          <w:spacing w:val="-11"/>
          <w:sz w:val="24"/>
        </w:rPr>
        <w:t xml:space="preserve"> </w:t>
      </w:r>
      <w:r w:rsidRPr="00F73035">
        <w:rPr>
          <w:sz w:val="24"/>
        </w:rPr>
        <w:t>have been extended in the first</w:t>
      </w:r>
      <w:r w:rsidRPr="00F73035">
        <w:rPr>
          <w:spacing w:val="3"/>
          <w:sz w:val="24"/>
        </w:rPr>
        <w:t xml:space="preserve"> </w:t>
      </w:r>
      <w:r w:rsidRPr="00F73035">
        <w:rPr>
          <w:sz w:val="24"/>
        </w:rPr>
        <w:t>place.</w:t>
      </w:r>
    </w:p>
    <w:p w:rsidR="00D15BF1" w:rsidRDefault="00D15BF1">
      <w:pPr>
        <w:pStyle w:val="BodyText"/>
        <w:spacing w:before="1"/>
        <w:rPr>
          <w:sz w:val="36"/>
        </w:rPr>
      </w:pPr>
    </w:p>
    <w:p w:rsidR="00D15BF1" w:rsidRPr="00F73035" w:rsidRDefault="00F73035" w:rsidP="00F73035">
      <w:pPr>
        <w:tabs>
          <w:tab w:val="left" w:pos="707"/>
        </w:tabs>
        <w:spacing w:line="360" w:lineRule="auto"/>
        <w:ind w:left="706" w:right="143" w:hanging="567"/>
        <w:jc w:val="both"/>
        <w:rPr>
          <w:sz w:val="24"/>
        </w:rPr>
      </w:pPr>
      <w:r>
        <w:rPr>
          <w:spacing w:val="-6"/>
          <w:sz w:val="24"/>
          <w:szCs w:val="24"/>
        </w:rPr>
        <w:t>79.</w:t>
      </w:r>
      <w:r>
        <w:rPr>
          <w:spacing w:val="-6"/>
          <w:sz w:val="24"/>
          <w:szCs w:val="24"/>
        </w:rPr>
        <w:tab/>
      </w:r>
      <w:r w:rsidRPr="00F73035">
        <w:rPr>
          <w:sz w:val="24"/>
        </w:rPr>
        <w:t>According</w:t>
      </w:r>
      <w:r w:rsidRPr="00F73035">
        <w:rPr>
          <w:spacing w:val="-7"/>
          <w:sz w:val="24"/>
        </w:rPr>
        <w:t xml:space="preserve"> </w:t>
      </w:r>
      <w:r w:rsidRPr="00F73035">
        <w:rPr>
          <w:sz w:val="24"/>
        </w:rPr>
        <w:t>to</w:t>
      </w:r>
      <w:r w:rsidRPr="00F73035">
        <w:rPr>
          <w:spacing w:val="-5"/>
          <w:sz w:val="24"/>
        </w:rPr>
        <w:t xml:space="preserve"> </w:t>
      </w:r>
      <w:r w:rsidRPr="00F73035">
        <w:rPr>
          <w:sz w:val="24"/>
        </w:rPr>
        <w:t>the</w:t>
      </w:r>
      <w:r w:rsidRPr="00F73035">
        <w:rPr>
          <w:spacing w:val="-5"/>
          <w:sz w:val="24"/>
        </w:rPr>
        <w:t xml:space="preserve"> </w:t>
      </w:r>
      <w:r w:rsidRPr="00F73035">
        <w:rPr>
          <w:sz w:val="24"/>
        </w:rPr>
        <w:t>Respondent’s</w:t>
      </w:r>
      <w:r w:rsidRPr="00F73035">
        <w:rPr>
          <w:spacing w:val="-5"/>
          <w:sz w:val="24"/>
        </w:rPr>
        <w:t xml:space="preserve"> </w:t>
      </w:r>
      <w:r w:rsidRPr="00F73035">
        <w:rPr>
          <w:sz w:val="24"/>
        </w:rPr>
        <w:t>Form</w:t>
      </w:r>
      <w:r w:rsidRPr="00F73035">
        <w:rPr>
          <w:spacing w:val="-6"/>
          <w:sz w:val="24"/>
        </w:rPr>
        <w:t xml:space="preserve"> </w:t>
      </w:r>
      <w:r w:rsidRPr="00F73035">
        <w:rPr>
          <w:sz w:val="24"/>
        </w:rPr>
        <w:t>30</w:t>
      </w:r>
      <w:r w:rsidRPr="00F73035">
        <w:rPr>
          <w:spacing w:val="-5"/>
          <w:sz w:val="24"/>
        </w:rPr>
        <w:t xml:space="preserve"> </w:t>
      </w:r>
      <w:r w:rsidRPr="00F73035">
        <w:rPr>
          <w:sz w:val="24"/>
        </w:rPr>
        <w:t>Statistical</w:t>
      </w:r>
      <w:r w:rsidRPr="00F73035">
        <w:rPr>
          <w:spacing w:val="-5"/>
          <w:sz w:val="24"/>
        </w:rPr>
        <w:t xml:space="preserve"> </w:t>
      </w:r>
      <w:r w:rsidRPr="00F73035">
        <w:rPr>
          <w:sz w:val="24"/>
        </w:rPr>
        <w:t>Returns</w:t>
      </w:r>
      <w:r w:rsidRPr="00F73035">
        <w:rPr>
          <w:spacing w:val="-5"/>
          <w:sz w:val="24"/>
        </w:rPr>
        <w:t xml:space="preserve"> </w:t>
      </w:r>
      <w:r w:rsidRPr="00F73035">
        <w:rPr>
          <w:sz w:val="24"/>
        </w:rPr>
        <w:t>submitted</w:t>
      </w:r>
      <w:r w:rsidRPr="00F73035">
        <w:rPr>
          <w:spacing w:val="-4"/>
          <w:sz w:val="24"/>
        </w:rPr>
        <w:t xml:space="preserve"> </w:t>
      </w:r>
      <w:r w:rsidRPr="00F73035">
        <w:rPr>
          <w:sz w:val="24"/>
        </w:rPr>
        <w:t>for</w:t>
      </w:r>
      <w:r w:rsidRPr="00F73035">
        <w:rPr>
          <w:spacing w:val="-6"/>
          <w:sz w:val="24"/>
        </w:rPr>
        <w:t xml:space="preserve"> </w:t>
      </w:r>
      <w:r w:rsidRPr="00F73035">
        <w:rPr>
          <w:sz w:val="24"/>
        </w:rPr>
        <w:t>the</w:t>
      </w:r>
      <w:r w:rsidRPr="00F73035">
        <w:rPr>
          <w:spacing w:val="-4"/>
          <w:sz w:val="24"/>
        </w:rPr>
        <w:t xml:space="preserve"> </w:t>
      </w:r>
      <w:r w:rsidRPr="00F73035">
        <w:rPr>
          <w:sz w:val="24"/>
        </w:rPr>
        <w:t>year</w:t>
      </w:r>
      <w:r w:rsidRPr="00F73035">
        <w:rPr>
          <w:spacing w:val="-6"/>
          <w:sz w:val="24"/>
        </w:rPr>
        <w:t xml:space="preserve"> </w:t>
      </w:r>
      <w:r w:rsidRPr="00F73035">
        <w:rPr>
          <w:sz w:val="24"/>
        </w:rPr>
        <w:t>ending the</w:t>
      </w:r>
      <w:r w:rsidRPr="00F73035">
        <w:rPr>
          <w:spacing w:val="-4"/>
          <w:sz w:val="24"/>
        </w:rPr>
        <w:t xml:space="preserve"> </w:t>
      </w:r>
      <w:r w:rsidRPr="00F73035">
        <w:rPr>
          <w:sz w:val="24"/>
        </w:rPr>
        <w:t>31st</w:t>
      </w:r>
      <w:r w:rsidRPr="00F73035">
        <w:rPr>
          <w:spacing w:val="-7"/>
          <w:sz w:val="24"/>
        </w:rPr>
        <w:t xml:space="preserve"> </w:t>
      </w:r>
      <w:r w:rsidRPr="00F73035">
        <w:rPr>
          <w:sz w:val="24"/>
        </w:rPr>
        <w:t>of December 2020, the Respondent approved 6310 applications for credit during this period and only rejected 225</w:t>
      </w:r>
      <w:r w:rsidRPr="00F73035">
        <w:rPr>
          <w:spacing w:val="-3"/>
          <w:sz w:val="24"/>
        </w:rPr>
        <w:t xml:space="preserve"> </w:t>
      </w:r>
      <w:r w:rsidRPr="00F73035">
        <w:rPr>
          <w:sz w:val="24"/>
        </w:rPr>
        <w:t>applica</w:t>
      </w:r>
      <w:r w:rsidRPr="00F73035">
        <w:rPr>
          <w:sz w:val="24"/>
        </w:rPr>
        <w:t>tions.</w:t>
      </w:r>
    </w:p>
    <w:p w:rsidR="00D15BF1" w:rsidRDefault="00D15BF1">
      <w:pPr>
        <w:spacing w:line="360" w:lineRule="auto"/>
        <w:jc w:val="both"/>
        <w:rPr>
          <w:sz w:val="24"/>
        </w:rPr>
        <w:sectPr w:rsidR="00D15BF1">
          <w:pgSz w:w="12240" w:h="15840"/>
          <w:pgMar w:top="1460" w:right="1440" w:bottom="820" w:left="1300" w:header="0" w:footer="631" w:gutter="0"/>
          <w:cols w:space="720"/>
        </w:sectPr>
      </w:pPr>
    </w:p>
    <w:p w:rsidR="00D15BF1" w:rsidRDefault="00F73035">
      <w:pPr>
        <w:spacing w:before="89"/>
        <w:ind w:left="140"/>
        <w:rPr>
          <w:i/>
          <w:sz w:val="24"/>
        </w:rPr>
      </w:pPr>
      <w:r>
        <w:rPr>
          <w:i/>
          <w:sz w:val="24"/>
        </w:rPr>
        <w:t>The degree to which the Respondent co-operated with the Applicant</w:t>
      </w:r>
    </w:p>
    <w:p w:rsidR="00D15BF1" w:rsidRDefault="00D15BF1">
      <w:pPr>
        <w:pStyle w:val="BodyText"/>
        <w:rPr>
          <w:i/>
          <w:sz w:val="28"/>
        </w:rPr>
      </w:pPr>
    </w:p>
    <w:p w:rsidR="00D15BF1" w:rsidRPr="00F73035" w:rsidRDefault="00F73035" w:rsidP="00F73035">
      <w:pPr>
        <w:tabs>
          <w:tab w:val="left" w:pos="707"/>
        </w:tabs>
        <w:spacing w:before="229" w:line="360" w:lineRule="auto"/>
        <w:ind w:left="706" w:right="146" w:hanging="567"/>
        <w:jc w:val="both"/>
        <w:rPr>
          <w:sz w:val="24"/>
        </w:rPr>
      </w:pPr>
      <w:r>
        <w:rPr>
          <w:spacing w:val="-6"/>
          <w:sz w:val="24"/>
          <w:szCs w:val="24"/>
        </w:rPr>
        <w:t>80.</w:t>
      </w:r>
      <w:r>
        <w:rPr>
          <w:spacing w:val="-6"/>
          <w:sz w:val="24"/>
          <w:szCs w:val="24"/>
        </w:rPr>
        <w:tab/>
      </w:r>
      <w:r w:rsidRPr="00F73035">
        <w:rPr>
          <w:sz w:val="24"/>
        </w:rPr>
        <w:t>The Tribunal has considered that the Respondent provided the inspectors with the required information and co-operated with them during the</w:t>
      </w:r>
      <w:r w:rsidRPr="00F73035">
        <w:rPr>
          <w:spacing w:val="1"/>
          <w:sz w:val="24"/>
        </w:rPr>
        <w:t xml:space="preserve"> </w:t>
      </w:r>
      <w:r w:rsidRPr="00F73035">
        <w:rPr>
          <w:sz w:val="24"/>
        </w:rPr>
        <w:t>investigation.</w:t>
      </w:r>
    </w:p>
    <w:p w:rsidR="00D15BF1" w:rsidRDefault="00D15BF1">
      <w:pPr>
        <w:pStyle w:val="BodyText"/>
        <w:spacing w:before="10"/>
        <w:rPr>
          <w:sz w:val="35"/>
        </w:rPr>
      </w:pPr>
    </w:p>
    <w:p w:rsidR="00D15BF1" w:rsidRDefault="00F73035">
      <w:pPr>
        <w:ind w:left="140"/>
        <w:rPr>
          <w:i/>
          <w:sz w:val="24"/>
        </w:rPr>
      </w:pPr>
      <w:r>
        <w:rPr>
          <w:i/>
          <w:sz w:val="24"/>
        </w:rPr>
        <w:t>The Respondent's prior contraventions</w:t>
      </w:r>
    </w:p>
    <w:p w:rsidR="00D15BF1" w:rsidRDefault="00D15BF1">
      <w:pPr>
        <w:pStyle w:val="BodyText"/>
        <w:rPr>
          <w:i/>
          <w:sz w:val="28"/>
        </w:rPr>
      </w:pPr>
    </w:p>
    <w:p w:rsidR="00D15BF1" w:rsidRPr="00F73035" w:rsidRDefault="00F73035" w:rsidP="00F73035">
      <w:pPr>
        <w:tabs>
          <w:tab w:val="left" w:pos="706"/>
          <w:tab w:val="left" w:pos="707"/>
        </w:tabs>
        <w:spacing w:before="229"/>
        <w:ind w:left="706" w:hanging="567"/>
        <w:rPr>
          <w:sz w:val="24"/>
        </w:rPr>
      </w:pPr>
      <w:r>
        <w:rPr>
          <w:spacing w:val="-6"/>
          <w:sz w:val="24"/>
          <w:szCs w:val="24"/>
        </w:rPr>
        <w:t>81.</w:t>
      </w:r>
      <w:r>
        <w:rPr>
          <w:spacing w:val="-6"/>
          <w:sz w:val="24"/>
          <w:szCs w:val="24"/>
        </w:rPr>
        <w:tab/>
      </w:r>
      <w:r w:rsidRPr="00F73035">
        <w:rPr>
          <w:sz w:val="24"/>
        </w:rPr>
        <w:t>The Respondent has not been the subject of prior investigations or enforcement</w:t>
      </w:r>
      <w:r w:rsidRPr="00F73035">
        <w:rPr>
          <w:spacing w:val="-20"/>
          <w:sz w:val="24"/>
        </w:rPr>
        <w:t xml:space="preserve"> </w:t>
      </w:r>
      <w:r w:rsidRPr="00F73035">
        <w:rPr>
          <w:sz w:val="24"/>
        </w:rPr>
        <w:t>measures.</w:t>
      </w:r>
    </w:p>
    <w:p w:rsidR="00D15BF1" w:rsidRDefault="00D15BF1">
      <w:pPr>
        <w:pStyle w:val="BodyText"/>
        <w:rPr>
          <w:sz w:val="28"/>
        </w:rPr>
      </w:pPr>
    </w:p>
    <w:p w:rsidR="00D15BF1" w:rsidRDefault="00F73035">
      <w:pPr>
        <w:spacing w:before="232"/>
        <w:ind w:left="140"/>
        <w:rPr>
          <w:i/>
          <w:sz w:val="24"/>
        </w:rPr>
      </w:pPr>
      <w:r>
        <w:rPr>
          <w:i/>
          <w:sz w:val="24"/>
        </w:rPr>
        <w:t>The amount of the fine</w:t>
      </w:r>
    </w:p>
    <w:p w:rsidR="00D15BF1" w:rsidRDefault="00D15BF1">
      <w:pPr>
        <w:pStyle w:val="BodyText"/>
        <w:rPr>
          <w:i/>
          <w:sz w:val="28"/>
        </w:rPr>
      </w:pPr>
    </w:p>
    <w:p w:rsidR="00D15BF1" w:rsidRPr="00F73035" w:rsidRDefault="00F73035" w:rsidP="00F73035">
      <w:pPr>
        <w:tabs>
          <w:tab w:val="left" w:pos="707"/>
        </w:tabs>
        <w:spacing w:before="229" w:line="360" w:lineRule="auto"/>
        <w:ind w:left="706" w:right="146" w:hanging="567"/>
        <w:jc w:val="both"/>
        <w:rPr>
          <w:sz w:val="24"/>
        </w:rPr>
      </w:pPr>
      <w:r>
        <w:rPr>
          <w:spacing w:val="-6"/>
          <w:sz w:val="24"/>
          <w:szCs w:val="24"/>
        </w:rPr>
        <w:t>82.</w:t>
      </w:r>
      <w:r>
        <w:rPr>
          <w:spacing w:val="-6"/>
          <w:sz w:val="24"/>
          <w:szCs w:val="24"/>
        </w:rPr>
        <w:tab/>
      </w:r>
      <w:r w:rsidRPr="00F73035">
        <w:rPr>
          <w:sz w:val="24"/>
        </w:rPr>
        <w:t>The Applicant did not produce evidence concerning the Respondent's financial turnover during the previous financial year. Consequently, the Tribunal may impose a fine that is limited to a maximum of R1 000</w:t>
      </w:r>
      <w:r w:rsidRPr="00F73035">
        <w:rPr>
          <w:spacing w:val="-3"/>
          <w:sz w:val="24"/>
        </w:rPr>
        <w:t xml:space="preserve"> </w:t>
      </w:r>
      <w:r w:rsidRPr="00F73035">
        <w:rPr>
          <w:sz w:val="24"/>
        </w:rPr>
        <w:t>000.00.</w:t>
      </w:r>
    </w:p>
    <w:p w:rsidR="00D15BF1" w:rsidRDefault="00D15BF1">
      <w:pPr>
        <w:pStyle w:val="BodyText"/>
        <w:spacing w:before="10"/>
        <w:rPr>
          <w:sz w:val="35"/>
        </w:rPr>
      </w:pPr>
    </w:p>
    <w:p w:rsidR="00D15BF1" w:rsidRPr="00F73035" w:rsidRDefault="00F73035" w:rsidP="00F73035">
      <w:pPr>
        <w:tabs>
          <w:tab w:val="left" w:pos="707"/>
        </w:tabs>
        <w:spacing w:line="360" w:lineRule="auto"/>
        <w:ind w:left="706" w:right="142" w:hanging="567"/>
        <w:jc w:val="both"/>
        <w:rPr>
          <w:sz w:val="24"/>
        </w:rPr>
      </w:pPr>
      <w:r>
        <w:rPr>
          <w:spacing w:val="-6"/>
          <w:sz w:val="24"/>
          <w:szCs w:val="24"/>
        </w:rPr>
        <w:t>83.</w:t>
      </w:r>
      <w:r>
        <w:rPr>
          <w:spacing w:val="-6"/>
          <w:sz w:val="24"/>
          <w:szCs w:val="24"/>
        </w:rPr>
        <w:tab/>
      </w:r>
      <w:r w:rsidRPr="00F73035">
        <w:rPr>
          <w:sz w:val="24"/>
        </w:rPr>
        <w:t xml:space="preserve">The purpose of an administrative fine is </w:t>
      </w:r>
      <w:r w:rsidRPr="00F73035">
        <w:rPr>
          <w:sz w:val="24"/>
        </w:rPr>
        <w:t>a punitive measure and one which is warranted in this instance. Similarly, the Tribunal recognises that the prohibited conduct perpetrated by the Respondent is severe and warrants the imposition of a penalty. In NCR v Midwicket</w:t>
      </w:r>
      <w:r w:rsidRPr="00F73035">
        <w:rPr>
          <w:position w:val="6"/>
          <w:sz w:val="16"/>
        </w:rPr>
        <w:t xml:space="preserve">13 </w:t>
      </w:r>
      <w:r w:rsidRPr="00F73035">
        <w:rPr>
          <w:sz w:val="24"/>
        </w:rPr>
        <w:t>the Tribunal found the</w:t>
      </w:r>
      <w:r w:rsidRPr="00F73035">
        <w:rPr>
          <w:spacing w:val="-1"/>
          <w:sz w:val="24"/>
        </w:rPr>
        <w:t xml:space="preserve"> </w:t>
      </w:r>
      <w:r w:rsidRPr="00F73035">
        <w:rPr>
          <w:sz w:val="24"/>
        </w:rPr>
        <w:t>fol</w:t>
      </w:r>
      <w:r w:rsidRPr="00F73035">
        <w:rPr>
          <w:sz w:val="24"/>
        </w:rPr>
        <w:t>lowing:</w:t>
      </w:r>
    </w:p>
    <w:p w:rsidR="00D15BF1" w:rsidRDefault="00D15BF1">
      <w:pPr>
        <w:pStyle w:val="BodyText"/>
        <w:spacing w:before="3"/>
      </w:pPr>
    </w:p>
    <w:p w:rsidR="00D15BF1" w:rsidRDefault="00F73035">
      <w:pPr>
        <w:spacing w:line="360" w:lineRule="auto"/>
        <w:ind w:left="706" w:right="145"/>
        <w:jc w:val="both"/>
        <w:rPr>
          <w:i/>
          <w:sz w:val="24"/>
        </w:rPr>
      </w:pPr>
      <w:r>
        <w:rPr>
          <w:i/>
          <w:sz w:val="24"/>
        </w:rPr>
        <w:t>“One of the main purposes of an administrative fine is to deter an offender from engaging in the prohibited conduct again. Where the offender’s registration is cancelled and is thus no longer permitted to conduct business as a credit provider, one</w:t>
      </w:r>
      <w:r>
        <w:rPr>
          <w:i/>
          <w:sz w:val="24"/>
        </w:rPr>
        <w:t xml:space="preserve"> of the main reasons for the imposition of a fine falls away. The imposition of the fine then becomes purely punitive which would generally only be warranted in the most extreme of circumstances”</w:t>
      </w:r>
    </w:p>
    <w:p w:rsidR="00D15BF1" w:rsidRDefault="00D15BF1">
      <w:pPr>
        <w:pStyle w:val="BodyText"/>
        <w:spacing w:before="10"/>
        <w:rPr>
          <w:i/>
          <w:sz w:val="35"/>
        </w:rPr>
      </w:pPr>
    </w:p>
    <w:p w:rsidR="00D15BF1" w:rsidRPr="00F73035" w:rsidRDefault="00F73035" w:rsidP="00F73035">
      <w:pPr>
        <w:tabs>
          <w:tab w:val="left" w:pos="707"/>
        </w:tabs>
        <w:spacing w:line="360" w:lineRule="auto"/>
        <w:ind w:left="706" w:right="145" w:hanging="567"/>
        <w:jc w:val="both"/>
        <w:rPr>
          <w:sz w:val="24"/>
        </w:rPr>
      </w:pPr>
      <w:r>
        <w:rPr>
          <w:spacing w:val="-6"/>
          <w:sz w:val="24"/>
          <w:szCs w:val="24"/>
        </w:rPr>
        <w:t>84.</w:t>
      </w:r>
      <w:r>
        <w:rPr>
          <w:spacing w:val="-6"/>
          <w:sz w:val="24"/>
          <w:szCs w:val="24"/>
        </w:rPr>
        <w:tab/>
      </w:r>
      <w:r w:rsidRPr="00F73035">
        <w:rPr>
          <w:sz w:val="24"/>
        </w:rPr>
        <w:t>The Respondent transgressed the law in every instance sampl</w:t>
      </w:r>
      <w:r w:rsidRPr="00F73035">
        <w:rPr>
          <w:sz w:val="24"/>
        </w:rPr>
        <w:t>ed, which indicates that the Respondent has little regard for the law and regulatory bodies. A fine further serves as a deterrent for other credit providers who might conduct themselves similarly. In repeatedly committing</w:t>
      </w:r>
      <w:r w:rsidRPr="00F73035">
        <w:rPr>
          <w:spacing w:val="51"/>
          <w:sz w:val="24"/>
        </w:rPr>
        <w:t xml:space="preserve"> </w:t>
      </w:r>
      <w:r w:rsidRPr="00F73035">
        <w:rPr>
          <w:sz w:val="24"/>
        </w:rPr>
        <w:t>the</w:t>
      </w:r>
    </w:p>
    <w:p w:rsidR="00D15BF1" w:rsidRDefault="00D15BF1">
      <w:pPr>
        <w:pStyle w:val="BodyText"/>
        <w:rPr>
          <w:sz w:val="20"/>
        </w:rPr>
      </w:pPr>
    </w:p>
    <w:p w:rsidR="00D15BF1" w:rsidRDefault="00F73035">
      <w:pPr>
        <w:pStyle w:val="BodyText"/>
        <w:spacing w:before="7"/>
        <w:rPr>
          <w:sz w:val="26"/>
        </w:rPr>
      </w:pPr>
      <w:r>
        <w:pict>
          <v:shape id="_x0000_s1027" style="position:absolute;margin-left:1in;margin-top:17.55pt;width:144.05pt;height:.1pt;z-index:-251650048;mso-wrap-distance-left:0;mso-wrap-distance-right:0;mso-position-horizontal-relative:page" coordorigin="1440,351" coordsize="2881,0" path="m1440,351r2881,e" filled="f" strokeweight=".21169mm">
            <v:path arrowok="t"/>
            <w10:wrap type="topAndBottom" anchorx="page"/>
          </v:shape>
        </w:pict>
      </w:r>
    </w:p>
    <w:p w:rsidR="00D15BF1" w:rsidRDefault="00F73035">
      <w:pPr>
        <w:spacing w:before="74"/>
        <w:ind w:left="140"/>
      </w:pPr>
      <w:r>
        <w:rPr>
          <w:rFonts w:ascii="Arial"/>
          <w:position w:val="7"/>
          <w:sz w:val="12"/>
        </w:rPr>
        <w:t xml:space="preserve">13 </w:t>
      </w:r>
      <w:r>
        <w:t xml:space="preserve">NCR v Midwicket Trading </w:t>
      </w:r>
      <w:r>
        <w:t>525 CC t/a Butterfly Cash Loans NCT/7962/2013/57(1)</w:t>
      </w:r>
    </w:p>
    <w:p w:rsidR="00D15BF1" w:rsidRDefault="00D15BF1">
      <w:pPr>
        <w:sectPr w:rsidR="00D15BF1">
          <w:pgSz w:w="12240" w:h="15840"/>
          <w:pgMar w:top="1460" w:right="1440" w:bottom="820" w:left="1300" w:header="0" w:footer="631" w:gutter="0"/>
          <w:cols w:space="720"/>
        </w:sectPr>
      </w:pPr>
    </w:p>
    <w:p w:rsidR="00D15BF1" w:rsidRDefault="00F73035">
      <w:pPr>
        <w:pStyle w:val="BodyText"/>
        <w:spacing w:before="73" w:line="360" w:lineRule="auto"/>
        <w:ind w:left="706" w:right="144"/>
        <w:jc w:val="both"/>
      </w:pPr>
      <w:r>
        <w:t xml:space="preserve">contraventions outlined above, the Respondent's conduct has displayed little or no regard for the spirit and purposes of the Act. The Respondent's continued participation in the credit market </w:t>
      </w:r>
      <w:r>
        <w:t>places consumers at substantial risk of further financial harm.</w:t>
      </w:r>
    </w:p>
    <w:p w:rsidR="00D15BF1" w:rsidRDefault="00D15BF1">
      <w:pPr>
        <w:pStyle w:val="BodyText"/>
        <w:spacing w:before="3"/>
      </w:pPr>
    </w:p>
    <w:p w:rsidR="00D15BF1" w:rsidRPr="00F73035" w:rsidRDefault="00F73035" w:rsidP="00F73035">
      <w:pPr>
        <w:tabs>
          <w:tab w:val="left" w:pos="707"/>
        </w:tabs>
        <w:spacing w:line="360" w:lineRule="auto"/>
        <w:ind w:left="706" w:right="143" w:hanging="567"/>
        <w:jc w:val="both"/>
        <w:rPr>
          <w:sz w:val="24"/>
        </w:rPr>
      </w:pPr>
      <w:r>
        <w:rPr>
          <w:spacing w:val="-6"/>
          <w:sz w:val="24"/>
          <w:szCs w:val="24"/>
        </w:rPr>
        <w:t>85.</w:t>
      </w:r>
      <w:r>
        <w:rPr>
          <w:spacing w:val="-6"/>
          <w:sz w:val="24"/>
          <w:szCs w:val="24"/>
        </w:rPr>
        <w:tab/>
      </w:r>
      <w:r w:rsidRPr="00F73035">
        <w:rPr>
          <w:sz w:val="24"/>
        </w:rPr>
        <w:t>These</w:t>
      </w:r>
      <w:r w:rsidRPr="00F73035">
        <w:rPr>
          <w:spacing w:val="-5"/>
          <w:sz w:val="24"/>
        </w:rPr>
        <w:t xml:space="preserve"> </w:t>
      </w:r>
      <w:r w:rsidRPr="00F73035">
        <w:rPr>
          <w:sz w:val="24"/>
        </w:rPr>
        <w:t>considerations</w:t>
      </w:r>
      <w:r w:rsidRPr="00F73035">
        <w:rPr>
          <w:spacing w:val="-5"/>
          <w:sz w:val="24"/>
        </w:rPr>
        <w:t xml:space="preserve"> </w:t>
      </w:r>
      <w:r w:rsidRPr="00F73035">
        <w:rPr>
          <w:sz w:val="24"/>
        </w:rPr>
        <w:t>persuade</w:t>
      </w:r>
      <w:r w:rsidRPr="00F73035">
        <w:rPr>
          <w:spacing w:val="-5"/>
          <w:sz w:val="24"/>
        </w:rPr>
        <w:t xml:space="preserve"> </w:t>
      </w:r>
      <w:r w:rsidRPr="00F73035">
        <w:rPr>
          <w:sz w:val="24"/>
        </w:rPr>
        <w:t>the</w:t>
      </w:r>
      <w:r w:rsidRPr="00F73035">
        <w:rPr>
          <w:spacing w:val="-5"/>
          <w:sz w:val="24"/>
        </w:rPr>
        <w:t xml:space="preserve"> </w:t>
      </w:r>
      <w:r w:rsidRPr="00F73035">
        <w:rPr>
          <w:sz w:val="24"/>
        </w:rPr>
        <w:t>Tribunal</w:t>
      </w:r>
      <w:r w:rsidRPr="00F73035">
        <w:rPr>
          <w:spacing w:val="-6"/>
          <w:sz w:val="24"/>
        </w:rPr>
        <w:t xml:space="preserve"> </w:t>
      </w:r>
      <w:r w:rsidRPr="00F73035">
        <w:rPr>
          <w:sz w:val="24"/>
        </w:rPr>
        <w:t>that</w:t>
      </w:r>
      <w:r w:rsidRPr="00F73035">
        <w:rPr>
          <w:spacing w:val="-5"/>
          <w:sz w:val="24"/>
        </w:rPr>
        <w:t xml:space="preserve"> </w:t>
      </w:r>
      <w:r w:rsidRPr="00F73035">
        <w:rPr>
          <w:sz w:val="24"/>
        </w:rPr>
        <w:t>it</w:t>
      </w:r>
      <w:r w:rsidRPr="00F73035">
        <w:rPr>
          <w:spacing w:val="-5"/>
          <w:sz w:val="24"/>
        </w:rPr>
        <w:t xml:space="preserve"> </w:t>
      </w:r>
      <w:r w:rsidRPr="00F73035">
        <w:rPr>
          <w:sz w:val="24"/>
        </w:rPr>
        <w:t>is</w:t>
      </w:r>
      <w:r w:rsidRPr="00F73035">
        <w:rPr>
          <w:spacing w:val="-6"/>
          <w:sz w:val="24"/>
        </w:rPr>
        <w:t xml:space="preserve"> </w:t>
      </w:r>
      <w:r w:rsidRPr="00F73035">
        <w:rPr>
          <w:sz w:val="24"/>
        </w:rPr>
        <w:t>appropriate</w:t>
      </w:r>
      <w:r w:rsidRPr="00F73035">
        <w:rPr>
          <w:spacing w:val="-4"/>
          <w:sz w:val="24"/>
        </w:rPr>
        <w:t xml:space="preserve"> </w:t>
      </w:r>
      <w:r w:rsidRPr="00F73035">
        <w:rPr>
          <w:sz w:val="24"/>
        </w:rPr>
        <w:t>to</w:t>
      </w:r>
      <w:r w:rsidRPr="00F73035">
        <w:rPr>
          <w:spacing w:val="-5"/>
          <w:sz w:val="24"/>
        </w:rPr>
        <w:t xml:space="preserve"> </w:t>
      </w:r>
      <w:r w:rsidRPr="00F73035">
        <w:rPr>
          <w:sz w:val="24"/>
        </w:rPr>
        <w:t>impose</w:t>
      </w:r>
      <w:r w:rsidRPr="00F73035">
        <w:rPr>
          <w:spacing w:val="-5"/>
          <w:sz w:val="24"/>
        </w:rPr>
        <w:t xml:space="preserve"> </w:t>
      </w:r>
      <w:r w:rsidRPr="00F73035">
        <w:rPr>
          <w:sz w:val="24"/>
        </w:rPr>
        <w:t>an</w:t>
      </w:r>
      <w:r w:rsidRPr="00F73035">
        <w:rPr>
          <w:spacing w:val="-4"/>
          <w:sz w:val="24"/>
        </w:rPr>
        <w:t xml:space="preserve"> </w:t>
      </w:r>
      <w:r w:rsidRPr="00F73035">
        <w:rPr>
          <w:sz w:val="24"/>
        </w:rPr>
        <w:t>administrative</w:t>
      </w:r>
      <w:r w:rsidRPr="00F73035">
        <w:rPr>
          <w:spacing w:val="4"/>
          <w:sz w:val="24"/>
        </w:rPr>
        <w:t xml:space="preserve"> </w:t>
      </w:r>
      <w:r w:rsidRPr="00F73035">
        <w:rPr>
          <w:sz w:val="24"/>
        </w:rPr>
        <w:t>fine</w:t>
      </w:r>
      <w:r w:rsidRPr="00F73035">
        <w:rPr>
          <w:spacing w:val="-7"/>
          <w:sz w:val="24"/>
        </w:rPr>
        <w:t xml:space="preserve"> </w:t>
      </w:r>
      <w:r w:rsidRPr="00F73035">
        <w:rPr>
          <w:sz w:val="24"/>
        </w:rPr>
        <w:t>of R200</w:t>
      </w:r>
      <w:r w:rsidRPr="00F73035">
        <w:rPr>
          <w:spacing w:val="-2"/>
          <w:sz w:val="24"/>
        </w:rPr>
        <w:t xml:space="preserve"> </w:t>
      </w:r>
      <w:r w:rsidRPr="00F73035">
        <w:rPr>
          <w:sz w:val="24"/>
        </w:rPr>
        <w:t>000.00.</w:t>
      </w:r>
    </w:p>
    <w:p w:rsidR="00D15BF1" w:rsidRDefault="00D15BF1">
      <w:pPr>
        <w:pStyle w:val="BodyText"/>
      </w:pPr>
    </w:p>
    <w:p w:rsidR="00D15BF1" w:rsidRDefault="00F73035">
      <w:pPr>
        <w:pStyle w:val="Heading1"/>
      </w:pPr>
      <w:r>
        <w:t>Appointment of an auditor</w:t>
      </w:r>
    </w:p>
    <w:p w:rsidR="00D15BF1" w:rsidRDefault="00D15BF1">
      <w:pPr>
        <w:pStyle w:val="BodyText"/>
        <w:rPr>
          <w:b/>
          <w:sz w:val="28"/>
        </w:rPr>
      </w:pPr>
    </w:p>
    <w:p w:rsidR="00D15BF1" w:rsidRPr="00F73035" w:rsidRDefault="00F73035" w:rsidP="00F73035">
      <w:pPr>
        <w:tabs>
          <w:tab w:val="left" w:pos="707"/>
        </w:tabs>
        <w:spacing w:before="229" w:line="360" w:lineRule="auto"/>
        <w:ind w:left="706" w:right="143" w:hanging="567"/>
        <w:jc w:val="both"/>
        <w:rPr>
          <w:sz w:val="24"/>
        </w:rPr>
      </w:pPr>
      <w:r>
        <w:rPr>
          <w:spacing w:val="-6"/>
          <w:sz w:val="24"/>
          <w:szCs w:val="24"/>
        </w:rPr>
        <w:t>86.</w:t>
      </w:r>
      <w:r>
        <w:rPr>
          <w:spacing w:val="-6"/>
          <w:sz w:val="24"/>
          <w:szCs w:val="24"/>
        </w:rPr>
        <w:tab/>
      </w:r>
      <w:r w:rsidRPr="00F73035">
        <w:rPr>
          <w:sz w:val="24"/>
        </w:rPr>
        <w:t>The Tribunal is aware that the investigation that led to this application comprised a small sample of the</w:t>
      </w:r>
      <w:r w:rsidRPr="00F73035">
        <w:rPr>
          <w:spacing w:val="-16"/>
          <w:sz w:val="24"/>
        </w:rPr>
        <w:t xml:space="preserve"> </w:t>
      </w:r>
      <w:r w:rsidRPr="00F73035">
        <w:rPr>
          <w:sz w:val="24"/>
        </w:rPr>
        <w:t>Respondent's</w:t>
      </w:r>
      <w:r w:rsidRPr="00F73035">
        <w:rPr>
          <w:spacing w:val="-14"/>
          <w:sz w:val="24"/>
        </w:rPr>
        <w:t xml:space="preserve"> </w:t>
      </w:r>
      <w:r w:rsidRPr="00F73035">
        <w:rPr>
          <w:sz w:val="24"/>
        </w:rPr>
        <w:t>consumer</w:t>
      </w:r>
      <w:r w:rsidRPr="00F73035">
        <w:rPr>
          <w:spacing w:val="-17"/>
          <w:sz w:val="24"/>
        </w:rPr>
        <w:t xml:space="preserve"> </w:t>
      </w:r>
      <w:r w:rsidRPr="00F73035">
        <w:rPr>
          <w:sz w:val="24"/>
        </w:rPr>
        <w:t>files.</w:t>
      </w:r>
      <w:r w:rsidRPr="00F73035">
        <w:rPr>
          <w:spacing w:val="-15"/>
          <w:sz w:val="24"/>
        </w:rPr>
        <w:t xml:space="preserve"> </w:t>
      </w:r>
      <w:r w:rsidRPr="00F73035">
        <w:rPr>
          <w:sz w:val="24"/>
        </w:rPr>
        <w:t>The</w:t>
      </w:r>
      <w:r w:rsidRPr="00F73035">
        <w:rPr>
          <w:spacing w:val="-15"/>
          <w:sz w:val="24"/>
        </w:rPr>
        <w:t xml:space="preserve"> </w:t>
      </w:r>
      <w:r w:rsidRPr="00F73035">
        <w:rPr>
          <w:sz w:val="24"/>
        </w:rPr>
        <w:t>Tribunal</w:t>
      </w:r>
      <w:r w:rsidRPr="00F73035">
        <w:rPr>
          <w:spacing w:val="-15"/>
          <w:sz w:val="24"/>
        </w:rPr>
        <w:t xml:space="preserve"> </w:t>
      </w:r>
      <w:r w:rsidRPr="00F73035">
        <w:rPr>
          <w:sz w:val="24"/>
        </w:rPr>
        <w:t>has</w:t>
      </w:r>
      <w:r w:rsidRPr="00F73035">
        <w:rPr>
          <w:spacing w:val="-17"/>
          <w:sz w:val="24"/>
        </w:rPr>
        <w:t xml:space="preserve"> </w:t>
      </w:r>
      <w:r w:rsidRPr="00F73035">
        <w:rPr>
          <w:sz w:val="24"/>
        </w:rPr>
        <w:t>found,</w:t>
      </w:r>
      <w:r w:rsidRPr="00F73035">
        <w:rPr>
          <w:spacing w:val="-16"/>
          <w:sz w:val="24"/>
        </w:rPr>
        <w:t xml:space="preserve"> </w:t>
      </w:r>
      <w:r w:rsidRPr="00F73035">
        <w:rPr>
          <w:sz w:val="24"/>
        </w:rPr>
        <w:t>amongst</w:t>
      </w:r>
      <w:r w:rsidRPr="00F73035">
        <w:rPr>
          <w:spacing w:val="-16"/>
          <w:sz w:val="24"/>
        </w:rPr>
        <w:t xml:space="preserve"> </w:t>
      </w:r>
      <w:r w:rsidRPr="00F73035">
        <w:rPr>
          <w:sz w:val="24"/>
        </w:rPr>
        <w:t>other</w:t>
      </w:r>
      <w:r w:rsidRPr="00F73035">
        <w:rPr>
          <w:spacing w:val="-15"/>
          <w:sz w:val="24"/>
        </w:rPr>
        <w:t xml:space="preserve"> </w:t>
      </w:r>
      <w:r w:rsidRPr="00F73035">
        <w:rPr>
          <w:sz w:val="24"/>
        </w:rPr>
        <w:t>things,</w:t>
      </w:r>
      <w:r w:rsidRPr="00F73035">
        <w:rPr>
          <w:spacing w:val="-17"/>
          <w:sz w:val="24"/>
        </w:rPr>
        <w:t xml:space="preserve"> </w:t>
      </w:r>
      <w:r w:rsidRPr="00F73035">
        <w:rPr>
          <w:sz w:val="24"/>
        </w:rPr>
        <w:t>that</w:t>
      </w:r>
      <w:r w:rsidRPr="00F73035">
        <w:rPr>
          <w:spacing w:val="-16"/>
          <w:sz w:val="24"/>
        </w:rPr>
        <w:t xml:space="preserve"> </w:t>
      </w:r>
      <w:r w:rsidRPr="00F73035">
        <w:rPr>
          <w:sz w:val="24"/>
        </w:rPr>
        <w:t>the</w:t>
      </w:r>
      <w:r w:rsidRPr="00F73035">
        <w:rPr>
          <w:spacing w:val="-10"/>
          <w:sz w:val="24"/>
        </w:rPr>
        <w:t xml:space="preserve"> </w:t>
      </w:r>
      <w:r w:rsidRPr="00F73035">
        <w:rPr>
          <w:sz w:val="24"/>
        </w:rPr>
        <w:t>Respondent has extended reckless credit and has charged unlawful s</w:t>
      </w:r>
      <w:r w:rsidRPr="00F73035">
        <w:rPr>
          <w:sz w:val="24"/>
        </w:rPr>
        <w:t xml:space="preserve">ervice fees. The evidence placed before the Tribunal means that it is not possible for the Tribunal to establish the extent of this practice and whether the Respondent only provides short-term credit agreements. It is, therefore, appropriate to appoint an </w:t>
      </w:r>
      <w:r w:rsidRPr="00F73035">
        <w:rPr>
          <w:sz w:val="24"/>
        </w:rPr>
        <w:t>independent auditor to assess the situation and establish the</w:t>
      </w:r>
      <w:r w:rsidRPr="00F73035">
        <w:rPr>
          <w:spacing w:val="-9"/>
          <w:sz w:val="24"/>
        </w:rPr>
        <w:t xml:space="preserve"> </w:t>
      </w:r>
      <w:r w:rsidRPr="00F73035">
        <w:rPr>
          <w:sz w:val="24"/>
        </w:rPr>
        <w:t>facts.</w:t>
      </w:r>
    </w:p>
    <w:p w:rsidR="00D15BF1" w:rsidRDefault="00D15BF1">
      <w:pPr>
        <w:pStyle w:val="BodyText"/>
        <w:spacing w:before="1"/>
        <w:rPr>
          <w:sz w:val="36"/>
        </w:rPr>
      </w:pPr>
    </w:p>
    <w:p w:rsidR="00D15BF1" w:rsidRDefault="00F73035">
      <w:pPr>
        <w:pStyle w:val="Heading1"/>
      </w:pPr>
      <w:r>
        <w:t>Other requested orders</w:t>
      </w:r>
    </w:p>
    <w:p w:rsidR="00D15BF1" w:rsidRDefault="00D15BF1">
      <w:pPr>
        <w:pStyle w:val="BodyText"/>
        <w:rPr>
          <w:b/>
          <w:sz w:val="28"/>
        </w:rPr>
      </w:pPr>
    </w:p>
    <w:p w:rsidR="00D15BF1" w:rsidRPr="00F73035" w:rsidRDefault="00F73035" w:rsidP="00F73035">
      <w:pPr>
        <w:tabs>
          <w:tab w:val="left" w:pos="707"/>
        </w:tabs>
        <w:spacing w:before="229" w:line="360" w:lineRule="auto"/>
        <w:ind w:left="706" w:right="142" w:hanging="567"/>
        <w:jc w:val="both"/>
        <w:rPr>
          <w:sz w:val="16"/>
        </w:rPr>
      </w:pPr>
      <w:r>
        <w:rPr>
          <w:spacing w:val="-6"/>
          <w:sz w:val="24"/>
          <w:szCs w:val="24"/>
        </w:rPr>
        <w:t>87.</w:t>
      </w:r>
      <w:r>
        <w:rPr>
          <w:spacing w:val="-6"/>
          <w:sz w:val="24"/>
          <w:szCs w:val="24"/>
        </w:rPr>
        <w:tab/>
      </w:r>
      <w:r w:rsidRPr="00F73035">
        <w:rPr>
          <w:sz w:val="24"/>
        </w:rPr>
        <w:t>The</w:t>
      </w:r>
      <w:r w:rsidRPr="00F73035">
        <w:rPr>
          <w:spacing w:val="-7"/>
          <w:sz w:val="24"/>
        </w:rPr>
        <w:t xml:space="preserve"> </w:t>
      </w:r>
      <w:r w:rsidRPr="00F73035">
        <w:rPr>
          <w:sz w:val="24"/>
        </w:rPr>
        <w:t>Applicant</w:t>
      </w:r>
      <w:r w:rsidRPr="00F73035">
        <w:rPr>
          <w:spacing w:val="-6"/>
          <w:sz w:val="24"/>
        </w:rPr>
        <w:t xml:space="preserve"> </w:t>
      </w:r>
      <w:r w:rsidRPr="00F73035">
        <w:rPr>
          <w:sz w:val="24"/>
        </w:rPr>
        <w:t>requested</w:t>
      </w:r>
      <w:r w:rsidRPr="00F73035">
        <w:rPr>
          <w:spacing w:val="-7"/>
          <w:sz w:val="24"/>
        </w:rPr>
        <w:t xml:space="preserve"> </w:t>
      </w:r>
      <w:r w:rsidRPr="00F73035">
        <w:rPr>
          <w:sz w:val="24"/>
        </w:rPr>
        <w:t>that</w:t>
      </w:r>
      <w:r w:rsidRPr="00F73035">
        <w:rPr>
          <w:spacing w:val="-7"/>
          <w:sz w:val="24"/>
        </w:rPr>
        <w:t xml:space="preserve"> </w:t>
      </w:r>
      <w:r w:rsidRPr="00F73035">
        <w:rPr>
          <w:sz w:val="24"/>
        </w:rPr>
        <w:t>the</w:t>
      </w:r>
      <w:r w:rsidRPr="00F73035">
        <w:rPr>
          <w:spacing w:val="-5"/>
          <w:sz w:val="24"/>
        </w:rPr>
        <w:t xml:space="preserve"> </w:t>
      </w:r>
      <w:r w:rsidRPr="00F73035">
        <w:rPr>
          <w:sz w:val="24"/>
        </w:rPr>
        <w:t>Tribunal</w:t>
      </w:r>
      <w:r w:rsidRPr="00F73035">
        <w:rPr>
          <w:spacing w:val="-8"/>
          <w:sz w:val="24"/>
        </w:rPr>
        <w:t xml:space="preserve"> </w:t>
      </w:r>
      <w:r w:rsidRPr="00F73035">
        <w:rPr>
          <w:sz w:val="24"/>
        </w:rPr>
        <w:t>make</w:t>
      </w:r>
      <w:r w:rsidRPr="00F73035">
        <w:rPr>
          <w:spacing w:val="-7"/>
          <w:sz w:val="24"/>
        </w:rPr>
        <w:t xml:space="preserve"> </w:t>
      </w:r>
      <w:r w:rsidRPr="00F73035">
        <w:rPr>
          <w:sz w:val="24"/>
        </w:rPr>
        <w:t>an</w:t>
      </w:r>
      <w:r w:rsidRPr="00F73035">
        <w:rPr>
          <w:spacing w:val="-7"/>
          <w:sz w:val="24"/>
        </w:rPr>
        <w:t xml:space="preserve"> </w:t>
      </w:r>
      <w:r w:rsidRPr="00F73035">
        <w:rPr>
          <w:sz w:val="24"/>
        </w:rPr>
        <w:t>order</w:t>
      </w:r>
      <w:r w:rsidRPr="00F73035">
        <w:rPr>
          <w:spacing w:val="-8"/>
          <w:sz w:val="24"/>
        </w:rPr>
        <w:t xml:space="preserve"> </w:t>
      </w:r>
      <w:r w:rsidRPr="00F73035">
        <w:rPr>
          <w:sz w:val="24"/>
        </w:rPr>
        <w:t>interdicting</w:t>
      </w:r>
      <w:r w:rsidRPr="00F73035">
        <w:rPr>
          <w:spacing w:val="-4"/>
          <w:sz w:val="24"/>
        </w:rPr>
        <w:t xml:space="preserve"> </w:t>
      </w:r>
      <w:r w:rsidRPr="00F73035">
        <w:rPr>
          <w:sz w:val="24"/>
        </w:rPr>
        <w:t>the</w:t>
      </w:r>
      <w:r w:rsidRPr="00F73035">
        <w:rPr>
          <w:spacing w:val="-7"/>
          <w:sz w:val="24"/>
        </w:rPr>
        <w:t xml:space="preserve"> </w:t>
      </w:r>
      <w:r w:rsidRPr="00F73035">
        <w:rPr>
          <w:sz w:val="24"/>
        </w:rPr>
        <w:t>Respondent</w:t>
      </w:r>
      <w:r w:rsidRPr="00F73035">
        <w:rPr>
          <w:spacing w:val="-8"/>
          <w:sz w:val="24"/>
        </w:rPr>
        <w:t xml:space="preserve"> </w:t>
      </w:r>
      <w:r w:rsidRPr="00F73035">
        <w:rPr>
          <w:sz w:val="24"/>
        </w:rPr>
        <w:t>from</w:t>
      </w:r>
      <w:r w:rsidRPr="00F73035">
        <w:rPr>
          <w:spacing w:val="-9"/>
          <w:sz w:val="24"/>
        </w:rPr>
        <w:t xml:space="preserve"> </w:t>
      </w:r>
      <w:r w:rsidRPr="00F73035">
        <w:rPr>
          <w:sz w:val="24"/>
        </w:rPr>
        <w:t>engaging in</w:t>
      </w:r>
      <w:r w:rsidRPr="00F73035">
        <w:rPr>
          <w:spacing w:val="-5"/>
          <w:sz w:val="24"/>
        </w:rPr>
        <w:t xml:space="preserve"> </w:t>
      </w:r>
      <w:r w:rsidRPr="00F73035">
        <w:rPr>
          <w:sz w:val="24"/>
        </w:rPr>
        <w:t>prohibited</w:t>
      </w:r>
      <w:r w:rsidRPr="00F73035">
        <w:rPr>
          <w:spacing w:val="-5"/>
          <w:sz w:val="24"/>
        </w:rPr>
        <w:t xml:space="preserve"> </w:t>
      </w:r>
      <w:r w:rsidRPr="00F73035">
        <w:rPr>
          <w:sz w:val="24"/>
        </w:rPr>
        <w:t>conduct</w:t>
      </w:r>
      <w:r w:rsidRPr="00F73035">
        <w:rPr>
          <w:spacing w:val="-3"/>
          <w:sz w:val="24"/>
        </w:rPr>
        <w:t xml:space="preserve"> </w:t>
      </w:r>
      <w:r w:rsidRPr="00F73035">
        <w:rPr>
          <w:sz w:val="24"/>
        </w:rPr>
        <w:t>in</w:t>
      </w:r>
      <w:r w:rsidRPr="00F73035">
        <w:rPr>
          <w:spacing w:val="-4"/>
          <w:sz w:val="24"/>
        </w:rPr>
        <w:t xml:space="preserve"> </w:t>
      </w:r>
      <w:r w:rsidRPr="00F73035">
        <w:rPr>
          <w:sz w:val="24"/>
        </w:rPr>
        <w:t>the</w:t>
      </w:r>
      <w:r w:rsidRPr="00F73035">
        <w:rPr>
          <w:spacing w:val="-5"/>
          <w:sz w:val="24"/>
        </w:rPr>
        <w:t xml:space="preserve"> </w:t>
      </w:r>
      <w:r w:rsidRPr="00F73035">
        <w:rPr>
          <w:sz w:val="24"/>
        </w:rPr>
        <w:t>future.</w:t>
      </w:r>
      <w:r w:rsidRPr="00F73035">
        <w:rPr>
          <w:spacing w:val="-5"/>
          <w:sz w:val="24"/>
        </w:rPr>
        <w:t xml:space="preserve"> </w:t>
      </w:r>
      <w:r w:rsidRPr="00F73035">
        <w:rPr>
          <w:sz w:val="24"/>
        </w:rPr>
        <w:t>The</w:t>
      </w:r>
      <w:r w:rsidRPr="00F73035">
        <w:rPr>
          <w:spacing w:val="-5"/>
          <w:sz w:val="24"/>
        </w:rPr>
        <w:t xml:space="preserve"> </w:t>
      </w:r>
      <w:r w:rsidRPr="00F73035">
        <w:rPr>
          <w:sz w:val="24"/>
        </w:rPr>
        <w:t>interdict</w:t>
      </w:r>
      <w:r w:rsidRPr="00F73035">
        <w:rPr>
          <w:spacing w:val="-4"/>
          <w:sz w:val="24"/>
        </w:rPr>
        <w:t xml:space="preserve"> </w:t>
      </w:r>
      <w:r w:rsidRPr="00F73035">
        <w:rPr>
          <w:sz w:val="24"/>
        </w:rPr>
        <w:t>will</w:t>
      </w:r>
      <w:r w:rsidRPr="00F73035">
        <w:rPr>
          <w:spacing w:val="-6"/>
          <w:sz w:val="24"/>
        </w:rPr>
        <w:t xml:space="preserve"> </w:t>
      </w:r>
      <w:r w:rsidRPr="00F73035">
        <w:rPr>
          <w:sz w:val="24"/>
        </w:rPr>
        <w:t>serve</w:t>
      </w:r>
      <w:r w:rsidRPr="00F73035">
        <w:rPr>
          <w:spacing w:val="-5"/>
          <w:sz w:val="24"/>
        </w:rPr>
        <w:t xml:space="preserve"> </w:t>
      </w:r>
      <w:r w:rsidRPr="00F73035">
        <w:rPr>
          <w:sz w:val="24"/>
        </w:rPr>
        <w:t>no</w:t>
      </w:r>
      <w:r w:rsidRPr="00F73035">
        <w:rPr>
          <w:spacing w:val="-6"/>
          <w:sz w:val="24"/>
        </w:rPr>
        <w:t xml:space="preserve"> </w:t>
      </w:r>
      <w:r w:rsidRPr="00F73035">
        <w:rPr>
          <w:sz w:val="24"/>
        </w:rPr>
        <w:t>purpose</w:t>
      </w:r>
      <w:r w:rsidRPr="00F73035">
        <w:rPr>
          <w:spacing w:val="-5"/>
          <w:sz w:val="24"/>
        </w:rPr>
        <w:t xml:space="preserve"> </w:t>
      </w:r>
      <w:r w:rsidRPr="00F73035">
        <w:rPr>
          <w:sz w:val="24"/>
        </w:rPr>
        <w:t>because</w:t>
      </w:r>
      <w:r w:rsidRPr="00F73035">
        <w:rPr>
          <w:spacing w:val="-5"/>
          <w:sz w:val="24"/>
        </w:rPr>
        <w:t xml:space="preserve"> </w:t>
      </w:r>
      <w:r w:rsidRPr="00F73035">
        <w:rPr>
          <w:sz w:val="24"/>
        </w:rPr>
        <w:t>the</w:t>
      </w:r>
      <w:r w:rsidRPr="00F73035">
        <w:rPr>
          <w:spacing w:val="-2"/>
          <w:sz w:val="24"/>
        </w:rPr>
        <w:t xml:space="preserve"> </w:t>
      </w:r>
      <w:r w:rsidRPr="00F73035">
        <w:rPr>
          <w:sz w:val="24"/>
        </w:rPr>
        <w:t>Respondent</w:t>
      </w:r>
      <w:r w:rsidRPr="00F73035">
        <w:rPr>
          <w:spacing w:val="-4"/>
          <w:sz w:val="24"/>
        </w:rPr>
        <w:t xml:space="preserve"> </w:t>
      </w:r>
      <w:r w:rsidRPr="00F73035">
        <w:rPr>
          <w:sz w:val="24"/>
        </w:rPr>
        <w:t>may not engage in prohibited conduct given the Act's</w:t>
      </w:r>
      <w:r w:rsidRPr="00F73035">
        <w:rPr>
          <w:spacing w:val="-9"/>
          <w:sz w:val="24"/>
        </w:rPr>
        <w:t xml:space="preserve"> </w:t>
      </w:r>
      <w:r w:rsidRPr="00F73035">
        <w:rPr>
          <w:sz w:val="24"/>
        </w:rPr>
        <w:t>provisions.</w:t>
      </w:r>
      <w:r w:rsidRPr="00F73035">
        <w:rPr>
          <w:position w:val="6"/>
          <w:sz w:val="16"/>
        </w:rPr>
        <w:t>14</w:t>
      </w:r>
    </w:p>
    <w:p w:rsidR="00D15BF1" w:rsidRDefault="00D15BF1">
      <w:pPr>
        <w:pStyle w:val="BodyText"/>
        <w:spacing w:before="10"/>
        <w:rPr>
          <w:sz w:val="35"/>
        </w:rPr>
      </w:pPr>
    </w:p>
    <w:p w:rsidR="00D15BF1" w:rsidRPr="00F73035" w:rsidRDefault="00F73035" w:rsidP="00F73035">
      <w:pPr>
        <w:tabs>
          <w:tab w:val="left" w:pos="707"/>
        </w:tabs>
        <w:spacing w:line="360" w:lineRule="auto"/>
        <w:ind w:left="706" w:right="142" w:hanging="567"/>
        <w:jc w:val="both"/>
        <w:rPr>
          <w:sz w:val="24"/>
        </w:rPr>
      </w:pPr>
      <w:r>
        <w:rPr>
          <w:spacing w:val="-6"/>
          <w:sz w:val="24"/>
          <w:szCs w:val="24"/>
        </w:rPr>
        <w:t>88.</w:t>
      </w:r>
      <w:r>
        <w:rPr>
          <w:spacing w:val="-6"/>
          <w:sz w:val="24"/>
          <w:szCs w:val="24"/>
        </w:rPr>
        <w:tab/>
      </w:r>
      <w:r w:rsidRPr="00F73035">
        <w:rPr>
          <w:sz w:val="24"/>
        </w:rPr>
        <w:t>Mr Stocker did not pursue with any vigour that part of the requested order that the Respondent had brought</w:t>
      </w:r>
      <w:r w:rsidRPr="00F73035">
        <w:rPr>
          <w:spacing w:val="-15"/>
          <w:sz w:val="24"/>
        </w:rPr>
        <w:t xml:space="preserve"> </w:t>
      </w:r>
      <w:r w:rsidRPr="00F73035">
        <w:rPr>
          <w:sz w:val="24"/>
        </w:rPr>
        <w:t>the</w:t>
      </w:r>
      <w:r w:rsidRPr="00F73035">
        <w:rPr>
          <w:spacing w:val="-14"/>
          <w:sz w:val="24"/>
        </w:rPr>
        <w:t xml:space="preserve"> </w:t>
      </w:r>
      <w:r w:rsidRPr="00F73035">
        <w:rPr>
          <w:sz w:val="24"/>
        </w:rPr>
        <w:t>consumer</w:t>
      </w:r>
      <w:r w:rsidRPr="00F73035">
        <w:rPr>
          <w:spacing w:val="-13"/>
          <w:sz w:val="24"/>
        </w:rPr>
        <w:t xml:space="preserve"> </w:t>
      </w:r>
      <w:r w:rsidRPr="00F73035">
        <w:rPr>
          <w:sz w:val="24"/>
        </w:rPr>
        <w:t>credit</w:t>
      </w:r>
      <w:r w:rsidRPr="00F73035">
        <w:rPr>
          <w:spacing w:val="-17"/>
          <w:sz w:val="24"/>
        </w:rPr>
        <w:t xml:space="preserve"> </w:t>
      </w:r>
      <w:r w:rsidRPr="00F73035">
        <w:rPr>
          <w:sz w:val="24"/>
        </w:rPr>
        <w:t>industry</w:t>
      </w:r>
      <w:r w:rsidRPr="00F73035">
        <w:rPr>
          <w:spacing w:val="-15"/>
          <w:sz w:val="24"/>
        </w:rPr>
        <w:t xml:space="preserve"> </w:t>
      </w:r>
      <w:r w:rsidRPr="00F73035">
        <w:rPr>
          <w:sz w:val="24"/>
        </w:rPr>
        <w:t>into</w:t>
      </w:r>
      <w:r w:rsidRPr="00F73035">
        <w:rPr>
          <w:spacing w:val="-17"/>
          <w:sz w:val="24"/>
        </w:rPr>
        <w:t xml:space="preserve"> </w:t>
      </w:r>
      <w:r w:rsidRPr="00F73035">
        <w:rPr>
          <w:sz w:val="24"/>
        </w:rPr>
        <w:t>disrepute</w:t>
      </w:r>
      <w:r w:rsidRPr="00F73035">
        <w:rPr>
          <w:spacing w:val="-13"/>
          <w:sz w:val="24"/>
        </w:rPr>
        <w:t xml:space="preserve"> </w:t>
      </w:r>
      <w:r w:rsidRPr="00F73035">
        <w:rPr>
          <w:sz w:val="24"/>
        </w:rPr>
        <w:t>and</w:t>
      </w:r>
      <w:r w:rsidRPr="00F73035">
        <w:rPr>
          <w:spacing w:val="-17"/>
          <w:sz w:val="24"/>
        </w:rPr>
        <w:t xml:space="preserve"> </w:t>
      </w:r>
      <w:r w:rsidRPr="00F73035">
        <w:rPr>
          <w:sz w:val="24"/>
        </w:rPr>
        <w:t>disregarded</w:t>
      </w:r>
      <w:r w:rsidRPr="00F73035">
        <w:rPr>
          <w:spacing w:val="-14"/>
          <w:sz w:val="24"/>
        </w:rPr>
        <w:t xml:space="preserve"> </w:t>
      </w:r>
      <w:r w:rsidRPr="00F73035">
        <w:rPr>
          <w:sz w:val="24"/>
        </w:rPr>
        <w:t>consumers'</w:t>
      </w:r>
      <w:r w:rsidRPr="00F73035">
        <w:rPr>
          <w:spacing w:val="-14"/>
          <w:sz w:val="24"/>
        </w:rPr>
        <w:t xml:space="preserve"> </w:t>
      </w:r>
      <w:r w:rsidRPr="00F73035">
        <w:rPr>
          <w:sz w:val="24"/>
        </w:rPr>
        <w:t>rights.</w:t>
      </w:r>
      <w:r w:rsidRPr="00F73035">
        <w:rPr>
          <w:spacing w:val="-13"/>
          <w:sz w:val="24"/>
        </w:rPr>
        <w:t xml:space="preserve"> </w:t>
      </w:r>
      <w:r w:rsidRPr="00F73035">
        <w:rPr>
          <w:sz w:val="24"/>
        </w:rPr>
        <w:t>It,</w:t>
      </w:r>
      <w:r w:rsidRPr="00F73035">
        <w:rPr>
          <w:spacing w:val="-15"/>
          <w:sz w:val="24"/>
        </w:rPr>
        <w:t xml:space="preserve"> </w:t>
      </w:r>
      <w:r w:rsidRPr="00F73035">
        <w:rPr>
          <w:sz w:val="24"/>
        </w:rPr>
        <w:t>too,</w:t>
      </w:r>
      <w:r w:rsidRPr="00F73035">
        <w:rPr>
          <w:spacing w:val="-15"/>
          <w:sz w:val="24"/>
        </w:rPr>
        <w:t xml:space="preserve"> </w:t>
      </w:r>
      <w:r w:rsidRPr="00F73035">
        <w:rPr>
          <w:sz w:val="24"/>
        </w:rPr>
        <w:t>serves no purpose and will not form part of the</w:t>
      </w:r>
      <w:r w:rsidRPr="00F73035">
        <w:rPr>
          <w:spacing w:val="-3"/>
          <w:sz w:val="24"/>
        </w:rPr>
        <w:t xml:space="preserve"> </w:t>
      </w:r>
      <w:r w:rsidRPr="00F73035">
        <w:rPr>
          <w:sz w:val="24"/>
        </w:rPr>
        <w:t>order.</w:t>
      </w:r>
    </w:p>
    <w:p w:rsidR="00D15BF1" w:rsidRDefault="00D15BF1">
      <w:pPr>
        <w:pStyle w:val="BodyText"/>
        <w:spacing w:before="1"/>
        <w:rPr>
          <w:sz w:val="36"/>
        </w:rPr>
      </w:pPr>
    </w:p>
    <w:p w:rsidR="00D15BF1" w:rsidRDefault="00F73035">
      <w:pPr>
        <w:pStyle w:val="Heading1"/>
        <w:spacing w:before="1"/>
      </w:pPr>
      <w:r>
        <w:t>ORDER</w:t>
      </w:r>
    </w:p>
    <w:p w:rsidR="00D15BF1" w:rsidRDefault="00D15BF1">
      <w:pPr>
        <w:pStyle w:val="BodyText"/>
        <w:rPr>
          <w:b/>
          <w:sz w:val="28"/>
        </w:rPr>
      </w:pPr>
    </w:p>
    <w:p w:rsidR="00D15BF1" w:rsidRPr="00F73035" w:rsidRDefault="00F73035" w:rsidP="00F73035">
      <w:pPr>
        <w:tabs>
          <w:tab w:val="left" w:pos="706"/>
          <w:tab w:val="left" w:pos="707"/>
        </w:tabs>
        <w:spacing w:before="229"/>
        <w:ind w:left="706" w:hanging="567"/>
        <w:rPr>
          <w:sz w:val="24"/>
        </w:rPr>
      </w:pPr>
      <w:r>
        <w:rPr>
          <w:spacing w:val="-6"/>
          <w:sz w:val="24"/>
          <w:szCs w:val="24"/>
        </w:rPr>
        <w:t>89.</w:t>
      </w:r>
      <w:r>
        <w:rPr>
          <w:spacing w:val="-6"/>
          <w:sz w:val="24"/>
          <w:szCs w:val="24"/>
        </w:rPr>
        <w:tab/>
      </w:r>
      <w:r w:rsidRPr="00F73035">
        <w:rPr>
          <w:sz w:val="24"/>
        </w:rPr>
        <w:t>Accordingly, the Tribunal makes the following</w:t>
      </w:r>
      <w:r w:rsidRPr="00F73035">
        <w:rPr>
          <w:spacing w:val="-10"/>
          <w:sz w:val="24"/>
        </w:rPr>
        <w:t xml:space="preserve"> </w:t>
      </w:r>
      <w:r w:rsidRPr="00F73035">
        <w:rPr>
          <w:sz w:val="24"/>
        </w:rPr>
        <w:t>order:</w:t>
      </w:r>
    </w:p>
    <w:p w:rsidR="00D15BF1" w:rsidRDefault="00D15BF1">
      <w:pPr>
        <w:pStyle w:val="BodyText"/>
        <w:rPr>
          <w:sz w:val="20"/>
        </w:rPr>
      </w:pPr>
    </w:p>
    <w:p w:rsidR="00D15BF1" w:rsidRDefault="00D15BF1">
      <w:pPr>
        <w:pStyle w:val="BodyText"/>
        <w:rPr>
          <w:sz w:val="20"/>
        </w:rPr>
      </w:pPr>
    </w:p>
    <w:p w:rsidR="00D15BF1" w:rsidRDefault="00D15BF1">
      <w:pPr>
        <w:pStyle w:val="BodyText"/>
        <w:rPr>
          <w:sz w:val="20"/>
        </w:rPr>
      </w:pPr>
    </w:p>
    <w:p w:rsidR="00D15BF1" w:rsidRDefault="00D15BF1">
      <w:pPr>
        <w:pStyle w:val="BodyText"/>
        <w:rPr>
          <w:sz w:val="20"/>
        </w:rPr>
      </w:pPr>
    </w:p>
    <w:p w:rsidR="00D15BF1" w:rsidRDefault="00F73035">
      <w:pPr>
        <w:pStyle w:val="BodyText"/>
        <w:spacing w:before="7"/>
        <w:rPr>
          <w:sz w:val="27"/>
        </w:rPr>
      </w:pPr>
      <w:r>
        <w:pict>
          <v:shape id="_x0000_s1026" style="position:absolute;margin-left:1in;margin-top:18.15pt;width:144.05pt;height:.1pt;z-index:-251649024;mso-wrap-distance-left:0;mso-wrap-distance-right:0;mso-position-horizontal-relative:page" coordorigin="1440,363" coordsize="2881,0" path="m1440,363r2881,e" filled="f" strokeweight=".6pt">
            <v:path arrowok="t"/>
            <w10:wrap type="topAndBottom" anchorx="page"/>
          </v:shape>
        </w:pict>
      </w:r>
    </w:p>
    <w:p w:rsidR="00D15BF1" w:rsidRDefault="00F73035">
      <w:pPr>
        <w:spacing w:before="83"/>
        <w:ind w:left="140"/>
        <w:rPr>
          <w:sz w:val="20"/>
        </w:rPr>
      </w:pPr>
      <w:r>
        <w:rPr>
          <w:rFonts w:ascii="Arial"/>
          <w:position w:val="7"/>
          <w:sz w:val="12"/>
        </w:rPr>
        <w:t xml:space="preserve">14 </w:t>
      </w:r>
      <w:r>
        <w:rPr>
          <w:sz w:val="20"/>
        </w:rPr>
        <w:t>Shoprite Investments Ltd v The National Credit Regulator (509/2017 dated 18 December 2019)</w:t>
      </w:r>
    </w:p>
    <w:p w:rsidR="00D15BF1" w:rsidRDefault="00D15BF1">
      <w:pPr>
        <w:rPr>
          <w:sz w:val="20"/>
        </w:rPr>
        <w:sectPr w:rsidR="00D15BF1">
          <w:footerReference w:type="default" r:id="rId11"/>
          <w:pgSz w:w="12240" w:h="15840"/>
          <w:pgMar w:top="1060" w:right="1440" w:bottom="820" w:left="1300" w:header="0" w:footer="631" w:gutter="0"/>
          <w:pgNumType w:start="19"/>
          <w:cols w:space="720"/>
        </w:sectPr>
      </w:pPr>
    </w:p>
    <w:p w:rsidR="00D15BF1" w:rsidRPr="00F73035" w:rsidRDefault="00F73035" w:rsidP="00F73035">
      <w:pPr>
        <w:tabs>
          <w:tab w:val="left" w:pos="932"/>
          <w:tab w:val="left" w:pos="933"/>
        </w:tabs>
        <w:spacing w:before="73" w:line="362" w:lineRule="auto"/>
        <w:ind w:left="932" w:right="143" w:hanging="792"/>
        <w:rPr>
          <w:sz w:val="24"/>
        </w:rPr>
      </w:pPr>
      <w:r>
        <w:rPr>
          <w:spacing w:val="-4"/>
          <w:sz w:val="24"/>
          <w:szCs w:val="24"/>
        </w:rPr>
        <w:t>89.1.</w:t>
      </w:r>
      <w:r>
        <w:rPr>
          <w:spacing w:val="-4"/>
          <w:sz w:val="24"/>
          <w:szCs w:val="24"/>
        </w:rPr>
        <w:tab/>
      </w:r>
      <w:r w:rsidRPr="00F73035">
        <w:rPr>
          <w:sz w:val="24"/>
        </w:rPr>
        <w:t>The Respondent has repeatedly contravened the following sections of the Act, Regulations and Conditions:</w:t>
      </w:r>
    </w:p>
    <w:p w:rsidR="00D15BF1" w:rsidRDefault="00D15BF1">
      <w:pPr>
        <w:pStyle w:val="BodyText"/>
        <w:spacing w:before="8"/>
        <w:rPr>
          <w:sz w:val="35"/>
        </w:rPr>
      </w:pPr>
    </w:p>
    <w:p w:rsidR="00D15BF1" w:rsidRPr="00F73035" w:rsidRDefault="00F73035" w:rsidP="00F73035">
      <w:pPr>
        <w:tabs>
          <w:tab w:val="left" w:pos="1364"/>
          <w:tab w:val="left" w:pos="1365"/>
        </w:tabs>
        <w:ind w:left="1364" w:hanging="1225"/>
        <w:rPr>
          <w:sz w:val="24"/>
        </w:rPr>
      </w:pPr>
      <w:r>
        <w:rPr>
          <w:spacing w:val="-3"/>
          <w:sz w:val="24"/>
          <w:szCs w:val="24"/>
        </w:rPr>
        <w:t>89.1.1.</w:t>
      </w:r>
      <w:r>
        <w:rPr>
          <w:spacing w:val="-3"/>
          <w:sz w:val="24"/>
          <w:szCs w:val="24"/>
        </w:rPr>
        <w:tab/>
      </w:r>
      <w:r w:rsidRPr="00F73035">
        <w:rPr>
          <w:sz w:val="24"/>
        </w:rPr>
        <w:t>Section 81 (2) (a) (iii) read with Regulation 23A (8) and 23A (12)</w:t>
      </w:r>
      <w:r w:rsidRPr="00F73035">
        <w:rPr>
          <w:spacing w:val="-13"/>
          <w:sz w:val="24"/>
        </w:rPr>
        <w:t xml:space="preserve"> </w:t>
      </w:r>
      <w:r w:rsidRPr="00F73035">
        <w:rPr>
          <w:sz w:val="24"/>
        </w:rPr>
        <w:t>(c);</w:t>
      </w:r>
    </w:p>
    <w:p w:rsidR="00D15BF1" w:rsidRPr="00F73035" w:rsidRDefault="00F73035" w:rsidP="00F73035">
      <w:pPr>
        <w:tabs>
          <w:tab w:val="left" w:pos="1364"/>
          <w:tab w:val="left" w:pos="1365"/>
        </w:tabs>
        <w:spacing w:before="138"/>
        <w:ind w:left="1364" w:hanging="1225"/>
        <w:rPr>
          <w:sz w:val="24"/>
        </w:rPr>
      </w:pPr>
      <w:r>
        <w:rPr>
          <w:spacing w:val="-3"/>
          <w:sz w:val="24"/>
          <w:szCs w:val="24"/>
        </w:rPr>
        <w:t>89.1.2.</w:t>
      </w:r>
      <w:r>
        <w:rPr>
          <w:spacing w:val="-3"/>
          <w:sz w:val="24"/>
          <w:szCs w:val="24"/>
        </w:rPr>
        <w:tab/>
      </w:r>
      <w:r w:rsidRPr="00F73035">
        <w:rPr>
          <w:sz w:val="24"/>
        </w:rPr>
        <w:t>Section 81 (2) (a) (iii) read with Regulation 23A (12) (b) and 23A</w:t>
      </w:r>
      <w:r w:rsidRPr="00F73035">
        <w:rPr>
          <w:spacing w:val="-13"/>
          <w:sz w:val="24"/>
        </w:rPr>
        <w:t xml:space="preserve"> </w:t>
      </w:r>
      <w:r w:rsidRPr="00F73035">
        <w:rPr>
          <w:sz w:val="24"/>
        </w:rPr>
        <w:t>(13);</w:t>
      </w:r>
    </w:p>
    <w:p w:rsidR="00D15BF1" w:rsidRPr="00F73035" w:rsidRDefault="00F73035" w:rsidP="00F73035">
      <w:pPr>
        <w:tabs>
          <w:tab w:val="left" w:pos="1364"/>
          <w:tab w:val="left" w:pos="1365"/>
        </w:tabs>
        <w:spacing w:before="137"/>
        <w:ind w:left="1364" w:hanging="1225"/>
        <w:rPr>
          <w:sz w:val="24"/>
        </w:rPr>
      </w:pPr>
      <w:r>
        <w:rPr>
          <w:spacing w:val="-3"/>
          <w:sz w:val="24"/>
          <w:szCs w:val="24"/>
        </w:rPr>
        <w:t>89.1.3.</w:t>
      </w:r>
      <w:r>
        <w:rPr>
          <w:spacing w:val="-3"/>
          <w:sz w:val="24"/>
          <w:szCs w:val="24"/>
        </w:rPr>
        <w:tab/>
      </w:r>
      <w:r w:rsidRPr="00F73035">
        <w:rPr>
          <w:sz w:val="24"/>
        </w:rPr>
        <w:t>Regulation 23A (3) and 23A (12)</w:t>
      </w:r>
      <w:r w:rsidRPr="00F73035">
        <w:rPr>
          <w:spacing w:val="-5"/>
          <w:sz w:val="24"/>
        </w:rPr>
        <w:t xml:space="preserve"> </w:t>
      </w:r>
      <w:r w:rsidRPr="00F73035">
        <w:rPr>
          <w:sz w:val="24"/>
        </w:rPr>
        <w:t>(a);</w:t>
      </w:r>
    </w:p>
    <w:p w:rsidR="00D15BF1" w:rsidRPr="00F73035" w:rsidRDefault="00F73035" w:rsidP="00F73035">
      <w:pPr>
        <w:tabs>
          <w:tab w:val="left" w:pos="1364"/>
          <w:tab w:val="left" w:pos="1365"/>
        </w:tabs>
        <w:spacing w:before="137"/>
        <w:ind w:left="1364" w:hanging="1225"/>
        <w:rPr>
          <w:sz w:val="24"/>
        </w:rPr>
      </w:pPr>
      <w:r>
        <w:rPr>
          <w:spacing w:val="-3"/>
          <w:sz w:val="24"/>
          <w:szCs w:val="24"/>
        </w:rPr>
        <w:t>89.1.4.</w:t>
      </w:r>
      <w:r>
        <w:rPr>
          <w:spacing w:val="-3"/>
          <w:sz w:val="24"/>
          <w:szCs w:val="24"/>
        </w:rPr>
        <w:tab/>
      </w:r>
      <w:r w:rsidRPr="00F73035">
        <w:rPr>
          <w:sz w:val="24"/>
        </w:rPr>
        <w:t>Section 81 (3) read with section 80 (1)</w:t>
      </w:r>
      <w:r w:rsidRPr="00F73035">
        <w:rPr>
          <w:spacing w:val="-3"/>
          <w:sz w:val="24"/>
        </w:rPr>
        <w:t xml:space="preserve"> </w:t>
      </w:r>
      <w:r w:rsidRPr="00F73035">
        <w:rPr>
          <w:sz w:val="24"/>
        </w:rPr>
        <w:t>(a);</w:t>
      </w:r>
    </w:p>
    <w:p w:rsidR="00D15BF1" w:rsidRPr="00F73035" w:rsidRDefault="00F73035" w:rsidP="00F73035">
      <w:pPr>
        <w:tabs>
          <w:tab w:val="left" w:pos="1364"/>
          <w:tab w:val="left" w:pos="1365"/>
        </w:tabs>
        <w:spacing w:before="138"/>
        <w:ind w:left="1364" w:hanging="1225"/>
        <w:rPr>
          <w:sz w:val="24"/>
        </w:rPr>
      </w:pPr>
      <w:r>
        <w:rPr>
          <w:spacing w:val="-3"/>
          <w:sz w:val="24"/>
          <w:szCs w:val="24"/>
        </w:rPr>
        <w:t>89.1.5.</w:t>
      </w:r>
      <w:r>
        <w:rPr>
          <w:spacing w:val="-3"/>
          <w:sz w:val="24"/>
          <w:szCs w:val="24"/>
        </w:rPr>
        <w:tab/>
      </w:r>
      <w:r w:rsidRPr="00F73035">
        <w:rPr>
          <w:sz w:val="24"/>
        </w:rPr>
        <w:t>Section 88 (4) read with section 81</w:t>
      </w:r>
      <w:r w:rsidRPr="00F73035">
        <w:rPr>
          <w:spacing w:val="-4"/>
          <w:sz w:val="24"/>
        </w:rPr>
        <w:t xml:space="preserve"> </w:t>
      </w:r>
      <w:r w:rsidRPr="00F73035">
        <w:rPr>
          <w:sz w:val="24"/>
        </w:rPr>
        <w:t>(3);</w:t>
      </w:r>
    </w:p>
    <w:p w:rsidR="00D15BF1" w:rsidRPr="00F73035" w:rsidRDefault="00F73035" w:rsidP="00F73035">
      <w:pPr>
        <w:tabs>
          <w:tab w:val="left" w:pos="1364"/>
          <w:tab w:val="left" w:pos="1365"/>
        </w:tabs>
        <w:spacing w:before="137"/>
        <w:ind w:left="1364" w:hanging="1225"/>
        <w:rPr>
          <w:sz w:val="24"/>
        </w:rPr>
      </w:pPr>
      <w:r>
        <w:rPr>
          <w:spacing w:val="-3"/>
          <w:sz w:val="24"/>
          <w:szCs w:val="24"/>
        </w:rPr>
        <w:t>89.1.6.</w:t>
      </w:r>
      <w:r>
        <w:rPr>
          <w:spacing w:val="-3"/>
          <w:sz w:val="24"/>
          <w:szCs w:val="24"/>
        </w:rPr>
        <w:tab/>
      </w:r>
      <w:r w:rsidRPr="00F73035">
        <w:rPr>
          <w:sz w:val="24"/>
        </w:rPr>
        <w:t>Section 52 (5) (b) read with Section 92 (1) and Regulation 28 (1)) (b) and Form</w:t>
      </w:r>
      <w:r w:rsidRPr="00F73035">
        <w:rPr>
          <w:spacing w:val="-18"/>
          <w:sz w:val="24"/>
        </w:rPr>
        <w:t xml:space="preserve"> </w:t>
      </w:r>
      <w:r w:rsidRPr="00F73035">
        <w:rPr>
          <w:sz w:val="24"/>
        </w:rPr>
        <w:t>20;</w:t>
      </w:r>
    </w:p>
    <w:p w:rsidR="00D15BF1" w:rsidRPr="00F73035" w:rsidRDefault="00F73035" w:rsidP="00F73035">
      <w:pPr>
        <w:tabs>
          <w:tab w:val="left" w:pos="1364"/>
          <w:tab w:val="left" w:pos="1365"/>
        </w:tabs>
        <w:spacing w:before="140"/>
        <w:ind w:left="1364" w:hanging="1225"/>
        <w:rPr>
          <w:sz w:val="24"/>
        </w:rPr>
      </w:pPr>
      <w:r>
        <w:rPr>
          <w:spacing w:val="-3"/>
          <w:sz w:val="24"/>
          <w:szCs w:val="24"/>
        </w:rPr>
        <w:t>89.1.7.</w:t>
      </w:r>
      <w:r>
        <w:rPr>
          <w:spacing w:val="-3"/>
          <w:sz w:val="24"/>
          <w:szCs w:val="24"/>
        </w:rPr>
        <w:tab/>
      </w:r>
      <w:r w:rsidRPr="00F73035">
        <w:rPr>
          <w:sz w:val="24"/>
        </w:rPr>
        <w:t>Section 52 (5) (c) read with General Condition 7 of the Respondent’s General Conditions</w:t>
      </w:r>
      <w:r w:rsidRPr="00F73035">
        <w:rPr>
          <w:spacing w:val="22"/>
          <w:sz w:val="24"/>
        </w:rPr>
        <w:t xml:space="preserve"> </w:t>
      </w:r>
      <w:r w:rsidRPr="00F73035">
        <w:rPr>
          <w:sz w:val="24"/>
        </w:rPr>
        <w:t>of</w:t>
      </w:r>
    </w:p>
    <w:p w:rsidR="00D15BF1" w:rsidRDefault="00F73035">
      <w:pPr>
        <w:pStyle w:val="BodyText"/>
        <w:spacing w:before="138"/>
        <w:ind w:left="1364"/>
      </w:pPr>
      <w:r>
        <w:t>R</w:t>
      </w:r>
      <w:r>
        <w:t>egistration;</w:t>
      </w:r>
    </w:p>
    <w:p w:rsidR="00D15BF1" w:rsidRPr="00F73035" w:rsidRDefault="00F73035" w:rsidP="00F73035">
      <w:pPr>
        <w:tabs>
          <w:tab w:val="left" w:pos="1364"/>
          <w:tab w:val="left" w:pos="1365"/>
        </w:tabs>
        <w:spacing w:before="137"/>
        <w:ind w:left="1364" w:hanging="1225"/>
        <w:rPr>
          <w:sz w:val="24"/>
        </w:rPr>
      </w:pPr>
      <w:r>
        <w:rPr>
          <w:spacing w:val="-3"/>
          <w:sz w:val="24"/>
          <w:szCs w:val="24"/>
        </w:rPr>
        <w:t>89.1.8.</w:t>
      </w:r>
      <w:r>
        <w:rPr>
          <w:spacing w:val="-3"/>
          <w:sz w:val="24"/>
          <w:szCs w:val="24"/>
        </w:rPr>
        <w:tab/>
      </w:r>
      <w:r w:rsidRPr="00F73035">
        <w:rPr>
          <w:sz w:val="24"/>
        </w:rPr>
        <w:t>Section 52 (5) (b) read with Section 93 (2) and Regulation 30 (1) a</w:t>
      </w:r>
      <w:r w:rsidRPr="00F73035">
        <w:rPr>
          <w:sz w:val="24"/>
        </w:rPr>
        <w:t>nd Form</w:t>
      </w:r>
      <w:r w:rsidRPr="00F73035">
        <w:rPr>
          <w:spacing w:val="-23"/>
          <w:sz w:val="24"/>
        </w:rPr>
        <w:t xml:space="preserve"> </w:t>
      </w:r>
      <w:r w:rsidRPr="00F73035">
        <w:rPr>
          <w:sz w:val="24"/>
        </w:rPr>
        <w:t>20.2;</w:t>
      </w:r>
    </w:p>
    <w:p w:rsidR="00D15BF1" w:rsidRPr="00F73035" w:rsidRDefault="00F73035" w:rsidP="00F73035">
      <w:pPr>
        <w:tabs>
          <w:tab w:val="left" w:pos="1364"/>
          <w:tab w:val="left" w:pos="1365"/>
        </w:tabs>
        <w:spacing w:before="138"/>
        <w:ind w:left="1364" w:hanging="1225"/>
        <w:rPr>
          <w:sz w:val="24"/>
        </w:rPr>
      </w:pPr>
      <w:r>
        <w:rPr>
          <w:spacing w:val="-3"/>
          <w:sz w:val="24"/>
          <w:szCs w:val="24"/>
        </w:rPr>
        <w:t>89.1.9.</w:t>
      </w:r>
      <w:r>
        <w:rPr>
          <w:spacing w:val="-3"/>
          <w:sz w:val="24"/>
          <w:szCs w:val="24"/>
        </w:rPr>
        <w:tab/>
      </w:r>
      <w:r w:rsidRPr="00F73035">
        <w:rPr>
          <w:sz w:val="24"/>
        </w:rPr>
        <w:t>Section 90 (1) and Section 90 (2) (b) (iii) read with Section 101 (1) (c), (f) and (g);</w:t>
      </w:r>
      <w:r w:rsidRPr="00F73035">
        <w:rPr>
          <w:spacing w:val="-23"/>
          <w:sz w:val="24"/>
        </w:rPr>
        <w:t xml:space="preserve"> </w:t>
      </w:r>
      <w:r w:rsidRPr="00F73035">
        <w:rPr>
          <w:sz w:val="24"/>
        </w:rPr>
        <w:t>and</w:t>
      </w:r>
    </w:p>
    <w:p w:rsidR="00D15BF1" w:rsidRPr="00F73035" w:rsidRDefault="00F73035" w:rsidP="00F73035">
      <w:pPr>
        <w:tabs>
          <w:tab w:val="left" w:pos="1364"/>
          <w:tab w:val="left" w:pos="1365"/>
        </w:tabs>
        <w:spacing w:before="137" w:line="360" w:lineRule="auto"/>
        <w:ind w:left="1364" w:right="143" w:hanging="1224"/>
        <w:rPr>
          <w:sz w:val="24"/>
        </w:rPr>
      </w:pPr>
      <w:r>
        <w:rPr>
          <w:spacing w:val="-3"/>
          <w:sz w:val="24"/>
          <w:szCs w:val="24"/>
        </w:rPr>
        <w:t>89.1.10.</w:t>
      </w:r>
      <w:r>
        <w:rPr>
          <w:spacing w:val="-3"/>
          <w:sz w:val="24"/>
          <w:szCs w:val="24"/>
        </w:rPr>
        <w:tab/>
      </w:r>
      <w:r w:rsidRPr="00F73035">
        <w:rPr>
          <w:sz w:val="24"/>
        </w:rPr>
        <w:t>Section 52 (5) (c) and (f) read with General Condition 3 of the Respondents Conditions of registration read further with Regulation 62 (1) (b) and (c)</w:t>
      </w:r>
      <w:r w:rsidRPr="00F73035">
        <w:rPr>
          <w:sz w:val="24"/>
        </w:rPr>
        <w:t xml:space="preserve"> and Regulation 64 and</w:t>
      </w:r>
      <w:r w:rsidRPr="00F73035">
        <w:rPr>
          <w:spacing w:val="-26"/>
          <w:sz w:val="24"/>
        </w:rPr>
        <w:t xml:space="preserve"> </w:t>
      </w:r>
      <w:r w:rsidRPr="00F73035">
        <w:rPr>
          <w:spacing w:val="2"/>
          <w:sz w:val="24"/>
        </w:rPr>
        <w:t>66;</w:t>
      </w:r>
    </w:p>
    <w:p w:rsidR="00D15BF1" w:rsidRDefault="00D15BF1">
      <w:pPr>
        <w:pStyle w:val="BodyText"/>
        <w:spacing w:before="11"/>
        <w:rPr>
          <w:sz w:val="35"/>
        </w:rPr>
      </w:pPr>
    </w:p>
    <w:p w:rsidR="00D15BF1" w:rsidRPr="00F73035" w:rsidRDefault="00F73035" w:rsidP="00F73035">
      <w:pPr>
        <w:tabs>
          <w:tab w:val="left" w:pos="932"/>
          <w:tab w:val="left" w:pos="933"/>
        </w:tabs>
        <w:ind w:left="932" w:hanging="793"/>
        <w:rPr>
          <w:sz w:val="24"/>
        </w:rPr>
      </w:pPr>
      <w:r>
        <w:rPr>
          <w:spacing w:val="-4"/>
          <w:sz w:val="24"/>
          <w:szCs w:val="24"/>
        </w:rPr>
        <w:t>89.2.</w:t>
      </w:r>
      <w:r>
        <w:rPr>
          <w:spacing w:val="-4"/>
          <w:sz w:val="24"/>
          <w:szCs w:val="24"/>
        </w:rPr>
        <w:tab/>
      </w:r>
      <w:r w:rsidRPr="00F73035">
        <w:rPr>
          <w:sz w:val="24"/>
        </w:rPr>
        <w:t>The repeated contraventions are prohibited conduct in terms of section 150 (a) of the</w:t>
      </w:r>
      <w:r w:rsidRPr="00F73035">
        <w:rPr>
          <w:spacing w:val="-16"/>
          <w:sz w:val="24"/>
        </w:rPr>
        <w:t xml:space="preserve"> </w:t>
      </w:r>
      <w:r w:rsidRPr="00F73035">
        <w:rPr>
          <w:sz w:val="24"/>
        </w:rPr>
        <w:t>Act;</w:t>
      </w:r>
    </w:p>
    <w:p w:rsidR="00D15BF1" w:rsidRDefault="00D15BF1">
      <w:pPr>
        <w:pStyle w:val="BodyText"/>
        <w:rPr>
          <w:sz w:val="28"/>
        </w:rPr>
      </w:pPr>
    </w:p>
    <w:p w:rsidR="00D15BF1" w:rsidRPr="00F73035" w:rsidRDefault="00F73035" w:rsidP="00F73035">
      <w:pPr>
        <w:tabs>
          <w:tab w:val="left" w:pos="932"/>
          <w:tab w:val="left" w:pos="933"/>
        </w:tabs>
        <w:spacing w:before="231" w:line="360" w:lineRule="auto"/>
        <w:ind w:left="932" w:right="612" w:hanging="792"/>
        <w:rPr>
          <w:sz w:val="24"/>
        </w:rPr>
      </w:pPr>
      <w:r>
        <w:rPr>
          <w:spacing w:val="-4"/>
          <w:sz w:val="24"/>
          <w:szCs w:val="24"/>
        </w:rPr>
        <w:t>89.3.</w:t>
      </w:r>
      <w:r>
        <w:rPr>
          <w:spacing w:val="-4"/>
          <w:sz w:val="24"/>
          <w:szCs w:val="24"/>
        </w:rPr>
        <w:tab/>
      </w:r>
      <w:r w:rsidRPr="00F73035">
        <w:rPr>
          <w:sz w:val="24"/>
        </w:rPr>
        <w:t>The registration of the Respondent as a credit provider is cancelled with immediate effect in terms of section 57 of the</w:t>
      </w:r>
      <w:r w:rsidRPr="00F73035">
        <w:rPr>
          <w:spacing w:val="-6"/>
          <w:sz w:val="24"/>
        </w:rPr>
        <w:t xml:space="preserve"> </w:t>
      </w:r>
      <w:r w:rsidRPr="00F73035">
        <w:rPr>
          <w:sz w:val="24"/>
        </w:rPr>
        <w:t>NCA;</w:t>
      </w:r>
    </w:p>
    <w:p w:rsidR="00D15BF1" w:rsidRDefault="00D15BF1">
      <w:pPr>
        <w:pStyle w:val="BodyText"/>
        <w:spacing w:before="11"/>
        <w:rPr>
          <w:sz w:val="35"/>
        </w:rPr>
      </w:pPr>
    </w:p>
    <w:p w:rsidR="00D15BF1" w:rsidRPr="00F73035" w:rsidRDefault="00F73035" w:rsidP="00F73035">
      <w:pPr>
        <w:tabs>
          <w:tab w:val="left" w:pos="932"/>
          <w:tab w:val="left" w:pos="933"/>
        </w:tabs>
        <w:spacing w:line="360" w:lineRule="auto"/>
        <w:ind w:left="932" w:right="143" w:hanging="792"/>
        <w:rPr>
          <w:sz w:val="24"/>
        </w:rPr>
      </w:pPr>
      <w:r>
        <w:rPr>
          <w:spacing w:val="-4"/>
          <w:sz w:val="24"/>
          <w:szCs w:val="24"/>
        </w:rPr>
        <w:t>89.4.</w:t>
      </w:r>
      <w:r>
        <w:rPr>
          <w:spacing w:val="-4"/>
          <w:sz w:val="24"/>
          <w:szCs w:val="24"/>
        </w:rPr>
        <w:tab/>
      </w:r>
      <w:r w:rsidRPr="00F73035">
        <w:rPr>
          <w:sz w:val="24"/>
        </w:rPr>
        <w:t>The Respo</w:t>
      </w:r>
      <w:r w:rsidRPr="00F73035">
        <w:rPr>
          <w:sz w:val="24"/>
        </w:rPr>
        <w:t>ndent's credit agreements with consumers contained in annexures D1 to D11 of the investigation report are reckless in terms of section 80 (1) (a) and set</w:t>
      </w:r>
      <w:r w:rsidRPr="00F73035">
        <w:rPr>
          <w:spacing w:val="-13"/>
          <w:sz w:val="24"/>
        </w:rPr>
        <w:t xml:space="preserve"> </w:t>
      </w:r>
      <w:r w:rsidRPr="00F73035">
        <w:rPr>
          <w:sz w:val="24"/>
        </w:rPr>
        <w:t>aside;</w:t>
      </w:r>
    </w:p>
    <w:p w:rsidR="00D15BF1" w:rsidRDefault="00D15BF1">
      <w:pPr>
        <w:pStyle w:val="BodyText"/>
      </w:pPr>
    </w:p>
    <w:p w:rsidR="00D15BF1" w:rsidRPr="00F73035" w:rsidRDefault="00F73035" w:rsidP="00F73035">
      <w:pPr>
        <w:tabs>
          <w:tab w:val="left" w:pos="932"/>
          <w:tab w:val="left" w:pos="933"/>
        </w:tabs>
        <w:ind w:left="932" w:hanging="793"/>
        <w:rPr>
          <w:sz w:val="24"/>
        </w:rPr>
      </w:pPr>
      <w:r>
        <w:rPr>
          <w:spacing w:val="-4"/>
          <w:sz w:val="24"/>
          <w:szCs w:val="24"/>
        </w:rPr>
        <w:t>89.5.</w:t>
      </w:r>
      <w:r>
        <w:rPr>
          <w:spacing w:val="-4"/>
          <w:sz w:val="24"/>
          <w:szCs w:val="24"/>
        </w:rPr>
        <w:tab/>
      </w:r>
      <w:r w:rsidRPr="00F73035">
        <w:rPr>
          <w:sz w:val="24"/>
        </w:rPr>
        <w:t>The Respondent is ordered</w:t>
      </w:r>
      <w:r w:rsidRPr="00F73035">
        <w:rPr>
          <w:spacing w:val="1"/>
          <w:sz w:val="24"/>
        </w:rPr>
        <w:t xml:space="preserve"> </w:t>
      </w:r>
      <w:r w:rsidRPr="00F73035">
        <w:rPr>
          <w:sz w:val="24"/>
        </w:rPr>
        <w:t>to:</w:t>
      </w:r>
    </w:p>
    <w:p w:rsidR="00D15BF1" w:rsidRDefault="00D15BF1">
      <w:pPr>
        <w:pStyle w:val="BodyText"/>
        <w:rPr>
          <w:sz w:val="28"/>
        </w:rPr>
      </w:pPr>
    </w:p>
    <w:p w:rsidR="00D15BF1" w:rsidRPr="00F73035" w:rsidRDefault="00F73035" w:rsidP="00F73035">
      <w:pPr>
        <w:tabs>
          <w:tab w:val="left" w:pos="1526"/>
        </w:tabs>
        <w:spacing w:before="229" w:line="360" w:lineRule="auto"/>
        <w:ind w:left="1525" w:right="146" w:hanging="360"/>
        <w:jc w:val="both"/>
        <w:rPr>
          <w:sz w:val="24"/>
        </w:rPr>
      </w:pPr>
      <w:r>
        <w:rPr>
          <w:spacing w:val="-3"/>
          <w:sz w:val="24"/>
          <w:szCs w:val="24"/>
        </w:rPr>
        <w:t>(a)</w:t>
      </w:r>
      <w:r>
        <w:rPr>
          <w:spacing w:val="-3"/>
          <w:sz w:val="24"/>
          <w:szCs w:val="24"/>
        </w:rPr>
        <w:tab/>
      </w:r>
      <w:r w:rsidRPr="00F73035">
        <w:rPr>
          <w:sz w:val="24"/>
        </w:rPr>
        <w:t>within 30 business days after the issuing of this judgment, appoint an independent auditor (a registered chartered accountant), at its own costs, to identify and</w:t>
      </w:r>
      <w:r w:rsidRPr="00F73035">
        <w:rPr>
          <w:spacing w:val="-19"/>
          <w:sz w:val="24"/>
        </w:rPr>
        <w:t xml:space="preserve"> </w:t>
      </w:r>
      <w:r w:rsidRPr="00F73035">
        <w:rPr>
          <w:sz w:val="24"/>
        </w:rPr>
        <w:t>establish:</w:t>
      </w:r>
    </w:p>
    <w:p w:rsidR="00D15BF1" w:rsidRPr="00F73035" w:rsidRDefault="00F73035" w:rsidP="00F73035">
      <w:pPr>
        <w:tabs>
          <w:tab w:val="left" w:pos="2661"/>
        </w:tabs>
        <w:spacing w:line="360" w:lineRule="auto"/>
        <w:ind w:left="2661" w:right="142" w:hanging="721"/>
        <w:jc w:val="both"/>
        <w:rPr>
          <w:sz w:val="24"/>
        </w:rPr>
      </w:pPr>
      <w:r>
        <w:rPr>
          <w:spacing w:val="-25"/>
          <w:sz w:val="24"/>
          <w:szCs w:val="24"/>
        </w:rPr>
        <w:t>(i)</w:t>
      </w:r>
      <w:r>
        <w:rPr>
          <w:spacing w:val="-25"/>
          <w:sz w:val="24"/>
          <w:szCs w:val="24"/>
        </w:rPr>
        <w:tab/>
      </w:r>
      <w:r w:rsidRPr="00F73035">
        <w:rPr>
          <w:sz w:val="24"/>
        </w:rPr>
        <w:t>the names and contact details of all consumers who have since the Respondent's registration as a credit provider entered into credit agreements with the Respondent and where the Respondent failed to conduct any affordability assessments;</w:t>
      </w:r>
      <w:r w:rsidRPr="00F73035">
        <w:rPr>
          <w:spacing w:val="-1"/>
          <w:sz w:val="24"/>
        </w:rPr>
        <w:t xml:space="preserve"> </w:t>
      </w:r>
      <w:r w:rsidRPr="00F73035">
        <w:rPr>
          <w:sz w:val="24"/>
        </w:rPr>
        <w:t>and</w:t>
      </w:r>
    </w:p>
    <w:p w:rsidR="00D15BF1" w:rsidRDefault="00D15BF1">
      <w:pPr>
        <w:spacing w:line="360" w:lineRule="auto"/>
        <w:jc w:val="both"/>
        <w:rPr>
          <w:sz w:val="24"/>
        </w:rPr>
        <w:sectPr w:rsidR="00D15BF1">
          <w:pgSz w:w="12240" w:h="15840"/>
          <w:pgMar w:top="1060" w:right="1440" w:bottom="820" w:left="1300" w:header="0" w:footer="631" w:gutter="0"/>
          <w:cols w:space="720"/>
        </w:sectPr>
      </w:pPr>
    </w:p>
    <w:p w:rsidR="00D15BF1" w:rsidRPr="00F73035" w:rsidRDefault="00F73035" w:rsidP="00F73035">
      <w:pPr>
        <w:tabs>
          <w:tab w:val="left" w:pos="2661"/>
        </w:tabs>
        <w:spacing w:before="73" w:line="360" w:lineRule="auto"/>
        <w:ind w:left="2661" w:right="144" w:hanging="721"/>
        <w:jc w:val="both"/>
        <w:rPr>
          <w:sz w:val="24"/>
        </w:rPr>
      </w:pPr>
      <w:r>
        <w:rPr>
          <w:spacing w:val="-25"/>
          <w:sz w:val="24"/>
          <w:szCs w:val="24"/>
        </w:rPr>
        <w:t>(ii)</w:t>
      </w:r>
      <w:r>
        <w:rPr>
          <w:spacing w:val="-25"/>
          <w:sz w:val="24"/>
          <w:szCs w:val="24"/>
        </w:rPr>
        <w:tab/>
      </w:r>
      <w:r w:rsidRPr="00F73035">
        <w:rPr>
          <w:sz w:val="24"/>
        </w:rPr>
        <w:t>th</w:t>
      </w:r>
      <w:r w:rsidRPr="00F73035">
        <w:rPr>
          <w:sz w:val="24"/>
        </w:rPr>
        <w:t xml:space="preserve">e names and contact details of all consumers who have, since </w:t>
      </w:r>
      <w:r w:rsidRPr="00F73035">
        <w:rPr>
          <w:spacing w:val="-2"/>
          <w:sz w:val="24"/>
        </w:rPr>
        <w:t xml:space="preserve">the </w:t>
      </w:r>
      <w:r w:rsidRPr="00F73035">
        <w:rPr>
          <w:sz w:val="24"/>
        </w:rPr>
        <w:t>Respondent’s registration as a credit provider, been overcharged on interest and detailing the amounts of the</w:t>
      </w:r>
      <w:r w:rsidRPr="00F73035">
        <w:rPr>
          <w:spacing w:val="-7"/>
          <w:sz w:val="24"/>
        </w:rPr>
        <w:t xml:space="preserve"> </w:t>
      </w:r>
      <w:r w:rsidRPr="00F73035">
        <w:rPr>
          <w:sz w:val="24"/>
        </w:rPr>
        <w:t>overcharge;</w:t>
      </w:r>
    </w:p>
    <w:p w:rsidR="00D15BF1" w:rsidRDefault="00D15BF1">
      <w:pPr>
        <w:pStyle w:val="BodyText"/>
        <w:spacing w:before="3"/>
      </w:pPr>
    </w:p>
    <w:p w:rsidR="00D15BF1" w:rsidRPr="00F73035" w:rsidRDefault="00F73035" w:rsidP="00F73035">
      <w:pPr>
        <w:tabs>
          <w:tab w:val="left" w:pos="1526"/>
        </w:tabs>
        <w:spacing w:line="360" w:lineRule="auto"/>
        <w:ind w:left="1525" w:right="143" w:hanging="360"/>
        <w:jc w:val="both"/>
        <w:rPr>
          <w:sz w:val="24"/>
        </w:rPr>
      </w:pPr>
      <w:r>
        <w:rPr>
          <w:spacing w:val="-3"/>
          <w:sz w:val="24"/>
          <w:szCs w:val="24"/>
        </w:rPr>
        <w:t>(b)</w:t>
      </w:r>
      <w:r>
        <w:rPr>
          <w:spacing w:val="-3"/>
          <w:sz w:val="24"/>
          <w:szCs w:val="24"/>
        </w:rPr>
        <w:tab/>
      </w:r>
      <w:r w:rsidRPr="00F73035">
        <w:rPr>
          <w:sz w:val="24"/>
        </w:rPr>
        <w:t>Once</w:t>
      </w:r>
      <w:r w:rsidRPr="00F73035">
        <w:rPr>
          <w:spacing w:val="-10"/>
          <w:sz w:val="24"/>
        </w:rPr>
        <w:t xml:space="preserve"> </w:t>
      </w:r>
      <w:r w:rsidRPr="00F73035">
        <w:rPr>
          <w:sz w:val="24"/>
        </w:rPr>
        <w:t>the</w:t>
      </w:r>
      <w:r w:rsidRPr="00F73035">
        <w:rPr>
          <w:spacing w:val="-10"/>
          <w:sz w:val="24"/>
        </w:rPr>
        <w:t xml:space="preserve"> </w:t>
      </w:r>
      <w:r w:rsidRPr="00F73035">
        <w:rPr>
          <w:sz w:val="24"/>
        </w:rPr>
        <w:t>aforesaid</w:t>
      </w:r>
      <w:r w:rsidRPr="00F73035">
        <w:rPr>
          <w:spacing w:val="-11"/>
          <w:sz w:val="24"/>
        </w:rPr>
        <w:t xml:space="preserve"> </w:t>
      </w:r>
      <w:r w:rsidRPr="00F73035">
        <w:rPr>
          <w:sz w:val="24"/>
        </w:rPr>
        <w:t>auditor’s</w:t>
      </w:r>
      <w:r w:rsidRPr="00F73035">
        <w:rPr>
          <w:spacing w:val="-10"/>
          <w:sz w:val="24"/>
        </w:rPr>
        <w:t xml:space="preserve"> </w:t>
      </w:r>
      <w:r w:rsidRPr="00F73035">
        <w:rPr>
          <w:sz w:val="24"/>
        </w:rPr>
        <w:t>report</w:t>
      </w:r>
      <w:r w:rsidRPr="00F73035">
        <w:rPr>
          <w:spacing w:val="-9"/>
          <w:sz w:val="24"/>
        </w:rPr>
        <w:t xml:space="preserve"> </w:t>
      </w:r>
      <w:r w:rsidRPr="00F73035">
        <w:rPr>
          <w:sz w:val="24"/>
        </w:rPr>
        <w:t>has</w:t>
      </w:r>
      <w:r w:rsidRPr="00F73035">
        <w:rPr>
          <w:spacing w:val="-10"/>
          <w:sz w:val="24"/>
        </w:rPr>
        <w:t xml:space="preserve"> </w:t>
      </w:r>
      <w:r w:rsidRPr="00F73035">
        <w:rPr>
          <w:sz w:val="24"/>
        </w:rPr>
        <w:t>been</w:t>
      </w:r>
      <w:r w:rsidRPr="00F73035">
        <w:rPr>
          <w:spacing w:val="-9"/>
          <w:sz w:val="24"/>
        </w:rPr>
        <w:t xml:space="preserve"> </w:t>
      </w:r>
      <w:r w:rsidRPr="00F73035">
        <w:rPr>
          <w:sz w:val="24"/>
        </w:rPr>
        <w:t>compiled,</w:t>
      </w:r>
      <w:r w:rsidRPr="00F73035">
        <w:rPr>
          <w:spacing w:val="-10"/>
          <w:sz w:val="24"/>
        </w:rPr>
        <w:t xml:space="preserve"> </w:t>
      </w:r>
      <w:r w:rsidRPr="00F73035">
        <w:rPr>
          <w:sz w:val="24"/>
        </w:rPr>
        <w:t>the</w:t>
      </w:r>
      <w:r w:rsidRPr="00F73035">
        <w:rPr>
          <w:spacing w:val="-9"/>
          <w:sz w:val="24"/>
        </w:rPr>
        <w:t xml:space="preserve"> </w:t>
      </w:r>
      <w:r w:rsidRPr="00F73035">
        <w:rPr>
          <w:sz w:val="24"/>
        </w:rPr>
        <w:t>Responden</w:t>
      </w:r>
      <w:r w:rsidRPr="00F73035">
        <w:rPr>
          <w:sz w:val="24"/>
        </w:rPr>
        <w:t>t</w:t>
      </w:r>
      <w:r w:rsidRPr="00F73035">
        <w:rPr>
          <w:spacing w:val="-10"/>
          <w:sz w:val="24"/>
        </w:rPr>
        <w:t xml:space="preserve"> </w:t>
      </w:r>
      <w:r w:rsidRPr="00F73035">
        <w:rPr>
          <w:sz w:val="24"/>
        </w:rPr>
        <w:t>will,</w:t>
      </w:r>
      <w:r w:rsidRPr="00F73035">
        <w:rPr>
          <w:spacing w:val="-9"/>
          <w:sz w:val="24"/>
        </w:rPr>
        <w:t xml:space="preserve"> </w:t>
      </w:r>
      <w:r w:rsidRPr="00F73035">
        <w:rPr>
          <w:sz w:val="24"/>
        </w:rPr>
        <w:t>at</w:t>
      </w:r>
      <w:r w:rsidRPr="00F73035">
        <w:rPr>
          <w:spacing w:val="-10"/>
          <w:sz w:val="24"/>
        </w:rPr>
        <w:t xml:space="preserve"> </w:t>
      </w:r>
      <w:r w:rsidRPr="00F73035">
        <w:rPr>
          <w:sz w:val="24"/>
        </w:rPr>
        <w:t>its</w:t>
      </w:r>
      <w:r w:rsidRPr="00F73035">
        <w:rPr>
          <w:spacing w:val="-12"/>
          <w:sz w:val="24"/>
        </w:rPr>
        <w:t xml:space="preserve"> </w:t>
      </w:r>
      <w:r w:rsidRPr="00F73035">
        <w:rPr>
          <w:sz w:val="24"/>
        </w:rPr>
        <w:t>own</w:t>
      </w:r>
      <w:r w:rsidRPr="00F73035">
        <w:rPr>
          <w:spacing w:val="-10"/>
          <w:sz w:val="24"/>
        </w:rPr>
        <w:t xml:space="preserve"> </w:t>
      </w:r>
      <w:r w:rsidRPr="00F73035">
        <w:rPr>
          <w:sz w:val="24"/>
        </w:rPr>
        <w:t>cost and within 30 business days of receipt of the auditor’s report, write off all the credit agreements entered into without conducting any affordability assessment. All identified loans where improper or inaccurate affordability assess</w:t>
      </w:r>
      <w:r w:rsidRPr="00F73035">
        <w:rPr>
          <w:sz w:val="24"/>
        </w:rPr>
        <w:t>ments were done to be referred to the Applicant for a subsequent referral to the</w:t>
      </w:r>
      <w:r w:rsidRPr="00F73035">
        <w:rPr>
          <w:spacing w:val="-7"/>
          <w:sz w:val="24"/>
        </w:rPr>
        <w:t xml:space="preserve"> </w:t>
      </w:r>
      <w:r w:rsidRPr="00F73035">
        <w:rPr>
          <w:sz w:val="24"/>
        </w:rPr>
        <w:t>Tribunal;</w:t>
      </w:r>
    </w:p>
    <w:p w:rsidR="00D15BF1" w:rsidRDefault="00D15BF1">
      <w:pPr>
        <w:pStyle w:val="BodyText"/>
        <w:spacing w:before="10"/>
        <w:rPr>
          <w:sz w:val="23"/>
        </w:rPr>
      </w:pPr>
    </w:p>
    <w:p w:rsidR="00D15BF1" w:rsidRPr="00F73035" w:rsidRDefault="00F73035" w:rsidP="00F73035">
      <w:pPr>
        <w:tabs>
          <w:tab w:val="left" w:pos="1526"/>
        </w:tabs>
        <w:spacing w:line="360" w:lineRule="auto"/>
        <w:ind w:left="1525" w:right="149" w:hanging="360"/>
        <w:jc w:val="both"/>
        <w:rPr>
          <w:sz w:val="24"/>
        </w:rPr>
      </w:pPr>
      <w:r>
        <w:rPr>
          <w:spacing w:val="-3"/>
          <w:sz w:val="24"/>
          <w:szCs w:val="24"/>
        </w:rPr>
        <w:t>(c)</w:t>
      </w:r>
      <w:r>
        <w:rPr>
          <w:spacing w:val="-3"/>
          <w:sz w:val="24"/>
          <w:szCs w:val="24"/>
        </w:rPr>
        <w:tab/>
      </w:r>
      <w:r w:rsidRPr="00F73035">
        <w:rPr>
          <w:sz w:val="24"/>
        </w:rPr>
        <w:t>Once</w:t>
      </w:r>
      <w:r w:rsidRPr="00F73035">
        <w:rPr>
          <w:spacing w:val="-10"/>
          <w:sz w:val="24"/>
        </w:rPr>
        <w:t xml:space="preserve"> </w:t>
      </w:r>
      <w:r w:rsidRPr="00F73035">
        <w:rPr>
          <w:sz w:val="24"/>
        </w:rPr>
        <w:t>the</w:t>
      </w:r>
      <w:r w:rsidRPr="00F73035">
        <w:rPr>
          <w:spacing w:val="-8"/>
          <w:sz w:val="24"/>
        </w:rPr>
        <w:t xml:space="preserve"> </w:t>
      </w:r>
      <w:r w:rsidRPr="00F73035">
        <w:rPr>
          <w:sz w:val="24"/>
        </w:rPr>
        <w:t>aforesaid</w:t>
      </w:r>
      <w:r w:rsidRPr="00F73035">
        <w:rPr>
          <w:spacing w:val="-11"/>
          <w:sz w:val="24"/>
        </w:rPr>
        <w:t xml:space="preserve"> </w:t>
      </w:r>
      <w:r w:rsidRPr="00F73035">
        <w:rPr>
          <w:sz w:val="24"/>
        </w:rPr>
        <w:t>auditor’s</w:t>
      </w:r>
      <w:r w:rsidRPr="00F73035">
        <w:rPr>
          <w:spacing w:val="-10"/>
          <w:sz w:val="24"/>
        </w:rPr>
        <w:t xml:space="preserve"> </w:t>
      </w:r>
      <w:r w:rsidRPr="00F73035">
        <w:rPr>
          <w:sz w:val="24"/>
        </w:rPr>
        <w:t>report</w:t>
      </w:r>
      <w:r w:rsidRPr="00F73035">
        <w:rPr>
          <w:spacing w:val="-9"/>
          <w:sz w:val="24"/>
        </w:rPr>
        <w:t xml:space="preserve"> </w:t>
      </w:r>
      <w:r w:rsidRPr="00F73035">
        <w:rPr>
          <w:sz w:val="24"/>
        </w:rPr>
        <w:t>has</w:t>
      </w:r>
      <w:r w:rsidRPr="00F73035">
        <w:rPr>
          <w:spacing w:val="-10"/>
          <w:sz w:val="24"/>
        </w:rPr>
        <w:t xml:space="preserve"> </w:t>
      </w:r>
      <w:r w:rsidRPr="00F73035">
        <w:rPr>
          <w:sz w:val="24"/>
        </w:rPr>
        <w:t>been</w:t>
      </w:r>
      <w:r w:rsidRPr="00F73035">
        <w:rPr>
          <w:spacing w:val="-9"/>
          <w:sz w:val="24"/>
        </w:rPr>
        <w:t xml:space="preserve"> </w:t>
      </w:r>
      <w:r w:rsidRPr="00F73035">
        <w:rPr>
          <w:sz w:val="24"/>
        </w:rPr>
        <w:t>compiled,</w:t>
      </w:r>
      <w:r w:rsidRPr="00F73035">
        <w:rPr>
          <w:spacing w:val="-10"/>
          <w:sz w:val="24"/>
        </w:rPr>
        <w:t xml:space="preserve"> </w:t>
      </w:r>
      <w:r w:rsidRPr="00F73035">
        <w:rPr>
          <w:sz w:val="24"/>
        </w:rPr>
        <w:t>the</w:t>
      </w:r>
      <w:r w:rsidRPr="00F73035">
        <w:rPr>
          <w:spacing w:val="-10"/>
          <w:sz w:val="24"/>
        </w:rPr>
        <w:t xml:space="preserve"> </w:t>
      </w:r>
      <w:r w:rsidRPr="00F73035">
        <w:rPr>
          <w:sz w:val="24"/>
        </w:rPr>
        <w:t>Respondent</w:t>
      </w:r>
      <w:r w:rsidRPr="00F73035">
        <w:rPr>
          <w:spacing w:val="-9"/>
          <w:sz w:val="24"/>
        </w:rPr>
        <w:t xml:space="preserve"> </w:t>
      </w:r>
      <w:r w:rsidRPr="00F73035">
        <w:rPr>
          <w:sz w:val="24"/>
        </w:rPr>
        <w:t>will,</w:t>
      </w:r>
      <w:r w:rsidRPr="00F73035">
        <w:rPr>
          <w:spacing w:val="-10"/>
          <w:sz w:val="24"/>
        </w:rPr>
        <w:t xml:space="preserve"> </w:t>
      </w:r>
      <w:r w:rsidRPr="00F73035">
        <w:rPr>
          <w:sz w:val="24"/>
        </w:rPr>
        <w:t>at</w:t>
      </w:r>
      <w:r w:rsidRPr="00F73035">
        <w:rPr>
          <w:spacing w:val="-9"/>
          <w:sz w:val="24"/>
        </w:rPr>
        <w:t xml:space="preserve"> </w:t>
      </w:r>
      <w:r w:rsidRPr="00F73035">
        <w:rPr>
          <w:sz w:val="24"/>
        </w:rPr>
        <w:t>its</w:t>
      </w:r>
      <w:r w:rsidRPr="00F73035">
        <w:rPr>
          <w:spacing w:val="-13"/>
          <w:sz w:val="24"/>
        </w:rPr>
        <w:t xml:space="preserve"> </w:t>
      </w:r>
      <w:r w:rsidRPr="00F73035">
        <w:rPr>
          <w:sz w:val="24"/>
        </w:rPr>
        <w:t>own</w:t>
      </w:r>
      <w:r w:rsidRPr="00F73035">
        <w:rPr>
          <w:spacing w:val="-9"/>
          <w:sz w:val="24"/>
        </w:rPr>
        <w:t xml:space="preserve"> </w:t>
      </w:r>
      <w:r w:rsidRPr="00F73035">
        <w:rPr>
          <w:sz w:val="24"/>
        </w:rPr>
        <w:t>cost and within 30 business days of receipt of the auditor’s report, refund consumers who have been identified to have been overcharged on interest;</w:t>
      </w:r>
      <w:r w:rsidRPr="00F73035">
        <w:rPr>
          <w:spacing w:val="-4"/>
          <w:sz w:val="24"/>
        </w:rPr>
        <w:t xml:space="preserve"> </w:t>
      </w:r>
      <w:r w:rsidRPr="00F73035">
        <w:rPr>
          <w:sz w:val="24"/>
        </w:rPr>
        <w:t>and</w:t>
      </w:r>
    </w:p>
    <w:p w:rsidR="00D15BF1" w:rsidRDefault="00D15BF1">
      <w:pPr>
        <w:pStyle w:val="BodyText"/>
        <w:spacing w:before="1"/>
      </w:pPr>
    </w:p>
    <w:p w:rsidR="00D15BF1" w:rsidRPr="00F73035" w:rsidRDefault="00F73035" w:rsidP="00F73035">
      <w:pPr>
        <w:tabs>
          <w:tab w:val="left" w:pos="1526"/>
        </w:tabs>
        <w:spacing w:line="360" w:lineRule="auto"/>
        <w:ind w:left="1525" w:right="144" w:hanging="360"/>
        <w:jc w:val="both"/>
        <w:rPr>
          <w:sz w:val="24"/>
        </w:rPr>
      </w:pPr>
      <w:r>
        <w:rPr>
          <w:spacing w:val="-3"/>
          <w:sz w:val="24"/>
          <w:szCs w:val="24"/>
        </w:rPr>
        <w:t>(d)</w:t>
      </w:r>
      <w:r>
        <w:rPr>
          <w:spacing w:val="-3"/>
          <w:sz w:val="24"/>
          <w:szCs w:val="24"/>
        </w:rPr>
        <w:tab/>
      </w:r>
      <w:r w:rsidRPr="00F73035">
        <w:rPr>
          <w:sz w:val="24"/>
        </w:rPr>
        <w:t>Once the Respondent has complied with (b) and (c) above, the Respondent is to provide the auditor's report, together with its own written report, to the Applicant, detailing the consumers' identity, the write-offs, and refunds made. These reports are to be</w:t>
      </w:r>
      <w:r w:rsidRPr="00F73035">
        <w:rPr>
          <w:sz w:val="24"/>
        </w:rPr>
        <w:t xml:space="preserve"> provided </w:t>
      </w:r>
      <w:r w:rsidRPr="00F73035">
        <w:rPr>
          <w:spacing w:val="-3"/>
          <w:sz w:val="24"/>
        </w:rPr>
        <w:t xml:space="preserve">to </w:t>
      </w:r>
      <w:r w:rsidRPr="00F73035">
        <w:rPr>
          <w:sz w:val="24"/>
        </w:rPr>
        <w:t>the Applicant within 120 business days after issuing this</w:t>
      </w:r>
      <w:r w:rsidRPr="00F73035">
        <w:rPr>
          <w:spacing w:val="-10"/>
          <w:sz w:val="24"/>
        </w:rPr>
        <w:t xml:space="preserve"> </w:t>
      </w:r>
      <w:r w:rsidRPr="00F73035">
        <w:rPr>
          <w:sz w:val="24"/>
        </w:rPr>
        <w:t>judgment.</w:t>
      </w:r>
    </w:p>
    <w:p w:rsidR="00D15BF1" w:rsidRDefault="00D15BF1">
      <w:pPr>
        <w:pStyle w:val="BodyText"/>
        <w:spacing w:before="1"/>
        <w:rPr>
          <w:sz w:val="36"/>
        </w:rPr>
      </w:pPr>
    </w:p>
    <w:p w:rsidR="00D15BF1" w:rsidRPr="00F73035" w:rsidRDefault="00F73035" w:rsidP="00F73035">
      <w:pPr>
        <w:tabs>
          <w:tab w:val="left" w:pos="933"/>
        </w:tabs>
        <w:spacing w:line="360" w:lineRule="auto"/>
        <w:ind w:left="932" w:right="142" w:hanging="792"/>
        <w:jc w:val="both"/>
        <w:rPr>
          <w:sz w:val="24"/>
        </w:rPr>
      </w:pPr>
      <w:r>
        <w:rPr>
          <w:spacing w:val="-4"/>
          <w:sz w:val="24"/>
          <w:szCs w:val="24"/>
        </w:rPr>
        <w:t>89.6.</w:t>
      </w:r>
      <w:r>
        <w:rPr>
          <w:spacing w:val="-4"/>
          <w:sz w:val="24"/>
          <w:szCs w:val="24"/>
        </w:rPr>
        <w:tab/>
      </w:r>
      <w:r w:rsidRPr="00F73035">
        <w:rPr>
          <w:sz w:val="24"/>
        </w:rPr>
        <w:t>The Respondent is within 90 business days of the date of issue of this judgment to pay an administrative fine of R200 000.00 (two hundred thousand rands) into the National Re</w:t>
      </w:r>
      <w:r w:rsidRPr="00F73035">
        <w:rPr>
          <w:sz w:val="24"/>
        </w:rPr>
        <w:t>venue Fund's following bank</w:t>
      </w:r>
      <w:r w:rsidRPr="00F73035">
        <w:rPr>
          <w:spacing w:val="-7"/>
          <w:sz w:val="24"/>
        </w:rPr>
        <w:t xml:space="preserve"> </w:t>
      </w:r>
      <w:r w:rsidRPr="00F73035">
        <w:rPr>
          <w:sz w:val="24"/>
        </w:rPr>
        <w:t>account:</w:t>
      </w:r>
    </w:p>
    <w:p w:rsidR="00D15BF1" w:rsidRDefault="00D15BF1">
      <w:pPr>
        <w:pStyle w:val="BodyText"/>
        <w:spacing w:before="10"/>
        <w:rPr>
          <w:sz w:val="35"/>
        </w:rPr>
      </w:pPr>
    </w:p>
    <w:p w:rsidR="00D15BF1" w:rsidRDefault="00F73035">
      <w:pPr>
        <w:pStyle w:val="BodyText"/>
        <w:ind w:left="1273"/>
      </w:pPr>
      <w:r>
        <w:t>Bank: The Standard Bank of South Africa</w:t>
      </w:r>
    </w:p>
    <w:p w:rsidR="00D15BF1" w:rsidRDefault="00F73035">
      <w:pPr>
        <w:pStyle w:val="BodyText"/>
        <w:spacing w:before="138" w:line="360" w:lineRule="auto"/>
        <w:ind w:left="1273" w:right="3247"/>
      </w:pPr>
      <w:r>
        <w:t>Account holder: Department of Trade and Industry Branch name: Sunnyside</w:t>
      </w:r>
    </w:p>
    <w:p w:rsidR="00D15BF1" w:rsidRDefault="00F73035">
      <w:pPr>
        <w:pStyle w:val="BodyText"/>
        <w:spacing w:line="275" w:lineRule="exact"/>
        <w:ind w:left="1273"/>
      </w:pPr>
      <w:r>
        <w:t>Branch code: 05100</w:t>
      </w:r>
    </w:p>
    <w:p w:rsidR="00D15BF1" w:rsidRDefault="00F73035">
      <w:pPr>
        <w:pStyle w:val="BodyText"/>
        <w:spacing w:before="140"/>
        <w:ind w:left="1273"/>
      </w:pPr>
      <w:r>
        <w:t>Account number: 317 650 026</w:t>
      </w:r>
    </w:p>
    <w:p w:rsidR="00D15BF1" w:rsidRDefault="00F73035">
      <w:pPr>
        <w:pStyle w:val="BodyText"/>
        <w:spacing w:before="138" w:line="360" w:lineRule="auto"/>
        <w:ind w:left="1273" w:right="318"/>
      </w:pPr>
      <w:r>
        <w:t>Reference: NCT/223350/2022/57(1) and name of person or busi</w:t>
      </w:r>
      <w:r>
        <w:t>ness making the payment; and</w:t>
      </w:r>
    </w:p>
    <w:p w:rsidR="00D15BF1" w:rsidRDefault="00D15BF1">
      <w:pPr>
        <w:pStyle w:val="BodyText"/>
        <w:spacing w:before="10"/>
        <w:rPr>
          <w:sz w:val="35"/>
        </w:rPr>
      </w:pPr>
    </w:p>
    <w:p w:rsidR="00D15BF1" w:rsidRPr="00F73035" w:rsidRDefault="00F73035" w:rsidP="00F73035">
      <w:pPr>
        <w:tabs>
          <w:tab w:val="left" w:pos="932"/>
          <w:tab w:val="left" w:pos="933"/>
        </w:tabs>
        <w:ind w:left="932" w:hanging="793"/>
        <w:rPr>
          <w:sz w:val="24"/>
        </w:rPr>
      </w:pPr>
      <w:r>
        <w:rPr>
          <w:spacing w:val="-4"/>
          <w:sz w:val="24"/>
          <w:szCs w:val="24"/>
        </w:rPr>
        <w:t>89.7.</w:t>
      </w:r>
      <w:r>
        <w:rPr>
          <w:spacing w:val="-4"/>
          <w:sz w:val="24"/>
          <w:szCs w:val="24"/>
        </w:rPr>
        <w:tab/>
      </w:r>
      <w:r w:rsidRPr="00F73035">
        <w:rPr>
          <w:sz w:val="24"/>
        </w:rPr>
        <w:t>There is no order as to</w:t>
      </w:r>
      <w:r w:rsidRPr="00F73035">
        <w:rPr>
          <w:spacing w:val="-3"/>
          <w:sz w:val="24"/>
        </w:rPr>
        <w:t xml:space="preserve"> </w:t>
      </w:r>
      <w:r w:rsidRPr="00F73035">
        <w:rPr>
          <w:sz w:val="24"/>
        </w:rPr>
        <w:t>costs.</w:t>
      </w:r>
    </w:p>
    <w:p w:rsidR="00D15BF1" w:rsidRDefault="00D15BF1">
      <w:pPr>
        <w:rPr>
          <w:sz w:val="24"/>
        </w:rPr>
        <w:sectPr w:rsidR="00D15BF1">
          <w:pgSz w:w="12240" w:h="15840"/>
          <w:pgMar w:top="1060" w:right="1440" w:bottom="820" w:left="1300" w:header="0" w:footer="631" w:gutter="0"/>
          <w:cols w:space="720"/>
        </w:sectPr>
      </w:pPr>
    </w:p>
    <w:p w:rsidR="00D15BF1" w:rsidRDefault="00F73035">
      <w:pPr>
        <w:pStyle w:val="Heading1"/>
        <w:spacing w:before="89"/>
      </w:pPr>
      <w:r>
        <w:t>Dr M Peenze - Presiding Tribunal member</w:t>
      </w:r>
    </w:p>
    <w:p w:rsidR="00D15BF1" w:rsidRDefault="00F73035">
      <w:pPr>
        <w:pStyle w:val="BodyText"/>
        <w:spacing w:before="137"/>
        <w:ind w:left="140"/>
        <w:rPr>
          <w:sz w:val="20"/>
        </w:rPr>
      </w:pPr>
      <w:r>
        <w:t>With Tribunal members Mr T Bailey and Mr A Potwana concurring</w:t>
      </w:r>
      <w:r>
        <w:rPr>
          <w:sz w:val="20"/>
        </w:rPr>
        <w:t>.</w:t>
      </w:r>
    </w:p>
    <w:p w:rsidR="00D15BF1" w:rsidRDefault="00D15BF1">
      <w:pPr>
        <w:pStyle w:val="BodyText"/>
        <w:rPr>
          <w:sz w:val="20"/>
        </w:rPr>
      </w:pPr>
    </w:p>
    <w:p w:rsidR="00D15BF1" w:rsidRDefault="00F73035">
      <w:pPr>
        <w:pStyle w:val="BodyText"/>
        <w:spacing w:before="11"/>
        <w:rPr>
          <w:sz w:val="15"/>
        </w:rPr>
      </w:pPr>
      <w:r>
        <w:rPr>
          <w:noProof/>
          <w:lang w:bidi="ar-SA"/>
        </w:rPr>
        <w:drawing>
          <wp:anchor distT="0" distB="0" distL="0" distR="0" simplePos="0" relativeHeight="10" behindDoc="0" locked="0" layoutInCell="1" allowOverlap="1">
            <wp:simplePos x="0" y="0"/>
            <wp:positionH relativeFrom="page">
              <wp:posOffset>990600</wp:posOffset>
            </wp:positionH>
            <wp:positionV relativeFrom="paragraph">
              <wp:posOffset>141152</wp:posOffset>
            </wp:positionV>
            <wp:extent cx="3338547" cy="172564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3338547" cy="1725644"/>
                    </a:xfrm>
                    <a:prstGeom prst="rect">
                      <a:avLst/>
                    </a:prstGeom>
                  </pic:spPr>
                </pic:pic>
              </a:graphicData>
            </a:graphic>
          </wp:anchor>
        </w:drawing>
      </w:r>
    </w:p>
    <w:sectPr w:rsidR="00D15BF1">
      <w:pgSz w:w="12240" w:h="15840"/>
      <w:pgMar w:top="1460" w:right="1440" w:bottom="820" w:left="1300" w:header="0" w:footer="6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73035">
      <w:r>
        <w:separator/>
      </w:r>
    </w:p>
  </w:endnote>
  <w:endnote w:type="continuationSeparator" w:id="0">
    <w:p w:rsidR="00000000" w:rsidRDefault="00F7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F1" w:rsidRDefault="00F73035">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296.35pt;margin-top:749.45pt;width:12pt;height:15.3pt;z-index:-252175360;mso-position-horizontal-relative:page;mso-position-vertical-relative:page" filled="f" stroked="f">
          <v:textbox inset="0,0,0,0">
            <w:txbxContent>
              <w:p w:rsidR="00D15BF1" w:rsidRDefault="00F73035">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F1" w:rsidRDefault="00F73035">
    <w:pPr>
      <w:pStyle w:val="BodyText"/>
      <w:spacing w:line="14" w:lineRule="auto"/>
      <w:rPr>
        <w:sz w:val="20"/>
      </w:rPr>
    </w:pPr>
    <w:r>
      <w:pict>
        <v:line id="_x0000_s2054" style="position:absolute;z-index:-252174336;mso-position-horizontal-relative:page;mso-position-vertical-relative:page" from="1in,712.5pt" to="216.05pt,712.5pt" strokeweight=".6pt">
          <w10:wrap anchorx="page" anchory="page"/>
        </v:line>
      </w:pict>
    </w:r>
    <w:r>
      <w:pict>
        <v:shapetype id="_x0000_t202" coordsize="21600,21600" o:spt="202" path="m,l,21600r21600,l21600,xe">
          <v:stroke joinstyle="miter"/>
          <v:path gradientshapeok="t" o:connecttype="rect"/>
        </v:shapetype>
        <v:shape id="_x0000_s2053" type="#_x0000_t202" style="position:absolute;margin-left:71pt;margin-top:717pt;width:182.4pt;height:13.45pt;z-index:-252173312;mso-position-horizontal-relative:page;mso-position-vertical-relative:page" filled="f" stroked="f">
          <v:textbox inset="0,0,0,0">
            <w:txbxContent>
              <w:p w:rsidR="00D15BF1" w:rsidRDefault="00F73035">
                <w:pPr>
                  <w:spacing w:before="19"/>
                  <w:ind w:left="20"/>
                  <w:rPr>
                    <w:sz w:val="20"/>
                  </w:rPr>
                </w:pPr>
                <w:r>
                  <w:rPr>
                    <w:position w:val="5"/>
                    <w:sz w:val="13"/>
                  </w:rPr>
                  <w:t xml:space="preserve">8 </w:t>
                </w:r>
                <w:r>
                  <w:rPr>
                    <w:sz w:val="20"/>
                  </w:rPr>
                  <w:t>Annexures D1 to D10 of the investigation report.</w:t>
                </w:r>
              </w:p>
            </w:txbxContent>
          </v:textbox>
          <w10:wrap anchorx="page" anchory="page"/>
        </v:shape>
      </w:pict>
    </w:r>
    <w:r>
      <w:pict>
        <v:shape id="_x0000_s2052" type="#_x0000_t202" style="position:absolute;margin-left:296.35pt;margin-top:749.45pt;width:12pt;height:15.3pt;z-index:-252172288;mso-position-horizontal-relative:page;mso-position-vertical-relative:page" filled="f" stroked="f">
          <v:textbox inset="0,0,0,0">
            <w:txbxContent>
              <w:p w:rsidR="00D15BF1" w:rsidRDefault="00F73035">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8</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F1" w:rsidRDefault="00F73035">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8.35pt;margin-top:749.45pt;width:8pt;height:15.3pt;z-index:-252171264;mso-position-horizontal-relative:page;mso-position-vertical-relative:page" filled="f" stroked="f">
          <v:textbox inset="0,0,0,0">
            <w:txbxContent>
              <w:p w:rsidR="00D15BF1" w:rsidRDefault="00F73035">
                <w:pPr>
                  <w:pStyle w:val="BodyText"/>
                  <w:spacing w:before="10"/>
                  <w:ind w:left="20"/>
                  <w:rPr>
                    <w:rFonts w:ascii="Times New Roman"/>
                  </w:rPr>
                </w:pPr>
                <w:r>
                  <w:rPr>
                    <w:rFonts w:ascii="Times New Roman"/>
                  </w:rPr>
                  <w:t>9</w:t>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F1" w:rsidRDefault="00F73035">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3.35pt;margin-top:749.45pt;width:18pt;height:15.3pt;z-index:-252170240;mso-position-horizontal-relative:page;mso-position-vertical-relative:page" filled="f" stroked="f">
          <v:textbox inset="0,0,0,0">
            <w:txbxContent>
              <w:p w:rsidR="00D15BF1" w:rsidRDefault="00F73035">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18</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F1" w:rsidRDefault="00F7303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3.35pt;margin-top:749.45pt;width:18pt;height:15.3pt;z-index:-252169216;mso-position-horizontal-relative:page;mso-position-vertical-relative:page" filled="f" stroked="f">
          <v:textbox inset="0,0,0,0">
            <w:txbxContent>
              <w:p w:rsidR="00D15BF1" w:rsidRDefault="00F73035">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21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73035">
      <w:r>
        <w:separator/>
      </w:r>
    </w:p>
  </w:footnote>
  <w:footnote w:type="continuationSeparator" w:id="0">
    <w:p w:rsidR="00000000" w:rsidRDefault="00F730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DD8"/>
    <w:multiLevelType w:val="multilevel"/>
    <w:tmpl w:val="EECCCD18"/>
    <w:lvl w:ilvl="0">
      <w:start w:val="56"/>
      <w:numFmt w:val="decimal"/>
      <w:lvlText w:val="%1"/>
      <w:lvlJc w:val="left"/>
      <w:pPr>
        <w:ind w:left="1273" w:hanging="567"/>
        <w:jc w:val="left"/>
      </w:pPr>
      <w:rPr>
        <w:rFonts w:hint="default"/>
        <w:lang w:val="en-ZA" w:eastAsia="en-ZA" w:bidi="en-ZA"/>
      </w:rPr>
    </w:lvl>
    <w:lvl w:ilvl="1">
      <w:start w:val="1"/>
      <w:numFmt w:val="decimal"/>
      <w:lvlText w:val="%1.%2."/>
      <w:lvlJc w:val="left"/>
      <w:pPr>
        <w:ind w:left="1273" w:hanging="567"/>
        <w:jc w:val="left"/>
      </w:pPr>
      <w:rPr>
        <w:rFonts w:ascii="Arial Narrow" w:eastAsia="Arial Narrow" w:hAnsi="Arial Narrow" w:cs="Arial Narrow" w:hint="default"/>
        <w:spacing w:val="-13"/>
        <w:w w:val="100"/>
        <w:sz w:val="24"/>
        <w:szCs w:val="24"/>
        <w:lang w:val="en-ZA" w:eastAsia="en-ZA" w:bidi="en-ZA"/>
      </w:rPr>
    </w:lvl>
    <w:lvl w:ilvl="2">
      <w:numFmt w:val="bullet"/>
      <w:lvlText w:val="•"/>
      <w:lvlJc w:val="left"/>
      <w:pPr>
        <w:ind w:left="2924" w:hanging="567"/>
      </w:pPr>
      <w:rPr>
        <w:rFonts w:hint="default"/>
        <w:lang w:val="en-ZA" w:eastAsia="en-ZA" w:bidi="en-ZA"/>
      </w:rPr>
    </w:lvl>
    <w:lvl w:ilvl="3">
      <w:numFmt w:val="bullet"/>
      <w:lvlText w:val="•"/>
      <w:lvlJc w:val="left"/>
      <w:pPr>
        <w:ind w:left="3746" w:hanging="567"/>
      </w:pPr>
      <w:rPr>
        <w:rFonts w:hint="default"/>
        <w:lang w:val="en-ZA" w:eastAsia="en-ZA" w:bidi="en-ZA"/>
      </w:rPr>
    </w:lvl>
    <w:lvl w:ilvl="4">
      <w:numFmt w:val="bullet"/>
      <w:lvlText w:val="•"/>
      <w:lvlJc w:val="left"/>
      <w:pPr>
        <w:ind w:left="4568" w:hanging="567"/>
      </w:pPr>
      <w:rPr>
        <w:rFonts w:hint="default"/>
        <w:lang w:val="en-ZA" w:eastAsia="en-ZA" w:bidi="en-ZA"/>
      </w:rPr>
    </w:lvl>
    <w:lvl w:ilvl="5">
      <w:numFmt w:val="bullet"/>
      <w:lvlText w:val="•"/>
      <w:lvlJc w:val="left"/>
      <w:pPr>
        <w:ind w:left="5390" w:hanging="567"/>
      </w:pPr>
      <w:rPr>
        <w:rFonts w:hint="default"/>
        <w:lang w:val="en-ZA" w:eastAsia="en-ZA" w:bidi="en-ZA"/>
      </w:rPr>
    </w:lvl>
    <w:lvl w:ilvl="6">
      <w:numFmt w:val="bullet"/>
      <w:lvlText w:val="•"/>
      <w:lvlJc w:val="left"/>
      <w:pPr>
        <w:ind w:left="6212" w:hanging="567"/>
      </w:pPr>
      <w:rPr>
        <w:rFonts w:hint="default"/>
        <w:lang w:val="en-ZA" w:eastAsia="en-ZA" w:bidi="en-ZA"/>
      </w:rPr>
    </w:lvl>
    <w:lvl w:ilvl="7">
      <w:numFmt w:val="bullet"/>
      <w:lvlText w:val="•"/>
      <w:lvlJc w:val="left"/>
      <w:pPr>
        <w:ind w:left="7034" w:hanging="567"/>
      </w:pPr>
      <w:rPr>
        <w:rFonts w:hint="default"/>
        <w:lang w:val="en-ZA" w:eastAsia="en-ZA" w:bidi="en-ZA"/>
      </w:rPr>
    </w:lvl>
    <w:lvl w:ilvl="8">
      <w:numFmt w:val="bullet"/>
      <w:lvlText w:val="•"/>
      <w:lvlJc w:val="left"/>
      <w:pPr>
        <w:ind w:left="7856" w:hanging="567"/>
      </w:pPr>
      <w:rPr>
        <w:rFonts w:hint="default"/>
        <w:lang w:val="en-ZA" w:eastAsia="en-ZA" w:bidi="en-ZA"/>
      </w:rPr>
    </w:lvl>
  </w:abstractNum>
  <w:abstractNum w:abstractNumId="1" w15:restartNumberingAfterBreak="0">
    <w:nsid w:val="21031735"/>
    <w:multiLevelType w:val="multilevel"/>
    <w:tmpl w:val="85CA353C"/>
    <w:lvl w:ilvl="0">
      <w:start w:val="89"/>
      <w:numFmt w:val="decimal"/>
      <w:lvlText w:val="%1"/>
      <w:lvlJc w:val="left"/>
      <w:pPr>
        <w:ind w:left="932" w:hanging="792"/>
        <w:jc w:val="left"/>
      </w:pPr>
      <w:rPr>
        <w:rFonts w:hint="default"/>
        <w:lang w:val="en-ZA" w:eastAsia="en-ZA" w:bidi="en-ZA"/>
      </w:rPr>
    </w:lvl>
    <w:lvl w:ilvl="1">
      <w:start w:val="1"/>
      <w:numFmt w:val="decimal"/>
      <w:lvlText w:val="%1.%2."/>
      <w:lvlJc w:val="left"/>
      <w:pPr>
        <w:ind w:left="932" w:hanging="792"/>
        <w:jc w:val="left"/>
      </w:pPr>
      <w:rPr>
        <w:rFonts w:ascii="Arial Narrow" w:eastAsia="Arial Narrow" w:hAnsi="Arial Narrow" w:cs="Arial Narrow" w:hint="default"/>
        <w:spacing w:val="-4"/>
        <w:w w:val="100"/>
        <w:sz w:val="24"/>
        <w:szCs w:val="24"/>
        <w:lang w:val="en-ZA" w:eastAsia="en-ZA" w:bidi="en-ZA"/>
      </w:rPr>
    </w:lvl>
    <w:lvl w:ilvl="2">
      <w:start w:val="1"/>
      <w:numFmt w:val="decimal"/>
      <w:lvlText w:val="%1.%2.%3."/>
      <w:lvlJc w:val="left"/>
      <w:pPr>
        <w:ind w:left="1364" w:hanging="1224"/>
        <w:jc w:val="left"/>
      </w:pPr>
      <w:rPr>
        <w:rFonts w:ascii="Arial Narrow" w:eastAsia="Arial Narrow" w:hAnsi="Arial Narrow" w:cs="Arial Narrow" w:hint="default"/>
        <w:spacing w:val="-3"/>
        <w:w w:val="100"/>
        <w:sz w:val="24"/>
        <w:szCs w:val="24"/>
        <w:lang w:val="en-ZA" w:eastAsia="en-ZA" w:bidi="en-ZA"/>
      </w:rPr>
    </w:lvl>
    <w:lvl w:ilvl="3">
      <w:numFmt w:val="bullet"/>
      <w:lvlText w:val="•"/>
      <w:lvlJc w:val="left"/>
      <w:pPr>
        <w:ind w:left="3168" w:hanging="1224"/>
      </w:pPr>
      <w:rPr>
        <w:rFonts w:hint="default"/>
        <w:lang w:val="en-ZA" w:eastAsia="en-ZA" w:bidi="en-ZA"/>
      </w:rPr>
    </w:lvl>
    <w:lvl w:ilvl="4">
      <w:numFmt w:val="bullet"/>
      <w:lvlText w:val="•"/>
      <w:lvlJc w:val="left"/>
      <w:pPr>
        <w:ind w:left="4073" w:hanging="1224"/>
      </w:pPr>
      <w:rPr>
        <w:rFonts w:hint="default"/>
        <w:lang w:val="en-ZA" w:eastAsia="en-ZA" w:bidi="en-ZA"/>
      </w:rPr>
    </w:lvl>
    <w:lvl w:ilvl="5">
      <w:numFmt w:val="bullet"/>
      <w:lvlText w:val="•"/>
      <w:lvlJc w:val="left"/>
      <w:pPr>
        <w:ind w:left="4977" w:hanging="1224"/>
      </w:pPr>
      <w:rPr>
        <w:rFonts w:hint="default"/>
        <w:lang w:val="en-ZA" w:eastAsia="en-ZA" w:bidi="en-ZA"/>
      </w:rPr>
    </w:lvl>
    <w:lvl w:ilvl="6">
      <w:numFmt w:val="bullet"/>
      <w:lvlText w:val="•"/>
      <w:lvlJc w:val="left"/>
      <w:pPr>
        <w:ind w:left="5882" w:hanging="1224"/>
      </w:pPr>
      <w:rPr>
        <w:rFonts w:hint="default"/>
        <w:lang w:val="en-ZA" w:eastAsia="en-ZA" w:bidi="en-ZA"/>
      </w:rPr>
    </w:lvl>
    <w:lvl w:ilvl="7">
      <w:numFmt w:val="bullet"/>
      <w:lvlText w:val="•"/>
      <w:lvlJc w:val="left"/>
      <w:pPr>
        <w:ind w:left="6786" w:hanging="1224"/>
      </w:pPr>
      <w:rPr>
        <w:rFonts w:hint="default"/>
        <w:lang w:val="en-ZA" w:eastAsia="en-ZA" w:bidi="en-ZA"/>
      </w:rPr>
    </w:lvl>
    <w:lvl w:ilvl="8">
      <w:numFmt w:val="bullet"/>
      <w:lvlText w:val="•"/>
      <w:lvlJc w:val="left"/>
      <w:pPr>
        <w:ind w:left="7691" w:hanging="1224"/>
      </w:pPr>
      <w:rPr>
        <w:rFonts w:hint="default"/>
        <w:lang w:val="en-ZA" w:eastAsia="en-ZA" w:bidi="en-ZA"/>
      </w:rPr>
    </w:lvl>
  </w:abstractNum>
  <w:abstractNum w:abstractNumId="2" w15:restartNumberingAfterBreak="0">
    <w:nsid w:val="301423AE"/>
    <w:multiLevelType w:val="hybridMultilevel"/>
    <w:tmpl w:val="FAF87FB4"/>
    <w:lvl w:ilvl="0" w:tplc="C36E03AC">
      <w:start w:val="1"/>
      <w:numFmt w:val="decimal"/>
      <w:lvlText w:val="%1."/>
      <w:lvlJc w:val="left"/>
      <w:pPr>
        <w:ind w:left="706" w:hanging="567"/>
        <w:jc w:val="left"/>
      </w:pPr>
      <w:rPr>
        <w:rFonts w:ascii="Arial Narrow" w:eastAsia="Arial Narrow" w:hAnsi="Arial Narrow" w:cs="Arial Narrow" w:hint="default"/>
        <w:spacing w:val="-6"/>
        <w:w w:val="100"/>
        <w:sz w:val="24"/>
        <w:szCs w:val="24"/>
        <w:lang w:val="en-ZA" w:eastAsia="en-ZA" w:bidi="en-ZA"/>
      </w:rPr>
    </w:lvl>
    <w:lvl w:ilvl="1" w:tplc="560C8B0C">
      <w:start w:val="1"/>
      <w:numFmt w:val="lowerLetter"/>
      <w:lvlText w:val="(%2)"/>
      <w:lvlJc w:val="left"/>
      <w:pPr>
        <w:ind w:left="1002" w:hanging="296"/>
        <w:jc w:val="left"/>
      </w:pPr>
      <w:rPr>
        <w:rFonts w:ascii="Arial Narrow" w:eastAsia="Arial Narrow" w:hAnsi="Arial Narrow" w:cs="Arial Narrow" w:hint="default"/>
        <w:i/>
        <w:spacing w:val="-3"/>
        <w:w w:val="100"/>
        <w:sz w:val="24"/>
        <w:szCs w:val="24"/>
        <w:lang w:val="en-ZA" w:eastAsia="en-ZA" w:bidi="en-ZA"/>
      </w:rPr>
    </w:lvl>
    <w:lvl w:ilvl="2" w:tplc="B2C6D062">
      <w:numFmt w:val="bullet"/>
      <w:lvlText w:val="•"/>
      <w:lvlJc w:val="left"/>
      <w:pPr>
        <w:ind w:left="1944" w:hanging="296"/>
      </w:pPr>
      <w:rPr>
        <w:rFonts w:hint="default"/>
        <w:lang w:val="en-ZA" w:eastAsia="en-ZA" w:bidi="en-ZA"/>
      </w:rPr>
    </w:lvl>
    <w:lvl w:ilvl="3" w:tplc="F97A4CD4">
      <w:numFmt w:val="bullet"/>
      <w:lvlText w:val="•"/>
      <w:lvlJc w:val="left"/>
      <w:pPr>
        <w:ind w:left="2888" w:hanging="296"/>
      </w:pPr>
      <w:rPr>
        <w:rFonts w:hint="default"/>
        <w:lang w:val="en-ZA" w:eastAsia="en-ZA" w:bidi="en-ZA"/>
      </w:rPr>
    </w:lvl>
    <w:lvl w:ilvl="4" w:tplc="EC8A0BB8">
      <w:numFmt w:val="bullet"/>
      <w:lvlText w:val="•"/>
      <w:lvlJc w:val="left"/>
      <w:pPr>
        <w:ind w:left="3833" w:hanging="296"/>
      </w:pPr>
      <w:rPr>
        <w:rFonts w:hint="default"/>
        <w:lang w:val="en-ZA" w:eastAsia="en-ZA" w:bidi="en-ZA"/>
      </w:rPr>
    </w:lvl>
    <w:lvl w:ilvl="5" w:tplc="FABC9C22">
      <w:numFmt w:val="bullet"/>
      <w:lvlText w:val="•"/>
      <w:lvlJc w:val="left"/>
      <w:pPr>
        <w:ind w:left="4777" w:hanging="296"/>
      </w:pPr>
      <w:rPr>
        <w:rFonts w:hint="default"/>
        <w:lang w:val="en-ZA" w:eastAsia="en-ZA" w:bidi="en-ZA"/>
      </w:rPr>
    </w:lvl>
    <w:lvl w:ilvl="6" w:tplc="73F279C0">
      <w:numFmt w:val="bullet"/>
      <w:lvlText w:val="•"/>
      <w:lvlJc w:val="left"/>
      <w:pPr>
        <w:ind w:left="5722" w:hanging="296"/>
      </w:pPr>
      <w:rPr>
        <w:rFonts w:hint="default"/>
        <w:lang w:val="en-ZA" w:eastAsia="en-ZA" w:bidi="en-ZA"/>
      </w:rPr>
    </w:lvl>
    <w:lvl w:ilvl="7" w:tplc="349E16EE">
      <w:numFmt w:val="bullet"/>
      <w:lvlText w:val="•"/>
      <w:lvlJc w:val="left"/>
      <w:pPr>
        <w:ind w:left="6666" w:hanging="296"/>
      </w:pPr>
      <w:rPr>
        <w:rFonts w:hint="default"/>
        <w:lang w:val="en-ZA" w:eastAsia="en-ZA" w:bidi="en-ZA"/>
      </w:rPr>
    </w:lvl>
    <w:lvl w:ilvl="8" w:tplc="1B5E6242">
      <w:numFmt w:val="bullet"/>
      <w:lvlText w:val="•"/>
      <w:lvlJc w:val="left"/>
      <w:pPr>
        <w:ind w:left="7611" w:hanging="296"/>
      </w:pPr>
      <w:rPr>
        <w:rFonts w:hint="default"/>
        <w:lang w:val="en-ZA" w:eastAsia="en-ZA" w:bidi="en-ZA"/>
      </w:rPr>
    </w:lvl>
  </w:abstractNum>
  <w:abstractNum w:abstractNumId="3" w15:restartNumberingAfterBreak="0">
    <w:nsid w:val="4140039F"/>
    <w:multiLevelType w:val="multilevel"/>
    <w:tmpl w:val="A7A60A5C"/>
    <w:lvl w:ilvl="0">
      <w:start w:val="20"/>
      <w:numFmt w:val="decimal"/>
      <w:lvlText w:val="%1"/>
      <w:lvlJc w:val="left"/>
      <w:pPr>
        <w:ind w:left="1273" w:hanging="567"/>
        <w:jc w:val="left"/>
      </w:pPr>
      <w:rPr>
        <w:rFonts w:hint="default"/>
        <w:lang w:val="en-ZA" w:eastAsia="en-ZA" w:bidi="en-ZA"/>
      </w:rPr>
    </w:lvl>
    <w:lvl w:ilvl="1">
      <w:start w:val="1"/>
      <w:numFmt w:val="decimal"/>
      <w:lvlText w:val="%1.%2."/>
      <w:lvlJc w:val="left"/>
      <w:pPr>
        <w:ind w:left="1273" w:hanging="567"/>
        <w:jc w:val="left"/>
      </w:pPr>
      <w:rPr>
        <w:rFonts w:ascii="Arial Narrow" w:eastAsia="Arial Narrow" w:hAnsi="Arial Narrow" w:cs="Arial Narrow" w:hint="default"/>
        <w:spacing w:val="-3"/>
        <w:w w:val="100"/>
        <w:sz w:val="24"/>
        <w:szCs w:val="24"/>
        <w:lang w:val="en-ZA" w:eastAsia="en-ZA" w:bidi="en-ZA"/>
      </w:rPr>
    </w:lvl>
    <w:lvl w:ilvl="2">
      <w:numFmt w:val="bullet"/>
      <w:lvlText w:val="•"/>
      <w:lvlJc w:val="left"/>
      <w:pPr>
        <w:ind w:left="2924" w:hanging="567"/>
      </w:pPr>
      <w:rPr>
        <w:rFonts w:hint="default"/>
        <w:lang w:val="en-ZA" w:eastAsia="en-ZA" w:bidi="en-ZA"/>
      </w:rPr>
    </w:lvl>
    <w:lvl w:ilvl="3">
      <w:numFmt w:val="bullet"/>
      <w:lvlText w:val="•"/>
      <w:lvlJc w:val="left"/>
      <w:pPr>
        <w:ind w:left="3746" w:hanging="567"/>
      </w:pPr>
      <w:rPr>
        <w:rFonts w:hint="default"/>
        <w:lang w:val="en-ZA" w:eastAsia="en-ZA" w:bidi="en-ZA"/>
      </w:rPr>
    </w:lvl>
    <w:lvl w:ilvl="4">
      <w:numFmt w:val="bullet"/>
      <w:lvlText w:val="•"/>
      <w:lvlJc w:val="left"/>
      <w:pPr>
        <w:ind w:left="4568" w:hanging="567"/>
      </w:pPr>
      <w:rPr>
        <w:rFonts w:hint="default"/>
        <w:lang w:val="en-ZA" w:eastAsia="en-ZA" w:bidi="en-ZA"/>
      </w:rPr>
    </w:lvl>
    <w:lvl w:ilvl="5">
      <w:numFmt w:val="bullet"/>
      <w:lvlText w:val="•"/>
      <w:lvlJc w:val="left"/>
      <w:pPr>
        <w:ind w:left="5390" w:hanging="567"/>
      </w:pPr>
      <w:rPr>
        <w:rFonts w:hint="default"/>
        <w:lang w:val="en-ZA" w:eastAsia="en-ZA" w:bidi="en-ZA"/>
      </w:rPr>
    </w:lvl>
    <w:lvl w:ilvl="6">
      <w:numFmt w:val="bullet"/>
      <w:lvlText w:val="•"/>
      <w:lvlJc w:val="left"/>
      <w:pPr>
        <w:ind w:left="6212" w:hanging="567"/>
      </w:pPr>
      <w:rPr>
        <w:rFonts w:hint="default"/>
        <w:lang w:val="en-ZA" w:eastAsia="en-ZA" w:bidi="en-ZA"/>
      </w:rPr>
    </w:lvl>
    <w:lvl w:ilvl="7">
      <w:numFmt w:val="bullet"/>
      <w:lvlText w:val="•"/>
      <w:lvlJc w:val="left"/>
      <w:pPr>
        <w:ind w:left="7034" w:hanging="567"/>
      </w:pPr>
      <w:rPr>
        <w:rFonts w:hint="default"/>
        <w:lang w:val="en-ZA" w:eastAsia="en-ZA" w:bidi="en-ZA"/>
      </w:rPr>
    </w:lvl>
    <w:lvl w:ilvl="8">
      <w:numFmt w:val="bullet"/>
      <w:lvlText w:val="•"/>
      <w:lvlJc w:val="left"/>
      <w:pPr>
        <w:ind w:left="7856" w:hanging="567"/>
      </w:pPr>
      <w:rPr>
        <w:rFonts w:hint="default"/>
        <w:lang w:val="en-ZA" w:eastAsia="en-ZA" w:bidi="en-ZA"/>
      </w:rPr>
    </w:lvl>
  </w:abstractNum>
  <w:abstractNum w:abstractNumId="4" w15:restartNumberingAfterBreak="0">
    <w:nsid w:val="59526F74"/>
    <w:multiLevelType w:val="hybridMultilevel"/>
    <w:tmpl w:val="1AB2A748"/>
    <w:lvl w:ilvl="0" w:tplc="E0EA15D4">
      <w:start w:val="1"/>
      <w:numFmt w:val="lowerLetter"/>
      <w:lvlText w:val="(%1)"/>
      <w:lvlJc w:val="left"/>
      <w:pPr>
        <w:ind w:left="1525" w:hanging="360"/>
        <w:jc w:val="left"/>
      </w:pPr>
      <w:rPr>
        <w:rFonts w:ascii="Arial Narrow" w:eastAsia="Arial Narrow" w:hAnsi="Arial Narrow" w:cs="Arial Narrow" w:hint="default"/>
        <w:spacing w:val="-3"/>
        <w:w w:val="100"/>
        <w:sz w:val="24"/>
        <w:szCs w:val="24"/>
        <w:lang w:val="en-ZA" w:eastAsia="en-ZA" w:bidi="en-ZA"/>
      </w:rPr>
    </w:lvl>
    <w:lvl w:ilvl="1" w:tplc="CB02B51A">
      <w:start w:val="1"/>
      <w:numFmt w:val="lowerRoman"/>
      <w:lvlText w:val="(%2)"/>
      <w:lvlJc w:val="left"/>
      <w:pPr>
        <w:ind w:left="2661" w:hanging="721"/>
        <w:jc w:val="left"/>
      </w:pPr>
      <w:rPr>
        <w:rFonts w:ascii="Arial Narrow" w:eastAsia="Arial Narrow" w:hAnsi="Arial Narrow" w:cs="Arial Narrow" w:hint="default"/>
        <w:spacing w:val="-25"/>
        <w:w w:val="100"/>
        <w:sz w:val="24"/>
        <w:szCs w:val="24"/>
        <w:lang w:val="en-ZA" w:eastAsia="en-ZA" w:bidi="en-ZA"/>
      </w:rPr>
    </w:lvl>
    <w:lvl w:ilvl="2" w:tplc="1D6E8546">
      <w:numFmt w:val="bullet"/>
      <w:lvlText w:val="•"/>
      <w:lvlJc w:val="left"/>
      <w:pPr>
        <w:ind w:left="3420" w:hanging="721"/>
      </w:pPr>
      <w:rPr>
        <w:rFonts w:hint="default"/>
        <w:lang w:val="en-ZA" w:eastAsia="en-ZA" w:bidi="en-ZA"/>
      </w:rPr>
    </w:lvl>
    <w:lvl w:ilvl="3" w:tplc="2EE6B49A">
      <w:numFmt w:val="bullet"/>
      <w:lvlText w:val="•"/>
      <w:lvlJc w:val="left"/>
      <w:pPr>
        <w:ind w:left="4180" w:hanging="721"/>
      </w:pPr>
      <w:rPr>
        <w:rFonts w:hint="default"/>
        <w:lang w:val="en-ZA" w:eastAsia="en-ZA" w:bidi="en-ZA"/>
      </w:rPr>
    </w:lvl>
    <w:lvl w:ilvl="4" w:tplc="1EC49B1E">
      <w:numFmt w:val="bullet"/>
      <w:lvlText w:val="•"/>
      <w:lvlJc w:val="left"/>
      <w:pPr>
        <w:ind w:left="4940" w:hanging="721"/>
      </w:pPr>
      <w:rPr>
        <w:rFonts w:hint="default"/>
        <w:lang w:val="en-ZA" w:eastAsia="en-ZA" w:bidi="en-ZA"/>
      </w:rPr>
    </w:lvl>
    <w:lvl w:ilvl="5" w:tplc="3C842726">
      <w:numFmt w:val="bullet"/>
      <w:lvlText w:val="•"/>
      <w:lvlJc w:val="left"/>
      <w:pPr>
        <w:ind w:left="5700" w:hanging="721"/>
      </w:pPr>
      <w:rPr>
        <w:rFonts w:hint="default"/>
        <w:lang w:val="en-ZA" w:eastAsia="en-ZA" w:bidi="en-ZA"/>
      </w:rPr>
    </w:lvl>
    <w:lvl w:ilvl="6" w:tplc="595EE98E">
      <w:numFmt w:val="bullet"/>
      <w:lvlText w:val="•"/>
      <w:lvlJc w:val="left"/>
      <w:pPr>
        <w:ind w:left="6460" w:hanging="721"/>
      </w:pPr>
      <w:rPr>
        <w:rFonts w:hint="default"/>
        <w:lang w:val="en-ZA" w:eastAsia="en-ZA" w:bidi="en-ZA"/>
      </w:rPr>
    </w:lvl>
    <w:lvl w:ilvl="7" w:tplc="81645DBC">
      <w:numFmt w:val="bullet"/>
      <w:lvlText w:val="•"/>
      <w:lvlJc w:val="left"/>
      <w:pPr>
        <w:ind w:left="7220" w:hanging="721"/>
      </w:pPr>
      <w:rPr>
        <w:rFonts w:hint="default"/>
        <w:lang w:val="en-ZA" w:eastAsia="en-ZA" w:bidi="en-ZA"/>
      </w:rPr>
    </w:lvl>
    <w:lvl w:ilvl="8" w:tplc="7EBC8EF8">
      <w:numFmt w:val="bullet"/>
      <w:lvlText w:val="•"/>
      <w:lvlJc w:val="left"/>
      <w:pPr>
        <w:ind w:left="7980" w:hanging="721"/>
      </w:pPr>
      <w:rPr>
        <w:rFonts w:hint="default"/>
        <w:lang w:val="en-ZA" w:eastAsia="en-ZA" w:bidi="en-ZA"/>
      </w:rPr>
    </w:lvl>
  </w:abstractNum>
  <w:abstractNum w:abstractNumId="5" w15:restartNumberingAfterBreak="0">
    <w:nsid w:val="7AEF660D"/>
    <w:multiLevelType w:val="multilevel"/>
    <w:tmpl w:val="D3DAFC3C"/>
    <w:lvl w:ilvl="0">
      <w:start w:val="59"/>
      <w:numFmt w:val="decimal"/>
      <w:lvlText w:val="%1"/>
      <w:lvlJc w:val="left"/>
      <w:pPr>
        <w:ind w:left="1273" w:hanging="567"/>
        <w:jc w:val="left"/>
      </w:pPr>
      <w:rPr>
        <w:rFonts w:hint="default"/>
        <w:lang w:val="en-ZA" w:eastAsia="en-ZA" w:bidi="en-ZA"/>
      </w:rPr>
    </w:lvl>
    <w:lvl w:ilvl="1">
      <w:start w:val="1"/>
      <w:numFmt w:val="decimal"/>
      <w:lvlText w:val="%1.%2."/>
      <w:lvlJc w:val="left"/>
      <w:pPr>
        <w:ind w:left="1273" w:hanging="567"/>
        <w:jc w:val="left"/>
      </w:pPr>
      <w:rPr>
        <w:rFonts w:ascii="Arial Narrow" w:eastAsia="Arial Narrow" w:hAnsi="Arial Narrow" w:cs="Arial Narrow" w:hint="default"/>
        <w:spacing w:val="-10"/>
        <w:w w:val="100"/>
        <w:sz w:val="24"/>
        <w:szCs w:val="24"/>
        <w:lang w:val="en-ZA" w:eastAsia="en-ZA" w:bidi="en-ZA"/>
      </w:rPr>
    </w:lvl>
    <w:lvl w:ilvl="2">
      <w:numFmt w:val="bullet"/>
      <w:lvlText w:val="•"/>
      <w:lvlJc w:val="left"/>
      <w:pPr>
        <w:ind w:left="2924" w:hanging="567"/>
      </w:pPr>
      <w:rPr>
        <w:rFonts w:hint="default"/>
        <w:lang w:val="en-ZA" w:eastAsia="en-ZA" w:bidi="en-ZA"/>
      </w:rPr>
    </w:lvl>
    <w:lvl w:ilvl="3">
      <w:numFmt w:val="bullet"/>
      <w:lvlText w:val="•"/>
      <w:lvlJc w:val="left"/>
      <w:pPr>
        <w:ind w:left="3746" w:hanging="567"/>
      </w:pPr>
      <w:rPr>
        <w:rFonts w:hint="default"/>
        <w:lang w:val="en-ZA" w:eastAsia="en-ZA" w:bidi="en-ZA"/>
      </w:rPr>
    </w:lvl>
    <w:lvl w:ilvl="4">
      <w:numFmt w:val="bullet"/>
      <w:lvlText w:val="•"/>
      <w:lvlJc w:val="left"/>
      <w:pPr>
        <w:ind w:left="4568" w:hanging="567"/>
      </w:pPr>
      <w:rPr>
        <w:rFonts w:hint="default"/>
        <w:lang w:val="en-ZA" w:eastAsia="en-ZA" w:bidi="en-ZA"/>
      </w:rPr>
    </w:lvl>
    <w:lvl w:ilvl="5">
      <w:numFmt w:val="bullet"/>
      <w:lvlText w:val="•"/>
      <w:lvlJc w:val="left"/>
      <w:pPr>
        <w:ind w:left="5390" w:hanging="567"/>
      </w:pPr>
      <w:rPr>
        <w:rFonts w:hint="default"/>
        <w:lang w:val="en-ZA" w:eastAsia="en-ZA" w:bidi="en-ZA"/>
      </w:rPr>
    </w:lvl>
    <w:lvl w:ilvl="6">
      <w:numFmt w:val="bullet"/>
      <w:lvlText w:val="•"/>
      <w:lvlJc w:val="left"/>
      <w:pPr>
        <w:ind w:left="6212" w:hanging="567"/>
      </w:pPr>
      <w:rPr>
        <w:rFonts w:hint="default"/>
        <w:lang w:val="en-ZA" w:eastAsia="en-ZA" w:bidi="en-ZA"/>
      </w:rPr>
    </w:lvl>
    <w:lvl w:ilvl="7">
      <w:numFmt w:val="bullet"/>
      <w:lvlText w:val="•"/>
      <w:lvlJc w:val="left"/>
      <w:pPr>
        <w:ind w:left="7034" w:hanging="567"/>
      </w:pPr>
      <w:rPr>
        <w:rFonts w:hint="default"/>
        <w:lang w:val="en-ZA" w:eastAsia="en-ZA" w:bidi="en-ZA"/>
      </w:rPr>
    </w:lvl>
    <w:lvl w:ilvl="8">
      <w:numFmt w:val="bullet"/>
      <w:lvlText w:val="•"/>
      <w:lvlJc w:val="left"/>
      <w:pPr>
        <w:ind w:left="7856" w:hanging="567"/>
      </w:pPr>
      <w:rPr>
        <w:rFonts w:hint="default"/>
        <w:lang w:val="en-ZA" w:eastAsia="en-ZA" w:bidi="en-ZA"/>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D15BF1"/>
    <w:rsid w:val="00D15BF1"/>
    <w:rsid w:val="00F730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8D5D9B40-FEC4-493F-B60D-A3C0B525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n-ZA" w:eastAsia="en-ZA" w:bidi="en-ZA"/>
    </w:rPr>
  </w:style>
  <w:style w:type="paragraph" w:styleId="Heading1">
    <w:name w:val="heading 1"/>
    <w:basedOn w:val="Normal"/>
    <w:uiPriority w:val="1"/>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6"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6442</Words>
  <Characters>36724</Characters>
  <Application>Microsoft Office Word</Application>
  <DocSecurity>0</DocSecurity>
  <Lines>306</Lines>
  <Paragraphs>86</Paragraphs>
  <ScaleCrop>false</ScaleCrop>
  <Company/>
  <LinksUpToDate>false</LinksUpToDate>
  <CharactersWithSpaces>43080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dc:title>
  <dc:creator>Felicity Fell</dc:creator>
  <cp:lastModifiedBy>Mary Bruce</cp:lastModifiedBy>
  <cp:revision>2</cp:revision>
  <dcterms:created xsi:type="dcterms:W3CDTF">2023-04-13T08:33:00Z</dcterms:created>
  <dcterms:modified xsi:type="dcterms:W3CDTF">2023-07-05T13:47:00Z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Microsoft® Word for Microsoft 365</vt:lpwstr>
  </property>
  <property fmtid="{D5CDD505-2E9C-101B-9397-08002B2CF9AE}" pid="4" name="LastSaved">
    <vt:filetime>2023-04-13T00:00:00Z</vt:filetime>
  </property>
</Properties>
</file>