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F6" w:rsidRDefault="00D87DF6">
      <w:pPr>
        <w:pStyle w:val="BodyText"/>
        <w:rPr>
          <w:rFonts w:ascii="Times New Roman"/>
        </w:rPr>
      </w:pPr>
      <w:bookmarkStart w:id="0" w:name="_GoBack"/>
      <w:bookmarkEnd w:id="0"/>
    </w:p>
    <w:p w:rsidR="00D87DF6" w:rsidRDefault="0053440C">
      <w:pPr>
        <w:pStyle w:val="BodyText"/>
        <w:spacing w:line="30" w:lineRule="exact"/>
        <w:ind w:left="96"/>
        <w:rPr>
          <w:rFonts w:ascii="Times New Roman"/>
          <w:sz w:val="3"/>
        </w:rPr>
      </w:pPr>
      <w:r>
        <w:rPr>
          <w:rFonts w:ascii="Times New Roman"/>
          <w:sz w:val="3"/>
        </w:rPr>
      </w:r>
      <w:r>
        <w:rPr>
          <w:rFonts w:ascii="Times New Roman"/>
          <w:sz w:val="3"/>
        </w:rPr>
        <w:pict>
          <v:group id="_x0000_s1057" style="width:454.3pt;height:1.45pt;mso-position-horizontal-relative:char;mso-position-vertical-relative:line" coordsize="9086,29">
            <v:line id="_x0000_s1058" style="position:absolute" from="0,14" to="9085,14" strokeweight="1.44pt"/>
            <w10:wrap type="none"/>
            <w10:anchorlock/>
          </v:group>
        </w:pict>
      </w:r>
    </w:p>
    <w:p w:rsidR="00D87DF6" w:rsidRDefault="00D87DF6">
      <w:pPr>
        <w:pStyle w:val="BodyText"/>
        <w:spacing w:before="4"/>
        <w:rPr>
          <w:rFonts w:ascii="Times New Roman"/>
          <w:sz w:val="15"/>
        </w:rPr>
      </w:pPr>
    </w:p>
    <w:p w:rsidR="00D87DF6" w:rsidRDefault="0053440C">
      <w:pPr>
        <w:pStyle w:val="Heading1"/>
        <w:spacing w:before="100"/>
        <w:ind w:left="48" w:right="48"/>
        <w:jc w:val="center"/>
      </w:pPr>
      <w:r>
        <w:t>IN THE NATIONAL CONSUMER TRIBUNAL</w:t>
      </w:r>
    </w:p>
    <w:p w:rsidR="00D87DF6" w:rsidRDefault="00D87DF6">
      <w:pPr>
        <w:pStyle w:val="BodyText"/>
        <w:spacing w:before="1"/>
        <w:rPr>
          <w:b/>
        </w:rPr>
      </w:pPr>
    </w:p>
    <w:p w:rsidR="00D87DF6" w:rsidRDefault="0053440C">
      <w:pPr>
        <w:ind w:left="49" w:right="48"/>
        <w:jc w:val="center"/>
        <w:rPr>
          <w:b/>
          <w:sz w:val="24"/>
        </w:rPr>
      </w:pPr>
      <w:r>
        <w:rPr>
          <w:b/>
          <w:sz w:val="24"/>
        </w:rPr>
        <w:t>HELD VIA THE MICROSOFT TEAMS AUDIO AND VIDEO TECHNOLOGY LINK</w:t>
      </w:r>
    </w:p>
    <w:p w:rsidR="00D87DF6" w:rsidRDefault="00D87DF6">
      <w:pPr>
        <w:pStyle w:val="BodyText"/>
        <w:rPr>
          <w:b/>
          <w:sz w:val="28"/>
        </w:rPr>
      </w:pPr>
    </w:p>
    <w:p w:rsidR="00D87DF6" w:rsidRDefault="0053440C">
      <w:pPr>
        <w:spacing w:before="229"/>
        <w:ind w:left="5577"/>
        <w:rPr>
          <w:sz w:val="24"/>
        </w:rPr>
      </w:pPr>
      <w:r>
        <w:rPr>
          <w:b/>
          <w:sz w:val="24"/>
        </w:rPr>
        <w:t xml:space="preserve">Case Number </w:t>
      </w:r>
      <w:r>
        <w:rPr>
          <w:sz w:val="24"/>
        </w:rPr>
        <w:t>NCT-223372-2022-140(1)</w:t>
      </w:r>
    </w:p>
    <w:p w:rsidR="00D87DF6" w:rsidRDefault="00D87DF6">
      <w:pPr>
        <w:pStyle w:val="BodyText"/>
        <w:rPr>
          <w:sz w:val="28"/>
        </w:rPr>
      </w:pPr>
    </w:p>
    <w:p w:rsidR="00D87DF6" w:rsidRDefault="0053440C">
      <w:pPr>
        <w:pStyle w:val="Heading1"/>
        <w:spacing w:before="229"/>
      </w:pPr>
      <w:r>
        <w:t>In the matter between:</w:t>
      </w:r>
    </w:p>
    <w:p w:rsidR="00D87DF6" w:rsidRDefault="00D87DF6">
      <w:pPr>
        <w:pStyle w:val="BodyText"/>
        <w:rPr>
          <w:b/>
          <w:sz w:val="28"/>
        </w:rPr>
      </w:pPr>
    </w:p>
    <w:p w:rsidR="00D87DF6" w:rsidRDefault="0053440C">
      <w:pPr>
        <w:tabs>
          <w:tab w:val="left" w:pos="7851"/>
        </w:tabs>
        <w:spacing w:before="231"/>
        <w:ind w:right="48"/>
        <w:jc w:val="center"/>
        <w:rPr>
          <w:b/>
          <w:sz w:val="24"/>
        </w:rPr>
      </w:pPr>
      <w:r>
        <w:rPr>
          <w:b/>
          <w:sz w:val="24"/>
        </w:rPr>
        <w:t>NATIONAL</w:t>
      </w:r>
      <w:r>
        <w:rPr>
          <w:b/>
          <w:spacing w:val="-1"/>
          <w:sz w:val="24"/>
        </w:rPr>
        <w:t xml:space="preserve"> </w:t>
      </w:r>
      <w:r>
        <w:rPr>
          <w:b/>
          <w:sz w:val="24"/>
        </w:rPr>
        <w:t>CREDIT</w:t>
      </w:r>
      <w:r>
        <w:rPr>
          <w:b/>
          <w:spacing w:val="-1"/>
          <w:sz w:val="24"/>
        </w:rPr>
        <w:t xml:space="preserve"> </w:t>
      </w:r>
      <w:r>
        <w:rPr>
          <w:b/>
          <w:sz w:val="24"/>
        </w:rPr>
        <w:t>REGULATOR</w:t>
      </w:r>
      <w:r>
        <w:rPr>
          <w:b/>
          <w:sz w:val="24"/>
        </w:rPr>
        <w:tab/>
        <w:t>APPLICANT</w:t>
      </w:r>
    </w:p>
    <w:p w:rsidR="00D87DF6" w:rsidRDefault="00D87DF6">
      <w:pPr>
        <w:pStyle w:val="BodyText"/>
        <w:rPr>
          <w:b/>
          <w:sz w:val="28"/>
        </w:rPr>
      </w:pPr>
    </w:p>
    <w:p w:rsidR="00D87DF6" w:rsidRDefault="0053440C">
      <w:pPr>
        <w:spacing w:before="230"/>
        <w:ind w:left="140"/>
        <w:rPr>
          <w:b/>
          <w:sz w:val="24"/>
        </w:rPr>
      </w:pPr>
      <w:r>
        <w:rPr>
          <w:b/>
          <w:sz w:val="24"/>
        </w:rPr>
        <w:t>AND</w:t>
      </w:r>
    </w:p>
    <w:p w:rsidR="00D87DF6" w:rsidRDefault="00D87DF6">
      <w:pPr>
        <w:pStyle w:val="BodyText"/>
        <w:rPr>
          <w:b/>
          <w:sz w:val="28"/>
        </w:rPr>
      </w:pPr>
    </w:p>
    <w:p w:rsidR="00D87DF6" w:rsidRDefault="0053440C">
      <w:pPr>
        <w:tabs>
          <w:tab w:val="left" w:pos="7754"/>
        </w:tabs>
        <w:spacing w:before="229"/>
        <w:ind w:left="140"/>
        <w:rPr>
          <w:b/>
          <w:sz w:val="24"/>
        </w:rPr>
      </w:pPr>
      <w:r>
        <w:rPr>
          <w:b/>
          <w:sz w:val="24"/>
        </w:rPr>
        <w:t>BERRY HILL TRADING</w:t>
      </w:r>
      <w:r>
        <w:rPr>
          <w:b/>
          <w:spacing w:val="-2"/>
          <w:sz w:val="24"/>
        </w:rPr>
        <w:t xml:space="preserve"> </w:t>
      </w:r>
      <w:r>
        <w:rPr>
          <w:b/>
          <w:sz w:val="24"/>
        </w:rPr>
        <w:t>3</w:t>
      </w:r>
      <w:r>
        <w:rPr>
          <w:b/>
          <w:sz w:val="24"/>
        </w:rPr>
        <w:t>2</w:t>
      </w:r>
      <w:r>
        <w:rPr>
          <w:b/>
          <w:spacing w:val="-3"/>
          <w:sz w:val="24"/>
        </w:rPr>
        <w:t xml:space="preserve"> </w:t>
      </w:r>
      <w:r>
        <w:rPr>
          <w:b/>
          <w:sz w:val="24"/>
        </w:rPr>
        <w:t>CC</w:t>
      </w:r>
      <w:r>
        <w:rPr>
          <w:b/>
          <w:sz w:val="24"/>
        </w:rPr>
        <w:tab/>
        <w:t>RESPONDENT</w:t>
      </w:r>
    </w:p>
    <w:p w:rsidR="00D87DF6" w:rsidRDefault="0053440C">
      <w:pPr>
        <w:spacing w:before="137" w:line="360" w:lineRule="auto"/>
        <w:ind w:left="140" w:right="5595"/>
        <w:rPr>
          <w:b/>
          <w:sz w:val="24"/>
        </w:rPr>
      </w:pPr>
      <w:r>
        <w:rPr>
          <w:b/>
          <w:sz w:val="24"/>
        </w:rPr>
        <w:t>(Registration Number 2006/202591/23) (NCRCP Registration number 8734)</w:t>
      </w:r>
    </w:p>
    <w:p w:rsidR="00D87DF6" w:rsidRDefault="00D87DF6">
      <w:pPr>
        <w:pStyle w:val="BodyText"/>
        <w:spacing w:before="2"/>
        <w:rPr>
          <w:b/>
          <w:sz w:val="36"/>
        </w:rPr>
      </w:pPr>
    </w:p>
    <w:p w:rsidR="00D87DF6" w:rsidRDefault="0053440C">
      <w:pPr>
        <w:ind w:left="140"/>
        <w:rPr>
          <w:b/>
          <w:i/>
          <w:sz w:val="24"/>
        </w:rPr>
      </w:pPr>
      <w:r>
        <w:rPr>
          <w:b/>
          <w:i/>
          <w:sz w:val="24"/>
        </w:rPr>
        <w:t>Coram:</w:t>
      </w:r>
    </w:p>
    <w:p w:rsidR="00D87DF6" w:rsidRDefault="0053440C">
      <w:pPr>
        <w:tabs>
          <w:tab w:val="left" w:pos="3020"/>
        </w:tabs>
        <w:spacing w:before="137"/>
        <w:ind w:left="140"/>
        <w:rPr>
          <w:sz w:val="24"/>
        </w:rPr>
      </w:pPr>
      <w:r>
        <w:rPr>
          <w:b/>
          <w:sz w:val="24"/>
        </w:rPr>
        <w:t>Presiding</w:t>
      </w:r>
      <w:r>
        <w:rPr>
          <w:b/>
          <w:spacing w:val="-2"/>
          <w:sz w:val="24"/>
        </w:rPr>
        <w:t xml:space="preserve"> </w:t>
      </w:r>
      <w:r>
        <w:rPr>
          <w:b/>
          <w:sz w:val="24"/>
        </w:rPr>
        <w:t>Tribunal Member:</w:t>
      </w:r>
      <w:r>
        <w:rPr>
          <w:b/>
          <w:sz w:val="24"/>
        </w:rPr>
        <w:tab/>
      </w:r>
      <w:r>
        <w:rPr>
          <w:sz w:val="24"/>
        </w:rPr>
        <w:t>Dr MC</w:t>
      </w:r>
      <w:r>
        <w:rPr>
          <w:spacing w:val="-3"/>
          <w:sz w:val="24"/>
        </w:rPr>
        <w:t xml:space="preserve"> </w:t>
      </w:r>
      <w:r>
        <w:rPr>
          <w:sz w:val="24"/>
        </w:rPr>
        <w:t>Peenze</w:t>
      </w:r>
    </w:p>
    <w:p w:rsidR="00D87DF6" w:rsidRDefault="0053440C">
      <w:pPr>
        <w:tabs>
          <w:tab w:val="left" w:pos="3020"/>
        </w:tabs>
        <w:spacing w:before="138"/>
        <w:ind w:left="140"/>
        <w:rPr>
          <w:sz w:val="24"/>
        </w:rPr>
      </w:pPr>
      <w:r>
        <w:rPr>
          <w:b/>
          <w:sz w:val="24"/>
        </w:rPr>
        <w:t>Tribunal Member:</w:t>
      </w:r>
      <w:r>
        <w:rPr>
          <w:b/>
          <w:sz w:val="24"/>
        </w:rPr>
        <w:tab/>
      </w:r>
      <w:r>
        <w:rPr>
          <w:sz w:val="24"/>
        </w:rPr>
        <w:t>Mr T Bailey</w:t>
      </w:r>
    </w:p>
    <w:p w:rsidR="00D87DF6" w:rsidRDefault="0053440C">
      <w:pPr>
        <w:tabs>
          <w:tab w:val="left" w:pos="3013"/>
        </w:tabs>
        <w:spacing w:before="137"/>
        <w:ind w:left="140"/>
        <w:rPr>
          <w:sz w:val="24"/>
        </w:rPr>
      </w:pPr>
      <w:r>
        <w:rPr>
          <w:b/>
          <w:sz w:val="24"/>
        </w:rPr>
        <w:t>Tribunal Member:</w:t>
      </w:r>
      <w:r>
        <w:rPr>
          <w:b/>
          <w:sz w:val="24"/>
        </w:rPr>
        <w:tab/>
      </w:r>
      <w:r>
        <w:rPr>
          <w:sz w:val="24"/>
        </w:rPr>
        <w:t>Mr A Potwana</w:t>
      </w:r>
    </w:p>
    <w:p w:rsidR="00D87DF6" w:rsidRDefault="00D87DF6">
      <w:pPr>
        <w:pStyle w:val="BodyText"/>
        <w:rPr>
          <w:sz w:val="28"/>
        </w:rPr>
      </w:pPr>
    </w:p>
    <w:p w:rsidR="00D87DF6" w:rsidRDefault="0053440C">
      <w:pPr>
        <w:tabs>
          <w:tab w:val="left" w:pos="2300"/>
        </w:tabs>
        <w:spacing w:before="229"/>
        <w:ind w:left="140"/>
        <w:rPr>
          <w:sz w:val="24"/>
        </w:rPr>
      </w:pPr>
      <w:r>
        <w:rPr>
          <w:b/>
          <w:sz w:val="24"/>
        </w:rPr>
        <w:t>Date of Hearing:</w:t>
      </w:r>
      <w:r>
        <w:rPr>
          <w:b/>
          <w:sz w:val="24"/>
        </w:rPr>
        <w:tab/>
      </w:r>
      <w:r>
        <w:rPr>
          <w:sz w:val="24"/>
        </w:rPr>
        <w:t>3 June</w:t>
      </w:r>
      <w:r>
        <w:rPr>
          <w:spacing w:val="-3"/>
          <w:sz w:val="24"/>
        </w:rPr>
        <w:t xml:space="preserve"> </w:t>
      </w:r>
      <w:r>
        <w:rPr>
          <w:sz w:val="24"/>
        </w:rPr>
        <w:t>2022</w:t>
      </w:r>
    </w:p>
    <w:p w:rsidR="00D87DF6" w:rsidRDefault="0053440C">
      <w:pPr>
        <w:tabs>
          <w:tab w:val="left" w:pos="2300"/>
        </w:tabs>
        <w:spacing w:before="137"/>
        <w:ind w:left="140"/>
        <w:rPr>
          <w:sz w:val="24"/>
        </w:rPr>
      </w:pPr>
      <w:r>
        <w:rPr>
          <w:b/>
          <w:sz w:val="24"/>
        </w:rPr>
        <w:t>Judgment</w:t>
      </w:r>
      <w:r>
        <w:rPr>
          <w:b/>
          <w:spacing w:val="-2"/>
          <w:sz w:val="24"/>
        </w:rPr>
        <w:t xml:space="preserve"> </w:t>
      </w:r>
      <w:r>
        <w:rPr>
          <w:b/>
          <w:sz w:val="24"/>
        </w:rPr>
        <w:t>date:</w:t>
      </w:r>
      <w:r>
        <w:rPr>
          <w:b/>
          <w:sz w:val="24"/>
        </w:rPr>
        <w:tab/>
      </w:r>
      <w:r>
        <w:rPr>
          <w:sz w:val="24"/>
        </w:rPr>
        <w:t>6 June</w:t>
      </w:r>
      <w:r>
        <w:rPr>
          <w:spacing w:val="-3"/>
          <w:sz w:val="24"/>
        </w:rPr>
        <w:t xml:space="preserve"> </w:t>
      </w:r>
      <w:r>
        <w:rPr>
          <w:sz w:val="24"/>
        </w:rPr>
        <w:t>2022</w:t>
      </w:r>
    </w:p>
    <w:p w:rsidR="00D87DF6" w:rsidRDefault="00D87DF6">
      <w:pPr>
        <w:pStyle w:val="BodyText"/>
        <w:rPr>
          <w:sz w:val="20"/>
        </w:rPr>
      </w:pPr>
    </w:p>
    <w:p w:rsidR="00D87DF6" w:rsidRDefault="0053440C">
      <w:pPr>
        <w:pStyle w:val="BodyText"/>
        <w:spacing w:before="2"/>
        <w:rPr>
          <w:sz w:val="26"/>
        </w:rPr>
      </w:pPr>
      <w:r>
        <w:pict>
          <v:shape id="_x0000_s1056" style="position:absolute;margin-left:70.6pt;margin-top:17.7pt;width:454.3pt;height:.1pt;z-index:-251657216;mso-wrap-distance-left:0;mso-wrap-distance-right:0;mso-position-horizontal-relative:page" coordorigin="1412,354" coordsize="9086,0" path="m1412,354r9085,e" filled="f" strokeweight="1.44pt">
            <v:path arrowok="t"/>
            <w10:wrap type="topAndBottom" anchorx="page"/>
          </v:shape>
        </w:pict>
      </w:r>
    </w:p>
    <w:p w:rsidR="00D87DF6" w:rsidRDefault="00D87DF6">
      <w:pPr>
        <w:pStyle w:val="BodyText"/>
        <w:spacing w:before="2"/>
        <w:rPr>
          <w:sz w:val="25"/>
        </w:rPr>
      </w:pPr>
    </w:p>
    <w:p w:rsidR="00D87DF6" w:rsidRDefault="0053440C">
      <w:pPr>
        <w:pStyle w:val="Heading1"/>
        <w:spacing w:before="100"/>
        <w:ind w:left="49" w:right="48"/>
        <w:jc w:val="center"/>
      </w:pPr>
      <w:r>
        <w:t>JUDGMENT AND REASONS</w:t>
      </w:r>
    </w:p>
    <w:p w:rsidR="00D87DF6" w:rsidRDefault="00D87DF6">
      <w:pPr>
        <w:pStyle w:val="BodyText"/>
        <w:rPr>
          <w:b/>
          <w:sz w:val="20"/>
        </w:rPr>
      </w:pPr>
    </w:p>
    <w:p w:rsidR="00D87DF6" w:rsidRDefault="0053440C">
      <w:pPr>
        <w:pStyle w:val="BodyText"/>
        <w:spacing w:before="5"/>
        <w:rPr>
          <w:b/>
          <w:sz w:val="17"/>
        </w:rPr>
      </w:pPr>
      <w:r>
        <w:pict>
          <v:shape id="_x0000_s1055" style="position:absolute;margin-left:70.6pt;margin-top:12.75pt;width:454.3pt;height:.1pt;z-index:-251656192;mso-wrap-distance-left:0;mso-wrap-distance-right:0;mso-position-horizontal-relative:page" coordorigin="1412,255" coordsize="9086,0" path="m1412,255r9085,e" filled="f" strokeweight="1.44pt">
            <v:path arrowok="t"/>
            <w10:wrap type="topAndBottom" anchorx="page"/>
          </v:shape>
        </w:pict>
      </w:r>
    </w:p>
    <w:p w:rsidR="00D87DF6" w:rsidRDefault="00D87DF6">
      <w:pPr>
        <w:pStyle w:val="BodyText"/>
        <w:spacing w:before="2"/>
        <w:rPr>
          <w:b/>
          <w:sz w:val="25"/>
        </w:rPr>
      </w:pPr>
    </w:p>
    <w:p w:rsidR="00D87DF6" w:rsidRDefault="0053440C">
      <w:pPr>
        <w:spacing w:before="100"/>
        <w:ind w:left="140"/>
        <w:rPr>
          <w:b/>
          <w:sz w:val="24"/>
        </w:rPr>
      </w:pPr>
      <w:r>
        <w:rPr>
          <w:b/>
          <w:sz w:val="24"/>
        </w:rPr>
        <w:t>THE PARTIES</w:t>
      </w:r>
    </w:p>
    <w:p w:rsidR="00D87DF6" w:rsidRDefault="00D87DF6">
      <w:pPr>
        <w:pStyle w:val="BodyText"/>
        <w:rPr>
          <w:b/>
          <w:sz w:val="28"/>
        </w:rPr>
      </w:pPr>
    </w:p>
    <w:p w:rsidR="00D87DF6" w:rsidRPr="00AF2D62" w:rsidRDefault="00AF2D62" w:rsidP="00AF2D62">
      <w:pPr>
        <w:tabs>
          <w:tab w:val="left" w:pos="706"/>
          <w:tab w:val="left" w:pos="707"/>
        </w:tabs>
        <w:spacing w:before="229" w:line="360" w:lineRule="auto"/>
        <w:ind w:left="706" w:right="137" w:hanging="567"/>
        <w:rPr>
          <w:sz w:val="24"/>
        </w:rPr>
      </w:pPr>
      <w:r>
        <w:rPr>
          <w:spacing w:val="-10"/>
          <w:sz w:val="24"/>
        </w:rPr>
        <w:t>1.</w:t>
      </w:r>
      <w:r>
        <w:rPr>
          <w:spacing w:val="-10"/>
          <w:sz w:val="24"/>
        </w:rPr>
        <w:tab/>
      </w:r>
      <w:r w:rsidR="0053440C" w:rsidRPr="00AF2D62">
        <w:rPr>
          <w:sz w:val="24"/>
        </w:rPr>
        <w:t>The</w:t>
      </w:r>
      <w:r w:rsidR="0053440C" w:rsidRPr="00AF2D62">
        <w:rPr>
          <w:spacing w:val="-11"/>
          <w:sz w:val="24"/>
        </w:rPr>
        <w:t xml:space="preserve"> </w:t>
      </w:r>
      <w:r w:rsidR="0053440C" w:rsidRPr="00AF2D62">
        <w:rPr>
          <w:sz w:val="24"/>
        </w:rPr>
        <w:t>Applicant</w:t>
      </w:r>
      <w:r w:rsidR="0053440C" w:rsidRPr="00AF2D62">
        <w:rPr>
          <w:spacing w:val="-10"/>
          <w:sz w:val="24"/>
        </w:rPr>
        <w:t xml:space="preserve"> </w:t>
      </w:r>
      <w:r w:rsidR="0053440C" w:rsidRPr="00AF2D62">
        <w:rPr>
          <w:sz w:val="24"/>
        </w:rPr>
        <w:t>is</w:t>
      </w:r>
      <w:r w:rsidR="0053440C" w:rsidRPr="00AF2D62">
        <w:rPr>
          <w:spacing w:val="-11"/>
          <w:sz w:val="24"/>
        </w:rPr>
        <w:t xml:space="preserve"> </w:t>
      </w:r>
      <w:r w:rsidR="0053440C" w:rsidRPr="00AF2D62">
        <w:rPr>
          <w:sz w:val="24"/>
        </w:rPr>
        <w:t>the</w:t>
      </w:r>
      <w:r w:rsidR="0053440C" w:rsidRPr="00AF2D62">
        <w:rPr>
          <w:spacing w:val="-12"/>
          <w:sz w:val="24"/>
        </w:rPr>
        <w:t xml:space="preserve"> </w:t>
      </w:r>
      <w:r w:rsidR="0053440C" w:rsidRPr="00AF2D62">
        <w:rPr>
          <w:sz w:val="24"/>
        </w:rPr>
        <w:t>National</w:t>
      </w:r>
      <w:r w:rsidR="0053440C" w:rsidRPr="00AF2D62">
        <w:rPr>
          <w:spacing w:val="-11"/>
          <w:sz w:val="24"/>
        </w:rPr>
        <w:t xml:space="preserve"> </w:t>
      </w:r>
      <w:r w:rsidR="0053440C" w:rsidRPr="00AF2D62">
        <w:rPr>
          <w:sz w:val="24"/>
        </w:rPr>
        <w:t>Credit</w:t>
      </w:r>
      <w:r w:rsidR="0053440C" w:rsidRPr="00AF2D62">
        <w:rPr>
          <w:spacing w:val="-10"/>
          <w:sz w:val="24"/>
        </w:rPr>
        <w:t xml:space="preserve"> </w:t>
      </w:r>
      <w:r w:rsidR="0053440C" w:rsidRPr="00AF2D62">
        <w:rPr>
          <w:sz w:val="24"/>
        </w:rPr>
        <w:t>Regulator</w:t>
      </w:r>
      <w:r w:rsidR="0053440C" w:rsidRPr="00AF2D62">
        <w:rPr>
          <w:spacing w:val="-12"/>
          <w:sz w:val="24"/>
        </w:rPr>
        <w:t xml:space="preserve"> </w:t>
      </w:r>
      <w:r w:rsidR="0053440C" w:rsidRPr="00AF2D62">
        <w:rPr>
          <w:sz w:val="24"/>
        </w:rPr>
        <w:t>(the</w:t>
      </w:r>
      <w:r w:rsidR="0053440C" w:rsidRPr="00AF2D62">
        <w:rPr>
          <w:spacing w:val="-8"/>
          <w:sz w:val="24"/>
        </w:rPr>
        <w:t xml:space="preserve"> </w:t>
      </w:r>
      <w:r w:rsidR="0053440C" w:rsidRPr="00AF2D62">
        <w:rPr>
          <w:sz w:val="24"/>
        </w:rPr>
        <w:t>Applicant</w:t>
      </w:r>
      <w:r w:rsidR="0053440C" w:rsidRPr="00AF2D62">
        <w:rPr>
          <w:spacing w:val="-11"/>
          <w:sz w:val="24"/>
        </w:rPr>
        <w:t xml:space="preserve"> </w:t>
      </w:r>
      <w:r w:rsidR="0053440C" w:rsidRPr="00AF2D62">
        <w:rPr>
          <w:sz w:val="24"/>
        </w:rPr>
        <w:t>or</w:t>
      </w:r>
      <w:r w:rsidR="0053440C" w:rsidRPr="00AF2D62">
        <w:rPr>
          <w:spacing w:val="-11"/>
          <w:sz w:val="24"/>
        </w:rPr>
        <w:t xml:space="preserve"> </w:t>
      </w:r>
      <w:r w:rsidR="0053440C" w:rsidRPr="00AF2D62">
        <w:rPr>
          <w:sz w:val="24"/>
        </w:rPr>
        <w:t>NCR),</w:t>
      </w:r>
      <w:r w:rsidR="0053440C" w:rsidRPr="00AF2D62">
        <w:rPr>
          <w:spacing w:val="-10"/>
          <w:sz w:val="24"/>
        </w:rPr>
        <w:t xml:space="preserve"> </w:t>
      </w:r>
      <w:r w:rsidR="0053440C" w:rsidRPr="00AF2D62">
        <w:rPr>
          <w:sz w:val="24"/>
        </w:rPr>
        <w:t>a</w:t>
      </w:r>
      <w:r w:rsidR="0053440C" w:rsidRPr="00AF2D62">
        <w:rPr>
          <w:spacing w:val="-11"/>
          <w:sz w:val="24"/>
        </w:rPr>
        <w:t xml:space="preserve"> </w:t>
      </w:r>
      <w:r w:rsidR="0053440C" w:rsidRPr="00AF2D62">
        <w:rPr>
          <w:sz w:val="24"/>
        </w:rPr>
        <w:t>juristic</w:t>
      </w:r>
      <w:r w:rsidR="0053440C" w:rsidRPr="00AF2D62">
        <w:rPr>
          <w:spacing w:val="-13"/>
          <w:sz w:val="24"/>
        </w:rPr>
        <w:t xml:space="preserve"> </w:t>
      </w:r>
      <w:r w:rsidR="0053440C" w:rsidRPr="00AF2D62">
        <w:rPr>
          <w:sz w:val="24"/>
        </w:rPr>
        <w:t>person</w:t>
      </w:r>
      <w:r w:rsidR="0053440C" w:rsidRPr="00AF2D62">
        <w:rPr>
          <w:spacing w:val="-12"/>
          <w:sz w:val="24"/>
        </w:rPr>
        <w:t xml:space="preserve"> </w:t>
      </w:r>
      <w:r w:rsidR="0053440C" w:rsidRPr="00AF2D62">
        <w:rPr>
          <w:sz w:val="24"/>
        </w:rPr>
        <w:t>established in</w:t>
      </w:r>
      <w:r w:rsidR="0053440C" w:rsidRPr="00AF2D62">
        <w:rPr>
          <w:spacing w:val="5"/>
          <w:sz w:val="24"/>
        </w:rPr>
        <w:t xml:space="preserve"> </w:t>
      </w:r>
      <w:r w:rsidR="0053440C" w:rsidRPr="00AF2D62">
        <w:rPr>
          <w:sz w:val="24"/>
        </w:rPr>
        <w:t>terms</w:t>
      </w:r>
      <w:r w:rsidR="0053440C" w:rsidRPr="00AF2D62">
        <w:rPr>
          <w:spacing w:val="6"/>
          <w:sz w:val="24"/>
        </w:rPr>
        <w:t xml:space="preserve"> </w:t>
      </w:r>
      <w:r w:rsidR="0053440C" w:rsidRPr="00AF2D62">
        <w:rPr>
          <w:sz w:val="24"/>
        </w:rPr>
        <w:t>of</w:t>
      </w:r>
      <w:r w:rsidR="0053440C" w:rsidRPr="00AF2D62">
        <w:rPr>
          <w:spacing w:val="6"/>
          <w:sz w:val="24"/>
        </w:rPr>
        <w:t xml:space="preserve"> </w:t>
      </w:r>
      <w:r w:rsidR="0053440C" w:rsidRPr="00AF2D62">
        <w:rPr>
          <w:sz w:val="24"/>
        </w:rPr>
        <w:t>section</w:t>
      </w:r>
      <w:r w:rsidR="0053440C" w:rsidRPr="00AF2D62">
        <w:rPr>
          <w:spacing w:val="7"/>
          <w:sz w:val="24"/>
        </w:rPr>
        <w:t xml:space="preserve"> </w:t>
      </w:r>
      <w:r w:rsidR="0053440C" w:rsidRPr="00AF2D62">
        <w:rPr>
          <w:sz w:val="24"/>
        </w:rPr>
        <w:t>12</w:t>
      </w:r>
      <w:r w:rsidR="0053440C" w:rsidRPr="00AF2D62">
        <w:rPr>
          <w:spacing w:val="7"/>
          <w:sz w:val="24"/>
        </w:rPr>
        <w:t xml:space="preserve"> </w:t>
      </w:r>
      <w:r w:rsidR="0053440C" w:rsidRPr="00AF2D62">
        <w:rPr>
          <w:sz w:val="24"/>
        </w:rPr>
        <w:t>of</w:t>
      </w:r>
      <w:r w:rsidR="0053440C" w:rsidRPr="00AF2D62">
        <w:rPr>
          <w:spacing w:val="6"/>
          <w:sz w:val="24"/>
        </w:rPr>
        <w:t xml:space="preserve"> </w:t>
      </w:r>
      <w:r w:rsidR="0053440C" w:rsidRPr="00AF2D62">
        <w:rPr>
          <w:sz w:val="24"/>
        </w:rPr>
        <w:t>the</w:t>
      </w:r>
      <w:r w:rsidR="0053440C" w:rsidRPr="00AF2D62">
        <w:rPr>
          <w:spacing w:val="7"/>
          <w:sz w:val="24"/>
        </w:rPr>
        <w:t xml:space="preserve"> </w:t>
      </w:r>
      <w:r w:rsidR="0053440C" w:rsidRPr="00AF2D62">
        <w:rPr>
          <w:sz w:val="24"/>
        </w:rPr>
        <w:t>National</w:t>
      </w:r>
      <w:r w:rsidR="0053440C" w:rsidRPr="00AF2D62">
        <w:rPr>
          <w:spacing w:val="5"/>
          <w:sz w:val="24"/>
        </w:rPr>
        <w:t xml:space="preserve"> </w:t>
      </w:r>
      <w:r w:rsidR="0053440C" w:rsidRPr="00AF2D62">
        <w:rPr>
          <w:sz w:val="24"/>
        </w:rPr>
        <w:t>Credit</w:t>
      </w:r>
      <w:r w:rsidR="0053440C" w:rsidRPr="00AF2D62">
        <w:rPr>
          <w:spacing w:val="6"/>
          <w:sz w:val="24"/>
        </w:rPr>
        <w:t xml:space="preserve"> </w:t>
      </w:r>
      <w:r w:rsidR="0053440C" w:rsidRPr="00AF2D62">
        <w:rPr>
          <w:sz w:val="24"/>
        </w:rPr>
        <w:t>Act,</w:t>
      </w:r>
      <w:r w:rsidR="0053440C" w:rsidRPr="00AF2D62">
        <w:rPr>
          <w:spacing w:val="6"/>
          <w:sz w:val="24"/>
        </w:rPr>
        <w:t xml:space="preserve"> </w:t>
      </w:r>
      <w:r w:rsidR="0053440C" w:rsidRPr="00AF2D62">
        <w:rPr>
          <w:sz w:val="24"/>
        </w:rPr>
        <w:t>34</w:t>
      </w:r>
      <w:r w:rsidR="0053440C" w:rsidRPr="00AF2D62">
        <w:rPr>
          <w:spacing w:val="7"/>
          <w:sz w:val="24"/>
        </w:rPr>
        <w:t xml:space="preserve"> </w:t>
      </w:r>
      <w:r w:rsidR="0053440C" w:rsidRPr="00AF2D62">
        <w:rPr>
          <w:sz w:val="24"/>
        </w:rPr>
        <w:t>of</w:t>
      </w:r>
      <w:r w:rsidR="0053440C" w:rsidRPr="00AF2D62">
        <w:rPr>
          <w:spacing w:val="4"/>
          <w:sz w:val="24"/>
        </w:rPr>
        <w:t xml:space="preserve"> </w:t>
      </w:r>
      <w:r w:rsidR="0053440C" w:rsidRPr="00AF2D62">
        <w:rPr>
          <w:sz w:val="24"/>
        </w:rPr>
        <w:t>2005</w:t>
      </w:r>
      <w:r w:rsidR="0053440C" w:rsidRPr="00AF2D62">
        <w:rPr>
          <w:spacing w:val="7"/>
          <w:sz w:val="24"/>
        </w:rPr>
        <w:t xml:space="preserve"> </w:t>
      </w:r>
      <w:r w:rsidR="0053440C" w:rsidRPr="00AF2D62">
        <w:rPr>
          <w:sz w:val="24"/>
        </w:rPr>
        <w:t>(the</w:t>
      </w:r>
      <w:r w:rsidR="0053440C" w:rsidRPr="00AF2D62">
        <w:rPr>
          <w:spacing w:val="16"/>
          <w:sz w:val="24"/>
        </w:rPr>
        <w:t xml:space="preserve"> </w:t>
      </w:r>
      <w:r w:rsidR="0053440C" w:rsidRPr="00AF2D62">
        <w:rPr>
          <w:sz w:val="24"/>
        </w:rPr>
        <w:t>NCA</w:t>
      </w:r>
      <w:r w:rsidR="0053440C" w:rsidRPr="00AF2D62">
        <w:rPr>
          <w:spacing w:val="6"/>
          <w:sz w:val="24"/>
        </w:rPr>
        <w:t xml:space="preserve"> </w:t>
      </w:r>
      <w:r w:rsidR="0053440C" w:rsidRPr="00AF2D62">
        <w:rPr>
          <w:sz w:val="24"/>
        </w:rPr>
        <w:t>or</w:t>
      </w:r>
      <w:r w:rsidR="0053440C" w:rsidRPr="00AF2D62">
        <w:rPr>
          <w:spacing w:val="5"/>
          <w:sz w:val="24"/>
        </w:rPr>
        <w:t xml:space="preserve"> </w:t>
      </w:r>
      <w:r w:rsidR="0053440C" w:rsidRPr="00AF2D62">
        <w:rPr>
          <w:sz w:val="24"/>
        </w:rPr>
        <w:t>the</w:t>
      </w:r>
      <w:r w:rsidR="0053440C" w:rsidRPr="00AF2D62">
        <w:rPr>
          <w:spacing w:val="7"/>
          <w:sz w:val="24"/>
        </w:rPr>
        <w:t xml:space="preserve"> </w:t>
      </w:r>
      <w:r w:rsidR="0053440C" w:rsidRPr="00AF2D62">
        <w:rPr>
          <w:sz w:val="24"/>
        </w:rPr>
        <w:t>Act)</w:t>
      </w:r>
      <w:r w:rsidR="0053440C" w:rsidRPr="00AF2D62">
        <w:rPr>
          <w:spacing w:val="3"/>
          <w:sz w:val="24"/>
        </w:rPr>
        <w:t xml:space="preserve"> </w:t>
      </w:r>
      <w:r w:rsidR="0053440C" w:rsidRPr="00AF2D62">
        <w:rPr>
          <w:sz w:val="24"/>
        </w:rPr>
        <w:t>to</w:t>
      </w:r>
      <w:r w:rsidR="0053440C" w:rsidRPr="00AF2D62">
        <w:rPr>
          <w:spacing w:val="6"/>
          <w:sz w:val="24"/>
        </w:rPr>
        <w:t xml:space="preserve"> </w:t>
      </w:r>
      <w:r w:rsidR="0053440C" w:rsidRPr="00AF2D62">
        <w:rPr>
          <w:sz w:val="24"/>
        </w:rPr>
        <w:t>regulate</w:t>
      </w:r>
      <w:r w:rsidR="0053440C" w:rsidRPr="00AF2D62">
        <w:rPr>
          <w:spacing w:val="7"/>
          <w:sz w:val="24"/>
        </w:rPr>
        <w:t xml:space="preserve"> </w:t>
      </w:r>
      <w:r w:rsidR="0053440C" w:rsidRPr="00AF2D62">
        <w:rPr>
          <w:sz w:val="24"/>
        </w:rPr>
        <w:t>the</w:t>
      </w:r>
    </w:p>
    <w:p w:rsidR="00D87DF6" w:rsidRDefault="00D87DF6">
      <w:pPr>
        <w:spacing w:line="360" w:lineRule="auto"/>
        <w:rPr>
          <w:sz w:val="24"/>
        </w:rPr>
        <w:sectPr w:rsidR="00D87DF6">
          <w:headerReference w:type="default" r:id="rId7"/>
          <w:footerReference w:type="default" r:id="rId8"/>
          <w:type w:val="continuous"/>
          <w:pgSz w:w="11910" w:h="16840"/>
          <w:pgMar w:top="1380" w:right="1300" w:bottom="1200" w:left="1300" w:header="709" w:footer="1009" w:gutter="0"/>
          <w:pgNumType w:start="1"/>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53" style="width:454.3pt;height:1.45pt;mso-position-horizontal-relative:char;mso-position-vertical-relative:line" coordsize="9086,29">
            <v:line id="_x0000_s1054" style="position:absolute" from="0,14" to="9085,14" strokeweight="1.44pt"/>
            <w10:wrap type="none"/>
            <w10:anchorlock/>
          </v:group>
        </w:pict>
      </w:r>
    </w:p>
    <w:p w:rsidR="00D87DF6" w:rsidRDefault="0053440C">
      <w:pPr>
        <w:pStyle w:val="BodyText"/>
        <w:spacing w:line="360" w:lineRule="auto"/>
        <w:ind w:left="706" w:right="61"/>
      </w:pPr>
      <w:r>
        <w:t>consumer credit market and ensure compliance with the Act, with its principal business address at 127 - 15</w:t>
      </w:r>
      <w:r>
        <w:rPr>
          <w:position w:val="6"/>
          <w:sz w:val="16"/>
        </w:rPr>
        <w:t xml:space="preserve">th </w:t>
      </w:r>
      <w:r>
        <w:t>Road, Randjespark, Johannesburg, Gauteng.</w:t>
      </w:r>
    </w:p>
    <w:p w:rsidR="00D87DF6" w:rsidRDefault="00D87DF6">
      <w:pPr>
        <w:pStyle w:val="BodyText"/>
        <w:spacing w:before="2"/>
        <w:rPr>
          <w:sz w:val="36"/>
        </w:rPr>
      </w:pPr>
    </w:p>
    <w:p w:rsidR="00D87DF6" w:rsidRPr="00AF2D62" w:rsidRDefault="00AF2D62" w:rsidP="00AF2D62">
      <w:pPr>
        <w:tabs>
          <w:tab w:val="left" w:pos="707"/>
        </w:tabs>
        <w:spacing w:line="360" w:lineRule="auto"/>
        <w:ind w:left="706" w:right="140" w:hanging="567"/>
        <w:jc w:val="both"/>
        <w:rPr>
          <w:sz w:val="24"/>
        </w:rPr>
      </w:pPr>
      <w:r>
        <w:rPr>
          <w:spacing w:val="-10"/>
          <w:sz w:val="24"/>
        </w:rPr>
        <w:t>2.</w:t>
      </w:r>
      <w:r>
        <w:rPr>
          <w:spacing w:val="-10"/>
          <w:sz w:val="24"/>
        </w:rPr>
        <w:tab/>
      </w:r>
      <w:r w:rsidR="0053440C" w:rsidRPr="00AF2D62">
        <w:rPr>
          <w:sz w:val="24"/>
        </w:rPr>
        <w:t>The Applicant was represented at the hearing by Mr Roy Stocker, a se</w:t>
      </w:r>
      <w:r w:rsidR="0053440C" w:rsidRPr="00AF2D62">
        <w:rPr>
          <w:sz w:val="24"/>
        </w:rPr>
        <w:t>nior legal advisor of the Applicant, and Mr Senku Mosaemedi, a junior legal advisor of the</w:t>
      </w:r>
      <w:r w:rsidR="0053440C" w:rsidRPr="00AF2D62">
        <w:rPr>
          <w:spacing w:val="-13"/>
          <w:sz w:val="24"/>
        </w:rPr>
        <w:t xml:space="preserve"> </w:t>
      </w:r>
      <w:r w:rsidR="0053440C" w:rsidRPr="00AF2D62">
        <w:rPr>
          <w:sz w:val="24"/>
        </w:rPr>
        <w:t>Applicant.</w:t>
      </w:r>
    </w:p>
    <w:p w:rsidR="00D87DF6" w:rsidRDefault="00D87DF6">
      <w:pPr>
        <w:pStyle w:val="BodyText"/>
      </w:pPr>
    </w:p>
    <w:p w:rsidR="00D87DF6" w:rsidRPr="00AF2D62" w:rsidRDefault="00AF2D62" w:rsidP="00AF2D62">
      <w:pPr>
        <w:tabs>
          <w:tab w:val="left" w:pos="707"/>
        </w:tabs>
        <w:spacing w:line="360" w:lineRule="auto"/>
        <w:ind w:left="706" w:right="134" w:hanging="567"/>
        <w:jc w:val="both"/>
        <w:rPr>
          <w:sz w:val="24"/>
        </w:rPr>
      </w:pPr>
      <w:r>
        <w:rPr>
          <w:spacing w:val="-10"/>
          <w:sz w:val="24"/>
        </w:rPr>
        <w:t>3.</w:t>
      </w:r>
      <w:r>
        <w:rPr>
          <w:spacing w:val="-10"/>
          <w:sz w:val="24"/>
        </w:rPr>
        <w:tab/>
      </w:r>
      <w:r w:rsidR="0053440C" w:rsidRPr="00AF2D62">
        <w:rPr>
          <w:sz w:val="24"/>
        </w:rPr>
        <w:t>The Respondent is Berry Hill Trading 32 CC (the Respondent or Berry Hill), a close corporation registered</w:t>
      </w:r>
      <w:r w:rsidR="0053440C" w:rsidRPr="00AF2D62">
        <w:rPr>
          <w:spacing w:val="-16"/>
          <w:sz w:val="24"/>
        </w:rPr>
        <w:t xml:space="preserve"> </w:t>
      </w:r>
      <w:r w:rsidR="0053440C" w:rsidRPr="00AF2D62">
        <w:rPr>
          <w:sz w:val="24"/>
        </w:rPr>
        <w:t>in</w:t>
      </w:r>
      <w:r w:rsidR="0053440C" w:rsidRPr="00AF2D62">
        <w:rPr>
          <w:spacing w:val="-15"/>
          <w:sz w:val="24"/>
        </w:rPr>
        <w:t xml:space="preserve"> </w:t>
      </w:r>
      <w:r w:rsidR="0053440C" w:rsidRPr="00AF2D62">
        <w:rPr>
          <w:sz w:val="24"/>
        </w:rPr>
        <w:t>terms</w:t>
      </w:r>
      <w:r w:rsidR="0053440C" w:rsidRPr="00AF2D62">
        <w:rPr>
          <w:spacing w:val="-15"/>
          <w:sz w:val="24"/>
        </w:rPr>
        <w:t xml:space="preserve"> </w:t>
      </w:r>
      <w:r w:rsidR="0053440C" w:rsidRPr="00AF2D62">
        <w:rPr>
          <w:sz w:val="24"/>
        </w:rPr>
        <w:t>of</w:t>
      </w:r>
      <w:r w:rsidR="0053440C" w:rsidRPr="00AF2D62">
        <w:rPr>
          <w:spacing w:val="-16"/>
          <w:sz w:val="24"/>
        </w:rPr>
        <w:t xml:space="preserve"> </w:t>
      </w:r>
      <w:r w:rsidR="0053440C" w:rsidRPr="00AF2D62">
        <w:rPr>
          <w:sz w:val="24"/>
        </w:rPr>
        <w:t>the</w:t>
      </w:r>
      <w:r w:rsidR="0053440C" w:rsidRPr="00AF2D62">
        <w:rPr>
          <w:spacing w:val="-14"/>
          <w:sz w:val="24"/>
        </w:rPr>
        <w:t xml:space="preserve"> </w:t>
      </w:r>
      <w:r w:rsidR="0053440C" w:rsidRPr="00AF2D62">
        <w:rPr>
          <w:sz w:val="24"/>
        </w:rPr>
        <w:t>Company</w:t>
      </w:r>
      <w:r w:rsidR="0053440C" w:rsidRPr="00AF2D62">
        <w:rPr>
          <w:spacing w:val="-17"/>
          <w:sz w:val="24"/>
        </w:rPr>
        <w:t xml:space="preserve"> </w:t>
      </w:r>
      <w:r w:rsidR="0053440C" w:rsidRPr="00AF2D62">
        <w:rPr>
          <w:sz w:val="24"/>
        </w:rPr>
        <w:t>Laws</w:t>
      </w:r>
      <w:r w:rsidR="0053440C" w:rsidRPr="00AF2D62">
        <w:rPr>
          <w:spacing w:val="-18"/>
          <w:sz w:val="24"/>
        </w:rPr>
        <w:t xml:space="preserve"> </w:t>
      </w:r>
      <w:r w:rsidR="0053440C" w:rsidRPr="00AF2D62">
        <w:rPr>
          <w:sz w:val="24"/>
        </w:rPr>
        <w:t>of</w:t>
      </w:r>
      <w:r w:rsidR="0053440C" w:rsidRPr="00AF2D62">
        <w:rPr>
          <w:spacing w:val="-14"/>
          <w:sz w:val="24"/>
        </w:rPr>
        <w:t xml:space="preserve"> </w:t>
      </w:r>
      <w:r w:rsidR="0053440C" w:rsidRPr="00AF2D62">
        <w:rPr>
          <w:sz w:val="24"/>
        </w:rPr>
        <w:t>South</w:t>
      </w:r>
      <w:r w:rsidR="0053440C" w:rsidRPr="00AF2D62">
        <w:rPr>
          <w:spacing w:val="-17"/>
          <w:sz w:val="24"/>
        </w:rPr>
        <w:t xml:space="preserve"> </w:t>
      </w:r>
      <w:r w:rsidR="0053440C" w:rsidRPr="00AF2D62">
        <w:rPr>
          <w:sz w:val="24"/>
        </w:rPr>
        <w:t>Africa</w:t>
      </w:r>
      <w:r w:rsidR="0053440C" w:rsidRPr="00AF2D62">
        <w:rPr>
          <w:spacing w:val="-13"/>
          <w:sz w:val="24"/>
        </w:rPr>
        <w:t xml:space="preserve"> </w:t>
      </w:r>
      <w:r w:rsidR="0053440C" w:rsidRPr="00AF2D62">
        <w:rPr>
          <w:sz w:val="24"/>
        </w:rPr>
        <w:t>with</w:t>
      </w:r>
      <w:r w:rsidR="0053440C" w:rsidRPr="00AF2D62">
        <w:rPr>
          <w:spacing w:val="-14"/>
          <w:sz w:val="24"/>
        </w:rPr>
        <w:t xml:space="preserve"> </w:t>
      </w:r>
      <w:r w:rsidR="0053440C" w:rsidRPr="00AF2D62">
        <w:rPr>
          <w:sz w:val="24"/>
        </w:rPr>
        <w:t>registration</w:t>
      </w:r>
      <w:r w:rsidR="0053440C" w:rsidRPr="00AF2D62">
        <w:rPr>
          <w:spacing w:val="-16"/>
          <w:sz w:val="24"/>
        </w:rPr>
        <w:t xml:space="preserve"> </w:t>
      </w:r>
      <w:r w:rsidR="0053440C" w:rsidRPr="00AF2D62">
        <w:rPr>
          <w:sz w:val="24"/>
        </w:rPr>
        <w:t>number</w:t>
      </w:r>
      <w:r w:rsidR="0053440C" w:rsidRPr="00AF2D62">
        <w:rPr>
          <w:spacing w:val="-14"/>
          <w:sz w:val="24"/>
        </w:rPr>
        <w:t xml:space="preserve"> </w:t>
      </w:r>
      <w:r w:rsidR="0053440C" w:rsidRPr="00AF2D62">
        <w:rPr>
          <w:sz w:val="24"/>
        </w:rPr>
        <w:t>2006/202591/23. The</w:t>
      </w:r>
      <w:r w:rsidR="0053440C" w:rsidRPr="00AF2D62">
        <w:rPr>
          <w:spacing w:val="-10"/>
          <w:sz w:val="24"/>
        </w:rPr>
        <w:t xml:space="preserve"> </w:t>
      </w:r>
      <w:r w:rsidR="0053440C" w:rsidRPr="00AF2D62">
        <w:rPr>
          <w:sz w:val="24"/>
        </w:rPr>
        <w:t>Respondent</w:t>
      </w:r>
      <w:r w:rsidR="0053440C" w:rsidRPr="00AF2D62">
        <w:rPr>
          <w:spacing w:val="-8"/>
          <w:sz w:val="24"/>
        </w:rPr>
        <w:t xml:space="preserve"> </w:t>
      </w:r>
      <w:r w:rsidR="0053440C" w:rsidRPr="00AF2D62">
        <w:rPr>
          <w:sz w:val="24"/>
        </w:rPr>
        <w:t>is</w:t>
      </w:r>
      <w:r w:rsidR="0053440C" w:rsidRPr="00AF2D62">
        <w:rPr>
          <w:spacing w:val="-10"/>
          <w:sz w:val="24"/>
        </w:rPr>
        <w:t xml:space="preserve"> </w:t>
      </w:r>
      <w:r w:rsidR="0053440C" w:rsidRPr="00AF2D62">
        <w:rPr>
          <w:sz w:val="24"/>
        </w:rPr>
        <w:t>a</w:t>
      </w:r>
      <w:r w:rsidR="0053440C" w:rsidRPr="00AF2D62">
        <w:rPr>
          <w:spacing w:val="-12"/>
          <w:sz w:val="24"/>
        </w:rPr>
        <w:t xml:space="preserve"> </w:t>
      </w:r>
      <w:r w:rsidR="0053440C" w:rsidRPr="00AF2D62">
        <w:rPr>
          <w:sz w:val="24"/>
        </w:rPr>
        <w:t>registered</w:t>
      </w:r>
      <w:r w:rsidR="0053440C" w:rsidRPr="00AF2D62">
        <w:rPr>
          <w:spacing w:val="-7"/>
          <w:sz w:val="24"/>
        </w:rPr>
        <w:t xml:space="preserve"> </w:t>
      </w:r>
      <w:r w:rsidR="0053440C" w:rsidRPr="00AF2D62">
        <w:rPr>
          <w:sz w:val="24"/>
        </w:rPr>
        <w:t>credit</w:t>
      </w:r>
      <w:r w:rsidR="0053440C" w:rsidRPr="00AF2D62">
        <w:rPr>
          <w:spacing w:val="-12"/>
          <w:sz w:val="24"/>
        </w:rPr>
        <w:t xml:space="preserve"> </w:t>
      </w:r>
      <w:r w:rsidR="0053440C" w:rsidRPr="00AF2D62">
        <w:rPr>
          <w:sz w:val="24"/>
        </w:rPr>
        <w:t>provider</w:t>
      </w:r>
      <w:r w:rsidR="0053440C" w:rsidRPr="00AF2D62">
        <w:rPr>
          <w:spacing w:val="-10"/>
          <w:sz w:val="24"/>
        </w:rPr>
        <w:t xml:space="preserve"> </w:t>
      </w:r>
      <w:r w:rsidR="0053440C" w:rsidRPr="00AF2D62">
        <w:rPr>
          <w:sz w:val="24"/>
        </w:rPr>
        <w:t>in</w:t>
      </w:r>
      <w:r w:rsidR="0053440C" w:rsidRPr="00AF2D62">
        <w:rPr>
          <w:spacing w:val="-10"/>
          <w:sz w:val="24"/>
        </w:rPr>
        <w:t xml:space="preserve"> </w:t>
      </w:r>
      <w:r w:rsidR="0053440C" w:rsidRPr="00AF2D62">
        <w:rPr>
          <w:sz w:val="24"/>
        </w:rPr>
        <w:t>terms</w:t>
      </w:r>
      <w:r w:rsidR="0053440C" w:rsidRPr="00AF2D62">
        <w:rPr>
          <w:spacing w:val="-10"/>
          <w:sz w:val="24"/>
        </w:rPr>
        <w:t xml:space="preserve"> </w:t>
      </w:r>
      <w:r w:rsidR="0053440C" w:rsidRPr="00AF2D62">
        <w:rPr>
          <w:sz w:val="24"/>
        </w:rPr>
        <w:t>of</w:t>
      </w:r>
      <w:r w:rsidR="0053440C" w:rsidRPr="00AF2D62">
        <w:rPr>
          <w:spacing w:val="-9"/>
          <w:sz w:val="24"/>
        </w:rPr>
        <w:t xml:space="preserve"> </w:t>
      </w:r>
      <w:r w:rsidR="0053440C" w:rsidRPr="00AF2D62">
        <w:rPr>
          <w:sz w:val="24"/>
        </w:rPr>
        <w:t>section</w:t>
      </w:r>
      <w:r w:rsidR="0053440C" w:rsidRPr="00AF2D62">
        <w:rPr>
          <w:spacing w:val="-12"/>
          <w:sz w:val="24"/>
        </w:rPr>
        <w:t xml:space="preserve"> </w:t>
      </w:r>
      <w:r w:rsidR="0053440C" w:rsidRPr="00AF2D62">
        <w:rPr>
          <w:sz w:val="24"/>
        </w:rPr>
        <w:t>40</w:t>
      </w:r>
      <w:r w:rsidR="0053440C" w:rsidRPr="00AF2D62">
        <w:rPr>
          <w:spacing w:val="-11"/>
          <w:sz w:val="24"/>
        </w:rPr>
        <w:t xml:space="preserve"> </w:t>
      </w:r>
      <w:r w:rsidR="0053440C" w:rsidRPr="00AF2D62">
        <w:rPr>
          <w:sz w:val="24"/>
        </w:rPr>
        <w:t>of</w:t>
      </w:r>
      <w:r w:rsidR="0053440C" w:rsidRPr="00AF2D62">
        <w:rPr>
          <w:spacing w:val="-10"/>
          <w:sz w:val="24"/>
        </w:rPr>
        <w:t xml:space="preserve"> </w:t>
      </w:r>
      <w:r w:rsidR="0053440C" w:rsidRPr="00AF2D62">
        <w:rPr>
          <w:sz w:val="24"/>
        </w:rPr>
        <w:t>the</w:t>
      </w:r>
      <w:r w:rsidR="0053440C" w:rsidRPr="00AF2D62">
        <w:rPr>
          <w:spacing w:val="-7"/>
          <w:sz w:val="24"/>
        </w:rPr>
        <w:t xml:space="preserve"> </w:t>
      </w:r>
      <w:r w:rsidR="0053440C" w:rsidRPr="00AF2D62">
        <w:rPr>
          <w:sz w:val="24"/>
        </w:rPr>
        <w:t>NCA</w:t>
      </w:r>
      <w:r w:rsidR="0053440C" w:rsidRPr="00AF2D62">
        <w:rPr>
          <w:spacing w:val="-11"/>
          <w:sz w:val="24"/>
        </w:rPr>
        <w:t xml:space="preserve"> </w:t>
      </w:r>
      <w:r w:rsidR="0053440C" w:rsidRPr="00AF2D62">
        <w:rPr>
          <w:sz w:val="24"/>
        </w:rPr>
        <w:t>under</w:t>
      </w:r>
      <w:r w:rsidR="0053440C" w:rsidRPr="00AF2D62">
        <w:rPr>
          <w:spacing w:val="-11"/>
          <w:sz w:val="24"/>
        </w:rPr>
        <w:t xml:space="preserve"> </w:t>
      </w:r>
      <w:r w:rsidR="0053440C" w:rsidRPr="00AF2D62">
        <w:rPr>
          <w:sz w:val="24"/>
        </w:rPr>
        <w:t>registration number NCRCP 8734. The Respondent's principal place of business is located at 5 Houtema Building, 36 Main Road, Gra</w:t>
      </w:r>
      <w:r w:rsidR="0053440C" w:rsidRPr="00AF2D62">
        <w:rPr>
          <w:sz w:val="24"/>
        </w:rPr>
        <w:t>bouw, Western</w:t>
      </w:r>
      <w:r w:rsidR="0053440C" w:rsidRPr="00AF2D62">
        <w:rPr>
          <w:spacing w:val="-9"/>
          <w:sz w:val="24"/>
        </w:rPr>
        <w:t xml:space="preserve"> </w:t>
      </w:r>
      <w:r w:rsidR="0053440C" w:rsidRPr="00AF2D62">
        <w:rPr>
          <w:sz w:val="24"/>
        </w:rPr>
        <w:t>Cape.</w:t>
      </w:r>
    </w:p>
    <w:p w:rsidR="00D87DF6" w:rsidRDefault="00D87DF6">
      <w:pPr>
        <w:pStyle w:val="BodyText"/>
        <w:spacing w:before="11"/>
        <w:rPr>
          <w:sz w:val="23"/>
        </w:rPr>
      </w:pPr>
    </w:p>
    <w:p w:rsidR="00D87DF6" w:rsidRPr="00AF2D62" w:rsidRDefault="00AF2D62" w:rsidP="00AF2D62">
      <w:pPr>
        <w:tabs>
          <w:tab w:val="left" w:pos="706"/>
          <w:tab w:val="left" w:pos="707"/>
        </w:tabs>
        <w:ind w:left="706" w:hanging="567"/>
        <w:rPr>
          <w:sz w:val="24"/>
        </w:rPr>
      </w:pPr>
      <w:r>
        <w:rPr>
          <w:spacing w:val="-10"/>
          <w:sz w:val="24"/>
        </w:rPr>
        <w:t>4.</w:t>
      </w:r>
      <w:r>
        <w:rPr>
          <w:spacing w:val="-10"/>
          <w:sz w:val="24"/>
        </w:rPr>
        <w:tab/>
      </w:r>
      <w:r w:rsidR="0053440C" w:rsidRPr="00AF2D62">
        <w:rPr>
          <w:sz w:val="24"/>
        </w:rPr>
        <w:t>The Respondent did not file an answering affidavit, nor was it represented at the</w:t>
      </w:r>
      <w:r w:rsidR="0053440C" w:rsidRPr="00AF2D62">
        <w:rPr>
          <w:spacing w:val="-28"/>
          <w:sz w:val="24"/>
        </w:rPr>
        <w:t xml:space="preserve"> </w:t>
      </w:r>
      <w:r w:rsidR="0053440C" w:rsidRPr="00AF2D62">
        <w:rPr>
          <w:sz w:val="24"/>
        </w:rPr>
        <w:t>hearing.</w:t>
      </w:r>
    </w:p>
    <w:p w:rsidR="00D87DF6" w:rsidRDefault="00D87DF6">
      <w:pPr>
        <w:pStyle w:val="BodyText"/>
        <w:rPr>
          <w:sz w:val="36"/>
        </w:rPr>
      </w:pPr>
    </w:p>
    <w:p w:rsidR="00D87DF6" w:rsidRDefault="0053440C">
      <w:pPr>
        <w:pStyle w:val="Heading1"/>
      </w:pPr>
      <w:r>
        <w:t>JURISDICTION</w:t>
      </w:r>
    </w:p>
    <w:p w:rsidR="00D87DF6" w:rsidRDefault="00D87DF6">
      <w:pPr>
        <w:pStyle w:val="BodyText"/>
        <w:rPr>
          <w:b/>
          <w:sz w:val="28"/>
        </w:rPr>
      </w:pPr>
    </w:p>
    <w:p w:rsidR="00D87DF6" w:rsidRDefault="00D87DF6">
      <w:pPr>
        <w:pStyle w:val="BodyText"/>
        <w:spacing w:before="10"/>
        <w:rPr>
          <w:b/>
          <w:sz w:val="40"/>
        </w:rPr>
      </w:pPr>
    </w:p>
    <w:p w:rsidR="00D87DF6" w:rsidRPr="00AF2D62" w:rsidRDefault="00AF2D62" w:rsidP="00AF2D62">
      <w:pPr>
        <w:tabs>
          <w:tab w:val="left" w:pos="707"/>
        </w:tabs>
        <w:spacing w:line="360" w:lineRule="auto"/>
        <w:ind w:left="706" w:right="138" w:hanging="567"/>
        <w:jc w:val="both"/>
        <w:rPr>
          <w:sz w:val="24"/>
        </w:rPr>
      </w:pPr>
      <w:r>
        <w:rPr>
          <w:spacing w:val="-10"/>
          <w:sz w:val="24"/>
        </w:rPr>
        <w:t>5.</w:t>
      </w:r>
      <w:r>
        <w:rPr>
          <w:spacing w:val="-10"/>
          <w:sz w:val="24"/>
        </w:rPr>
        <w:tab/>
      </w:r>
      <w:r w:rsidR="0053440C" w:rsidRPr="00AF2D62">
        <w:rPr>
          <w:sz w:val="24"/>
        </w:rPr>
        <w:t>This application is brought in terms of section 140(1) of the Act, which provides for the referral of a</w:t>
      </w:r>
      <w:r w:rsidR="0053440C" w:rsidRPr="00AF2D62">
        <w:rPr>
          <w:spacing w:val="-7"/>
          <w:sz w:val="24"/>
        </w:rPr>
        <w:t xml:space="preserve"> </w:t>
      </w:r>
      <w:r w:rsidR="0053440C" w:rsidRPr="00AF2D62">
        <w:rPr>
          <w:sz w:val="24"/>
        </w:rPr>
        <w:t>matter</w:t>
      </w:r>
      <w:r w:rsidR="0053440C" w:rsidRPr="00AF2D62">
        <w:rPr>
          <w:spacing w:val="-9"/>
          <w:sz w:val="24"/>
        </w:rPr>
        <w:t xml:space="preserve"> </w:t>
      </w:r>
      <w:r w:rsidR="0053440C" w:rsidRPr="00AF2D62">
        <w:rPr>
          <w:sz w:val="24"/>
        </w:rPr>
        <w:t>to</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National</w:t>
      </w:r>
      <w:r w:rsidR="0053440C" w:rsidRPr="00AF2D62">
        <w:rPr>
          <w:spacing w:val="-7"/>
          <w:sz w:val="24"/>
        </w:rPr>
        <w:t xml:space="preserve"> </w:t>
      </w:r>
      <w:r w:rsidR="0053440C" w:rsidRPr="00AF2D62">
        <w:rPr>
          <w:sz w:val="24"/>
        </w:rPr>
        <w:t>Consumer</w:t>
      </w:r>
      <w:r w:rsidR="0053440C" w:rsidRPr="00AF2D62">
        <w:rPr>
          <w:spacing w:val="-7"/>
          <w:sz w:val="24"/>
        </w:rPr>
        <w:t xml:space="preserve"> </w:t>
      </w:r>
      <w:r w:rsidR="0053440C" w:rsidRPr="00AF2D62">
        <w:rPr>
          <w:sz w:val="24"/>
        </w:rPr>
        <w:t>Tribunal</w:t>
      </w:r>
      <w:r w:rsidR="0053440C" w:rsidRPr="00AF2D62">
        <w:rPr>
          <w:spacing w:val="-8"/>
          <w:sz w:val="24"/>
        </w:rPr>
        <w:t xml:space="preserve"> </w:t>
      </w:r>
      <w:r w:rsidR="0053440C" w:rsidRPr="00AF2D62">
        <w:rPr>
          <w:sz w:val="24"/>
        </w:rPr>
        <w:t>(the</w:t>
      </w:r>
      <w:r w:rsidR="0053440C" w:rsidRPr="00AF2D62">
        <w:rPr>
          <w:spacing w:val="-6"/>
          <w:sz w:val="24"/>
        </w:rPr>
        <w:t xml:space="preserve"> </w:t>
      </w:r>
      <w:r w:rsidR="0053440C" w:rsidRPr="00AF2D62">
        <w:rPr>
          <w:sz w:val="24"/>
        </w:rPr>
        <w:t>Tribunal)</w:t>
      </w:r>
      <w:r w:rsidR="0053440C" w:rsidRPr="00AF2D62">
        <w:rPr>
          <w:spacing w:val="-8"/>
          <w:sz w:val="24"/>
        </w:rPr>
        <w:t xml:space="preserve"> </w:t>
      </w:r>
      <w:r w:rsidR="0053440C" w:rsidRPr="00AF2D62">
        <w:rPr>
          <w:sz w:val="24"/>
        </w:rPr>
        <w:t>if</w:t>
      </w:r>
      <w:r w:rsidR="0053440C" w:rsidRPr="00AF2D62">
        <w:rPr>
          <w:spacing w:val="-8"/>
          <w:sz w:val="24"/>
        </w:rPr>
        <w:t xml:space="preserve"> </w:t>
      </w:r>
      <w:r w:rsidR="0053440C" w:rsidRPr="00AF2D62">
        <w:rPr>
          <w:sz w:val="24"/>
        </w:rPr>
        <w:t>the</w:t>
      </w:r>
      <w:r w:rsidR="0053440C" w:rsidRPr="00AF2D62">
        <w:rPr>
          <w:spacing w:val="-7"/>
          <w:sz w:val="24"/>
        </w:rPr>
        <w:t xml:space="preserve"> </w:t>
      </w:r>
      <w:r w:rsidR="0053440C" w:rsidRPr="00AF2D62">
        <w:rPr>
          <w:sz w:val="24"/>
        </w:rPr>
        <w:t>National</w:t>
      </w:r>
      <w:r w:rsidR="0053440C" w:rsidRPr="00AF2D62">
        <w:rPr>
          <w:spacing w:val="-7"/>
          <w:sz w:val="24"/>
        </w:rPr>
        <w:t xml:space="preserve"> </w:t>
      </w:r>
      <w:r w:rsidR="0053440C" w:rsidRPr="00AF2D62">
        <w:rPr>
          <w:sz w:val="24"/>
        </w:rPr>
        <w:t>Credit</w:t>
      </w:r>
      <w:r w:rsidR="0053440C" w:rsidRPr="00AF2D62">
        <w:rPr>
          <w:spacing w:val="-8"/>
          <w:sz w:val="24"/>
        </w:rPr>
        <w:t xml:space="preserve"> </w:t>
      </w:r>
      <w:r w:rsidR="0053440C" w:rsidRPr="00AF2D62">
        <w:rPr>
          <w:sz w:val="24"/>
        </w:rPr>
        <w:t>Regulator</w:t>
      </w:r>
      <w:r w:rsidR="0053440C" w:rsidRPr="00AF2D62">
        <w:rPr>
          <w:spacing w:val="-9"/>
          <w:sz w:val="24"/>
        </w:rPr>
        <w:t xml:space="preserve"> </w:t>
      </w:r>
      <w:r w:rsidR="0053440C" w:rsidRPr="00AF2D62">
        <w:rPr>
          <w:sz w:val="24"/>
        </w:rPr>
        <w:t>believes that a person has engaged in prohibited</w:t>
      </w:r>
      <w:r w:rsidR="0053440C" w:rsidRPr="00AF2D62">
        <w:rPr>
          <w:spacing w:val="-4"/>
          <w:sz w:val="24"/>
        </w:rPr>
        <w:t xml:space="preserve"> </w:t>
      </w:r>
      <w:r w:rsidR="0053440C" w:rsidRPr="00AF2D62">
        <w:rPr>
          <w:sz w:val="24"/>
        </w:rPr>
        <w:t>conduct.</w:t>
      </w:r>
    </w:p>
    <w:p w:rsidR="00D87DF6" w:rsidRDefault="00D87DF6">
      <w:pPr>
        <w:pStyle w:val="BodyText"/>
        <w:rPr>
          <w:sz w:val="28"/>
        </w:rPr>
      </w:pPr>
    </w:p>
    <w:p w:rsidR="00D87DF6" w:rsidRDefault="00D87DF6">
      <w:pPr>
        <w:pStyle w:val="BodyText"/>
        <w:spacing w:before="1"/>
        <w:rPr>
          <w:sz w:val="29"/>
        </w:rPr>
      </w:pPr>
    </w:p>
    <w:p w:rsidR="00D87DF6" w:rsidRPr="00AF2D62" w:rsidRDefault="00AF2D62" w:rsidP="00AF2D62">
      <w:pPr>
        <w:tabs>
          <w:tab w:val="left" w:pos="707"/>
        </w:tabs>
        <w:spacing w:line="360" w:lineRule="auto"/>
        <w:ind w:left="706" w:right="139" w:hanging="567"/>
        <w:jc w:val="both"/>
        <w:rPr>
          <w:sz w:val="24"/>
        </w:rPr>
      </w:pPr>
      <w:r>
        <w:rPr>
          <w:spacing w:val="-10"/>
          <w:sz w:val="24"/>
        </w:rPr>
        <w:t>6.</w:t>
      </w:r>
      <w:r>
        <w:rPr>
          <w:spacing w:val="-10"/>
          <w:sz w:val="24"/>
        </w:rPr>
        <w:tab/>
      </w:r>
      <w:r w:rsidR="0053440C" w:rsidRPr="00AF2D62">
        <w:rPr>
          <w:sz w:val="24"/>
        </w:rPr>
        <w:t>The National Consumer Tribunal (the Tribunal) is required to determine whether the Respondent engaged in prohibited and, if so, to grant the orders sought by the</w:t>
      </w:r>
      <w:r w:rsidR="0053440C" w:rsidRPr="00AF2D62">
        <w:rPr>
          <w:spacing w:val="-16"/>
          <w:sz w:val="24"/>
        </w:rPr>
        <w:t xml:space="preserve"> </w:t>
      </w:r>
      <w:r w:rsidR="0053440C" w:rsidRPr="00AF2D62">
        <w:rPr>
          <w:sz w:val="24"/>
        </w:rPr>
        <w:t>Applicant.</w:t>
      </w:r>
    </w:p>
    <w:p w:rsidR="00D87DF6" w:rsidRDefault="00D87DF6">
      <w:pPr>
        <w:pStyle w:val="BodyText"/>
        <w:spacing w:before="10"/>
        <w:rPr>
          <w:sz w:val="35"/>
        </w:rPr>
      </w:pPr>
    </w:p>
    <w:p w:rsidR="00D87DF6" w:rsidRPr="00AF2D62" w:rsidRDefault="00AF2D62" w:rsidP="00AF2D62">
      <w:pPr>
        <w:tabs>
          <w:tab w:val="left" w:pos="707"/>
        </w:tabs>
        <w:spacing w:before="1" w:line="360" w:lineRule="auto"/>
        <w:ind w:left="706" w:right="138" w:hanging="567"/>
        <w:jc w:val="both"/>
        <w:rPr>
          <w:sz w:val="24"/>
        </w:rPr>
      </w:pPr>
      <w:r>
        <w:rPr>
          <w:spacing w:val="-10"/>
          <w:sz w:val="24"/>
        </w:rPr>
        <w:t>7.</w:t>
      </w:r>
      <w:r>
        <w:rPr>
          <w:spacing w:val="-10"/>
          <w:sz w:val="24"/>
        </w:rPr>
        <w:tab/>
      </w:r>
      <w:r w:rsidR="0053440C" w:rsidRPr="00AF2D62">
        <w:rPr>
          <w:sz w:val="24"/>
        </w:rPr>
        <w:t>Section 150 of the Act gives the Tribunal the power to make an appropriate order c</w:t>
      </w:r>
      <w:r w:rsidR="0053440C" w:rsidRPr="00AF2D62">
        <w:rPr>
          <w:sz w:val="24"/>
        </w:rPr>
        <w:t>oncerning prohibited</w:t>
      </w:r>
      <w:r w:rsidR="0053440C" w:rsidRPr="00AF2D62">
        <w:rPr>
          <w:spacing w:val="-6"/>
          <w:sz w:val="24"/>
        </w:rPr>
        <w:t xml:space="preserve"> </w:t>
      </w:r>
      <w:r w:rsidR="0053440C" w:rsidRPr="00AF2D62">
        <w:rPr>
          <w:sz w:val="24"/>
        </w:rPr>
        <w:t>or</w:t>
      </w:r>
      <w:r w:rsidR="0053440C" w:rsidRPr="00AF2D62">
        <w:rPr>
          <w:spacing w:val="-5"/>
          <w:sz w:val="24"/>
        </w:rPr>
        <w:t xml:space="preserve"> </w:t>
      </w:r>
      <w:r w:rsidR="0053440C" w:rsidRPr="00AF2D62">
        <w:rPr>
          <w:sz w:val="24"/>
        </w:rPr>
        <w:t>required</w:t>
      </w:r>
      <w:r w:rsidR="0053440C" w:rsidRPr="00AF2D62">
        <w:rPr>
          <w:spacing w:val="-5"/>
          <w:sz w:val="24"/>
        </w:rPr>
        <w:t xml:space="preserve"> </w:t>
      </w:r>
      <w:r w:rsidR="0053440C" w:rsidRPr="00AF2D62">
        <w:rPr>
          <w:sz w:val="24"/>
        </w:rPr>
        <w:t>conduct</w:t>
      </w:r>
      <w:r w:rsidR="0053440C" w:rsidRPr="00AF2D62">
        <w:rPr>
          <w:spacing w:val="-3"/>
          <w:sz w:val="24"/>
        </w:rPr>
        <w:t xml:space="preserve"> </w:t>
      </w:r>
      <w:r w:rsidR="0053440C" w:rsidRPr="00AF2D62">
        <w:rPr>
          <w:sz w:val="24"/>
        </w:rPr>
        <w:t>in</w:t>
      </w:r>
      <w:r w:rsidR="0053440C" w:rsidRPr="00AF2D62">
        <w:rPr>
          <w:spacing w:val="-6"/>
          <w:sz w:val="24"/>
        </w:rPr>
        <w:t xml:space="preserve"> </w:t>
      </w:r>
      <w:r w:rsidR="0053440C" w:rsidRPr="00AF2D62">
        <w:rPr>
          <w:sz w:val="24"/>
        </w:rPr>
        <w:t>terms</w:t>
      </w:r>
      <w:r w:rsidR="0053440C" w:rsidRPr="00AF2D62">
        <w:rPr>
          <w:spacing w:val="-4"/>
          <w:sz w:val="24"/>
        </w:rPr>
        <w:t xml:space="preserve"> </w:t>
      </w:r>
      <w:r w:rsidR="0053440C" w:rsidRPr="00AF2D62">
        <w:rPr>
          <w:sz w:val="24"/>
        </w:rPr>
        <w:t>of</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Act</w:t>
      </w:r>
      <w:r w:rsidR="0053440C" w:rsidRPr="00AF2D62">
        <w:rPr>
          <w:spacing w:val="-6"/>
          <w:sz w:val="24"/>
        </w:rPr>
        <w:t xml:space="preserve"> </w:t>
      </w:r>
      <w:r w:rsidR="0053440C" w:rsidRPr="00AF2D62">
        <w:rPr>
          <w:sz w:val="24"/>
        </w:rPr>
        <w:t>or</w:t>
      </w:r>
      <w:r w:rsidR="0053440C" w:rsidRPr="00AF2D62">
        <w:rPr>
          <w:spacing w:val="-5"/>
          <w:sz w:val="24"/>
        </w:rPr>
        <w:t xml:space="preserve"> </w:t>
      </w:r>
      <w:r w:rsidR="0053440C" w:rsidRPr="00AF2D62">
        <w:rPr>
          <w:sz w:val="24"/>
        </w:rPr>
        <w:t>the</w:t>
      </w:r>
      <w:r w:rsidR="0053440C" w:rsidRPr="00AF2D62">
        <w:rPr>
          <w:spacing w:val="-6"/>
          <w:sz w:val="24"/>
        </w:rPr>
        <w:t xml:space="preserve"> </w:t>
      </w:r>
      <w:r w:rsidR="0053440C" w:rsidRPr="00AF2D62">
        <w:rPr>
          <w:sz w:val="24"/>
        </w:rPr>
        <w:t>Consumer</w:t>
      </w:r>
      <w:r w:rsidR="0053440C" w:rsidRPr="00AF2D62">
        <w:rPr>
          <w:spacing w:val="-8"/>
          <w:sz w:val="24"/>
        </w:rPr>
        <w:t xml:space="preserve"> </w:t>
      </w:r>
      <w:r w:rsidR="0053440C" w:rsidRPr="00AF2D62">
        <w:rPr>
          <w:sz w:val="24"/>
        </w:rPr>
        <w:t>Protection</w:t>
      </w:r>
      <w:r w:rsidR="0053440C" w:rsidRPr="00AF2D62">
        <w:rPr>
          <w:spacing w:val="-6"/>
          <w:sz w:val="24"/>
        </w:rPr>
        <w:t xml:space="preserve"> </w:t>
      </w:r>
      <w:r w:rsidR="0053440C" w:rsidRPr="00AF2D62">
        <w:rPr>
          <w:sz w:val="24"/>
        </w:rPr>
        <w:t>Act,</w:t>
      </w:r>
      <w:r w:rsidR="0053440C" w:rsidRPr="00AF2D62">
        <w:rPr>
          <w:spacing w:val="-6"/>
          <w:sz w:val="24"/>
        </w:rPr>
        <w:t xml:space="preserve"> </w:t>
      </w:r>
      <w:r w:rsidR="0053440C" w:rsidRPr="00AF2D62">
        <w:rPr>
          <w:sz w:val="24"/>
        </w:rPr>
        <w:t>No.</w:t>
      </w:r>
      <w:r w:rsidR="0053440C" w:rsidRPr="00AF2D62">
        <w:rPr>
          <w:spacing w:val="-4"/>
          <w:sz w:val="24"/>
        </w:rPr>
        <w:t xml:space="preserve"> </w:t>
      </w:r>
      <w:r w:rsidR="0053440C" w:rsidRPr="00AF2D62">
        <w:rPr>
          <w:sz w:val="24"/>
        </w:rPr>
        <w:t>68</w:t>
      </w:r>
      <w:r w:rsidR="0053440C" w:rsidRPr="00AF2D62">
        <w:rPr>
          <w:spacing w:val="-6"/>
          <w:sz w:val="24"/>
        </w:rPr>
        <w:t xml:space="preserve"> </w:t>
      </w:r>
      <w:r w:rsidR="0053440C" w:rsidRPr="00AF2D62">
        <w:rPr>
          <w:sz w:val="24"/>
        </w:rPr>
        <w:t>of</w:t>
      </w:r>
      <w:r w:rsidR="0053440C" w:rsidRPr="00AF2D62">
        <w:rPr>
          <w:spacing w:val="-6"/>
          <w:sz w:val="24"/>
        </w:rPr>
        <w:t xml:space="preserve"> </w:t>
      </w:r>
      <w:r w:rsidR="0053440C" w:rsidRPr="00AF2D62">
        <w:rPr>
          <w:sz w:val="24"/>
        </w:rPr>
        <w:t>2008. This power includes</w:t>
      </w:r>
      <w:r w:rsidR="0053440C" w:rsidRPr="00AF2D62">
        <w:rPr>
          <w:spacing w:val="-3"/>
          <w:sz w:val="24"/>
        </w:rPr>
        <w:t xml:space="preserve"> </w:t>
      </w:r>
      <w:r w:rsidR="0053440C" w:rsidRPr="00AF2D62">
        <w:rPr>
          <w:sz w:val="24"/>
        </w:rPr>
        <w:t>–</w:t>
      </w:r>
    </w:p>
    <w:p w:rsidR="00D87DF6" w:rsidRPr="00AF2D62" w:rsidRDefault="00AF2D62" w:rsidP="00AF2D62">
      <w:pPr>
        <w:tabs>
          <w:tab w:val="left" w:pos="1581"/>
        </w:tabs>
        <w:spacing w:line="275" w:lineRule="exact"/>
        <w:ind w:left="1580" w:hanging="875"/>
        <w:jc w:val="both"/>
        <w:rPr>
          <w:sz w:val="24"/>
        </w:rPr>
      </w:pPr>
      <w:r>
        <w:rPr>
          <w:spacing w:val="-4"/>
          <w:sz w:val="24"/>
          <w:szCs w:val="24"/>
        </w:rPr>
        <w:t>7.1.</w:t>
      </w:r>
      <w:r>
        <w:rPr>
          <w:spacing w:val="-4"/>
          <w:sz w:val="24"/>
          <w:szCs w:val="24"/>
        </w:rPr>
        <w:tab/>
      </w:r>
      <w:r w:rsidR="0053440C" w:rsidRPr="00AF2D62">
        <w:rPr>
          <w:sz w:val="24"/>
        </w:rPr>
        <w:t>Declaring conduct to be prohibited in terms of the</w:t>
      </w:r>
      <w:r w:rsidR="0053440C" w:rsidRPr="00AF2D62">
        <w:rPr>
          <w:spacing w:val="-9"/>
          <w:sz w:val="24"/>
        </w:rPr>
        <w:t xml:space="preserve"> </w:t>
      </w:r>
      <w:r w:rsidR="0053440C" w:rsidRPr="00AF2D62">
        <w:rPr>
          <w:sz w:val="24"/>
        </w:rPr>
        <w:t>Act;</w:t>
      </w:r>
    </w:p>
    <w:p w:rsidR="00D87DF6" w:rsidRPr="00AF2D62" w:rsidRDefault="00AF2D62" w:rsidP="00AF2D62">
      <w:pPr>
        <w:tabs>
          <w:tab w:val="left" w:pos="1580"/>
          <w:tab w:val="left" w:pos="1581"/>
        </w:tabs>
        <w:spacing w:before="138"/>
        <w:ind w:left="1580" w:hanging="875"/>
        <w:rPr>
          <w:sz w:val="24"/>
        </w:rPr>
      </w:pPr>
      <w:r>
        <w:rPr>
          <w:spacing w:val="-4"/>
          <w:sz w:val="24"/>
          <w:szCs w:val="24"/>
        </w:rPr>
        <w:t>7.2.</w:t>
      </w:r>
      <w:r>
        <w:rPr>
          <w:spacing w:val="-4"/>
          <w:sz w:val="24"/>
          <w:szCs w:val="24"/>
        </w:rPr>
        <w:tab/>
      </w:r>
      <w:r w:rsidR="0053440C" w:rsidRPr="00AF2D62">
        <w:rPr>
          <w:sz w:val="24"/>
        </w:rPr>
        <w:t>Interdicting prohibited</w:t>
      </w:r>
      <w:r w:rsidR="0053440C" w:rsidRPr="00AF2D62">
        <w:rPr>
          <w:spacing w:val="-1"/>
          <w:sz w:val="24"/>
        </w:rPr>
        <w:t xml:space="preserve"> </w:t>
      </w:r>
      <w:r w:rsidR="0053440C" w:rsidRPr="00AF2D62">
        <w:rPr>
          <w:sz w:val="24"/>
        </w:rPr>
        <w:t>conduct;</w:t>
      </w:r>
    </w:p>
    <w:p w:rsidR="00D87DF6" w:rsidRPr="00AF2D62" w:rsidRDefault="00AF2D62" w:rsidP="00AF2D62">
      <w:pPr>
        <w:tabs>
          <w:tab w:val="left" w:pos="1558"/>
          <w:tab w:val="left" w:pos="1559"/>
        </w:tabs>
        <w:spacing w:before="139" w:line="360" w:lineRule="auto"/>
        <w:ind w:left="1558" w:right="141" w:hanging="852"/>
        <w:rPr>
          <w:sz w:val="24"/>
        </w:rPr>
      </w:pPr>
      <w:r>
        <w:rPr>
          <w:spacing w:val="-4"/>
          <w:sz w:val="24"/>
          <w:szCs w:val="24"/>
        </w:rPr>
        <w:t>7.3.</w:t>
      </w:r>
      <w:r>
        <w:rPr>
          <w:spacing w:val="-4"/>
          <w:sz w:val="24"/>
          <w:szCs w:val="24"/>
        </w:rPr>
        <w:tab/>
      </w:r>
      <w:r w:rsidR="0053440C" w:rsidRPr="00AF2D62">
        <w:rPr>
          <w:sz w:val="24"/>
        </w:rPr>
        <w:t>Confirming</w:t>
      </w:r>
      <w:r w:rsidR="0053440C" w:rsidRPr="00AF2D62">
        <w:rPr>
          <w:spacing w:val="-9"/>
          <w:sz w:val="24"/>
        </w:rPr>
        <w:t xml:space="preserve"> </w:t>
      </w:r>
      <w:r w:rsidR="0053440C" w:rsidRPr="00AF2D62">
        <w:rPr>
          <w:sz w:val="24"/>
        </w:rPr>
        <w:t>an</w:t>
      </w:r>
      <w:r w:rsidR="0053440C" w:rsidRPr="00AF2D62">
        <w:rPr>
          <w:spacing w:val="-10"/>
          <w:sz w:val="24"/>
        </w:rPr>
        <w:t xml:space="preserve"> </w:t>
      </w:r>
      <w:r w:rsidR="0053440C" w:rsidRPr="00AF2D62">
        <w:rPr>
          <w:sz w:val="24"/>
        </w:rPr>
        <w:t>order</w:t>
      </w:r>
      <w:r w:rsidR="0053440C" w:rsidRPr="00AF2D62">
        <w:rPr>
          <w:spacing w:val="-11"/>
          <w:sz w:val="24"/>
        </w:rPr>
        <w:t xml:space="preserve"> </w:t>
      </w:r>
      <w:r w:rsidR="0053440C" w:rsidRPr="00AF2D62">
        <w:rPr>
          <w:sz w:val="24"/>
        </w:rPr>
        <w:t>against</w:t>
      </w:r>
      <w:r w:rsidR="0053440C" w:rsidRPr="00AF2D62">
        <w:rPr>
          <w:spacing w:val="-12"/>
          <w:sz w:val="24"/>
        </w:rPr>
        <w:t xml:space="preserve"> </w:t>
      </w:r>
      <w:r w:rsidR="0053440C" w:rsidRPr="00AF2D62">
        <w:rPr>
          <w:sz w:val="24"/>
        </w:rPr>
        <w:t>an</w:t>
      </w:r>
      <w:r w:rsidR="0053440C" w:rsidRPr="00AF2D62">
        <w:rPr>
          <w:spacing w:val="-10"/>
          <w:sz w:val="24"/>
        </w:rPr>
        <w:t xml:space="preserve"> </w:t>
      </w:r>
      <w:r w:rsidR="0053440C" w:rsidRPr="00AF2D62">
        <w:rPr>
          <w:sz w:val="24"/>
        </w:rPr>
        <w:t>unregistered</w:t>
      </w:r>
      <w:r w:rsidR="0053440C" w:rsidRPr="00AF2D62">
        <w:rPr>
          <w:spacing w:val="-10"/>
          <w:sz w:val="24"/>
        </w:rPr>
        <w:t xml:space="preserve"> </w:t>
      </w:r>
      <w:r w:rsidR="0053440C" w:rsidRPr="00AF2D62">
        <w:rPr>
          <w:sz w:val="24"/>
        </w:rPr>
        <w:t>person</w:t>
      </w:r>
      <w:r w:rsidR="0053440C" w:rsidRPr="00AF2D62">
        <w:rPr>
          <w:spacing w:val="-10"/>
          <w:sz w:val="24"/>
        </w:rPr>
        <w:t xml:space="preserve"> </w:t>
      </w:r>
      <w:r w:rsidR="0053440C" w:rsidRPr="00AF2D62">
        <w:rPr>
          <w:sz w:val="24"/>
        </w:rPr>
        <w:t>to</w:t>
      </w:r>
      <w:r w:rsidR="0053440C" w:rsidRPr="00AF2D62">
        <w:rPr>
          <w:spacing w:val="-9"/>
          <w:sz w:val="24"/>
        </w:rPr>
        <w:t xml:space="preserve"> </w:t>
      </w:r>
      <w:r w:rsidR="0053440C" w:rsidRPr="00AF2D62">
        <w:rPr>
          <w:sz w:val="24"/>
        </w:rPr>
        <w:t>cease</w:t>
      </w:r>
      <w:r w:rsidR="0053440C" w:rsidRPr="00AF2D62">
        <w:rPr>
          <w:spacing w:val="-10"/>
          <w:sz w:val="24"/>
        </w:rPr>
        <w:t xml:space="preserve"> </w:t>
      </w:r>
      <w:r w:rsidR="0053440C" w:rsidRPr="00AF2D62">
        <w:rPr>
          <w:sz w:val="24"/>
        </w:rPr>
        <w:t>engaging</w:t>
      </w:r>
      <w:r w:rsidR="0053440C" w:rsidRPr="00AF2D62">
        <w:rPr>
          <w:spacing w:val="-10"/>
          <w:sz w:val="24"/>
        </w:rPr>
        <w:t xml:space="preserve"> </w:t>
      </w:r>
      <w:r w:rsidR="0053440C" w:rsidRPr="00AF2D62">
        <w:rPr>
          <w:sz w:val="24"/>
        </w:rPr>
        <w:t>in</w:t>
      </w:r>
      <w:r w:rsidR="0053440C" w:rsidRPr="00AF2D62">
        <w:rPr>
          <w:spacing w:val="-9"/>
          <w:sz w:val="24"/>
        </w:rPr>
        <w:t xml:space="preserve"> </w:t>
      </w:r>
      <w:r w:rsidR="0053440C" w:rsidRPr="00AF2D62">
        <w:rPr>
          <w:sz w:val="24"/>
        </w:rPr>
        <w:t>an</w:t>
      </w:r>
      <w:r w:rsidR="0053440C" w:rsidRPr="00AF2D62">
        <w:rPr>
          <w:spacing w:val="-12"/>
          <w:sz w:val="24"/>
        </w:rPr>
        <w:t xml:space="preserve"> </w:t>
      </w:r>
      <w:r w:rsidR="0053440C" w:rsidRPr="00AF2D62">
        <w:rPr>
          <w:sz w:val="24"/>
        </w:rPr>
        <w:t>activity</w:t>
      </w:r>
      <w:r w:rsidR="0053440C" w:rsidRPr="00AF2D62">
        <w:rPr>
          <w:spacing w:val="-10"/>
          <w:sz w:val="24"/>
        </w:rPr>
        <w:t xml:space="preserve"> </w:t>
      </w:r>
      <w:r w:rsidR="0053440C" w:rsidRPr="00AF2D62">
        <w:rPr>
          <w:sz w:val="24"/>
        </w:rPr>
        <w:t>that must be registered in terms of the Act;</w:t>
      </w:r>
      <w:r w:rsidR="0053440C" w:rsidRPr="00AF2D62">
        <w:rPr>
          <w:spacing w:val="-5"/>
          <w:sz w:val="24"/>
        </w:rPr>
        <w:t xml:space="preserve"> </w:t>
      </w:r>
      <w:r w:rsidR="0053440C" w:rsidRPr="00AF2D62">
        <w:rPr>
          <w:sz w:val="24"/>
        </w:rPr>
        <w:t>and</w:t>
      </w:r>
    </w:p>
    <w:p w:rsidR="00D87DF6" w:rsidRPr="00AF2D62" w:rsidRDefault="00AF2D62" w:rsidP="00AF2D62">
      <w:pPr>
        <w:tabs>
          <w:tab w:val="left" w:pos="1580"/>
          <w:tab w:val="left" w:pos="1581"/>
        </w:tabs>
        <w:spacing w:line="275" w:lineRule="exact"/>
        <w:ind w:left="1580" w:hanging="875"/>
        <w:rPr>
          <w:sz w:val="24"/>
        </w:rPr>
      </w:pPr>
      <w:r>
        <w:rPr>
          <w:spacing w:val="-4"/>
          <w:sz w:val="24"/>
          <w:szCs w:val="24"/>
        </w:rPr>
        <w:t>7.4.</w:t>
      </w:r>
      <w:r>
        <w:rPr>
          <w:spacing w:val="-4"/>
          <w:sz w:val="24"/>
          <w:szCs w:val="24"/>
        </w:rPr>
        <w:tab/>
      </w:r>
      <w:r w:rsidR="0053440C" w:rsidRPr="00AF2D62">
        <w:rPr>
          <w:sz w:val="24"/>
        </w:rPr>
        <w:t>Imposing an administrative fine in terms of section 151 of the</w:t>
      </w:r>
      <w:r w:rsidR="0053440C" w:rsidRPr="00AF2D62">
        <w:rPr>
          <w:spacing w:val="-16"/>
          <w:sz w:val="24"/>
        </w:rPr>
        <w:t xml:space="preserve"> </w:t>
      </w:r>
      <w:r w:rsidR="0053440C" w:rsidRPr="00AF2D62">
        <w:rPr>
          <w:sz w:val="24"/>
        </w:rPr>
        <w:t>Act.</w:t>
      </w:r>
    </w:p>
    <w:p w:rsidR="00D87DF6" w:rsidRDefault="00D87DF6">
      <w:pPr>
        <w:spacing w:line="275" w:lineRule="exact"/>
        <w:rPr>
          <w:sz w:val="24"/>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51" style="width:454.3pt;height:1.45pt;mso-position-horizontal-relative:char;mso-position-vertical-relative:line" coordsize="9086,29">
            <v:line id="_x0000_s1052" style="position:absolute" from="0,14" to="9085,14" strokeweight="1.44pt"/>
            <w10:anchorlock/>
          </v:group>
        </w:pict>
      </w:r>
    </w:p>
    <w:p w:rsidR="00D87DF6" w:rsidRPr="00AF2D62" w:rsidRDefault="00AF2D62" w:rsidP="00AF2D62">
      <w:pPr>
        <w:tabs>
          <w:tab w:val="left" w:pos="707"/>
        </w:tabs>
        <w:ind w:left="706" w:hanging="567"/>
        <w:jc w:val="both"/>
        <w:rPr>
          <w:sz w:val="24"/>
        </w:rPr>
      </w:pPr>
      <w:r>
        <w:rPr>
          <w:spacing w:val="-10"/>
          <w:sz w:val="24"/>
        </w:rPr>
        <w:t>8.</w:t>
      </w:r>
      <w:r>
        <w:rPr>
          <w:spacing w:val="-10"/>
          <w:sz w:val="24"/>
        </w:rPr>
        <w:tab/>
      </w:r>
      <w:r w:rsidR="0053440C" w:rsidRPr="00AF2D62">
        <w:rPr>
          <w:sz w:val="24"/>
        </w:rPr>
        <w:t>Th</w:t>
      </w:r>
      <w:r w:rsidR="0053440C" w:rsidRPr="00AF2D62">
        <w:rPr>
          <w:sz w:val="24"/>
        </w:rPr>
        <w:t>erefore, in terms of section 27 (a)(i) of the Act, the Tribunal has jurisdiction to hear this</w:t>
      </w:r>
      <w:r w:rsidR="0053440C" w:rsidRPr="00AF2D62">
        <w:rPr>
          <w:spacing w:val="-37"/>
          <w:sz w:val="24"/>
        </w:rPr>
        <w:t xml:space="preserve"> </w:t>
      </w:r>
      <w:r w:rsidR="0053440C" w:rsidRPr="00AF2D62">
        <w:rPr>
          <w:sz w:val="24"/>
        </w:rPr>
        <w:t>matter.</w:t>
      </w:r>
    </w:p>
    <w:p w:rsidR="00D87DF6" w:rsidRDefault="00D87DF6">
      <w:pPr>
        <w:pStyle w:val="BodyText"/>
        <w:rPr>
          <w:sz w:val="28"/>
        </w:rPr>
      </w:pPr>
    </w:p>
    <w:p w:rsidR="00D87DF6" w:rsidRDefault="0053440C">
      <w:pPr>
        <w:pStyle w:val="Heading1"/>
        <w:spacing w:before="232"/>
      </w:pPr>
      <w:r>
        <w:t>THE HEARING</w:t>
      </w:r>
    </w:p>
    <w:p w:rsidR="00D87DF6" w:rsidRDefault="00D87DF6">
      <w:pPr>
        <w:pStyle w:val="BodyText"/>
        <w:rPr>
          <w:b/>
          <w:sz w:val="28"/>
        </w:rPr>
      </w:pPr>
    </w:p>
    <w:p w:rsidR="00D87DF6" w:rsidRPr="00AF2D62" w:rsidRDefault="00AF2D62" w:rsidP="00AF2D62">
      <w:pPr>
        <w:tabs>
          <w:tab w:val="left" w:pos="707"/>
        </w:tabs>
        <w:spacing w:before="228" w:line="360" w:lineRule="auto"/>
        <w:ind w:left="706" w:right="146" w:hanging="567"/>
        <w:jc w:val="both"/>
        <w:rPr>
          <w:sz w:val="24"/>
        </w:rPr>
      </w:pPr>
      <w:r>
        <w:rPr>
          <w:spacing w:val="-10"/>
          <w:sz w:val="24"/>
        </w:rPr>
        <w:t>9.</w:t>
      </w:r>
      <w:r>
        <w:rPr>
          <w:spacing w:val="-10"/>
          <w:sz w:val="24"/>
        </w:rPr>
        <w:tab/>
      </w:r>
      <w:r w:rsidR="0053440C" w:rsidRPr="00AF2D62">
        <w:rPr>
          <w:sz w:val="24"/>
        </w:rPr>
        <w:t>The Applicant served on the Respondent the application documents as contemplated under rule 30 of the Tribunal</w:t>
      </w:r>
      <w:r w:rsidR="0053440C" w:rsidRPr="00AF2D62">
        <w:rPr>
          <w:spacing w:val="-2"/>
          <w:sz w:val="24"/>
        </w:rPr>
        <w:t xml:space="preserve"> </w:t>
      </w:r>
      <w:r w:rsidR="0053440C" w:rsidRPr="00AF2D62">
        <w:rPr>
          <w:sz w:val="24"/>
        </w:rPr>
        <w:t>Rules</w:t>
      </w:r>
      <w:r w:rsidR="0053440C" w:rsidRPr="00AF2D62">
        <w:rPr>
          <w:position w:val="6"/>
          <w:sz w:val="16"/>
        </w:rPr>
        <w:t>1</w:t>
      </w:r>
      <w:r w:rsidR="0053440C" w:rsidRPr="00AF2D62">
        <w:rPr>
          <w:sz w:val="24"/>
        </w:rPr>
        <w:t>.</w:t>
      </w:r>
    </w:p>
    <w:p w:rsidR="00D87DF6" w:rsidRDefault="00D87DF6">
      <w:pPr>
        <w:pStyle w:val="BodyText"/>
        <w:spacing w:before="11"/>
        <w:rPr>
          <w:sz w:val="35"/>
        </w:rPr>
      </w:pPr>
    </w:p>
    <w:p w:rsidR="00D87DF6" w:rsidRPr="00AF2D62" w:rsidRDefault="00AF2D62" w:rsidP="00AF2D62">
      <w:pPr>
        <w:tabs>
          <w:tab w:val="left" w:pos="707"/>
        </w:tabs>
        <w:ind w:left="706" w:hanging="567"/>
        <w:jc w:val="both"/>
        <w:rPr>
          <w:sz w:val="24"/>
        </w:rPr>
      </w:pPr>
      <w:r>
        <w:rPr>
          <w:spacing w:val="-10"/>
          <w:sz w:val="24"/>
        </w:rPr>
        <w:t>10.</w:t>
      </w:r>
      <w:r>
        <w:rPr>
          <w:spacing w:val="-10"/>
          <w:sz w:val="24"/>
        </w:rPr>
        <w:tab/>
      </w:r>
      <w:r w:rsidR="0053440C" w:rsidRPr="00AF2D62">
        <w:rPr>
          <w:sz w:val="24"/>
        </w:rPr>
        <w:t>Rule 13(1) and (2) of the Tribunal Rules states that</w:t>
      </w:r>
      <w:r w:rsidR="0053440C" w:rsidRPr="00AF2D62">
        <w:rPr>
          <w:spacing w:val="-10"/>
          <w:sz w:val="24"/>
        </w:rPr>
        <w:t xml:space="preserve"> </w:t>
      </w:r>
      <w:r w:rsidR="0053440C" w:rsidRPr="00AF2D62">
        <w:rPr>
          <w:sz w:val="24"/>
        </w:rPr>
        <w:t>–</w:t>
      </w:r>
    </w:p>
    <w:p w:rsidR="00D87DF6" w:rsidRPr="00AF2D62" w:rsidRDefault="00AF2D62" w:rsidP="00AF2D62">
      <w:pPr>
        <w:tabs>
          <w:tab w:val="left" w:pos="1559"/>
        </w:tabs>
        <w:spacing w:before="137" w:line="360" w:lineRule="auto"/>
        <w:ind w:left="1558" w:right="145" w:hanging="360"/>
        <w:jc w:val="both"/>
        <w:rPr>
          <w:i/>
          <w:sz w:val="24"/>
        </w:rPr>
      </w:pPr>
      <w:r>
        <w:rPr>
          <w:i/>
          <w:spacing w:val="-3"/>
          <w:sz w:val="24"/>
          <w:szCs w:val="24"/>
        </w:rPr>
        <w:t>(1)</w:t>
      </w:r>
      <w:r>
        <w:rPr>
          <w:i/>
          <w:spacing w:val="-3"/>
          <w:sz w:val="24"/>
          <w:szCs w:val="24"/>
        </w:rPr>
        <w:tab/>
      </w:r>
      <w:r w:rsidR="0053440C" w:rsidRPr="00AF2D62">
        <w:rPr>
          <w:i/>
          <w:sz w:val="24"/>
        </w:rPr>
        <w:t>Any person required by these Rules to be notified of an application or referral to the Tribunal may oppose the application or referral by serving an answering affidavit</w:t>
      </w:r>
      <w:r w:rsidR="0053440C" w:rsidRPr="00AF2D62">
        <w:rPr>
          <w:i/>
          <w:spacing w:val="-35"/>
          <w:sz w:val="24"/>
        </w:rPr>
        <w:t xml:space="preserve"> </w:t>
      </w:r>
      <w:r w:rsidR="0053440C" w:rsidRPr="00AF2D62">
        <w:rPr>
          <w:i/>
          <w:sz w:val="24"/>
        </w:rPr>
        <w:t>on:</w:t>
      </w:r>
    </w:p>
    <w:p w:rsidR="00D87DF6" w:rsidRPr="00AF2D62" w:rsidRDefault="00AF2D62" w:rsidP="00AF2D62">
      <w:pPr>
        <w:tabs>
          <w:tab w:val="left" w:pos="1842"/>
        </w:tabs>
        <w:spacing w:before="3"/>
        <w:ind w:left="1842" w:hanging="284"/>
        <w:jc w:val="both"/>
        <w:rPr>
          <w:i/>
          <w:sz w:val="24"/>
        </w:rPr>
      </w:pPr>
      <w:r>
        <w:rPr>
          <w:i/>
          <w:spacing w:val="-3"/>
          <w:sz w:val="24"/>
          <w:szCs w:val="24"/>
        </w:rPr>
        <w:t>a)</w:t>
      </w:r>
      <w:r>
        <w:rPr>
          <w:i/>
          <w:spacing w:val="-3"/>
          <w:sz w:val="24"/>
          <w:szCs w:val="24"/>
        </w:rPr>
        <w:tab/>
      </w:r>
      <w:r w:rsidR="0053440C" w:rsidRPr="00AF2D62">
        <w:rPr>
          <w:i/>
          <w:sz w:val="24"/>
        </w:rPr>
        <w:t>the Applicant;</w:t>
      </w:r>
      <w:r w:rsidR="0053440C" w:rsidRPr="00AF2D62">
        <w:rPr>
          <w:i/>
          <w:spacing w:val="-5"/>
          <w:sz w:val="24"/>
        </w:rPr>
        <w:t xml:space="preserve"> </w:t>
      </w:r>
      <w:r w:rsidR="0053440C" w:rsidRPr="00AF2D62">
        <w:rPr>
          <w:i/>
          <w:sz w:val="24"/>
        </w:rPr>
        <w:t>and</w:t>
      </w:r>
    </w:p>
    <w:p w:rsidR="00D87DF6" w:rsidRPr="00AF2D62" w:rsidRDefault="00AF2D62" w:rsidP="00AF2D62">
      <w:pPr>
        <w:tabs>
          <w:tab w:val="left" w:pos="1787"/>
        </w:tabs>
        <w:spacing w:before="137"/>
        <w:ind w:left="1786" w:hanging="229"/>
        <w:jc w:val="both"/>
        <w:rPr>
          <w:i/>
          <w:sz w:val="24"/>
        </w:rPr>
      </w:pPr>
      <w:r>
        <w:rPr>
          <w:i/>
          <w:spacing w:val="-3"/>
          <w:sz w:val="24"/>
          <w:szCs w:val="24"/>
        </w:rPr>
        <w:t>b)</w:t>
      </w:r>
      <w:r>
        <w:rPr>
          <w:i/>
          <w:spacing w:val="-3"/>
          <w:sz w:val="24"/>
          <w:szCs w:val="24"/>
        </w:rPr>
        <w:tab/>
      </w:r>
      <w:r w:rsidR="0053440C" w:rsidRPr="00AF2D62">
        <w:rPr>
          <w:i/>
          <w:sz w:val="24"/>
        </w:rPr>
        <w:t>every oth</w:t>
      </w:r>
      <w:r w:rsidR="0053440C" w:rsidRPr="00AF2D62">
        <w:rPr>
          <w:i/>
          <w:sz w:val="24"/>
        </w:rPr>
        <w:t>er person on whom the application was</w:t>
      </w:r>
      <w:r w:rsidR="0053440C" w:rsidRPr="00AF2D62">
        <w:rPr>
          <w:i/>
          <w:spacing w:val="-8"/>
          <w:sz w:val="24"/>
        </w:rPr>
        <w:t xml:space="preserve"> </w:t>
      </w:r>
      <w:r w:rsidR="0053440C" w:rsidRPr="00AF2D62">
        <w:rPr>
          <w:i/>
          <w:sz w:val="24"/>
        </w:rPr>
        <w:t>served.</w:t>
      </w:r>
    </w:p>
    <w:p w:rsidR="00D87DF6" w:rsidRPr="00AF2D62" w:rsidRDefault="00AF2D62" w:rsidP="00AF2D62">
      <w:pPr>
        <w:tabs>
          <w:tab w:val="left" w:pos="1559"/>
        </w:tabs>
        <w:spacing w:before="138" w:line="360" w:lineRule="auto"/>
        <w:ind w:left="1558" w:right="142" w:hanging="286"/>
        <w:jc w:val="both"/>
        <w:rPr>
          <w:i/>
          <w:sz w:val="24"/>
        </w:rPr>
      </w:pPr>
      <w:r>
        <w:rPr>
          <w:i/>
          <w:spacing w:val="-3"/>
          <w:sz w:val="24"/>
          <w:szCs w:val="24"/>
        </w:rPr>
        <w:t>(2)</w:t>
      </w:r>
      <w:r>
        <w:rPr>
          <w:i/>
          <w:spacing w:val="-3"/>
          <w:sz w:val="24"/>
          <w:szCs w:val="24"/>
        </w:rPr>
        <w:tab/>
      </w:r>
      <w:r w:rsidR="0053440C" w:rsidRPr="00AF2D62">
        <w:rPr>
          <w:i/>
          <w:sz w:val="24"/>
        </w:rPr>
        <w:t>An answering affidavit to an application or referral other than an application for interim relief must be served on the parties and filed with the Registrar within 15 business days of the date of the</w:t>
      </w:r>
      <w:r w:rsidR="0053440C" w:rsidRPr="00AF2D62">
        <w:rPr>
          <w:i/>
          <w:spacing w:val="-4"/>
          <w:sz w:val="24"/>
        </w:rPr>
        <w:t xml:space="preserve"> </w:t>
      </w:r>
      <w:r w:rsidR="0053440C" w:rsidRPr="00AF2D62">
        <w:rPr>
          <w:i/>
          <w:sz w:val="24"/>
        </w:rPr>
        <w:t>applicatio</w:t>
      </w:r>
      <w:r w:rsidR="0053440C" w:rsidRPr="00AF2D62">
        <w:rPr>
          <w:i/>
          <w:sz w:val="24"/>
        </w:rPr>
        <w:t>n."</w:t>
      </w:r>
    </w:p>
    <w:p w:rsidR="00D87DF6" w:rsidRDefault="00D87DF6">
      <w:pPr>
        <w:pStyle w:val="BodyText"/>
        <w:spacing w:before="10"/>
        <w:rPr>
          <w:i/>
          <w:sz w:val="35"/>
        </w:rPr>
      </w:pPr>
    </w:p>
    <w:p w:rsidR="00D87DF6" w:rsidRPr="00AF2D62" w:rsidRDefault="00AF2D62" w:rsidP="00AF2D62">
      <w:pPr>
        <w:tabs>
          <w:tab w:val="left" w:pos="707"/>
        </w:tabs>
        <w:spacing w:line="360" w:lineRule="auto"/>
        <w:ind w:left="706" w:right="134" w:hanging="567"/>
        <w:jc w:val="both"/>
        <w:rPr>
          <w:sz w:val="24"/>
        </w:rPr>
      </w:pPr>
      <w:r>
        <w:rPr>
          <w:spacing w:val="-10"/>
          <w:sz w:val="24"/>
        </w:rPr>
        <w:t>11.</w:t>
      </w:r>
      <w:r>
        <w:rPr>
          <w:spacing w:val="-10"/>
          <w:sz w:val="24"/>
        </w:rPr>
        <w:tab/>
      </w:r>
      <w:r w:rsidR="0053440C" w:rsidRPr="00AF2D62">
        <w:rPr>
          <w:sz w:val="24"/>
        </w:rPr>
        <w:t>On the day of the hearing, the Applicant submitted that on or about 31 March 2022, the Applicant filed this application on the Tribunal. On 30 March 2022, the Applicant sent the application by registered</w:t>
      </w:r>
      <w:r w:rsidR="0053440C" w:rsidRPr="00AF2D62">
        <w:rPr>
          <w:spacing w:val="-7"/>
          <w:sz w:val="24"/>
        </w:rPr>
        <w:t xml:space="preserve"> </w:t>
      </w:r>
      <w:r w:rsidR="0053440C" w:rsidRPr="00AF2D62">
        <w:rPr>
          <w:sz w:val="24"/>
        </w:rPr>
        <w:t>post</w:t>
      </w:r>
      <w:r w:rsidR="0053440C" w:rsidRPr="00AF2D62">
        <w:rPr>
          <w:spacing w:val="-5"/>
          <w:sz w:val="24"/>
        </w:rPr>
        <w:t xml:space="preserve"> </w:t>
      </w:r>
      <w:r w:rsidR="0053440C" w:rsidRPr="00AF2D62">
        <w:rPr>
          <w:sz w:val="24"/>
        </w:rPr>
        <w:t>to</w:t>
      </w:r>
      <w:r w:rsidR="0053440C" w:rsidRPr="00AF2D62">
        <w:rPr>
          <w:spacing w:val="-5"/>
          <w:sz w:val="24"/>
        </w:rPr>
        <w:t xml:space="preserve"> </w:t>
      </w:r>
      <w:r w:rsidR="0053440C" w:rsidRPr="00AF2D62">
        <w:rPr>
          <w:sz w:val="24"/>
        </w:rPr>
        <w:t>the</w:t>
      </w:r>
      <w:r w:rsidR="0053440C" w:rsidRPr="00AF2D62">
        <w:rPr>
          <w:spacing w:val="-7"/>
          <w:sz w:val="24"/>
        </w:rPr>
        <w:t xml:space="preserve"> </w:t>
      </w:r>
      <w:r w:rsidR="0053440C" w:rsidRPr="00AF2D62">
        <w:rPr>
          <w:sz w:val="24"/>
        </w:rPr>
        <w:t>Respondent's</w:t>
      </w:r>
      <w:r w:rsidR="0053440C" w:rsidRPr="00AF2D62">
        <w:rPr>
          <w:spacing w:val="-8"/>
          <w:sz w:val="24"/>
        </w:rPr>
        <w:t xml:space="preserve"> </w:t>
      </w:r>
      <w:r w:rsidR="0053440C" w:rsidRPr="00AF2D62">
        <w:rPr>
          <w:sz w:val="24"/>
        </w:rPr>
        <w:t>registered</w:t>
      </w:r>
      <w:r w:rsidR="0053440C" w:rsidRPr="00AF2D62">
        <w:rPr>
          <w:spacing w:val="-6"/>
          <w:sz w:val="24"/>
        </w:rPr>
        <w:t xml:space="preserve"> </w:t>
      </w:r>
      <w:r w:rsidR="0053440C" w:rsidRPr="00AF2D62">
        <w:rPr>
          <w:sz w:val="24"/>
        </w:rPr>
        <w:t>address</w:t>
      </w:r>
      <w:r w:rsidR="0053440C" w:rsidRPr="00AF2D62">
        <w:rPr>
          <w:spacing w:val="-7"/>
          <w:sz w:val="24"/>
        </w:rPr>
        <w:t xml:space="preserve"> </w:t>
      </w:r>
      <w:r w:rsidR="0053440C" w:rsidRPr="00AF2D62">
        <w:rPr>
          <w:sz w:val="24"/>
        </w:rPr>
        <w:t>at</w:t>
      </w:r>
      <w:r w:rsidR="0053440C" w:rsidRPr="00AF2D62">
        <w:rPr>
          <w:spacing w:val="-6"/>
          <w:sz w:val="24"/>
        </w:rPr>
        <w:t xml:space="preserve"> </w:t>
      </w:r>
      <w:r w:rsidR="0053440C" w:rsidRPr="00AF2D62">
        <w:rPr>
          <w:sz w:val="24"/>
        </w:rPr>
        <w:t>16</w:t>
      </w:r>
      <w:r w:rsidR="0053440C" w:rsidRPr="00AF2D62">
        <w:rPr>
          <w:spacing w:val="-7"/>
          <w:sz w:val="24"/>
        </w:rPr>
        <w:t xml:space="preserve"> </w:t>
      </w:r>
      <w:r w:rsidR="0053440C" w:rsidRPr="00AF2D62">
        <w:rPr>
          <w:sz w:val="24"/>
        </w:rPr>
        <w:t>Voortrekker</w:t>
      </w:r>
      <w:r w:rsidR="0053440C" w:rsidRPr="00AF2D62">
        <w:rPr>
          <w:spacing w:val="-6"/>
          <w:sz w:val="24"/>
        </w:rPr>
        <w:t xml:space="preserve"> </w:t>
      </w:r>
      <w:r w:rsidR="0053440C" w:rsidRPr="00AF2D62">
        <w:rPr>
          <w:sz w:val="24"/>
        </w:rPr>
        <w:t>Road,</w:t>
      </w:r>
      <w:r w:rsidR="0053440C" w:rsidRPr="00AF2D62">
        <w:rPr>
          <w:spacing w:val="-7"/>
          <w:sz w:val="24"/>
        </w:rPr>
        <w:t xml:space="preserve"> </w:t>
      </w:r>
      <w:r w:rsidR="0053440C" w:rsidRPr="00AF2D62">
        <w:rPr>
          <w:sz w:val="24"/>
        </w:rPr>
        <w:t>Bellville,</w:t>
      </w:r>
      <w:r w:rsidR="0053440C" w:rsidRPr="00AF2D62">
        <w:rPr>
          <w:spacing w:val="-5"/>
          <w:sz w:val="24"/>
        </w:rPr>
        <w:t xml:space="preserve"> </w:t>
      </w:r>
      <w:r w:rsidR="0053440C" w:rsidRPr="00AF2D62">
        <w:rPr>
          <w:sz w:val="24"/>
        </w:rPr>
        <w:t>Western Cape and 5 Houtema Building, 36 Main Road, Grabouw, Western Cape, 7530. The application was also sent to the Respondent's postal address at PO Box 160, Century City, 7446, being the address that appears on the Respon</w:t>
      </w:r>
      <w:r w:rsidR="0053440C" w:rsidRPr="00AF2D62">
        <w:rPr>
          <w:sz w:val="24"/>
        </w:rPr>
        <w:t>dent's registration certificate with the Companies and Intellectual Property Commission</w:t>
      </w:r>
      <w:r w:rsidR="0053440C" w:rsidRPr="00AF2D62">
        <w:rPr>
          <w:position w:val="6"/>
          <w:sz w:val="16"/>
        </w:rPr>
        <w:t xml:space="preserve">2 </w:t>
      </w:r>
      <w:r w:rsidR="0053440C" w:rsidRPr="00AF2D62">
        <w:rPr>
          <w:sz w:val="24"/>
        </w:rPr>
        <w:t>and is also the address used by the Respondent when it tried to register with the Applicant in</w:t>
      </w:r>
      <w:r w:rsidR="0053440C" w:rsidRPr="00AF2D62">
        <w:rPr>
          <w:spacing w:val="1"/>
          <w:sz w:val="24"/>
        </w:rPr>
        <w:t xml:space="preserve"> </w:t>
      </w:r>
      <w:r w:rsidR="0053440C" w:rsidRPr="00AF2D62">
        <w:rPr>
          <w:sz w:val="24"/>
        </w:rPr>
        <w:t>2017</w:t>
      </w:r>
      <w:r w:rsidR="0053440C" w:rsidRPr="00AF2D62">
        <w:rPr>
          <w:position w:val="6"/>
          <w:sz w:val="16"/>
        </w:rPr>
        <w:t>3</w:t>
      </w:r>
      <w:r w:rsidR="0053440C" w:rsidRPr="00AF2D62">
        <w:rPr>
          <w:sz w:val="24"/>
        </w:rPr>
        <w:t>.</w:t>
      </w:r>
    </w:p>
    <w:p w:rsidR="00D87DF6" w:rsidRDefault="00D87DF6">
      <w:pPr>
        <w:pStyle w:val="BodyText"/>
        <w:rPr>
          <w:sz w:val="36"/>
        </w:rPr>
      </w:pPr>
    </w:p>
    <w:p w:rsidR="00D87DF6" w:rsidRPr="00AF2D62" w:rsidRDefault="00AF2D62" w:rsidP="00AF2D62">
      <w:pPr>
        <w:tabs>
          <w:tab w:val="left" w:pos="707"/>
        </w:tabs>
        <w:spacing w:line="360" w:lineRule="auto"/>
        <w:ind w:left="706" w:right="134" w:hanging="567"/>
        <w:jc w:val="both"/>
        <w:rPr>
          <w:sz w:val="24"/>
        </w:rPr>
      </w:pPr>
      <w:r>
        <w:rPr>
          <w:spacing w:val="-10"/>
          <w:sz w:val="24"/>
        </w:rPr>
        <w:t>12.</w:t>
      </w:r>
      <w:r>
        <w:rPr>
          <w:spacing w:val="-10"/>
          <w:sz w:val="24"/>
        </w:rPr>
        <w:tab/>
      </w:r>
      <w:r w:rsidR="0053440C" w:rsidRPr="00AF2D62">
        <w:rPr>
          <w:sz w:val="24"/>
        </w:rPr>
        <w:t>The Applicant submitted track and trace reports showing that the first notification went out to the Respondent's physical address on 9 May 2022 and its postal address on 6 May 2022. The Respondent failed to collect the</w:t>
      </w:r>
      <w:r w:rsidR="0053440C" w:rsidRPr="00AF2D62">
        <w:rPr>
          <w:spacing w:val="-5"/>
          <w:sz w:val="24"/>
        </w:rPr>
        <w:t xml:space="preserve"> </w:t>
      </w:r>
      <w:r w:rsidR="0053440C" w:rsidRPr="00AF2D62">
        <w:rPr>
          <w:sz w:val="24"/>
        </w:rPr>
        <w:t>documents.</w:t>
      </w:r>
    </w:p>
    <w:p w:rsidR="00D87DF6" w:rsidRDefault="0053440C">
      <w:pPr>
        <w:pStyle w:val="BodyText"/>
        <w:spacing w:before="9"/>
        <w:rPr>
          <w:sz w:val="22"/>
        </w:rPr>
      </w:pPr>
      <w:r>
        <w:pict>
          <v:shape id="_x0000_s1050" style="position:absolute;margin-left:1in;margin-top:15.5pt;width:144.05pt;height:.1pt;z-index:-251653120;mso-wrap-distance-left:0;mso-wrap-distance-right:0;mso-position-horizontal-relative:page" coordorigin="1440,310" coordsize="2881,0" path="m1440,310r2881,e" filled="f" strokeweight=".84pt">
            <v:path arrowok="t"/>
            <w10:wrap type="topAndBottom" anchorx="page"/>
          </v:shape>
        </w:pict>
      </w:r>
    </w:p>
    <w:p w:rsidR="00D87DF6" w:rsidRDefault="00D87DF6">
      <w:pPr>
        <w:pStyle w:val="BodyText"/>
        <w:spacing w:before="6"/>
        <w:rPr>
          <w:sz w:val="9"/>
        </w:rPr>
      </w:pPr>
    </w:p>
    <w:p w:rsidR="00D87DF6" w:rsidRDefault="0053440C">
      <w:pPr>
        <w:spacing w:before="101" w:line="285" w:lineRule="auto"/>
        <w:ind w:left="140"/>
        <w:rPr>
          <w:sz w:val="20"/>
        </w:rPr>
      </w:pPr>
      <w:r>
        <w:rPr>
          <w:rFonts w:ascii="Arial"/>
          <w:position w:val="7"/>
          <w:sz w:val="12"/>
        </w:rPr>
        <w:t xml:space="preserve">1 </w:t>
      </w:r>
      <w:r>
        <w:rPr>
          <w:sz w:val="20"/>
        </w:rPr>
        <w:t>GN 789 of 28 August 2</w:t>
      </w:r>
      <w:r>
        <w:rPr>
          <w:sz w:val="20"/>
        </w:rPr>
        <w:t>007: Regulations for matters relating to the functions of the Tribunal and Rules for the conduct of matters before the National Consumer Tribunal, 2007 (</w:t>
      </w:r>
      <w:r>
        <w:rPr>
          <w:i/>
          <w:sz w:val="20"/>
        </w:rPr>
        <w:t xml:space="preserve">Government Gazette </w:t>
      </w:r>
      <w:r>
        <w:rPr>
          <w:sz w:val="20"/>
        </w:rPr>
        <w:t>No. 30225), as amended.</w:t>
      </w:r>
    </w:p>
    <w:p w:rsidR="00D87DF6" w:rsidRDefault="0053440C">
      <w:pPr>
        <w:spacing w:before="111"/>
        <w:ind w:left="140"/>
        <w:rPr>
          <w:sz w:val="20"/>
        </w:rPr>
      </w:pPr>
      <w:r>
        <w:rPr>
          <w:position w:val="5"/>
          <w:sz w:val="13"/>
        </w:rPr>
        <w:t xml:space="preserve">2 </w:t>
      </w:r>
      <w:r>
        <w:rPr>
          <w:sz w:val="20"/>
        </w:rPr>
        <w:t>See page 36 of the tribunal bundle – CIPC registration cer</w:t>
      </w:r>
      <w:r>
        <w:rPr>
          <w:sz w:val="20"/>
        </w:rPr>
        <w:t>tificate</w:t>
      </w:r>
    </w:p>
    <w:p w:rsidR="00D87DF6" w:rsidRDefault="0053440C">
      <w:pPr>
        <w:spacing w:before="154"/>
        <w:ind w:left="140"/>
        <w:rPr>
          <w:sz w:val="20"/>
        </w:rPr>
      </w:pPr>
      <w:r>
        <w:rPr>
          <w:position w:val="5"/>
          <w:sz w:val="13"/>
        </w:rPr>
        <w:t xml:space="preserve">3 </w:t>
      </w:r>
      <w:r>
        <w:rPr>
          <w:sz w:val="20"/>
        </w:rPr>
        <w:t>Page 41 of the bundle</w:t>
      </w:r>
    </w:p>
    <w:p w:rsidR="00D87DF6" w:rsidRDefault="00D87DF6">
      <w:pPr>
        <w:rPr>
          <w:sz w:val="20"/>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48" style="width:454.3pt;height:1.45pt;mso-position-horizontal-relative:char;mso-position-vertical-relative:line" coordsize="9086,29">
            <v:line id="_x0000_s1049" style="position:absolute" from="0,14" to="9085,14" strokeweight="1.44pt"/>
            <w10:anchorlock/>
          </v:group>
        </w:pict>
      </w:r>
    </w:p>
    <w:p w:rsidR="00D87DF6" w:rsidRDefault="00D87DF6">
      <w:pPr>
        <w:pStyle w:val="BodyText"/>
        <w:rPr>
          <w:sz w:val="20"/>
        </w:rPr>
      </w:pPr>
    </w:p>
    <w:p w:rsidR="00D87DF6" w:rsidRDefault="00D87DF6">
      <w:pPr>
        <w:pStyle w:val="BodyText"/>
        <w:spacing w:before="5"/>
        <w:rPr>
          <w:sz w:val="19"/>
        </w:rPr>
      </w:pPr>
    </w:p>
    <w:p w:rsidR="00D87DF6" w:rsidRPr="00AF2D62" w:rsidRDefault="00AF2D62" w:rsidP="00AF2D62">
      <w:pPr>
        <w:tabs>
          <w:tab w:val="left" w:pos="707"/>
        </w:tabs>
        <w:spacing w:before="100" w:line="360" w:lineRule="auto"/>
        <w:ind w:left="706" w:right="135" w:hanging="567"/>
        <w:jc w:val="both"/>
        <w:rPr>
          <w:sz w:val="24"/>
        </w:rPr>
      </w:pPr>
      <w:r>
        <w:rPr>
          <w:spacing w:val="-10"/>
          <w:sz w:val="24"/>
        </w:rPr>
        <w:t>13.</w:t>
      </w:r>
      <w:r>
        <w:rPr>
          <w:spacing w:val="-10"/>
          <w:sz w:val="24"/>
        </w:rPr>
        <w:tab/>
      </w:r>
      <w:r w:rsidR="0053440C" w:rsidRPr="00AF2D62">
        <w:rPr>
          <w:sz w:val="24"/>
        </w:rPr>
        <w:t>On 9 May 2022, the Tribunal sent a notice of set down by registered post to the Respondent's physical address and its registered postal</w:t>
      </w:r>
      <w:r w:rsidR="0053440C" w:rsidRPr="00AF2D62">
        <w:rPr>
          <w:spacing w:val="-9"/>
          <w:sz w:val="24"/>
        </w:rPr>
        <w:t xml:space="preserve"> </w:t>
      </w:r>
      <w:r w:rsidR="0053440C" w:rsidRPr="00AF2D62">
        <w:rPr>
          <w:sz w:val="24"/>
        </w:rPr>
        <w:t>address.</w:t>
      </w:r>
      <w:r w:rsidR="0053440C" w:rsidRPr="00AF2D62">
        <w:rPr>
          <w:position w:val="6"/>
          <w:sz w:val="16"/>
        </w:rPr>
        <w:t>4</w:t>
      </w:r>
    </w:p>
    <w:p w:rsidR="00D87DF6" w:rsidRDefault="00D87DF6">
      <w:pPr>
        <w:pStyle w:val="BodyText"/>
        <w:spacing w:before="10"/>
        <w:rPr>
          <w:sz w:val="35"/>
        </w:rPr>
      </w:pPr>
    </w:p>
    <w:p w:rsidR="00D87DF6" w:rsidRPr="00AF2D62" w:rsidRDefault="00AF2D62" w:rsidP="00AF2D62">
      <w:pPr>
        <w:tabs>
          <w:tab w:val="left" w:pos="706"/>
          <w:tab w:val="left" w:pos="707"/>
        </w:tabs>
        <w:ind w:left="706" w:hanging="567"/>
        <w:rPr>
          <w:sz w:val="24"/>
        </w:rPr>
      </w:pPr>
      <w:r>
        <w:rPr>
          <w:spacing w:val="-10"/>
          <w:sz w:val="24"/>
        </w:rPr>
        <w:t>14.</w:t>
      </w:r>
      <w:r>
        <w:rPr>
          <w:spacing w:val="-10"/>
          <w:sz w:val="24"/>
        </w:rPr>
        <w:tab/>
      </w:r>
      <w:r w:rsidR="0053440C" w:rsidRPr="00AF2D62">
        <w:rPr>
          <w:sz w:val="24"/>
        </w:rPr>
        <w:t>The Applicant submitted that the Respondent would have known about the</w:t>
      </w:r>
      <w:r w:rsidR="0053440C" w:rsidRPr="00AF2D62">
        <w:rPr>
          <w:spacing w:val="-18"/>
          <w:sz w:val="24"/>
        </w:rPr>
        <w:t xml:space="preserve"> </w:t>
      </w:r>
      <w:r w:rsidR="0053440C" w:rsidRPr="00AF2D62">
        <w:rPr>
          <w:sz w:val="24"/>
        </w:rPr>
        <w:t>hearing.</w:t>
      </w:r>
    </w:p>
    <w:p w:rsidR="00D87DF6" w:rsidRDefault="00D87DF6">
      <w:pPr>
        <w:pStyle w:val="BodyText"/>
        <w:rPr>
          <w:sz w:val="28"/>
        </w:rPr>
      </w:pPr>
    </w:p>
    <w:p w:rsidR="00D87DF6" w:rsidRPr="00AF2D62" w:rsidRDefault="00AF2D62" w:rsidP="00AF2D62">
      <w:pPr>
        <w:tabs>
          <w:tab w:val="left" w:pos="707"/>
        </w:tabs>
        <w:spacing w:before="229" w:line="360" w:lineRule="auto"/>
        <w:ind w:left="706" w:right="135" w:hanging="567"/>
        <w:jc w:val="both"/>
        <w:rPr>
          <w:sz w:val="24"/>
        </w:rPr>
      </w:pPr>
      <w:r>
        <w:rPr>
          <w:spacing w:val="-10"/>
          <w:sz w:val="24"/>
        </w:rPr>
        <w:t>15.</w:t>
      </w:r>
      <w:r>
        <w:rPr>
          <w:spacing w:val="-10"/>
          <w:sz w:val="24"/>
        </w:rPr>
        <w:tab/>
      </w:r>
      <w:r w:rsidR="0053440C" w:rsidRPr="00AF2D62">
        <w:rPr>
          <w:sz w:val="24"/>
        </w:rPr>
        <w:t>The</w:t>
      </w:r>
      <w:r w:rsidR="0053440C" w:rsidRPr="00AF2D62">
        <w:rPr>
          <w:spacing w:val="-4"/>
          <w:sz w:val="24"/>
        </w:rPr>
        <w:t xml:space="preserve"> </w:t>
      </w:r>
      <w:r w:rsidR="0053440C" w:rsidRPr="00AF2D62">
        <w:rPr>
          <w:sz w:val="24"/>
        </w:rPr>
        <w:t>Respondent</w:t>
      </w:r>
      <w:r w:rsidR="0053440C" w:rsidRPr="00AF2D62">
        <w:rPr>
          <w:spacing w:val="-3"/>
          <w:sz w:val="24"/>
        </w:rPr>
        <w:t xml:space="preserve"> </w:t>
      </w:r>
      <w:r w:rsidR="0053440C" w:rsidRPr="00AF2D62">
        <w:rPr>
          <w:sz w:val="24"/>
        </w:rPr>
        <w:t>did</w:t>
      </w:r>
      <w:r w:rsidR="0053440C" w:rsidRPr="00AF2D62">
        <w:rPr>
          <w:spacing w:val="-6"/>
          <w:sz w:val="24"/>
        </w:rPr>
        <w:t xml:space="preserve"> </w:t>
      </w:r>
      <w:r w:rsidR="0053440C" w:rsidRPr="00AF2D62">
        <w:rPr>
          <w:sz w:val="24"/>
        </w:rPr>
        <w:t>not</w:t>
      </w:r>
      <w:r w:rsidR="0053440C" w:rsidRPr="00AF2D62">
        <w:rPr>
          <w:spacing w:val="-3"/>
          <w:sz w:val="24"/>
        </w:rPr>
        <w:t xml:space="preserve"> </w:t>
      </w:r>
      <w:r w:rsidR="0053440C" w:rsidRPr="00AF2D62">
        <w:rPr>
          <w:sz w:val="24"/>
        </w:rPr>
        <w:t>file</w:t>
      </w:r>
      <w:r w:rsidR="0053440C" w:rsidRPr="00AF2D62">
        <w:rPr>
          <w:spacing w:val="-6"/>
          <w:sz w:val="24"/>
        </w:rPr>
        <w:t xml:space="preserve"> </w:t>
      </w:r>
      <w:r w:rsidR="0053440C" w:rsidRPr="00AF2D62">
        <w:rPr>
          <w:sz w:val="24"/>
        </w:rPr>
        <w:t>an</w:t>
      </w:r>
      <w:r w:rsidR="0053440C" w:rsidRPr="00AF2D62">
        <w:rPr>
          <w:spacing w:val="-3"/>
          <w:sz w:val="24"/>
        </w:rPr>
        <w:t xml:space="preserve"> </w:t>
      </w:r>
      <w:r w:rsidR="0053440C" w:rsidRPr="00AF2D62">
        <w:rPr>
          <w:sz w:val="24"/>
        </w:rPr>
        <w:t>answering</w:t>
      </w:r>
      <w:r w:rsidR="0053440C" w:rsidRPr="00AF2D62">
        <w:rPr>
          <w:spacing w:val="-6"/>
          <w:sz w:val="24"/>
        </w:rPr>
        <w:t xml:space="preserve"> </w:t>
      </w:r>
      <w:r w:rsidR="0053440C" w:rsidRPr="00AF2D62">
        <w:rPr>
          <w:sz w:val="24"/>
        </w:rPr>
        <w:t>affidavit</w:t>
      </w:r>
      <w:r w:rsidR="0053440C" w:rsidRPr="00AF2D62">
        <w:rPr>
          <w:spacing w:val="-3"/>
          <w:sz w:val="24"/>
        </w:rPr>
        <w:t xml:space="preserve"> </w:t>
      </w:r>
      <w:r w:rsidR="0053440C" w:rsidRPr="00AF2D62">
        <w:rPr>
          <w:sz w:val="24"/>
        </w:rPr>
        <w:t>as</w:t>
      </w:r>
      <w:r w:rsidR="0053440C" w:rsidRPr="00AF2D62">
        <w:rPr>
          <w:spacing w:val="-7"/>
          <w:sz w:val="24"/>
        </w:rPr>
        <w:t xml:space="preserve"> </w:t>
      </w:r>
      <w:r w:rsidR="0053440C" w:rsidRPr="00AF2D62">
        <w:rPr>
          <w:sz w:val="24"/>
        </w:rPr>
        <w:t>provided</w:t>
      </w:r>
      <w:r w:rsidR="0053440C" w:rsidRPr="00AF2D62">
        <w:rPr>
          <w:spacing w:val="-5"/>
          <w:sz w:val="24"/>
        </w:rPr>
        <w:t xml:space="preserve"> </w:t>
      </w:r>
      <w:r w:rsidR="0053440C" w:rsidRPr="00AF2D62">
        <w:rPr>
          <w:sz w:val="24"/>
        </w:rPr>
        <w:t>for</w:t>
      </w:r>
      <w:r w:rsidR="0053440C" w:rsidRPr="00AF2D62">
        <w:rPr>
          <w:spacing w:val="-4"/>
          <w:sz w:val="24"/>
        </w:rPr>
        <w:t xml:space="preserve"> </w:t>
      </w:r>
      <w:r w:rsidR="0053440C" w:rsidRPr="00AF2D62">
        <w:rPr>
          <w:sz w:val="24"/>
        </w:rPr>
        <w:t>under</w:t>
      </w:r>
      <w:r w:rsidR="0053440C" w:rsidRPr="00AF2D62">
        <w:rPr>
          <w:spacing w:val="-5"/>
          <w:sz w:val="24"/>
        </w:rPr>
        <w:t xml:space="preserve"> </w:t>
      </w:r>
      <w:r w:rsidR="0053440C" w:rsidRPr="00AF2D62">
        <w:rPr>
          <w:sz w:val="24"/>
        </w:rPr>
        <w:t>rules</w:t>
      </w:r>
      <w:r w:rsidR="0053440C" w:rsidRPr="00AF2D62">
        <w:rPr>
          <w:spacing w:val="-3"/>
          <w:sz w:val="24"/>
        </w:rPr>
        <w:t xml:space="preserve"> </w:t>
      </w:r>
      <w:r w:rsidR="0053440C" w:rsidRPr="00AF2D62">
        <w:rPr>
          <w:sz w:val="24"/>
        </w:rPr>
        <w:t>13(1)</w:t>
      </w:r>
      <w:r w:rsidR="0053440C" w:rsidRPr="00AF2D62">
        <w:rPr>
          <w:spacing w:val="-7"/>
          <w:sz w:val="24"/>
        </w:rPr>
        <w:t xml:space="preserve"> </w:t>
      </w:r>
      <w:r w:rsidR="0053440C" w:rsidRPr="00AF2D62">
        <w:rPr>
          <w:sz w:val="24"/>
        </w:rPr>
        <w:t>and</w:t>
      </w:r>
      <w:r w:rsidR="0053440C" w:rsidRPr="00AF2D62">
        <w:rPr>
          <w:spacing w:val="-5"/>
          <w:sz w:val="24"/>
        </w:rPr>
        <w:t xml:space="preserve"> </w:t>
      </w:r>
      <w:r w:rsidR="0053440C" w:rsidRPr="00AF2D62">
        <w:rPr>
          <w:sz w:val="24"/>
        </w:rPr>
        <w:t>(2)</w:t>
      </w:r>
      <w:r w:rsidR="0053440C" w:rsidRPr="00AF2D62">
        <w:rPr>
          <w:spacing w:val="-5"/>
          <w:sz w:val="24"/>
        </w:rPr>
        <w:t xml:space="preserve"> </w:t>
      </w:r>
      <w:r w:rsidR="0053440C" w:rsidRPr="00AF2D62">
        <w:rPr>
          <w:sz w:val="24"/>
        </w:rPr>
        <w:t>of</w:t>
      </w:r>
      <w:r w:rsidR="0053440C" w:rsidRPr="00AF2D62">
        <w:rPr>
          <w:spacing w:val="-5"/>
          <w:sz w:val="24"/>
        </w:rPr>
        <w:t xml:space="preserve"> </w:t>
      </w:r>
      <w:r w:rsidR="0053440C" w:rsidRPr="00AF2D62">
        <w:rPr>
          <w:sz w:val="24"/>
        </w:rPr>
        <w:t>the Tribunal</w:t>
      </w:r>
      <w:r w:rsidR="0053440C" w:rsidRPr="00AF2D62">
        <w:rPr>
          <w:spacing w:val="-4"/>
          <w:sz w:val="24"/>
        </w:rPr>
        <w:t xml:space="preserve"> </w:t>
      </w:r>
      <w:r w:rsidR="0053440C" w:rsidRPr="00AF2D62">
        <w:rPr>
          <w:sz w:val="24"/>
        </w:rPr>
        <w:t>Rules.</w:t>
      </w:r>
      <w:r w:rsidR="0053440C" w:rsidRPr="00AF2D62">
        <w:rPr>
          <w:spacing w:val="-3"/>
          <w:sz w:val="24"/>
        </w:rPr>
        <w:t xml:space="preserve"> </w:t>
      </w:r>
      <w:r w:rsidR="0053440C" w:rsidRPr="00AF2D62">
        <w:rPr>
          <w:sz w:val="24"/>
        </w:rPr>
        <w:t>The</w:t>
      </w:r>
      <w:r w:rsidR="0053440C" w:rsidRPr="00AF2D62">
        <w:rPr>
          <w:spacing w:val="-2"/>
          <w:sz w:val="24"/>
        </w:rPr>
        <w:t xml:space="preserve"> </w:t>
      </w:r>
      <w:r w:rsidR="0053440C" w:rsidRPr="00AF2D62">
        <w:rPr>
          <w:sz w:val="24"/>
        </w:rPr>
        <w:t>Tribunal</w:t>
      </w:r>
      <w:r w:rsidR="0053440C" w:rsidRPr="00AF2D62">
        <w:rPr>
          <w:spacing w:val="-4"/>
          <w:sz w:val="24"/>
        </w:rPr>
        <w:t xml:space="preserve"> </w:t>
      </w:r>
      <w:r w:rsidR="0053440C" w:rsidRPr="00AF2D62">
        <w:rPr>
          <w:sz w:val="24"/>
        </w:rPr>
        <w:t>panel</w:t>
      </w:r>
      <w:r w:rsidR="0053440C" w:rsidRPr="00AF2D62">
        <w:rPr>
          <w:spacing w:val="-4"/>
          <w:sz w:val="24"/>
        </w:rPr>
        <w:t xml:space="preserve"> </w:t>
      </w:r>
      <w:r w:rsidR="0053440C" w:rsidRPr="00AF2D62">
        <w:rPr>
          <w:sz w:val="24"/>
        </w:rPr>
        <w:t>was</w:t>
      </w:r>
      <w:r w:rsidR="0053440C" w:rsidRPr="00AF2D62">
        <w:rPr>
          <w:spacing w:val="-4"/>
          <w:sz w:val="24"/>
        </w:rPr>
        <w:t xml:space="preserve"> </w:t>
      </w:r>
      <w:r w:rsidR="0053440C" w:rsidRPr="00AF2D62">
        <w:rPr>
          <w:sz w:val="24"/>
        </w:rPr>
        <w:t>satisfied</w:t>
      </w:r>
      <w:r w:rsidR="0053440C" w:rsidRPr="00AF2D62">
        <w:rPr>
          <w:spacing w:val="-5"/>
          <w:sz w:val="24"/>
        </w:rPr>
        <w:t xml:space="preserve"> </w:t>
      </w:r>
      <w:r w:rsidR="0053440C" w:rsidRPr="00AF2D62">
        <w:rPr>
          <w:sz w:val="24"/>
        </w:rPr>
        <w:t>that</w:t>
      </w:r>
      <w:r w:rsidR="0053440C" w:rsidRPr="00AF2D62">
        <w:rPr>
          <w:spacing w:val="-4"/>
          <w:sz w:val="24"/>
        </w:rPr>
        <w:t xml:space="preserve"> </w:t>
      </w:r>
      <w:r w:rsidR="0053440C" w:rsidRPr="00AF2D62">
        <w:rPr>
          <w:sz w:val="24"/>
        </w:rPr>
        <w:t>the</w:t>
      </w:r>
      <w:r w:rsidR="0053440C" w:rsidRPr="00AF2D62">
        <w:rPr>
          <w:spacing w:val="-3"/>
          <w:sz w:val="24"/>
        </w:rPr>
        <w:t xml:space="preserve"> </w:t>
      </w:r>
      <w:r w:rsidR="0053440C" w:rsidRPr="00AF2D62">
        <w:rPr>
          <w:sz w:val="24"/>
        </w:rPr>
        <w:t>application</w:t>
      </w:r>
      <w:r w:rsidR="0053440C" w:rsidRPr="00AF2D62">
        <w:rPr>
          <w:spacing w:val="-4"/>
          <w:sz w:val="24"/>
        </w:rPr>
        <w:t xml:space="preserve"> </w:t>
      </w:r>
      <w:r w:rsidR="0053440C" w:rsidRPr="00AF2D62">
        <w:rPr>
          <w:sz w:val="24"/>
        </w:rPr>
        <w:t>documents</w:t>
      </w:r>
      <w:r w:rsidR="0053440C" w:rsidRPr="00AF2D62">
        <w:rPr>
          <w:spacing w:val="-5"/>
          <w:sz w:val="24"/>
        </w:rPr>
        <w:t xml:space="preserve"> </w:t>
      </w:r>
      <w:r w:rsidR="0053440C" w:rsidRPr="00AF2D62">
        <w:rPr>
          <w:sz w:val="24"/>
        </w:rPr>
        <w:t>and</w:t>
      </w:r>
      <w:r w:rsidR="0053440C" w:rsidRPr="00AF2D62">
        <w:rPr>
          <w:spacing w:val="-3"/>
          <w:sz w:val="24"/>
        </w:rPr>
        <w:t xml:space="preserve"> </w:t>
      </w:r>
      <w:r w:rsidR="0053440C" w:rsidRPr="00AF2D62">
        <w:rPr>
          <w:sz w:val="24"/>
        </w:rPr>
        <w:t>the</w:t>
      </w:r>
      <w:r w:rsidR="0053440C" w:rsidRPr="00AF2D62">
        <w:rPr>
          <w:spacing w:val="-2"/>
          <w:sz w:val="24"/>
        </w:rPr>
        <w:t xml:space="preserve"> </w:t>
      </w:r>
      <w:r w:rsidR="0053440C" w:rsidRPr="00AF2D62">
        <w:rPr>
          <w:sz w:val="24"/>
        </w:rPr>
        <w:t>Notice</w:t>
      </w:r>
      <w:r w:rsidR="0053440C" w:rsidRPr="00AF2D62">
        <w:rPr>
          <w:spacing w:val="-5"/>
          <w:sz w:val="24"/>
        </w:rPr>
        <w:t xml:space="preserve"> </w:t>
      </w:r>
      <w:r w:rsidR="0053440C" w:rsidRPr="00AF2D62">
        <w:rPr>
          <w:sz w:val="24"/>
        </w:rPr>
        <w:t>of Set</w:t>
      </w:r>
      <w:r w:rsidR="0053440C" w:rsidRPr="00AF2D62">
        <w:rPr>
          <w:spacing w:val="-14"/>
          <w:sz w:val="24"/>
        </w:rPr>
        <w:t xml:space="preserve"> </w:t>
      </w:r>
      <w:r w:rsidR="0053440C" w:rsidRPr="00AF2D62">
        <w:rPr>
          <w:sz w:val="24"/>
        </w:rPr>
        <w:t>Down</w:t>
      </w:r>
      <w:r w:rsidR="0053440C" w:rsidRPr="00AF2D62">
        <w:rPr>
          <w:spacing w:val="-12"/>
          <w:sz w:val="24"/>
        </w:rPr>
        <w:t xml:space="preserve"> </w:t>
      </w:r>
      <w:r w:rsidR="0053440C" w:rsidRPr="00AF2D62">
        <w:rPr>
          <w:sz w:val="24"/>
        </w:rPr>
        <w:t>were</w:t>
      </w:r>
      <w:r w:rsidR="0053440C" w:rsidRPr="00AF2D62">
        <w:rPr>
          <w:spacing w:val="-13"/>
          <w:sz w:val="24"/>
        </w:rPr>
        <w:t xml:space="preserve"> </w:t>
      </w:r>
      <w:r w:rsidR="0053440C" w:rsidRPr="00AF2D62">
        <w:rPr>
          <w:sz w:val="24"/>
        </w:rPr>
        <w:t>adequately</w:t>
      </w:r>
      <w:r w:rsidR="0053440C" w:rsidRPr="00AF2D62">
        <w:rPr>
          <w:spacing w:val="-14"/>
          <w:sz w:val="24"/>
        </w:rPr>
        <w:t xml:space="preserve"> </w:t>
      </w:r>
      <w:r w:rsidR="0053440C" w:rsidRPr="00AF2D62">
        <w:rPr>
          <w:sz w:val="24"/>
        </w:rPr>
        <w:t>served</w:t>
      </w:r>
      <w:r w:rsidR="0053440C" w:rsidRPr="00AF2D62">
        <w:rPr>
          <w:spacing w:val="-12"/>
          <w:sz w:val="24"/>
        </w:rPr>
        <w:t xml:space="preserve"> </w:t>
      </w:r>
      <w:r w:rsidR="0053440C" w:rsidRPr="00AF2D62">
        <w:rPr>
          <w:sz w:val="24"/>
        </w:rPr>
        <w:t>on</w:t>
      </w:r>
      <w:r w:rsidR="0053440C" w:rsidRPr="00AF2D62">
        <w:rPr>
          <w:spacing w:val="-13"/>
          <w:sz w:val="24"/>
        </w:rPr>
        <w:t xml:space="preserve"> </w:t>
      </w:r>
      <w:r w:rsidR="0053440C" w:rsidRPr="00AF2D62">
        <w:rPr>
          <w:sz w:val="24"/>
        </w:rPr>
        <w:t>the</w:t>
      </w:r>
      <w:r w:rsidR="0053440C" w:rsidRPr="00AF2D62">
        <w:rPr>
          <w:spacing w:val="-12"/>
          <w:sz w:val="24"/>
        </w:rPr>
        <w:t xml:space="preserve"> </w:t>
      </w:r>
      <w:r w:rsidR="0053440C" w:rsidRPr="00AF2D62">
        <w:rPr>
          <w:sz w:val="24"/>
        </w:rPr>
        <w:t>Respondent.</w:t>
      </w:r>
      <w:r w:rsidR="0053440C" w:rsidRPr="00AF2D62">
        <w:rPr>
          <w:spacing w:val="-14"/>
          <w:sz w:val="24"/>
        </w:rPr>
        <w:t xml:space="preserve"> </w:t>
      </w:r>
      <w:r w:rsidR="0053440C" w:rsidRPr="00AF2D62">
        <w:rPr>
          <w:sz w:val="24"/>
        </w:rPr>
        <w:t>On</w:t>
      </w:r>
      <w:r w:rsidR="0053440C" w:rsidRPr="00AF2D62">
        <w:rPr>
          <w:spacing w:val="-12"/>
          <w:sz w:val="24"/>
        </w:rPr>
        <w:t xml:space="preserve"> </w:t>
      </w:r>
      <w:r w:rsidR="0053440C" w:rsidRPr="00AF2D62">
        <w:rPr>
          <w:sz w:val="24"/>
        </w:rPr>
        <w:t>that</w:t>
      </w:r>
      <w:r w:rsidR="0053440C" w:rsidRPr="00AF2D62">
        <w:rPr>
          <w:spacing w:val="-15"/>
          <w:sz w:val="24"/>
        </w:rPr>
        <w:t xml:space="preserve"> </w:t>
      </w:r>
      <w:r w:rsidR="0053440C" w:rsidRPr="00AF2D62">
        <w:rPr>
          <w:sz w:val="24"/>
        </w:rPr>
        <w:t>basis,</w:t>
      </w:r>
      <w:r w:rsidR="0053440C" w:rsidRPr="00AF2D62">
        <w:rPr>
          <w:spacing w:val="-13"/>
          <w:sz w:val="24"/>
        </w:rPr>
        <w:t xml:space="preserve"> </w:t>
      </w:r>
      <w:r w:rsidR="0053440C" w:rsidRPr="00AF2D62">
        <w:rPr>
          <w:sz w:val="24"/>
        </w:rPr>
        <w:t>the</w:t>
      </w:r>
      <w:r w:rsidR="0053440C" w:rsidRPr="00AF2D62">
        <w:rPr>
          <w:spacing w:val="-12"/>
          <w:sz w:val="24"/>
        </w:rPr>
        <w:t xml:space="preserve"> </w:t>
      </w:r>
      <w:r w:rsidR="0053440C" w:rsidRPr="00AF2D62">
        <w:rPr>
          <w:sz w:val="24"/>
        </w:rPr>
        <w:t>hearing</w:t>
      </w:r>
      <w:r w:rsidR="0053440C" w:rsidRPr="00AF2D62">
        <w:rPr>
          <w:spacing w:val="-12"/>
          <w:sz w:val="24"/>
        </w:rPr>
        <w:t xml:space="preserve"> </w:t>
      </w:r>
      <w:r w:rsidR="0053440C" w:rsidRPr="00AF2D62">
        <w:rPr>
          <w:sz w:val="24"/>
        </w:rPr>
        <w:t>of</w:t>
      </w:r>
      <w:r w:rsidR="0053440C" w:rsidRPr="00AF2D62">
        <w:rPr>
          <w:spacing w:val="-16"/>
          <w:sz w:val="24"/>
        </w:rPr>
        <w:t xml:space="preserve"> </w:t>
      </w:r>
      <w:r w:rsidR="0053440C" w:rsidRPr="00AF2D62">
        <w:rPr>
          <w:sz w:val="24"/>
        </w:rPr>
        <w:t>the</w:t>
      </w:r>
      <w:r w:rsidR="0053440C" w:rsidRPr="00AF2D62">
        <w:rPr>
          <w:spacing w:val="-12"/>
          <w:sz w:val="24"/>
        </w:rPr>
        <w:t xml:space="preserve"> </w:t>
      </w:r>
      <w:r w:rsidR="0053440C" w:rsidRPr="00AF2D62">
        <w:rPr>
          <w:sz w:val="24"/>
        </w:rPr>
        <w:t>application proceeded on a default basis in accordance with rule 24 of the Tribunal</w:t>
      </w:r>
      <w:r w:rsidR="0053440C" w:rsidRPr="00AF2D62">
        <w:rPr>
          <w:spacing w:val="-19"/>
          <w:sz w:val="24"/>
        </w:rPr>
        <w:t xml:space="preserve"> </w:t>
      </w:r>
      <w:r w:rsidR="0053440C" w:rsidRPr="00AF2D62">
        <w:rPr>
          <w:sz w:val="24"/>
        </w:rPr>
        <w:t>Rules.</w:t>
      </w:r>
    </w:p>
    <w:p w:rsidR="00D87DF6" w:rsidRDefault="00D87DF6">
      <w:pPr>
        <w:pStyle w:val="BodyText"/>
        <w:spacing w:before="2"/>
        <w:rPr>
          <w:sz w:val="36"/>
        </w:rPr>
      </w:pPr>
    </w:p>
    <w:p w:rsidR="00D87DF6" w:rsidRPr="00AF2D62" w:rsidRDefault="00AF2D62" w:rsidP="00AF2D62">
      <w:pPr>
        <w:tabs>
          <w:tab w:val="left" w:pos="706"/>
          <w:tab w:val="left" w:pos="707"/>
        </w:tabs>
        <w:ind w:left="706" w:hanging="567"/>
        <w:rPr>
          <w:sz w:val="24"/>
        </w:rPr>
      </w:pPr>
      <w:r>
        <w:rPr>
          <w:spacing w:val="-10"/>
          <w:sz w:val="24"/>
        </w:rPr>
        <w:t>16.</w:t>
      </w:r>
      <w:r>
        <w:rPr>
          <w:spacing w:val="-10"/>
          <w:sz w:val="24"/>
        </w:rPr>
        <w:tab/>
      </w:r>
      <w:r w:rsidR="0053440C" w:rsidRPr="00AF2D62">
        <w:rPr>
          <w:sz w:val="24"/>
        </w:rPr>
        <w:t>According to rule 13(5) of the Tribunal Rules</w:t>
      </w:r>
      <w:r w:rsidR="0053440C" w:rsidRPr="00AF2D62">
        <w:rPr>
          <w:spacing w:val="-2"/>
          <w:sz w:val="24"/>
        </w:rPr>
        <w:t xml:space="preserve"> </w:t>
      </w:r>
      <w:r w:rsidR="0053440C" w:rsidRPr="00AF2D62">
        <w:rPr>
          <w:sz w:val="24"/>
        </w:rPr>
        <w:t>–</w:t>
      </w:r>
    </w:p>
    <w:p w:rsidR="00D87DF6" w:rsidRDefault="0053440C">
      <w:pPr>
        <w:spacing w:before="137" w:line="360" w:lineRule="auto"/>
        <w:ind w:left="1273" w:right="167"/>
        <w:rPr>
          <w:sz w:val="24"/>
        </w:rPr>
      </w:pPr>
      <w:r>
        <w:rPr>
          <w:sz w:val="24"/>
        </w:rPr>
        <w:t>"</w:t>
      </w:r>
      <w:r>
        <w:rPr>
          <w:i/>
          <w:sz w:val="24"/>
        </w:rPr>
        <w:t>Any fact or allegation in the application or referral not specifically denied or admitted in an answering affidavit will be deemed to have been admitted</w:t>
      </w:r>
      <w:r>
        <w:rPr>
          <w:sz w:val="24"/>
        </w:rPr>
        <w:t>."</w:t>
      </w:r>
    </w:p>
    <w:p w:rsidR="00D87DF6" w:rsidRDefault="00D87DF6">
      <w:pPr>
        <w:pStyle w:val="BodyText"/>
        <w:spacing w:before="2"/>
        <w:rPr>
          <w:sz w:val="36"/>
        </w:rPr>
      </w:pPr>
    </w:p>
    <w:p w:rsidR="00D87DF6" w:rsidRPr="00AF2D62" w:rsidRDefault="00AF2D62" w:rsidP="00AF2D62">
      <w:pPr>
        <w:tabs>
          <w:tab w:val="left" w:pos="706"/>
          <w:tab w:val="left" w:pos="707"/>
        </w:tabs>
        <w:ind w:left="706" w:hanging="567"/>
        <w:rPr>
          <w:color w:val="171717"/>
          <w:sz w:val="24"/>
        </w:rPr>
      </w:pPr>
      <w:r>
        <w:rPr>
          <w:color w:val="171717"/>
          <w:spacing w:val="-10"/>
          <w:sz w:val="24"/>
        </w:rPr>
        <w:t>17.</w:t>
      </w:r>
      <w:r>
        <w:rPr>
          <w:color w:val="171717"/>
          <w:spacing w:val="-10"/>
          <w:sz w:val="24"/>
        </w:rPr>
        <w:tab/>
      </w:r>
      <w:r w:rsidR="0053440C" w:rsidRPr="00AF2D62">
        <w:rPr>
          <w:color w:val="171717"/>
          <w:sz w:val="24"/>
        </w:rPr>
        <w:t>As</w:t>
      </w:r>
      <w:r w:rsidR="0053440C" w:rsidRPr="00AF2D62">
        <w:rPr>
          <w:color w:val="171717"/>
          <w:spacing w:val="-4"/>
          <w:sz w:val="24"/>
        </w:rPr>
        <w:t xml:space="preserve"> </w:t>
      </w:r>
      <w:r w:rsidR="0053440C" w:rsidRPr="00AF2D62">
        <w:rPr>
          <w:color w:val="171717"/>
          <w:sz w:val="24"/>
        </w:rPr>
        <w:t>such,</w:t>
      </w:r>
      <w:r w:rsidR="0053440C" w:rsidRPr="00AF2D62">
        <w:rPr>
          <w:color w:val="171717"/>
          <w:spacing w:val="-4"/>
          <w:sz w:val="24"/>
        </w:rPr>
        <w:t xml:space="preserve"> </w:t>
      </w:r>
      <w:r w:rsidR="0053440C" w:rsidRPr="00AF2D62">
        <w:rPr>
          <w:color w:val="171717"/>
          <w:sz w:val="24"/>
        </w:rPr>
        <w:t>all</w:t>
      </w:r>
      <w:r w:rsidR="0053440C" w:rsidRPr="00AF2D62">
        <w:rPr>
          <w:color w:val="171717"/>
          <w:spacing w:val="-3"/>
          <w:sz w:val="24"/>
        </w:rPr>
        <w:t xml:space="preserve"> </w:t>
      </w:r>
      <w:r w:rsidR="0053440C" w:rsidRPr="00AF2D62">
        <w:rPr>
          <w:color w:val="171717"/>
          <w:sz w:val="24"/>
        </w:rPr>
        <w:t>the</w:t>
      </w:r>
      <w:r w:rsidR="0053440C" w:rsidRPr="00AF2D62">
        <w:rPr>
          <w:color w:val="171717"/>
          <w:spacing w:val="-2"/>
          <w:sz w:val="24"/>
        </w:rPr>
        <w:t xml:space="preserve"> </w:t>
      </w:r>
      <w:r w:rsidR="0053440C" w:rsidRPr="00AF2D62">
        <w:rPr>
          <w:color w:val="171717"/>
          <w:sz w:val="24"/>
        </w:rPr>
        <w:t>allegations</w:t>
      </w:r>
      <w:r w:rsidR="0053440C" w:rsidRPr="00AF2D62">
        <w:rPr>
          <w:color w:val="171717"/>
          <w:spacing w:val="-3"/>
          <w:sz w:val="24"/>
        </w:rPr>
        <w:t xml:space="preserve"> </w:t>
      </w:r>
      <w:r w:rsidR="0053440C" w:rsidRPr="00AF2D62">
        <w:rPr>
          <w:color w:val="171717"/>
          <w:sz w:val="24"/>
        </w:rPr>
        <w:t>levelled</w:t>
      </w:r>
      <w:r w:rsidR="0053440C" w:rsidRPr="00AF2D62">
        <w:rPr>
          <w:color w:val="171717"/>
          <w:spacing w:val="-4"/>
          <w:sz w:val="24"/>
        </w:rPr>
        <w:t xml:space="preserve"> </w:t>
      </w:r>
      <w:r w:rsidR="0053440C" w:rsidRPr="00AF2D62">
        <w:rPr>
          <w:color w:val="171717"/>
          <w:sz w:val="24"/>
        </w:rPr>
        <w:t>against</w:t>
      </w:r>
      <w:r w:rsidR="0053440C" w:rsidRPr="00AF2D62">
        <w:rPr>
          <w:color w:val="171717"/>
          <w:spacing w:val="-2"/>
          <w:sz w:val="24"/>
        </w:rPr>
        <w:t xml:space="preserve"> </w:t>
      </w:r>
      <w:r w:rsidR="0053440C" w:rsidRPr="00AF2D62">
        <w:rPr>
          <w:color w:val="171717"/>
          <w:sz w:val="24"/>
        </w:rPr>
        <w:t>the</w:t>
      </w:r>
      <w:r w:rsidR="0053440C" w:rsidRPr="00AF2D62">
        <w:rPr>
          <w:color w:val="171717"/>
          <w:spacing w:val="-2"/>
          <w:sz w:val="24"/>
        </w:rPr>
        <w:t xml:space="preserve"> </w:t>
      </w:r>
      <w:r w:rsidR="0053440C" w:rsidRPr="00AF2D62">
        <w:rPr>
          <w:color w:val="171717"/>
          <w:sz w:val="24"/>
        </w:rPr>
        <w:t>R</w:t>
      </w:r>
      <w:r w:rsidR="0053440C" w:rsidRPr="00AF2D62">
        <w:rPr>
          <w:color w:val="171717"/>
          <w:sz w:val="24"/>
        </w:rPr>
        <w:t>espondent</w:t>
      </w:r>
      <w:r w:rsidR="0053440C" w:rsidRPr="00AF2D62">
        <w:rPr>
          <w:color w:val="171717"/>
          <w:spacing w:val="-4"/>
          <w:sz w:val="24"/>
        </w:rPr>
        <w:t xml:space="preserve"> </w:t>
      </w:r>
      <w:r w:rsidR="0053440C" w:rsidRPr="00AF2D62">
        <w:rPr>
          <w:color w:val="171717"/>
          <w:sz w:val="24"/>
        </w:rPr>
        <w:t>are</w:t>
      </w:r>
      <w:r w:rsidR="0053440C" w:rsidRPr="00AF2D62">
        <w:rPr>
          <w:color w:val="171717"/>
          <w:spacing w:val="-4"/>
          <w:sz w:val="24"/>
        </w:rPr>
        <w:t xml:space="preserve"> </w:t>
      </w:r>
      <w:r w:rsidR="0053440C" w:rsidRPr="00AF2D62">
        <w:rPr>
          <w:color w:val="171717"/>
          <w:sz w:val="24"/>
        </w:rPr>
        <w:t>deemed</w:t>
      </w:r>
      <w:r w:rsidR="0053440C" w:rsidRPr="00AF2D62">
        <w:rPr>
          <w:color w:val="171717"/>
          <w:spacing w:val="-2"/>
          <w:sz w:val="24"/>
        </w:rPr>
        <w:t xml:space="preserve"> </w:t>
      </w:r>
      <w:r w:rsidR="0053440C" w:rsidRPr="00AF2D62">
        <w:rPr>
          <w:color w:val="171717"/>
          <w:sz w:val="24"/>
        </w:rPr>
        <w:t>to</w:t>
      </w:r>
      <w:r w:rsidR="0053440C" w:rsidRPr="00AF2D62">
        <w:rPr>
          <w:color w:val="171717"/>
          <w:spacing w:val="-2"/>
          <w:sz w:val="24"/>
        </w:rPr>
        <w:t xml:space="preserve"> </w:t>
      </w:r>
      <w:r w:rsidR="0053440C" w:rsidRPr="00AF2D62">
        <w:rPr>
          <w:color w:val="171717"/>
          <w:sz w:val="24"/>
        </w:rPr>
        <w:t>have</w:t>
      </w:r>
      <w:r w:rsidR="0053440C" w:rsidRPr="00AF2D62">
        <w:rPr>
          <w:color w:val="171717"/>
          <w:spacing w:val="-4"/>
          <w:sz w:val="24"/>
        </w:rPr>
        <w:t xml:space="preserve"> </w:t>
      </w:r>
      <w:r w:rsidR="0053440C" w:rsidRPr="00AF2D62">
        <w:rPr>
          <w:color w:val="171717"/>
          <w:sz w:val="24"/>
        </w:rPr>
        <w:t>been</w:t>
      </w:r>
      <w:r w:rsidR="0053440C" w:rsidRPr="00AF2D62">
        <w:rPr>
          <w:color w:val="171717"/>
          <w:spacing w:val="-4"/>
          <w:sz w:val="24"/>
        </w:rPr>
        <w:t xml:space="preserve"> </w:t>
      </w:r>
      <w:r w:rsidR="0053440C" w:rsidRPr="00AF2D62">
        <w:rPr>
          <w:color w:val="171717"/>
          <w:sz w:val="24"/>
        </w:rPr>
        <w:t>admitted.</w:t>
      </w:r>
    </w:p>
    <w:p w:rsidR="00D87DF6" w:rsidRDefault="00D87DF6">
      <w:pPr>
        <w:pStyle w:val="BodyText"/>
        <w:rPr>
          <w:sz w:val="28"/>
        </w:rPr>
      </w:pPr>
    </w:p>
    <w:p w:rsidR="00D87DF6" w:rsidRDefault="0053440C">
      <w:pPr>
        <w:pStyle w:val="Heading1"/>
        <w:spacing w:before="229"/>
      </w:pPr>
      <w:r>
        <w:t>BACKGROUND</w:t>
      </w:r>
    </w:p>
    <w:p w:rsidR="00D87DF6" w:rsidRDefault="00D87DF6">
      <w:pPr>
        <w:pStyle w:val="BodyText"/>
        <w:rPr>
          <w:b/>
          <w:sz w:val="28"/>
        </w:rPr>
      </w:pPr>
    </w:p>
    <w:p w:rsidR="00D87DF6" w:rsidRPr="00AF2D62" w:rsidRDefault="00AF2D62" w:rsidP="00AF2D62">
      <w:pPr>
        <w:tabs>
          <w:tab w:val="left" w:pos="707"/>
        </w:tabs>
        <w:spacing w:before="229" w:line="360" w:lineRule="auto"/>
        <w:ind w:left="706" w:right="139" w:hanging="567"/>
        <w:jc w:val="both"/>
        <w:rPr>
          <w:sz w:val="24"/>
        </w:rPr>
      </w:pPr>
      <w:r>
        <w:rPr>
          <w:spacing w:val="-10"/>
          <w:sz w:val="24"/>
        </w:rPr>
        <w:t>18.</w:t>
      </w:r>
      <w:r>
        <w:rPr>
          <w:spacing w:val="-10"/>
          <w:sz w:val="24"/>
        </w:rPr>
        <w:tab/>
      </w:r>
      <w:r w:rsidR="0053440C" w:rsidRPr="00AF2D62">
        <w:rPr>
          <w:color w:val="171717"/>
          <w:sz w:val="24"/>
        </w:rPr>
        <w:t xml:space="preserve">The Applicant submits that </w:t>
      </w:r>
      <w:r w:rsidR="0053440C" w:rsidRPr="00AF2D62">
        <w:rPr>
          <w:sz w:val="24"/>
        </w:rPr>
        <w:t>it conducted a compliance monitoring exercise on the Respondent during September 2020 per its functions as provided in Section 15(c) of the Act. During the said exercise, a few credit agreements were assessed as requested by the Applicant and provided by t</w:t>
      </w:r>
      <w:r w:rsidR="0053440C" w:rsidRPr="00AF2D62">
        <w:rPr>
          <w:sz w:val="24"/>
        </w:rPr>
        <w:t>he Respondent. The assessment conducted revealed the</w:t>
      </w:r>
      <w:r w:rsidR="0053440C" w:rsidRPr="00AF2D62">
        <w:rPr>
          <w:spacing w:val="-8"/>
          <w:sz w:val="24"/>
        </w:rPr>
        <w:t xml:space="preserve"> </w:t>
      </w:r>
      <w:r w:rsidR="0053440C" w:rsidRPr="00AF2D62">
        <w:rPr>
          <w:sz w:val="24"/>
        </w:rPr>
        <w:t>following:</w:t>
      </w:r>
    </w:p>
    <w:p w:rsidR="00D87DF6" w:rsidRPr="00AF2D62" w:rsidRDefault="00AF2D62" w:rsidP="00AF2D62">
      <w:pPr>
        <w:tabs>
          <w:tab w:val="left" w:pos="1274"/>
        </w:tabs>
        <w:spacing w:line="274" w:lineRule="exact"/>
        <w:ind w:left="1273" w:hanging="568"/>
        <w:rPr>
          <w:sz w:val="24"/>
        </w:rPr>
      </w:pPr>
      <w:r>
        <w:rPr>
          <w:spacing w:val="-4"/>
          <w:sz w:val="24"/>
          <w:szCs w:val="24"/>
        </w:rPr>
        <w:t>18.1.</w:t>
      </w:r>
      <w:r>
        <w:rPr>
          <w:spacing w:val="-4"/>
          <w:sz w:val="24"/>
          <w:szCs w:val="24"/>
        </w:rPr>
        <w:tab/>
      </w:r>
      <w:r w:rsidR="0053440C" w:rsidRPr="00AF2D62">
        <w:rPr>
          <w:color w:val="171717"/>
          <w:sz w:val="24"/>
        </w:rPr>
        <w:t>The Respondent had failed to comply with the reckless lending provisions of the</w:t>
      </w:r>
      <w:r w:rsidR="0053440C" w:rsidRPr="00AF2D62">
        <w:rPr>
          <w:color w:val="171717"/>
          <w:spacing w:val="-18"/>
          <w:sz w:val="24"/>
        </w:rPr>
        <w:t xml:space="preserve"> </w:t>
      </w:r>
      <w:r w:rsidR="0053440C" w:rsidRPr="00AF2D62">
        <w:rPr>
          <w:color w:val="171717"/>
          <w:sz w:val="24"/>
        </w:rPr>
        <w:t>Act;</w:t>
      </w:r>
    </w:p>
    <w:p w:rsidR="00D87DF6" w:rsidRPr="00AF2D62" w:rsidRDefault="00AF2D62" w:rsidP="00AF2D62">
      <w:pPr>
        <w:tabs>
          <w:tab w:val="left" w:pos="1274"/>
        </w:tabs>
        <w:spacing w:before="140" w:line="360" w:lineRule="auto"/>
        <w:ind w:left="1273" w:right="136" w:hanging="567"/>
        <w:rPr>
          <w:sz w:val="24"/>
        </w:rPr>
      </w:pPr>
      <w:r>
        <w:rPr>
          <w:spacing w:val="-4"/>
          <w:sz w:val="24"/>
          <w:szCs w:val="24"/>
        </w:rPr>
        <w:t>18.2.</w:t>
      </w:r>
      <w:r>
        <w:rPr>
          <w:spacing w:val="-4"/>
          <w:sz w:val="24"/>
          <w:szCs w:val="24"/>
        </w:rPr>
        <w:tab/>
      </w:r>
      <w:r w:rsidR="0053440C" w:rsidRPr="00AF2D62">
        <w:rPr>
          <w:color w:val="171717"/>
          <w:sz w:val="24"/>
        </w:rPr>
        <w:t>The Respondent levied costs of credit which exceeded the maximum prescribed cost of credit that a credit pr</w:t>
      </w:r>
      <w:r w:rsidR="0053440C" w:rsidRPr="00AF2D62">
        <w:rPr>
          <w:color w:val="171717"/>
          <w:sz w:val="24"/>
        </w:rPr>
        <w:t>ovider may levy in terms of the Act;</w:t>
      </w:r>
      <w:r w:rsidR="0053440C" w:rsidRPr="00AF2D62">
        <w:rPr>
          <w:color w:val="171717"/>
          <w:spacing w:val="-10"/>
          <w:sz w:val="24"/>
        </w:rPr>
        <w:t xml:space="preserve"> </w:t>
      </w:r>
      <w:r w:rsidR="0053440C" w:rsidRPr="00AF2D62">
        <w:rPr>
          <w:color w:val="171717"/>
          <w:sz w:val="24"/>
        </w:rPr>
        <w:t>and</w:t>
      </w:r>
    </w:p>
    <w:p w:rsidR="00D87DF6" w:rsidRPr="00AF2D62" w:rsidRDefault="00AF2D62" w:rsidP="00AF2D62">
      <w:pPr>
        <w:tabs>
          <w:tab w:val="left" w:pos="1274"/>
        </w:tabs>
        <w:spacing w:line="275" w:lineRule="exact"/>
        <w:ind w:left="1273" w:hanging="568"/>
        <w:rPr>
          <w:sz w:val="24"/>
        </w:rPr>
      </w:pPr>
      <w:r>
        <w:rPr>
          <w:spacing w:val="-4"/>
          <w:sz w:val="24"/>
          <w:szCs w:val="24"/>
        </w:rPr>
        <w:t>18.3.</w:t>
      </w:r>
      <w:r>
        <w:rPr>
          <w:spacing w:val="-4"/>
          <w:sz w:val="24"/>
          <w:szCs w:val="24"/>
        </w:rPr>
        <w:tab/>
      </w:r>
      <w:r w:rsidR="0053440C" w:rsidRPr="00AF2D62">
        <w:rPr>
          <w:color w:val="171717"/>
          <w:sz w:val="24"/>
        </w:rPr>
        <w:t>The Respondent failed to comply with its obligations to submit annual</w:t>
      </w:r>
      <w:r w:rsidR="0053440C" w:rsidRPr="00AF2D62">
        <w:rPr>
          <w:color w:val="171717"/>
          <w:spacing w:val="-17"/>
          <w:sz w:val="24"/>
        </w:rPr>
        <w:t xml:space="preserve"> </w:t>
      </w:r>
      <w:r w:rsidR="0053440C" w:rsidRPr="00AF2D62">
        <w:rPr>
          <w:color w:val="171717"/>
          <w:sz w:val="24"/>
        </w:rPr>
        <w:t>returns.</w:t>
      </w:r>
    </w:p>
    <w:p w:rsidR="00D87DF6" w:rsidRDefault="00D87DF6">
      <w:pPr>
        <w:pStyle w:val="BodyText"/>
        <w:rPr>
          <w:sz w:val="28"/>
        </w:rPr>
      </w:pPr>
    </w:p>
    <w:p w:rsidR="00D87DF6" w:rsidRPr="00AF2D62" w:rsidRDefault="00AF2D62" w:rsidP="00AF2D62">
      <w:pPr>
        <w:tabs>
          <w:tab w:val="left" w:pos="762"/>
        </w:tabs>
        <w:spacing w:before="229" w:line="360" w:lineRule="auto"/>
        <w:ind w:left="706" w:right="137" w:hanging="567"/>
        <w:jc w:val="both"/>
        <w:rPr>
          <w:sz w:val="24"/>
        </w:rPr>
      </w:pPr>
      <w:r>
        <w:rPr>
          <w:spacing w:val="-10"/>
          <w:sz w:val="24"/>
        </w:rPr>
        <w:t>19.</w:t>
      </w:r>
      <w:r>
        <w:rPr>
          <w:spacing w:val="-10"/>
          <w:sz w:val="24"/>
        </w:rPr>
        <w:tab/>
      </w:r>
      <w:r w:rsidR="0053440C">
        <w:tab/>
      </w:r>
      <w:r w:rsidR="0053440C" w:rsidRPr="00AF2D62">
        <w:rPr>
          <w:sz w:val="24"/>
        </w:rPr>
        <w:t>The aforesaid identified contraventions raised serious concerns regarding the business practices of</w:t>
      </w:r>
      <w:r w:rsidR="0053440C" w:rsidRPr="00AF2D62">
        <w:rPr>
          <w:spacing w:val="3"/>
          <w:sz w:val="24"/>
        </w:rPr>
        <w:t xml:space="preserve"> </w:t>
      </w:r>
      <w:r w:rsidR="0053440C" w:rsidRPr="00AF2D62">
        <w:rPr>
          <w:sz w:val="24"/>
        </w:rPr>
        <w:t>the</w:t>
      </w:r>
      <w:r w:rsidR="0053440C" w:rsidRPr="00AF2D62">
        <w:rPr>
          <w:spacing w:val="5"/>
          <w:sz w:val="24"/>
        </w:rPr>
        <w:t xml:space="preserve"> </w:t>
      </w:r>
      <w:r w:rsidR="0053440C" w:rsidRPr="00AF2D62">
        <w:rPr>
          <w:sz w:val="24"/>
        </w:rPr>
        <w:t>Respondent.</w:t>
      </w:r>
      <w:r w:rsidR="0053440C" w:rsidRPr="00AF2D62">
        <w:rPr>
          <w:spacing w:val="5"/>
          <w:sz w:val="24"/>
        </w:rPr>
        <w:t xml:space="preserve"> </w:t>
      </w:r>
      <w:r w:rsidR="0053440C" w:rsidRPr="00AF2D62">
        <w:rPr>
          <w:sz w:val="24"/>
        </w:rPr>
        <w:t>The</w:t>
      </w:r>
      <w:r w:rsidR="0053440C" w:rsidRPr="00AF2D62">
        <w:rPr>
          <w:spacing w:val="5"/>
          <w:sz w:val="24"/>
        </w:rPr>
        <w:t xml:space="preserve"> </w:t>
      </w:r>
      <w:r w:rsidR="0053440C" w:rsidRPr="00AF2D62">
        <w:rPr>
          <w:sz w:val="24"/>
        </w:rPr>
        <w:t>contraventions</w:t>
      </w:r>
      <w:r w:rsidR="0053440C" w:rsidRPr="00AF2D62">
        <w:rPr>
          <w:spacing w:val="4"/>
          <w:sz w:val="24"/>
        </w:rPr>
        <w:t xml:space="preserve"> </w:t>
      </w:r>
      <w:r w:rsidR="0053440C" w:rsidRPr="00AF2D62">
        <w:rPr>
          <w:sz w:val="24"/>
        </w:rPr>
        <w:t>so</w:t>
      </w:r>
      <w:r w:rsidR="0053440C" w:rsidRPr="00AF2D62">
        <w:rPr>
          <w:spacing w:val="5"/>
          <w:sz w:val="24"/>
        </w:rPr>
        <w:t xml:space="preserve"> </w:t>
      </w:r>
      <w:r w:rsidR="0053440C" w:rsidRPr="00AF2D62">
        <w:rPr>
          <w:sz w:val="24"/>
        </w:rPr>
        <w:t>identified</w:t>
      </w:r>
      <w:r w:rsidR="0053440C" w:rsidRPr="00AF2D62">
        <w:rPr>
          <w:spacing w:val="5"/>
          <w:sz w:val="24"/>
        </w:rPr>
        <w:t xml:space="preserve"> </w:t>
      </w:r>
      <w:r w:rsidR="0053440C" w:rsidRPr="00AF2D62">
        <w:rPr>
          <w:sz w:val="24"/>
        </w:rPr>
        <w:t>gave</w:t>
      </w:r>
      <w:r w:rsidR="0053440C" w:rsidRPr="00AF2D62">
        <w:rPr>
          <w:spacing w:val="5"/>
          <w:sz w:val="24"/>
        </w:rPr>
        <w:t xml:space="preserve"> </w:t>
      </w:r>
      <w:r w:rsidR="0053440C" w:rsidRPr="00AF2D62">
        <w:rPr>
          <w:sz w:val="24"/>
        </w:rPr>
        <w:t>rise</w:t>
      </w:r>
      <w:r w:rsidR="0053440C" w:rsidRPr="00AF2D62">
        <w:rPr>
          <w:spacing w:val="5"/>
          <w:sz w:val="24"/>
        </w:rPr>
        <w:t xml:space="preserve"> </w:t>
      </w:r>
      <w:r w:rsidR="0053440C" w:rsidRPr="00AF2D62">
        <w:rPr>
          <w:sz w:val="24"/>
        </w:rPr>
        <w:t>to</w:t>
      </w:r>
      <w:r w:rsidR="0053440C" w:rsidRPr="00AF2D62">
        <w:rPr>
          <w:spacing w:val="5"/>
          <w:sz w:val="24"/>
        </w:rPr>
        <w:t xml:space="preserve"> </w:t>
      </w:r>
      <w:r w:rsidR="0053440C" w:rsidRPr="00AF2D62">
        <w:rPr>
          <w:sz w:val="24"/>
        </w:rPr>
        <w:t>a</w:t>
      </w:r>
      <w:r w:rsidR="0053440C" w:rsidRPr="00AF2D62">
        <w:rPr>
          <w:spacing w:val="4"/>
          <w:sz w:val="24"/>
        </w:rPr>
        <w:t xml:space="preserve"> </w:t>
      </w:r>
      <w:r w:rsidR="0053440C" w:rsidRPr="00AF2D62">
        <w:rPr>
          <w:sz w:val="24"/>
        </w:rPr>
        <w:t>reasonable</w:t>
      </w:r>
      <w:r w:rsidR="0053440C" w:rsidRPr="00AF2D62">
        <w:rPr>
          <w:spacing w:val="4"/>
          <w:sz w:val="24"/>
        </w:rPr>
        <w:t xml:space="preserve"> </w:t>
      </w:r>
      <w:r w:rsidR="0053440C" w:rsidRPr="00AF2D62">
        <w:rPr>
          <w:sz w:val="24"/>
        </w:rPr>
        <w:t>suspicion</w:t>
      </w:r>
      <w:r w:rsidR="0053440C" w:rsidRPr="00AF2D62">
        <w:rPr>
          <w:spacing w:val="5"/>
          <w:sz w:val="24"/>
        </w:rPr>
        <w:t xml:space="preserve"> </w:t>
      </w:r>
      <w:r w:rsidR="0053440C" w:rsidRPr="00AF2D62">
        <w:rPr>
          <w:sz w:val="24"/>
        </w:rPr>
        <w:t>that</w:t>
      </w:r>
      <w:r w:rsidR="0053440C" w:rsidRPr="00AF2D62">
        <w:rPr>
          <w:spacing w:val="4"/>
          <w:sz w:val="24"/>
        </w:rPr>
        <w:t xml:space="preserve"> </w:t>
      </w:r>
      <w:r w:rsidR="0053440C" w:rsidRPr="00AF2D62">
        <w:rPr>
          <w:sz w:val="24"/>
        </w:rPr>
        <w:t>the</w:t>
      </w:r>
    </w:p>
    <w:p w:rsidR="00D87DF6" w:rsidRDefault="0053440C">
      <w:pPr>
        <w:pStyle w:val="BodyText"/>
        <w:spacing w:before="8"/>
        <w:rPr>
          <w:sz w:val="20"/>
        </w:rPr>
      </w:pPr>
      <w:r>
        <w:pict>
          <v:shape id="_x0000_s1047" style="position:absolute;margin-left:1in;margin-top:14.3pt;width:144.05pt;height:.1pt;z-index:-251651072;mso-wrap-distance-left:0;mso-wrap-distance-right:0;mso-position-horizontal-relative:page" coordorigin="1440,286" coordsize="2881,0" path="m1440,286r2881,e" filled="f" strokeweight=".84pt">
            <v:path arrowok="t"/>
            <w10:wrap type="topAndBottom" anchorx="page"/>
          </v:shape>
        </w:pict>
      </w:r>
    </w:p>
    <w:p w:rsidR="00D87DF6" w:rsidRDefault="0053440C">
      <w:pPr>
        <w:spacing w:before="90"/>
        <w:ind w:left="140"/>
        <w:rPr>
          <w:sz w:val="20"/>
        </w:rPr>
      </w:pPr>
      <w:r>
        <w:rPr>
          <w:rFonts w:ascii="Arial"/>
          <w:position w:val="7"/>
          <w:sz w:val="12"/>
        </w:rPr>
        <w:t xml:space="preserve">4 </w:t>
      </w:r>
      <w:r>
        <w:rPr>
          <w:sz w:val="20"/>
        </w:rPr>
        <w:t>See page 438 of the tribunal bundle</w:t>
      </w:r>
    </w:p>
    <w:p w:rsidR="00D87DF6" w:rsidRDefault="00D87DF6">
      <w:pPr>
        <w:rPr>
          <w:sz w:val="20"/>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45" style="width:454.3pt;height:1.45pt;mso-position-horizontal-relative:char;mso-position-vertical-relative:line" coordsize="9086,29">
            <v:line id="_x0000_s1046" style="position:absolute" from="0,14" to="9085,14" strokeweight="1.44pt"/>
            <w10:anchorlock/>
          </v:group>
        </w:pict>
      </w:r>
    </w:p>
    <w:p w:rsidR="00D87DF6" w:rsidRDefault="0053440C">
      <w:pPr>
        <w:pStyle w:val="BodyText"/>
        <w:spacing w:line="360" w:lineRule="auto"/>
        <w:ind w:left="706" w:right="125"/>
      </w:pPr>
      <w:r>
        <w:t>Respondent is conducting its business and extending credit in a manner that is not in accordance with the provisions of the Act and its Regulations.</w:t>
      </w:r>
    </w:p>
    <w:p w:rsidR="00D87DF6" w:rsidRDefault="00D87DF6">
      <w:pPr>
        <w:pStyle w:val="BodyText"/>
        <w:spacing w:before="2"/>
        <w:rPr>
          <w:sz w:val="36"/>
        </w:rPr>
      </w:pPr>
    </w:p>
    <w:p w:rsidR="00D87DF6" w:rsidRPr="00AF2D62" w:rsidRDefault="00AF2D62" w:rsidP="00AF2D62">
      <w:pPr>
        <w:tabs>
          <w:tab w:val="left" w:pos="707"/>
        </w:tabs>
        <w:spacing w:line="360" w:lineRule="auto"/>
        <w:ind w:left="706" w:right="137" w:hanging="567"/>
        <w:jc w:val="both"/>
        <w:rPr>
          <w:sz w:val="24"/>
        </w:rPr>
      </w:pPr>
      <w:r>
        <w:rPr>
          <w:spacing w:val="-10"/>
          <w:sz w:val="24"/>
        </w:rPr>
        <w:t>20.</w:t>
      </w:r>
      <w:r>
        <w:rPr>
          <w:spacing w:val="-10"/>
          <w:sz w:val="24"/>
        </w:rPr>
        <w:tab/>
      </w:r>
      <w:r w:rsidR="0053440C" w:rsidRPr="00AF2D62">
        <w:rPr>
          <w:sz w:val="24"/>
        </w:rPr>
        <w:t>On or about 31 March 2021, the Applicant initiated a complaint in term</w:t>
      </w:r>
      <w:r w:rsidR="0053440C" w:rsidRPr="00AF2D62">
        <w:rPr>
          <w:sz w:val="24"/>
        </w:rPr>
        <w:t>s of section 136 (2) of the Act and authorised an investigation to be conducted by Muhanganeni Mbedzi (Mbedzi) into the activities of the Respondent in terms of section 139 (1)(c) of the</w:t>
      </w:r>
      <w:r w:rsidR="0053440C" w:rsidRPr="00AF2D62">
        <w:rPr>
          <w:spacing w:val="-14"/>
          <w:sz w:val="24"/>
        </w:rPr>
        <w:t xml:space="preserve"> </w:t>
      </w:r>
      <w:r w:rsidR="0053440C" w:rsidRPr="00AF2D62">
        <w:rPr>
          <w:sz w:val="24"/>
        </w:rPr>
        <w:t>Act.</w:t>
      </w:r>
    </w:p>
    <w:p w:rsidR="00D87DF6" w:rsidRDefault="00D87DF6">
      <w:pPr>
        <w:pStyle w:val="BodyText"/>
        <w:spacing w:before="11"/>
        <w:rPr>
          <w:sz w:val="23"/>
        </w:rPr>
      </w:pPr>
    </w:p>
    <w:p w:rsidR="00D87DF6" w:rsidRPr="00AF2D62" w:rsidRDefault="00AF2D62" w:rsidP="00AF2D62">
      <w:pPr>
        <w:tabs>
          <w:tab w:val="left" w:pos="707"/>
        </w:tabs>
        <w:spacing w:line="360" w:lineRule="auto"/>
        <w:ind w:left="706" w:right="134" w:hanging="567"/>
        <w:jc w:val="both"/>
        <w:rPr>
          <w:sz w:val="24"/>
        </w:rPr>
      </w:pPr>
      <w:r>
        <w:rPr>
          <w:spacing w:val="-10"/>
          <w:sz w:val="24"/>
        </w:rPr>
        <w:t>21.</w:t>
      </w:r>
      <w:r>
        <w:rPr>
          <w:spacing w:val="-10"/>
          <w:sz w:val="24"/>
        </w:rPr>
        <w:tab/>
      </w:r>
      <w:r w:rsidR="0053440C" w:rsidRPr="00AF2D62">
        <w:rPr>
          <w:sz w:val="24"/>
        </w:rPr>
        <w:t xml:space="preserve">In compliance with COVID 19 Regulations, the investigation was </w:t>
      </w:r>
      <w:r w:rsidR="0053440C" w:rsidRPr="00AF2D62">
        <w:rPr>
          <w:sz w:val="24"/>
        </w:rPr>
        <w:t>conducted remotely as agreed with</w:t>
      </w:r>
      <w:r w:rsidR="0053440C" w:rsidRPr="00AF2D62">
        <w:rPr>
          <w:spacing w:val="-8"/>
          <w:sz w:val="24"/>
        </w:rPr>
        <w:t xml:space="preserve"> </w:t>
      </w:r>
      <w:r w:rsidR="0053440C" w:rsidRPr="00AF2D62">
        <w:rPr>
          <w:sz w:val="24"/>
        </w:rPr>
        <w:t>the</w:t>
      </w:r>
      <w:r w:rsidR="0053440C" w:rsidRPr="00AF2D62">
        <w:rPr>
          <w:spacing w:val="-10"/>
          <w:sz w:val="24"/>
        </w:rPr>
        <w:t xml:space="preserve"> </w:t>
      </w:r>
      <w:r w:rsidR="0053440C" w:rsidRPr="00AF2D62">
        <w:rPr>
          <w:sz w:val="24"/>
        </w:rPr>
        <w:t>Respondent.</w:t>
      </w:r>
      <w:r w:rsidR="0053440C" w:rsidRPr="00AF2D62">
        <w:rPr>
          <w:spacing w:val="-11"/>
          <w:sz w:val="24"/>
        </w:rPr>
        <w:t xml:space="preserve"> </w:t>
      </w:r>
      <w:r w:rsidR="0053440C" w:rsidRPr="00AF2D62">
        <w:rPr>
          <w:sz w:val="24"/>
        </w:rPr>
        <w:t>On</w:t>
      </w:r>
      <w:r w:rsidR="0053440C" w:rsidRPr="00AF2D62">
        <w:rPr>
          <w:spacing w:val="-8"/>
          <w:sz w:val="24"/>
        </w:rPr>
        <w:t xml:space="preserve"> </w:t>
      </w:r>
      <w:r w:rsidR="0053440C" w:rsidRPr="00AF2D62">
        <w:rPr>
          <w:sz w:val="24"/>
        </w:rPr>
        <w:t>19</w:t>
      </w:r>
      <w:r w:rsidR="0053440C" w:rsidRPr="00AF2D62">
        <w:rPr>
          <w:spacing w:val="-10"/>
          <w:sz w:val="24"/>
        </w:rPr>
        <w:t xml:space="preserve"> </w:t>
      </w:r>
      <w:r w:rsidR="0053440C" w:rsidRPr="00AF2D62">
        <w:rPr>
          <w:sz w:val="24"/>
        </w:rPr>
        <w:t>April</w:t>
      </w:r>
      <w:r w:rsidR="0053440C" w:rsidRPr="00AF2D62">
        <w:rPr>
          <w:spacing w:val="-10"/>
          <w:sz w:val="24"/>
        </w:rPr>
        <w:t xml:space="preserve"> </w:t>
      </w:r>
      <w:r w:rsidR="0053440C" w:rsidRPr="00AF2D62">
        <w:rPr>
          <w:sz w:val="24"/>
        </w:rPr>
        <w:t>2021,</w:t>
      </w:r>
      <w:r w:rsidR="0053440C" w:rsidRPr="00AF2D62">
        <w:rPr>
          <w:spacing w:val="-10"/>
          <w:sz w:val="24"/>
        </w:rPr>
        <w:t xml:space="preserve"> </w:t>
      </w:r>
      <w:r w:rsidR="0053440C" w:rsidRPr="00AF2D62">
        <w:rPr>
          <w:sz w:val="24"/>
        </w:rPr>
        <w:t>a</w:t>
      </w:r>
      <w:r w:rsidR="0053440C" w:rsidRPr="00AF2D62">
        <w:rPr>
          <w:spacing w:val="-9"/>
          <w:sz w:val="24"/>
        </w:rPr>
        <w:t xml:space="preserve"> </w:t>
      </w:r>
      <w:r w:rsidR="0053440C" w:rsidRPr="00AF2D62">
        <w:rPr>
          <w:sz w:val="24"/>
        </w:rPr>
        <w:t>virtual</w:t>
      </w:r>
      <w:r w:rsidR="0053440C" w:rsidRPr="00AF2D62">
        <w:rPr>
          <w:spacing w:val="-9"/>
          <w:sz w:val="24"/>
        </w:rPr>
        <w:t xml:space="preserve"> </w:t>
      </w:r>
      <w:r w:rsidR="0053440C" w:rsidRPr="00AF2D62">
        <w:rPr>
          <w:sz w:val="24"/>
        </w:rPr>
        <w:t>interview</w:t>
      </w:r>
      <w:r w:rsidR="0053440C" w:rsidRPr="00AF2D62">
        <w:rPr>
          <w:spacing w:val="-9"/>
          <w:sz w:val="24"/>
        </w:rPr>
        <w:t xml:space="preserve"> </w:t>
      </w:r>
      <w:r w:rsidR="0053440C" w:rsidRPr="00AF2D62">
        <w:rPr>
          <w:sz w:val="24"/>
        </w:rPr>
        <w:t>was</w:t>
      </w:r>
      <w:r w:rsidR="0053440C" w:rsidRPr="00AF2D62">
        <w:rPr>
          <w:spacing w:val="-9"/>
          <w:sz w:val="24"/>
        </w:rPr>
        <w:t xml:space="preserve"> </w:t>
      </w:r>
      <w:r w:rsidR="0053440C" w:rsidRPr="00AF2D62">
        <w:rPr>
          <w:sz w:val="24"/>
        </w:rPr>
        <w:t>held</w:t>
      </w:r>
      <w:r w:rsidR="0053440C" w:rsidRPr="00AF2D62">
        <w:rPr>
          <w:spacing w:val="-10"/>
          <w:sz w:val="24"/>
        </w:rPr>
        <w:t xml:space="preserve"> </w:t>
      </w:r>
      <w:r w:rsidR="0053440C" w:rsidRPr="00AF2D62">
        <w:rPr>
          <w:sz w:val="24"/>
        </w:rPr>
        <w:t>between</w:t>
      </w:r>
      <w:r w:rsidR="0053440C" w:rsidRPr="00AF2D62">
        <w:rPr>
          <w:spacing w:val="-10"/>
          <w:sz w:val="24"/>
        </w:rPr>
        <w:t xml:space="preserve"> </w:t>
      </w:r>
      <w:r w:rsidR="0053440C" w:rsidRPr="00AF2D62">
        <w:rPr>
          <w:sz w:val="24"/>
        </w:rPr>
        <w:t>Mbedzi,</w:t>
      </w:r>
      <w:r w:rsidR="0053440C" w:rsidRPr="00AF2D62">
        <w:rPr>
          <w:spacing w:val="-9"/>
          <w:sz w:val="24"/>
        </w:rPr>
        <w:t xml:space="preserve"> </w:t>
      </w:r>
      <w:r w:rsidR="0053440C" w:rsidRPr="00AF2D62">
        <w:rPr>
          <w:sz w:val="24"/>
        </w:rPr>
        <w:t>Chen</w:t>
      </w:r>
      <w:r w:rsidR="0053440C" w:rsidRPr="00AF2D62">
        <w:rPr>
          <w:spacing w:val="-10"/>
          <w:sz w:val="24"/>
        </w:rPr>
        <w:t xml:space="preserve"> </w:t>
      </w:r>
      <w:r w:rsidR="0053440C" w:rsidRPr="00AF2D62">
        <w:rPr>
          <w:sz w:val="24"/>
        </w:rPr>
        <w:t>Fungui (Chen), and Michael Owen (Owen). They identified themselves as the owner and area manager of the Respondent,</w:t>
      </w:r>
      <w:r w:rsidR="0053440C" w:rsidRPr="00AF2D62">
        <w:rPr>
          <w:spacing w:val="-1"/>
          <w:sz w:val="24"/>
        </w:rPr>
        <w:t xml:space="preserve"> </w:t>
      </w:r>
      <w:r w:rsidR="0053440C" w:rsidRPr="00AF2D62">
        <w:rPr>
          <w:sz w:val="24"/>
        </w:rPr>
        <w:t>respectively.</w:t>
      </w:r>
    </w:p>
    <w:p w:rsidR="00D87DF6" w:rsidRDefault="00D87DF6">
      <w:pPr>
        <w:pStyle w:val="BodyText"/>
      </w:pPr>
    </w:p>
    <w:p w:rsidR="00D87DF6" w:rsidRPr="00AF2D62" w:rsidRDefault="00AF2D62" w:rsidP="00AF2D62">
      <w:pPr>
        <w:tabs>
          <w:tab w:val="left" w:pos="707"/>
        </w:tabs>
        <w:ind w:left="706" w:hanging="567"/>
        <w:jc w:val="both"/>
        <w:rPr>
          <w:sz w:val="24"/>
        </w:rPr>
      </w:pPr>
      <w:r>
        <w:rPr>
          <w:spacing w:val="-10"/>
          <w:sz w:val="24"/>
        </w:rPr>
        <w:t>22.</w:t>
      </w:r>
      <w:r>
        <w:rPr>
          <w:spacing w:val="-10"/>
          <w:sz w:val="24"/>
        </w:rPr>
        <w:tab/>
      </w:r>
      <w:r w:rsidR="0053440C" w:rsidRPr="00AF2D62">
        <w:rPr>
          <w:sz w:val="24"/>
        </w:rPr>
        <w:t>During the interview, Chen advised that</w:t>
      </w:r>
      <w:r w:rsidR="0053440C" w:rsidRPr="00AF2D62">
        <w:rPr>
          <w:spacing w:val="-1"/>
          <w:sz w:val="24"/>
        </w:rPr>
        <w:t xml:space="preserve"> </w:t>
      </w:r>
      <w:r w:rsidR="0053440C" w:rsidRPr="00AF2D62">
        <w:rPr>
          <w:sz w:val="24"/>
        </w:rPr>
        <w:t>–</w:t>
      </w:r>
    </w:p>
    <w:p w:rsidR="00D87DF6" w:rsidRPr="00AF2D62" w:rsidRDefault="00AF2D62" w:rsidP="00AF2D62">
      <w:pPr>
        <w:tabs>
          <w:tab w:val="left" w:pos="1274"/>
        </w:tabs>
        <w:spacing w:before="137" w:line="360" w:lineRule="auto"/>
        <w:ind w:left="1273" w:right="132" w:hanging="567"/>
        <w:jc w:val="both"/>
        <w:rPr>
          <w:sz w:val="24"/>
        </w:rPr>
      </w:pPr>
      <w:r>
        <w:rPr>
          <w:spacing w:val="-4"/>
          <w:sz w:val="24"/>
          <w:szCs w:val="24"/>
        </w:rPr>
        <w:t>22.1.</w:t>
      </w:r>
      <w:r>
        <w:rPr>
          <w:spacing w:val="-4"/>
          <w:sz w:val="24"/>
          <w:szCs w:val="24"/>
        </w:rPr>
        <w:tab/>
      </w:r>
      <w:r w:rsidR="0053440C" w:rsidRPr="00AF2D62">
        <w:rPr>
          <w:sz w:val="24"/>
        </w:rPr>
        <w:t xml:space="preserve">The Respondent offers short term loans to employed consumers, government and the private sector pension recipients to a maximum amount of R5 500 for a repayment period of one month at an interest rate of 5% on all </w:t>
      </w:r>
      <w:r w:rsidR="0053440C" w:rsidRPr="00AF2D62">
        <w:rPr>
          <w:sz w:val="24"/>
        </w:rPr>
        <w:t>initial loans and an interest rate of 3% on subsequent</w:t>
      </w:r>
      <w:r w:rsidR="0053440C" w:rsidRPr="00AF2D62">
        <w:rPr>
          <w:spacing w:val="-1"/>
          <w:sz w:val="24"/>
        </w:rPr>
        <w:t xml:space="preserve"> </w:t>
      </w:r>
      <w:r w:rsidR="0053440C" w:rsidRPr="00AF2D62">
        <w:rPr>
          <w:sz w:val="24"/>
        </w:rPr>
        <w:t>loans;</w:t>
      </w:r>
    </w:p>
    <w:p w:rsidR="00D87DF6" w:rsidRPr="00AF2D62" w:rsidRDefault="00AF2D62" w:rsidP="00AF2D62">
      <w:pPr>
        <w:tabs>
          <w:tab w:val="left" w:pos="1274"/>
        </w:tabs>
        <w:spacing w:before="2" w:line="360" w:lineRule="auto"/>
        <w:ind w:left="1273" w:right="135" w:hanging="567"/>
        <w:jc w:val="both"/>
        <w:rPr>
          <w:sz w:val="24"/>
        </w:rPr>
      </w:pPr>
      <w:r>
        <w:rPr>
          <w:spacing w:val="-4"/>
          <w:sz w:val="24"/>
          <w:szCs w:val="24"/>
        </w:rPr>
        <w:t>22.2.</w:t>
      </w:r>
      <w:r>
        <w:rPr>
          <w:spacing w:val="-4"/>
          <w:sz w:val="24"/>
          <w:szCs w:val="24"/>
        </w:rPr>
        <w:tab/>
      </w:r>
      <w:r w:rsidR="0053440C" w:rsidRPr="00AF2D62">
        <w:rPr>
          <w:sz w:val="24"/>
        </w:rPr>
        <w:t>When extending credit to consumers, the Respondent provides consumers with a pre- agreement statement and</w:t>
      </w:r>
      <w:r w:rsidR="0053440C" w:rsidRPr="00AF2D62">
        <w:rPr>
          <w:spacing w:val="-4"/>
          <w:sz w:val="24"/>
        </w:rPr>
        <w:t xml:space="preserve"> </w:t>
      </w:r>
      <w:r w:rsidR="0053440C" w:rsidRPr="00AF2D62">
        <w:rPr>
          <w:sz w:val="24"/>
        </w:rPr>
        <w:t>quotation;</w:t>
      </w:r>
    </w:p>
    <w:p w:rsidR="00D87DF6" w:rsidRPr="00AF2D62" w:rsidRDefault="00AF2D62" w:rsidP="00AF2D62">
      <w:pPr>
        <w:tabs>
          <w:tab w:val="left" w:pos="1274"/>
        </w:tabs>
        <w:spacing w:line="360" w:lineRule="auto"/>
        <w:ind w:left="1273" w:right="134" w:hanging="567"/>
        <w:jc w:val="both"/>
        <w:rPr>
          <w:sz w:val="24"/>
        </w:rPr>
      </w:pPr>
      <w:r>
        <w:rPr>
          <w:spacing w:val="-4"/>
          <w:sz w:val="24"/>
          <w:szCs w:val="24"/>
        </w:rPr>
        <w:t>22.3.</w:t>
      </w:r>
      <w:r>
        <w:rPr>
          <w:spacing w:val="-4"/>
          <w:sz w:val="24"/>
          <w:szCs w:val="24"/>
        </w:rPr>
        <w:tab/>
      </w:r>
      <w:r w:rsidR="0053440C" w:rsidRPr="00AF2D62">
        <w:rPr>
          <w:sz w:val="24"/>
        </w:rPr>
        <w:t xml:space="preserve">The Respondent conducts affordability assessments by using the </w:t>
      </w:r>
      <w:r w:rsidR="0053440C" w:rsidRPr="00AF2D62">
        <w:rPr>
          <w:i/>
          <w:sz w:val="24"/>
        </w:rPr>
        <w:t xml:space="preserve">Delfin System, </w:t>
      </w:r>
      <w:r w:rsidR="0053440C" w:rsidRPr="00AF2D62">
        <w:rPr>
          <w:sz w:val="24"/>
        </w:rPr>
        <w:t>which obtains a consumer's credit history from the Experian credit</w:t>
      </w:r>
      <w:r w:rsidR="0053440C" w:rsidRPr="00AF2D62">
        <w:rPr>
          <w:spacing w:val="-13"/>
          <w:sz w:val="24"/>
        </w:rPr>
        <w:t xml:space="preserve"> </w:t>
      </w:r>
      <w:r w:rsidR="0053440C" w:rsidRPr="00AF2D62">
        <w:rPr>
          <w:sz w:val="24"/>
        </w:rPr>
        <w:t>bureau;</w:t>
      </w:r>
    </w:p>
    <w:p w:rsidR="00D87DF6" w:rsidRPr="00AF2D62" w:rsidRDefault="00AF2D62" w:rsidP="00AF2D62">
      <w:pPr>
        <w:tabs>
          <w:tab w:val="left" w:pos="1274"/>
        </w:tabs>
        <w:spacing w:line="275" w:lineRule="exact"/>
        <w:ind w:left="1273" w:hanging="568"/>
        <w:jc w:val="both"/>
        <w:rPr>
          <w:sz w:val="24"/>
        </w:rPr>
      </w:pPr>
      <w:r>
        <w:rPr>
          <w:spacing w:val="-4"/>
          <w:sz w:val="24"/>
          <w:szCs w:val="24"/>
        </w:rPr>
        <w:t>22.4.</w:t>
      </w:r>
      <w:r>
        <w:rPr>
          <w:spacing w:val="-4"/>
          <w:sz w:val="24"/>
          <w:szCs w:val="24"/>
        </w:rPr>
        <w:tab/>
      </w:r>
      <w:r w:rsidR="0053440C" w:rsidRPr="00AF2D62">
        <w:rPr>
          <w:sz w:val="24"/>
        </w:rPr>
        <w:t>The Respondent charges an initiation and service fee;</w:t>
      </w:r>
      <w:r w:rsidR="0053440C" w:rsidRPr="00AF2D62">
        <w:rPr>
          <w:spacing w:val="-6"/>
          <w:sz w:val="24"/>
        </w:rPr>
        <w:t xml:space="preserve"> </w:t>
      </w:r>
      <w:r w:rsidR="0053440C" w:rsidRPr="00AF2D62">
        <w:rPr>
          <w:sz w:val="24"/>
        </w:rPr>
        <w:t>and</w:t>
      </w:r>
    </w:p>
    <w:p w:rsidR="00D87DF6" w:rsidRPr="00AF2D62" w:rsidRDefault="00AF2D62" w:rsidP="00AF2D62">
      <w:pPr>
        <w:tabs>
          <w:tab w:val="left" w:pos="1274"/>
        </w:tabs>
        <w:spacing w:before="137"/>
        <w:ind w:left="1273" w:hanging="568"/>
        <w:jc w:val="both"/>
        <w:rPr>
          <w:sz w:val="24"/>
        </w:rPr>
      </w:pPr>
      <w:r>
        <w:rPr>
          <w:spacing w:val="-4"/>
          <w:sz w:val="24"/>
          <w:szCs w:val="24"/>
        </w:rPr>
        <w:t>22.5.</w:t>
      </w:r>
      <w:r>
        <w:rPr>
          <w:spacing w:val="-4"/>
          <w:sz w:val="24"/>
          <w:szCs w:val="24"/>
        </w:rPr>
        <w:tab/>
      </w:r>
      <w:r w:rsidR="0053440C" w:rsidRPr="00AF2D62">
        <w:rPr>
          <w:sz w:val="24"/>
        </w:rPr>
        <w:t>The Respondent does not offer credit life</w:t>
      </w:r>
      <w:r w:rsidR="0053440C" w:rsidRPr="00AF2D62">
        <w:rPr>
          <w:spacing w:val="-7"/>
          <w:sz w:val="24"/>
        </w:rPr>
        <w:t xml:space="preserve"> </w:t>
      </w:r>
      <w:r w:rsidR="0053440C" w:rsidRPr="00AF2D62">
        <w:rPr>
          <w:sz w:val="24"/>
        </w:rPr>
        <w:t>insurance.</w:t>
      </w:r>
    </w:p>
    <w:p w:rsidR="00D87DF6" w:rsidRDefault="00D87DF6">
      <w:pPr>
        <w:pStyle w:val="BodyText"/>
        <w:rPr>
          <w:sz w:val="28"/>
        </w:rPr>
      </w:pPr>
    </w:p>
    <w:p w:rsidR="00D87DF6" w:rsidRPr="00AF2D62" w:rsidRDefault="00AF2D62" w:rsidP="00AF2D62">
      <w:pPr>
        <w:tabs>
          <w:tab w:val="left" w:pos="707"/>
        </w:tabs>
        <w:spacing w:before="229" w:line="362" w:lineRule="auto"/>
        <w:ind w:left="706" w:right="139" w:hanging="567"/>
        <w:jc w:val="both"/>
        <w:rPr>
          <w:sz w:val="24"/>
        </w:rPr>
      </w:pPr>
      <w:r>
        <w:rPr>
          <w:spacing w:val="-10"/>
          <w:sz w:val="24"/>
        </w:rPr>
        <w:t>23.</w:t>
      </w:r>
      <w:r>
        <w:rPr>
          <w:spacing w:val="-10"/>
          <w:sz w:val="24"/>
        </w:rPr>
        <w:tab/>
      </w:r>
      <w:r w:rsidR="0053440C" w:rsidRPr="00AF2D62">
        <w:rPr>
          <w:sz w:val="24"/>
        </w:rPr>
        <w:t>Upon</w:t>
      </w:r>
      <w:r w:rsidR="0053440C" w:rsidRPr="00AF2D62">
        <w:rPr>
          <w:spacing w:val="-16"/>
          <w:sz w:val="24"/>
        </w:rPr>
        <w:t xml:space="preserve"> </w:t>
      </w:r>
      <w:r w:rsidR="0053440C" w:rsidRPr="00AF2D62">
        <w:rPr>
          <w:sz w:val="24"/>
        </w:rPr>
        <w:t>request,</w:t>
      </w:r>
      <w:r w:rsidR="0053440C" w:rsidRPr="00AF2D62">
        <w:rPr>
          <w:spacing w:val="-16"/>
          <w:sz w:val="24"/>
        </w:rPr>
        <w:t xml:space="preserve"> </w:t>
      </w:r>
      <w:r w:rsidR="0053440C" w:rsidRPr="00AF2D62">
        <w:rPr>
          <w:sz w:val="24"/>
        </w:rPr>
        <w:t>on</w:t>
      </w:r>
      <w:r w:rsidR="0053440C" w:rsidRPr="00AF2D62">
        <w:rPr>
          <w:spacing w:val="-14"/>
          <w:sz w:val="24"/>
        </w:rPr>
        <w:t xml:space="preserve"> </w:t>
      </w:r>
      <w:r w:rsidR="0053440C" w:rsidRPr="00AF2D62">
        <w:rPr>
          <w:sz w:val="24"/>
        </w:rPr>
        <w:t>20</w:t>
      </w:r>
      <w:r w:rsidR="0053440C" w:rsidRPr="00AF2D62">
        <w:rPr>
          <w:spacing w:val="-16"/>
          <w:sz w:val="24"/>
        </w:rPr>
        <w:t xml:space="preserve"> </w:t>
      </w:r>
      <w:r w:rsidR="0053440C" w:rsidRPr="00AF2D62">
        <w:rPr>
          <w:sz w:val="24"/>
        </w:rPr>
        <w:t>April</w:t>
      </w:r>
      <w:r w:rsidR="0053440C" w:rsidRPr="00AF2D62">
        <w:rPr>
          <w:spacing w:val="-16"/>
          <w:sz w:val="24"/>
        </w:rPr>
        <w:t xml:space="preserve"> </w:t>
      </w:r>
      <w:r w:rsidR="0053440C" w:rsidRPr="00AF2D62">
        <w:rPr>
          <w:sz w:val="24"/>
        </w:rPr>
        <w:t>2021,</w:t>
      </w:r>
      <w:r w:rsidR="0053440C" w:rsidRPr="00AF2D62">
        <w:rPr>
          <w:spacing w:val="-15"/>
          <w:sz w:val="24"/>
        </w:rPr>
        <w:t xml:space="preserve"> </w:t>
      </w:r>
      <w:r w:rsidR="0053440C" w:rsidRPr="00AF2D62">
        <w:rPr>
          <w:sz w:val="24"/>
        </w:rPr>
        <w:t>Chen</w:t>
      </w:r>
      <w:r w:rsidR="0053440C" w:rsidRPr="00AF2D62">
        <w:rPr>
          <w:spacing w:val="-14"/>
          <w:sz w:val="24"/>
        </w:rPr>
        <w:t xml:space="preserve"> </w:t>
      </w:r>
      <w:r w:rsidR="0053440C" w:rsidRPr="00AF2D62">
        <w:rPr>
          <w:sz w:val="24"/>
        </w:rPr>
        <w:t>provided</w:t>
      </w:r>
      <w:r w:rsidR="0053440C" w:rsidRPr="00AF2D62">
        <w:rPr>
          <w:spacing w:val="-14"/>
          <w:sz w:val="24"/>
        </w:rPr>
        <w:t xml:space="preserve"> </w:t>
      </w:r>
      <w:r w:rsidR="0053440C" w:rsidRPr="00AF2D62">
        <w:rPr>
          <w:sz w:val="24"/>
        </w:rPr>
        <w:t>Mbedzi</w:t>
      </w:r>
      <w:r w:rsidR="0053440C" w:rsidRPr="00AF2D62">
        <w:rPr>
          <w:spacing w:val="-16"/>
          <w:sz w:val="24"/>
        </w:rPr>
        <w:t xml:space="preserve"> </w:t>
      </w:r>
      <w:r w:rsidR="0053440C" w:rsidRPr="00AF2D62">
        <w:rPr>
          <w:sz w:val="24"/>
        </w:rPr>
        <w:t>w</w:t>
      </w:r>
      <w:r w:rsidR="0053440C" w:rsidRPr="00AF2D62">
        <w:rPr>
          <w:sz w:val="24"/>
        </w:rPr>
        <w:t>ith</w:t>
      </w:r>
      <w:r w:rsidR="0053440C" w:rsidRPr="00AF2D62">
        <w:rPr>
          <w:spacing w:val="-14"/>
          <w:sz w:val="24"/>
        </w:rPr>
        <w:t xml:space="preserve"> </w:t>
      </w:r>
      <w:r w:rsidR="0053440C" w:rsidRPr="00AF2D62">
        <w:rPr>
          <w:sz w:val="24"/>
        </w:rPr>
        <w:t>a</w:t>
      </w:r>
      <w:r w:rsidR="0053440C" w:rsidRPr="00AF2D62">
        <w:rPr>
          <w:spacing w:val="-16"/>
          <w:sz w:val="24"/>
        </w:rPr>
        <w:t xml:space="preserve"> </w:t>
      </w:r>
      <w:r w:rsidR="0053440C" w:rsidRPr="00AF2D62">
        <w:rPr>
          <w:sz w:val="24"/>
        </w:rPr>
        <w:t>sample</w:t>
      </w:r>
      <w:r w:rsidR="0053440C" w:rsidRPr="00AF2D62">
        <w:rPr>
          <w:spacing w:val="-14"/>
          <w:sz w:val="24"/>
        </w:rPr>
        <w:t xml:space="preserve"> </w:t>
      </w:r>
      <w:r w:rsidR="0053440C" w:rsidRPr="00AF2D62">
        <w:rPr>
          <w:sz w:val="24"/>
        </w:rPr>
        <w:t>of</w:t>
      </w:r>
      <w:r w:rsidR="0053440C" w:rsidRPr="00AF2D62">
        <w:rPr>
          <w:spacing w:val="-15"/>
          <w:sz w:val="24"/>
        </w:rPr>
        <w:t xml:space="preserve"> </w:t>
      </w:r>
      <w:r w:rsidR="0053440C" w:rsidRPr="00AF2D62">
        <w:rPr>
          <w:sz w:val="24"/>
        </w:rPr>
        <w:t>ten</w:t>
      </w:r>
      <w:r w:rsidR="0053440C" w:rsidRPr="00AF2D62">
        <w:rPr>
          <w:spacing w:val="-16"/>
          <w:sz w:val="24"/>
        </w:rPr>
        <w:t xml:space="preserve"> </w:t>
      </w:r>
      <w:r w:rsidR="0053440C" w:rsidRPr="00AF2D62">
        <w:rPr>
          <w:sz w:val="24"/>
        </w:rPr>
        <w:t>(10)</w:t>
      </w:r>
      <w:r w:rsidR="0053440C" w:rsidRPr="00AF2D62">
        <w:rPr>
          <w:spacing w:val="-17"/>
          <w:sz w:val="24"/>
        </w:rPr>
        <w:t xml:space="preserve"> </w:t>
      </w:r>
      <w:r w:rsidR="0053440C" w:rsidRPr="00AF2D62">
        <w:rPr>
          <w:sz w:val="24"/>
        </w:rPr>
        <w:t>randomly</w:t>
      </w:r>
      <w:r w:rsidR="0053440C" w:rsidRPr="00AF2D62">
        <w:rPr>
          <w:spacing w:val="-16"/>
          <w:sz w:val="24"/>
        </w:rPr>
        <w:t xml:space="preserve"> </w:t>
      </w:r>
      <w:r w:rsidR="0053440C" w:rsidRPr="00AF2D62">
        <w:rPr>
          <w:sz w:val="24"/>
        </w:rPr>
        <w:t>selected consumer files for assessment</w:t>
      </w:r>
      <w:r w:rsidR="0053440C" w:rsidRPr="00AF2D62">
        <w:rPr>
          <w:spacing w:val="-5"/>
          <w:sz w:val="24"/>
        </w:rPr>
        <w:t xml:space="preserve"> </w:t>
      </w:r>
      <w:r w:rsidR="0053440C" w:rsidRPr="00AF2D62">
        <w:rPr>
          <w:sz w:val="24"/>
        </w:rPr>
        <w:t>purposes.</w:t>
      </w:r>
    </w:p>
    <w:p w:rsidR="00D87DF6" w:rsidRDefault="00D87DF6">
      <w:pPr>
        <w:pStyle w:val="BodyText"/>
        <w:spacing w:before="7"/>
        <w:rPr>
          <w:sz w:val="35"/>
        </w:rPr>
      </w:pPr>
    </w:p>
    <w:p w:rsidR="00D87DF6" w:rsidRPr="00AF2D62" w:rsidRDefault="00AF2D62" w:rsidP="00AF2D62">
      <w:pPr>
        <w:tabs>
          <w:tab w:val="left" w:pos="707"/>
        </w:tabs>
        <w:spacing w:line="360" w:lineRule="auto"/>
        <w:ind w:left="706" w:right="134" w:hanging="567"/>
        <w:jc w:val="both"/>
        <w:rPr>
          <w:sz w:val="24"/>
        </w:rPr>
      </w:pPr>
      <w:r>
        <w:rPr>
          <w:spacing w:val="-10"/>
          <w:sz w:val="24"/>
        </w:rPr>
        <w:t>24.</w:t>
      </w:r>
      <w:r>
        <w:rPr>
          <w:spacing w:val="-10"/>
          <w:sz w:val="24"/>
        </w:rPr>
        <w:tab/>
      </w:r>
      <w:r w:rsidR="0053440C" w:rsidRPr="00AF2D62">
        <w:rPr>
          <w:sz w:val="24"/>
        </w:rPr>
        <w:t>Following the investigation and subsequent assessment of the submitted documents, Mbedzi compiled an investigation report on 30 April 2021</w:t>
      </w:r>
      <w:r w:rsidR="0053440C" w:rsidRPr="00AF2D62">
        <w:rPr>
          <w:position w:val="6"/>
          <w:sz w:val="16"/>
        </w:rPr>
        <w:t xml:space="preserve">5 </w:t>
      </w:r>
      <w:r w:rsidR="0053440C" w:rsidRPr="00AF2D62">
        <w:rPr>
          <w:sz w:val="24"/>
        </w:rPr>
        <w:t>that led the Applicant to believe that the Respondent had engaged in prohibited conduct. As Mbedzi is no longer in the employ of the Applicant,</w:t>
      </w:r>
      <w:r w:rsidR="0053440C" w:rsidRPr="00AF2D62">
        <w:rPr>
          <w:spacing w:val="11"/>
          <w:sz w:val="24"/>
        </w:rPr>
        <w:t xml:space="preserve"> </w:t>
      </w:r>
      <w:r w:rsidR="0053440C" w:rsidRPr="00AF2D62">
        <w:rPr>
          <w:sz w:val="24"/>
        </w:rPr>
        <w:t>Mbedzi's</w:t>
      </w:r>
      <w:r w:rsidR="0053440C" w:rsidRPr="00AF2D62">
        <w:rPr>
          <w:spacing w:val="7"/>
          <w:sz w:val="24"/>
        </w:rPr>
        <w:t xml:space="preserve"> </w:t>
      </w:r>
      <w:r w:rsidR="0053440C" w:rsidRPr="00AF2D62">
        <w:rPr>
          <w:sz w:val="24"/>
        </w:rPr>
        <w:t>direct</w:t>
      </w:r>
      <w:r w:rsidR="0053440C" w:rsidRPr="00AF2D62">
        <w:rPr>
          <w:spacing w:val="7"/>
          <w:sz w:val="24"/>
        </w:rPr>
        <w:t xml:space="preserve"> </w:t>
      </w:r>
      <w:r w:rsidR="0053440C" w:rsidRPr="00AF2D62">
        <w:rPr>
          <w:sz w:val="24"/>
        </w:rPr>
        <w:t>senior,</w:t>
      </w:r>
      <w:r w:rsidR="0053440C" w:rsidRPr="00AF2D62">
        <w:rPr>
          <w:spacing w:val="10"/>
          <w:sz w:val="24"/>
        </w:rPr>
        <w:t xml:space="preserve"> </w:t>
      </w:r>
      <w:r w:rsidR="0053440C" w:rsidRPr="00AF2D62">
        <w:rPr>
          <w:sz w:val="24"/>
        </w:rPr>
        <w:t>senior</w:t>
      </w:r>
      <w:r w:rsidR="0053440C" w:rsidRPr="00AF2D62">
        <w:rPr>
          <w:spacing w:val="9"/>
          <w:sz w:val="24"/>
        </w:rPr>
        <w:t xml:space="preserve"> </w:t>
      </w:r>
      <w:r w:rsidR="0053440C" w:rsidRPr="00AF2D62">
        <w:rPr>
          <w:sz w:val="24"/>
        </w:rPr>
        <w:t>inspector</w:t>
      </w:r>
      <w:r w:rsidR="0053440C" w:rsidRPr="00AF2D62">
        <w:rPr>
          <w:spacing w:val="8"/>
          <w:sz w:val="24"/>
        </w:rPr>
        <w:t xml:space="preserve"> </w:t>
      </w:r>
      <w:r w:rsidR="0053440C" w:rsidRPr="00AF2D62">
        <w:rPr>
          <w:sz w:val="24"/>
        </w:rPr>
        <w:t>Douglas</w:t>
      </w:r>
      <w:r w:rsidR="0053440C" w:rsidRPr="00AF2D62">
        <w:rPr>
          <w:spacing w:val="10"/>
          <w:sz w:val="24"/>
        </w:rPr>
        <w:t xml:space="preserve"> </w:t>
      </w:r>
      <w:r w:rsidR="0053440C" w:rsidRPr="00AF2D62">
        <w:rPr>
          <w:sz w:val="24"/>
        </w:rPr>
        <w:t>Musandiwa,</w:t>
      </w:r>
      <w:r w:rsidR="0053440C" w:rsidRPr="00AF2D62">
        <w:rPr>
          <w:spacing w:val="13"/>
          <w:sz w:val="24"/>
        </w:rPr>
        <w:t xml:space="preserve"> </w:t>
      </w:r>
      <w:r w:rsidR="0053440C" w:rsidRPr="00AF2D62">
        <w:rPr>
          <w:sz w:val="24"/>
        </w:rPr>
        <w:t>has</w:t>
      </w:r>
      <w:r w:rsidR="0053440C" w:rsidRPr="00AF2D62">
        <w:rPr>
          <w:spacing w:val="7"/>
          <w:sz w:val="24"/>
        </w:rPr>
        <w:t xml:space="preserve"> </w:t>
      </w:r>
      <w:r w:rsidR="0053440C" w:rsidRPr="00AF2D62">
        <w:rPr>
          <w:sz w:val="24"/>
        </w:rPr>
        <w:t>attested</w:t>
      </w:r>
      <w:r w:rsidR="0053440C" w:rsidRPr="00AF2D62">
        <w:rPr>
          <w:spacing w:val="10"/>
          <w:sz w:val="24"/>
        </w:rPr>
        <w:t xml:space="preserve"> </w:t>
      </w:r>
      <w:r w:rsidR="0053440C" w:rsidRPr="00AF2D62">
        <w:rPr>
          <w:sz w:val="24"/>
        </w:rPr>
        <w:t>to</w:t>
      </w:r>
      <w:r w:rsidR="0053440C" w:rsidRPr="00AF2D62">
        <w:rPr>
          <w:spacing w:val="10"/>
          <w:sz w:val="24"/>
        </w:rPr>
        <w:t xml:space="preserve"> </w:t>
      </w:r>
      <w:r w:rsidR="0053440C" w:rsidRPr="00AF2D62">
        <w:rPr>
          <w:sz w:val="24"/>
        </w:rPr>
        <w:t>a</w:t>
      </w:r>
    </w:p>
    <w:p w:rsidR="00D87DF6" w:rsidRDefault="0053440C">
      <w:pPr>
        <w:pStyle w:val="BodyText"/>
        <w:spacing w:before="1"/>
      </w:pPr>
      <w:r>
        <w:pict>
          <v:shape id="_x0000_s1044" style="position:absolute;margin-left:1in;margin-top:16.25pt;width:144.05pt;height:.1pt;z-index:-251649024;mso-wrap-distance-left:0;mso-wrap-distance-right:0;mso-position-horizontal-relative:page" coordorigin="1440,325" coordsize="2881,0" path="m1440,325r2881,e" filled="f" strokeweight=".84pt">
            <v:path arrowok="t"/>
            <w10:wrap type="topAndBottom" anchorx="page"/>
          </v:shape>
        </w:pict>
      </w:r>
    </w:p>
    <w:p w:rsidR="00D87DF6" w:rsidRDefault="0053440C">
      <w:pPr>
        <w:spacing w:before="78"/>
        <w:ind w:left="140"/>
        <w:rPr>
          <w:sz w:val="20"/>
        </w:rPr>
      </w:pPr>
      <w:r>
        <w:rPr>
          <w:position w:val="5"/>
          <w:sz w:val="13"/>
        </w:rPr>
        <w:t xml:space="preserve">5 </w:t>
      </w:r>
      <w:r>
        <w:rPr>
          <w:sz w:val="20"/>
        </w:rPr>
        <w:t>Annexure FA7, page 143 of the tribunal bundle</w:t>
      </w:r>
    </w:p>
    <w:p w:rsidR="00D87DF6" w:rsidRDefault="00D87DF6">
      <w:pPr>
        <w:rPr>
          <w:sz w:val="20"/>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42" style="width:454.3pt;height:1.45pt;mso-position-horizontal-relative:char;mso-position-vertical-relative:line" coordsize="9086,29">
            <v:line id="_x0000_s1043" style="position:absolute" from="0,14" to="9085,14" strokeweight="1.44pt"/>
            <w10:anchorlock/>
          </v:group>
        </w:pict>
      </w:r>
    </w:p>
    <w:p w:rsidR="00D87DF6" w:rsidRDefault="0053440C">
      <w:pPr>
        <w:pStyle w:val="BodyText"/>
        <w:spacing w:line="360" w:lineRule="auto"/>
        <w:ind w:left="706" w:right="136"/>
        <w:jc w:val="both"/>
      </w:pPr>
      <w:r>
        <w:t>confirmatory affidavit, confirming the findings made against the Respondent as set out within the investigation report</w:t>
      </w:r>
      <w:r>
        <w:rPr>
          <w:position w:val="6"/>
          <w:sz w:val="16"/>
        </w:rPr>
        <w:t xml:space="preserve">6 </w:t>
      </w:r>
      <w:r>
        <w:t>and in</w:t>
      </w:r>
      <w:r>
        <w:t xml:space="preserve"> support of the founding affidavit deposed to by Ms Leanne Schwartz, the Applicant's Acting Manageress: Investigations and Enforcement.</w:t>
      </w:r>
    </w:p>
    <w:p w:rsidR="00D87DF6" w:rsidRDefault="00D87DF6">
      <w:pPr>
        <w:pStyle w:val="BodyText"/>
      </w:pPr>
    </w:p>
    <w:p w:rsidR="00D87DF6" w:rsidRPr="00AF2D62" w:rsidRDefault="00AF2D62" w:rsidP="00AF2D62">
      <w:pPr>
        <w:tabs>
          <w:tab w:val="left" w:pos="707"/>
        </w:tabs>
        <w:spacing w:line="362" w:lineRule="auto"/>
        <w:ind w:left="706" w:right="140" w:hanging="567"/>
        <w:jc w:val="both"/>
        <w:rPr>
          <w:sz w:val="24"/>
        </w:rPr>
      </w:pPr>
      <w:r>
        <w:rPr>
          <w:spacing w:val="-10"/>
          <w:sz w:val="24"/>
        </w:rPr>
        <w:t>25.</w:t>
      </w:r>
      <w:r>
        <w:rPr>
          <w:spacing w:val="-10"/>
          <w:sz w:val="24"/>
        </w:rPr>
        <w:tab/>
      </w:r>
      <w:r w:rsidR="0053440C" w:rsidRPr="00AF2D62">
        <w:rPr>
          <w:sz w:val="24"/>
        </w:rPr>
        <w:t>On</w:t>
      </w:r>
      <w:r w:rsidR="0053440C" w:rsidRPr="00AF2D62">
        <w:rPr>
          <w:spacing w:val="-6"/>
          <w:sz w:val="24"/>
        </w:rPr>
        <w:t xml:space="preserve"> </w:t>
      </w:r>
      <w:r w:rsidR="0053440C" w:rsidRPr="00AF2D62">
        <w:rPr>
          <w:sz w:val="24"/>
        </w:rPr>
        <w:t>31</w:t>
      </w:r>
      <w:r w:rsidR="0053440C" w:rsidRPr="00AF2D62">
        <w:rPr>
          <w:spacing w:val="-6"/>
          <w:sz w:val="24"/>
        </w:rPr>
        <w:t xml:space="preserve"> </w:t>
      </w:r>
      <w:r w:rsidR="0053440C" w:rsidRPr="00AF2D62">
        <w:rPr>
          <w:sz w:val="24"/>
        </w:rPr>
        <w:t>March</w:t>
      </w:r>
      <w:r w:rsidR="0053440C" w:rsidRPr="00AF2D62">
        <w:rPr>
          <w:spacing w:val="-7"/>
          <w:sz w:val="24"/>
        </w:rPr>
        <w:t xml:space="preserve"> </w:t>
      </w:r>
      <w:r w:rsidR="0053440C" w:rsidRPr="00AF2D62">
        <w:rPr>
          <w:sz w:val="24"/>
        </w:rPr>
        <w:t>2022,</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Applicant</w:t>
      </w:r>
      <w:r w:rsidR="0053440C" w:rsidRPr="00AF2D62">
        <w:rPr>
          <w:spacing w:val="-6"/>
          <w:sz w:val="24"/>
        </w:rPr>
        <w:t xml:space="preserve"> </w:t>
      </w:r>
      <w:r w:rsidR="0053440C" w:rsidRPr="00AF2D62">
        <w:rPr>
          <w:sz w:val="24"/>
        </w:rPr>
        <w:t>filed</w:t>
      </w:r>
      <w:r w:rsidR="0053440C" w:rsidRPr="00AF2D62">
        <w:rPr>
          <w:spacing w:val="-6"/>
          <w:sz w:val="24"/>
        </w:rPr>
        <w:t xml:space="preserve"> </w:t>
      </w:r>
      <w:r w:rsidR="0053440C" w:rsidRPr="00AF2D62">
        <w:rPr>
          <w:sz w:val="24"/>
        </w:rPr>
        <w:t>a</w:t>
      </w:r>
      <w:r w:rsidR="0053440C" w:rsidRPr="00AF2D62">
        <w:rPr>
          <w:spacing w:val="-6"/>
          <w:sz w:val="24"/>
        </w:rPr>
        <w:t xml:space="preserve"> </w:t>
      </w:r>
      <w:r w:rsidR="0053440C" w:rsidRPr="00AF2D62">
        <w:rPr>
          <w:sz w:val="24"/>
        </w:rPr>
        <w:t>referral</w:t>
      </w:r>
      <w:r w:rsidR="0053440C" w:rsidRPr="00AF2D62">
        <w:rPr>
          <w:spacing w:val="-7"/>
          <w:sz w:val="24"/>
        </w:rPr>
        <w:t xml:space="preserve"> </w:t>
      </w:r>
      <w:r w:rsidR="0053440C" w:rsidRPr="00AF2D62">
        <w:rPr>
          <w:sz w:val="24"/>
        </w:rPr>
        <w:t>against</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Respondent</w:t>
      </w:r>
      <w:r w:rsidR="0053440C" w:rsidRPr="00AF2D62">
        <w:rPr>
          <w:spacing w:val="-6"/>
          <w:sz w:val="24"/>
        </w:rPr>
        <w:t xml:space="preserve"> </w:t>
      </w:r>
      <w:r w:rsidR="0053440C" w:rsidRPr="00AF2D62">
        <w:rPr>
          <w:sz w:val="24"/>
        </w:rPr>
        <w:t>with</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Tribunal</w:t>
      </w:r>
      <w:r w:rsidR="0053440C" w:rsidRPr="00AF2D62">
        <w:rPr>
          <w:spacing w:val="-7"/>
          <w:sz w:val="24"/>
        </w:rPr>
        <w:t xml:space="preserve"> </w:t>
      </w:r>
      <w:r w:rsidR="0053440C" w:rsidRPr="00AF2D62">
        <w:rPr>
          <w:sz w:val="24"/>
        </w:rPr>
        <w:t>in</w:t>
      </w:r>
      <w:r w:rsidR="0053440C" w:rsidRPr="00AF2D62">
        <w:rPr>
          <w:spacing w:val="-6"/>
          <w:sz w:val="24"/>
        </w:rPr>
        <w:t xml:space="preserve"> </w:t>
      </w:r>
      <w:r w:rsidR="0053440C" w:rsidRPr="00AF2D62">
        <w:rPr>
          <w:sz w:val="24"/>
        </w:rPr>
        <w:t>terms of section 140(1) of the</w:t>
      </w:r>
      <w:r w:rsidR="0053440C" w:rsidRPr="00AF2D62">
        <w:rPr>
          <w:spacing w:val="-6"/>
          <w:sz w:val="24"/>
        </w:rPr>
        <w:t xml:space="preserve"> </w:t>
      </w:r>
      <w:r w:rsidR="0053440C" w:rsidRPr="00AF2D62">
        <w:rPr>
          <w:sz w:val="24"/>
        </w:rPr>
        <w:t>Act.</w:t>
      </w:r>
    </w:p>
    <w:p w:rsidR="00D87DF6" w:rsidRDefault="00D87DF6">
      <w:pPr>
        <w:pStyle w:val="BodyText"/>
        <w:spacing w:before="6"/>
        <w:rPr>
          <w:sz w:val="23"/>
        </w:rPr>
      </w:pPr>
    </w:p>
    <w:p w:rsidR="00D87DF6" w:rsidRPr="00AF2D62" w:rsidRDefault="00AF2D62" w:rsidP="00AF2D62">
      <w:pPr>
        <w:tabs>
          <w:tab w:val="left" w:pos="707"/>
        </w:tabs>
        <w:spacing w:line="362" w:lineRule="auto"/>
        <w:ind w:left="706" w:right="147" w:hanging="567"/>
        <w:jc w:val="both"/>
        <w:rPr>
          <w:sz w:val="24"/>
        </w:rPr>
      </w:pPr>
      <w:r>
        <w:rPr>
          <w:spacing w:val="-10"/>
          <w:sz w:val="24"/>
        </w:rPr>
        <w:t>26.</w:t>
      </w:r>
      <w:r>
        <w:rPr>
          <w:spacing w:val="-10"/>
          <w:sz w:val="24"/>
        </w:rPr>
        <w:tab/>
      </w:r>
      <w:r w:rsidR="0053440C" w:rsidRPr="00AF2D62">
        <w:rPr>
          <w:sz w:val="24"/>
        </w:rPr>
        <w:t>The Tribunal proceeded to consider the contraventions alleged in the founding affidavit and the investigation</w:t>
      </w:r>
      <w:r w:rsidR="0053440C" w:rsidRPr="00AF2D62">
        <w:rPr>
          <w:spacing w:val="-1"/>
          <w:sz w:val="24"/>
        </w:rPr>
        <w:t xml:space="preserve"> </w:t>
      </w:r>
      <w:r w:rsidR="0053440C" w:rsidRPr="00AF2D62">
        <w:rPr>
          <w:sz w:val="24"/>
        </w:rPr>
        <w:t>report.</w:t>
      </w:r>
    </w:p>
    <w:p w:rsidR="00D87DF6" w:rsidRDefault="00D87DF6">
      <w:pPr>
        <w:pStyle w:val="BodyText"/>
        <w:spacing w:before="6"/>
        <w:rPr>
          <w:sz w:val="23"/>
        </w:rPr>
      </w:pPr>
    </w:p>
    <w:p w:rsidR="00D87DF6" w:rsidRDefault="0053440C">
      <w:pPr>
        <w:pStyle w:val="Heading1"/>
        <w:spacing w:before="1"/>
      </w:pPr>
      <w:r>
        <w:t>CONTRAVENTIONS OF THE ACT</w:t>
      </w:r>
    </w:p>
    <w:p w:rsidR="00D87DF6" w:rsidRDefault="00D87DF6">
      <w:pPr>
        <w:pStyle w:val="BodyText"/>
        <w:spacing w:before="1"/>
        <w:rPr>
          <w:b/>
        </w:rPr>
      </w:pPr>
    </w:p>
    <w:p w:rsidR="00D87DF6" w:rsidRDefault="0053440C">
      <w:pPr>
        <w:ind w:left="140"/>
        <w:rPr>
          <w:b/>
          <w:sz w:val="24"/>
        </w:rPr>
      </w:pPr>
      <w:r>
        <w:rPr>
          <w:b/>
          <w:sz w:val="24"/>
        </w:rPr>
        <w:t>Approving Applications for credit without first taking reasonable steps t</w:t>
      </w:r>
      <w:r>
        <w:rPr>
          <w:b/>
          <w:sz w:val="24"/>
        </w:rPr>
        <w:t>o assess affordability</w:t>
      </w:r>
    </w:p>
    <w:p w:rsidR="00D87DF6" w:rsidRDefault="00D87DF6">
      <w:pPr>
        <w:pStyle w:val="BodyText"/>
        <w:rPr>
          <w:b/>
          <w:sz w:val="28"/>
        </w:rPr>
      </w:pPr>
    </w:p>
    <w:p w:rsidR="00D87DF6" w:rsidRPr="00AF2D62" w:rsidRDefault="00AF2D62" w:rsidP="00AF2D62">
      <w:pPr>
        <w:tabs>
          <w:tab w:val="left" w:pos="762"/>
        </w:tabs>
        <w:spacing w:before="229" w:line="360" w:lineRule="auto"/>
        <w:ind w:left="706" w:right="139" w:hanging="567"/>
        <w:jc w:val="both"/>
        <w:rPr>
          <w:sz w:val="24"/>
        </w:rPr>
      </w:pPr>
      <w:r>
        <w:rPr>
          <w:spacing w:val="-10"/>
          <w:sz w:val="24"/>
        </w:rPr>
        <w:t>27.</w:t>
      </w:r>
      <w:r>
        <w:rPr>
          <w:spacing w:val="-10"/>
          <w:sz w:val="24"/>
        </w:rPr>
        <w:tab/>
      </w:r>
      <w:r w:rsidR="0053440C">
        <w:tab/>
      </w:r>
      <w:r w:rsidR="0053440C" w:rsidRPr="00AF2D62">
        <w:rPr>
          <w:sz w:val="24"/>
        </w:rPr>
        <w:t>As a credit provider, the Respondent is compelled in Section 81(2) of the Act to take reasonable steps to assess consumers' debt repayment history, existing financial means, prospects, and obligations before entering into credit agreements with</w:t>
      </w:r>
      <w:r w:rsidR="0053440C" w:rsidRPr="00AF2D62">
        <w:rPr>
          <w:spacing w:val="-6"/>
          <w:sz w:val="24"/>
        </w:rPr>
        <w:t xml:space="preserve"> </w:t>
      </w:r>
      <w:r w:rsidR="0053440C" w:rsidRPr="00AF2D62">
        <w:rPr>
          <w:sz w:val="24"/>
        </w:rPr>
        <w:t>consumers.</w:t>
      </w:r>
    </w:p>
    <w:p w:rsidR="00D87DF6" w:rsidRDefault="00D87DF6">
      <w:pPr>
        <w:pStyle w:val="BodyText"/>
        <w:spacing w:before="1"/>
        <w:rPr>
          <w:sz w:val="36"/>
        </w:rPr>
      </w:pPr>
    </w:p>
    <w:p w:rsidR="00D87DF6" w:rsidRPr="00AF2D62" w:rsidRDefault="00AF2D62" w:rsidP="00AF2D62">
      <w:pPr>
        <w:tabs>
          <w:tab w:val="left" w:pos="707"/>
        </w:tabs>
        <w:spacing w:line="360" w:lineRule="auto"/>
        <w:ind w:left="706" w:right="140" w:hanging="567"/>
        <w:jc w:val="both"/>
        <w:rPr>
          <w:sz w:val="24"/>
        </w:rPr>
      </w:pPr>
      <w:r>
        <w:rPr>
          <w:spacing w:val="-10"/>
          <w:sz w:val="24"/>
        </w:rPr>
        <w:t>28.</w:t>
      </w:r>
      <w:r>
        <w:rPr>
          <w:spacing w:val="-10"/>
          <w:sz w:val="24"/>
        </w:rPr>
        <w:tab/>
      </w:r>
      <w:r w:rsidR="0053440C" w:rsidRPr="00AF2D62">
        <w:rPr>
          <w:sz w:val="24"/>
        </w:rPr>
        <w:t>Section 80 of the Act stipulates that a credit agreement is deemed reckless if the credit provider failed to conduct an assessment, as required by Section 81(2) of the Act, irrespective of the outcome of such assessment, before entering into a credit agre</w:t>
      </w:r>
      <w:r w:rsidR="0053440C" w:rsidRPr="00AF2D62">
        <w:rPr>
          <w:sz w:val="24"/>
        </w:rPr>
        <w:t>ement with a</w:t>
      </w:r>
      <w:r w:rsidR="0053440C" w:rsidRPr="00AF2D62">
        <w:rPr>
          <w:spacing w:val="-18"/>
          <w:sz w:val="24"/>
        </w:rPr>
        <w:t xml:space="preserve"> </w:t>
      </w:r>
      <w:r w:rsidR="0053440C" w:rsidRPr="00AF2D62">
        <w:rPr>
          <w:sz w:val="24"/>
        </w:rPr>
        <w:t>consumer.</w:t>
      </w:r>
    </w:p>
    <w:p w:rsidR="00D87DF6" w:rsidRDefault="00D87DF6">
      <w:pPr>
        <w:pStyle w:val="BodyText"/>
      </w:pPr>
    </w:p>
    <w:p w:rsidR="00D87DF6" w:rsidRPr="00AF2D62" w:rsidRDefault="00AF2D62" w:rsidP="00AF2D62">
      <w:pPr>
        <w:tabs>
          <w:tab w:val="left" w:pos="707"/>
        </w:tabs>
        <w:spacing w:line="360" w:lineRule="auto"/>
        <w:ind w:left="706" w:right="131" w:hanging="567"/>
        <w:jc w:val="both"/>
        <w:rPr>
          <w:sz w:val="24"/>
        </w:rPr>
      </w:pPr>
      <w:r>
        <w:rPr>
          <w:spacing w:val="-10"/>
          <w:sz w:val="24"/>
        </w:rPr>
        <w:t>29.</w:t>
      </w:r>
      <w:r>
        <w:rPr>
          <w:spacing w:val="-10"/>
          <w:sz w:val="24"/>
        </w:rPr>
        <w:tab/>
      </w:r>
      <w:r w:rsidR="0053440C" w:rsidRPr="00AF2D62">
        <w:rPr>
          <w:sz w:val="24"/>
        </w:rPr>
        <w:t>The Applicant submits that the Respondent has failed to conduct affordability assessments in accordance with the requirements of Section 81(2) and Regulation 23A of the Act. In this regard, the Applicant submits that, despite provid</w:t>
      </w:r>
      <w:r w:rsidR="0053440C" w:rsidRPr="00AF2D62">
        <w:rPr>
          <w:sz w:val="24"/>
        </w:rPr>
        <w:t>ing evidence that consumers' credit reports were obtained, the Respondent failed to assess consumers' debt repayment histories before or when entering into the credit agreements. The aforesaid is evident on all the assessed consumer files marked</w:t>
      </w:r>
      <w:r w:rsidR="0053440C" w:rsidRPr="00AF2D62">
        <w:rPr>
          <w:spacing w:val="-4"/>
          <w:sz w:val="24"/>
        </w:rPr>
        <w:t xml:space="preserve"> </w:t>
      </w:r>
      <w:r w:rsidR="0053440C" w:rsidRPr="00AF2D62">
        <w:rPr>
          <w:sz w:val="24"/>
        </w:rPr>
        <w:t>annexures</w:t>
      </w:r>
      <w:r w:rsidR="0053440C" w:rsidRPr="00AF2D62">
        <w:rPr>
          <w:spacing w:val="-4"/>
          <w:sz w:val="24"/>
        </w:rPr>
        <w:t xml:space="preserve"> </w:t>
      </w:r>
      <w:r w:rsidR="0053440C" w:rsidRPr="00AF2D62">
        <w:rPr>
          <w:sz w:val="24"/>
        </w:rPr>
        <w:t>"D1"</w:t>
      </w:r>
      <w:r w:rsidR="0053440C" w:rsidRPr="00AF2D62">
        <w:rPr>
          <w:spacing w:val="-6"/>
          <w:sz w:val="24"/>
        </w:rPr>
        <w:t xml:space="preserve"> </w:t>
      </w:r>
      <w:r w:rsidR="0053440C" w:rsidRPr="00AF2D62">
        <w:rPr>
          <w:sz w:val="24"/>
        </w:rPr>
        <w:t>to</w:t>
      </w:r>
      <w:r w:rsidR="0053440C" w:rsidRPr="00AF2D62">
        <w:rPr>
          <w:spacing w:val="-4"/>
          <w:sz w:val="24"/>
        </w:rPr>
        <w:t xml:space="preserve"> </w:t>
      </w:r>
      <w:r w:rsidR="0053440C" w:rsidRPr="00AF2D62">
        <w:rPr>
          <w:sz w:val="24"/>
        </w:rPr>
        <w:t>"D10".</w:t>
      </w:r>
      <w:r w:rsidR="0053440C" w:rsidRPr="00AF2D62">
        <w:rPr>
          <w:spacing w:val="-2"/>
          <w:sz w:val="24"/>
        </w:rPr>
        <w:t xml:space="preserve"> </w:t>
      </w:r>
      <w:r w:rsidR="0053440C" w:rsidRPr="00AF2D62">
        <w:rPr>
          <w:sz w:val="24"/>
        </w:rPr>
        <w:t>Therefore,</w:t>
      </w:r>
      <w:r w:rsidR="0053440C" w:rsidRPr="00AF2D62">
        <w:rPr>
          <w:spacing w:val="-5"/>
          <w:sz w:val="24"/>
        </w:rPr>
        <w:t xml:space="preserve"> </w:t>
      </w:r>
      <w:r w:rsidR="0053440C" w:rsidRPr="00AF2D62">
        <w:rPr>
          <w:sz w:val="24"/>
        </w:rPr>
        <w:t>the</w:t>
      </w:r>
      <w:r w:rsidR="0053440C" w:rsidRPr="00AF2D62">
        <w:rPr>
          <w:spacing w:val="-5"/>
          <w:sz w:val="24"/>
        </w:rPr>
        <w:t xml:space="preserve"> </w:t>
      </w:r>
      <w:r w:rsidR="0053440C" w:rsidRPr="00AF2D62">
        <w:rPr>
          <w:sz w:val="24"/>
        </w:rPr>
        <w:t>Applicant</w:t>
      </w:r>
      <w:r w:rsidR="0053440C" w:rsidRPr="00AF2D62">
        <w:rPr>
          <w:spacing w:val="-3"/>
          <w:sz w:val="24"/>
        </w:rPr>
        <w:t xml:space="preserve"> </w:t>
      </w:r>
      <w:r w:rsidR="0053440C" w:rsidRPr="00AF2D62">
        <w:rPr>
          <w:sz w:val="24"/>
        </w:rPr>
        <w:t>submits</w:t>
      </w:r>
      <w:r w:rsidR="0053440C" w:rsidRPr="00AF2D62">
        <w:rPr>
          <w:spacing w:val="-5"/>
          <w:sz w:val="24"/>
        </w:rPr>
        <w:t xml:space="preserve"> </w:t>
      </w:r>
      <w:r w:rsidR="0053440C" w:rsidRPr="00AF2D62">
        <w:rPr>
          <w:sz w:val="24"/>
        </w:rPr>
        <w:t>that</w:t>
      </w:r>
      <w:r w:rsidR="0053440C" w:rsidRPr="00AF2D62">
        <w:rPr>
          <w:spacing w:val="-5"/>
          <w:sz w:val="24"/>
        </w:rPr>
        <w:t xml:space="preserve"> </w:t>
      </w:r>
      <w:r w:rsidR="0053440C" w:rsidRPr="00AF2D62">
        <w:rPr>
          <w:sz w:val="24"/>
        </w:rPr>
        <w:t>the</w:t>
      </w:r>
      <w:r w:rsidR="0053440C" w:rsidRPr="00AF2D62">
        <w:rPr>
          <w:spacing w:val="-3"/>
          <w:sz w:val="24"/>
        </w:rPr>
        <w:t xml:space="preserve"> </w:t>
      </w:r>
      <w:r w:rsidR="0053440C" w:rsidRPr="00AF2D62">
        <w:rPr>
          <w:sz w:val="24"/>
        </w:rPr>
        <w:t>Respondent</w:t>
      </w:r>
      <w:r w:rsidR="0053440C" w:rsidRPr="00AF2D62">
        <w:rPr>
          <w:spacing w:val="-5"/>
          <w:sz w:val="24"/>
        </w:rPr>
        <w:t xml:space="preserve"> </w:t>
      </w:r>
      <w:r w:rsidR="0053440C" w:rsidRPr="00AF2D62">
        <w:rPr>
          <w:sz w:val="24"/>
        </w:rPr>
        <w:t>could</w:t>
      </w:r>
      <w:r w:rsidR="0053440C" w:rsidRPr="00AF2D62">
        <w:rPr>
          <w:spacing w:val="-5"/>
          <w:sz w:val="24"/>
        </w:rPr>
        <w:t xml:space="preserve"> </w:t>
      </w:r>
      <w:r w:rsidR="0053440C" w:rsidRPr="00AF2D62">
        <w:rPr>
          <w:sz w:val="24"/>
        </w:rPr>
        <w:t>not have conducted credit checks before extending credit to each sampled</w:t>
      </w:r>
      <w:r w:rsidR="0053440C" w:rsidRPr="00AF2D62">
        <w:rPr>
          <w:spacing w:val="-7"/>
          <w:sz w:val="24"/>
        </w:rPr>
        <w:t xml:space="preserve"> </w:t>
      </w:r>
      <w:r w:rsidR="0053440C" w:rsidRPr="00AF2D62">
        <w:rPr>
          <w:sz w:val="24"/>
        </w:rPr>
        <w:t>consumer.</w:t>
      </w:r>
    </w:p>
    <w:p w:rsidR="00D87DF6" w:rsidRDefault="00D87DF6">
      <w:pPr>
        <w:pStyle w:val="BodyText"/>
        <w:spacing w:before="11"/>
        <w:rPr>
          <w:sz w:val="23"/>
        </w:rPr>
      </w:pPr>
    </w:p>
    <w:p w:rsidR="00D87DF6" w:rsidRPr="00AF2D62" w:rsidRDefault="00AF2D62" w:rsidP="00AF2D62">
      <w:pPr>
        <w:tabs>
          <w:tab w:val="left" w:pos="706"/>
          <w:tab w:val="left" w:pos="707"/>
        </w:tabs>
        <w:ind w:left="706" w:hanging="567"/>
        <w:rPr>
          <w:sz w:val="24"/>
        </w:rPr>
      </w:pPr>
      <w:r>
        <w:rPr>
          <w:spacing w:val="-10"/>
          <w:sz w:val="24"/>
        </w:rPr>
        <w:t>30.</w:t>
      </w:r>
      <w:r>
        <w:rPr>
          <w:spacing w:val="-10"/>
          <w:sz w:val="24"/>
        </w:rPr>
        <w:tab/>
      </w:r>
      <w:r w:rsidR="0053440C" w:rsidRPr="00AF2D62">
        <w:rPr>
          <w:sz w:val="24"/>
        </w:rPr>
        <w:t>Particular examples of the aforesaid are as</w:t>
      </w:r>
      <w:r w:rsidR="0053440C" w:rsidRPr="00AF2D62">
        <w:rPr>
          <w:spacing w:val="-6"/>
          <w:sz w:val="24"/>
        </w:rPr>
        <w:t xml:space="preserve"> </w:t>
      </w:r>
      <w:r w:rsidR="0053440C" w:rsidRPr="00AF2D62">
        <w:rPr>
          <w:sz w:val="24"/>
        </w:rPr>
        <w:t>follows:</w:t>
      </w: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53440C">
      <w:pPr>
        <w:pStyle w:val="BodyText"/>
        <w:spacing w:before="1"/>
        <w:rPr>
          <w:sz w:val="16"/>
        </w:rPr>
      </w:pPr>
      <w:r>
        <w:pict>
          <v:shape id="_x0000_s1041" style="position:absolute;margin-left:1in;margin-top:11.65pt;width:144.05pt;height:.1pt;z-index:-251646976;mso-wrap-distance-left:0;mso-wrap-distance-right:0;mso-position-horizontal-relative:page" coordorigin="1440,233" coordsize="2881,0" path="m1440,233r2881,e" filled="f" strokeweight=".84pt">
            <v:path arrowok="t"/>
            <w10:wrap type="topAndBottom" anchorx="page"/>
          </v:shape>
        </w:pict>
      </w:r>
    </w:p>
    <w:p w:rsidR="00D87DF6" w:rsidRDefault="0053440C">
      <w:pPr>
        <w:spacing w:before="78"/>
        <w:ind w:left="140"/>
        <w:rPr>
          <w:sz w:val="20"/>
        </w:rPr>
      </w:pPr>
      <w:r>
        <w:rPr>
          <w:position w:val="5"/>
          <w:sz w:val="13"/>
        </w:rPr>
        <w:t xml:space="preserve">6 </w:t>
      </w:r>
      <w:r>
        <w:rPr>
          <w:sz w:val="20"/>
        </w:rPr>
        <w:t>Annexure FA8</w:t>
      </w:r>
    </w:p>
    <w:p w:rsidR="00D87DF6" w:rsidRDefault="00D87DF6">
      <w:pPr>
        <w:rPr>
          <w:sz w:val="20"/>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39" style="width:454.3pt;height:1.45pt;mso-position-horizontal-relative:char;mso-position-vertical-relative:line" coordsize="9086,29">
            <v:line id="_x0000_s1040" style="position:absolute" from="0,14" to="9085,14" strokeweight="1.44pt"/>
            <w10:anchorlock/>
          </v:group>
        </w:pict>
      </w:r>
    </w:p>
    <w:p w:rsidR="00D87DF6" w:rsidRPr="00AF2D62" w:rsidRDefault="00AF2D62" w:rsidP="00AF2D62">
      <w:pPr>
        <w:tabs>
          <w:tab w:val="left" w:pos="1274"/>
        </w:tabs>
        <w:spacing w:line="360" w:lineRule="auto"/>
        <w:ind w:left="1273" w:right="136" w:hanging="567"/>
        <w:jc w:val="both"/>
        <w:rPr>
          <w:sz w:val="24"/>
        </w:rPr>
      </w:pPr>
      <w:r>
        <w:rPr>
          <w:spacing w:val="-4"/>
          <w:sz w:val="24"/>
          <w:szCs w:val="24"/>
        </w:rPr>
        <w:t>30.1.</w:t>
      </w:r>
      <w:r>
        <w:rPr>
          <w:spacing w:val="-4"/>
          <w:sz w:val="24"/>
          <w:szCs w:val="24"/>
        </w:rPr>
        <w:tab/>
      </w:r>
      <w:r w:rsidR="0053440C" w:rsidRPr="00AF2D62">
        <w:rPr>
          <w:sz w:val="24"/>
        </w:rPr>
        <w:t>With</w:t>
      </w:r>
      <w:r w:rsidR="0053440C" w:rsidRPr="00AF2D62">
        <w:rPr>
          <w:spacing w:val="-14"/>
          <w:sz w:val="24"/>
        </w:rPr>
        <w:t xml:space="preserve"> </w:t>
      </w:r>
      <w:r w:rsidR="0053440C" w:rsidRPr="00AF2D62">
        <w:rPr>
          <w:sz w:val="24"/>
        </w:rPr>
        <w:t>reference</w:t>
      </w:r>
      <w:r w:rsidR="0053440C" w:rsidRPr="00AF2D62">
        <w:rPr>
          <w:spacing w:val="-14"/>
          <w:sz w:val="24"/>
        </w:rPr>
        <w:t xml:space="preserve"> </w:t>
      </w:r>
      <w:r w:rsidR="0053440C" w:rsidRPr="00AF2D62">
        <w:rPr>
          <w:sz w:val="24"/>
        </w:rPr>
        <w:t>to</w:t>
      </w:r>
      <w:r w:rsidR="0053440C" w:rsidRPr="00AF2D62">
        <w:rPr>
          <w:spacing w:val="-12"/>
          <w:sz w:val="24"/>
        </w:rPr>
        <w:t xml:space="preserve"> </w:t>
      </w:r>
      <w:r w:rsidR="0053440C" w:rsidRPr="00AF2D62">
        <w:rPr>
          <w:sz w:val="24"/>
        </w:rPr>
        <w:t>annexure</w:t>
      </w:r>
      <w:r w:rsidR="0053440C" w:rsidRPr="00AF2D62">
        <w:rPr>
          <w:spacing w:val="-13"/>
          <w:sz w:val="24"/>
        </w:rPr>
        <w:t xml:space="preserve"> </w:t>
      </w:r>
      <w:r w:rsidR="0053440C" w:rsidRPr="00AF2D62">
        <w:rPr>
          <w:sz w:val="24"/>
        </w:rPr>
        <w:t>"D1",</w:t>
      </w:r>
      <w:r w:rsidR="0053440C" w:rsidRPr="00AF2D62">
        <w:rPr>
          <w:spacing w:val="-15"/>
          <w:sz w:val="24"/>
        </w:rPr>
        <w:t xml:space="preserve"> </w:t>
      </w:r>
      <w:r w:rsidR="0053440C" w:rsidRPr="00AF2D62">
        <w:rPr>
          <w:sz w:val="24"/>
        </w:rPr>
        <w:t>the</w:t>
      </w:r>
      <w:r w:rsidR="0053440C" w:rsidRPr="00AF2D62">
        <w:rPr>
          <w:spacing w:val="-13"/>
          <w:sz w:val="24"/>
        </w:rPr>
        <w:t xml:space="preserve"> </w:t>
      </w:r>
      <w:r w:rsidR="0053440C" w:rsidRPr="00AF2D62">
        <w:rPr>
          <w:sz w:val="24"/>
        </w:rPr>
        <w:t>credit</w:t>
      </w:r>
      <w:r w:rsidR="0053440C" w:rsidRPr="00AF2D62">
        <w:rPr>
          <w:spacing w:val="-17"/>
          <w:sz w:val="24"/>
        </w:rPr>
        <w:t xml:space="preserve"> </w:t>
      </w:r>
      <w:r w:rsidR="0053440C" w:rsidRPr="00AF2D62">
        <w:rPr>
          <w:sz w:val="24"/>
        </w:rPr>
        <w:t>agreement</w:t>
      </w:r>
      <w:r w:rsidR="0053440C" w:rsidRPr="00AF2D62">
        <w:rPr>
          <w:spacing w:val="-16"/>
          <w:sz w:val="24"/>
        </w:rPr>
        <w:t xml:space="preserve"> </w:t>
      </w:r>
      <w:r w:rsidR="0053440C" w:rsidRPr="00AF2D62">
        <w:rPr>
          <w:sz w:val="24"/>
        </w:rPr>
        <w:t>was</w:t>
      </w:r>
      <w:r w:rsidR="0053440C" w:rsidRPr="00AF2D62">
        <w:rPr>
          <w:spacing w:val="-14"/>
          <w:sz w:val="24"/>
        </w:rPr>
        <w:t xml:space="preserve"> </w:t>
      </w:r>
      <w:r w:rsidR="0053440C" w:rsidRPr="00AF2D62">
        <w:rPr>
          <w:sz w:val="24"/>
        </w:rPr>
        <w:t>entered</w:t>
      </w:r>
      <w:r w:rsidR="0053440C" w:rsidRPr="00AF2D62">
        <w:rPr>
          <w:spacing w:val="-15"/>
          <w:sz w:val="24"/>
        </w:rPr>
        <w:t xml:space="preserve"> </w:t>
      </w:r>
      <w:r w:rsidR="0053440C" w:rsidRPr="00AF2D62">
        <w:rPr>
          <w:sz w:val="24"/>
        </w:rPr>
        <w:t>into</w:t>
      </w:r>
      <w:r w:rsidR="0053440C" w:rsidRPr="00AF2D62">
        <w:rPr>
          <w:spacing w:val="-14"/>
          <w:sz w:val="24"/>
        </w:rPr>
        <w:t xml:space="preserve"> </w:t>
      </w:r>
      <w:r w:rsidR="0053440C" w:rsidRPr="00AF2D62">
        <w:rPr>
          <w:sz w:val="24"/>
        </w:rPr>
        <w:t>on</w:t>
      </w:r>
      <w:r w:rsidR="0053440C" w:rsidRPr="00AF2D62">
        <w:rPr>
          <w:spacing w:val="-16"/>
          <w:sz w:val="24"/>
        </w:rPr>
        <w:t xml:space="preserve"> </w:t>
      </w:r>
      <w:r w:rsidR="0053440C" w:rsidRPr="00AF2D62">
        <w:rPr>
          <w:sz w:val="24"/>
        </w:rPr>
        <w:t>5</w:t>
      </w:r>
      <w:r w:rsidR="0053440C" w:rsidRPr="00AF2D62">
        <w:rPr>
          <w:spacing w:val="-13"/>
          <w:sz w:val="24"/>
        </w:rPr>
        <w:t xml:space="preserve"> </w:t>
      </w:r>
      <w:r w:rsidR="0053440C" w:rsidRPr="00AF2D62">
        <w:rPr>
          <w:sz w:val="24"/>
        </w:rPr>
        <w:t>February</w:t>
      </w:r>
      <w:r w:rsidR="0053440C" w:rsidRPr="00AF2D62">
        <w:rPr>
          <w:spacing w:val="-15"/>
          <w:sz w:val="24"/>
        </w:rPr>
        <w:t xml:space="preserve"> </w:t>
      </w:r>
      <w:r w:rsidR="0053440C" w:rsidRPr="00AF2D62">
        <w:rPr>
          <w:sz w:val="24"/>
        </w:rPr>
        <w:t>2021. The credit bureau report was obtained on 19 April 2021, which is more than two months after the credit agreement was confirmed;</w:t>
      </w:r>
    </w:p>
    <w:p w:rsidR="00D87DF6" w:rsidRPr="00AF2D62" w:rsidRDefault="00AF2D62" w:rsidP="00AF2D62">
      <w:pPr>
        <w:tabs>
          <w:tab w:val="left" w:pos="1274"/>
        </w:tabs>
        <w:spacing w:before="2" w:line="360" w:lineRule="auto"/>
        <w:ind w:left="1273" w:right="137" w:hanging="567"/>
        <w:jc w:val="both"/>
        <w:rPr>
          <w:sz w:val="24"/>
        </w:rPr>
      </w:pPr>
      <w:r>
        <w:rPr>
          <w:spacing w:val="-4"/>
          <w:sz w:val="24"/>
          <w:szCs w:val="24"/>
        </w:rPr>
        <w:t>30.2.</w:t>
      </w:r>
      <w:r>
        <w:rPr>
          <w:spacing w:val="-4"/>
          <w:sz w:val="24"/>
          <w:szCs w:val="24"/>
        </w:rPr>
        <w:tab/>
      </w:r>
      <w:r w:rsidR="0053440C" w:rsidRPr="00AF2D62">
        <w:rPr>
          <w:sz w:val="24"/>
        </w:rPr>
        <w:t>With reference to annexure "D3", the credit agreement was entered into on 9 April 2021. The</w:t>
      </w:r>
      <w:r w:rsidR="0053440C" w:rsidRPr="00AF2D62">
        <w:rPr>
          <w:spacing w:val="-7"/>
          <w:sz w:val="24"/>
        </w:rPr>
        <w:t xml:space="preserve"> </w:t>
      </w:r>
      <w:r w:rsidR="0053440C" w:rsidRPr="00AF2D62">
        <w:rPr>
          <w:sz w:val="24"/>
        </w:rPr>
        <w:t>credit</w:t>
      </w:r>
      <w:r w:rsidR="0053440C" w:rsidRPr="00AF2D62">
        <w:rPr>
          <w:spacing w:val="-10"/>
          <w:sz w:val="24"/>
        </w:rPr>
        <w:t xml:space="preserve"> </w:t>
      </w:r>
      <w:r w:rsidR="0053440C" w:rsidRPr="00AF2D62">
        <w:rPr>
          <w:sz w:val="24"/>
        </w:rPr>
        <w:t>bureau</w:t>
      </w:r>
      <w:r w:rsidR="0053440C" w:rsidRPr="00AF2D62">
        <w:rPr>
          <w:spacing w:val="-6"/>
          <w:sz w:val="24"/>
        </w:rPr>
        <w:t xml:space="preserve"> </w:t>
      </w:r>
      <w:r w:rsidR="0053440C" w:rsidRPr="00AF2D62">
        <w:rPr>
          <w:sz w:val="24"/>
        </w:rPr>
        <w:t>report</w:t>
      </w:r>
      <w:r w:rsidR="0053440C" w:rsidRPr="00AF2D62">
        <w:rPr>
          <w:spacing w:val="-10"/>
          <w:sz w:val="24"/>
        </w:rPr>
        <w:t xml:space="preserve"> </w:t>
      </w:r>
      <w:r w:rsidR="0053440C" w:rsidRPr="00AF2D62">
        <w:rPr>
          <w:sz w:val="24"/>
        </w:rPr>
        <w:t>was</w:t>
      </w:r>
      <w:r w:rsidR="0053440C" w:rsidRPr="00AF2D62">
        <w:rPr>
          <w:spacing w:val="-7"/>
          <w:sz w:val="24"/>
        </w:rPr>
        <w:t xml:space="preserve"> </w:t>
      </w:r>
      <w:r w:rsidR="0053440C" w:rsidRPr="00AF2D62">
        <w:rPr>
          <w:sz w:val="24"/>
        </w:rPr>
        <w:t>obtai</w:t>
      </w:r>
      <w:r w:rsidR="0053440C" w:rsidRPr="00AF2D62">
        <w:rPr>
          <w:sz w:val="24"/>
        </w:rPr>
        <w:t>ned</w:t>
      </w:r>
      <w:r w:rsidR="0053440C" w:rsidRPr="00AF2D62">
        <w:rPr>
          <w:spacing w:val="-9"/>
          <w:sz w:val="24"/>
        </w:rPr>
        <w:t xml:space="preserve"> </w:t>
      </w:r>
      <w:r w:rsidR="0053440C" w:rsidRPr="00AF2D62">
        <w:rPr>
          <w:sz w:val="24"/>
        </w:rPr>
        <w:t>on</w:t>
      </w:r>
      <w:r w:rsidR="0053440C" w:rsidRPr="00AF2D62">
        <w:rPr>
          <w:spacing w:val="-5"/>
          <w:sz w:val="24"/>
        </w:rPr>
        <w:t xml:space="preserve"> </w:t>
      </w:r>
      <w:r w:rsidR="0053440C" w:rsidRPr="00AF2D62">
        <w:rPr>
          <w:sz w:val="24"/>
        </w:rPr>
        <w:t>19</w:t>
      </w:r>
      <w:r w:rsidR="0053440C" w:rsidRPr="00AF2D62">
        <w:rPr>
          <w:spacing w:val="-9"/>
          <w:sz w:val="24"/>
        </w:rPr>
        <w:t xml:space="preserve"> </w:t>
      </w:r>
      <w:r w:rsidR="0053440C" w:rsidRPr="00AF2D62">
        <w:rPr>
          <w:sz w:val="24"/>
        </w:rPr>
        <w:t>April</w:t>
      </w:r>
      <w:r w:rsidR="0053440C" w:rsidRPr="00AF2D62">
        <w:rPr>
          <w:spacing w:val="-7"/>
          <w:sz w:val="24"/>
        </w:rPr>
        <w:t xml:space="preserve"> </w:t>
      </w:r>
      <w:r w:rsidR="0053440C" w:rsidRPr="00AF2D62">
        <w:rPr>
          <w:sz w:val="24"/>
        </w:rPr>
        <w:t>2021,</w:t>
      </w:r>
      <w:r w:rsidR="0053440C" w:rsidRPr="00AF2D62">
        <w:rPr>
          <w:spacing w:val="-10"/>
          <w:sz w:val="24"/>
        </w:rPr>
        <w:t xml:space="preserve"> </w:t>
      </w:r>
      <w:r w:rsidR="0053440C" w:rsidRPr="00AF2D62">
        <w:rPr>
          <w:sz w:val="24"/>
        </w:rPr>
        <w:t>ten</w:t>
      </w:r>
      <w:r w:rsidR="0053440C" w:rsidRPr="00AF2D62">
        <w:rPr>
          <w:spacing w:val="-6"/>
          <w:sz w:val="24"/>
        </w:rPr>
        <w:t xml:space="preserve"> </w:t>
      </w:r>
      <w:r w:rsidR="0053440C" w:rsidRPr="00AF2D62">
        <w:rPr>
          <w:sz w:val="24"/>
        </w:rPr>
        <w:t>days</w:t>
      </w:r>
      <w:r w:rsidR="0053440C" w:rsidRPr="00AF2D62">
        <w:rPr>
          <w:spacing w:val="-10"/>
          <w:sz w:val="24"/>
        </w:rPr>
        <w:t xml:space="preserve"> </w:t>
      </w:r>
      <w:r w:rsidR="0053440C" w:rsidRPr="00AF2D62">
        <w:rPr>
          <w:sz w:val="24"/>
        </w:rPr>
        <w:t>after</w:t>
      </w:r>
      <w:r w:rsidR="0053440C" w:rsidRPr="00AF2D62">
        <w:rPr>
          <w:spacing w:val="-8"/>
          <w:sz w:val="24"/>
        </w:rPr>
        <w:t xml:space="preserve"> </w:t>
      </w:r>
      <w:r w:rsidR="0053440C" w:rsidRPr="00AF2D62">
        <w:rPr>
          <w:sz w:val="24"/>
        </w:rPr>
        <w:t>the</w:t>
      </w:r>
      <w:r w:rsidR="0053440C" w:rsidRPr="00AF2D62">
        <w:rPr>
          <w:spacing w:val="-7"/>
          <w:sz w:val="24"/>
        </w:rPr>
        <w:t xml:space="preserve"> </w:t>
      </w:r>
      <w:r w:rsidR="0053440C" w:rsidRPr="00AF2D62">
        <w:rPr>
          <w:sz w:val="24"/>
        </w:rPr>
        <w:t>credit</w:t>
      </w:r>
      <w:r w:rsidR="0053440C" w:rsidRPr="00AF2D62">
        <w:rPr>
          <w:spacing w:val="-9"/>
          <w:sz w:val="24"/>
        </w:rPr>
        <w:t xml:space="preserve"> </w:t>
      </w:r>
      <w:r w:rsidR="0053440C" w:rsidRPr="00AF2D62">
        <w:rPr>
          <w:sz w:val="24"/>
        </w:rPr>
        <w:t>agreement in question was confirmed; and</w:t>
      </w:r>
    </w:p>
    <w:p w:rsidR="00D87DF6" w:rsidRPr="00AF2D62" w:rsidRDefault="00AF2D62" w:rsidP="00AF2D62">
      <w:pPr>
        <w:tabs>
          <w:tab w:val="left" w:pos="1274"/>
        </w:tabs>
        <w:spacing w:line="360" w:lineRule="auto"/>
        <w:ind w:left="1273" w:right="133" w:hanging="567"/>
        <w:jc w:val="both"/>
        <w:rPr>
          <w:sz w:val="24"/>
        </w:rPr>
      </w:pPr>
      <w:r>
        <w:rPr>
          <w:spacing w:val="-4"/>
          <w:sz w:val="24"/>
          <w:szCs w:val="24"/>
        </w:rPr>
        <w:t>30.3.</w:t>
      </w:r>
      <w:r>
        <w:rPr>
          <w:spacing w:val="-4"/>
          <w:sz w:val="24"/>
          <w:szCs w:val="24"/>
        </w:rPr>
        <w:tab/>
      </w:r>
      <w:r w:rsidR="0053440C" w:rsidRPr="00AF2D62">
        <w:rPr>
          <w:sz w:val="24"/>
        </w:rPr>
        <w:t xml:space="preserve">With reference to annexure "D6", the credit agreement was entered into on 30 November 2020. The credit bureau report was obtained on 19 April 2021, which is more than </w:t>
      </w:r>
      <w:r w:rsidR="0053440C" w:rsidRPr="00AF2D62">
        <w:rPr>
          <w:sz w:val="24"/>
        </w:rPr>
        <w:t>four months after the credit agreement was</w:t>
      </w:r>
      <w:r w:rsidR="0053440C" w:rsidRPr="00AF2D62">
        <w:rPr>
          <w:spacing w:val="-3"/>
          <w:sz w:val="24"/>
        </w:rPr>
        <w:t xml:space="preserve"> </w:t>
      </w:r>
      <w:r w:rsidR="0053440C" w:rsidRPr="00AF2D62">
        <w:rPr>
          <w:sz w:val="24"/>
        </w:rPr>
        <w:t>confirmed.</w:t>
      </w:r>
    </w:p>
    <w:p w:rsidR="00D87DF6" w:rsidRDefault="00D87DF6">
      <w:pPr>
        <w:pStyle w:val="BodyText"/>
        <w:spacing w:before="1"/>
        <w:rPr>
          <w:sz w:val="36"/>
        </w:rPr>
      </w:pPr>
    </w:p>
    <w:p w:rsidR="00D87DF6" w:rsidRPr="00AF2D62" w:rsidRDefault="00AF2D62" w:rsidP="00AF2D62">
      <w:pPr>
        <w:tabs>
          <w:tab w:val="left" w:pos="707"/>
        </w:tabs>
        <w:spacing w:line="360" w:lineRule="auto"/>
        <w:ind w:left="706" w:right="134" w:hanging="567"/>
        <w:jc w:val="both"/>
        <w:rPr>
          <w:sz w:val="24"/>
        </w:rPr>
      </w:pPr>
      <w:r>
        <w:rPr>
          <w:spacing w:val="-10"/>
          <w:sz w:val="24"/>
        </w:rPr>
        <w:t>31.</w:t>
      </w:r>
      <w:r>
        <w:rPr>
          <w:spacing w:val="-10"/>
          <w:sz w:val="24"/>
        </w:rPr>
        <w:tab/>
      </w:r>
      <w:r w:rsidR="0053440C" w:rsidRPr="00AF2D62">
        <w:rPr>
          <w:sz w:val="24"/>
        </w:rPr>
        <w:t>The Applicant submits that the Respondent's failure to obtain credit reports before entering into credit</w:t>
      </w:r>
      <w:r w:rsidR="0053440C" w:rsidRPr="00AF2D62">
        <w:rPr>
          <w:spacing w:val="-4"/>
          <w:sz w:val="24"/>
        </w:rPr>
        <w:t xml:space="preserve"> </w:t>
      </w:r>
      <w:r w:rsidR="0053440C" w:rsidRPr="00AF2D62">
        <w:rPr>
          <w:sz w:val="24"/>
        </w:rPr>
        <w:t>agreements</w:t>
      </w:r>
      <w:r w:rsidR="0053440C" w:rsidRPr="00AF2D62">
        <w:rPr>
          <w:spacing w:val="-4"/>
          <w:sz w:val="24"/>
        </w:rPr>
        <w:t xml:space="preserve"> </w:t>
      </w:r>
      <w:r w:rsidR="0053440C" w:rsidRPr="00AF2D62">
        <w:rPr>
          <w:sz w:val="24"/>
        </w:rPr>
        <w:t>rendered</w:t>
      </w:r>
      <w:r w:rsidR="0053440C" w:rsidRPr="00AF2D62">
        <w:rPr>
          <w:spacing w:val="-5"/>
          <w:sz w:val="24"/>
        </w:rPr>
        <w:t xml:space="preserve"> </w:t>
      </w:r>
      <w:r w:rsidR="0053440C" w:rsidRPr="00AF2D62">
        <w:rPr>
          <w:sz w:val="24"/>
        </w:rPr>
        <w:t>it</w:t>
      </w:r>
      <w:r w:rsidR="0053440C" w:rsidRPr="00AF2D62">
        <w:rPr>
          <w:spacing w:val="-4"/>
          <w:sz w:val="24"/>
        </w:rPr>
        <w:t xml:space="preserve"> </w:t>
      </w:r>
      <w:r w:rsidR="0053440C" w:rsidRPr="00AF2D62">
        <w:rPr>
          <w:sz w:val="24"/>
        </w:rPr>
        <w:t>unable</w:t>
      </w:r>
      <w:r w:rsidR="0053440C" w:rsidRPr="00AF2D62">
        <w:rPr>
          <w:spacing w:val="-5"/>
          <w:sz w:val="24"/>
        </w:rPr>
        <w:t xml:space="preserve"> </w:t>
      </w:r>
      <w:r w:rsidR="0053440C" w:rsidRPr="00AF2D62">
        <w:rPr>
          <w:sz w:val="24"/>
        </w:rPr>
        <w:t>to</w:t>
      </w:r>
      <w:r w:rsidR="0053440C" w:rsidRPr="00AF2D62">
        <w:rPr>
          <w:spacing w:val="-2"/>
          <w:sz w:val="24"/>
        </w:rPr>
        <w:t xml:space="preserve"> </w:t>
      </w:r>
      <w:r w:rsidR="0053440C" w:rsidRPr="00AF2D62">
        <w:rPr>
          <w:sz w:val="24"/>
        </w:rPr>
        <w:t>regard</w:t>
      </w:r>
      <w:r w:rsidR="0053440C" w:rsidRPr="00AF2D62">
        <w:rPr>
          <w:spacing w:val="-5"/>
          <w:sz w:val="24"/>
        </w:rPr>
        <w:t xml:space="preserve"> </w:t>
      </w:r>
      <w:r w:rsidR="0053440C" w:rsidRPr="00AF2D62">
        <w:rPr>
          <w:sz w:val="24"/>
        </w:rPr>
        <w:t>the</w:t>
      </w:r>
      <w:r w:rsidR="0053440C" w:rsidRPr="00AF2D62">
        <w:rPr>
          <w:spacing w:val="-2"/>
          <w:sz w:val="24"/>
        </w:rPr>
        <w:t xml:space="preserve"> </w:t>
      </w:r>
      <w:r w:rsidR="0053440C" w:rsidRPr="00AF2D62">
        <w:rPr>
          <w:sz w:val="24"/>
        </w:rPr>
        <w:t>consumers'</w:t>
      </w:r>
      <w:r w:rsidR="0053440C" w:rsidRPr="00AF2D62">
        <w:rPr>
          <w:spacing w:val="-2"/>
          <w:sz w:val="24"/>
        </w:rPr>
        <w:t xml:space="preserve"> </w:t>
      </w:r>
      <w:r w:rsidR="0053440C" w:rsidRPr="00AF2D62">
        <w:rPr>
          <w:sz w:val="24"/>
        </w:rPr>
        <w:t>open</w:t>
      </w:r>
      <w:r w:rsidR="0053440C" w:rsidRPr="00AF2D62">
        <w:rPr>
          <w:spacing w:val="-3"/>
          <w:sz w:val="24"/>
        </w:rPr>
        <w:t xml:space="preserve"> </w:t>
      </w:r>
      <w:r w:rsidR="0053440C" w:rsidRPr="00AF2D62">
        <w:rPr>
          <w:sz w:val="24"/>
        </w:rPr>
        <w:t>loans,</w:t>
      </w:r>
      <w:r w:rsidR="0053440C" w:rsidRPr="00AF2D62">
        <w:rPr>
          <w:spacing w:val="-5"/>
          <w:sz w:val="24"/>
        </w:rPr>
        <w:t xml:space="preserve"> </w:t>
      </w:r>
      <w:r w:rsidR="0053440C" w:rsidRPr="00AF2D62">
        <w:rPr>
          <w:sz w:val="24"/>
        </w:rPr>
        <w:t>adverse</w:t>
      </w:r>
      <w:r w:rsidR="0053440C" w:rsidRPr="00AF2D62">
        <w:rPr>
          <w:spacing w:val="-5"/>
          <w:sz w:val="24"/>
        </w:rPr>
        <w:t xml:space="preserve"> </w:t>
      </w:r>
      <w:r w:rsidR="0053440C" w:rsidRPr="00AF2D62">
        <w:rPr>
          <w:sz w:val="24"/>
        </w:rPr>
        <w:t>credit</w:t>
      </w:r>
      <w:r w:rsidR="0053440C" w:rsidRPr="00AF2D62">
        <w:rPr>
          <w:spacing w:val="-6"/>
          <w:sz w:val="24"/>
        </w:rPr>
        <w:t xml:space="preserve"> </w:t>
      </w:r>
      <w:r w:rsidR="0053440C" w:rsidRPr="00AF2D62">
        <w:rPr>
          <w:sz w:val="24"/>
        </w:rPr>
        <w:t>reports or</w:t>
      </w:r>
      <w:r w:rsidR="0053440C" w:rsidRPr="00AF2D62">
        <w:rPr>
          <w:spacing w:val="-5"/>
          <w:sz w:val="24"/>
        </w:rPr>
        <w:t xml:space="preserve"> </w:t>
      </w:r>
      <w:r w:rsidR="0053440C" w:rsidRPr="00AF2D62">
        <w:rPr>
          <w:sz w:val="24"/>
        </w:rPr>
        <w:t>arrear</w:t>
      </w:r>
      <w:r w:rsidR="0053440C" w:rsidRPr="00AF2D62">
        <w:rPr>
          <w:spacing w:val="-5"/>
          <w:sz w:val="24"/>
        </w:rPr>
        <w:t xml:space="preserve"> </w:t>
      </w:r>
      <w:r w:rsidR="0053440C" w:rsidRPr="00AF2D62">
        <w:rPr>
          <w:sz w:val="24"/>
        </w:rPr>
        <w:t>statuses</w:t>
      </w:r>
      <w:r w:rsidR="0053440C" w:rsidRPr="00AF2D62">
        <w:rPr>
          <w:spacing w:val="-4"/>
          <w:sz w:val="24"/>
        </w:rPr>
        <w:t xml:space="preserve"> </w:t>
      </w:r>
      <w:r w:rsidR="0053440C" w:rsidRPr="00AF2D62">
        <w:rPr>
          <w:sz w:val="24"/>
        </w:rPr>
        <w:t>of</w:t>
      </w:r>
      <w:r w:rsidR="0053440C" w:rsidRPr="00AF2D62">
        <w:rPr>
          <w:spacing w:val="-4"/>
          <w:sz w:val="24"/>
        </w:rPr>
        <w:t xml:space="preserve"> </w:t>
      </w:r>
      <w:r w:rsidR="0053440C" w:rsidRPr="00AF2D62">
        <w:rPr>
          <w:sz w:val="24"/>
        </w:rPr>
        <w:t>accounts.</w:t>
      </w:r>
      <w:r w:rsidR="0053440C" w:rsidRPr="00AF2D62">
        <w:rPr>
          <w:spacing w:val="-4"/>
          <w:sz w:val="24"/>
        </w:rPr>
        <w:t xml:space="preserve"> </w:t>
      </w:r>
      <w:r w:rsidR="0053440C" w:rsidRPr="00AF2D62">
        <w:rPr>
          <w:sz w:val="24"/>
        </w:rPr>
        <w:t>As</w:t>
      </w:r>
      <w:r w:rsidR="0053440C" w:rsidRPr="00AF2D62">
        <w:rPr>
          <w:spacing w:val="-4"/>
          <w:sz w:val="24"/>
        </w:rPr>
        <w:t xml:space="preserve"> </w:t>
      </w:r>
      <w:r w:rsidR="0053440C" w:rsidRPr="00AF2D62">
        <w:rPr>
          <w:sz w:val="24"/>
        </w:rPr>
        <w:t>such,</w:t>
      </w:r>
      <w:r w:rsidR="0053440C" w:rsidRPr="00AF2D62">
        <w:rPr>
          <w:spacing w:val="-3"/>
          <w:sz w:val="24"/>
        </w:rPr>
        <w:t xml:space="preserve"> </w:t>
      </w:r>
      <w:r w:rsidR="0053440C" w:rsidRPr="00AF2D62">
        <w:rPr>
          <w:sz w:val="24"/>
        </w:rPr>
        <w:t>the</w:t>
      </w:r>
      <w:r w:rsidR="0053440C" w:rsidRPr="00AF2D62">
        <w:rPr>
          <w:spacing w:val="-4"/>
          <w:sz w:val="24"/>
        </w:rPr>
        <w:t xml:space="preserve"> </w:t>
      </w:r>
      <w:r w:rsidR="0053440C" w:rsidRPr="00AF2D62">
        <w:rPr>
          <w:sz w:val="24"/>
        </w:rPr>
        <w:t>Applicant</w:t>
      </w:r>
      <w:r w:rsidR="0053440C" w:rsidRPr="00AF2D62">
        <w:rPr>
          <w:spacing w:val="-4"/>
          <w:sz w:val="24"/>
        </w:rPr>
        <w:t xml:space="preserve"> </w:t>
      </w:r>
      <w:r w:rsidR="0053440C" w:rsidRPr="00AF2D62">
        <w:rPr>
          <w:sz w:val="24"/>
        </w:rPr>
        <w:t>submits</w:t>
      </w:r>
      <w:r w:rsidR="0053440C" w:rsidRPr="00AF2D62">
        <w:rPr>
          <w:spacing w:val="-2"/>
          <w:sz w:val="24"/>
        </w:rPr>
        <w:t xml:space="preserve"> </w:t>
      </w:r>
      <w:r w:rsidR="0053440C" w:rsidRPr="00AF2D62">
        <w:rPr>
          <w:sz w:val="24"/>
        </w:rPr>
        <w:t>that</w:t>
      </w:r>
      <w:r w:rsidR="0053440C" w:rsidRPr="00AF2D62">
        <w:rPr>
          <w:spacing w:val="-3"/>
          <w:sz w:val="24"/>
        </w:rPr>
        <w:t xml:space="preserve"> </w:t>
      </w:r>
      <w:r w:rsidR="0053440C" w:rsidRPr="00AF2D62">
        <w:rPr>
          <w:sz w:val="24"/>
        </w:rPr>
        <w:t>the</w:t>
      </w:r>
      <w:r w:rsidR="0053440C" w:rsidRPr="00AF2D62">
        <w:rPr>
          <w:spacing w:val="-4"/>
          <w:sz w:val="24"/>
        </w:rPr>
        <w:t xml:space="preserve"> </w:t>
      </w:r>
      <w:r w:rsidR="0053440C" w:rsidRPr="00AF2D62">
        <w:rPr>
          <w:sz w:val="24"/>
        </w:rPr>
        <w:t>Respondent</w:t>
      </w:r>
      <w:r w:rsidR="0053440C" w:rsidRPr="00AF2D62">
        <w:rPr>
          <w:spacing w:val="-6"/>
          <w:sz w:val="24"/>
        </w:rPr>
        <w:t xml:space="preserve"> </w:t>
      </w:r>
      <w:r w:rsidR="0053440C" w:rsidRPr="00AF2D62">
        <w:rPr>
          <w:sz w:val="24"/>
        </w:rPr>
        <w:t>was</w:t>
      </w:r>
      <w:r w:rsidR="0053440C" w:rsidRPr="00AF2D62">
        <w:rPr>
          <w:spacing w:val="-4"/>
          <w:sz w:val="24"/>
        </w:rPr>
        <w:t xml:space="preserve"> </w:t>
      </w:r>
      <w:r w:rsidR="0053440C" w:rsidRPr="00AF2D62">
        <w:rPr>
          <w:sz w:val="24"/>
        </w:rPr>
        <w:t>not</w:t>
      </w:r>
      <w:r w:rsidR="0053440C" w:rsidRPr="00AF2D62">
        <w:rPr>
          <w:spacing w:val="-4"/>
          <w:sz w:val="24"/>
        </w:rPr>
        <w:t xml:space="preserve"> </w:t>
      </w:r>
      <w:r w:rsidR="0053440C" w:rsidRPr="00AF2D62">
        <w:rPr>
          <w:sz w:val="24"/>
        </w:rPr>
        <w:t>in</w:t>
      </w:r>
      <w:r w:rsidR="0053440C" w:rsidRPr="00AF2D62">
        <w:rPr>
          <w:spacing w:val="-6"/>
          <w:sz w:val="24"/>
        </w:rPr>
        <w:t xml:space="preserve"> </w:t>
      </w:r>
      <w:r w:rsidR="0053440C" w:rsidRPr="00AF2D62">
        <w:rPr>
          <w:sz w:val="24"/>
        </w:rPr>
        <w:t>the position to properly assess the consumers' debt repayment histories or the consumers' credit worthiness before entering into the credit agreements, as required b</w:t>
      </w:r>
      <w:r w:rsidR="0053440C" w:rsidRPr="00AF2D62">
        <w:rPr>
          <w:sz w:val="24"/>
        </w:rPr>
        <w:t>y the</w:t>
      </w:r>
      <w:r w:rsidR="0053440C" w:rsidRPr="00AF2D62">
        <w:rPr>
          <w:spacing w:val="-17"/>
          <w:sz w:val="24"/>
        </w:rPr>
        <w:t xml:space="preserve"> </w:t>
      </w:r>
      <w:r w:rsidR="0053440C" w:rsidRPr="00AF2D62">
        <w:rPr>
          <w:sz w:val="24"/>
        </w:rPr>
        <w:t>Act.</w:t>
      </w:r>
    </w:p>
    <w:p w:rsidR="00D87DF6" w:rsidRDefault="00D87DF6">
      <w:pPr>
        <w:pStyle w:val="BodyText"/>
        <w:spacing w:before="9"/>
        <w:rPr>
          <w:sz w:val="35"/>
        </w:rPr>
      </w:pPr>
    </w:p>
    <w:p w:rsidR="00D87DF6" w:rsidRPr="00AF2D62" w:rsidRDefault="00AF2D62" w:rsidP="00AF2D62">
      <w:pPr>
        <w:tabs>
          <w:tab w:val="left" w:pos="707"/>
        </w:tabs>
        <w:spacing w:before="1" w:line="360" w:lineRule="auto"/>
        <w:ind w:left="706" w:right="134" w:hanging="567"/>
        <w:jc w:val="both"/>
        <w:rPr>
          <w:sz w:val="24"/>
        </w:rPr>
      </w:pPr>
      <w:r>
        <w:rPr>
          <w:spacing w:val="-10"/>
          <w:sz w:val="24"/>
        </w:rPr>
        <w:t>32.</w:t>
      </w:r>
      <w:r>
        <w:rPr>
          <w:spacing w:val="-10"/>
          <w:sz w:val="24"/>
        </w:rPr>
        <w:tab/>
      </w:r>
      <w:r w:rsidR="0053440C" w:rsidRPr="00AF2D62">
        <w:rPr>
          <w:sz w:val="24"/>
        </w:rPr>
        <w:t xml:space="preserve">Further, the Applicant submits that despite obtaining credit bureau reports </w:t>
      </w:r>
      <w:r w:rsidR="0053440C" w:rsidRPr="00AF2D62">
        <w:rPr>
          <w:i/>
          <w:sz w:val="24"/>
        </w:rPr>
        <w:t xml:space="preserve">ex post facto; </w:t>
      </w:r>
      <w:r w:rsidR="0053440C" w:rsidRPr="00AF2D62">
        <w:rPr>
          <w:sz w:val="24"/>
        </w:rPr>
        <w:t xml:space="preserve">the Respondent failed to have regard to the open or outstanding debt obligations listed on the credit bureau reports. Accordingly, the Applicant submits </w:t>
      </w:r>
      <w:r w:rsidR="0053440C" w:rsidRPr="00AF2D62">
        <w:rPr>
          <w:sz w:val="24"/>
        </w:rPr>
        <w:t>contravention of Section 81(2)(a)(ii) read with Regulation 23A(12)(b) and (13) of the</w:t>
      </w:r>
      <w:r w:rsidR="0053440C" w:rsidRPr="00AF2D62">
        <w:rPr>
          <w:spacing w:val="-7"/>
          <w:sz w:val="24"/>
        </w:rPr>
        <w:t xml:space="preserve"> </w:t>
      </w:r>
      <w:r w:rsidR="0053440C" w:rsidRPr="00AF2D62">
        <w:rPr>
          <w:sz w:val="24"/>
        </w:rPr>
        <w:t>Act.</w:t>
      </w:r>
    </w:p>
    <w:p w:rsidR="00D87DF6" w:rsidRDefault="00D87DF6">
      <w:pPr>
        <w:pStyle w:val="BodyText"/>
        <w:spacing w:before="11"/>
        <w:rPr>
          <w:sz w:val="23"/>
        </w:rPr>
      </w:pPr>
    </w:p>
    <w:p w:rsidR="00D87DF6" w:rsidRPr="00AF2D62" w:rsidRDefault="00AF2D62" w:rsidP="00AF2D62">
      <w:pPr>
        <w:tabs>
          <w:tab w:val="left" w:pos="707"/>
        </w:tabs>
        <w:spacing w:line="360" w:lineRule="auto"/>
        <w:ind w:left="706" w:right="135" w:hanging="567"/>
        <w:jc w:val="both"/>
        <w:rPr>
          <w:sz w:val="24"/>
        </w:rPr>
      </w:pPr>
      <w:r>
        <w:rPr>
          <w:spacing w:val="-10"/>
          <w:sz w:val="24"/>
        </w:rPr>
        <w:t>33.</w:t>
      </w:r>
      <w:r>
        <w:rPr>
          <w:spacing w:val="-10"/>
          <w:sz w:val="24"/>
        </w:rPr>
        <w:tab/>
      </w:r>
      <w:r w:rsidR="0053440C" w:rsidRPr="00AF2D62">
        <w:rPr>
          <w:sz w:val="24"/>
        </w:rPr>
        <w:t>With reference to the assessed consumer files, the Applicant subsequently indicates that the Respondent failed to take reasonable steps to ascertain and assess cons</w:t>
      </w:r>
      <w:r w:rsidR="0053440C" w:rsidRPr="00AF2D62">
        <w:rPr>
          <w:sz w:val="24"/>
        </w:rPr>
        <w:t>umers' actual monthly living expenses, which expenses are generally ascertained either directly from the consumers by way of a detailed income and expenditure declaration form or from the consumers' credit bureau reports. Examples of this contravention are</w:t>
      </w:r>
      <w:r w:rsidR="0053440C" w:rsidRPr="00AF2D62">
        <w:rPr>
          <w:sz w:val="24"/>
        </w:rPr>
        <w:t xml:space="preserve"> as</w:t>
      </w:r>
      <w:r w:rsidR="0053440C" w:rsidRPr="00AF2D62">
        <w:rPr>
          <w:spacing w:val="-6"/>
          <w:sz w:val="24"/>
        </w:rPr>
        <w:t xml:space="preserve"> </w:t>
      </w:r>
      <w:r w:rsidR="0053440C" w:rsidRPr="00AF2D62">
        <w:rPr>
          <w:sz w:val="24"/>
        </w:rPr>
        <w:t>follows:</w:t>
      </w:r>
    </w:p>
    <w:p w:rsidR="00D87DF6" w:rsidRDefault="00D87DF6">
      <w:pPr>
        <w:pStyle w:val="BodyText"/>
        <w:spacing w:before="1"/>
      </w:pPr>
    </w:p>
    <w:p w:rsidR="00D87DF6" w:rsidRPr="00AF2D62" w:rsidRDefault="00AF2D62" w:rsidP="00AF2D62">
      <w:pPr>
        <w:tabs>
          <w:tab w:val="left" w:pos="1274"/>
        </w:tabs>
        <w:spacing w:line="360" w:lineRule="auto"/>
        <w:ind w:left="1273" w:right="135" w:hanging="567"/>
        <w:jc w:val="both"/>
        <w:rPr>
          <w:sz w:val="24"/>
        </w:rPr>
      </w:pPr>
      <w:r>
        <w:rPr>
          <w:spacing w:val="-4"/>
          <w:sz w:val="24"/>
          <w:szCs w:val="24"/>
        </w:rPr>
        <w:t>33.1.</w:t>
      </w:r>
      <w:r>
        <w:rPr>
          <w:spacing w:val="-4"/>
          <w:sz w:val="24"/>
          <w:szCs w:val="24"/>
        </w:rPr>
        <w:tab/>
      </w:r>
      <w:r w:rsidR="0053440C" w:rsidRPr="00AF2D62">
        <w:rPr>
          <w:sz w:val="24"/>
        </w:rPr>
        <w:t>With reference to annexure  "D1", the consumer was approved for a loan of R1 500 on      5 February 2021. The Respondent recorded that the consumer has an average income of R6 679.18 and monthly living expenses of just R1 395.44, which is above a prescribe</w:t>
      </w:r>
      <w:r w:rsidR="0053440C" w:rsidRPr="00AF2D62">
        <w:rPr>
          <w:sz w:val="24"/>
        </w:rPr>
        <w:t>d monthly minimum expense norm for a person in that income band. However, the credit bureau report shows that this consumer had combined monthly debt repayments of R11 669 and had R5 903 in cumulative arrears. Regarding the Respondent's</w:t>
      </w:r>
      <w:r w:rsidR="0053440C" w:rsidRPr="00AF2D62">
        <w:rPr>
          <w:spacing w:val="-15"/>
          <w:sz w:val="24"/>
        </w:rPr>
        <w:t xml:space="preserve"> </w:t>
      </w:r>
      <w:r w:rsidR="0053440C" w:rsidRPr="00AF2D62">
        <w:rPr>
          <w:sz w:val="24"/>
        </w:rPr>
        <w:t>affordability</w:t>
      </w:r>
    </w:p>
    <w:p w:rsidR="00D87DF6" w:rsidRDefault="00D87DF6">
      <w:pPr>
        <w:spacing w:line="360" w:lineRule="auto"/>
        <w:jc w:val="both"/>
        <w:rPr>
          <w:sz w:val="24"/>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37" style="width:454.3pt;height:1.45pt;mso-position-horizontal-relative:char;mso-position-vertical-relative:line" coordsize="9086,29">
            <v:line id="_x0000_s1038" style="position:absolute" from="0,14" to="9085,14" strokeweight="1.44pt"/>
            <w10:anchorlock/>
          </v:group>
        </w:pict>
      </w:r>
    </w:p>
    <w:p w:rsidR="00D87DF6" w:rsidRDefault="0053440C">
      <w:pPr>
        <w:pStyle w:val="BodyText"/>
        <w:spacing w:line="360" w:lineRule="auto"/>
        <w:ind w:left="1273" w:right="136"/>
        <w:jc w:val="both"/>
      </w:pPr>
      <w:r>
        <w:t>assessment document, these debt repayments were not taken into account, although the document</w:t>
      </w:r>
      <w:r>
        <w:rPr>
          <w:spacing w:val="-6"/>
        </w:rPr>
        <w:t xml:space="preserve"> </w:t>
      </w:r>
      <w:r>
        <w:t>appears</w:t>
      </w:r>
      <w:r>
        <w:rPr>
          <w:spacing w:val="-8"/>
        </w:rPr>
        <w:t xml:space="preserve"> </w:t>
      </w:r>
      <w:r>
        <w:t>to</w:t>
      </w:r>
      <w:r>
        <w:rPr>
          <w:spacing w:val="-5"/>
        </w:rPr>
        <w:t xml:space="preserve"> </w:t>
      </w:r>
      <w:r>
        <w:t>make</w:t>
      </w:r>
      <w:r>
        <w:rPr>
          <w:spacing w:val="-8"/>
        </w:rPr>
        <w:t xml:space="preserve"> </w:t>
      </w:r>
      <w:r>
        <w:t>provision</w:t>
      </w:r>
      <w:r>
        <w:rPr>
          <w:spacing w:val="-5"/>
        </w:rPr>
        <w:t xml:space="preserve"> </w:t>
      </w:r>
      <w:r>
        <w:t>for</w:t>
      </w:r>
      <w:r>
        <w:rPr>
          <w:spacing w:val="-8"/>
        </w:rPr>
        <w:t xml:space="preserve"> </w:t>
      </w:r>
      <w:r>
        <w:t>existing</w:t>
      </w:r>
      <w:r>
        <w:rPr>
          <w:spacing w:val="-6"/>
        </w:rPr>
        <w:t xml:space="preserve"> </w:t>
      </w:r>
      <w:r>
        <w:t>debt</w:t>
      </w:r>
      <w:r>
        <w:rPr>
          <w:spacing w:val="-6"/>
        </w:rPr>
        <w:t xml:space="preserve"> </w:t>
      </w:r>
      <w:r>
        <w:t>obligations.</w:t>
      </w:r>
      <w:r>
        <w:rPr>
          <w:spacing w:val="-2"/>
        </w:rPr>
        <w:t xml:space="preserve"> </w:t>
      </w:r>
      <w:r>
        <w:t>The</w:t>
      </w:r>
      <w:r>
        <w:rPr>
          <w:spacing w:val="-5"/>
        </w:rPr>
        <w:t xml:space="preserve"> </w:t>
      </w:r>
      <w:r>
        <w:t>Respondent</w:t>
      </w:r>
      <w:r>
        <w:rPr>
          <w:spacing w:val="-9"/>
        </w:rPr>
        <w:t xml:space="preserve"> </w:t>
      </w:r>
      <w:r>
        <w:t>took</w:t>
      </w:r>
      <w:r>
        <w:rPr>
          <w:spacing w:val="-7"/>
        </w:rPr>
        <w:t xml:space="preserve"> </w:t>
      </w:r>
      <w:r>
        <w:t>no tangible steps to assess the consumer's financ</w:t>
      </w:r>
      <w:r>
        <w:t>ial</w:t>
      </w:r>
      <w:r>
        <w:rPr>
          <w:spacing w:val="-8"/>
        </w:rPr>
        <w:t xml:space="preserve"> </w:t>
      </w:r>
      <w:r>
        <w:t>position.</w:t>
      </w:r>
    </w:p>
    <w:p w:rsidR="00D87DF6" w:rsidRPr="00AF2D62" w:rsidRDefault="00AF2D62" w:rsidP="00AF2D62">
      <w:pPr>
        <w:tabs>
          <w:tab w:val="left" w:pos="1274"/>
        </w:tabs>
        <w:spacing w:before="2" w:line="360" w:lineRule="auto"/>
        <w:ind w:left="1273" w:right="135" w:hanging="567"/>
        <w:jc w:val="both"/>
        <w:rPr>
          <w:sz w:val="24"/>
        </w:rPr>
      </w:pPr>
      <w:r>
        <w:rPr>
          <w:spacing w:val="-4"/>
          <w:sz w:val="24"/>
          <w:szCs w:val="24"/>
        </w:rPr>
        <w:t>33.2.</w:t>
      </w:r>
      <w:r>
        <w:rPr>
          <w:spacing w:val="-4"/>
          <w:sz w:val="24"/>
          <w:szCs w:val="24"/>
        </w:rPr>
        <w:tab/>
      </w:r>
      <w:r w:rsidR="0053440C" w:rsidRPr="00AF2D62">
        <w:rPr>
          <w:sz w:val="24"/>
        </w:rPr>
        <w:t>With</w:t>
      </w:r>
      <w:r w:rsidR="0053440C" w:rsidRPr="00AF2D62">
        <w:rPr>
          <w:spacing w:val="-2"/>
          <w:sz w:val="24"/>
        </w:rPr>
        <w:t xml:space="preserve"> </w:t>
      </w:r>
      <w:r w:rsidR="0053440C" w:rsidRPr="00AF2D62">
        <w:rPr>
          <w:sz w:val="24"/>
        </w:rPr>
        <w:t>reference</w:t>
      </w:r>
      <w:r w:rsidR="0053440C" w:rsidRPr="00AF2D62">
        <w:rPr>
          <w:spacing w:val="-4"/>
          <w:sz w:val="24"/>
        </w:rPr>
        <w:t xml:space="preserve"> </w:t>
      </w:r>
      <w:r w:rsidR="0053440C" w:rsidRPr="00AF2D62">
        <w:rPr>
          <w:sz w:val="24"/>
        </w:rPr>
        <w:t>to</w:t>
      </w:r>
      <w:r w:rsidR="0053440C" w:rsidRPr="00AF2D62">
        <w:rPr>
          <w:spacing w:val="-4"/>
          <w:sz w:val="24"/>
        </w:rPr>
        <w:t xml:space="preserve"> </w:t>
      </w:r>
      <w:r w:rsidR="0053440C" w:rsidRPr="00AF2D62">
        <w:rPr>
          <w:sz w:val="24"/>
        </w:rPr>
        <w:t>annexure</w:t>
      </w:r>
      <w:r w:rsidR="0053440C" w:rsidRPr="00AF2D62">
        <w:rPr>
          <w:spacing w:val="-4"/>
          <w:sz w:val="24"/>
        </w:rPr>
        <w:t xml:space="preserve"> </w:t>
      </w:r>
      <w:r w:rsidR="0053440C" w:rsidRPr="00AF2D62">
        <w:rPr>
          <w:sz w:val="24"/>
        </w:rPr>
        <w:t>"D3",</w:t>
      </w:r>
      <w:r w:rsidR="0053440C" w:rsidRPr="00AF2D62">
        <w:rPr>
          <w:spacing w:val="-1"/>
          <w:sz w:val="24"/>
        </w:rPr>
        <w:t xml:space="preserve"> </w:t>
      </w:r>
      <w:r w:rsidR="0053440C" w:rsidRPr="00AF2D62">
        <w:rPr>
          <w:sz w:val="24"/>
        </w:rPr>
        <w:t>the</w:t>
      </w:r>
      <w:r w:rsidR="0053440C" w:rsidRPr="00AF2D62">
        <w:rPr>
          <w:spacing w:val="-2"/>
          <w:sz w:val="24"/>
        </w:rPr>
        <w:t xml:space="preserve"> </w:t>
      </w:r>
      <w:r w:rsidR="0053440C" w:rsidRPr="00AF2D62">
        <w:rPr>
          <w:sz w:val="24"/>
        </w:rPr>
        <w:t>consumer</w:t>
      </w:r>
      <w:r w:rsidR="0053440C" w:rsidRPr="00AF2D62">
        <w:rPr>
          <w:spacing w:val="-2"/>
          <w:sz w:val="24"/>
        </w:rPr>
        <w:t xml:space="preserve"> </w:t>
      </w:r>
      <w:r w:rsidR="0053440C" w:rsidRPr="00AF2D62">
        <w:rPr>
          <w:sz w:val="24"/>
        </w:rPr>
        <w:t>was</w:t>
      </w:r>
      <w:r w:rsidR="0053440C" w:rsidRPr="00AF2D62">
        <w:rPr>
          <w:spacing w:val="-5"/>
          <w:sz w:val="24"/>
        </w:rPr>
        <w:t xml:space="preserve"> </w:t>
      </w:r>
      <w:r w:rsidR="0053440C" w:rsidRPr="00AF2D62">
        <w:rPr>
          <w:sz w:val="24"/>
        </w:rPr>
        <w:t>approved</w:t>
      </w:r>
      <w:r w:rsidR="0053440C" w:rsidRPr="00AF2D62">
        <w:rPr>
          <w:spacing w:val="-4"/>
          <w:sz w:val="24"/>
        </w:rPr>
        <w:t xml:space="preserve"> </w:t>
      </w:r>
      <w:r w:rsidR="0053440C" w:rsidRPr="00AF2D62">
        <w:rPr>
          <w:sz w:val="24"/>
        </w:rPr>
        <w:t>for</w:t>
      </w:r>
      <w:r w:rsidR="0053440C" w:rsidRPr="00AF2D62">
        <w:rPr>
          <w:spacing w:val="-5"/>
          <w:sz w:val="24"/>
        </w:rPr>
        <w:t xml:space="preserve"> </w:t>
      </w:r>
      <w:r w:rsidR="0053440C" w:rsidRPr="00AF2D62">
        <w:rPr>
          <w:sz w:val="24"/>
        </w:rPr>
        <w:t>a</w:t>
      </w:r>
      <w:r w:rsidR="0053440C" w:rsidRPr="00AF2D62">
        <w:rPr>
          <w:spacing w:val="-3"/>
          <w:sz w:val="24"/>
        </w:rPr>
        <w:t xml:space="preserve"> </w:t>
      </w:r>
      <w:r w:rsidR="0053440C" w:rsidRPr="00AF2D62">
        <w:rPr>
          <w:sz w:val="24"/>
        </w:rPr>
        <w:t>loan</w:t>
      </w:r>
      <w:r w:rsidR="0053440C" w:rsidRPr="00AF2D62">
        <w:rPr>
          <w:spacing w:val="-4"/>
          <w:sz w:val="24"/>
        </w:rPr>
        <w:t xml:space="preserve"> </w:t>
      </w:r>
      <w:r w:rsidR="0053440C" w:rsidRPr="00AF2D62">
        <w:rPr>
          <w:sz w:val="24"/>
        </w:rPr>
        <w:t>of</w:t>
      </w:r>
      <w:r w:rsidR="0053440C" w:rsidRPr="00AF2D62">
        <w:rPr>
          <w:spacing w:val="-2"/>
          <w:sz w:val="24"/>
        </w:rPr>
        <w:t xml:space="preserve"> </w:t>
      </w:r>
      <w:r w:rsidR="0053440C" w:rsidRPr="00AF2D62">
        <w:rPr>
          <w:sz w:val="24"/>
        </w:rPr>
        <w:t>R850</w:t>
      </w:r>
      <w:r w:rsidR="0053440C" w:rsidRPr="00AF2D62">
        <w:rPr>
          <w:spacing w:val="-3"/>
          <w:sz w:val="24"/>
        </w:rPr>
        <w:t xml:space="preserve"> </w:t>
      </w:r>
      <w:r w:rsidR="0053440C" w:rsidRPr="00AF2D62">
        <w:rPr>
          <w:sz w:val="24"/>
        </w:rPr>
        <w:t>on</w:t>
      </w:r>
      <w:r w:rsidR="0053440C" w:rsidRPr="00AF2D62">
        <w:rPr>
          <w:spacing w:val="2"/>
          <w:sz w:val="24"/>
        </w:rPr>
        <w:t xml:space="preserve"> </w:t>
      </w:r>
      <w:r w:rsidR="0053440C" w:rsidRPr="00AF2D62">
        <w:rPr>
          <w:sz w:val="24"/>
        </w:rPr>
        <w:t>9</w:t>
      </w:r>
      <w:r w:rsidR="0053440C" w:rsidRPr="00AF2D62">
        <w:rPr>
          <w:spacing w:val="-3"/>
          <w:sz w:val="24"/>
        </w:rPr>
        <w:t xml:space="preserve"> </w:t>
      </w:r>
      <w:r w:rsidR="0053440C" w:rsidRPr="00AF2D62">
        <w:rPr>
          <w:sz w:val="24"/>
        </w:rPr>
        <w:t>April 2021. The Respondent recorded that this consumer had an average monthly income of</w:t>
      </w:r>
      <w:r w:rsidR="0053440C" w:rsidRPr="00AF2D62">
        <w:rPr>
          <w:spacing w:val="-29"/>
          <w:sz w:val="24"/>
        </w:rPr>
        <w:t xml:space="preserve"> </w:t>
      </w:r>
      <w:r w:rsidR="0053440C" w:rsidRPr="00AF2D62">
        <w:rPr>
          <w:sz w:val="24"/>
        </w:rPr>
        <w:t>R3</w:t>
      </w:r>
    </w:p>
    <w:p w:rsidR="00D87DF6" w:rsidRDefault="0053440C">
      <w:pPr>
        <w:pStyle w:val="BodyText"/>
        <w:spacing w:line="360" w:lineRule="auto"/>
        <w:ind w:left="1273" w:right="135"/>
        <w:jc w:val="both"/>
      </w:pPr>
      <w:r>
        <w:t>0</w:t>
      </w:r>
      <w:r>
        <w:t>41.42 and monthly living expenses of just R1 163.33. Yet, the consumer's credit report shows</w:t>
      </w:r>
      <w:r>
        <w:rPr>
          <w:spacing w:val="-5"/>
        </w:rPr>
        <w:t xml:space="preserve"> </w:t>
      </w:r>
      <w:r>
        <w:t>that</w:t>
      </w:r>
      <w:r>
        <w:rPr>
          <w:spacing w:val="-4"/>
        </w:rPr>
        <w:t xml:space="preserve"> </w:t>
      </w:r>
      <w:r>
        <w:t>this</w:t>
      </w:r>
      <w:r>
        <w:rPr>
          <w:spacing w:val="-5"/>
        </w:rPr>
        <w:t xml:space="preserve"> </w:t>
      </w:r>
      <w:r>
        <w:t>consumer</w:t>
      </w:r>
      <w:r>
        <w:rPr>
          <w:spacing w:val="-4"/>
        </w:rPr>
        <w:t xml:space="preserve"> </w:t>
      </w:r>
      <w:r>
        <w:t>had</w:t>
      </w:r>
      <w:r>
        <w:rPr>
          <w:spacing w:val="-4"/>
        </w:rPr>
        <w:t xml:space="preserve"> </w:t>
      </w:r>
      <w:r>
        <w:t>monthly</w:t>
      </w:r>
      <w:r>
        <w:rPr>
          <w:spacing w:val="-5"/>
        </w:rPr>
        <w:t xml:space="preserve"> </w:t>
      </w:r>
      <w:r>
        <w:t>credit</w:t>
      </w:r>
      <w:r>
        <w:rPr>
          <w:spacing w:val="-3"/>
        </w:rPr>
        <w:t xml:space="preserve"> </w:t>
      </w:r>
      <w:r>
        <w:t>repayments</w:t>
      </w:r>
      <w:r>
        <w:rPr>
          <w:spacing w:val="-4"/>
        </w:rPr>
        <w:t xml:space="preserve"> </w:t>
      </w:r>
      <w:r>
        <w:t>of</w:t>
      </w:r>
      <w:r>
        <w:rPr>
          <w:spacing w:val="-4"/>
        </w:rPr>
        <w:t xml:space="preserve"> </w:t>
      </w:r>
      <w:r>
        <w:t>at</w:t>
      </w:r>
      <w:r>
        <w:rPr>
          <w:spacing w:val="-3"/>
        </w:rPr>
        <w:t xml:space="preserve"> </w:t>
      </w:r>
      <w:r>
        <w:t>least</w:t>
      </w:r>
      <w:r>
        <w:rPr>
          <w:spacing w:val="-4"/>
        </w:rPr>
        <w:t xml:space="preserve"> </w:t>
      </w:r>
      <w:r>
        <w:t>R3</w:t>
      </w:r>
      <w:r>
        <w:rPr>
          <w:spacing w:val="-4"/>
        </w:rPr>
        <w:t xml:space="preserve"> </w:t>
      </w:r>
      <w:r>
        <w:t>867. With</w:t>
      </w:r>
      <w:r>
        <w:rPr>
          <w:spacing w:val="-4"/>
        </w:rPr>
        <w:t xml:space="preserve"> </w:t>
      </w:r>
      <w:r>
        <w:t>regard</w:t>
      </w:r>
      <w:r>
        <w:rPr>
          <w:spacing w:val="-4"/>
        </w:rPr>
        <w:t xml:space="preserve"> </w:t>
      </w:r>
      <w:r>
        <w:t>to the Respondent's affordability assessment document, these debt repayments were</w:t>
      </w:r>
      <w:r>
        <w:t xml:space="preserve"> not taken into account, although the document appears to make provision for existing debt obligations.</w:t>
      </w:r>
    </w:p>
    <w:p w:rsidR="00D87DF6" w:rsidRPr="00AF2D62" w:rsidRDefault="00AF2D62" w:rsidP="00AF2D62">
      <w:pPr>
        <w:tabs>
          <w:tab w:val="left" w:pos="1274"/>
        </w:tabs>
        <w:spacing w:before="1" w:line="360" w:lineRule="auto"/>
        <w:ind w:left="1273" w:right="136" w:hanging="567"/>
        <w:jc w:val="both"/>
        <w:rPr>
          <w:sz w:val="24"/>
        </w:rPr>
      </w:pPr>
      <w:r>
        <w:rPr>
          <w:spacing w:val="-4"/>
          <w:sz w:val="24"/>
          <w:szCs w:val="24"/>
        </w:rPr>
        <w:t>33.3.</w:t>
      </w:r>
      <w:r>
        <w:rPr>
          <w:spacing w:val="-4"/>
          <w:sz w:val="24"/>
          <w:szCs w:val="24"/>
        </w:rPr>
        <w:tab/>
      </w:r>
      <w:r w:rsidR="0053440C" w:rsidRPr="00AF2D62">
        <w:rPr>
          <w:sz w:val="24"/>
        </w:rPr>
        <w:t>With reference to annexure "D6", the consumer was approved for a loan of R750 on 30 November</w:t>
      </w:r>
      <w:r w:rsidR="0053440C" w:rsidRPr="00AF2D62">
        <w:rPr>
          <w:spacing w:val="-11"/>
          <w:sz w:val="24"/>
        </w:rPr>
        <w:t xml:space="preserve"> </w:t>
      </w:r>
      <w:r w:rsidR="0053440C" w:rsidRPr="00AF2D62">
        <w:rPr>
          <w:sz w:val="24"/>
        </w:rPr>
        <w:t>2020.</w:t>
      </w:r>
      <w:r w:rsidR="0053440C" w:rsidRPr="00AF2D62">
        <w:rPr>
          <w:spacing w:val="-9"/>
          <w:sz w:val="24"/>
        </w:rPr>
        <w:t xml:space="preserve"> </w:t>
      </w:r>
      <w:r w:rsidR="0053440C" w:rsidRPr="00AF2D62">
        <w:rPr>
          <w:sz w:val="24"/>
        </w:rPr>
        <w:t>The</w:t>
      </w:r>
      <w:r w:rsidR="0053440C" w:rsidRPr="00AF2D62">
        <w:rPr>
          <w:spacing w:val="-9"/>
          <w:sz w:val="24"/>
        </w:rPr>
        <w:t xml:space="preserve"> </w:t>
      </w:r>
      <w:r w:rsidR="0053440C" w:rsidRPr="00AF2D62">
        <w:rPr>
          <w:sz w:val="24"/>
        </w:rPr>
        <w:t>Respondent</w:t>
      </w:r>
      <w:r w:rsidR="0053440C" w:rsidRPr="00AF2D62">
        <w:rPr>
          <w:spacing w:val="-6"/>
          <w:sz w:val="24"/>
        </w:rPr>
        <w:t xml:space="preserve"> </w:t>
      </w:r>
      <w:r w:rsidR="0053440C" w:rsidRPr="00AF2D62">
        <w:rPr>
          <w:sz w:val="24"/>
        </w:rPr>
        <w:t>recorded</w:t>
      </w:r>
      <w:r w:rsidR="0053440C" w:rsidRPr="00AF2D62">
        <w:rPr>
          <w:spacing w:val="-7"/>
          <w:sz w:val="24"/>
        </w:rPr>
        <w:t xml:space="preserve"> </w:t>
      </w:r>
      <w:r w:rsidR="0053440C" w:rsidRPr="00AF2D62">
        <w:rPr>
          <w:sz w:val="24"/>
        </w:rPr>
        <w:t>that</w:t>
      </w:r>
      <w:r w:rsidR="0053440C" w:rsidRPr="00AF2D62">
        <w:rPr>
          <w:spacing w:val="-9"/>
          <w:sz w:val="24"/>
        </w:rPr>
        <w:t xml:space="preserve"> </w:t>
      </w:r>
      <w:r w:rsidR="0053440C" w:rsidRPr="00AF2D62">
        <w:rPr>
          <w:sz w:val="24"/>
        </w:rPr>
        <w:t>this</w:t>
      </w:r>
      <w:r w:rsidR="0053440C" w:rsidRPr="00AF2D62">
        <w:rPr>
          <w:spacing w:val="-10"/>
          <w:sz w:val="24"/>
        </w:rPr>
        <w:t xml:space="preserve"> </w:t>
      </w:r>
      <w:r w:rsidR="0053440C" w:rsidRPr="00AF2D62">
        <w:rPr>
          <w:sz w:val="24"/>
        </w:rPr>
        <w:t>consumer</w:t>
      </w:r>
      <w:r w:rsidR="0053440C" w:rsidRPr="00AF2D62">
        <w:rPr>
          <w:spacing w:val="-9"/>
          <w:sz w:val="24"/>
        </w:rPr>
        <w:t xml:space="preserve"> </w:t>
      </w:r>
      <w:r w:rsidR="0053440C" w:rsidRPr="00AF2D62">
        <w:rPr>
          <w:sz w:val="24"/>
        </w:rPr>
        <w:t>had</w:t>
      </w:r>
      <w:r w:rsidR="0053440C" w:rsidRPr="00AF2D62">
        <w:rPr>
          <w:spacing w:val="-9"/>
          <w:sz w:val="24"/>
        </w:rPr>
        <w:t xml:space="preserve"> </w:t>
      </w:r>
      <w:r w:rsidR="0053440C" w:rsidRPr="00AF2D62">
        <w:rPr>
          <w:sz w:val="24"/>
        </w:rPr>
        <w:t>a</w:t>
      </w:r>
      <w:r w:rsidR="0053440C" w:rsidRPr="00AF2D62">
        <w:rPr>
          <w:spacing w:val="-7"/>
          <w:sz w:val="24"/>
        </w:rPr>
        <w:t xml:space="preserve"> </w:t>
      </w:r>
      <w:r w:rsidR="0053440C" w:rsidRPr="00AF2D62">
        <w:rPr>
          <w:sz w:val="24"/>
        </w:rPr>
        <w:t>mont</w:t>
      </w:r>
      <w:r w:rsidR="0053440C" w:rsidRPr="00AF2D62">
        <w:rPr>
          <w:sz w:val="24"/>
        </w:rPr>
        <w:t>hly</w:t>
      </w:r>
      <w:r w:rsidR="0053440C" w:rsidRPr="00AF2D62">
        <w:rPr>
          <w:spacing w:val="-10"/>
          <w:sz w:val="24"/>
        </w:rPr>
        <w:t xml:space="preserve"> </w:t>
      </w:r>
      <w:r w:rsidR="0053440C" w:rsidRPr="00AF2D62">
        <w:rPr>
          <w:sz w:val="24"/>
        </w:rPr>
        <w:t>income</w:t>
      </w:r>
      <w:r w:rsidR="0053440C" w:rsidRPr="00AF2D62">
        <w:rPr>
          <w:spacing w:val="-7"/>
          <w:sz w:val="24"/>
        </w:rPr>
        <w:t xml:space="preserve"> </w:t>
      </w:r>
      <w:r w:rsidR="0053440C" w:rsidRPr="00AF2D62">
        <w:rPr>
          <w:sz w:val="24"/>
        </w:rPr>
        <w:t>of</w:t>
      </w:r>
      <w:r w:rsidR="0053440C" w:rsidRPr="00AF2D62">
        <w:rPr>
          <w:spacing w:val="-6"/>
          <w:sz w:val="24"/>
        </w:rPr>
        <w:t xml:space="preserve"> </w:t>
      </w:r>
      <w:r w:rsidR="0053440C" w:rsidRPr="00AF2D62">
        <w:rPr>
          <w:sz w:val="24"/>
        </w:rPr>
        <w:t>R7</w:t>
      </w:r>
    </w:p>
    <w:p w:rsidR="00D87DF6" w:rsidRDefault="0053440C">
      <w:pPr>
        <w:pStyle w:val="BodyText"/>
        <w:spacing w:line="360" w:lineRule="auto"/>
        <w:ind w:left="1273" w:right="135"/>
        <w:jc w:val="both"/>
      </w:pPr>
      <w:r>
        <w:t>0</w:t>
      </w:r>
      <w:r>
        <w:t>68.77. Yet, the consumer's credit report obtained by the Respondent on 19 April 2021 shows that the consumer had monthly debt repayments of R8 009 and cumulative arrears of R8 815 when the loan was confirmed. Regarding the Respondent's af</w:t>
      </w:r>
      <w:r>
        <w:t>fordability assessment document, these debt repayments were not considered, even though the document appears to make provision for existing debt obligations.</w:t>
      </w:r>
    </w:p>
    <w:p w:rsidR="00D87DF6" w:rsidRDefault="00D87DF6">
      <w:pPr>
        <w:pStyle w:val="BodyText"/>
        <w:spacing w:before="10"/>
        <w:rPr>
          <w:sz w:val="23"/>
        </w:rPr>
      </w:pPr>
    </w:p>
    <w:p w:rsidR="00D87DF6" w:rsidRPr="00AF2D62" w:rsidRDefault="00AF2D62" w:rsidP="00AF2D62">
      <w:pPr>
        <w:tabs>
          <w:tab w:val="left" w:pos="707"/>
        </w:tabs>
        <w:spacing w:line="360" w:lineRule="auto"/>
        <w:ind w:left="706" w:right="134" w:hanging="567"/>
        <w:jc w:val="both"/>
        <w:rPr>
          <w:sz w:val="24"/>
        </w:rPr>
      </w:pPr>
      <w:r>
        <w:rPr>
          <w:spacing w:val="-10"/>
          <w:sz w:val="24"/>
        </w:rPr>
        <w:t>34.</w:t>
      </w:r>
      <w:r>
        <w:rPr>
          <w:spacing w:val="-10"/>
          <w:sz w:val="24"/>
        </w:rPr>
        <w:tab/>
      </w:r>
      <w:r w:rsidR="0053440C" w:rsidRPr="00AF2D62">
        <w:rPr>
          <w:sz w:val="24"/>
        </w:rPr>
        <w:t>The</w:t>
      </w:r>
      <w:r w:rsidR="0053440C" w:rsidRPr="00AF2D62">
        <w:rPr>
          <w:spacing w:val="-10"/>
          <w:sz w:val="24"/>
        </w:rPr>
        <w:t xml:space="preserve"> </w:t>
      </w:r>
      <w:r w:rsidR="0053440C" w:rsidRPr="00AF2D62">
        <w:rPr>
          <w:sz w:val="24"/>
        </w:rPr>
        <w:t>Applicant</w:t>
      </w:r>
      <w:r w:rsidR="0053440C" w:rsidRPr="00AF2D62">
        <w:rPr>
          <w:spacing w:val="-9"/>
          <w:sz w:val="24"/>
        </w:rPr>
        <w:t xml:space="preserve"> </w:t>
      </w:r>
      <w:r w:rsidR="0053440C" w:rsidRPr="00AF2D62">
        <w:rPr>
          <w:sz w:val="24"/>
        </w:rPr>
        <w:t>forthwith</w:t>
      </w:r>
      <w:r w:rsidR="0053440C" w:rsidRPr="00AF2D62">
        <w:rPr>
          <w:spacing w:val="-9"/>
          <w:sz w:val="24"/>
        </w:rPr>
        <w:t xml:space="preserve"> </w:t>
      </w:r>
      <w:r w:rsidR="0053440C" w:rsidRPr="00AF2D62">
        <w:rPr>
          <w:sz w:val="24"/>
        </w:rPr>
        <w:t>submits</w:t>
      </w:r>
      <w:r w:rsidR="0053440C" w:rsidRPr="00AF2D62">
        <w:rPr>
          <w:spacing w:val="-9"/>
          <w:sz w:val="24"/>
        </w:rPr>
        <w:t xml:space="preserve"> </w:t>
      </w:r>
      <w:r w:rsidR="0053440C" w:rsidRPr="00AF2D62">
        <w:rPr>
          <w:sz w:val="24"/>
        </w:rPr>
        <w:t>that</w:t>
      </w:r>
      <w:r w:rsidR="0053440C" w:rsidRPr="00AF2D62">
        <w:rPr>
          <w:spacing w:val="-10"/>
          <w:sz w:val="24"/>
        </w:rPr>
        <w:t xml:space="preserve"> </w:t>
      </w:r>
      <w:r w:rsidR="0053440C" w:rsidRPr="00AF2D62">
        <w:rPr>
          <w:sz w:val="24"/>
        </w:rPr>
        <w:t>the</w:t>
      </w:r>
      <w:r w:rsidR="0053440C" w:rsidRPr="00AF2D62">
        <w:rPr>
          <w:spacing w:val="-9"/>
          <w:sz w:val="24"/>
        </w:rPr>
        <w:t xml:space="preserve"> </w:t>
      </w:r>
      <w:r w:rsidR="0053440C" w:rsidRPr="00AF2D62">
        <w:rPr>
          <w:sz w:val="24"/>
        </w:rPr>
        <w:t>Respondent</w:t>
      </w:r>
      <w:r w:rsidR="0053440C" w:rsidRPr="00AF2D62">
        <w:rPr>
          <w:spacing w:val="-10"/>
          <w:sz w:val="24"/>
        </w:rPr>
        <w:t xml:space="preserve"> </w:t>
      </w:r>
      <w:r w:rsidR="0053440C" w:rsidRPr="00AF2D62">
        <w:rPr>
          <w:sz w:val="24"/>
        </w:rPr>
        <w:t>has</w:t>
      </w:r>
      <w:r w:rsidR="0053440C" w:rsidRPr="00AF2D62">
        <w:rPr>
          <w:spacing w:val="-9"/>
          <w:sz w:val="24"/>
        </w:rPr>
        <w:t xml:space="preserve"> </w:t>
      </w:r>
      <w:r w:rsidR="0053440C" w:rsidRPr="00AF2D62">
        <w:rPr>
          <w:sz w:val="24"/>
        </w:rPr>
        <w:t>failed</w:t>
      </w:r>
      <w:r w:rsidR="0053440C" w:rsidRPr="00AF2D62">
        <w:rPr>
          <w:spacing w:val="-9"/>
          <w:sz w:val="24"/>
        </w:rPr>
        <w:t xml:space="preserve"> </w:t>
      </w:r>
      <w:r w:rsidR="0053440C" w:rsidRPr="00AF2D62">
        <w:rPr>
          <w:sz w:val="24"/>
        </w:rPr>
        <w:t>to</w:t>
      </w:r>
      <w:r w:rsidR="0053440C" w:rsidRPr="00AF2D62">
        <w:rPr>
          <w:spacing w:val="-9"/>
          <w:sz w:val="24"/>
        </w:rPr>
        <w:t xml:space="preserve"> </w:t>
      </w:r>
      <w:r w:rsidR="0053440C" w:rsidRPr="00AF2D62">
        <w:rPr>
          <w:sz w:val="24"/>
        </w:rPr>
        <w:t>take</w:t>
      </w:r>
      <w:r w:rsidR="0053440C" w:rsidRPr="00AF2D62">
        <w:rPr>
          <w:spacing w:val="-9"/>
          <w:sz w:val="24"/>
        </w:rPr>
        <w:t xml:space="preserve"> </w:t>
      </w:r>
      <w:r w:rsidR="0053440C" w:rsidRPr="00AF2D62">
        <w:rPr>
          <w:sz w:val="24"/>
        </w:rPr>
        <w:t>reasonable</w:t>
      </w:r>
      <w:r w:rsidR="0053440C" w:rsidRPr="00AF2D62">
        <w:rPr>
          <w:spacing w:val="-10"/>
          <w:sz w:val="24"/>
        </w:rPr>
        <w:t xml:space="preserve"> </w:t>
      </w:r>
      <w:r w:rsidR="0053440C" w:rsidRPr="00AF2D62">
        <w:rPr>
          <w:sz w:val="24"/>
        </w:rPr>
        <w:t>steps</w:t>
      </w:r>
      <w:r w:rsidR="0053440C" w:rsidRPr="00AF2D62">
        <w:rPr>
          <w:spacing w:val="-9"/>
          <w:sz w:val="24"/>
        </w:rPr>
        <w:t xml:space="preserve"> </w:t>
      </w:r>
      <w:r w:rsidR="0053440C" w:rsidRPr="00AF2D62">
        <w:rPr>
          <w:sz w:val="24"/>
        </w:rPr>
        <w:t>to assess the consumers' existing financial means properly, prospects and obligations in repeated contravention of Section 81(2)(a)(iii) read with Regulation 23A(3) and 23A(12)(b) and (c) of the Act.</w:t>
      </w:r>
    </w:p>
    <w:p w:rsidR="00D87DF6" w:rsidRDefault="00D87DF6">
      <w:pPr>
        <w:pStyle w:val="BodyText"/>
        <w:spacing w:before="1"/>
        <w:rPr>
          <w:sz w:val="36"/>
        </w:rPr>
      </w:pPr>
    </w:p>
    <w:p w:rsidR="00D87DF6" w:rsidRPr="00AF2D62" w:rsidRDefault="00AF2D62" w:rsidP="00AF2D62">
      <w:pPr>
        <w:tabs>
          <w:tab w:val="left" w:pos="707"/>
        </w:tabs>
        <w:spacing w:line="360" w:lineRule="auto"/>
        <w:ind w:left="706" w:right="134" w:hanging="567"/>
        <w:jc w:val="both"/>
        <w:rPr>
          <w:sz w:val="24"/>
        </w:rPr>
      </w:pPr>
      <w:r>
        <w:rPr>
          <w:spacing w:val="-10"/>
          <w:sz w:val="24"/>
        </w:rPr>
        <w:t>35.</w:t>
      </w:r>
      <w:r>
        <w:rPr>
          <w:spacing w:val="-10"/>
          <w:sz w:val="24"/>
        </w:rPr>
        <w:tab/>
      </w:r>
      <w:r w:rsidR="0053440C" w:rsidRPr="00AF2D62">
        <w:rPr>
          <w:sz w:val="24"/>
        </w:rPr>
        <w:t>Further, the Applicant argues that the Respondent's fai</w:t>
      </w:r>
      <w:r w:rsidR="0053440C" w:rsidRPr="00AF2D62">
        <w:rPr>
          <w:sz w:val="24"/>
        </w:rPr>
        <w:t>lure to include all of the debt obligations listed</w:t>
      </w:r>
      <w:r w:rsidR="0053440C" w:rsidRPr="00AF2D62">
        <w:rPr>
          <w:spacing w:val="-14"/>
          <w:sz w:val="24"/>
        </w:rPr>
        <w:t xml:space="preserve"> </w:t>
      </w:r>
      <w:r w:rsidR="0053440C" w:rsidRPr="00AF2D62">
        <w:rPr>
          <w:sz w:val="24"/>
        </w:rPr>
        <w:t>on</w:t>
      </w:r>
      <w:r w:rsidR="0053440C" w:rsidRPr="00AF2D62">
        <w:rPr>
          <w:spacing w:val="-17"/>
          <w:sz w:val="24"/>
        </w:rPr>
        <w:t xml:space="preserve"> </w:t>
      </w:r>
      <w:r w:rsidR="0053440C" w:rsidRPr="00AF2D62">
        <w:rPr>
          <w:sz w:val="24"/>
        </w:rPr>
        <w:t>the</w:t>
      </w:r>
      <w:r w:rsidR="0053440C" w:rsidRPr="00AF2D62">
        <w:rPr>
          <w:spacing w:val="-14"/>
          <w:sz w:val="24"/>
        </w:rPr>
        <w:t xml:space="preserve"> </w:t>
      </w:r>
      <w:r w:rsidR="0053440C" w:rsidRPr="00AF2D62">
        <w:rPr>
          <w:sz w:val="24"/>
        </w:rPr>
        <w:t>consumers'</w:t>
      </w:r>
      <w:r w:rsidR="0053440C" w:rsidRPr="00AF2D62">
        <w:rPr>
          <w:spacing w:val="-15"/>
          <w:sz w:val="24"/>
        </w:rPr>
        <w:t xml:space="preserve"> </w:t>
      </w:r>
      <w:r w:rsidR="0053440C" w:rsidRPr="00AF2D62">
        <w:rPr>
          <w:sz w:val="24"/>
        </w:rPr>
        <w:t>credit</w:t>
      </w:r>
      <w:r w:rsidR="0053440C" w:rsidRPr="00AF2D62">
        <w:rPr>
          <w:spacing w:val="-15"/>
          <w:sz w:val="24"/>
        </w:rPr>
        <w:t xml:space="preserve"> </w:t>
      </w:r>
      <w:r w:rsidR="0053440C" w:rsidRPr="00AF2D62">
        <w:rPr>
          <w:sz w:val="24"/>
        </w:rPr>
        <w:t>bureau</w:t>
      </w:r>
      <w:r w:rsidR="0053440C" w:rsidRPr="00AF2D62">
        <w:rPr>
          <w:spacing w:val="-14"/>
          <w:sz w:val="24"/>
        </w:rPr>
        <w:t xml:space="preserve"> </w:t>
      </w:r>
      <w:r w:rsidR="0053440C" w:rsidRPr="00AF2D62">
        <w:rPr>
          <w:sz w:val="24"/>
        </w:rPr>
        <w:t>reports</w:t>
      </w:r>
      <w:r w:rsidR="0053440C" w:rsidRPr="00AF2D62">
        <w:rPr>
          <w:spacing w:val="-11"/>
          <w:sz w:val="24"/>
        </w:rPr>
        <w:t xml:space="preserve"> </w:t>
      </w:r>
      <w:r w:rsidR="0053440C" w:rsidRPr="00AF2D62">
        <w:rPr>
          <w:sz w:val="24"/>
        </w:rPr>
        <w:t>provides</w:t>
      </w:r>
      <w:r w:rsidR="0053440C" w:rsidRPr="00AF2D62">
        <w:rPr>
          <w:spacing w:val="-17"/>
          <w:sz w:val="24"/>
        </w:rPr>
        <w:t xml:space="preserve"> </w:t>
      </w:r>
      <w:r w:rsidR="0053440C" w:rsidRPr="00AF2D62">
        <w:rPr>
          <w:sz w:val="24"/>
        </w:rPr>
        <w:t>an</w:t>
      </w:r>
      <w:r w:rsidR="0053440C" w:rsidRPr="00AF2D62">
        <w:rPr>
          <w:spacing w:val="-14"/>
          <w:sz w:val="24"/>
        </w:rPr>
        <w:t xml:space="preserve"> </w:t>
      </w:r>
      <w:r w:rsidR="0053440C" w:rsidRPr="00AF2D62">
        <w:rPr>
          <w:sz w:val="24"/>
        </w:rPr>
        <w:t>inaccurate</w:t>
      </w:r>
      <w:r w:rsidR="0053440C" w:rsidRPr="00AF2D62">
        <w:rPr>
          <w:spacing w:val="-14"/>
          <w:sz w:val="24"/>
        </w:rPr>
        <w:t xml:space="preserve"> </w:t>
      </w:r>
      <w:r w:rsidR="0053440C" w:rsidRPr="00AF2D62">
        <w:rPr>
          <w:sz w:val="24"/>
        </w:rPr>
        <w:t>calculation</w:t>
      </w:r>
      <w:r w:rsidR="0053440C" w:rsidRPr="00AF2D62">
        <w:rPr>
          <w:spacing w:val="-14"/>
          <w:sz w:val="24"/>
        </w:rPr>
        <w:t xml:space="preserve"> </w:t>
      </w:r>
      <w:r w:rsidR="0053440C" w:rsidRPr="00AF2D62">
        <w:rPr>
          <w:sz w:val="24"/>
        </w:rPr>
        <w:t>of</w:t>
      </w:r>
      <w:r w:rsidR="0053440C" w:rsidRPr="00AF2D62">
        <w:rPr>
          <w:spacing w:val="-17"/>
          <w:sz w:val="24"/>
        </w:rPr>
        <w:t xml:space="preserve"> </w:t>
      </w:r>
      <w:r w:rsidR="0053440C" w:rsidRPr="00AF2D62">
        <w:rPr>
          <w:sz w:val="24"/>
        </w:rPr>
        <w:t>the</w:t>
      </w:r>
      <w:r w:rsidR="0053440C" w:rsidRPr="00AF2D62">
        <w:rPr>
          <w:spacing w:val="-14"/>
          <w:sz w:val="24"/>
        </w:rPr>
        <w:t xml:space="preserve"> </w:t>
      </w:r>
      <w:r w:rsidR="0053440C" w:rsidRPr="00AF2D62">
        <w:rPr>
          <w:sz w:val="24"/>
        </w:rPr>
        <w:t>consumers' available</w:t>
      </w:r>
      <w:r w:rsidR="0053440C" w:rsidRPr="00AF2D62">
        <w:rPr>
          <w:spacing w:val="-8"/>
          <w:sz w:val="24"/>
        </w:rPr>
        <w:t xml:space="preserve"> </w:t>
      </w:r>
      <w:r w:rsidR="0053440C" w:rsidRPr="00AF2D62">
        <w:rPr>
          <w:sz w:val="24"/>
        </w:rPr>
        <w:t>discretionary</w:t>
      </w:r>
      <w:r w:rsidR="0053440C" w:rsidRPr="00AF2D62">
        <w:rPr>
          <w:spacing w:val="-9"/>
          <w:sz w:val="24"/>
        </w:rPr>
        <w:t xml:space="preserve"> </w:t>
      </w:r>
      <w:r w:rsidR="0053440C" w:rsidRPr="00AF2D62">
        <w:rPr>
          <w:sz w:val="24"/>
        </w:rPr>
        <w:t>income</w:t>
      </w:r>
      <w:r w:rsidR="0053440C" w:rsidRPr="00AF2D62">
        <w:rPr>
          <w:spacing w:val="-7"/>
          <w:sz w:val="24"/>
        </w:rPr>
        <w:t xml:space="preserve"> </w:t>
      </w:r>
      <w:r w:rsidR="0053440C" w:rsidRPr="00AF2D62">
        <w:rPr>
          <w:sz w:val="24"/>
        </w:rPr>
        <w:t>and</w:t>
      </w:r>
      <w:r w:rsidR="0053440C" w:rsidRPr="00AF2D62">
        <w:rPr>
          <w:spacing w:val="-7"/>
          <w:sz w:val="24"/>
        </w:rPr>
        <w:t xml:space="preserve"> </w:t>
      </w:r>
      <w:r w:rsidR="0053440C" w:rsidRPr="00AF2D62">
        <w:rPr>
          <w:sz w:val="24"/>
        </w:rPr>
        <w:t>results</w:t>
      </w:r>
      <w:r w:rsidR="0053440C" w:rsidRPr="00AF2D62">
        <w:rPr>
          <w:spacing w:val="-9"/>
          <w:sz w:val="24"/>
        </w:rPr>
        <w:t xml:space="preserve"> </w:t>
      </w:r>
      <w:r w:rsidR="0053440C" w:rsidRPr="00AF2D62">
        <w:rPr>
          <w:sz w:val="24"/>
        </w:rPr>
        <w:t>in</w:t>
      </w:r>
      <w:r w:rsidR="0053440C" w:rsidRPr="00AF2D62">
        <w:rPr>
          <w:spacing w:val="-7"/>
          <w:sz w:val="24"/>
        </w:rPr>
        <w:t xml:space="preserve"> </w:t>
      </w:r>
      <w:r w:rsidR="0053440C" w:rsidRPr="00AF2D62">
        <w:rPr>
          <w:sz w:val="24"/>
        </w:rPr>
        <w:t>an</w:t>
      </w:r>
      <w:r w:rsidR="0053440C" w:rsidRPr="00AF2D62">
        <w:rPr>
          <w:spacing w:val="-7"/>
          <w:sz w:val="24"/>
        </w:rPr>
        <w:t xml:space="preserve"> </w:t>
      </w:r>
      <w:r w:rsidR="0053440C" w:rsidRPr="00AF2D62">
        <w:rPr>
          <w:sz w:val="24"/>
        </w:rPr>
        <w:t>improper</w:t>
      </w:r>
      <w:r w:rsidR="0053440C" w:rsidRPr="00AF2D62">
        <w:rPr>
          <w:spacing w:val="-9"/>
          <w:sz w:val="24"/>
        </w:rPr>
        <w:t xml:space="preserve"> </w:t>
      </w:r>
      <w:r w:rsidR="0053440C" w:rsidRPr="00AF2D62">
        <w:rPr>
          <w:sz w:val="24"/>
        </w:rPr>
        <w:t>affordability</w:t>
      </w:r>
      <w:r w:rsidR="0053440C" w:rsidRPr="00AF2D62">
        <w:rPr>
          <w:spacing w:val="-8"/>
          <w:sz w:val="24"/>
        </w:rPr>
        <w:t xml:space="preserve"> </w:t>
      </w:r>
      <w:r w:rsidR="0053440C" w:rsidRPr="00AF2D62">
        <w:rPr>
          <w:sz w:val="24"/>
        </w:rPr>
        <w:t>assessment.</w:t>
      </w:r>
      <w:r w:rsidR="0053440C" w:rsidRPr="00AF2D62">
        <w:rPr>
          <w:spacing w:val="-10"/>
          <w:sz w:val="24"/>
        </w:rPr>
        <w:t xml:space="preserve"> </w:t>
      </w:r>
      <w:r w:rsidR="0053440C" w:rsidRPr="00AF2D62">
        <w:rPr>
          <w:sz w:val="24"/>
        </w:rPr>
        <w:t>The</w:t>
      </w:r>
      <w:r w:rsidR="0053440C" w:rsidRPr="00AF2D62">
        <w:rPr>
          <w:spacing w:val="-6"/>
          <w:sz w:val="24"/>
        </w:rPr>
        <w:t xml:space="preserve"> </w:t>
      </w:r>
      <w:r w:rsidR="0053440C" w:rsidRPr="00AF2D62">
        <w:rPr>
          <w:sz w:val="24"/>
        </w:rPr>
        <w:t>Applicant, therefore, ar</w:t>
      </w:r>
      <w:r w:rsidR="0053440C" w:rsidRPr="00AF2D62">
        <w:rPr>
          <w:sz w:val="24"/>
        </w:rPr>
        <w:t xml:space="preserve">gues that the Respondent's conduct also constitutes a repeated contravention </w:t>
      </w:r>
      <w:r w:rsidR="0053440C" w:rsidRPr="00AF2D62">
        <w:rPr>
          <w:spacing w:val="2"/>
          <w:sz w:val="24"/>
        </w:rPr>
        <w:t>of</w:t>
      </w:r>
      <w:r w:rsidR="0053440C" w:rsidRPr="00AF2D62">
        <w:rPr>
          <w:spacing w:val="58"/>
          <w:sz w:val="24"/>
        </w:rPr>
        <w:t xml:space="preserve"> </w:t>
      </w:r>
      <w:r w:rsidR="0053440C" w:rsidRPr="00AF2D62">
        <w:rPr>
          <w:sz w:val="24"/>
        </w:rPr>
        <w:t>Section 81(2)(a)(iii) read with Regulation 23A(8) and 23A(12)(a) of the</w:t>
      </w:r>
      <w:r w:rsidR="0053440C" w:rsidRPr="00AF2D62">
        <w:rPr>
          <w:spacing w:val="-15"/>
          <w:sz w:val="24"/>
        </w:rPr>
        <w:t xml:space="preserve"> </w:t>
      </w:r>
      <w:r w:rsidR="0053440C" w:rsidRPr="00AF2D62">
        <w:rPr>
          <w:sz w:val="24"/>
        </w:rPr>
        <w:t>Act.</w:t>
      </w:r>
    </w:p>
    <w:p w:rsidR="00D87DF6" w:rsidRDefault="00D87DF6">
      <w:pPr>
        <w:pStyle w:val="BodyText"/>
        <w:spacing w:before="10"/>
        <w:rPr>
          <w:sz w:val="35"/>
        </w:rPr>
      </w:pPr>
    </w:p>
    <w:p w:rsidR="00D87DF6" w:rsidRDefault="0053440C">
      <w:pPr>
        <w:pStyle w:val="Heading1"/>
        <w:spacing w:before="1"/>
      </w:pPr>
      <w:r>
        <w:t>Concluding reckless credit agreements with consumers</w:t>
      </w:r>
    </w:p>
    <w:p w:rsidR="00D87DF6" w:rsidRDefault="00D87DF6">
      <w:pPr>
        <w:pStyle w:val="BodyText"/>
        <w:rPr>
          <w:b/>
          <w:sz w:val="28"/>
        </w:rPr>
      </w:pPr>
    </w:p>
    <w:p w:rsidR="00D87DF6" w:rsidRPr="00AF2D62" w:rsidRDefault="00AF2D62" w:rsidP="00AF2D62">
      <w:pPr>
        <w:tabs>
          <w:tab w:val="left" w:pos="707"/>
        </w:tabs>
        <w:spacing w:before="231" w:line="360" w:lineRule="auto"/>
        <w:ind w:left="706" w:right="139" w:hanging="567"/>
        <w:jc w:val="both"/>
        <w:rPr>
          <w:sz w:val="24"/>
        </w:rPr>
      </w:pPr>
      <w:r>
        <w:rPr>
          <w:spacing w:val="-10"/>
          <w:sz w:val="24"/>
        </w:rPr>
        <w:t>36.</w:t>
      </w:r>
      <w:r>
        <w:rPr>
          <w:spacing w:val="-10"/>
          <w:sz w:val="24"/>
        </w:rPr>
        <w:tab/>
      </w:r>
      <w:r w:rsidR="0053440C" w:rsidRPr="00AF2D62">
        <w:rPr>
          <w:sz w:val="24"/>
        </w:rPr>
        <w:t>The Applicant submits that the Respondent's failure to take reasonable steps to conduct a proper affordability</w:t>
      </w:r>
      <w:r w:rsidR="0053440C" w:rsidRPr="00AF2D62">
        <w:rPr>
          <w:spacing w:val="5"/>
          <w:sz w:val="24"/>
        </w:rPr>
        <w:t xml:space="preserve"> </w:t>
      </w:r>
      <w:r w:rsidR="0053440C" w:rsidRPr="00AF2D62">
        <w:rPr>
          <w:sz w:val="24"/>
        </w:rPr>
        <w:t>assessment</w:t>
      </w:r>
      <w:r w:rsidR="0053440C" w:rsidRPr="00AF2D62">
        <w:rPr>
          <w:spacing w:val="11"/>
          <w:sz w:val="24"/>
        </w:rPr>
        <w:t xml:space="preserve"> </w:t>
      </w:r>
      <w:r w:rsidR="0053440C" w:rsidRPr="00AF2D62">
        <w:rPr>
          <w:sz w:val="24"/>
        </w:rPr>
        <w:t>resulted</w:t>
      </w:r>
      <w:r w:rsidR="0053440C" w:rsidRPr="00AF2D62">
        <w:rPr>
          <w:spacing w:val="6"/>
          <w:sz w:val="24"/>
        </w:rPr>
        <w:t xml:space="preserve"> </w:t>
      </w:r>
      <w:r w:rsidR="0053440C" w:rsidRPr="00AF2D62">
        <w:rPr>
          <w:sz w:val="24"/>
        </w:rPr>
        <w:t>in</w:t>
      </w:r>
      <w:r w:rsidR="0053440C" w:rsidRPr="00AF2D62">
        <w:rPr>
          <w:spacing w:val="6"/>
          <w:sz w:val="24"/>
        </w:rPr>
        <w:t xml:space="preserve"> </w:t>
      </w:r>
      <w:r w:rsidR="0053440C" w:rsidRPr="00AF2D62">
        <w:rPr>
          <w:sz w:val="24"/>
        </w:rPr>
        <w:t>the</w:t>
      </w:r>
      <w:r w:rsidR="0053440C" w:rsidRPr="00AF2D62">
        <w:rPr>
          <w:spacing w:val="7"/>
          <w:sz w:val="24"/>
        </w:rPr>
        <w:t xml:space="preserve"> </w:t>
      </w:r>
      <w:r w:rsidR="0053440C" w:rsidRPr="00AF2D62">
        <w:rPr>
          <w:sz w:val="24"/>
        </w:rPr>
        <w:t>extension</w:t>
      </w:r>
      <w:r w:rsidR="0053440C" w:rsidRPr="00AF2D62">
        <w:rPr>
          <w:spacing w:val="6"/>
          <w:sz w:val="24"/>
        </w:rPr>
        <w:t xml:space="preserve"> </w:t>
      </w:r>
      <w:r w:rsidR="0053440C" w:rsidRPr="00AF2D62">
        <w:rPr>
          <w:sz w:val="24"/>
        </w:rPr>
        <w:t>of</w:t>
      </w:r>
      <w:r w:rsidR="0053440C" w:rsidRPr="00AF2D62">
        <w:rPr>
          <w:spacing w:val="6"/>
          <w:sz w:val="24"/>
        </w:rPr>
        <w:t xml:space="preserve"> </w:t>
      </w:r>
      <w:r w:rsidR="0053440C" w:rsidRPr="00AF2D62">
        <w:rPr>
          <w:sz w:val="24"/>
        </w:rPr>
        <w:t>credit</w:t>
      </w:r>
      <w:r w:rsidR="0053440C" w:rsidRPr="00AF2D62">
        <w:rPr>
          <w:spacing w:val="8"/>
          <w:sz w:val="24"/>
        </w:rPr>
        <w:t xml:space="preserve"> </w:t>
      </w:r>
      <w:r w:rsidR="0053440C" w:rsidRPr="00AF2D62">
        <w:rPr>
          <w:sz w:val="24"/>
        </w:rPr>
        <w:t>recklessly</w:t>
      </w:r>
      <w:r w:rsidR="0053440C" w:rsidRPr="00AF2D62">
        <w:rPr>
          <w:spacing w:val="7"/>
          <w:sz w:val="24"/>
        </w:rPr>
        <w:t xml:space="preserve"> </w:t>
      </w:r>
      <w:r w:rsidR="0053440C" w:rsidRPr="00AF2D62">
        <w:rPr>
          <w:sz w:val="24"/>
        </w:rPr>
        <w:t>to</w:t>
      </w:r>
      <w:r w:rsidR="0053440C" w:rsidRPr="00AF2D62">
        <w:rPr>
          <w:spacing w:val="8"/>
          <w:sz w:val="24"/>
        </w:rPr>
        <w:t xml:space="preserve"> </w:t>
      </w:r>
      <w:r w:rsidR="0053440C" w:rsidRPr="00AF2D62">
        <w:rPr>
          <w:sz w:val="24"/>
        </w:rPr>
        <w:t>consumers.</w:t>
      </w:r>
      <w:r w:rsidR="0053440C" w:rsidRPr="00AF2D62">
        <w:rPr>
          <w:spacing w:val="8"/>
          <w:sz w:val="24"/>
        </w:rPr>
        <w:t xml:space="preserve"> </w:t>
      </w:r>
      <w:r w:rsidR="0053440C" w:rsidRPr="00AF2D62">
        <w:rPr>
          <w:sz w:val="24"/>
        </w:rPr>
        <w:t>As</w:t>
      </w:r>
      <w:r w:rsidR="0053440C" w:rsidRPr="00AF2D62">
        <w:rPr>
          <w:spacing w:val="5"/>
          <w:sz w:val="24"/>
        </w:rPr>
        <w:t xml:space="preserve"> </w:t>
      </w:r>
      <w:r w:rsidR="0053440C" w:rsidRPr="00AF2D62">
        <w:rPr>
          <w:sz w:val="24"/>
        </w:rPr>
        <w:t>required</w:t>
      </w:r>
    </w:p>
    <w:p w:rsidR="00D87DF6" w:rsidRDefault="00D87DF6">
      <w:pPr>
        <w:spacing w:line="360" w:lineRule="auto"/>
        <w:jc w:val="both"/>
        <w:rPr>
          <w:sz w:val="24"/>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35" style="width:454.3pt;height:1.45pt;mso-position-horizontal-relative:char;mso-position-vertical-relative:line" coordsize="9086,29">
            <v:line id="_x0000_s1036" style="position:absolute" from="0,14" to="9085,14" strokeweight="1.44pt"/>
            <w10:anchorlock/>
          </v:group>
        </w:pict>
      </w:r>
    </w:p>
    <w:p w:rsidR="00D87DF6" w:rsidRDefault="0053440C">
      <w:pPr>
        <w:pStyle w:val="BodyText"/>
        <w:spacing w:line="360" w:lineRule="auto"/>
        <w:ind w:left="706" w:right="135"/>
        <w:jc w:val="both"/>
      </w:pPr>
      <w:r>
        <w:t>by section 81(2) of the Act, a credit agreement is reckless if, at the time that the agreement was made,</w:t>
      </w:r>
      <w:r>
        <w:rPr>
          <w:spacing w:val="-10"/>
        </w:rPr>
        <w:t xml:space="preserve"> </w:t>
      </w:r>
      <w:r>
        <w:t>the</w:t>
      </w:r>
      <w:r>
        <w:rPr>
          <w:spacing w:val="-9"/>
        </w:rPr>
        <w:t xml:space="preserve"> </w:t>
      </w:r>
      <w:r>
        <w:t>credit</w:t>
      </w:r>
      <w:r>
        <w:rPr>
          <w:spacing w:val="-9"/>
        </w:rPr>
        <w:t xml:space="preserve"> </w:t>
      </w:r>
      <w:r>
        <w:t>provider</w:t>
      </w:r>
      <w:r>
        <w:rPr>
          <w:spacing w:val="-9"/>
        </w:rPr>
        <w:t xml:space="preserve"> </w:t>
      </w:r>
      <w:r>
        <w:t>failed</w:t>
      </w:r>
      <w:r>
        <w:rPr>
          <w:spacing w:val="-7"/>
        </w:rPr>
        <w:t xml:space="preserve"> </w:t>
      </w:r>
      <w:r>
        <w:t>to</w:t>
      </w:r>
      <w:r>
        <w:rPr>
          <w:spacing w:val="-7"/>
        </w:rPr>
        <w:t xml:space="preserve"> </w:t>
      </w:r>
      <w:r>
        <w:t>take</w:t>
      </w:r>
      <w:r>
        <w:rPr>
          <w:spacing w:val="-7"/>
        </w:rPr>
        <w:t xml:space="preserve"> </w:t>
      </w:r>
      <w:r>
        <w:t>reasonable</w:t>
      </w:r>
      <w:r>
        <w:rPr>
          <w:spacing w:val="-6"/>
        </w:rPr>
        <w:t xml:space="preserve"> </w:t>
      </w:r>
      <w:r>
        <w:t>steps</w:t>
      </w:r>
      <w:r>
        <w:rPr>
          <w:spacing w:val="-10"/>
        </w:rPr>
        <w:t xml:space="preserve"> </w:t>
      </w:r>
      <w:r>
        <w:t>to</w:t>
      </w:r>
      <w:r>
        <w:rPr>
          <w:spacing w:val="-7"/>
        </w:rPr>
        <w:t xml:space="preserve"> </w:t>
      </w:r>
      <w:r>
        <w:t>conduct</w:t>
      </w:r>
      <w:r>
        <w:rPr>
          <w:spacing w:val="-10"/>
        </w:rPr>
        <w:t xml:space="preserve"> </w:t>
      </w:r>
      <w:r>
        <w:t>an</w:t>
      </w:r>
      <w:r>
        <w:rPr>
          <w:spacing w:val="-8"/>
        </w:rPr>
        <w:t xml:space="preserve"> </w:t>
      </w:r>
      <w:r>
        <w:t>assessment</w:t>
      </w:r>
      <w:r>
        <w:rPr>
          <w:spacing w:val="-1"/>
        </w:rPr>
        <w:t xml:space="preserve"> </w:t>
      </w:r>
      <w:r>
        <w:t>in</w:t>
      </w:r>
      <w:r>
        <w:rPr>
          <w:spacing w:val="-7"/>
        </w:rPr>
        <w:t xml:space="preserve"> </w:t>
      </w:r>
      <w:r>
        <w:t>terms</w:t>
      </w:r>
      <w:r>
        <w:rPr>
          <w:spacing w:val="-10"/>
        </w:rPr>
        <w:t xml:space="preserve"> </w:t>
      </w:r>
      <w:r>
        <w:t>of</w:t>
      </w:r>
      <w:r>
        <w:rPr>
          <w:spacing w:val="-7"/>
        </w:rPr>
        <w:t xml:space="preserve"> </w:t>
      </w:r>
      <w:r>
        <w:t>the Act.</w:t>
      </w:r>
    </w:p>
    <w:p w:rsidR="00D87DF6" w:rsidRDefault="00D87DF6">
      <w:pPr>
        <w:pStyle w:val="BodyText"/>
      </w:pPr>
    </w:p>
    <w:p w:rsidR="00D87DF6" w:rsidRPr="00AF2D62" w:rsidRDefault="00AF2D62" w:rsidP="00AF2D62">
      <w:pPr>
        <w:tabs>
          <w:tab w:val="left" w:pos="707"/>
        </w:tabs>
        <w:spacing w:line="360" w:lineRule="auto"/>
        <w:ind w:left="706" w:right="135" w:hanging="567"/>
        <w:jc w:val="both"/>
        <w:rPr>
          <w:sz w:val="24"/>
        </w:rPr>
      </w:pPr>
      <w:r>
        <w:rPr>
          <w:spacing w:val="-10"/>
          <w:sz w:val="24"/>
        </w:rPr>
        <w:t>37.</w:t>
      </w:r>
      <w:r>
        <w:rPr>
          <w:spacing w:val="-10"/>
          <w:sz w:val="24"/>
        </w:rPr>
        <w:tab/>
      </w:r>
      <w:r w:rsidR="0053440C" w:rsidRPr="00AF2D62">
        <w:rPr>
          <w:sz w:val="24"/>
        </w:rPr>
        <w:t>With</w:t>
      </w:r>
      <w:r w:rsidR="0053440C" w:rsidRPr="00AF2D62">
        <w:rPr>
          <w:spacing w:val="-7"/>
          <w:sz w:val="24"/>
        </w:rPr>
        <w:t xml:space="preserve"> </w:t>
      </w:r>
      <w:r w:rsidR="0053440C" w:rsidRPr="00AF2D62">
        <w:rPr>
          <w:sz w:val="24"/>
        </w:rPr>
        <w:t>reference</w:t>
      </w:r>
      <w:r w:rsidR="0053440C" w:rsidRPr="00AF2D62">
        <w:rPr>
          <w:spacing w:val="-10"/>
          <w:sz w:val="24"/>
        </w:rPr>
        <w:t xml:space="preserve"> </w:t>
      </w:r>
      <w:r w:rsidR="0053440C" w:rsidRPr="00AF2D62">
        <w:rPr>
          <w:sz w:val="24"/>
        </w:rPr>
        <w:t>to</w:t>
      </w:r>
      <w:r w:rsidR="0053440C" w:rsidRPr="00AF2D62">
        <w:rPr>
          <w:spacing w:val="-6"/>
          <w:sz w:val="24"/>
        </w:rPr>
        <w:t xml:space="preserve"> </w:t>
      </w:r>
      <w:r w:rsidR="0053440C" w:rsidRPr="00AF2D62">
        <w:rPr>
          <w:sz w:val="24"/>
        </w:rPr>
        <w:t>annexures</w:t>
      </w:r>
      <w:r w:rsidR="0053440C" w:rsidRPr="00AF2D62">
        <w:rPr>
          <w:spacing w:val="-5"/>
          <w:sz w:val="24"/>
        </w:rPr>
        <w:t xml:space="preserve"> </w:t>
      </w:r>
      <w:r w:rsidR="0053440C" w:rsidRPr="00AF2D62">
        <w:rPr>
          <w:sz w:val="24"/>
        </w:rPr>
        <w:t>"D1"</w:t>
      </w:r>
      <w:r w:rsidR="0053440C" w:rsidRPr="00AF2D62">
        <w:rPr>
          <w:spacing w:val="-7"/>
          <w:sz w:val="24"/>
        </w:rPr>
        <w:t xml:space="preserve"> </w:t>
      </w:r>
      <w:r w:rsidR="0053440C" w:rsidRPr="00AF2D62">
        <w:rPr>
          <w:sz w:val="24"/>
        </w:rPr>
        <w:t>to</w:t>
      </w:r>
      <w:r w:rsidR="0053440C" w:rsidRPr="00AF2D62">
        <w:rPr>
          <w:spacing w:val="-6"/>
          <w:sz w:val="24"/>
        </w:rPr>
        <w:t xml:space="preserve"> </w:t>
      </w:r>
      <w:r w:rsidR="0053440C" w:rsidRPr="00AF2D62">
        <w:rPr>
          <w:sz w:val="24"/>
        </w:rPr>
        <w:t>"D10",</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Applicant</w:t>
      </w:r>
      <w:r w:rsidR="0053440C" w:rsidRPr="00AF2D62">
        <w:rPr>
          <w:spacing w:val="-7"/>
          <w:sz w:val="24"/>
        </w:rPr>
        <w:t xml:space="preserve"> </w:t>
      </w:r>
      <w:r w:rsidR="0053440C" w:rsidRPr="00AF2D62">
        <w:rPr>
          <w:sz w:val="24"/>
        </w:rPr>
        <w:t>argues</w:t>
      </w:r>
      <w:r w:rsidR="0053440C" w:rsidRPr="00AF2D62">
        <w:rPr>
          <w:spacing w:val="-8"/>
          <w:sz w:val="24"/>
        </w:rPr>
        <w:t xml:space="preserve"> </w:t>
      </w:r>
      <w:r w:rsidR="0053440C" w:rsidRPr="00AF2D62">
        <w:rPr>
          <w:sz w:val="24"/>
        </w:rPr>
        <w:t>that</w:t>
      </w:r>
      <w:r w:rsidR="0053440C" w:rsidRPr="00AF2D62">
        <w:rPr>
          <w:spacing w:val="-4"/>
          <w:sz w:val="24"/>
        </w:rPr>
        <w:t xml:space="preserve"> </w:t>
      </w:r>
      <w:r w:rsidR="0053440C" w:rsidRPr="00AF2D62">
        <w:rPr>
          <w:sz w:val="24"/>
        </w:rPr>
        <w:t>the</w:t>
      </w:r>
      <w:r w:rsidR="0053440C" w:rsidRPr="00AF2D62">
        <w:rPr>
          <w:spacing w:val="-7"/>
          <w:sz w:val="24"/>
        </w:rPr>
        <w:t xml:space="preserve"> </w:t>
      </w:r>
      <w:r w:rsidR="0053440C" w:rsidRPr="00AF2D62">
        <w:rPr>
          <w:sz w:val="24"/>
        </w:rPr>
        <w:t>Respondent</w:t>
      </w:r>
      <w:r w:rsidR="0053440C" w:rsidRPr="00AF2D62">
        <w:rPr>
          <w:spacing w:val="-7"/>
          <w:sz w:val="24"/>
        </w:rPr>
        <w:t xml:space="preserve"> </w:t>
      </w:r>
      <w:r w:rsidR="0053440C" w:rsidRPr="00AF2D62">
        <w:rPr>
          <w:sz w:val="24"/>
        </w:rPr>
        <w:t>has</w:t>
      </w:r>
      <w:r w:rsidR="0053440C" w:rsidRPr="00AF2D62">
        <w:rPr>
          <w:spacing w:val="-7"/>
          <w:sz w:val="24"/>
        </w:rPr>
        <w:t xml:space="preserve"> </w:t>
      </w:r>
      <w:r w:rsidR="0053440C" w:rsidRPr="00AF2D62">
        <w:rPr>
          <w:sz w:val="24"/>
        </w:rPr>
        <w:t>entered into credit agreements with consumers. However, the preponderance of the information available to the Respondent before entering into the credit agreements indicated that entering into suc</w:t>
      </w:r>
      <w:r w:rsidR="0053440C" w:rsidRPr="00AF2D62">
        <w:rPr>
          <w:sz w:val="24"/>
        </w:rPr>
        <w:t>h credit</w:t>
      </w:r>
      <w:r w:rsidR="0053440C" w:rsidRPr="00AF2D62">
        <w:rPr>
          <w:spacing w:val="-6"/>
          <w:sz w:val="24"/>
        </w:rPr>
        <w:t xml:space="preserve"> </w:t>
      </w:r>
      <w:r w:rsidR="0053440C" w:rsidRPr="00AF2D62">
        <w:rPr>
          <w:sz w:val="24"/>
        </w:rPr>
        <w:t>agreements</w:t>
      </w:r>
      <w:r w:rsidR="0053440C" w:rsidRPr="00AF2D62">
        <w:rPr>
          <w:spacing w:val="-2"/>
          <w:sz w:val="24"/>
        </w:rPr>
        <w:t xml:space="preserve"> </w:t>
      </w:r>
      <w:r w:rsidR="0053440C" w:rsidRPr="00AF2D62">
        <w:rPr>
          <w:sz w:val="24"/>
        </w:rPr>
        <w:t>would</w:t>
      </w:r>
      <w:r w:rsidR="0053440C" w:rsidRPr="00AF2D62">
        <w:rPr>
          <w:spacing w:val="-6"/>
          <w:sz w:val="24"/>
        </w:rPr>
        <w:t xml:space="preserve"> </w:t>
      </w:r>
      <w:r w:rsidR="0053440C" w:rsidRPr="00AF2D62">
        <w:rPr>
          <w:sz w:val="24"/>
        </w:rPr>
        <w:t>render</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consumers</w:t>
      </w:r>
      <w:r w:rsidR="0053440C" w:rsidRPr="00AF2D62">
        <w:rPr>
          <w:spacing w:val="-7"/>
          <w:sz w:val="24"/>
        </w:rPr>
        <w:t xml:space="preserve"> </w:t>
      </w:r>
      <w:r w:rsidR="0053440C" w:rsidRPr="00AF2D62">
        <w:rPr>
          <w:sz w:val="24"/>
        </w:rPr>
        <w:t>over-indebted.</w:t>
      </w:r>
      <w:r w:rsidR="0053440C" w:rsidRPr="00AF2D62">
        <w:rPr>
          <w:spacing w:val="-6"/>
          <w:sz w:val="24"/>
        </w:rPr>
        <w:t xml:space="preserve"> </w:t>
      </w:r>
      <w:r w:rsidR="0053440C" w:rsidRPr="00AF2D62">
        <w:rPr>
          <w:sz w:val="24"/>
        </w:rPr>
        <w:t>The</w:t>
      </w:r>
      <w:r w:rsidR="0053440C" w:rsidRPr="00AF2D62">
        <w:rPr>
          <w:spacing w:val="-5"/>
          <w:sz w:val="24"/>
        </w:rPr>
        <w:t xml:space="preserve"> </w:t>
      </w:r>
      <w:r w:rsidR="0053440C" w:rsidRPr="00AF2D62">
        <w:rPr>
          <w:sz w:val="24"/>
        </w:rPr>
        <w:t>Applicant</w:t>
      </w:r>
      <w:r w:rsidR="0053440C" w:rsidRPr="00AF2D62">
        <w:rPr>
          <w:spacing w:val="-6"/>
          <w:sz w:val="24"/>
        </w:rPr>
        <w:t xml:space="preserve"> </w:t>
      </w:r>
      <w:r w:rsidR="0053440C" w:rsidRPr="00AF2D62">
        <w:rPr>
          <w:sz w:val="24"/>
        </w:rPr>
        <w:t>accordingly</w:t>
      </w:r>
      <w:r w:rsidR="0053440C" w:rsidRPr="00AF2D62">
        <w:rPr>
          <w:spacing w:val="-5"/>
          <w:sz w:val="24"/>
        </w:rPr>
        <w:t xml:space="preserve"> </w:t>
      </w:r>
      <w:r w:rsidR="0053440C" w:rsidRPr="00AF2D62">
        <w:rPr>
          <w:sz w:val="24"/>
        </w:rPr>
        <w:t>submits a contravention of Section 81(3), read with Section 80(1)(b)(ii) of the</w:t>
      </w:r>
      <w:r w:rsidR="0053440C" w:rsidRPr="00AF2D62">
        <w:rPr>
          <w:spacing w:val="-11"/>
          <w:sz w:val="24"/>
        </w:rPr>
        <w:t xml:space="preserve"> </w:t>
      </w:r>
      <w:r w:rsidR="0053440C" w:rsidRPr="00AF2D62">
        <w:rPr>
          <w:sz w:val="24"/>
        </w:rPr>
        <w:t>Act.</w:t>
      </w:r>
    </w:p>
    <w:p w:rsidR="00D87DF6" w:rsidRDefault="00D87DF6">
      <w:pPr>
        <w:pStyle w:val="BodyText"/>
        <w:spacing w:before="2"/>
      </w:pPr>
    </w:p>
    <w:p w:rsidR="00D87DF6" w:rsidRDefault="0053440C">
      <w:pPr>
        <w:pStyle w:val="Heading1"/>
      </w:pPr>
      <w:r>
        <w:t>Failure to keep records of documentation</w:t>
      </w:r>
    </w:p>
    <w:p w:rsidR="00D87DF6" w:rsidRDefault="00D87DF6">
      <w:pPr>
        <w:pStyle w:val="BodyText"/>
        <w:rPr>
          <w:b/>
          <w:sz w:val="28"/>
        </w:rPr>
      </w:pPr>
    </w:p>
    <w:p w:rsidR="00D87DF6" w:rsidRPr="00AF2D62" w:rsidRDefault="00AF2D62" w:rsidP="00AF2D62">
      <w:pPr>
        <w:tabs>
          <w:tab w:val="left" w:pos="707"/>
        </w:tabs>
        <w:spacing w:before="229" w:line="360" w:lineRule="auto"/>
        <w:ind w:left="706" w:right="134" w:hanging="567"/>
        <w:jc w:val="both"/>
        <w:rPr>
          <w:sz w:val="24"/>
        </w:rPr>
      </w:pPr>
      <w:r>
        <w:rPr>
          <w:spacing w:val="-10"/>
          <w:sz w:val="24"/>
        </w:rPr>
        <w:t>38.</w:t>
      </w:r>
      <w:r>
        <w:rPr>
          <w:spacing w:val="-10"/>
          <w:sz w:val="24"/>
        </w:rPr>
        <w:tab/>
      </w:r>
      <w:r w:rsidR="0053440C" w:rsidRPr="00AF2D62">
        <w:rPr>
          <w:sz w:val="24"/>
        </w:rPr>
        <w:t>The Applicant argues in the alternative that the Respondent has contravened Section 170, read with</w:t>
      </w:r>
      <w:r w:rsidR="0053440C" w:rsidRPr="00AF2D62">
        <w:rPr>
          <w:spacing w:val="-10"/>
          <w:sz w:val="24"/>
        </w:rPr>
        <w:t xml:space="preserve"> </w:t>
      </w:r>
      <w:r w:rsidR="0053440C" w:rsidRPr="00AF2D62">
        <w:rPr>
          <w:sz w:val="24"/>
        </w:rPr>
        <w:t>Regulation</w:t>
      </w:r>
      <w:r w:rsidR="0053440C" w:rsidRPr="00AF2D62">
        <w:rPr>
          <w:spacing w:val="-11"/>
          <w:sz w:val="24"/>
        </w:rPr>
        <w:t xml:space="preserve"> </w:t>
      </w:r>
      <w:r w:rsidR="0053440C" w:rsidRPr="00AF2D62">
        <w:rPr>
          <w:sz w:val="24"/>
        </w:rPr>
        <w:t>55(1)(b)(vi)</w:t>
      </w:r>
      <w:r w:rsidR="0053440C" w:rsidRPr="00AF2D62">
        <w:rPr>
          <w:spacing w:val="-8"/>
          <w:sz w:val="24"/>
        </w:rPr>
        <w:t xml:space="preserve"> </w:t>
      </w:r>
      <w:r w:rsidR="0053440C" w:rsidRPr="00AF2D62">
        <w:rPr>
          <w:sz w:val="24"/>
        </w:rPr>
        <w:t>of</w:t>
      </w:r>
      <w:r w:rsidR="0053440C" w:rsidRPr="00AF2D62">
        <w:rPr>
          <w:spacing w:val="-11"/>
          <w:sz w:val="24"/>
        </w:rPr>
        <w:t xml:space="preserve"> </w:t>
      </w:r>
      <w:r w:rsidR="0053440C" w:rsidRPr="00AF2D62">
        <w:rPr>
          <w:sz w:val="24"/>
        </w:rPr>
        <w:t>the</w:t>
      </w:r>
      <w:r w:rsidR="0053440C" w:rsidRPr="00AF2D62">
        <w:rPr>
          <w:spacing w:val="-13"/>
          <w:sz w:val="24"/>
        </w:rPr>
        <w:t xml:space="preserve"> </w:t>
      </w:r>
      <w:r w:rsidR="0053440C" w:rsidRPr="00AF2D62">
        <w:rPr>
          <w:sz w:val="24"/>
        </w:rPr>
        <w:t>Act,</w:t>
      </w:r>
      <w:r w:rsidR="0053440C" w:rsidRPr="00AF2D62">
        <w:rPr>
          <w:spacing w:val="-11"/>
          <w:sz w:val="24"/>
        </w:rPr>
        <w:t xml:space="preserve"> </w:t>
      </w:r>
      <w:r w:rsidR="0053440C" w:rsidRPr="00AF2D62">
        <w:rPr>
          <w:sz w:val="24"/>
        </w:rPr>
        <w:t>by</w:t>
      </w:r>
      <w:r w:rsidR="0053440C" w:rsidRPr="00AF2D62">
        <w:rPr>
          <w:spacing w:val="-12"/>
          <w:sz w:val="24"/>
        </w:rPr>
        <w:t xml:space="preserve"> </w:t>
      </w:r>
      <w:r w:rsidR="0053440C" w:rsidRPr="00AF2D62">
        <w:rPr>
          <w:sz w:val="24"/>
        </w:rPr>
        <w:t>failing</w:t>
      </w:r>
      <w:r w:rsidR="0053440C" w:rsidRPr="00AF2D62">
        <w:rPr>
          <w:spacing w:val="-10"/>
          <w:sz w:val="24"/>
        </w:rPr>
        <w:t xml:space="preserve"> </w:t>
      </w:r>
      <w:r w:rsidR="0053440C" w:rsidRPr="00AF2D62">
        <w:rPr>
          <w:sz w:val="24"/>
        </w:rPr>
        <w:t>to</w:t>
      </w:r>
      <w:r w:rsidR="0053440C" w:rsidRPr="00AF2D62">
        <w:rPr>
          <w:spacing w:val="-10"/>
          <w:sz w:val="24"/>
        </w:rPr>
        <w:t xml:space="preserve"> </w:t>
      </w:r>
      <w:r w:rsidR="0053440C" w:rsidRPr="00AF2D62">
        <w:rPr>
          <w:sz w:val="24"/>
        </w:rPr>
        <w:t>retain</w:t>
      </w:r>
      <w:r w:rsidR="0053440C" w:rsidRPr="00AF2D62">
        <w:rPr>
          <w:spacing w:val="-13"/>
          <w:sz w:val="24"/>
        </w:rPr>
        <w:t xml:space="preserve"> </w:t>
      </w:r>
      <w:r w:rsidR="0053440C" w:rsidRPr="00AF2D62">
        <w:rPr>
          <w:sz w:val="24"/>
        </w:rPr>
        <w:t>proof</w:t>
      </w:r>
      <w:r w:rsidR="0053440C" w:rsidRPr="00AF2D62">
        <w:rPr>
          <w:spacing w:val="-11"/>
          <w:sz w:val="24"/>
        </w:rPr>
        <w:t xml:space="preserve"> </w:t>
      </w:r>
      <w:r w:rsidR="0053440C" w:rsidRPr="00AF2D62">
        <w:rPr>
          <w:sz w:val="24"/>
        </w:rPr>
        <w:t>of</w:t>
      </w:r>
      <w:r w:rsidR="0053440C" w:rsidRPr="00AF2D62">
        <w:rPr>
          <w:spacing w:val="-14"/>
          <w:sz w:val="24"/>
        </w:rPr>
        <w:t xml:space="preserve"> </w:t>
      </w:r>
      <w:r w:rsidR="0053440C" w:rsidRPr="00AF2D62">
        <w:rPr>
          <w:sz w:val="24"/>
        </w:rPr>
        <w:t>the</w:t>
      </w:r>
      <w:r w:rsidR="0053440C" w:rsidRPr="00AF2D62">
        <w:rPr>
          <w:spacing w:val="-11"/>
          <w:sz w:val="24"/>
        </w:rPr>
        <w:t xml:space="preserve"> </w:t>
      </w:r>
      <w:r w:rsidR="0053440C" w:rsidRPr="00AF2D62">
        <w:rPr>
          <w:sz w:val="24"/>
        </w:rPr>
        <w:t>steps</w:t>
      </w:r>
      <w:r w:rsidR="0053440C" w:rsidRPr="00AF2D62">
        <w:rPr>
          <w:spacing w:val="-12"/>
          <w:sz w:val="24"/>
        </w:rPr>
        <w:t xml:space="preserve"> </w:t>
      </w:r>
      <w:r w:rsidR="0053440C" w:rsidRPr="00AF2D62">
        <w:rPr>
          <w:sz w:val="24"/>
        </w:rPr>
        <w:t>taken</w:t>
      </w:r>
      <w:r w:rsidR="0053440C" w:rsidRPr="00AF2D62">
        <w:rPr>
          <w:spacing w:val="-13"/>
          <w:sz w:val="24"/>
        </w:rPr>
        <w:t xml:space="preserve"> </w:t>
      </w:r>
      <w:r w:rsidR="0053440C" w:rsidRPr="00AF2D62">
        <w:rPr>
          <w:sz w:val="24"/>
        </w:rPr>
        <w:t>to</w:t>
      </w:r>
      <w:r w:rsidR="0053440C" w:rsidRPr="00AF2D62">
        <w:rPr>
          <w:spacing w:val="-9"/>
          <w:sz w:val="24"/>
        </w:rPr>
        <w:t xml:space="preserve"> </w:t>
      </w:r>
      <w:r w:rsidR="0053440C" w:rsidRPr="00AF2D62">
        <w:rPr>
          <w:sz w:val="24"/>
        </w:rPr>
        <w:t>conduct</w:t>
      </w:r>
      <w:r w:rsidR="0053440C" w:rsidRPr="00AF2D62">
        <w:rPr>
          <w:spacing w:val="-11"/>
          <w:sz w:val="24"/>
        </w:rPr>
        <w:t xml:space="preserve"> </w:t>
      </w:r>
      <w:r w:rsidR="0053440C" w:rsidRPr="00AF2D62">
        <w:rPr>
          <w:sz w:val="24"/>
        </w:rPr>
        <w:t>proper affordability assessments as required in terms of Section 81(2) of the</w:t>
      </w:r>
      <w:r w:rsidR="0053440C" w:rsidRPr="00AF2D62">
        <w:rPr>
          <w:spacing w:val="-19"/>
          <w:sz w:val="24"/>
        </w:rPr>
        <w:t xml:space="preserve"> </w:t>
      </w:r>
      <w:r w:rsidR="0053440C" w:rsidRPr="00AF2D62">
        <w:rPr>
          <w:sz w:val="24"/>
        </w:rPr>
        <w:t>Act.</w:t>
      </w:r>
    </w:p>
    <w:p w:rsidR="00D87DF6" w:rsidRDefault="00D87DF6">
      <w:pPr>
        <w:pStyle w:val="BodyText"/>
        <w:spacing w:before="1"/>
        <w:rPr>
          <w:sz w:val="36"/>
        </w:rPr>
      </w:pPr>
    </w:p>
    <w:p w:rsidR="00D87DF6" w:rsidRPr="00AF2D62" w:rsidRDefault="00AF2D62" w:rsidP="00AF2D62">
      <w:pPr>
        <w:tabs>
          <w:tab w:val="left" w:pos="707"/>
        </w:tabs>
        <w:spacing w:line="360" w:lineRule="auto"/>
        <w:ind w:left="706" w:right="134" w:hanging="567"/>
        <w:jc w:val="both"/>
        <w:rPr>
          <w:sz w:val="24"/>
        </w:rPr>
      </w:pPr>
      <w:r>
        <w:rPr>
          <w:spacing w:val="-10"/>
          <w:sz w:val="24"/>
        </w:rPr>
        <w:t>39.</w:t>
      </w:r>
      <w:r>
        <w:rPr>
          <w:spacing w:val="-10"/>
          <w:sz w:val="24"/>
        </w:rPr>
        <w:tab/>
      </w:r>
      <w:r w:rsidR="0053440C" w:rsidRPr="00AF2D62">
        <w:rPr>
          <w:sz w:val="24"/>
        </w:rPr>
        <w:t>In particular, the Applicant submits that no records are evident showing how the consumers' expenses were derived, considering that the debt obligations listed on the consu</w:t>
      </w:r>
      <w:r w:rsidR="0053440C" w:rsidRPr="00AF2D62">
        <w:rPr>
          <w:sz w:val="24"/>
        </w:rPr>
        <w:t>mers' credit bureau profiles far exceeded the expenses that the Respondent captured on its affordability assessments.</w:t>
      </w:r>
    </w:p>
    <w:p w:rsidR="00D87DF6" w:rsidRDefault="00D87DF6">
      <w:pPr>
        <w:pStyle w:val="BodyText"/>
        <w:spacing w:before="11"/>
        <w:rPr>
          <w:sz w:val="35"/>
        </w:rPr>
      </w:pPr>
    </w:p>
    <w:p w:rsidR="00D87DF6" w:rsidRDefault="0053440C">
      <w:pPr>
        <w:pStyle w:val="Heading1"/>
      </w:pPr>
      <w:r>
        <w:t>Annual financial and operational returns</w:t>
      </w:r>
    </w:p>
    <w:p w:rsidR="00D87DF6" w:rsidRDefault="00D87DF6">
      <w:pPr>
        <w:pStyle w:val="BodyText"/>
        <w:rPr>
          <w:b/>
          <w:sz w:val="28"/>
        </w:rPr>
      </w:pPr>
    </w:p>
    <w:p w:rsidR="00D87DF6" w:rsidRPr="00AF2D62" w:rsidRDefault="00AF2D62" w:rsidP="00AF2D62">
      <w:pPr>
        <w:tabs>
          <w:tab w:val="left" w:pos="707"/>
        </w:tabs>
        <w:spacing w:before="229" w:line="360" w:lineRule="auto"/>
        <w:ind w:left="706" w:right="137" w:hanging="567"/>
        <w:jc w:val="both"/>
        <w:rPr>
          <w:sz w:val="24"/>
        </w:rPr>
      </w:pPr>
      <w:r>
        <w:rPr>
          <w:spacing w:val="-10"/>
          <w:sz w:val="24"/>
        </w:rPr>
        <w:t>40.</w:t>
      </w:r>
      <w:r>
        <w:rPr>
          <w:spacing w:val="-10"/>
          <w:sz w:val="24"/>
        </w:rPr>
        <w:tab/>
      </w:r>
      <w:r w:rsidR="0053440C" w:rsidRPr="00AF2D62">
        <w:rPr>
          <w:sz w:val="24"/>
        </w:rPr>
        <w:t>According</w:t>
      </w:r>
      <w:r w:rsidR="0053440C" w:rsidRPr="00AF2D62">
        <w:rPr>
          <w:spacing w:val="-5"/>
          <w:sz w:val="24"/>
        </w:rPr>
        <w:t xml:space="preserve"> </w:t>
      </w:r>
      <w:r w:rsidR="0053440C" w:rsidRPr="00AF2D62">
        <w:rPr>
          <w:sz w:val="24"/>
        </w:rPr>
        <w:t>to</w:t>
      </w:r>
      <w:r w:rsidR="0053440C" w:rsidRPr="00AF2D62">
        <w:rPr>
          <w:spacing w:val="-5"/>
          <w:sz w:val="24"/>
        </w:rPr>
        <w:t xml:space="preserve"> </w:t>
      </w:r>
      <w:r w:rsidR="0053440C" w:rsidRPr="00AF2D62">
        <w:rPr>
          <w:sz w:val="24"/>
        </w:rPr>
        <w:t>the</w:t>
      </w:r>
      <w:r w:rsidR="0053440C" w:rsidRPr="00AF2D62">
        <w:rPr>
          <w:spacing w:val="-4"/>
          <w:sz w:val="24"/>
        </w:rPr>
        <w:t xml:space="preserve"> </w:t>
      </w:r>
      <w:r w:rsidR="0053440C" w:rsidRPr="00AF2D62">
        <w:rPr>
          <w:sz w:val="24"/>
        </w:rPr>
        <w:t>Applicant,</w:t>
      </w:r>
      <w:r w:rsidR="0053440C" w:rsidRPr="00AF2D62">
        <w:rPr>
          <w:spacing w:val="-5"/>
          <w:sz w:val="24"/>
        </w:rPr>
        <w:t xml:space="preserve"> </w:t>
      </w:r>
      <w:r w:rsidR="0053440C" w:rsidRPr="00AF2D62">
        <w:rPr>
          <w:sz w:val="24"/>
        </w:rPr>
        <w:t>the</w:t>
      </w:r>
      <w:r w:rsidR="0053440C" w:rsidRPr="00AF2D62">
        <w:rPr>
          <w:spacing w:val="-3"/>
          <w:sz w:val="24"/>
        </w:rPr>
        <w:t xml:space="preserve"> </w:t>
      </w:r>
      <w:r w:rsidR="0053440C" w:rsidRPr="00AF2D62">
        <w:rPr>
          <w:sz w:val="24"/>
        </w:rPr>
        <w:t>NCR</w:t>
      </w:r>
      <w:r w:rsidR="0053440C" w:rsidRPr="00AF2D62">
        <w:rPr>
          <w:spacing w:val="-3"/>
          <w:sz w:val="24"/>
        </w:rPr>
        <w:t xml:space="preserve"> </w:t>
      </w:r>
      <w:r w:rsidR="0053440C" w:rsidRPr="00AF2D62">
        <w:rPr>
          <w:sz w:val="24"/>
        </w:rPr>
        <w:t>records</w:t>
      </w:r>
      <w:r w:rsidR="0053440C" w:rsidRPr="00AF2D62">
        <w:rPr>
          <w:spacing w:val="-5"/>
          <w:sz w:val="24"/>
        </w:rPr>
        <w:t xml:space="preserve"> </w:t>
      </w:r>
      <w:r w:rsidR="0053440C" w:rsidRPr="00AF2D62">
        <w:rPr>
          <w:sz w:val="24"/>
        </w:rPr>
        <w:t>demonstrate</w:t>
      </w:r>
      <w:r w:rsidR="0053440C" w:rsidRPr="00AF2D62">
        <w:rPr>
          <w:spacing w:val="-3"/>
          <w:sz w:val="24"/>
        </w:rPr>
        <w:t xml:space="preserve"> </w:t>
      </w:r>
      <w:r w:rsidR="0053440C" w:rsidRPr="00AF2D62">
        <w:rPr>
          <w:sz w:val="24"/>
        </w:rPr>
        <w:t>that</w:t>
      </w:r>
      <w:r w:rsidR="0053440C" w:rsidRPr="00AF2D62">
        <w:rPr>
          <w:spacing w:val="-4"/>
          <w:sz w:val="24"/>
        </w:rPr>
        <w:t xml:space="preserve"> </w:t>
      </w:r>
      <w:r w:rsidR="0053440C" w:rsidRPr="00AF2D62">
        <w:rPr>
          <w:sz w:val="24"/>
        </w:rPr>
        <w:t>the</w:t>
      </w:r>
      <w:r w:rsidR="0053440C" w:rsidRPr="00AF2D62">
        <w:rPr>
          <w:spacing w:val="-5"/>
          <w:sz w:val="24"/>
        </w:rPr>
        <w:t xml:space="preserve"> </w:t>
      </w:r>
      <w:r w:rsidR="0053440C" w:rsidRPr="00AF2D62">
        <w:rPr>
          <w:sz w:val="24"/>
        </w:rPr>
        <w:t>Respondent</w:t>
      </w:r>
      <w:r w:rsidR="0053440C" w:rsidRPr="00AF2D62">
        <w:rPr>
          <w:spacing w:val="-3"/>
          <w:sz w:val="24"/>
        </w:rPr>
        <w:t xml:space="preserve"> </w:t>
      </w:r>
      <w:r w:rsidR="0053440C" w:rsidRPr="00AF2D62">
        <w:rPr>
          <w:sz w:val="24"/>
        </w:rPr>
        <w:t>failed</w:t>
      </w:r>
      <w:r w:rsidR="0053440C" w:rsidRPr="00AF2D62">
        <w:rPr>
          <w:spacing w:val="-2"/>
          <w:sz w:val="24"/>
        </w:rPr>
        <w:t xml:space="preserve"> </w:t>
      </w:r>
      <w:r w:rsidR="0053440C" w:rsidRPr="00AF2D62">
        <w:rPr>
          <w:sz w:val="24"/>
        </w:rPr>
        <w:t>to</w:t>
      </w:r>
      <w:r w:rsidR="0053440C" w:rsidRPr="00AF2D62">
        <w:rPr>
          <w:spacing w:val="-5"/>
          <w:sz w:val="24"/>
        </w:rPr>
        <w:t xml:space="preserve"> </w:t>
      </w:r>
      <w:r w:rsidR="0053440C" w:rsidRPr="00AF2D62">
        <w:rPr>
          <w:sz w:val="24"/>
        </w:rPr>
        <w:t>submit</w:t>
      </w:r>
      <w:r w:rsidR="0053440C" w:rsidRPr="00AF2D62">
        <w:rPr>
          <w:spacing w:val="-4"/>
          <w:sz w:val="24"/>
        </w:rPr>
        <w:t xml:space="preserve"> </w:t>
      </w:r>
      <w:r w:rsidR="0053440C" w:rsidRPr="00AF2D62">
        <w:rPr>
          <w:sz w:val="24"/>
        </w:rPr>
        <w:t>it</w:t>
      </w:r>
      <w:r w:rsidR="0053440C" w:rsidRPr="00AF2D62">
        <w:rPr>
          <w:sz w:val="24"/>
        </w:rPr>
        <w:t>s annual</w:t>
      </w:r>
      <w:r w:rsidR="0053440C" w:rsidRPr="00AF2D62">
        <w:rPr>
          <w:spacing w:val="-7"/>
          <w:sz w:val="24"/>
        </w:rPr>
        <w:t xml:space="preserve"> </w:t>
      </w:r>
      <w:r w:rsidR="0053440C" w:rsidRPr="00AF2D62">
        <w:rPr>
          <w:sz w:val="24"/>
        </w:rPr>
        <w:t>statistical</w:t>
      </w:r>
      <w:r w:rsidR="0053440C" w:rsidRPr="00AF2D62">
        <w:rPr>
          <w:spacing w:val="-6"/>
          <w:sz w:val="24"/>
        </w:rPr>
        <w:t xml:space="preserve"> </w:t>
      </w:r>
      <w:r w:rsidR="0053440C" w:rsidRPr="00AF2D62">
        <w:rPr>
          <w:sz w:val="24"/>
        </w:rPr>
        <w:t>returns</w:t>
      </w:r>
      <w:r w:rsidR="0053440C" w:rsidRPr="00AF2D62">
        <w:rPr>
          <w:spacing w:val="-8"/>
          <w:sz w:val="24"/>
        </w:rPr>
        <w:t xml:space="preserve"> </w:t>
      </w:r>
      <w:r w:rsidR="0053440C" w:rsidRPr="00AF2D62">
        <w:rPr>
          <w:sz w:val="24"/>
        </w:rPr>
        <w:t>(Form</w:t>
      </w:r>
      <w:r w:rsidR="0053440C" w:rsidRPr="00AF2D62">
        <w:rPr>
          <w:spacing w:val="-8"/>
          <w:sz w:val="24"/>
        </w:rPr>
        <w:t xml:space="preserve"> </w:t>
      </w:r>
      <w:r w:rsidR="0053440C" w:rsidRPr="00AF2D62">
        <w:rPr>
          <w:sz w:val="24"/>
        </w:rPr>
        <w:t>39).</w:t>
      </w:r>
      <w:r w:rsidR="0053440C" w:rsidRPr="00AF2D62">
        <w:rPr>
          <w:spacing w:val="-5"/>
          <w:sz w:val="24"/>
        </w:rPr>
        <w:t xml:space="preserve"> </w:t>
      </w:r>
      <w:r w:rsidR="0053440C" w:rsidRPr="00AF2D62">
        <w:rPr>
          <w:sz w:val="24"/>
        </w:rPr>
        <w:t>The</w:t>
      </w:r>
      <w:r w:rsidR="0053440C" w:rsidRPr="00AF2D62">
        <w:rPr>
          <w:spacing w:val="-7"/>
          <w:sz w:val="24"/>
        </w:rPr>
        <w:t xml:space="preserve"> </w:t>
      </w:r>
      <w:r w:rsidR="0053440C" w:rsidRPr="00AF2D62">
        <w:rPr>
          <w:sz w:val="24"/>
        </w:rPr>
        <w:t>NCR</w:t>
      </w:r>
      <w:r w:rsidR="0053440C" w:rsidRPr="00AF2D62">
        <w:rPr>
          <w:spacing w:val="-7"/>
          <w:sz w:val="24"/>
        </w:rPr>
        <w:t xml:space="preserve"> </w:t>
      </w:r>
      <w:r w:rsidR="0053440C" w:rsidRPr="00AF2D62">
        <w:rPr>
          <w:sz w:val="24"/>
        </w:rPr>
        <w:t>does</w:t>
      </w:r>
      <w:r w:rsidR="0053440C" w:rsidRPr="00AF2D62">
        <w:rPr>
          <w:spacing w:val="-8"/>
          <w:sz w:val="24"/>
        </w:rPr>
        <w:t xml:space="preserve"> </w:t>
      </w:r>
      <w:r w:rsidR="0053440C" w:rsidRPr="00AF2D62">
        <w:rPr>
          <w:sz w:val="24"/>
        </w:rPr>
        <w:t>not</w:t>
      </w:r>
      <w:r w:rsidR="0053440C" w:rsidRPr="00AF2D62">
        <w:rPr>
          <w:spacing w:val="-8"/>
          <w:sz w:val="24"/>
        </w:rPr>
        <w:t xml:space="preserve"> </w:t>
      </w:r>
      <w:r w:rsidR="0053440C" w:rsidRPr="00AF2D62">
        <w:rPr>
          <w:sz w:val="24"/>
        </w:rPr>
        <w:t>have</w:t>
      </w:r>
      <w:r w:rsidR="0053440C" w:rsidRPr="00AF2D62">
        <w:rPr>
          <w:spacing w:val="-5"/>
          <w:sz w:val="24"/>
        </w:rPr>
        <w:t xml:space="preserve"> </w:t>
      </w:r>
      <w:r w:rsidR="0053440C" w:rsidRPr="00AF2D62">
        <w:rPr>
          <w:sz w:val="24"/>
        </w:rPr>
        <w:t>any</w:t>
      </w:r>
      <w:r w:rsidR="0053440C" w:rsidRPr="00AF2D62">
        <w:rPr>
          <w:spacing w:val="-7"/>
          <w:sz w:val="24"/>
        </w:rPr>
        <w:t xml:space="preserve"> </w:t>
      </w:r>
      <w:r w:rsidR="0053440C" w:rsidRPr="00AF2D62">
        <w:rPr>
          <w:sz w:val="24"/>
        </w:rPr>
        <w:t>record</w:t>
      </w:r>
      <w:r w:rsidR="0053440C" w:rsidRPr="00AF2D62">
        <w:rPr>
          <w:spacing w:val="-6"/>
          <w:sz w:val="24"/>
        </w:rPr>
        <w:t xml:space="preserve"> </w:t>
      </w:r>
      <w:r w:rsidR="0053440C" w:rsidRPr="00AF2D62">
        <w:rPr>
          <w:sz w:val="24"/>
        </w:rPr>
        <w:t>of</w:t>
      </w:r>
      <w:r w:rsidR="0053440C" w:rsidRPr="00AF2D62">
        <w:rPr>
          <w:spacing w:val="-8"/>
          <w:sz w:val="24"/>
        </w:rPr>
        <w:t xml:space="preserve"> </w:t>
      </w:r>
      <w:r w:rsidR="0053440C" w:rsidRPr="00AF2D62">
        <w:rPr>
          <w:sz w:val="24"/>
        </w:rPr>
        <w:t>any</w:t>
      </w:r>
      <w:r w:rsidR="0053440C" w:rsidRPr="00AF2D62">
        <w:rPr>
          <w:spacing w:val="-7"/>
          <w:sz w:val="24"/>
        </w:rPr>
        <w:t xml:space="preserve"> </w:t>
      </w:r>
      <w:r w:rsidR="0053440C" w:rsidRPr="00AF2D62">
        <w:rPr>
          <w:sz w:val="24"/>
        </w:rPr>
        <w:t>Form</w:t>
      </w:r>
      <w:r w:rsidR="0053440C" w:rsidRPr="00AF2D62">
        <w:rPr>
          <w:spacing w:val="-7"/>
          <w:sz w:val="24"/>
        </w:rPr>
        <w:t xml:space="preserve"> </w:t>
      </w:r>
      <w:r w:rsidR="0053440C" w:rsidRPr="00AF2D62">
        <w:rPr>
          <w:sz w:val="24"/>
        </w:rPr>
        <w:t>39</w:t>
      </w:r>
      <w:r w:rsidR="0053440C" w:rsidRPr="00AF2D62">
        <w:rPr>
          <w:spacing w:val="-5"/>
          <w:sz w:val="24"/>
        </w:rPr>
        <w:t xml:space="preserve"> </w:t>
      </w:r>
      <w:r w:rsidR="0053440C" w:rsidRPr="00AF2D62">
        <w:rPr>
          <w:sz w:val="24"/>
        </w:rPr>
        <w:t>submitted by the</w:t>
      </w:r>
      <w:r w:rsidR="0053440C" w:rsidRPr="00AF2D62">
        <w:rPr>
          <w:spacing w:val="-2"/>
          <w:sz w:val="24"/>
        </w:rPr>
        <w:t xml:space="preserve"> </w:t>
      </w:r>
      <w:r w:rsidR="0053440C" w:rsidRPr="00AF2D62">
        <w:rPr>
          <w:sz w:val="24"/>
        </w:rPr>
        <w:t>Respondent.</w:t>
      </w:r>
      <w:r w:rsidR="0053440C" w:rsidRPr="00AF2D62">
        <w:rPr>
          <w:position w:val="6"/>
          <w:sz w:val="16"/>
        </w:rPr>
        <w:t>7</w:t>
      </w:r>
    </w:p>
    <w:p w:rsidR="00D87DF6" w:rsidRDefault="00D87DF6">
      <w:pPr>
        <w:pStyle w:val="BodyText"/>
        <w:spacing w:before="1"/>
        <w:rPr>
          <w:sz w:val="36"/>
        </w:rPr>
      </w:pPr>
    </w:p>
    <w:p w:rsidR="00D87DF6" w:rsidRPr="00AF2D62" w:rsidRDefault="00AF2D62" w:rsidP="00AF2D62">
      <w:pPr>
        <w:tabs>
          <w:tab w:val="left" w:pos="707"/>
        </w:tabs>
        <w:spacing w:line="360" w:lineRule="auto"/>
        <w:ind w:left="706" w:right="135" w:hanging="567"/>
        <w:jc w:val="both"/>
        <w:rPr>
          <w:sz w:val="24"/>
        </w:rPr>
      </w:pPr>
      <w:r>
        <w:rPr>
          <w:spacing w:val="-10"/>
          <w:sz w:val="24"/>
        </w:rPr>
        <w:t>41.</w:t>
      </w:r>
      <w:r>
        <w:rPr>
          <w:spacing w:val="-10"/>
          <w:sz w:val="24"/>
        </w:rPr>
        <w:tab/>
      </w:r>
      <w:r w:rsidR="0053440C" w:rsidRPr="00AF2D62">
        <w:rPr>
          <w:sz w:val="24"/>
        </w:rPr>
        <w:t>The Respondent failed to submit its latest and due annual financial and operational report (Form 40). The last submitted Form 40 was for the financial year, February</w:t>
      </w:r>
      <w:r w:rsidR="0053440C" w:rsidRPr="00AF2D62">
        <w:rPr>
          <w:spacing w:val="-11"/>
          <w:sz w:val="24"/>
        </w:rPr>
        <w:t xml:space="preserve"> </w:t>
      </w:r>
      <w:r w:rsidR="0053440C" w:rsidRPr="00AF2D62">
        <w:rPr>
          <w:sz w:val="24"/>
        </w:rPr>
        <w:t>2017.</w:t>
      </w:r>
      <w:r w:rsidR="0053440C" w:rsidRPr="00AF2D62">
        <w:rPr>
          <w:position w:val="6"/>
          <w:sz w:val="16"/>
        </w:rPr>
        <w:t>8</w:t>
      </w: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53440C">
      <w:pPr>
        <w:pStyle w:val="BodyText"/>
        <w:spacing w:before="10"/>
        <w:rPr>
          <w:sz w:val="23"/>
        </w:rPr>
      </w:pPr>
      <w:r>
        <w:pict>
          <v:shape id="_x0000_s1034" style="position:absolute;margin-left:1in;margin-top:16.15pt;width:144.05pt;height:.1pt;z-index:-251642880;mso-wrap-distance-left:0;mso-wrap-distance-right:0;mso-position-horizontal-relative:page" coordorigin="1440,323" coordsize="2881,0" path="m1440,323r2881,e" filled="f" strokeweight=".84pt">
            <v:path arrowok="t"/>
            <w10:wrap type="topAndBottom" anchorx="page"/>
          </v:shape>
        </w:pict>
      </w:r>
    </w:p>
    <w:p w:rsidR="00D87DF6" w:rsidRDefault="0053440C">
      <w:pPr>
        <w:spacing w:before="87"/>
        <w:ind w:left="140"/>
        <w:rPr>
          <w:sz w:val="20"/>
        </w:rPr>
      </w:pPr>
      <w:r>
        <w:rPr>
          <w:rFonts w:ascii="Arial"/>
          <w:position w:val="7"/>
          <w:sz w:val="12"/>
        </w:rPr>
        <w:t xml:space="preserve">7 </w:t>
      </w:r>
      <w:r>
        <w:rPr>
          <w:sz w:val="20"/>
        </w:rPr>
        <w:t>Annexure FA9 (Communication from the NCR Compliance Department)</w:t>
      </w:r>
    </w:p>
    <w:p w:rsidR="00D87DF6" w:rsidRDefault="0053440C">
      <w:pPr>
        <w:spacing w:before="129"/>
        <w:ind w:left="140"/>
        <w:rPr>
          <w:sz w:val="20"/>
        </w:rPr>
      </w:pPr>
      <w:r>
        <w:rPr>
          <w:position w:val="5"/>
          <w:sz w:val="13"/>
        </w:rPr>
        <w:t xml:space="preserve">8 </w:t>
      </w:r>
      <w:r>
        <w:rPr>
          <w:sz w:val="20"/>
        </w:rPr>
        <w:t>Annexure F</w:t>
      </w:r>
      <w:r>
        <w:rPr>
          <w:sz w:val="20"/>
        </w:rPr>
        <w:t>A10</w:t>
      </w:r>
    </w:p>
    <w:p w:rsidR="00D87DF6" w:rsidRDefault="00D87DF6">
      <w:pPr>
        <w:rPr>
          <w:sz w:val="20"/>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32" style="width:454.3pt;height:1.45pt;mso-position-horizontal-relative:char;mso-position-vertical-relative:line" coordsize="9086,29">
            <v:line id="_x0000_s1033" style="position:absolute" from="0,14" to="9085,14" strokeweight="1.44pt"/>
            <w10:anchorlock/>
          </v:group>
        </w:pict>
      </w:r>
    </w:p>
    <w:p w:rsidR="00D87DF6" w:rsidRDefault="00D87DF6">
      <w:pPr>
        <w:pStyle w:val="BodyText"/>
        <w:spacing w:before="4"/>
        <w:rPr>
          <w:sz w:val="15"/>
        </w:rPr>
      </w:pPr>
    </w:p>
    <w:p w:rsidR="00D87DF6" w:rsidRPr="00AF2D62" w:rsidRDefault="00AF2D62" w:rsidP="00AF2D62">
      <w:pPr>
        <w:tabs>
          <w:tab w:val="left" w:pos="707"/>
        </w:tabs>
        <w:spacing w:before="100" w:line="360" w:lineRule="auto"/>
        <w:ind w:left="706" w:right="135" w:hanging="567"/>
        <w:jc w:val="both"/>
        <w:rPr>
          <w:sz w:val="24"/>
        </w:rPr>
      </w:pPr>
      <w:r>
        <w:rPr>
          <w:spacing w:val="-10"/>
          <w:sz w:val="24"/>
        </w:rPr>
        <w:t>42.</w:t>
      </w:r>
      <w:r>
        <w:rPr>
          <w:spacing w:val="-10"/>
          <w:sz w:val="24"/>
        </w:rPr>
        <w:tab/>
      </w:r>
      <w:r w:rsidR="0053440C" w:rsidRPr="00AF2D62">
        <w:rPr>
          <w:sz w:val="24"/>
        </w:rPr>
        <w:t>Section</w:t>
      </w:r>
      <w:r w:rsidR="0053440C" w:rsidRPr="00AF2D62">
        <w:rPr>
          <w:spacing w:val="-7"/>
          <w:sz w:val="24"/>
        </w:rPr>
        <w:t xml:space="preserve"> </w:t>
      </w:r>
      <w:r w:rsidR="0053440C" w:rsidRPr="00AF2D62">
        <w:rPr>
          <w:sz w:val="24"/>
        </w:rPr>
        <w:t>52(5)(c)</w:t>
      </w:r>
      <w:r w:rsidR="0053440C" w:rsidRPr="00AF2D62">
        <w:rPr>
          <w:spacing w:val="-6"/>
          <w:sz w:val="24"/>
        </w:rPr>
        <w:t xml:space="preserve"> </w:t>
      </w:r>
      <w:r w:rsidR="0053440C" w:rsidRPr="00AF2D62">
        <w:rPr>
          <w:sz w:val="24"/>
        </w:rPr>
        <w:t>of</w:t>
      </w:r>
      <w:r w:rsidR="0053440C" w:rsidRPr="00AF2D62">
        <w:rPr>
          <w:spacing w:val="-7"/>
          <w:sz w:val="24"/>
        </w:rPr>
        <w:t xml:space="preserve"> </w:t>
      </w:r>
      <w:r w:rsidR="0053440C" w:rsidRPr="00AF2D62">
        <w:rPr>
          <w:sz w:val="24"/>
        </w:rPr>
        <w:t>the</w:t>
      </w:r>
      <w:r w:rsidR="0053440C" w:rsidRPr="00AF2D62">
        <w:rPr>
          <w:spacing w:val="-7"/>
          <w:sz w:val="24"/>
        </w:rPr>
        <w:t xml:space="preserve"> </w:t>
      </w:r>
      <w:r w:rsidR="0053440C" w:rsidRPr="00AF2D62">
        <w:rPr>
          <w:sz w:val="24"/>
        </w:rPr>
        <w:t>Act</w:t>
      </w:r>
      <w:r w:rsidR="0053440C" w:rsidRPr="00AF2D62">
        <w:rPr>
          <w:spacing w:val="-7"/>
          <w:sz w:val="24"/>
        </w:rPr>
        <w:t xml:space="preserve"> </w:t>
      </w:r>
      <w:r w:rsidR="0053440C" w:rsidRPr="00AF2D62">
        <w:rPr>
          <w:sz w:val="24"/>
        </w:rPr>
        <w:t>provides</w:t>
      </w:r>
      <w:r w:rsidR="0053440C" w:rsidRPr="00AF2D62">
        <w:rPr>
          <w:spacing w:val="-5"/>
          <w:sz w:val="24"/>
        </w:rPr>
        <w:t xml:space="preserve"> </w:t>
      </w:r>
      <w:r w:rsidR="0053440C" w:rsidRPr="00AF2D62">
        <w:rPr>
          <w:sz w:val="24"/>
        </w:rPr>
        <w:t>that</w:t>
      </w:r>
      <w:r w:rsidR="0053440C" w:rsidRPr="00AF2D62">
        <w:rPr>
          <w:spacing w:val="-7"/>
          <w:sz w:val="24"/>
        </w:rPr>
        <w:t xml:space="preserve"> </w:t>
      </w:r>
      <w:r w:rsidR="0053440C" w:rsidRPr="00AF2D62">
        <w:rPr>
          <w:sz w:val="24"/>
        </w:rPr>
        <w:t>a</w:t>
      </w:r>
      <w:r w:rsidR="0053440C" w:rsidRPr="00AF2D62">
        <w:rPr>
          <w:spacing w:val="-7"/>
          <w:sz w:val="24"/>
        </w:rPr>
        <w:t xml:space="preserve"> </w:t>
      </w:r>
      <w:r w:rsidR="0053440C" w:rsidRPr="00AF2D62">
        <w:rPr>
          <w:sz w:val="24"/>
        </w:rPr>
        <w:t>registrant</w:t>
      </w:r>
      <w:r w:rsidR="0053440C" w:rsidRPr="00AF2D62">
        <w:rPr>
          <w:spacing w:val="-7"/>
          <w:sz w:val="24"/>
        </w:rPr>
        <w:t xml:space="preserve"> </w:t>
      </w:r>
      <w:r w:rsidR="0053440C" w:rsidRPr="00AF2D62">
        <w:rPr>
          <w:sz w:val="24"/>
        </w:rPr>
        <w:t>must</w:t>
      </w:r>
      <w:r w:rsidR="0053440C" w:rsidRPr="00AF2D62">
        <w:rPr>
          <w:spacing w:val="-5"/>
          <w:sz w:val="24"/>
        </w:rPr>
        <w:t xml:space="preserve"> </w:t>
      </w:r>
      <w:r w:rsidR="0053440C" w:rsidRPr="00AF2D62">
        <w:rPr>
          <w:sz w:val="24"/>
        </w:rPr>
        <w:t>comply</w:t>
      </w:r>
      <w:r w:rsidR="0053440C" w:rsidRPr="00AF2D62">
        <w:rPr>
          <w:spacing w:val="-7"/>
          <w:sz w:val="24"/>
        </w:rPr>
        <w:t xml:space="preserve"> </w:t>
      </w:r>
      <w:r w:rsidR="0053440C" w:rsidRPr="00AF2D62">
        <w:rPr>
          <w:sz w:val="24"/>
        </w:rPr>
        <w:t>with</w:t>
      </w:r>
      <w:r w:rsidR="0053440C" w:rsidRPr="00AF2D62">
        <w:rPr>
          <w:spacing w:val="-6"/>
          <w:sz w:val="24"/>
        </w:rPr>
        <w:t xml:space="preserve"> </w:t>
      </w:r>
      <w:r w:rsidR="0053440C" w:rsidRPr="00AF2D62">
        <w:rPr>
          <w:sz w:val="24"/>
        </w:rPr>
        <w:t>its</w:t>
      </w:r>
      <w:r w:rsidR="0053440C" w:rsidRPr="00AF2D62">
        <w:rPr>
          <w:spacing w:val="-4"/>
          <w:sz w:val="24"/>
        </w:rPr>
        <w:t xml:space="preserve"> </w:t>
      </w:r>
      <w:r w:rsidR="0053440C" w:rsidRPr="00AF2D62">
        <w:rPr>
          <w:sz w:val="24"/>
        </w:rPr>
        <w:t>conditions</w:t>
      </w:r>
      <w:r w:rsidR="0053440C" w:rsidRPr="00AF2D62">
        <w:rPr>
          <w:spacing w:val="-7"/>
          <w:sz w:val="24"/>
        </w:rPr>
        <w:t xml:space="preserve"> </w:t>
      </w:r>
      <w:r w:rsidR="0053440C" w:rsidRPr="00AF2D62">
        <w:rPr>
          <w:sz w:val="24"/>
        </w:rPr>
        <w:t>of</w:t>
      </w:r>
      <w:r w:rsidR="0053440C" w:rsidRPr="00AF2D62">
        <w:rPr>
          <w:spacing w:val="-6"/>
          <w:sz w:val="24"/>
        </w:rPr>
        <w:t xml:space="preserve"> </w:t>
      </w:r>
      <w:r w:rsidR="0053440C" w:rsidRPr="00AF2D62">
        <w:rPr>
          <w:sz w:val="24"/>
        </w:rPr>
        <w:t>registration and with the provisions of the</w:t>
      </w:r>
      <w:r w:rsidR="0053440C" w:rsidRPr="00AF2D62">
        <w:rPr>
          <w:spacing w:val="-4"/>
          <w:sz w:val="24"/>
        </w:rPr>
        <w:t xml:space="preserve"> </w:t>
      </w:r>
      <w:r w:rsidR="0053440C" w:rsidRPr="00AF2D62">
        <w:rPr>
          <w:sz w:val="24"/>
        </w:rPr>
        <w:t>Act.</w:t>
      </w:r>
    </w:p>
    <w:p w:rsidR="00D87DF6" w:rsidRDefault="00D87DF6">
      <w:pPr>
        <w:pStyle w:val="BodyText"/>
      </w:pPr>
    </w:p>
    <w:p w:rsidR="00D87DF6" w:rsidRPr="00AF2D62" w:rsidRDefault="00AF2D62" w:rsidP="00AF2D62">
      <w:pPr>
        <w:tabs>
          <w:tab w:val="left" w:pos="707"/>
        </w:tabs>
        <w:spacing w:line="360" w:lineRule="auto"/>
        <w:ind w:left="706" w:right="135" w:hanging="567"/>
        <w:jc w:val="both"/>
        <w:rPr>
          <w:sz w:val="24"/>
        </w:rPr>
      </w:pPr>
      <w:r>
        <w:rPr>
          <w:spacing w:val="-10"/>
          <w:sz w:val="24"/>
        </w:rPr>
        <w:t>43.</w:t>
      </w:r>
      <w:r>
        <w:rPr>
          <w:spacing w:val="-10"/>
          <w:sz w:val="24"/>
        </w:rPr>
        <w:tab/>
      </w:r>
      <w:r w:rsidR="0053440C" w:rsidRPr="00AF2D62">
        <w:rPr>
          <w:sz w:val="24"/>
        </w:rPr>
        <w:t>Regulation 62 of the Act obliges each consumer to submit to the NCR, amongst ot</w:t>
      </w:r>
      <w:r w:rsidR="0053440C" w:rsidRPr="00AF2D62">
        <w:rPr>
          <w:sz w:val="24"/>
        </w:rPr>
        <w:t>hers, reports and returns, statistical returns and annual financial and operational</w:t>
      </w:r>
      <w:r w:rsidR="0053440C" w:rsidRPr="00AF2D62">
        <w:rPr>
          <w:spacing w:val="-13"/>
          <w:sz w:val="24"/>
        </w:rPr>
        <w:t xml:space="preserve"> </w:t>
      </w:r>
      <w:r w:rsidR="0053440C" w:rsidRPr="00AF2D62">
        <w:rPr>
          <w:sz w:val="24"/>
        </w:rPr>
        <w:t>returns.</w:t>
      </w:r>
    </w:p>
    <w:p w:rsidR="00D87DF6" w:rsidRDefault="00D87DF6">
      <w:pPr>
        <w:pStyle w:val="BodyText"/>
      </w:pPr>
    </w:p>
    <w:p w:rsidR="00D87DF6" w:rsidRPr="00AF2D62" w:rsidRDefault="00AF2D62" w:rsidP="00AF2D62">
      <w:pPr>
        <w:tabs>
          <w:tab w:val="left" w:pos="707"/>
        </w:tabs>
        <w:spacing w:line="360" w:lineRule="auto"/>
        <w:ind w:left="706" w:right="142" w:hanging="567"/>
        <w:jc w:val="both"/>
        <w:rPr>
          <w:sz w:val="24"/>
        </w:rPr>
      </w:pPr>
      <w:r>
        <w:rPr>
          <w:spacing w:val="-10"/>
          <w:sz w:val="24"/>
        </w:rPr>
        <w:t>44.</w:t>
      </w:r>
      <w:r>
        <w:rPr>
          <w:spacing w:val="-10"/>
          <w:sz w:val="24"/>
        </w:rPr>
        <w:tab/>
      </w:r>
      <w:r w:rsidR="0053440C" w:rsidRPr="00AF2D62">
        <w:rPr>
          <w:sz w:val="24"/>
        </w:rPr>
        <w:t>Regulation</w:t>
      </w:r>
      <w:r w:rsidR="0053440C" w:rsidRPr="00AF2D62">
        <w:rPr>
          <w:spacing w:val="-10"/>
          <w:sz w:val="24"/>
        </w:rPr>
        <w:t xml:space="preserve"> </w:t>
      </w:r>
      <w:r w:rsidR="0053440C" w:rsidRPr="00AF2D62">
        <w:rPr>
          <w:sz w:val="24"/>
        </w:rPr>
        <w:t>64(2)</w:t>
      </w:r>
      <w:r w:rsidR="0053440C" w:rsidRPr="00AF2D62">
        <w:rPr>
          <w:spacing w:val="-10"/>
          <w:sz w:val="24"/>
        </w:rPr>
        <w:t xml:space="preserve"> </w:t>
      </w:r>
      <w:r w:rsidR="0053440C" w:rsidRPr="00AF2D62">
        <w:rPr>
          <w:sz w:val="24"/>
        </w:rPr>
        <w:t>of</w:t>
      </w:r>
      <w:r w:rsidR="0053440C" w:rsidRPr="00AF2D62">
        <w:rPr>
          <w:spacing w:val="-9"/>
          <w:sz w:val="24"/>
        </w:rPr>
        <w:t xml:space="preserve"> </w:t>
      </w:r>
      <w:r w:rsidR="0053440C" w:rsidRPr="00AF2D62">
        <w:rPr>
          <w:sz w:val="24"/>
        </w:rPr>
        <w:t>the</w:t>
      </w:r>
      <w:r w:rsidR="0053440C" w:rsidRPr="00AF2D62">
        <w:rPr>
          <w:spacing w:val="-10"/>
          <w:sz w:val="24"/>
        </w:rPr>
        <w:t xml:space="preserve"> </w:t>
      </w:r>
      <w:r w:rsidR="0053440C" w:rsidRPr="00AF2D62">
        <w:rPr>
          <w:sz w:val="24"/>
        </w:rPr>
        <w:t>Act</w:t>
      </w:r>
      <w:r w:rsidR="0053440C" w:rsidRPr="00AF2D62">
        <w:rPr>
          <w:spacing w:val="-6"/>
          <w:sz w:val="24"/>
        </w:rPr>
        <w:t xml:space="preserve"> </w:t>
      </w:r>
      <w:r w:rsidR="0053440C" w:rsidRPr="00AF2D62">
        <w:rPr>
          <w:sz w:val="24"/>
        </w:rPr>
        <w:t>informs</w:t>
      </w:r>
      <w:r w:rsidR="0053440C" w:rsidRPr="00AF2D62">
        <w:rPr>
          <w:spacing w:val="-7"/>
          <w:sz w:val="24"/>
        </w:rPr>
        <w:t xml:space="preserve"> </w:t>
      </w:r>
      <w:r w:rsidR="0053440C" w:rsidRPr="00AF2D62">
        <w:rPr>
          <w:sz w:val="24"/>
        </w:rPr>
        <w:t>all</w:t>
      </w:r>
      <w:r w:rsidR="0053440C" w:rsidRPr="00AF2D62">
        <w:rPr>
          <w:spacing w:val="-9"/>
          <w:sz w:val="24"/>
        </w:rPr>
        <w:t xml:space="preserve"> </w:t>
      </w:r>
      <w:r w:rsidR="0053440C" w:rsidRPr="00AF2D62">
        <w:rPr>
          <w:sz w:val="24"/>
        </w:rPr>
        <w:t>credit</w:t>
      </w:r>
      <w:r w:rsidR="0053440C" w:rsidRPr="00AF2D62">
        <w:rPr>
          <w:spacing w:val="-9"/>
          <w:sz w:val="24"/>
        </w:rPr>
        <w:t xml:space="preserve"> </w:t>
      </w:r>
      <w:r w:rsidR="0053440C" w:rsidRPr="00AF2D62">
        <w:rPr>
          <w:sz w:val="24"/>
        </w:rPr>
        <w:t>providers</w:t>
      </w:r>
      <w:r w:rsidR="0053440C" w:rsidRPr="00AF2D62">
        <w:rPr>
          <w:spacing w:val="-10"/>
          <w:sz w:val="24"/>
        </w:rPr>
        <w:t xml:space="preserve"> </w:t>
      </w:r>
      <w:r w:rsidR="0053440C" w:rsidRPr="00AF2D62">
        <w:rPr>
          <w:sz w:val="24"/>
        </w:rPr>
        <w:t>to</w:t>
      </w:r>
      <w:r w:rsidR="0053440C" w:rsidRPr="00AF2D62">
        <w:rPr>
          <w:spacing w:val="-8"/>
          <w:sz w:val="24"/>
        </w:rPr>
        <w:t xml:space="preserve"> </w:t>
      </w:r>
      <w:r w:rsidR="0053440C" w:rsidRPr="00AF2D62">
        <w:rPr>
          <w:sz w:val="24"/>
        </w:rPr>
        <w:t>complete</w:t>
      </w:r>
      <w:r w:rsidR="0053440C" w:rsidRPr="00AF2D62">
        <w:rPr>
          <w:spacing w:val="-10"/>
          <w:sz w:val="24"/>
        </w:rPr>
        <w:t xml:space="preserve"> </w:t>
      </w:r>
      <w:r w:rsidR="0053440C" w:rsidRPr="00AF2D62">
        <w:rPr>
          <w:sz w:val="24"/>
        </w:rPr>
        <w:t>and</w:t>
      </w:r>
      <w:r w:rsidR="0053440C" w:rsidRPr="00AF2D62">
        <w:rPr>
          <w:spacing w:val="-6"/>
          <w:sz w:val="24"/>
        </w:rPr>
        <w:t xml:space="preserve"> </w:t>
      </w:r>
      <w:r w:rsidR="0053440C" w:rsidRPr="00AF2D62">
        <w:rPr>
          <w:sz w:val="24"/>
        </w:rPr>
        <w:t>submit</w:t>
      </w:r>
      <w:r w:rsidR="0053440C" w:rsidRPr="00AF2D62">
        <w:rPr>
          <w:spacing w:val="-8"/>
          <w:sz w:val="24"/>
        </w:rPr>
        <w:t xml:space="preserve"> </w:t>
      </w:r>
      <w:r w:rsidR="0053440C" w:rsidRPr="00AF2D62">
        <w:rPr>
          <w:sz w:val="24"/>
        </w:rPr>
        <w:t>the</w:t>
      </w:r>
      <w:r w:rsidR="0053440C" w:rsidRPr="00AF2D62">
        <w:rPr>
          <w:spacing w:val="-8"/>
          <w:sz w:val="24"/>
        </w:rPr>
        <w:t xml:space="preserve"> </w:t>
      </w:r>
      <w:r w:rsidR="0053440C" w:rsidRPr="00AF2D62">
        <w:rPr>
          <w:sz w:val="24"/>
        </w:rPr>
        <w:t>statistical</w:t>
      </w:r>
      <w:r w:rsidR="0053440C" w:rsidRPr="00AF2D62">
        <w:rPr>
          <w:spacing w:val="-7"/>
          <w:sz w:val="24"/>
        </w:rPr>
        <w:t xml:space="preserve"> </w:t>
      </w:r>
      <w:r w:rsidR="0053440C" w:rsidRPr="00AF2D62">
        <w:rPr>
          <w:sz w:val="24"/>
        </w:rPr>
        <w:t>return in Form 39 to the NCR by 15 February each year from 1 January to 31</w:t>
      </w:r>
      <w:r w:rsidR="0053440C" w:rsidRPr="00AF2D62">
        <w:rPr>
          <w:spacing w:val="-14"/>
          <w:sz w:val="24"/>
        </w:rPr>
        <w:t xml:space="preserve"> </w:t>
      </w:r>
      <w:r w:rsidR="0053440C" w:rsidRPr="00AF2D62">
        <w:rPr>
          <w:sz w:val="24"/>
        </w:rPr>
        <w:t>December.</w:t>
      </w:r>
    </w:p>
    <w:p w:rsidR="00D87DF6" w:rsidRDefault="00D87DF6">
      <w:pPr>
        <w:pStyle w:val="BodyText"/>
      </w:pPr>
    </w:p>
    <w:p w:rsidR="00D87DF6" w:rsidRPr="00AF2D62" w:rsidRDefault="00AF2D62" w:rsidP="00AF2D62">
      <w:pPr>
        <w:tabs>
          <w:tab w:val="left" w:pos="707"/>
        </w:tabs>
        <w:spacing w:line="360" w:lineRule="auto"/>
        <w:ind w:left="706" w:right="133" w:hanging="567"/>
        <w:jc w:val="both"/>
        <w:rPr>
          <w:sz w:val="24"/>
        </w:rPr>
      </w:pPr>
      <w:r>
        <w:rPr>
          <w:spacing w:val="-10"/>
          <w:sz w:val="24"/>
        </w:rPr>
        <w:t>45.</w:t>
      </w:r>
      <w:r>
        <w:rPr>
          <w:spacing w:val="-10"/>
          <w:sz w:val="24"/>
        </w:rPr>
        <w:tab/>
      </w:r>
      <w:r w:rsidR="0053440C" w:rsidRPr="00AF2D62">
        <w:rPr>
          <w:sz w:val="24"/>
        </w:rPr>
        <w:t>Regulation 66 of the Act provides that a credit provider must submit its annual financial and operational return in Form 40 to the NCR within six months after the registe</w:t>
      </w:r>
      <w:r w:rsidR="0053440C" w:rsidRPr="00AF2D62">
        <w:rPr>
          <w:sz w:val="24"/>
        </w:rPr>
        <w:t>red credit provider's financial</w:t>
      </w:r>
      <w:r w:rsidR="0053440C" w:rsidRPr="00AF2D62">
        <w:rPr>
          <w:spacing w:val="-2"/>
          <w:sz w:val="24"/>
        </w:rPr>
        <w:t xml:space="preserve"> </w:t>
      </w:r>
      <w:r w:rsidR="0053440C" w:rsidRPr="00AF2D62">
        <w:rPr>
          <w:sz w:val="24"/>
        </w:rPr>
        <w:t>year-end.</w:t>
      </w:r>
    </w:p>
    <w:p w:rsidR="00D87DF6" w:rsidRDefault="00D87DF6">
      <w:pPr>
        <w:pStyle w:val="BodyText"/>
      </w:pPr>
    </w:p>
    <w:p w:rsidR="00D87DF6" w:rsidRPr="00AF2D62" w:rsidRDefault="00AF2D62" w:rsidP="00AF2D62">
      <w:pPr>
        <w:tabs>
          <w:tab w:val="left" w:pos="707"/>
        </w:tabs>
        <w:spacing w:before="1" w:line="360" w:lineRule="auto"/>
        <w:ind w:left="706" w:right="136" w:hanging="567"/>
        <w:jc w:val="both"/>
        <w:rPr>
          <w:sz w:val="24"/>
        </w:rPr>
      </w:pPr>
      <w:r>
        <w:rPr>
          <w:spacing w:val="-10"/>
          <w:sz w:val="24"/>
        </w:rPr>
        <w:t>46.</w:t>
      </w:r>
      <w:r>
        <w:rPr>
          <w:spacing w:val="-10"/>
          <w:sz w:val="24"/>
        </w:rPr>
        <w:tab/>
      </w:r>
      <w:r w:rsidR="0053440C" w:rsidRPr="00AF2D62">
        <w:rPr>
          <w:sz w:val="24"/>
        </w:rPr>
        <w:t>In terms of general condition 3 of the Respondent's conditions of registration, the Respondent is required to submit reports and returns within the specified</w:t>
      </w:r>
      <w:r w:rsidR="0053440C" w:rsidRPr="00AF2D62">
        <w:rPr>
          <w:spacing w:val="-10"/>
          <w:sz w:val="24"/>
        </w:rPr>
        <w:t xml:space="preserve"> </w:t>
      </w:r>
      <w:r w:rsidR="0053440C" w:rsidRPr="00AF2D62">
        <w:rPr>
          <w:sz w:val="24"/>
        </w:rPr>
        <w:t>periods.</w:t>
      </w:r>
    </w:p>
    <w:p w:rsidR="00D87DF6" w:rsidRDefault="00D87DF6">
      <w:pPr>
        <w:pStyle w:val="BodyText"/>
        <w:spacing w:before="11"/>
        <w:rPr>
          <w:sz w:val="23"/>
        </w:rPr>
      </w:pPr>
    </w:p>
    <w:p w:rsidR="00D87DF6" w:rsidRPr="00AF2D62" w:rsidRDefault="00AF2D62" w:rsidP="00AF2D62">
      <w:pPr>
        <w:tabs>
          <w:tab w:val="left" w:pos="706"/>
          <w:tab w:val="left" w:pos="707"/>
        </w:tabs>
        <w:ind w:left="706" w:hanging="567"/>
        <w:rPr>
          <w:sz w:val="24"/>
        </w:rPr>
      </w:pPr>
      <w:r>
        <w:rPr>
          <w:spacing w:val="-10"/>
          <w:sz w:val="24"/>
        </w:rPr>
        <w:t>47.</w:t>
      </w:r>
      <w:r>
        <w:rPr>
          <w:spacing w:val="-10"/>
          <w:sz w:val="24"/>
        </w:rPr>
        <w:tab/>
      </w:r>
      <w:r w:rsidR="0053440C" w:rsidRPr="00AF2D62">
        <w:rPr>
          <w:sz w:val="24"/>
        </w:rPr>
        <w:t xml:space="preserve">Consequently, the Applicant submits that the </w:t>
      </w:r>
      <w:r w:rsidR="0053440C" w:rsidRPr="00AF2D62">
        <w:rPr>
          <w:sz w:val="24"/>
        </w:rPr>
        <w:t>Respondent has contravened Section 52(5)(c)</w:t>
      </w:r>
      <w:r w:rsidR="0053440C" w:rsidRPr="00AF2D62">
        <w:rPr>
          <w:spacing w:val="3"/>
          <w:sz w:val="24"/>
        </w:rPr>
        <w:t xml:space="preserve"> </w:t>
      </w:r>
      <w:r w:rsidR="0053440C" w:rsidRPr="00AF2D62">
        <w:rPr>
          <w:sz w:val="24"/>
        </w:rPr>
        <w:t>and</w:t>
      </w:r>
    </w:p>
    <w:p w:rsidR="00D87DF6" w:rsidRDefault="0053440C">
      <w:pPr>
        <w:pStyle w:val="BodyText"/>
        <w:spacing w:before="137" w:line="360" w:lineRule="auto"/>
        <w:ind w:left="706"/>
      </w:pPr>
      <w:r>
        <w:t>(</w:t>
      </w:r>
      <w:r>
        <w:t>f) of the Act read with general conditions of registration and Regulation 62(1)(b) and (c), read further with Regulation 64(2) and Regulation 66 of the Act.</w:t>
      </w:r>
    </w:p>
    <w:p w:rsidR="00D87DF6" w:rsidRDefault="00D87DF6">
      <w:pPr>
        <w:pStyle w:val="BodyText"/>
        <w:spacing w:before="2"/>
        <w:rPr>
          <w:sz w:val="36"/>
        </w:rPr>
      </w:pPr>
    </w:p>
    <w:p w:rsidR="00D87DF6" w:rsidRDefault="0053440C">
      <w:pPr>
        <w:pStyle w:val="Heading1"/>
      </w:pPr>
      <w:r>
        <w:t>RELIEF SOUGHT</w:t>
      </w:r>
    </w:p>
    <w:p w:rsidR="00D87DF6" w:rsidRDefault="00D87DF6">
      <w:pPr>
        <w:pStyle w:val="BodyText"/>
        <w:rPr>
          <w:b/>
          <w:sz w:val="28"/>
        </w:rPr>
      </w:pPr>
    </w:p>
    <w:p w:rsidR="00D87DF6" w:rsidRPr="00AF2D62" w:rsidRDefault="00AF2D62" w:rsidP="00AF2D62">
      <w:pPr>
        <w:tabs>
          <w:tab w:val="left" w:pos="706"/>
          <w:tab w:val="left" w:pos="707"/>
        </w:tabs>
        <w:spacing w:before="229"/>
        <w:ind w:left="706" w:hanging="567"/>
        <w:rPr>
          <w:sz w:val="24"/>
        </w:rPr>
      </w:pPr>
      <w:r>
        <w:rPr>
          <w:spacing w:val="-10"/>
          <w:sz w:val="24"/>
        </w:rPr>
        <w:t>48.</w:t>
      </w:r>
      <w:r>
        <w:rPr>
          <w:spacing w:val="-10"/>
          <w:sz w:val="24"/>
        </w:rPr>
        <w:tab/>
      </w:r>
      <w:r w:rsidR="0053440C" w:rsidRPr="00AF2D62">
        <w:rPr>
          <w:color w:val="171717"/>
          <w:sz w:val="24"/>
        </w:rPr>
        <w:t>As a result, the Applicant seeks an</w:t>
      </w:r>
      <w:r w:rsidR="0053440C" w:rsidRPr="00AF2D62">
        <w:rPr>
          <w:color w:val="171717"/>
          <w:spacing w:val="-5"/>
          <w:sz w:val="24"/>
        </w:rPr>
        <w:t xml:space="preserve"> </w:t>
      </w:r>
      <w:r w:rsidR="0053440C" w:rsidRPr="00AF2D62">
        <w:rPr>
          <w:color w:val="171717"/>
          <w:sz w:val="24"/>
        </w:rPr>
        <w:t>order:</w:t>
      </w:r>
    </w:p>
    <w:p w:rsidR="00D87DF6" w:rsidRDefault="00D87DF6">
      <w:pPr>
        <w:pStyle w:val="BodyText"/>
        <w:rPr>
          <w:sz w:val="28"/>
        </w:rPr>
      </w:pPr>
    </w:p>
    <w:p w:rsidR="00D87DF6" w:rsidRPr="00AF2D62" w:rsidRDefault="00AF2D62" w:rsidP="00AF2D62">
      <w:pPr>
        <w:tabs>
          <w:tab w:val="left" w:pos="1580"/>
          <w:tab w:val="left" w:pos="1581"/>
        </w:tabs>
        <w:spacing w:before="229" w:line="360" w:lineRule="auto"/>
        <w:ind w:left="1580" w:right="144" w:hanging="874"/>
        <w:rPr>
          <w:sz w:val="24"/>
        </w:rPr>
      </w:pPr>
      <w:r>
        <w:rPr>
          <w:spacing w:val="-4"/>
          <w:sz w:val="24"/>
          <w:szCs w:val="24"/>
        </w:rPr>
        <w:t>48.1.</w:t>
      </w:r>
      <w:r>
        <w:rPr>
          <w:spacing w:val="-4"/>
          <w:sz w:val="24"/>
          <w:szCs w:val="24"/>
        </w:rPr>
        <w:tab/>
      </w:r>
      <w:r w:rsidR="0053440C" w:rsidRPr="00AF2D62">
        <w:rPr>
          <w:color w:val="171717"/>
          <w:sz w:val="24"/>
        </w:rPr>
        <w:t>Declaring</w:t>
      </w:r>
      <w:r w:rsidR="0053440C" w:rsidRPr="00AF2D62">
        <w:rPr>
          <w:color w:val="171717"/>
          <w:spacing w:val="-4"/>
          <w:sz w:val="24"/>
        </w:rPr>
        <w:t xml:space="preserve"> </w:t>
      </w:r>
      <w:r w:rsidR="0053440C" w:rsidRPr="00AF2D62">
        <w:rPr>
          <w:sz w:val="24"/>
        </w:rPr>
        <w:t>the</w:t>
      </w:r>
      <w:r w:rsidR="0053440C" w:rsidRPr="00AF2D62">
        <w:rPr>
          <w:spacing w:val="-5"/>
          <w:sz w:val="24"/>
        </w:rPr>
        <w:t xml:space="preserve"> </w:t>
      </w:r>
      <w:r w:rsidR="0053440C" w:rsidRPr="00AF2D62">
        <w:rPr>
          <w:sz w:val="24"/>
        </w:rPr>
        <w:t>Respondent</w:t>
      </w:r>
      <w:r w:rsidR="0053440C" w:rsidRPr="00AF2D62">
        <w:rPr>
          <w:spacing w:val="-6"/>
          <w:sz w:val="24"/>
        </w:rPr>
        <w:t xml:space="preserve"> </w:t>
      </w:r>
      <w:r w:rsidR="0053440C" w:rsidRPr="00AF2D62">
        <w:rPr>
          <w:sz w:val="24"/>
        </w:rPr>
        <w:t>to</w:t>
      </w:r>
      <w:r w:rsidR="0053440C" w:rsidRPr="00AF2D62">
        <w:rPr>
          <w:spacing w:val="-4"/>
          <w:sz w:val="24"/>
        </w:rPr>
        <w:t xml:space="preserve"> </w:t>
      </w:r>
      <w:r w:rsidR="0053440C" w:rsidRPr="00AF2D62">
        <w:rPr>
          <w:sz w:val="24"/>
        </w:rPr>
        <w:t>be</w:t>
      </w:r>
      <w:r w:rsidR="0053440C" w:rsidRPr="00AF2D62">
        <w:rPr>
          <w:spacing w:val="-5"/>
          <w:sz w:val="24"/>
        </w:rPr>
        <w:t xml:space="preserve"> </w:t>
      </w:r>
      <w:r w:rsidR="0053440C" w:rsidRPr="00AF2D62">
        <w:rPr>
          <w:sz w:val="24"/>
        </w:rPr>
        <w:t>in</w:t>
      </w:r>
      <w:r w:rsidR="0053440C" w:rsidRPr="00AF2D62">
        <w:rPr>
          <w:spacing w:val="-6"/>
          <w:sz w:val="24"/>
        </w:rPr>
        <w:t xml:space="preserve"> </w:t>
      </w:r>
      <w:r w:rsidR="0053440C" w:rsidRPr="00AF2D62">
        <w:rPr>
          <w:sz w:val="24"/>
        </w:rPr>
        <w:t>contravention</w:t>
      </w:r>
      <w:r w:rsidR="0053440C" w:rsidRPr="00AF2D62">
        <w:rPr>
          <w:spacing w:val="-7"/>
          <w:sz w:val="24"/>
        </w:rPr>
        <w:t xml:space="preserve"> </w:t>
      </w:r>
      <w:r w:rsidR="0053440C" w:rsidRPr="00AF2D62">
        <w:rPr>
          <w:sz w:val="24"/>
        </w:rPr>
        <w:t>of</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following</w:t>
      </w:r>
      <w:r w:rsidR="0053440C" w:rsidRPr="00AF2D62">
        <w:rPr>
          <w:spacing w:val="-5"/>
          <w:sz w:val="24"/>
        </w:rPr>
        <w:t xml:space="preserve"> </w:t>
      </w:r>
      <w:r w:rsidR="0053440C" w:rsidRPr="00AF2D62">
        <w:rPr>
          <w:sz w:val="24"/>
        </w:rPr>
        <w:t>sections</w:t>
      </w:r>
      <w:r w:rsidR="0053440C" w:rsidRPr="00AF2D62">
        <w:rPr>
          <w:spacing w:val="-7"/>
          <w:sz w:val="24"/>
        </w:rPr>
        <w:t xml:space="preserve"> </w:t>
      </w:r>
      <w:r w:rsidR="0053440C" w:rsidRPr="00AF2D62">
        <w:rPr>
          <w:sz w:val="24"/>
        </w:rPr>
        <w:t>of</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Act</w:t>
      </w:r>
      <w:r w:rsidR="0053440C" w:rsidRPr="00AF2D62">
        <w:rPr>
          <w:spacing w:val="-7"/>
          <w:sz w:val="24"/>
        </w:rPr>
        <w:t xml:space="preserve"> </w:t>
      </w:r>
      <w:r w:rsidR="0053440C" w:rsidRPr="00AF2D62">
        <w:rPr>
          <w:sz w:val="24"/>
        </w:rPr>
        <w:t>and Regulations:</w:t>
      </w:r>
    </w:p>
    <w:p w:rsidR="00D87DF6" w:rsidRDefault="00D87DF6">
      <w:pPr>
        <w:pStyle w:val="BodyText"/>
        <w:spacing w:before="11"/>
        <w:rPr>
          <w:sz w:val="35"/>
        </w:rPr>
      </w:pPr>
    </w:p>
    <w:p w:rsidR="00D87DF6" w:rsidRPr="00AF2D62" w:rsidRDefault="00AF2D62" w:rsidP="00AF2D62">
      <w:pPr>
        <w:tabs>
          <w:tab w:val="left" w:pos="2300"/>
          <w:tab w:val="left" w:pos="2301"/>
        </w:tabs>
        <w:ind w:left="2300" w:hanging="743"/>
        <w:rPr>
          <w:sz w:val="24"/>
        </w:rPr>
      </w:pPr>
      <w:r>
        <w:rPr>
          <w:spacing w:val="-4"/>
          <w:sz w:val="24"/>
          <w:szCs w:val="24"/>
        </w:rPr>
        <w:t>(a)</w:t>
      </w:r>
      <w:r>
        <w:rPr>
          <w:spacing w:val="-4"/>
          <w:sz w:val="24"/>
          <w:szCs w:val="24"/>
        </w:rPr>
        <w:tab/>
      </w:r>
      <w:r w:rsidR="0053440C" w:rsidRPr="00AF2D62">
        <w:rPr>
          <w:color w:val="171717"/>
          <w:sz w:val="24"/>
        </w:rPr>
        <w:t>Section 81(2)(a)(ii) read with Regulations 23A(12)(b) and (13) of the</w:t>
      </w:r>
      <w:r w:rsidR="0053440C" w:rsidRPr="00AF2D62">
        <w:rPr>
          <w:color w:val="171717"/>
          <w:spacing w:val="-18"/>
          <w:sz w:val="24"/>
        </w:rPr>
        <w:t xml:space="preserve"> </w:t>
      </w:r>
      <w:r w:rsidR="0053440C" w:rsidRPr="00AF2D62">
        <w:rPr>
          <w:color w:val="171717"/>
          <w:sz w:val="24"/>
        </w:rPr>
        <w:t>Act;</w:t>
      </w:r>
    </w:p>
    <w:p w:rsidR="00D87DF6" w:rsidRPr="00AF2D62" w:rsidRDefault="00AF2D62" w:rsidP="00AF2D62">
      <w:pPr>
        <w:tabs>
          <w:tab w:val="left" w:pos="2300"/>
          <w:tab w:val="left" w:pos="2301"/>
        </w:tabs>
        <w:spacing w:before="140"/>
        <w:ind w:left="2300" w:hanging="743"/>
        <w:rPr>
          <w:sz w:val="24"/>
        </w:rPr>
      </w:pPr>
      <w:r>
        <w:rPr>
          <w:spacing w:val="-4"/>
          <w:sz w:val="24"/>
          <w:szCs w:val="24"/>
        </w:rPr>
        <w:t>(b)</w:t>
      </w:r>
      <w:r>
        <w:rPr>
          <w:spacing w:val="-4"/>
          <w:sz w:val="24"/>
          <w:szCs w:val="24"/>
        </w:rPr>
        <w:tab/>
      </w:r>
      <w:r w:rsidR="0053440C" w:rsidRPr="00AF2D62">
        <w:rPr>
          <w:color w:val="171717"/>
          <w:sz w:val="24"/>
        </w:rPr>
        <w:t>Section</w:t>
      </w:r>
      <w:r w:rsidR="0053440C" w:rsidRPr="00AF2D62">
        <w:rPr>
          <w:color w:val="171717"/>
          <w:spacing w:val="-9"/>
          <w:sz w:val="24"/>
        </w:rPr>
        <w:t xml:space="preserve"> </w:t>
      </w:r>
      <w:r w:rsidR="0053440C" w:rsidRPr="00AF2D62">
        <w:rPr>
          <w:color w:val="171717"/>
          <w:sz w:val="24"/>
        </w:rPr>
        <w:t>81(2)(a)(iii)</w:t>
      </w:r>
      <w:r w:rsidR="0053440C" w:rsidRPr="00AF2D62">
        <w:rPr>
          <w:color w:val="171717"/>
          <w:spacing w:val="-8"/>
          <w:sz w:val="24"/>
        </w:rPr>
        <w:t xml:space="preserve"> </w:t>
      </w:r>
      <w:r w:rsidR="0053440C" w:rsidRPr="00AF2D62">
        <w:rPr>
          <w:color w:val="171717"/>
          <w:sz w:val="24"/>
        </w:rPr>
        <w:t>read</w:t>
      </w:r>
      <w:r w:rsidR="0053440C" w:rsidRPr="00AF2D62">
        <w:rPr>
          <w:color w:val="171717"/>
          <w:spacing w:val="-6"/>
          <w:sz w:val="24"/>
        </w:rPr>
        <w:t xml:space="preserve"> </w:t>
      </w:r>
      <w:r w:rsidR="0053440C" w:rsidRPr="00AF2D62">
        <w:rPr>
          <w:color w:val="171717"/>
          <w:sz w:val="24"/>
        </w:rPr>
        <w:t>with</w:t>
      </w:r>
      <w:r w:rsidR="0053440C" w:rsidRPr="00AF2D62">
        <w:rPr>
          <w:color w:val="171717"/>
          <w:spacing w:val="-6"/>
          <w:sz w:val="24"/>
        </w:rPr>
        <w:t xml:space="preserve"> </w:t>
      </w:r>
      <w:r w:rsidR="0053440C" w:rsidRPr="00AF2D62">
        <w:rPr>
          <w:color w:val="171717"/>
          <w:sz w:val="24"/>
        </w:rPr>
        <w:t>Regulations</w:t>
      </w:r>
      <w:r w:rsidR="0053440C" w:rsidRPr="00AF2D62">
        <w:rPr>
          <w:color w:val="171717"/>
          <w:spacing w:val="-7"/>
          <w:sz w:val="24"/>
        </w:rPr>
        <w:t xml:space="preserve"> </w:t>
      </w:r>
      <w:r w:rsidR="0053440C" w:rsidRPr="00AF2D62">
        <w:rPr>
          <w:color w:val="171717"/>
          <w:sz w:val="24"/>
        </w:rPr>
        <w:t>23A(3),</w:t>
      </w:r>
      <w:r w:rsidR="0053440C" w:rsidRPr="00AF2D62">
        <w:rPr>
          <w:color w:val="171717"/>
          <w:spacing w:val="-9"/>
          <w:sz w:val="24"/>
        </w:rPr>
        <w:t xml:space="preserve"> </w:t>
      </w:r>
      <w:r w:rsidR="0053440C" w:rsidRPr="00AF2D62">
        <w:rPr>
          <w:color w:val="171717"/>
          <w:sz w:val="24"/>
        </w:rPr>
        <w:t>23A(12)(b)</w:t>
      </w:r>
      <w:r w:rsidR="0053440C" w:rsidRPr="00AF2D62">
        <w:rPr>
          <w:color w:val="171717"/>
          <w:spacing w:val="-9"/>
          <w:sz w:val="24"/>
        </w:rPr>
        <w:t xml:space="preserve"> </w:t>
      </w:r>
      <w:r w:rsidR="0053440C" w:rsidRPr="00AF2D62">
        <w:rPr>
          <w:color w:val="171717"/>
          <w:sz w:val="24"/>
        </w:rPr>
        <w:t>and</w:t>
      </w:r>
      <w:r w:rsidR="0053440C" w:rsidRPr="00AF2D62">
        <w:rPr>
          <w:color w:val="171717"/>
          <w:spacing w:val="-6"/>
          <w:sz w:val="24"/>
        </w:rPr>
        <w:t xml:space="preserve"> </w:t>
      </w:r>
      <w:r w:rsidR="0053440C" w:rsidRPr="00AF2D62">
        <w:rPr>
          <w:color w:val="171717"/>
          <w:sz w:val="24"/>
        </w:rPr>
        <w:t>(c)</w:t>
      </w:r>
      <w:r w:rsidR="0053440C" w:rsidRPr="00AF2D62">
        <w:rPr>
          <w:color w:val="171717"/>
          <w:spacing w:val="-7"/>
          <w:sz w:val="24"/>
        </w:rPr>
        <w:t xml:space="preserve"> </w:t>
      </w:r>
      <w:r w:rsidR="0053440C" w:rsidRPr="00AF2D62">
        <w:rPr>
          <w:color w:val="171717"/>
          <w:sz w:val="24"/>
        </w:rPr>
        <w:t>of</w:t>
      </w:r>
      <w:r w:rsidR="0053440C" w:rsidRPr="00AF2D62">
        <w:rPr>
          <w:color w:val="171717"/>
          <w:spacing w:val="-6"/>
          <w:sz w:val="24"/>
        </w:rPr>
        <w:t xml:space="preserve"> </w:t>
      </w:r>
      <w:r w:rsidR="0053440C" w:rsidRPr="00AF2D62">
        <w:rPr>
          <w:color w:val="171717"/>
          <w:sz w:val="24"/>
        </w:rPr>
        <w:t>the</w:t>
      </w:r>
      <w:r w:rsidR="0053440C" w:rsidRPr="00AF2D62">
        <w:rPr>
          <w:color w:val="171717"/>
          <w:spacing w:val="-9"/>
          <w:sz w:val="24"/>
        </w:rPr>
        <w:t xml:space="preserve"> </w:t>
      </w:r>
      <w:r w:rsidR="0053440C" w:rsidRPr="00AF2D62">
        <w:rPr>
          <w:color w:val="171717"/>
          <w:sz w:val="24"/>
        </w:rPr>
        <w:t>Act;</w:t>
      </w:r>
    </w:p>
    <w:p w:rsidR="00D87DF6" w:rsidRPr="00AF2D62" w:rsidRDefault="00AF2D62" w:rsidP="00AF2D62">
      <w:pPr>
        <w:tabs>
          <w:tab w:val="left" w:pos="2300"/>
          <w:tab w:val="left" w:pos="2301"/>
        </w:tabs>
        <w:spacing w:before="138"/>
        <w:ind w:left="2300" w:hanging="743"/>
        <w:rPr>
          <w:sz w:val="24"/>
        </w:rPr>
      </w:pPr>
      <w:r>
        <w:rPr>
          <w:spacing w:val="-4"/>
          <w:sz w:val="24"/>
          <w:szCs w:val="24"/>
        </w:rPr>
        <w:t>(c)</w:t>
      </w:r>
      <w:r>
        <w:rPr>
          <w:spacing w:val="-4"/>
          <w:sz w:val="24"/>
          <w:szCs w:val="24"/>
        </w:rPr>
        <w:tab/>
      </w:r>
      <w:r w:rsidR="0053440C" w:rsidRPr="00AF2D62">
        <w:rPr>
          <w:color w:val="171717"/>
          <w:sz w:val="24"/>
        </w:rPr>
        <w:t>Section 81(2)(a)(iii) read with Regulations 23A(8) and 23A(12)(a) of the</w:t>
      </w:r>
      <w:r w:rsidR="0053440C" w:rsidRPr="00AF2D62">
        <w:rPr>
          <w:color w:val="171717"/>
          <w:spacing w:val="-21"/>
          <w:sz w:val="24"/>
        </w:rPr>
        <w:t xml:space="preserve"> </w:t>
      </w:r>
      <w:r w:rsidR="0053440C" w:rsidRPr="00AF2D62">
        <w:rPr>
          <w:color w:val="171717"/>
          <w:sz w:val="24"/>
        </w:rPr>
        <w:t>Act;</w:t>
      </w:r>
    </w:p>
    <w:p w:rsidR="00D87DF6" w:rsidRPr="00AF2D62" w:rsidRDefault="00AF2D62" w:rsidP="00AF2D62">
      <w:pPr>
        <w:tabs>
          <w:tab w:val="left" w:pos="2300"/>
          <w:tab w:val="left" w:pos="2301"/>
        </w:tabs>
        <w:spacing w:before="137"/>
        <w:ind w:left="2300" w:hanging="743"/>
        <w:rPr>
          <w:sz w:val="24"/>
        </w:rPr>
      </w:pPr>
      <w:r>
        <w:rPr>
          <w:spacing w:val="-4"/>
          <w:sz w:val="24"/>
          <w:szCs w:val="24"/>
        </w:rPr>
        <w:t>(d)</w:t>
      </w:r>
      <w:r>
        <w:rPr>
          <w:spacing w:val="-4"/>
          <w:sz w:val="24"/>
          <w:szCs w:val="24"/>
        </w:rPr>
        <w:tab/>
      </w:r>
      <w:r w:rsidR="0053440C" w:rsidRPr="00AF2D62">
        <w:rPr>
          <w:color w:val="171717"/>
          <w:sz w:val="24"/>
        </w:rPr>
        <w:t>Section 81(3) read with Section 80(1)(a) of the</w:t>
      </w:r>
      <w:r w:rsidR="0053440C" w:rsidRPr="00AF2D62">
        <w:rPr>
          <w:color w:val="171717"/>
          <w:spacing w:val="-6"/>
          <w:sz w:val="24"/>
        </w:rPr>
        <w:t xml:space="preserve"> </w:t>
      </w:r>
      <w:r w:rsidR="0053440C" w:rsidRPr="00AF2D62">
        <w:rPr>
          <w:color w:val="171717"/>
          <w:sz w:val="24"/>
        </w:rPr>
        <w:t>Act;</w:t>
      </w:r>
    </w:p>
    <w:p w:rsidR="00D87DF6" w:rsidRPr="00AF2D62" w:rsidRDefault="00AF2D62" w:rsidP="00AF2D62">
      <w:pPr>
        <w:tabs>
          <w:tab w:val="left" w:pos="2300"/>
          <w:tab w:val="left" w:pos="2301"/>
        </w:tabs>
        <w:spacing w:before="138"/>
        <w:ind w:left="2300" w:hanging="743"/>
        <w:rPr>
          <w:sz w:val="24"/>
        </w:rPr>
      </w:pPr>
      <w:r>
        <w:rPr>
          <w:spacing w:val="-4"/>
          <w:sz w:val="24"/>
          <w:szCs w:val="24"/>
        </w:rPr>
        <w:t>(e)</w:t>
      </w:r>
      <w:r>
        <w:rPr>
          <w:spacing w:val="-4"/>
          <w:sz w:val="24"/>
          <w:szCs w:val="24"/>
        </w:rPr>
        <w:tab/>
      </w:r>
      <w:r w:rsidR="0053440C" w:rsidRPr="00AF2D62">
        <w:rPr>
          <w:color w:val="171717"/>
          <w:sz w:val="24"/>
        </w:rPr>
        <w:t>Section 81(3) read with Section 80(1)(b)(ii) of the Act;</w:t>
      </w:r>
      <w:r w:rsidR="0053440C" w:rsidRPr="00AF2D62">
        <w:rPr>
          <w:color w:val="171717"/>
          <w:spacing w:val="-24"/>
          <w:sz w:val="24"/>
        </w:rPr>
        <w:t xml:space="preserve"> </w:t>
      </w:r>
      <w:r w:rsidR="0053440C" w:rsidRPr="00AF2D62">
        <w:rPr>
          <w:color w:val="171717"/>
          <w:sz w:val="24"/>
        </w:rPr>
        <w:t>and</w:t>
      </w:r>
    </w:p>
    <w:p w:rsidR="00D87DF6" w:rsidRPr="00AF2D62" w:rsidRDefault="00AF2D62" w:rsidP="00AF2D62">
      <w:pPr>
        <w:tabs>
          <w:tab w:val="left" w:pos="2300"/>
          <w:tab w:val="left" w:pos="2301"/>
        </w:tabs>
        <w:spacing w:before="137"/>
        <w:ind w:left="2300" w:hanging="743"/>
        <w:rPr>
          <w:sz w:val="24"/>
        </w:rPr>
      </w:pPr>
      <w:r>
        <w:rPr>
          <w:spacing w:val="-4"/>
          <w:sz w:val="24"/>
          <w:szCs w:val="24"/>
        </w:rPr>
        <w:t>(f)</w:t>
      </w:r>
      <w:r>
        <w:rPr>
          <w:spacing w:val="-4"/>
          <w:sz w:val="24"/>
          <w:szCs w:val="24"/>
        </w:rPr>
        <w:tab/>
      </w:r>
      <w:r w:rsidR="0053440C" w:rsidRPr="00AF2D62">
        <w:rPr>
          <w:sz w:val="24"/>
        </w:rPr>
        <w:t>Section 170 r</w:t>
      </w:r>
      <w:r w:rsidR="0053440C" w:rsidRPr="00AF2D62">
        <w:rPr>
          <w:sz w:val="24"/>
        </w:rPr>
        <w:t>ead with Regulation 55(1)(b)(vi) of the</w:t>
      </w:r>
      <w:r w:rsidR="0053440C" w:rsidRPr="00AF2D62">
        <w:rPr>
          <w:spacing w:val="-25"/>
          <w:sz w:val="24"/>
        </w:rPr>
        <w:t xml:space="preserve"> </w:t>
      </w:r>
      <w:r w:rsidR="0053440C" w:rsidRPr="00AF2D62">
        <w:rPr>
          <w:sz w:val="24"/>
        </w:rPr>
        <w:t>Act.</w:t>
      </w:r>
    </w:p>
    <w:p w:rsidR="00D87DF6" w:rsidRDefault="00D87DF6">
      <w:pPr>
        <w:rPr>
          <w:sz w:val="24"/>
        </w:rPr>
        <w:sectPr w:rsidR="00D87DF6">
          <w:pgSz w:w="11910" w:h="16840"/>
          <w:pgMar w:top="138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30" style="width:454.3pt;height:1.45pt;mso-position-horizontal-relative:char;mso-position-vertical-relative:line" coordsize="9086,29">
            <v:line id="_x0000_s1031" style="position:absolute" from="0,14" to="9085,14" strokeweight="1.44pt"/>
            <w10:anchorlock/>
          </v:group>
        </w:pict>
      </w:r>
    </w:p>
    <w:p w:rsidR="00D87DF6" w:rsidRPr="00AF2D62" w:rsidRDefault="00AF2D62" w:rsidP="00AF2D62">
      <w:pPr>
        <w:tabs>
          <w:tab w:val="left" w:pos="1581"/>
        </w:tabs>
        <w:ind w:left="1580" w:hanging="875"/>
        <w:jc w:val="both"/>
        <w:rPr>
          <w:sz w:val="24"/>
        </w:rPr>
      </w:pPr>
      <w:r>
        <w:rPr>
          <w:spacing w:val="-4"/>
          <w:sz w:val="24"/>
          <w:szCs w:val="24"/>
        </w:rPr>
        <w:t>48.2.</w:t>
      </w:r>
      <w:r>
        <w:rPr>
          <w:spacing w:val="-4"/>
          <w:sz w:val="24"/>
          <w:szCs w:val="24"/>
        </w:rPr>
        <w:tab/>
      </w:r>
      <w:r w:rsidR="0053440C" w:rsidRPr="00AF2D62">
        <w:rPr>
          <w:sz w:val="24"/>
        </w:rPr>
        <w:t>Declaring the conduct of the Respondent to be prohibited</w:t>
      </w:r>
      <w:r w:rsidR="0053440C" w:rsidRPr="00AF2D62">
        <w:rPr>
          <w:spacing w:val="-3"/>
          <w:sz w:val="24"/>
        </w:rPr>
        <w:t xml:space="preserve"> </w:t>
      </w:r>
      <w:r w:rsidR="0053440C" w:rsidRPr="00AF2D62">
        <w:rPr>
          <w:sz w:val="24"/>
        </w:rPr>
        <w:t>conduct;</w:t>
      </w:r>
    </w:p>
    <w:p w:rsidR="00D87DF6" w:rsidRDefault="00D87DF6">
      <w:pPr>
        <w:pStyle w:val="BodyText"/>
        <w:rPr>
          <w:sz w:val="28"/>
        </w:rPr>
      </w:pPr>
    </w:p>
    <w:p w:rsidR="00D87DF6" w:rsidRPr="00AF2D62" w:rsidRDefault="00AF2D62" w:rsidP="00AF2D62">
      <w:pPr>
        <w:tabs>
          <w:tab w:val="left" w:pos="1559"/>
        </w:tabs>
        <w:spacing w:before="232" w:line="360" w:lineRule="auto"/>
        <w:ind w:left="1558" w:right="145" w:hanging="852"/>
        <w:jc w:val="both"/>
        <w:rPr>
          <w:sz w:val="24"/>
        </w:rPr>
      </w:pPr>
      <w:r>
        <w:rPr>
          <w:spacing w:val="-4"/>
          <w:sz w:val="24"/>
          <w:szCs w:val="24"/>
        </w:rPr>
        <w:t>48.3.</w:t>
      </w:r>
      <w:r>
        <w:rPr>
          <w:spacing w:val="-4"/>
          <w:sz w:val="24"/>
          <w:szCs w:val="24"/>
        </w:rPr>
        <w:tab/>
      </w:r>
      <w:r w:rsidR="0053440C" w:rsidRPr="00AF2D62">
        <w:rPr>
          <w:sz w:val="24"/>
        </w:rPr>
        <w:t>Declaring that the Respondent by its conduct has brought the consumer credit industry into disrepute further or alternatively, declaring that the Respond</w:t>
      </w:r>
      <w:r w:rsidR="0053440C" w:rsidRPr="00AF2D62">
        <w:rPr>
          <w:sz w:val="24"/>
        </w:rPr>
        <w:t>ent has acted with disregard for consumer rights</w:t>
      </w:r>
      <w:r w:rsidR="0053440C" w:rsidRPr="00AF2D62">
        <w:rPr>
          <w:spacing w:val="-3"/>
          <w:sz w:val="24"/>
        </w:rPr>
        <w:t xml:space="preserve"> </w:t>
      </w:r>
      <w:r w:rsidR="0053440C" w:rsidRPr="00AF2D62">
        <w:rPr>
          <w:sz w:val="24"/>
        </w:rPr>
        <w:t>generally;</w:t>
      </w:r>
    </w:p>
    <w:p w:rsidR="00D87DF6" w:rsidRDefault="00D87DF6">
      <w:pPr>
        <w:pStyle w:val="BodyText"/>
        <w:spacing w:before="10"/>
        <w:rPr>
          <w:sz w:val="35"/>
        </w:rPr>
      </w:pPr>
    </w:p>
    <w:p w:rsidR="00D87DF6" w:rsidRPr="00AF2D62" w:rsidRDefault="00AF2D62" w:rsidP="00AF2D62">
      <w:pPr>
        <w:tabs>
          <w:tab w:val="left" w:pos="1559"/>
        </w:tabs>
        <w:spacing w:line="360" w:lineRule="auto"/>
        <w:ind w:left="1558" w:right="135" w:hanging="852"/>
        <w:jc w:val="both"/>
        <w:rPr>
          <w:sz w:val="24"/>
        </w:rPr>
      </w:pPr>
      <w:r>
        <w:rPr>
          <w:spacing w:val="-4"/>
          <w:sz w:val="24"/>
          <w:szCs w:val="24"/>
        </w:rPr>
        <w:t>48.4.</w:t>
      </w:r>
      <w:r>
        <w:rPr>
          <w:spacing w:val="-4"/>
          <w:sz w:val="24"/>
          <w:szCs w:val="24"/>
        </w:rPr>
        <w:tab/>
      </w:r>
      <w:r w:rsidR="0053440C" w:rsidRPr="00AF2D62">
        <w:rPr>
          <w:sz w:val="24"/>
        </w:rPr>
        <w:t>Interdicting and restraining the Respondent from in future engaging in prohibited conduct;</w:t>
      </w:r>
    </w:p>
    <w:p w:rsidR="00D87DF6" w:rsidRDefault="00D87DF6">
      <w:pPr>
        <w:pStyle w:val="BodyText"/>
        <w:spacing w:before="11"/>
        <w:rPr>
          <w:sz w:val="35"/>
        </w:rPr>
      </w:pPr>
    </w:p>
    <w:p w:rsidR="00D87DF6" w:rsidRPr="00AF2D62" w:rsidRDefault="00AF2D62" w:rsidP="00AF2D62">
      <w:pPr>
        <w:tabs>
          <w:tab w:val="left" w:pos="1559"/>
        </w:tabs>
        <w:spacing w:line="362" w:lineRule="auto"/>
        <w:ind w:left="1558" w:right="135" w:hanging="852"/>
        <w:jc w:val="both"/>
        <w:rPr>
          <w:sz w:val="24"/>
        </w:rPr>
      </w:pPr>
      <w:r>
        <w:rPr>
          <w:spacing w:val="-4"/>
          <w:sz w:val="24"/>
          <w:szCs w:val="24"/>
        </w:rPr>
        <w:t>48.5.</w:t>
      </w:r>
      <w:r>
        <w:rPr>
          <w:spacing w:val="-4"/>
          <w:sz w:val="24"/>
          <w:szCs w:val="24"/>
        </w:rPr>
        <w:tab/>
      </w:r>
      <w:r w:rsidR="0053440C" w:rsidRPr="00AF2D62">
        <w:rPr>
          <w:sz w:val="24"/>
        </w:rPr>
        <w:t>Imposing an administrative fine on the Respondent in the amount of R1 000 000 (one million Rand) or 10%</w:t>
      </w:r>
      <w:r w:rsidR="0053440C" w:rsidRPr="00AF2D62">
        <w:rPr>
          <w:sz w:val="24"/>
        </w:rPr>
        <w:t xml:space="preserve"> of the annual turnover of the</w:t>
      </w:r>
      <w:r w:rsidR="0053440C" w:rsidRPr="00AF2D62">
        <w:rPr>
          <w:spacing w:val="-11"/>
          <w:sz w:val="24"/>
        </w:rPr>
        <w:t xml:space="preserve"> </w:t>
      </w:r>
      <w:r w:rsidR="0053440C" w:rsidRPr="00AF2D62">
        <w:rPr>
          <w:sz w:val="24"/>
        </w:rPr>
        <w:t>Respondent;</w:t>
      </w:r>
    </w:p>
    <w:p w:rsidR="00D87DF6" w:rsidRDefault="00D87DF6">
      <w:pPr>
        <w:pStyle w:val="BodyText"/>
        <w:spacing w:before="7"/>
        <w:rPr>
          <w:sz w:val="35"/>
        </w:rPr>
      </w:pPr>
    </w:p>
    <w:p w:rsidR="00D87DF6" w:rsidRPr="00AF2D62" w:rsidRDefault="00AF2D62" w:rsidP="00AF2D62">
      <w:pPr>
        <w:tabs>
          <w:tab w:val="left" w:pos="1559"/>
        </w:tabs>
        <w:spacing w:before="1" w:line="360" w:lineRule="auto"/>
        <w:ind w:left="1558" w:right="136" w:hanging="852"/>
        <w:jc w:val="both"/>
        <w:rPr>
          <w:sz w:val="24"/>
        </w:rPr>
      </w:pPr>
      <w:r>
        <w:rPr>
          <w:spacing w:val="-4"/>
          <w:sz w:val="24"/>
          <w:szCs w:val="24"/>
        </w:rPr>
        <w:t>48.6.</w:t>
      </w:r>
      <w:r>
        <w:rPr>
          <w:spacing w:val="-4"/>
          <w:sz w:val="24"/>
          <w:szCs w:val="24"/>
        </w:rPr>
        <w:tab/>
      </w:r>
      <w:r w:rsidR="0053440C" w:rsidRPr="00AF2D62">
        <w:rPr>
          <w:sz w:val="24"/>
        </w:rPr>
        <w:t>Declaring the credit agreements annexed to the investigation report, marked annexures "D1" to "D10" to have been recklessly granted and setting aside all of the consumers' obligations under those</w:t>
      </w:r>
      <w:r w:rsidR="0053440C" w:rsidRPr="00AF2D62">
        <w:rPr>
          <w:spacing w:val="-2"/>
          <w:sz w:val="24"/>
        </w:rPr>
        <w:t xml:space="preserve"> </w:t>
      </w:r>
      <w:r w:rsidR="0053440C" w:rsidRPr="00AF2D62">
        <w:rPr>
          <w:sz w:val="24"/>
        </w:rPr>
        <w:t>agreements;</w:t>
      </w:r>
    </w:p>
    <w:p w:rsidR="00D87DF6" w:rsidRDefault="00D87DF6">
      <w:pPr>
        <w:pStyle w:val="BodyText"/>
        <w:spacing w:before="10"/>
        <w:rPr>
          <w:sz w:val="35"/>
        </w:rPr>
      </w:pPr>
    </w:p>
    <w:p w:rsidR="00D87DF6" w:rsidRPr="00AF2D62" w:rsidRDefault="00AF2D62" w:rsidP="00AF2D62">
      <w:pPr>
        <w:tabs>
          <w:tab w:val="left" w:pos="1559"/>
        </w:tabs>
        <w:ind w:left="1558" w:hanging="853"/>
        <w:jc w:val="both"/>
        <w:rPr>
          <w:sz w:val="24"/>
        </w:rPr>
      </w:pPr>
      <w:r>
        <w:rPr>
          <w:spacing w:val="-4"/>
          <w:sz w:val="24"/>
          <w:szCs w:val="24"/>
        </w:rPr>
        <w:t>48.7.</w:t>
      </w:r>
      <w:r>
        <w:rPr>
          <w:spacing w:val="-4"/>
          <w:sz w:val="24"/>
          <w:szCs w:val="24"/>
        </w:rPr>
        <w:tab/>
      </w:r>
      <w:r w:rsidR="0053440C" w:rsidRPr="00AF2D62">
        <w:rPr>
          <w:sz w:val="24"/>
        </w:rPr>
        <w:t>Ordering the Respondent to, at its own cost,</w:t>
      </w:r>
      <w:r w:rsidR="0053440C" w:rsidRPr="00AF2D62">
        <w:rPr>
          <w:spacing w:val="-5"/>
          <w:sz w:val="24"/>
        </w:rPr>
        <w:t xml:space="preserve"> </w:t>
      </w:r>
      <w:r w:rsidR="0053440C" w:rsidRPr="00AF2D62">
        <w:rPr>
          <w:sz w:val="24"/>
        </w:rPr>
        <w:t>to:</w:t>
      </w:r>
    </w:p>
    <w:p w:rsidR="00D87DF6" w:rsidRPr="00AF2D62" w:rsidRDefault="00AF2D62" w:rsidP="00AF2D62">
      <w:pPr>
        <w:tabs>
          <w:tab w:val="left" w:pos="2267"/>
        </w:tabs>
        <w:spacing w:before="137" w:line="360" w:lineRule="auto"/>
        <w:ind w:left="2266" w:right="136" w:hanging="708"/>
        <w:jc w:val="both"/>
        <w:rPr>
          <w:sz w:val="24"/>
        </w:rPr>
      </w:pPr>
      <w:r>
        <w:rPr>
          <w:spacing w:val="-4"/>
          <w:sz w:val="24"/>
          <w:szCs w:val="24"/>
        </w:rPr>
        <w:t>(a)</w:t>
      </w:r>
      <w:r>
        <w:rPr>
          <w:spacing w:val="-4"/>
          <w:sz w:val="24"/>
          <w:szCs w:val="24"/>
        </w:rPr>
        <w:tab/>
      </w:r>
      <w:r w:rsidR="0053440C" w:rsidRPr="00AF2D62">
        <w:rPr>
          <w:sz w:val="24"/>
        </w:rPr>
        <w:t>Refund all the costs of credit charged and recovered from consumers under all such</w:t>
      </w:r>
      <w:r w:rsidR="0053440C" w:rsidRPr="00AF2D62">
        <w:rPr>
          <w:spacing w:val="-1"/>
          <w:sz w:val="24"/>
        </w:rPr>
        <w:t xml:space="preserve"> </w:t>
      </w:r>
      <w:r w:rsidR="0053440C" w:rsidRPr="00AF2D62">
        <w:rPr>
          <w:sz w:val="24"/>
        </w:rPr>
        <w:t>agreements;</w:t>
      </w:r>
    </w:p>
    <w:p w:rsidR="00D87DF6" w:rsidRPr="00AF2D62" w:rsidRDefault="00AF2D62" w:rsidP="00AF2D62">
      <w:pPr>
        <w:tabs>
          <w:tab w:val="left" w:pos="2267"/>
        </w:tabs>
        <w:spacing w:before="3" w:line="360" w:lineRule="auto"/>
        <w:ind w:left="2266" w:right="134" w:hanging="708"/>
        <w:jc w:val="both"/>
        <w:rPr>
          <w:sz w:val="24"/>
        </w:rPr>
      </w:pPr>
      <w:r>
        <w:rPr>
          <w:spacing w:val="-4"/>
          <w:sz w:val="24"/>
          <w:szCs w:val="24"/>
        </w:rPr>
        <w:t>(b)</w:t>
      </w:r>
      <w:r>
        <w:rPr>
          <w:spacing w:val="-4"/>
          <w:sz w:val="24"/>
          <w:szCs w:val="24"/>
        </w:rPr>
        <w:tab/>
      </w:r>
      <w:r w:rsidR="0053440C" w:rsidRPr="00AF2D62">
        <w:rPr>
          <w:sz w:val="24"/>
        </w:rPr>
        <w:t>Refrain</w:t>
      </w:r>
      <w:r w:rsidR="0053440C" w:rsidRPr="00AF2D62">
        <w:rPr>
          <w:spacing w:val="-5"/>
          <w:sz w:val="24"/>
        </w:rPr>
        <w:t xml:space="preserve"> </w:t>
      </w:r>
      <w:r w:rsidR="0053440C" w:rsidRPr="00AF2D62">
        <w:rPr>
          <w:sz w:val="24"/>
        </w:rPr>
        <w:t>from</w:t>
      </w:r>
      <w:r w:rsidR="0053440C" w:rsidRPr="00AF2D62">
        <w:rPr>
          <w:spacing w:val="-6"/>
          <w:sz w:val="24"/>
        </w:rPr>
        <w:t xml:space="preserve"> </w:t>
      </w:r>
      <w:r w:rsidR="0053440C" w:rsidRPr="00AF2D62">
        <w:rPr>
          <w:sz w:val="24"/>
        </w:rPr>
        <w:t>taking</w:t>
      </w:r>
      <w:r w:rsidR="0053440C" w:rsidRPr="00AF2D62">
        <w:rPr>
          <w:spacing w:val="-6"/>
          <w:sz w:val="24"/>
        </w:rPr>
        <w:t xml:space="preserve"> </w:t>
      </w:r>
      <w:r w:rsidR="0053440C" w:rsidRPr="00AF2D62">
        <w:rPr>
          <w:sz w:val="24"/>
        </w:rPr>
        <w:t>any</w:t>
      </w:r>
      <w:r w:rsidR="0053440C" w:rsidRPr="00AF2D62">
        <w:rPr>
          <w:spacing w:val="-8"/>
          <w:sz w:val="24"/>
        </w:rPr>
        <w:t xml:space="preserve"> </w:t>
      </w:r>
      <w:r w:rsidR="0053440C" w:rsidRPr="00AF2D62">
        <w:rPr>
          <w:sz w:val="24"/>
        </w:rPr>
        <w:t>enforcement</w:t>
      </w:r>
      <w:r w:rsidR="0053440C" w:rsidRPr="00AF2D62">
        <w:rPr>
          <w:spacing w:val="-6"/>
          <w:sz w:val="24"/>
        </w:rPr>
        <w:t xml:space="preserve"> </w:t>
      </w:r>
      <w:r w:rsidR="0053440C" w:rsidRPr="00AF2D62">
        <w:rPr>
          <w:sz w:val="24"/>
        </w:rPr>
        <w:t>action</w:t>
      </w:r>
      <w:r w:rsidR="0053440C" w:rsidRPr="00AF2D62">
        <w:rPr>
          <w:spacing w:val="-7"/>
          <w:sz w:val="24"/>
        </w:rPr>
        <w:t xml:space="preserve"> </w:t>
      </w:r>
      <w:r w:rsidR="0053440C" w:rsidRPr="00AF2D62">
        <w:rPr>
          <w:sz w:val="24"/>
        </w:rPr>
        <w:t>against</w:t>
      </w:r>
      <w:r w:rsidR="0053440C" w:rsidRPr="00AF2D62">
        <w:rPr>
          <w:spacing w:val="-5"/>
          <w:sz w:val="24"/>
        </w:rPr>
        <w:t xml:space="preserve"> </w:t>
      </w:r>
      <w:r w:rsidR="0053440C" w:rsidRPr="00AF2D62">
        <w:rPr>
          <w:sz w:val="24"/>
        </w:rPr>
        <w:t>such</w:t>
      </w:r>
      <w:r w:rsidR="0053440C" w:rsidRPr="00AF2D62">
        <w:rPr>
          <w:spacing w:val="-4"/>
          <w:sz w:val="24"/>
        </w:rPr>
        <w:t xml:space="preserve"> </w:t>
      </w:r>
      <w:r w:rsidR="0053440C" w:rsidRPr="00AF2D62">
        <w:rPr>
          <w:sz w:val="24"/>
        </w:rPr>
        <w:t>consumers</w:t>
      </w:r>
      <w:r w:rsidR="0053440C" w:rsidRPr="00AF2D62">
        <w:rPr>
          <w:spacing w:val="-6"/>
          <w:sz w:val="24"/>
        </w:rPr>
        <w:t xml:space="preserve"> </w:t>
      </w:r>
      <w:r w:rsidR="0053440C" w:rsidRPr="00AF2D62">
        <w:rPr>
          <w:sz w:val="24"/>
        </w:rPr>
        <w:t>and,</w:t>
      </w:r>
      <w:r w:rsidR="0053440C" w:rsidRPr="00AF2D62">
        <w:rPr>
          <w:spacing w:val="-4"/>
          <w:sz w:val="24"/>
        </w:rPr>
        <w:t xml:space="preserve"> </w:t>
      </w:r>
      <w:r w:rsidR="0053440C" w:rsidRPr="00AF2D62">
        <w:rPr>
          <w:sz w:val="24"/>
        </w:rPr>
        <w:t>to</w:t>
      </w:r>
      <w:r w:rsidR="0053440C" w:rsidRPr="00AF2D62">
        <w:rPr>
          <w:spacing w:val="-5"/>
          <w:sz w:val="24"/>
        </w:rPr>
        <w:t xml:space="preserve"> </w:t>
      </w:r>
      <w:r w:rsidR="0053440C" w:rsidRPr="00AF2D62">
        <w:rPr>
          <w:sz w:val="24"/>
        </w:rPr>
        <w:t>the extent that the Respondent may alr</w:t>
      </w:r>
      <w:r w:rsidR="0053440C" w:rsidRPr="00AF2D62">
        <w:rPr>
          <w:sz w:val="24"/>
        </w:rPr>
        <w:t>eady have taken enforcement action which is</w:t>
      </w:r>
      <w:r w:rsidR="0053440C" w:rsidRPr="00AF2D62">
        <w:rPr>
          <w:spacing w:val="-11"/>
          <w:sz w:val="24"/>
        </w:rPr>
        <w:t xml:space="preserve"> </w:t>
      </w:r>
      <w:r w:rsidR="0053440C" w:rsidRPr="00AF2D62">
        <w:rPr>
          <w:sz w:val="24"/>
        </w:rPr>
        <w:t>pending</w:t>
      </w:r>
      <w:r w:rsidR="0053440C" w:rsidRPr="00AF2D62">
        <w:rPr>
          <w:spacing w:val="-10"/>
          <w:sz w:val="24"/>
        </w:rPr>
        <w:t xml:space="preserve"> </w:t>
      </w:r>
      <w:r w:rsidR="0053440C" w:rsidRPr="00AF2D62">
        <w:rPr>
          <w:sz w:val="24"/>
        </w:rPr>
        <w:t>against</w:t>
      </w:r>
      <w:r w:rsidR="0053440C" w:rsidRPr="00AF2D62">
        <w:rPr>
          <w:spacing w:val="-12"/>
          <w:sz w:val="24"/>
        </w:rPr>
        <w:t xml:space="preserve"> </w:t>
      </w:r>
      <w:r w:rsidR="0053440C" w:rsidRPr="00AF2D62">
        <w:rPr>
          <w:sz w:val="24"/>
        </w:rPr>
        <w:t>any</w:t>
      </w:r>
      <w:r w:rsidR="0053440C" w:rsidRPr="00AF2D62">
        <w:rPr>
          <w:spacing w:val="-9"/>
          <w:sz w:val="24"/>
        </w:rPr>
        <w:t xml:space="preserve"> </w:t>
      </w:r>
      <w:r w:rsidR="0053440C" w:rsidRPr="00AF2D62">
        <w:rPr>
          <w:sz w:val="24"/>
        </w:rPr>
        <w:t>such</w:t>
      </w:r>
      <w:r w:rsidR="0053440C" w:rsidRPr="00AF2D62">
        <w:rPr>
          <w:spacing w:val="-14"/>
          <w:sz w:val="24"/>
        </w:rPr>
        <w:t xml:space="preserve"> </w:t>
      </w:r>
      <w:r w:rsidR="0053440C" w:rsidRPr="00AF2D62">
        <w:rPr>
          <w:sz w:val="24"/>
        </w:rPr>
        <w:t>consumers,</w:t>
      </w:r>
      <w:r w:rsidR="0053440C" w:rsidRPr="00AF2D62">
        <w:rPr>
          <w:spacing w:val="-12"/>
          <w:sz w:val="24"/>
        </w:rPr>
        <w:t xml:space="preserve"> </w:t>
      </w:r>
      <w:r w:rsidR="0053440C" w:rsidRPr="00AF2D62">
        <w:rPr>
          <w:sz w:val="24"/>
        </w:rPr>
        <w:t>the</w:t>
      </w:r>
      <w:r w:rsidR="0053440C" w:rsidRPr="00AF2D62">
        <w:rPr>
          <w:spacing w:val="-10"/>
          <w:sz w:val="24"/>
        </w:rPr>
        <w:t xml:space="preserve"> </w:t>
      </w:r>
      <w:r w:rsidR="0053440C" w:rsidRPr="00AF2D62">
        <w:rPr>
          <w:sz w:val="24"/>
        </w:rPr>
        <w:t>Respondent</w:t>
      </w:r>
      <w:r w:rsidR="0053440C" w:rsidRPr="00AF2D62">
        <w:rPr>
          <w:spacing w:val="-11"/>
          <w:sz w:val="24"/>
        </w:rPr>
        <w:t xml:space="preserve"> </w:t>
      </w:r>
      <w:r w:rsidR="0053440C" w:rsidRPr="00AF2D62">
        <w:rPr>
          <w:sz w:val="24"/>
        </w:rPr>
        <w:t>shall</w:t>
      </w:r>
      <w:r w:rsidR="0053440C" w:rsidRPr="00AF2D62">
        <w:rPr>
          <w:spacing w:val="-14"/>
          <w:sz w:val="24"/>
        </w:rPr>
        <w:t xml:space="preserve"> </w:t>
      </w:r>
      <w:r w:rsidR="0053440C" w:rsidRPr="00AF2D62">
        <w:rPr>
          <w:sz w:val="24"/>
        </w:rPr>
        <w:t>formally</w:t>
      </w:r>
      <w:r w:rsidR="0053440C" w:rsidRPr="00AF2D62">
        <w:rPr>
          <w:spacing w:val="-9"/>
          <w:sz w:val="24"/>
        </w:rPr>
        <w:t xml:space="preserve"> </w:t>
      </w:r>
      <w:r w:rsidR="0053440C" w:rsidRPr="00AF2D62">
        <w:rPr>
          <w:sz w:val="24"/>
        </w:rPr>
        <w:t>withdraw such</w:t>
      </w:r>
      <w:r w:rsidR="0053440C" w:rsidRPr="00AF2D62">
        <w:rPr>
          <w:spacing w:val="-7"/>
          <w:sz w:val="24"/>
        </w:rPr>
        <w:t xml:space="preserve"> </w:t>
      </w:r>
      <w:r w:rsidR="0053440C" w:rsidRPr="00AF2D62">
        <w:rPr>
          <w:sz w:val="24"/>
        </w:rPr>
        <w:t>action,</w:t>
      </w:r>
      <w:r w:rsidR="0053440C" w:rsidRPr="00AF2D62">
        <w:rPr>
          <w:spacing w:val="-7"/>
          <w:sz w:val="24"/>
        </w:rPr>
        <w:t xml:space="preserve"> </w:t>
      </w:r>
      <w:r w:rsidR="0053440C" w:rsidRPr="00AF2D62">
        <w:rPr>
          <w:sz w:val="24"/>
        </w:rPr>
        <w:t>and</w:t>
      </w:r>
      <w:r w:rsidR="0053440C" w:rsidRPr="00AF2D62">
        <w:rPr>
          <w:spacing w:val="-6"/>
          <w:sz w:val="24"/>
        </w:rPr>
        <w:t xml:space="preserve"> </w:t>
      </w:r>
      <w:r w:rsidR="0053440C" w:rsidRPr="00AF2D62">
        <w:rPr>
          <w:sz w:val="24"/>
        </w:rPr>
        <w:t>tender</w:t>
      </w:r>
      <w:r w:rsidR="0053440C" w:rsidRPr="00AF2D62">
        <w:rPr>
          <w:spacing w:val="-9"/>
          <w:sz w:val="24"/>
        </w:rPr>
        <w:t xml:space="preserve"> </w:t>
      </w:r>
      <w:r w:rsidR="0053440C" w:rsidRPr="00AF2D62">
        <w:rPr>
          <w:sz w:val="24"/>
        </w:rPr>
        <w:t>payment</w:t>
      </w:r>
      <w:r w:rsidR="0053440C" w:rsidRPr="00AF2D62">
        <w:rPr>
          <w:spacing w:val="-6"/>
          <w:sz w:val="24"/>
        </w:rPr>
        <w:t xml:space="preserve"> </w:t>
      </w:r>
      <w:r w:rsidR="0053440C" w:rsidRPr="00AF2D62">
        <w:rPr>
          <w:sz w:val="24"/>
        </w:rPr>
        <w:t>of</w:t>
      </w:r>
      <w:r w:rsidR="0053440C" w:rsidRPr="00AF2D62">
        <w:rPr>
          <w:spacing w:val="-7"/>
          <w:sz w:val="24"/>
        </w:rPr>
        <w:t xml:space="preserve"> </w:t>
      </w:r>
      <w:r w:rsidR="0053440C" w:rsidRPr="00AF2D62">
        <w:rPr>
          <w:sz w:val="24"/>
        </w:rPr>
        <w:t>the</w:t>
      </w:r>
      <w:r w:rsidR="0053440C" w:rsidRPr="00AF2D62">
        <w:rPr>
          <w:spacing w:val="-1"/>
          <w:sz w:val="24"/>
        </w:rPr>
        <w:t xml:space="preserve"> </w:t>
      </w:r>
      <w:r w:rsidR="0053440C" w:rsidRPr="00AF2D62">
        <w:rPr>
          <w:sz w:val="24"/>
        </w:rPr>
        <w:t>consumer's</w:t>
      </w:r>
      <w:r w:rsidR="0053440C" w:rsidRPr="00AF2D62">
        <w:rPr>
          <w:spacing w:val="-8"/>
          <w:sz w:val="24"/>
        </w:rPr>
        <w:t xml:space="preserve"> </w:t>
      </w:r>
      <w:r w:rsidR="0053440C" w:rsidRPr="00AF2D62">
        <w:rPr>
          <w:sz w:val="24"/>
        </w:rPr>
        <w:t>legal</w:t>
      </w:r>
      <w:r w:rsidR="0053440C" w:rsidRPr="00AF2D62">
        <w:rPr>
          <w:spacing w:val="-6"/>
          <w:sz w:val="24"/>
        </w:rPr>
        <w:t xml:space="preserve"> </w:t>
      </w:r>
      <w:r w:rsidR="0053440C" w:rsidRPr="00AF2D62">
        <w:rPr>
          <w:sz w:val="24"/>
        </w:rPr>
        <w:t>costs</w:t>
      </w:r>
      <w:r w:rsidR="0053440C" w:rsidRPr="00AF2D62">
        <w:rPr>
          <w:spacing w:val="-6"/>
          <w:sz w:val="24"/>
        </w:rPr>
        <w:t xml:space="preserve"> </w:t>
      </w:r>
      <w:r w:rsidR="0053440C" w:rsidRPr="00AF2D62">
        <w:rPr>
          <w:sz w:val="24"/>
        </w:rPr>
        <w:t>where</w:t>
      </w:r>
      <w:r w:rsidR="0053440C" w:rsidRPr="00AF2D62">
        <w:rPr>
          <w:spacing w:val="-8"/>
          <w:sz w:val="24"/>
        </w:rPr>
        <w:t xml:space="preserve"> </w:t>
      </w:r>
      <w:r w:rsidR="0053440C" w:rsidRPr="00AF2D62">
        <w:rPr>
          <w:sz w:val="24"/>
        </w:rPr>
        <w:t>the</w:t>
      </w:r>
      <w:r w:rsidR="0053440C" w:rsidRPr="00AF2D62">
        <w:rPr>
          <w:spacing w:val="-6"/>
          <w:sz w:val="24"/>
        </w:rPr>
        <w:t xml:space="preserve"> </w:t>
      </w:r>
      <w:r w:rsidR="0053440C" w:rsidRPr="00AF2D62">
        <w:rPr>
          <w:sz w:val="24"/>
        </w:rPr>
        <w:t>action is defended or opposed;</w:t>
      </w:r>
      <w:r w:rsidR="0053440C" w:rsidRPr="00AF2D62">
        <w:rPr>
          <w:spacing w:val="-5"/>
          <w:sz w:val="24"/>
        </w:rPr>
        <w:t xml:space="preserve"> </w:t>
      </w:r>
      <w:r w:rsidR="0053440C" w:rsidRPr="00AF2D62">
        <w:rPr>
          <w:sz w:val="24"/>
        </w:rPr>
        <w:t>and</w:t>
      </w:r>
    </w:p>
    <w:p w:rsidR="00D87DF6" w:rsidRPr="00AF2D62" w:rsidRDefault="00AF2D62" w:rsidP="00AF2D62">
      <w:pPr>
        <w:tabs>
          <w:tab w:val="left" w:pos="2267"/>
        </w:tabs>
        <w:spacing w:line="360" w:lineRule="auto"/>
        <w:ind w:left="2266" w:right="138" w:hanging="708"/>
        <w:jc w:val="both"/>
        <w:rPr>
          <w:sz w:val="24"/>
        </w:rPr>
      </w:pPr>
      <w:r>
        <w:rPr>
          <w:spacing w:val="-4"/>
          <w:sz w:val="24"/>
          <w:szCs w:val="24"/>
        </w:rPr>
        <w:t>(c)</w:t>
      </w:r>
      <w:r>
        <w:rPr>
          <w:spacing w:val="-4"/>
          <w:sz w:val="24"/>
          <w:szCs w:val="24"/>
        </w:rPr>
        <w:tab/>
      </w:r>
      <w:r w:rsidR="0053440C" w:rsidRPr="00AF2D62">
        <w:rPr>
          <w:sz w:val="24"/>
        </w:rPr>
        <w:t>Take all such steps as may be necessary to ensure that any adverse credit bureau listings which may have arisen as a result of the consumer having concluded such credit agreements with the Respondent are removed and any civil judgments taken by the Respond</w:t>
      </w:r>
      <w:r w:rsidR="0053440C" w:rsidRPr="00AF2D62">
        <w:rPr>
          <w:sz w:val="24"/>
        </w:rPr>
        <w:t>ent against such consumers in respect of such</w:t>
      </w:r>
      <w:r w:rsidR="0053440C" w:rsidRPr="00AF2D62">
        <w:rPr>
          <w:spacing w:val="-10"/>
          <w:sz w:val="24"/>
        </w:rPr>
        <w:t xml:space="preserve"> </w:t>
      </w:r>
      <w:r w:rsidR="0053440C" w:rsidRPr="00AF2D62">
        <w:rPr>
          <w:sz w:val="24"/>
        </w:rPr>
        <w:t>agreements,</w:t>
      </w:r>
      <w:r w:rsidR="0053440C" w:rsidRPr="00AF2D62">
        <w:rPr>
          <w:spacing w:val="-9"/>
          <w:sz w:val="24"/>
        </w:rPr>
        <w:t xml:space="preserve"> </w:t>
      </w:r>
      <w:r w:rsidR="0053440C" w:rsidRPr="00AF2D62">
        <w:rPr>
          <w:sz w:val="24"/>
        </w:rPr>
        <w:t>are</w:t>
      </w:r>
      <w:r w:rsidR="0053440C" w:rsidRPr="00AF2D62">
        <w:rPr>
          <w:spacing w:val="-10"/>
          <w:sz w:val="24"/>
        </w:rPr>
        <w:t xml:space="preserve"> </w:t>
      </w:r>
      <w:r w:rsidR="0053440C" w:rsidRPr="00AF2D62">
        <w:rPr>
          <w:sz w:val="24"/>
        </w:rPr>
        <w:t>rescinded</w:t>
      </w:r>
      <w:r w:rsidR="0053440C" w:rsidRPr="00AF2D62">
        <w:rPr>
          <w:spacing w:val="-9"/>
          <w:sz w:val="24"/>
        </w:rPr>
        <w:t xml:space="preserve"> </w:t>
      </w:r>
      <w:r w:rsidR="0053440C" w:rsidRPr="00AF2D62">
        <w:rPr>
          <w:sz w:val="24"/>
        </w:rPr>
        <w:t>or,</w:t>
      </w:r>
      <w:r w:rsidR="0053440C" w:rsidRPr="00AF2D62">
        <w:rPr>
          <w:spacing w:val="-10"/>
          <w:sz w:val="24"/>
        </w:rPr>
        <w:t xml:space="preserve"> </w:t>
      </w:r>
      <w:r w:rsidR="0053440C" w:rsidRPr="00AF2D62">
        <w:rPr>
          <w:sz w:val="24"/>
        </w:rPr>
        <w:t>if</w:t>
      </w:r>
      <w:r w:rsidR="0053440C" w:rsidRPr="00AF2D62">
        <w:rPr>
          <w:spacing w:val="-9"/>
          <w:sz w:val="24"/>
        </w:rPr>
        <w:t xml:space="preserve"> </w:t>
      </w:r>
      <w:r w:rsidR="0053440C" w:rsidRPr="00AF2D62">
        <w:rPr>
          <w:sz w:val="24"/>
        </w:rPr>
        <w:t>rescission</w:t>
      </w:r>
      <w:r w:rsidR="0053440C" w:rsidRPr="00AF2D62">
        <w:rPr>
          <w:spacing w:val="-10"/>
          <w:sz w:val="24"/>
        </w:rPr>
        <w:t xml:space="preserve"> </w:t>
      </w:r>
      <w:r w:rsidR="0053440C" w:rsidRPr="00AF2D62">
        <w:rPr>
          <w:sz w:val="24"/>
        </w:rPr>
        <w:t>is</w:t>
      </w:r>
      <w:r w:rsidR="0053440C" w:rsidRPr="00AF2D62">
        <w:rPr>
          <w:spacing w:val="-10"/>
          <w:sz w:val="24"/>
        </w:rPr>
        <w:t xml:space="preserve"> </w:t>
      </w:r>
      <w:r w:rsidR="0053440C" w:rsidRPr="00AF2D62">
        <w:rPr>
          <w:sz w:val="24"/>
        </w:rPr>
        <w:t>not</w:t>
      </w:r>
      <w:r w:rsidR="0053440C" w:rsidRPr="00AF2D62">
        <w:rPr>
          <w:spacing w:val="-11"/>
          <w:sz w:val="24"/>
        </w:rPr>
        <w:t xml:space="preserve"> </w:t>
      </w:r>
      <w:r w:rsidR="0053440C" w:rsidRPr="00AF2D62">
        <w:rPr>
          <w:sz w:val="24"/>
        </w:rPr>
        <w:t>possible,</w:t>
      </w:r>
      <w:r w:rsidR="0053440C" w:rsidRPr="00AF2D62">
        <w:rPr>
          <w:spacing w:val="-10"/>
          <w:sz w:val="24"/>
        </w:rPr>
        <w:t xml:space="preserve"> </w:t>
      </w:r>
      <w:r w:rsidR="0053440C" w:rsidRPr="00AF2D62">
        <w:rPr>
          <w:sz w:val="24"/>
        </w:rPr>
        <w:t>such</w:t>
      </w:r>
      <w:r w:rsidR="0053440C" w:rsidRPr="00AF2D62">
        <w:rPr>
          <w:spacing w:val="-9"/>
          <w:sz w:val="24"/>
        </w:rPr>
        <w:t xml:space="preserve"> </w:t>
      </w:r>
      <w:r w:rsidR="0053440C" w:rsidRPr="00AF2D62">
        <w:rPr>
          <w:sz w:val="24"/>
        </w:rPr>
        <w:t>judgments to be abandoned;</w:t>
      </w:r>
    </w:p>
    <w:p w:rsidR="00D87DF6" w:rsidRDefault="00D87DF6">
      <w:pPr>
        <w:pStyle w:val="BodyText"/>
        <w:spacing w:before="10"/>
        <w:rPr>
          <w:sz w:val="35"/>
        </w:rPr>
      </w:pPr>
    </w:p>
    <w:p w:rsidR="00D87DF6" w:rsidRPr="00AF2D62" w:rsidRDefault="00AF2D62" w:rsidP="00AF2D62">
      <w:pPr>
        <w:tabs>
          <w:tab w:val="left" w:pos="1558"/>
          <w:tab w:val="left" w:pos="1559"/>
        </w:tabs>
        <w:spacing w:before="1" w:line="360" w:lineRule="auto"/>
        <w:ind w:left="1558" w:right="141" w:hanging="1059"/>
        <w:rPr>
          <w:sz w:val="24"/>
        </w:rPr>
      </w:pPr>
      <w:r>
        <w:rPr>
          <w:spacing w:val="-4"/>
          <w:sz w:val="24"/>
          <w:szCs w:val="24"/>
        </w:rPr>
        <w:t>48.8.</w:t>
      </w:r>
      <w:r>
        <w:rPr>
          <w:spacing w:val="-4"/>
          <w:sz w:val="24"/>
          <w:szCs w:val="24"/>
        </w:rPr>
        <w:tab/>
      </w:r>
      <w:r w:rsidR="0053440C" w:rsidRPr="00AF2D62">
        <w:rPr>
          <w:sz w:val="24"/>
        </w:rPr>
        <w:t>Ordering the Respondent to appoint an independent auditor at its own cost within 30 days of the date of this judgmen</w:t>
      </w:r>
      <w:r w:rsidR="0053440C" w:rsidRPr="00AF2D62">
        <w:rPr>
          <w:sz w:val="24"/>
        </w:rPr>
        <w:t>t, to</w:t>
      </w:r>
      <w:r w:rsidR="0053440C" w:rsidRPr="00AF2D62">
        <w:rPr>
          <w:spacing w:val="-3"/>
          <w:sz w:val="24"/>
        </w:rPr>
        <w:t xml:space="preserve"> </w:t>
      </w:r>
      <w:r w:rsidR="0053440C" w:rsidRPr="00AF2D62">
        <w:rPr>
          <w:sz w:val="24"/>
        </w:rPr>
        <w:t>–</w:t>
      </w:r>
    </w:p>
    <w:p w:rsidR="00D87DF6" w:rsidRDefault="00D87DF6">
      <w:pPr>
        <w:spacing w:line="360" w:lineRule="auto"/>
        <w:rPr>
          <w:sz w:val="24"/>
        </w:rPr>
        <w:sectPr w:rsidR="00D87DF6">
          <w:pgSz w:w="11910" w:h="16840"/>
          <w:pgMar w:top="1380" w:right="1300" w:bottom="1200" w:left="1300" w:header="709" w:footer="1009" w:gutter="0"/>
          <w:cols w:space="720"/>
        </w:sectPr>
      </w:pPr>
    </w:p>
    <w:p w:rsidR="00D87DF6" w:rsidRDefault="00D87DF6">
      <w:pPr>
        <w:pStyle w:val="BodyText"/>
        <w:spacing w:before="5"/>
        <w:rPr>
          <w:sz w:val="15"/>
        </w:rPr>
      </w:pPr>
    </w:p>
    <w:p w:rsidR="00D87DF6" w:rsidRPr="00AF2D62" w:rsidRDefault="00AF2D62" w:rsidP="00AF2D62">
      <w:pPr>
        <w:tabs>
          <w:tab w:val="left" w:pos="2301"/>
        </w:tabs>
        <w:spacing w:before="100" w:line="360" w:lineRule="auto"/>
        <w:ind w:left="2266" w:right="132" w:hanging="699"/>
        <w:jc w:val="both"/>
        <w:rPr>
          <w:sz w:val="24"/>
        </w:rPr>
      </w:pPr>
      <w:r>
        <w:rPr>
          <w:spacing w:val="-4"/>
          <w:sz w:val="24"/>
          <w:szCs w:val="24"/>
        </w:rPr>
        <w:t>(a)</w:t>
      </w:r>
      <w:r>
        <w:rPr>
          <w:spacing w:val="-4"/>
          <w:sz w:val="24"/>
          <w:szCs w:val="24"/>
        </w:rPr>
        <w:tab/>
      </w:r>
      <w:r w:rsidR="0053440C" w:rsidRPr="00AF2D62">
        <w:rPr>
          <w:sz w:val="24"/>
        </w:rPr>
        <w:t>Identify and compile a list of names and contact details of all consumers with whom the Respondent entered into a credit agreement without properly conducting affordability assessments as required by the Act;</w:t>
      </w:r>
      <w:r w:rsidR="0053440C" w:rsidRPr="00AF2D62">
        <w:rPr>
          <w:spacing w:val="-17"/>
          <w:sz w:val="24"/>
        </w:rPr>
        <w:t xml:space="preserve"> </w:t>
      </w:r>
      <w:r w:rsidR="0053440C" w:rsidRPr="00AF2D62">
        <w:rPr>
          <w:sz w:val="24"/>
        </w:rPr>
        <w:t>and</w:t>
      </w:r>
    </w:p>
    <w:p w:rsidR="00D87DF6" w:rsidRPr="00AF2D62" w:rsidRDefault="00AF2D62" w:rsidP="00AF2D62">
      <w:pPr>
        <w:tabs>
          <w:tab w:val="left" w:pos="2267"/>
        </w:tabs>
        <w:spacing w:line="362" w:lineRule="auto"/>
        <w:ind w:left="2266" w:right="136" w:hanging="699"/>
        <w:jc w:val="both"/>
        <w:rPr>
          <w:sz w:val="24"/>
        </w:rPr>
      </w:pPr>
      <w:r>
        <w:rPr>
          <w:spacing w:val="-4"/>
          <w:sz w:val="24"/>
          <w:szCs w:val="24"/>
        </w:rPr>
        <w:t>(b)</w:t>
      </w:r>
      <w:r>
        <w:rPr>
          <w:spacing w:val="-4"/>
          <w:sz w:val="24"/>
          <w:szCs w:val="24"/>
        </w:rPr>
        <w:tab/>
      </w:r>
      <w:r w:rsidR="0053440C" w:rsidRPr="00AF2D62">
        <w:rPr>
          <w:sz w:val="24"/>
        </w:rPr>
        <w:t>Compile</w:t>
      </w:r>
      <w:r w:rsidR="0053440C" w:rsidRPr="00AF2D62">
        <w:rPr>
          <w:spacing w:val="-12"/>
          <w:sz w:val="24"/>
        </w:rPr>
        <w:t xml:space="preserve"> </w:t>
      </w:r>
      <w:r w:rsidR="0053440C" w:rsidRPr="00AF2D62">
        <w:rPr>
          <w:sz w:val="24"/>
        </w:rPr>
        <w:t>the</w:t>
      </w:r>
      <w:r w:rsidR="0053440C" w:rsidRPr="00AF2D62">
        <w:rPr>
          <w:spacing w:val="-12"/>
          <w:sz w:val="24"/>
        </w:rPr>
        <w:t xml:space="preserve"> </w:t>
      </w:r>
      <w:r w:rsidR="0053440C" w:rsidRPr="00AF2D62">
        <w:rPr>
          <w:sz w:val="24"/>
        </w:rPr>
        <w:t>list</w:t>
      </w:r>
      <w:r w:rsidR="0053440C" w:rsidRPr="00AF2D62">
        <w:rPr>
          <w:spacing w:val="-12"/>
          <w:sz w:val="24"/>
        </w:rPr>
        <w:t xml:space="preserve"> </w:t>
      </w:r>
      <w:r w:rsidR="0053440C" w:rsidRPr="00AF2D62">
        <w:rPr>
          <w:sz w:val="24"/>
        </w:rPr>
        <w:t>mentioned</w:t>
      </w:r>
      <w:r w:rsidR="0053440C" w:rsidRPr="00AF2D62">
        <w:rPr>
          <w:spacing w:val="-13"/>
          <w:sz w:val="24"/>
        </w:rPr>
        <w:t xml:space="preserve"> </w:t>
      </w:r>
      <w:r w:rsidR="0053440C" w:rsidRPr="00AF2D62">
        <w:rPr>
          <w:sz w:val="24"/>
        </w:rPr>
        <w:t>above</w:t>
      </w:r>
      <w:r w:rsidR="0053440C" w:rsidRPr="00AF2D62">
        <w:rPr>
          <w:spacing w:val="-12"/>
          <w:sz w:val="24"/>
        </w:rPr>
        <w:t xml:space="preserve"> </w:t>
      </w:r>
      <w:r w:rsidR="0053440C" w:rsidRPr="00AF2D62">
        <w:rPr>
          <w:sz w:val="24"/>
        </w:rPr>
        <w:t>of</w:t>
      </w:r>
      <w:r w:rsidR="0053440C" w:rsidRPr="00AF2D62">
        <w:rPr>
          <w:spacing w:val="-12"/>
          <w:sz w:val="24"/>
        </w:rPr>
        <w:t xml:space="preserve"> </w:t>
      </w:r>
      <w:r w:rsidR="0053440C" w:rsidRPr="00AF2D62">
        <w:rPr>
          <w:sz w:val="24"/>
        </w:rPr>
        <w:t>consumers,</w:t>
      </w:r>
      <w:r w:rsidR="0053440C" w:rsidRPr="00AF2D62">
        <w:rPr>
          <w:spacing w:val="-12"/>
          <w:sz w:val="24"/>
        </w:rPr>
        <w:t xml:space="preserve"> </w:t>
      </w:r>
      <w:r w:rsidR="0053440C" w:rsidRPr="00AF2D62">
        <w:rPr>
          <w:sz w:val="24"/>
        </w:rPr>
        <w:t>compile</w:t>
      </w:r>
      <w:r w:rsidR="0053440C" w:rsidRPr="00AF2D62">
        <w:rPr>
          <w:spacing w:val="-14"/>
          <w:sz w:val="24"/>
        </w:rPr>
        <w:t xml:space="preserve"> </w:t>
      </w:r>
      <w:r w:rsidR="0053440C" w:rsidRPr="00AF2D62">
        <w:rPr>
          <w:sz w:val="24"/>
        </w:rPr>
        <w:t>a</w:t>
      </w:r>
      <w:r w:rsidR="0053440C" w:rsidRPr="00AF2D62">
        <w:rPr>
          <w:spacing w:val="-11"/>
          <w:sz w:val="24"/>
        </w:rPr>
        <w:t xml:space="preserve"> </w:t>
      </w:r>
      <w:r w:rsidR="0053440C" w:rsidRPr="00AF2D62">
        <w:rPr>
          <w:sz w:val="24"/>
        </w:rPr>
        <w:t>report</w:t>
      </w:r>
      <w:r w:rsidR="0053440C" w:rsidRPr="00AF2D62">
        <w:rPr>
          <w:spacing w:val="-12"/>
          <w:sz w:val="24"/>
        </w:rPr>
        <w:t xml:space="preserve"> </w:t>
      </w:r>
      <w:r w:rsidR="0053440C" w:rsidRPr="00AF2D62">
        <w:rPr>
          <w:sz w:val="24"/>
        </w:rPr>
        <w:t>and</w:t>
      </w:r>
      <w:r w:rsidR="0053440C" w:rsidRPr="00AF2D62">
        <w:rPr>
          <w:spacing w:val="-12"/>
          <w:sz w:val="24"/>
        </w:rPr>
        <w:t xml:space="preserve"> </w:t>
      </w:r>
      <w:r w:rsidR="0053440C" w:rsidRPr="00AF2D62">
        <w:rPr>
          <w:sz w:val="24"/>
        </w:rPr>
        <w:t>submit</w:t>
      </w:r>
      <w:r w:rsidR="0053440C" w:rsidRPr="00AF2D62">
        <w:rPr>
          <w:spacing w:val="-8"/>
          <w:sz w:val="24"/>
        </w:rPr>
        <w:t xml:space="preserve"> </w:t>
      </w:r>
      <w:r w:rsidR="0053440C" w:rsidRPr="00AF2D62">
        <w:rPr>
          <w:sz w:val="24"/>
        </w:rPr>
        <w:t>the same to the</w:t>
      </w:r>
      <w:r w:rsidR="0053440C" w:rsidRPr="00AF2D62">
        <w:rPr>
          <w:spacing w:val="-5"/>
          <w:sz w:val="24"/>
        </w:rPr>
        <w:t xml:space="preserve"> </w:t>
      </w:r>
      <w:r w:rsidR="0053440C" w:rsidRPr="00AF2D62">
        <w:rPr>
          <w:sz w:val="24"/>
        </w:rPr>
        <w:t>Respondent;</w:t>
      </w:r>
    </w:p>
    <w:p w:rsidR="00D87DF6" w:rsidRDefault="00D87DF6">
      <w:pPr>
        <w:pStyle w:val="BodyText"/>
        <w:spacing w:before="6"/>
        <w:rPr>
          <w:sz w:val="35"/>
        </w:rPr>
      </w:pPr>
    </w:p>
    <w:p w:rsidR="00D87DF6" w:rsidRPr="00AF2D62" w:rsidRDefault="00AF2D62" w:rsidP="00AF2D62">
      <w:pPr>
        <w:tabs>
          <w:tab w:val="left" w:pos="1558"/>
          <w:tab w:val="left" w:pos="1559"/>
        </w:tabs>
        <w:spacing w:line="360" w:lineRule="auto"/>
        <w:ind w:left="1558" w:right="134" w:hanging="1059"/>
        <w:jc w:val="both"/>
        <w:rPr>
          <w:sz w:val="24"/>
        </w:rPr>
      </w:pPr>
      <w:r>
        <w:rPr>
          <w:spacing w:val="-4"/>
          <w:sz w:val="24"/>
          <w:szCs w:val="24"/>
        </w:rPr>
        <w:t>48.9.</w:t>
      </w:r>
      <w:r>
        <w:rPr>
          <w:spacing w:val="-4"/>
          <w:sz w:val="24"/>
          <w:szCs w:val="24"/>
        </w:rPr>
        <w:tab/>
      </w:r>
      <w:r w:rsidR="0053440C" w:rsidRPr="00AF2D62">
        <w:rPr>
          <w:sz w:val="24"/>
        </w:rPr>
        <w:t xml:space="preserve">Ordering the Respondent to, within thirty (30) days of receipt of the Auditor's report, submit all credit agreements identified as having been entered into without the </w:t>
      </w:r>
      <w:r w:rsidR="0053440C" w:rsidRPr="00AF2D62">
        <w:rPr>
          <w:sz w:val="24"/>
        </w:rPr>
        <w:t>Respondent having conducted a proper affordability assessment to the Applicant, after which the Applicant is authorised to approach the Tribunal for an order declaring those credit agreements as reckless in terms of Section 80(1)(a) of the</w:t>
      </w:r>
      <w:r w:rsidR="0053440C" w:rsidRPr="00AF2D62">
        <w:rPr>
          <w:spacing w:val="-14"/>
          <w:sz w:val="24"/>
        </w:rPr>
        <w:t xml:space="preserve"> </w:t>
      </w:r>
      <w:r w:rsidR="0053440C" w:rsidRPr="00AF2D62">
        <w:rPr>
          <w:sz w:val="24"/>
        </w:rPr>
        <w:t>Act;</w:t>
      </w:r>
    </w:p>
    <w:p w:rsidR="00D87DF6" w:rsidRDefault="00D87DF6">
      <w:pPr>
        <w:pStyle w:val="BodyText"/>
        <w:spacing w:before="1"/>
        <w:rPr>
          <w:sz w:val="36"/>
        </w:rPr>
      </w:pPr>
    </w:p>
    <w:p w:rsidR="00D87DF6" w:rsidRPr="00AF2D62" w:rsidRDefault="00AF2D62" w:rsidP="00AF2D62">
      <w:pPr>
        <w:tabs>
          <w:tab w:val="left" w:pos="1559"/>
        </w:tabs>
        <w:spacing w:before="1" w:line="360" w:lineRule="auto"/>
        <w:ind w:left="1558" w:right="138" w:hanging="1059"/>
        <w:jc w:val="both"/>
        <w:rPr>
          <w:sz w:val="24"/>
        </w:rPr>
      </w:pPr>
      <w:r>
        <w:rPr>
          <w:spacing w:val="-4"/>
          <w:sz w:val="24"/>
          <w:szCs w:val="24"/>
        </w:rPr>
        <w:t>48.10.</w:t>
      </w:r>
      <w:r>
        <w:rPr>
          <w:spacing w:val="-4"/>
          <w:sz w:val="24"/>
          <w:szCs w:val="24"/>
        </w:rPr>
        <w:tab/>
      </w:r>
      <w:r w:rsidR="0053440C" w:rsidRPr="00AF2D62">
        <w:rPr>
          <w:sz w:val="24"/>
        </w:rPr>
        <w:t>Ordering t</w:t>
      </w:r>
      <w:r w:rsidR="0053440C" w:rsidRPr="00AF2D62">
        <w:rPr>
          <w:sz w:val="24"/>
        </w:rPr>
        <w:t>he Respondent to take all reasonable steps to rescind all and any judgments possibly obtained against consumers where the credit agreements were entered into without conducting proper affordability assessments as outlined in the Auditor's</w:t>
      </w:r>
      <w:r w:rsidR="0053440C" w:rsidRPr="00AF2D62">
        <w:rPr>
          <w:spacing w:val="-29"/>
          <w:sz w:val="24"/>
        </w:rPr>
        <w:t xml:space="preserve"> </w:t>
      </w:r>
      <w:r w:rsidR="0053440C" w:rsidRPr="00AF2D62">
        <w:rPr>
          <w:sz w:val="24"/>
        </w:rPr>
        <w:t>report;</w:t>
      </w:r>
    </w:p>
    <w:p w:rsidR="00D87DF6" w:rsidRDefault="00D87DF6">
      <w:pPr>
        <w:pStyle w:val="BodyText"/>
        <w:spacing w:before="10"/>
        <w:rPr>
          <w:sz w:val="35"/>
        </w:rPr>
      </w:pPr>
    </w:p>
    <w:p w:rsidR="00D87DF6" w:rsidRPr="00AF2D62" w:rsidRDefault="00AF2D62" w:rsidP="00AF2D62">
      <w:pPr>
        <w:tabs>
          <w:tab w:val="left" w:pos="1559"/>
        </w:tabs>
        <w:spacing w:line="360" w:lineRule="auto"/>
        <w:ind w:left="1558" w:right="136" w:hanging="1059"/>
        <w:jc w:val="both"/>
        <w:rPr>
          <w:sz w:val="24"/>
        </w:rPr>
      </w:pPr>
      <w:r>
        <w:rPr>
          <w:spacing w:val="-4"/>
          <w:sz w:val="24"/>
          <w:szCs w:val="24"/>
        </w:rPr>
        <w:t>48.11.</w:t>
      </w:r>
      <w:r>
        <w:rPr>
          <w:spacing w:val="-4"/>
          <w:sz w:val="24"/>
          <w:szCs w:val="24"/>
        </w:rPr>
        <w:tab/>
      </w:r>
      <w:r w:rsidR="0053440C" w:rsidRPr="00AF2D62">
        <w:rPr>
          <w:sz w:val="24"/>
        </w:rPr>
        <w:t>Ordering</w:t>
      </w:r>
      <w:r w:rsidR="0053440C" w:rsidRPr="00AF2D62">
        <w:rPr>
          <w:sz w:val="24"/>
        </w:rPr>
        <w:t xml:space="preserve"> the Respondent to take all necessary steps to clear any adverse listings with all credit bureaus should it have obtained judgments against the consumers mentioned above;</w:t>
      </w:r>
      <w:r w:rsidR="0053440C" w:rsidRPr="00AF2D62">
        <w:rPr>
          <w:spacing w:val="-1"/>
          <w:sz w:val="24"/>
        </w:rPr>
        <w:t xml:space="preserve"> </w:t>
      </w:r>
      <w:r w:rsidR="0053440C" w:rsidRPr="00AF2D62">
        <w:rPr>
          <w:sz w:val="24"/>
        </w:rPr>
        <w:t>and</w:t>
      </w:r>
    </w:p>
    <w:p w:rsidR="00D87DF6" w:rsidRDefault="00D87DF6">
      <w:pPr>
        <w:pStyle w:val="BodyText"/>
        <w:spacing w:before="11"/>
        <w:rPr>
          <w:sz w:val="35"/>
        </w:rPr>
      </w:pPr>
    </w:p>
    <w:p w:rsidR="00D87DF6" w:rsidRPr="00AF2D62" w:rsidRDefault="00AF2D62" w:rsidP="00AF2D62">
      <w:pPr>
        <w:tabs>
          <w:tab w:val="left" w:pos="1559"/>
        </w:tabs>
        <w:spacing w:line="362" w:lineRule="auto"/>
        <w:ind w:left="1558" w:right="137" w:hanging="1059"/>
        <w:jc w:val="both"/>
        <w:rPr>
          <w:sz w:val="24"/>
        </w:rPr>
      </w:pPr>
      <w:r>
        <w:rPr>
          <w:spacing w:val="-4"/>
          <w:sz w:val="24"/>
          <w:szCs w:val="24"/>
        </w:rPr>
        <w:t>48.12.</w:t>
      </w:r>
      <w:r>
        <w:rPr>
          <w:spacing w:val="-4"/>
          <w:sz w:val="24"/>
          <w:szCs w:val="24"/>
        </w:rPr>
        <w:tab/>
      </w:r>
      <w:r w:rsidR="0053440C" w:rsidRPr="00AF2D62">
        <w:rPr>
          <w:sz w:val="24"/>
        </w:rPr>
        <w:t xml:space="preserve">Making any other appropriate order contemplated under section 150 of the Act </w:t>
      </w:r>
      <w:r w:rsidR="0053440C" w:rsidRPr="00AF2D62">
        <w:rPr>
          <w:spacing w:val="2"/>
          <w:sz w:val="24"/>
        </w:rPr>
        <w:t xml:space="preserve">to </w:t>
      </w:r>
      <w:r w:rsidR="0053440C" w:rsidRPr="00AF2D62">
        <w:rPr>
          <w:sz w:val="24"/>
        </w:rPr>
        <w:t>give effect to consumer rights under the</w:t>
      </w:r>
      <w:r w:rsidR="0053440C" w:rsidRPr="00AF2D62">
        <w:rPr>
          <w:spacing w:val="-4"/>
          <w:sz w:val="24"/>
        </w:rPr>
        <w:t xml:space="preserve"> </w:t>
      </w:r>
      <w:r w:rsidR="0053440C" w:rsidRPr="00AF2D62">
        <w:rPr>
          <w:sz w:val="24"/>
        </w:rPr>
        <w:t>Act.</w:t>
      </w:r>
    </w:p>
    <w:p w:rsidR="00D87DF6" w:rsidRDefault="00D87DF6">
      <w:pPr>
        <w:pStyle w:val="BodyText"/>
        <w:spacing w:before="7"/>
        <w:rPr>
          <w:sz w:val="35"/>
        </w:rPr>
      </w:pPr>
    </w:p>
    <w:p w:rsidR="00D87DF6" w:rsidRDefault="0053440C">
      <w:pPr>
        <w:ind w:left="140"/>
        <w:rPr>
          <w:b/>
          <w:sz w:val="24"/>
        </w:rPr>
      </w:pPr>
      <w:r>
        <w:rPr>
          <w:b/>
          <w:color w:val="232020"/>
          <w:sz w:val="24"/>
        </w:rPr>
        <w:t>CONCLUSION</w:t>
      </w:r>
    </w:p>
    <w:p w:rsidR="00D87DF6" w:rsidRDefault="00D87DF6">
      <w:pPr>
        <w:pStyle w:val="BodyText"/>
        <w:rPr>
          <w:b/>
          <w:sz w:val="28"/>
        </w:rPr>
      </w:pPr>
    </w:p>
    <w:p w:rsidR="00D87DF6" w:rsidRDefault="00D87DF6">
      <w:pPr>
        <w:pStyle w:val="BodyText"/>
        <w:spacing w:before="10"/>
        <w:rPr>
          <w:b/>
          <w:sz w:val="40"/>
        </w:rPr>
      </w:pPr>
    </w:p>
    <w:p w:rsidR="00D87DF6" w:rsidRPr="00AF2D62" w:rsidRDefault="00AF2D62" w:rsidP="00AF2D62">
      <w:pPr>
        <w:tabs>
          <w:tab w:val="left" w:pos="707"/>
        </w:tabs>
        <w:spacing w:line="360" w:lineRule="auto"/>
        <w:ind w:left="706" w:right="136" w:hanging="567"/>
        <w:jc w:val="both"/>
        <w:rPr>
          <w:sz w:val="24"/>
        </w:rPr>
      </w:pPr>
      <w:r>
        <w:rPr>
          <w:spacing w:val="-10"/>
          <w:sz w:val="24"/>
        </w:rPr>
        <w:t>49.</w:t>
      </w:r>
      <w:r>
        <w:rPr>
          <w:spacing w:val="-10"/>
          <w:sz w:val="24"/>
        </w:rPr>
        <w:tab/>
      </w:r>
      <w:r w:rsidR="0053440C" w:rsidRPr="00AF2D62">
        <w:rPr>
          <w:sz w:val="24"/>
        </w:rPr>
        <w:t>The</w:t>
      </w:r>
      <w:r w:rsidR="0053440C" w:rsidRPr="00AF2D62">
        <w:rPr>
          <w:spacing w:val="-5"/>
          <w:sz w:val="24"/>
        </w:rPr>
        <w:t xml:space="preserve"> </w:t>
      </w:r>
      <w:r w:rsidR="0053440C" w:rsidRPr="00AF2D62">
        <w:rPr>
          <w:sz w:val="24"/>
        </w:rPr>
        <w:t>Tribunal</w:t>
      </w:r>
      <w:r w:rsidR="0053440C" w:rsidRPr="00AF2D62">
        <w:rPr>
          <w:spacing w:val="-6"/>
          <w:sz w:val="24"/>
        </w:rPr>
        <w:t xml:space="preserve"> </w:t>
      </w:r>
      <w:r w:rsidR="0053440C" w:rsidRPr="00AF2D62">
        <w:rPr>
          <w:sz w:val="24"/>
        </w:rPr>
        <w:t>considered</w:t>
      </w:r>
      <w:r w:rsidR="0053440C" w:rsidRPr="00AF2D62">
        <w:rPr>
          <w:spacing w:val="-3"/>
          <w:sz w:val="24"/>
        </w:rPr>
        <w:t xml:space="preserve"> </w:t>
      </w:r>
      <w:r w:rsidR="0053440C" w:rsidRPr="00AF2D62">
        <w:rPr>
          <w:sz w:val="24"/>
        </w:rPr>
        <w:t>the</w:t>
      </w:r>
      <w:r w:rsidR="0053440C" w:rsidRPr="00AF2D62">
        <w:rPr>
          <w:spacing w:val="-7"/>
          <w:sz w:val="24"/>
        </w:rPr>
        <w:t xml:space="preserve"> </w:t>
      </w:r>
      <w:r w:rsidR="0053440C" w:rsidRPr="00AF2D62">
        <w:rPr>
          <w:sz w:val="24"/>
        </w:rPr>
        <w:t>cumulative</w:t>
      </w:r>
      <w:r w:rsidR="0053440C" w:rsidRPr="00AF2D62">
        <w:rPr>
          <w:spacing w:val="-4"/>
          <w:sz w:val="24"/>
        </w:rPr>
        <w:t xml:space="preserve"> </w:t>
      </w:r>
      <w:r w:rsidR="0053440C" w:rsidRPr="00AF2D62">
        <w:rPr>
          <w:sz w:val="24"/>
        </w:rPr>
        <w:t>provisions</w:t>
      </w:r>
      <w:r w:rsidR="0053440C" w:rsidRPr="00AF2D62">
        <w:rPr>
          <w:spacing w:val="-5"/>
          <w:sz w:val="24"/>
        </w:rPr>
        <w:t xml:space="preserve"> </w:t>
      </w:r>
      <w:r w:rsidR="0053440C" w:rsidRPr="00AF2D62">
        <w:rPr>
          <w:sz w:val="24"/>
        </w:rPr>
        <w:t>of</w:t>
      </w:r>
      <w:r w:rsidR="0053440C" w:rsidRPr="00AF2D62">
        <w:rPr>
          <w:spacing w:val="-1"/>
          <w:sz w:val="24"/>
        </w:rPr>
        <w:t xml:space="preserve"> </w:t>
      </w:r>
      <w:r w:rsidR="0053440C" w:rsidRPr="00AF2D62">
        <w:rPr>
          <w:sz w:val="24"/>
        </w:rPr>
        <w:t>Sections</w:t>
      </w:r>
      <w:r w:rsidR="0053440C" w:rsidRPr="00AF2D62">
        <w:rPr>
          <w:spacing w:val="-5"/>
          <w:sz w:val="24"/>
        </w:rPr>
        <w:t xml:space="preserve"> </w:t>
      </w:r>
      <w:r w:rsidR="0053440C" w:rsidRPr="00AF2D62">
        <w:rPr>
          <w:sz w:val="24"/>
        </w:rPr>
        <w:t>80,</w:t>
      </w:r>
      <w:r w:rsidR="0053440C" w:rsidRPr="00AF2D62">
        <w:rPr>
          <w:spacing w:val="-4"/>
          <w:sz w:val="24"/>
        </w:rPr>
        <w:t xml:space="preserve"> </w:t>
      </w:r>
      <w:r w:rsidR="0053440C" w:rsidRPr="00AF2D62">
        <w:rPr>
          <w:sz w:val="24"/>
        </w:rPr>
        <w:t>81</w:t>
      </w:r>
      <w:r w:rsidR="0053440C" w:rsidRPr="00AF2D62">
        <w:rPr>
          <w:spacing w:val="-5"/>
          <w:sz w:val="24"/>
        </w:rPr>
        <w:t xml:space="preserve"> </w:t>
      </w:r>
      <w:r w:rsidR="0053440C" w:rsidRPr="00AF2D62">
        <w:rPr>
          <w:sz w:val="24"/>
        </w:rPr>
        <w:t>and</w:t>
      </w:r>
      <w:r w:rsidR="0053440C" w:rsidRPr="00AF2D62">
        <w:rPr>
          <w:spacing w:val="-4"/>
          <w:sz w:val="24"/>
        </w:rPr>
        <w:t xml:space="preserve"> </w:t>
      </w:r>
      <w:r w:rsidR="0053440C" w:rsidRPr="00AF2D62">
        <w:rPr>
          <w:sz w:val="24"/>
        </w:rPr>
        <w:t>82</w:t>
      </w:r>
      <w:r w:rsidR="0053440C" w:rsidRPr="00AF2D62">
        <w:rPr>
          <w:spacing w:val="-5"/>
          <w:sz w:val="24"/>
        </w:rPr>
        <w:t xml:space="preserve"> </w:t>
      </w:r>
      <w:r w:rsidR="0053440C" w:rsidRPr="00AF2D62">
        <w:rPr>
          <w:sz w:val="24"/>
        </w:rPr>
        <w:t>of</w:t>
      </w:r>
      <w:r w:rsidR="0053440C" w:rsidRPr="00AF2D62">
        <w:rPr>
          <w:spacing w:val="-4"/>
          <w:sz w:val="24"/>
        </w:rPr>
        <w:t xml:space="preserve"> </w:t>
      </w:r>
      <w:r w:rsidR="0053440C" w:rsidRPr="00AF2D62">
        <w:rPr>
          <w:sz w:val="24"/>
        </w:rPr>
        <w:t>the</w:t>
      </w:r>
      <w:r w:rsidR="0053440C" w:rsidRPr="00AF2D62">
        <w:rPr>
          <w:spacing w:val="-7"/>
          <w:sz w:val="24"/>
        </w:rPr>
        <w:t xml:space="preserve"> </w:t>
      </w:r>
      <w:r w:rsidR="0053440C" w:rsidRPr="00AF2D62">
        <w:rPr>
          <w:sz w:val="24"/>
        </w:rPr>
        <w:t>Act</w:t>
      </w:r>
      <w:r w:rsidR="0053440C" w:rsidRPr="00AF2D62">
        <w:rPr>
          <w:spacing w:val="-4"/>
          <w:sz w:val="24"/>
        </w:rPr>
        <w:t xml:space="preserve"> </w:t>
      </w:r>
      <w:r w:rsidR="0053440C" w:rsidRPr="00AF2D62">
        <w:rPr>
          <w:sz w:val="24"/>
        </w:rPr>
        <w:t>and</w:t>
      </w:r>
      <w:r w:rsidR="0053440C" w:rsidRPr="00AF2D62">
        <w:rPr>
          <w:spacing w:val="-5"/>
          <w:sz w:val="24"/>
        </w:rPr>
        <w:t xml:space="preserve"> </w:t>
      </w:r>
      <w:r w:rsidR="0053440C" w:rsidRPr="00AF2D62">
        <w:rPr>
          <w:sz w:val="24"/>
        </w:rPr>
        <w:t>found that reckless lending occurred due to the Respondent's failure to conduct the affordability assessments as required by the</w:t>
      </w:r>
      <w:r w:rsidR="0053440C" w:rsidRPr="00AF2D62">
        <w:rPr>
          <w:spacing w:val="-11"/>
          <w:sz w:val="24"/>
        </w:rPr>
        <w:t xml:space="preserve"> </w:t>
      </w:r>
      <w:r w:rsidR="0053440C" w:rsidRPr="00AF2D62">
        <w:rPr>
          <w:sz w:val="24"/>
        </w:rPr>
        <w:t>Act.</w:t>
      </w:r>
    </w:p>
    <w:p w:rsidR="00D87DF6" w:rsidRPr="00AF2D62" w:rsidRDefault="00AF2D62" w:rsidP="00AF2D62">
      <w:pPr>
        <w:tabs>
          <w:tab w:val="left" w:pos="707"/>
        </w:tabs>
        <w:spacing w:before="240" w:line="360" w:lineRule="auto"/>
        <w:ind w:left="706" w:right="138" w:hanging="567"/>
        <w:jc w:val="both"/>
        <w:rPr>
          <w:sz w:val="24"/>
        </w:rPr>
      </w:pPr>
      <w:r>
        <w:rPr>
          <w:spacing w:val="-10"/>
          <w:sz w:val="24"/>
        </w:rPr>
        <w:t>50.</w:t>
      </w:r>
      <w:r>
        <w:rPr>
          <w:spacing w:val="-10"/>
          <w:sz w:val="24"/>
        </w:rPr>
        <w:tab/>
      </w:r>
      <w:r w:rsidR="0053440C" w:rsidRPr="00AF2D62">
        <w:rPr>
          <w:sz w:val="24"/>
        </w:rPr>
        <w:t>Reckless lending, which is prohibited conduct, was committed by the Respondent in that it failed to follow the affordabili</w:t>
      </w:r>
      <w:r w:rsidR="0053440C" w:rsidRPr="00AF2D62">
        <w:rPr>
          <w:sz w:val="24"/>
        </w:rPr>
        <w:t>ty assessment principles prescribed under Section 81. Despite thereof, it continued to conclude the proposed credit agreements with</w:t>
      </w:r>
      <w:r w:rsidR="0053440C" w:rsidRPr="00AF2D62">
        <w:rPr>
          <w:spacing w:val="-12"/>
          <w:sz w:val="24"/>
        </w:rPr>
        <w:t xml:space="preserve"> </w:t>
      </w:r>
      <w:r w:rsidR="0053440C" w:rsidRPr="00AF2D62">
        <w:rPr>
          <w:sz w:val="24"/>
        </w:rPr>
        <w:t>consumers.</w:t>
      </w:r>
    </w:p>
    <w:p w:rsidR="00D87DF6" w:rsidRDefault="00D87DF6">
      <w:pPr>
        <w:spacing w:line="360" w:lineRule="auto"/>
        <w:jc w:val="both"/>
        <w:rPr>
          <w:sz w:val="24"/>
        </w:rPr>
        <w:sectPr w:rsidR="00D87DF6">
          <w:headerReference w:type="default" r:id="rId9"/>
          <w:footerReference w:type="default" r:id="rId10"/>
          <w:pgSz w:w="11910" w:h="16840"/>
          <w:pgMar w:top="1700" w:right="1300" w:bottom="1200" w:left="1300" w:header="709" w:footer="1009" w:gutter="0"/>
          <w:pgNumType w:start="12"/>
          <w:cols w:space="720"/>
        </w:sectPr>
      </w:pPr>
    </w:p>
    <w:p w:rsidR="00D87DF6" w:rsidRDefault="00D87DF6">
      <w:pPr>
        <w:pStyle w:val="BodyText"/>
        <w:rPr>
          <w:sz w:val="20"/>
        </w:rPr>
      </w:pPr>
    </w:p>
    <w:p w:rsidR="00D87DF6" w:rsidRDefault="00D87DF6">
      <w:pPr>
        <w:pStyle w:val="BodyText"/>
        <w:spacing w:before="3"/>
        <w:rPr>
          <w:sz w:val="28"/>
        </w:rPr>
      </w:pPr>
    </w:p>
    <w:p w:rsidR="00D87DF6" w:rsidRPr="00AF2D62" w:rsidRDefault="00AF2D62" w:rsidP="00AF2D62">
      <w:pPr>
        <w:tabs>
          <w:tab w:val="left" w:pos="707"/>
        </w:tabs>
        <w:spacing w:before="100" w:line="360" w:lineRule="auto"/>
        <w:ind w:left="706" w:right="138" w:hanging="567"/>
        <w:jc w:val="both"/>
        <w:rPr>
          <w:sz w:val="24"/>
        </w:rPr>
      </w:pPr>
      <w:r>
        <w:rPr>
          <w:spacing w:val="-10"/>
          <w:sz w:val="24"/>
        </w:rPr>
        <w:t>51.</w:t>
      </w:r>
      <w:r>
        <w:rPr>
          <w:spacing w:val="-10"/>
          <w:sz w:val="24"/>
        </w:rPr>
        <w:tab/>
      </w:r>
      <w:r w:rsidR="0053440C" w:rsidRPr="00AF2D62">
        <w:rPr>
          <w:sz w:val="24"/>
        </w:rPr>
        <w:t>In</w:t>
      </w:r>
      <w:r w:rsidR="0053440C" w:rsidRPr="00AF2D62">
        <w:rPr>
          <w:spacing w:val="-8"/>
          <w:sz w:val="24"/>
        </w:rPr>
        <w:t xml:space="preserve"> </w:t>
      </w:r>
      <w:r w:rsidR="0053440C" w:rsidRPr="00AF2D62">
        <w:rPr>
          <w:sz w:val="24"/>
        </w:rPr>
        <w:t>contravention</w:t>
      </w:r>
      <w:r w:rsidR="0053440C" w:rsidRPr="00AF2D62">
        <w:rPr>
          <w:spacing w:val="-9"/>
          <w:sz w:val="24"/>
        </w:rPr>
        <w:t xml:space="preserve"> </w:t>
      </w:r>
      <w:r w:rsidR="0053440C" w:rsidRPr="00AF2D62">
        <w:rPr>
          <w:sz w:val="24"/>
        </w:rPr>
        <w:t>of</w:t>
      </w:r>
      <w:r w:rsidR="0053440C" w:rsidRPr="00AF2D62">
        <w:rPr>
          <w:spacing w:val="-9"/>
          <w:sz w:val="24"/>
        </w:rPr>
        <w:t xml:space="preserve"> </w:t>
      </w:r>
      <w:r w:rsidR="0053440C" w:rsidRPr="00AF2D62">
        <w:rPr>
          <w:sz w:val="24"/>
        </w:rPr>
        <w:t>Section</w:t>
      </w:r>
      <w:r w:rsidR="0053440C" w:rsidRPr="00AF2D62">
        <w:rPr>
          <w:spacing w:val="-9"/>
          <w:sz w:val="24"/>
        </w:rPr>
        <w:t xml:space="preserve"> </w:t>
      </w:r>
      <w:r w:rsidR="0053440C" w:rsidRPr="00AF2D62">
        <w:rPr>
          <w:sz w:val="24"/>
        </w:rPr>
        <w:t>80</w:t>
      </w:r>
      <w:r w:rsidR="0053440C" w:rsidRPr="00AF2D62">
        <w:rPr>
          <w:spacing w:val="-9"/>
          <w:sz w:val="24"/>
        </w:rPr>
        <w:t xml:space="preserve"> </w:t>
      </w:r>
      <w:r w:rsidR="0053440C" w:rsidRPr="00AF2D62">
        <w:rPr>
          <w:sz w:val="24"/>
        </w:rPr>
        <w:t>(1)</w:t>
      </w:r>
      <w:r w:rsidR="0053440C" w:rsidRPr="00AF2D62">
        <w:rPr>
          <w:spacing w:val="-10"/>
          <w:sz w:val="24"/>
        </w:rPr>
        <w:t xml:space="preserve"> </w:t>
      </w:r>
      <w:r w:rsidR="0053440C" w:rsidRPr="00AF2D62">
        <w:rPr>
          <w:sz w:val="24"/>
        </w:rPr>
        <w:t>and</w:t>
      </w:r>
      <w:r w:rsidR="0053440C" w:rsidRPr="00AF2D62">
        <w:rPr>
          <w:spacing w:val="-10"/>
          <w:sz w:val="24"/>
        </w:rPr>
        <w:t xml:space="preserve"> </w:t>
      </w:r>
      <w:r w:rsidR="0053440C" w:rsidRPr="00AF2D62">
        <w:rPr>
          <w:sz w:val="24"/>
        </w:rPr>
        <w:t>81</w:t>
      </w:r>
      <w:r w:rsidR="0053440C" w:rsidRPr="00AF2D62">
        <w:rPr>
          <w:spacing w:val="-9"/>
          <w:sz w:val="24"/>
        </w:rPr>
        <w:t xml:space="preserve"> </w:t>
      </w:r>
      <w:r w:rsidR="0053440C" w:rsidRPr="00AF2D62">
        <w:rPr>
          <w:sz w:val="24"/>
        </w:rPr>
        <w:t>(2)</w:t>
      </w:r>
      <w:r w:rsidR="0053440C" w:rsidRPr="00AF2D62">
        <w:rPr>
          <w:spacing w:val="-10"/>
          <w:sz w:val="24"/>
        </w:rPr>
        <w:t xml:space="preserve"> </w:t>
      </w:r>
      <w:r w:rsidR="0053440C" w:rsidRPr="00AF2D62">
        <w:rPr>
          <w:sz w:val="24"/>
        </w:rPr>
        <w:t>of</w:t>
      </w:r>
      <w:r w:rsidR="0053440C" w:rsidRPr="00AF2D62">
        <w:rPr>
          <w:spacing w:val="-9"/>
          <w:sz w:val="24"/>
        </w:rPr>
        <w:t xml:space="preserve"> </w:t>
      </w:r>
      <w:r w:rsidR="0053440C" w:rsidRPr="00AF2D62">
        <w:rPr>
          <w:sz w:val="24"/>
        </w:rPr>
        <w:t>the</w:t>
      </w:r>
      <w:r w:rsidR="0053440C" w:rsidRPr="00AF2D62">
        <w:rPr>
          <w:spacing w:val="-8"/>
          <w:sz w:val="24"/>
        </w:rPr>
        <w:t xml:space="preserve"> </w:t>
      </w:r>
      <w:r w:rsidR="0053440C" w:rsidRPr="00AF2D62">
        <w:rPr>
          <w:sz w:val="24"/>
        </w:rPr>
        <w:t>NCA,</w:t>
      </w:r>
      <w:r w:rsidR="0053440C" w:rsidRPr="00AF2D62">
        <w:rPr>
          <w:spacing w:val="-9"/>
          <w:sz w:val="24"/>
        </w:rPr>
        <w:t xml:space="preserve"> </w:t>
      </w:r>
      <w:r w:rsidR="0053440C" w:rsidRPr="00AF2D62">
        <w:rPr>
          <w:sz w:val="24"/>
        </w:rPr>
        <w:t>the</w:t>
      </w:r>
      <w:r w:rsidR="0053440C" w:rsidRPr="00AF2D62">
        <w:rPr>
          <w:spacing w:val="-9"/>
          <w:sz w:val="24"/>
        </w:rPr>
        <w:t xml:space="preserve"> </w:t>
      </w:r>
      <w:r w:rsidR="0053440C" w:rsidRPr="00AF2D62">
        <w:rPr>
          <w:sz w:val="24"/>
        </w:rPr>
        <w:t>Respondent</w:t>
      </w:r>
      <w:r w:rsidR="0053440C" w:rsidRPr="00AF2D62">
        <w:rPr>
          <w:spacing w:val="-8"/>
          <w:sz w:val="24"/>
        </w:rPr>
        <w:t xml:space="preserve"> </w:t>
      </w:r>
      <w:r w:rsidR="0053440C" w:rsidRPr="00AF2D62">
        <w:rPr>
          <w:sz w:val="24"/>
        </w:rPr>
        <w:t>failed</w:t>
      </w:r>
      <w:r w:rsidR="0053440C" w:rsidRPr="00AF2D62">
        <w:rPr>
          <w:spacing w:val="-9"/>
          <w:sz w:val="24"/>
        </w:rPr>
        <w:t xml:space="preserve"> </w:t>
      </w:r>
      <w:r w:rsidR="0053440C" w:rsidRPr="00AF2D62">
        <w:rPr>
          <w:sz w:val="24"/>
        </w:rPr>
        <w:t>to</w:t>
      </w:r>
      <w:r w:rsidR="0053440C" w:rsidRPr="00AF2D62">
        <w:rPr>
          <w:spacing w:val="-9"/>
          <w:sz w:val="24"/>
        </w:rPr>
        <w:t xml:space="preserve"> </w:t>
      </w:r>
      <w:r w:rsidR="0053440C" w:rsidRPr="00AF2D62">
        <w:rPr>
          <w:sz w:val="24"/>
        </w:rPr>
        <w:t>take</w:t>
      </w:r>
      <w:r w:rsidR="0053440C" w:rsidRPr="00AF2D62">
        <w:rPr>
          <w:spacing w:val="-9"/>
          <w:sz w:val="24"/>
        </w:rPr>
        <w:t xml:space="preserve"> </w:t>
      </w:r>
      <w:r w:rsidR="0053440C" w:rsidRPr="00AF2D62">
        <w:rPr>
          <w:sz w:val="24"/>
        </w:rPr>
        <w:t>reasonable steps to assess the debt repayment histories of consumers, examine bank statements properly, read and apply credit bureau reports available, or obtain the most recent credit bureau reports for purposes</w:t>
      </w:r>
      <w:r w:rsidR="0053440C" w:rsidRPr="00AF2D62">
        <w:rPr>
          <w:spacing w:val="-14"/>
          <w:sz w:val="24"/>
        </w:rPr>
        <w:t xml:space="preserve"> </w:t>
      </w:r>
      <w:r w:rsidR="0053440C" w:rsidRPr="00AF2D62">
        <w:rPr>
          <w:sz w:val="24"/>
        </w:rPr>
        <w:t>of</w:t>
      </w:r>
      <w:r w:rsidR="0053440C" w:rsidRPr="00AF2D62">
        <w:rPr>
          <w:spacing w:val="-16"/>
          <w:sz w:val="24"/>
        </w:rPr>
        <w:t xml:space="preserve"> </w:t>
      </w:r>
      <w:r w:rsidR="0053440C" w:rsidRPr="00AF2D62">
        <w:rPr>
          <w:sz w:val="24"/>
        </w:rPr>
        <w:t>assessing</w:t>
      </w:r>
      <w:r w:rsidR="0053440C" w:rsidRPr="00AF2D62">
        <w:rPr>
          <w:spacing w:val="-15"/>
          <w:sz w:val="24"/>
        </w:rPr>
        <w:t xml:space="preserve"> </w:t>
      </w:r>
      <w:r w:rsidR="0053440C" w:rsidRPr="00AF2D62">
        <w:rPr>
          <w:sz w:val="24"/>
        </w:rPr>
        <w:t>prospective</w:t>
      </w:r>
      <w:r w:rsidR="0053440C" w:rsidRPr="00AF2D62">
        <w:rPr>
          <w:spacing w:val="-15"/>
          <w:sz w:val="24"/>
        </w:rPr>
        <w:t xml:space="preserve"> </w:t>
      </w:r>
      <w:r w:rsidR="0053440C" w:rsidRPr="00AF2D62">
        <w:rPr>
          <w:sz w:val="24"/>
        </w:rPr>
        <w:t>consumers'</w:t>
      </w:r>
      <w:r w:rsidR="0053440C" w:rsidRPr="00AF2D62">
        <w:rPr>
          <w:spacing w:val="-15"/>
          <w:sz w:val="24"/>
        </w:rPr>
        <w:t xml:space="preserve"> </w:t>
      </w:r>
      <w:r w:rsidR="0053440C" w:rsidRPr="00AF2D62">
        <w:rPr>
          <w:sz w:val="24"/>
        </w:rPr>
        <w:t>debt</w:t>
      </w:r>
      <w:r w:rsidR="0053440C" w:rsidRPr="00AF2D62">
        <w:rPr>
          <w:spacing w:val="-13"/>
          <w:sz w:val="24"/>
        </w:rPr>
        <w:t xml:space="preserve"> </w:t>
      </w:r>
      <w:r w:rsidR="0053440C" w:rsidRPr="00AF2D62">
        <w:rPr>
          <w:sz w:val="24"/>
        </w:rPr>
        <w:t>re</w:t>
      </w:r>
      <w:r w:rsidR="0053440C" w:rsidRPr="00AF2D62">
        <w:rPr>
          <w:sz w:val="24"/>
        </w:rPr>
        <w:t>payment</w:t>
      </w:r>
      <w:r w:rsidR="0053440C" w:rsidRPr="00AF2D62">
        <w:rPr>
          <w:spacing w:val="-16"/>
          <w:sz w:val="24"/>
        </w:rPr>
        <w:t xml:space="preserve"> </w:t>
      </w:r>
      <w:r w:rsidR="0053440C" w:rsidRPr="00AF2D62">
        <w:rPr>
          <w:sz w:val="24"/>
        </w:rPr>
        <w:t>histories</w:t>
      </w:r>
      <w:r w:rsidR="0053440C" w:rsidRPr="00AF2D62">
        <w:rPr>
          <w:spacing w:val="-15"/>
          <w:sz w:val="24"/>
        </w:rPr>
        <w:t xml:space="preserve"> </w:t>
      </w:r>
      <w:r w:rsidR="0053440C" w:rsidRPr="00AF2D62">
        <w:rPr>
          <w:sz w:val="24"/>
        </w:rPr>
        <w:t>before</w:t>
      </w:r>
      <w:r w:rsidR="0053440C" w:rsidRPr="00AF2D62">
        <w:rPr>
          <w:spacing w:val="-16"/>
          <w:sz w:val="24"/>
        </w:rPr>
        <w:t xml:space="preserve"> </w:t>
      </w:r>
      <w:r w:rsidR="0053440C" w:rsidRPr="00AF2D62">
        <w:rPr>
          <w:sz w:val="24"/>
        </w:rPr>
        <w:t>entering</w:t>
      </w:r>
      <w:r w:rsidR="0053440C" w:rsidRPr="00AF2D62">
        <w:rPr>
          <w:spacing w:val="-13"/>
          <w:sz w:val="24"/>
        </w:rPr>
        <w:t xml:space="preserve"> </w:t>
      </w:r>
      <w:r w:rsidR="0053440C" w:rsidRPr="00AF2D62">
        <w:rPr>
          <w:sz w:val="24"/>
        </w:rPr>
        <w:t>into</w:t>
      </w:r>
      <w:r w:rsidR="0053440C" w:rsidRPr="00AF2D62">
        <w:rPr>
          <w:spacing w:val="-15"/>
          <w:sz w:val="24"/>
        </w:rPr>
        <w:t xml:space="preserve"> </w:t>
      </w:r>
      <w:r w:rsidR="0053440C" w:rsidRPr="00AF2D62">
        <w:rPr>
          <w:sz w:val="24"/>
        </w:rPr>
        <w:t>credit agreements with consumers.</w:t>
      </w:r>
    </w:p>
    <w:p w:rsidR="00D87DF6" w:rsidRPr="00AF2D62" w:rsidRDefault="00AF2D62" w:rsidP="00AF2D62">
      <w:pPr>
        <w:tabs>
          <w:tab w:val="left" w:pos="707"/>
        </w:tabs>
        <w:spacing w:before="241" w:line="360" w:lineRule="auto"/>
        <w:ind w:left="706" w:right="138" w:hanging="567"/>
        <w:jc w:val="both"/>
        <w:rPr>
          <w:sz w:val="24"/>
        </w:rPr>
      </w:pPr>
      <w:r>
        <w:rPr>
          <w:spacing w:val="-10"/>
          <w:sz w:val="24"/>
        </w:rPr>
        <w:t>52.</w:t>
      </w:r>
      <w:r>
        <w:rPr>
          <w:spacing w:val="-10"/>
          <w:sz w:val="24"/>
        </w:rPr>
        <w:tab/>
      </w:r>
      <w:r w:rsidR="0053440C" w:rsidRPr="00AF2D62">
        <w:rPr>
          <w:sz w:val="24"/>
        </w:rPr>
        <w:t>In contravention of Regulation 55 (1) (b) (vi) of the NCA, the Respondent failed to retain copies of the credit bureau reports utilised to assess prospective consumers' debt repayment histories before entering into credit agreements with the</w:t>
      </w:r>
      <w:r w:rsidR="0053440C" w:rsidRPr="00AF2D62">
        <w:rPr>
          <w:spacing w:val="-5"/>
          <w:sz w:val="24"/>
        </w:rPr>
        <w:t xml:space="preserve"> </w:t>
      </w:r>
      <w:r w:rsidR="0053440C" w:rsidRPr="00AF2D62">
        <w:rPr>
          <w:sz w:val="24"/>
        </w:rPr>
        <w:t>consumers.</w:t>
      </w:r>
    </w:p>
    <w:p w:rsidR="00D87DF6" w:rsidRPr="00AF2D62" w:rsidRDefault="00AF2D62" w:rsidP="00AF2D62">
      <w:pPr>
        <w:tabs>
          <w:tab w:val="left" w:pos="707"/>
        </w:tabs>
        <w:spacing w:before="240" w:line="362" w:lineRule="auto"/>
        <w:ind w:left="706" w:right="141" w:hanging="567"/>
        <w:jc w:val="both"/>
        <w:rPr>
          <w:sz w:val="24"/>
        </w:rPr>
      </w:pPr>
      <w:r>
        <w:rPr>
          <w:spacing w:val="-10"/>
          <w:sz w:val="24"/>
        </w:rPr>
        <w:t>53.</w:t>
      </w:r>
      <w:r>
        <w:rPr>
          <w:spacing w:val="-10"/>
          <w:sz w:val="24"/>
        </w:rPr>
        <w:tab/>
      </w:r>
      <w:r w:rsidR="0053440C" w:rsidRPr="00AF2D62">
        <w:rPr>
          <w:sz w:val="24"/>
        </w:rPr>
        <w:t>Sec</w:t>
      </w:r>
      <w:r w:rsidR="0053440C" w:rsidRPr="00AF2D62">
        <w:rPr>
          <w:sz w:val="24"/>
        </w:rPr>
        <w:t>tion 83 of the NCA allows the Tribunal to impose specific relief where it found that the Respondent engaged in prohibited conduct and engaged in reckless</w:t>
      </w:r>
      <w:r w:rsidR="0053440C" w:rsidRPr="00AF2D62">
        <w:rPr>
          <w:spacing w:val="-14"/>
          <w:sz w:val="24"/>
        </w:rPr>
        <w:t xml:space="preserve"> </w:t>
      </w:r>
      <w:r w:rsidR="0053440C" w:rsidRPr="00AF2D62">
        <w:rPr>
          <w:sz w:val="24"/>
        </w:rPr>
        <w:t>credit.</w:t>
      </w:r>
    </w:p>
    <w:p w:rsidR="00D87DF6" w:rsidRPr="00AF2D62" w:rsidRDefault="00AF2D62" w:rsidP="00AF2D62">
      <w:pPr>
        <w:tabs>
          <w:tab w:val="left" w:pos="707"/>
        </w:tabs>
        <w:spacing w:before="236" w:line="360" w:lineRule="auto"/>
        <w:ind w:left="706" w:right="137" w:hanging="567"/>
        <w:jc w:val="both"/>
        <w:rPr>
          <w:i/>
          <w:sz w:val="24"/>
        </w:rPr>
      </w:pPr>
      <w:r>
        <w:rPr>
          <w:i/>
          <w:spacing w:val="-10"/>
          <w:sz w:val="24"/>
        </w:rPr>
        <w:t>54.</w:t>
      </w:r>
      <w:r>
        <w:rPr>
          <w:i/>
          <w:spacing w:val="-10"/>
          <w:sz w:val="24"/>
        </w:rPr>
        <w:tab/>
      </w:r>
      <w:r w:rsidR="0053440C" w:rsidRPr="00AF2D62">
        <w:rPr>
          <w:sz w:val="24"/>
        </w:rPr>
        <w:t>The Applicant has presented sufficient evidence for the Tribunal to declare that the Responden</w:t>
      </w:r>
      <w:r w:rsidR="0053440C" w:rsidRPr="00AF2D62">
        <w:rPr>
          <w:sz w:val="24"/>
        </w:rPr>
        <w:t>t repeatedly contravened various provisions of the NCA. Under Section 150 (a) of the NCA, the Respondent's contravention of various NCA provisions constitutes prohibited conduct. Prohibited conduct is defined under Section 1 of the NCA as "</w:t>
      </w:r>
      <w:r w:rsidR="0053440C" w:rsidRPr="00AF2D62">
        <w:rPr>
          <w:i/>
          <w:sz w:val="24"/>
        </w:rPr>
        <w:t>an act or omissi</w:t>
      </w:r>
      <w:r w:rsidR="0053440C" w:rsidRPr="00AF2D62">
        <w:rPr>
          <w:i/>
          <w:sz w:val="24"/>
        </w:rPr>
        <w:t>on in contravention of this Act other than an act or omission that constitutes an offence under this Act,</w:t>
      </w:r>
      <w:r w:rsidR="0053440C" w:rsidRPr="00AF2D62">
        <w:rPr>
          <w:i/>
          <w:spacing w:val="-15"/>
          <w:sz w:val="24"/>
        </w:rPr>
        <w:t xml:space="preserve"> </w:t>
      </w:r>
      <w:r w:rsidR="0053440C" w:rsidRPr="00AF2D62">
        <w:rPr>
          <w:i/>
          <w:spacing w:val="2"/>
          <w:sz w:val="24"/>
        </w:rPr>
        <w:t>by-</w:t>
      </w:r>
    </w:p>
    <w:p w:rsidR="00D87DF6" w:rsidRPr="00AF2D62" w:rsidRDefault="00AF2D62" w:rsidP="00AF2D62">
      <w:pPr>
        <w:tabs>
          <w:tab w:val="left" w:pos="1580"/>
          <w:tab w:val="left" w:pos="1581"/>
        </w:tabs>
        <w:spacing w:before="239"/>
        <w:ind w:left="1580" w:hanging="875"/>
        <w:rPr>
          <w:sz w:val="24"/>
        </w:rPr>
      </w:pPr>
      <w:r>
        <w:rPr>
          <w:spacing w:val="-3"/>
          <w:sz w:val="24"/>
          <w:szCs w:val="24"/>
        </w:rPr>
        <w:t>(a)</w:t>
      </w:r>
      <w:r>
        <w:rPr>
          <w:spacing w:val="-3"/>
          <w:sz w:val="24"/>
          <w:szCs w:val="24"/>
        </w:rPr>
        <w:tab/>
      </w:r>
      <w:r w:rsidR="0053440C" w:rsidRPr="00AF2D62">
        <w:rPr>
          <w:sz w:val="24"/>
        </w:rPr>
        <w:t>an unregistered person who is required to be registered to engage in such an act;</w:t>
      </w:r>
      <w:r w:rsidR="0053440C" w:rsidRPr="00AF2D62">
        <w:rPr>
          <w:spacing w:val="-33"/>
          <w:sz w:val="24"/>
        </w:rPr>
        <w:t xml:space="preserve"> </w:t>
      </w:r>
      <w:r w:rsidR="0053440C" w:rsidRPr="00AF2D62">
        <w:rPr>
          <w:sz w:val="24"/>
        </w:rPr>
        <w:t>or</w:t>
      </w:r>
    </w:p>
    <w:p w:rsidR="00D87DF6" w:rsidRDefault="00D87DF6">
      <w:pPr>
        <w:pStyle w:val="BodyText"/>
        <w:spacing w:before="10"/>
        <w:rPr>
          <w:sz w:val="32"/>
        </w:rPr>
      </w:pPr>
    </w:p>
    <w:p w:rsidR="00D87DF6" w:rsidRPr="00AF2D62" w:rsidRDefault="00AF2D62" w:rsidP="00AF2D62">
      <w:pPr>
        <w:tabs>
          <w:tab w:val="left" w:pos="1580"/>
          <w:tab w:val="left" w:pos="1581"/>
        </w:tabs>
        <w:ind w:left="1580" w:hanging="875"/>
        <w:rPr>
          <w:sz w:val="24"/>
        </w:rPr>
      </w:pPr>
      <w:r>
        <w:rPr>
          <w:spacing w:val="-3"/>
          <w:sz w:val="24"/>
          <w:szCs w:val="24"/>
        </w:rPr>
        <w:t>(b)</w:t>
      </w:r>
      <w:r>
        <w:rPr>
          <w:spacing w:val="-3"/>
          <w:sz w:val="24"/>
          <w:szCs w:val="24"/>
        </w:rPr>
        <w:tab/>
      </w:r>
      <w:r w:rsidR="0053440C" w:rsidRPr="00AF2D62">
        <w:rPr>
          <w:sz w:val="24"/>
        </w:rPr>
        <w:t>a credit provider, credit bureau or debt</w:t>
      </w:r>
      <w:r w:rsidR="0053440C" w:rsidRPr="00AF2D62">
        <w:rPr>
          <w:spacing w:val="-8"/>
          <w:sz w:val="24"/>
        </w:rPr>
        <w:t xml:space="preserve"> </w:t>
      </w:r>
      <w:r w:rsidR="0053440C" w:rsidRPr="00AF2D62">
        <w:rPr>
          <w:sz w:val="24"/>
        </w:rPr>
        <w:t>counsellor."</w:t>
      </w:r>
    </w:p>
    <w:p w:rsidR="00D87DF6" w:rsidRDefault="00D87DF6">
      <w:pPr>
        <w:pStyle w:val="BodyText"/>
        <w:spacing w:before="10"/>
        <w:rPr>
          <w:sz w:val="32"/>
        </w:rPr>
      </w:pPr>
    </w:p>
    <w:p w:rsidR="00D87DF6" w:rsidRPr="00AF2D62" w:rsidRDefault="00AF2D62" w:rsidP="00AF2D62">
      <w:pPr>
        <w:tabs>
          <w:tab w:val="left" w:pos="707"/>
        </w:tabs>
        <w:spacing w:line="360" w:lineRule="auto"/>
        <w:ind w:left="706" w:right="142" w:hanging="567"/>
        <w:jc w:val="both"/>
        <w:rPr>
          <w:sz w:val="24"/>
        </w:rPr>
      </w:pPr>
      <w:r>
        <w:rPr>
          <w:spacing w:val="-10"/>
          <w:sz w:val="24"/>
        </w:rPr>
        <w:t>55.</w:t>
      </w:r>
      <w:r>
        <w:rPr>
          <w:spacing w:val="-10"/>
          <w:sz w:val="24"/>
        </w:rPr>
        <w:tab/>
      </w:r>
      <w:r w:rsidR="0053440C" w:rsidRPr="00AF2D62">
        <w:rPr>
          <w:sz w:val="24"/>
        </w:rPr>
        <w:t>Having</w:t>
      </w:r>
      <w:r w:rsidR="0053440C" w:rsidRPr="00AF2D62">
        <w:rPr>
          <w:spacing w:val="-14"/>
          <w:sz w:val="24"/>
        </w:rPr>
        <w:t xml:space="preserve"> </w:t>
      </w:r>
      <w:r w:rsidR="0053440C" w:rsidRPr="00AF2D62">
        <w:rPr>
          <w:sz w:val="24"/>
        </w:rPr>
        <w:t>found</w:t>
      </w:r>
      <w:r w:rsidR="0053440C" w:rsidRPr="00AF2D62">
        <w:rPr>
          <w:spacing w:val="-13"/>
          <w:sz w:val="24"/>
        </w:rPr>
        <w:t xml:space="preserve"> </w:t>
      </w:r>
      <w:r w:rsidR="0053440C" w:rsidRPr="00AF2D62">
        <w:rPr>
          <w:sz w:val="24"/>
        </w:rPr>
        <w:t>that</w:t>
      </w:r>
      <w:r w:rsidR="0053440C" w:rsidRPr="00AF2D62">
        <w:rPr>
          <w:spacing w:val="-14"/>
          <w:sz w:val="24"/>
        </w:rPr>
        <w:t xml:space="preserve"> </w:t>
      </w:r>
      <w:r w:rsidR="0053440C" w:rsidRPr="00AF2D62">
        <w:rPr>
          <w:sz w:val="24"/>
        </w:rPr>
        <w:t>the</w:t>
      </w:r>
      <w:r w:rsidR="0053440C" w:rsidRPr="00AF2D62">
        <w:rPr>
          <w:spacing w:val="-13"/>
          <w:sz w:val="24"/>
        </w:rPr>
        <w:t xml:space="preserve"> </w:t>
      </w:r>
      <w:r w:rsidR="0053440C" w:rsidRPr="00AF2D62">
        <w:rPr>
          <w:sz w:val="24"/>
        </w:rPr>
        <w:t>Respondent</w:t>
      </w:r>
      <w:r w:rsidR="0053440C" w:rsidRPr="00AF2D62">
        <w:rPr>
          <w:spacing w:val="-14"/>
          <w:sz w:val="24"/>
        </w:rPr>
        <w:t xml:space="preserve"> </w:t>
      </w:r>
      <w:r w:rsidR="0053440C" w:rsidRPr="00AF2D62">
        <w:rPr>
          <w:sz w:val="24"/>
        </w:rPr>
        <w:t>repeatedly</w:t>
      </w:r>
      <w:r w:rsidR="0053440C" w:rsidRPr="00AF2D62">
        <w:rPr>
          <w:spacing w:val="-15"/>
          <w:sz w:val="24"/>
        </w:rPr>
        <w:t xml:space="preserve"> </w:t>
      </w:r>
      <w:r w:rsidR="0053440C" w:rsidRPr="00AF2D62">
        <w:rPr>
          <w:sz w:val="24"/>
        </w:rPr>
        <w:t>contravened</w:t>
      </w:r>
      <w:r w:rsidR="0053440C" w:rsidRPr="00AF2D62">
        <w:rPr>
          <w:spacing w:val="-14"/>
          <w:sz w:val="24"/>
        </w:rPr>
        <w:t xml:space="preserve"> </w:t>
      </w:r>
      <w:r w:rsidR="0053440C" w:rsidRPr="00AF2D62">
        <w:rPr>
          <w:sz w:val="24"/>
        </w:rPr>
        <w:t>various</w:t>
      </w:r>
      <w:r w:rsidR="0053440C" w:rsidRPr="00AF2D62">
        <w:rPr>
          <w:spacing w:val="-16"/>
          <w:sz w:val="24"/>
        </w:rPr>
        <w:t xml:space="preserve"> </w:t>
      </w:r>
      <w:r w:rsidR="0053440C" w:rsidRPr="00AF2D62">
        <w:rPr>
          <w:sz w:val="24"/>
        </w:rPr>
        <w:t>provisions</w:t>
      </w:r>
      <w:r w:rsidR="0053440C" w:rsidRPr="00AF2D62">
        <w:rPr>
          <w:spacing w:val="-16"/>
          <w:sz w:val="24"/>
        </w:rPr>
        <w:t xml:space="preserve"> </w:t>
      </w:r>
      <w:r w:rsidR="0053440C" w:rsidRPr="00AF2D62">
        <w:rPr>
          <w:sz w:val="24"/>
        </w:rPr>
        <w:t>of</w:t>
      </w:r>
      <w:r w:rsidR="0053440C" w:rsidRPr="00AF2D62">
        <w:rPr>
          <w:spacing w:val="-14"/>
          <w:sz w:val="24"/>
        </w:rPr>
        <w:t xml:space="preserve"> </w:t>
      </w:r>
      <w:r w:rsidR="0053440C" w:rsidRPr="00AF2D62">
        <w:rPr>
          <w:sz w:val="24"/>
        </w:rPr>
        <w:t>the</w:t>
      </w:r>
      <w:r w:rsidR="0053440C" w:rsidRPr="00AF2D62">
        <w:rPr>
          <w:spacing w:val="-17"/>
          <w:sz w:val="24"/>
        </w:rPr>
        <w:t xml:space="preserve"> </w:t>
      </w:r>
      <w:r w:rsidR="0053440C" w:rsidRPr="00AF2D62">
        <w:rPr>
          <w:sz w:val="24"/>
        </w:rPr>
        <w:t>NCA,</w:t>
      </w:r>
      <w:r w:rsidR="0053440C" w:rsidRPr="00AF2D62">
        <w:rPr>
          <w:spacing w:val="-14"/>
          <w:sz w:val="24"/>
        </w:rPr>
        <w:t xml:space="preserve"> </w:t>
      </w:r>
      <w:r w:rsidR="0053440C" w:rsidRPr="00AF2D62">
        <w:rPr>
          <w:sz w:val="24"/>
        </w:rPr>
        <w:t>it</w:t>
      </w:r>
      <w:r w:rsidR="0053440C" w:rsidRPr="00AF2D62">
        <w:rPr>
          <w:spacing w:val="-14"/>
          <w:sz w:val="24"/>
        </w:rPr>
        <w:t xml:space="preserve"> </w:t>
      </w:r>
      <w:r w:rsidR="0053440C" w:rsidRPr="00AF2D62">
        <w:rPr>
          <w:sz w:val="24"/>
        </w:rPr>
        <w:t>follows that</w:t>
      </w:r>
      <w:r w:rsidR="0053440C" w:rsidRPr="00AF2D62">
        <w:rPr>
          <w:spacing w:val="-5"/>
          <w:sz w:val="24"/>
        </w:rPr>
        <w:t xml:space="preserve"> </w:t>
      </w:r>
      <w:r w:rsidR="0053440C" w:rsidRPr="00AF2D62">
        <w:rPr>
          <w:sz w:val="24"/>
        </w:rPr>
        <w:t>the</w:t>
      </w:r>
      <w:r w:rsidR="0053440C" w:rsidRPr="00AF2D62">
        <w:rPr>
          <w:spacing w:val="-3"/>
          <w:sz w:val="24"/>
        </w:rPr>
        <w:t xml:space="preserve"> </w:t>
      </w:r>
      <w:r w:rsidR="0053440C" w:rsidRPr="00AF2D62">
        <w:rPr>
          <w:sz w:val="24"/>
        </w:rPr>
        <w:t>Applicant</w:t>
      </w:r>
      <w:r w:rsidR="0053440C" w:rsidRPr="00AF2D62">
        <w:rPr>
          <w:spacing w:val="-5"/>
          <w:sz w:val="24"/>
        </w:rPr>
        <w:t xml:space="preserve"> </w:t>
      </w:r>
      <w:r w:rsidR="0053440C" w:rsidRPr="00AF2D62">
        <w:rPr>
          <w:sz w:val="24"/>
        </w:rPr>
        <w:t>has</w:t>
      </w:r>
      <w:r w:rsidR="0053440C" w:rsidRPr="00AF2D62">
        <w:rPr>
          <w:spacing w:val="-4"/>
          <w:sz w:val="24"/>
        </w:rPr>
        <w:t xml:space="preserve"> </w:t>
      </w:r>
      <w:r w:rsidR="0053440C" w:rsidRPr="00AF2D62">
        <w:rPr>
          <w:sz w:val="24"/>
        </w:rPr>
        <w:t>established</w:t>
      </w:r>
      <w:r w:rsidR="0053440C" w:rsidRPr="00AF2D62">
        <w:rPr>
          <w:spacing w:val="-5"/>
          <w:sz w:val="24"/>
        </w:rPr>
        <w:t xml:space="preserve"> </w:t>
      </w:r>
      <w:r w:rsidR="0053440C" w:rsidRPr="00AF2D62">
        <w:rPr>
          <w:sz w:val="24"/>
        </w:rPr>
        <w:t>a</w:t>
      </w:r>
      <w:r w:rsidR="0053440C" w:rsidRPr="00AF2D62">
        <w:rPr>
          <w:spacing w:val="-3"/>
          <w:sz w:val="24"/>
        </w:rPr>
        <w:t xml:space="preserve"> </w:t>
      </w:r>
      <w:r w:rsidR="0053440C" w:rsidRPr="00AF2D62">
        <w:rPr>
          <w:sz w:val="24"/>
        </w:rPr>
        <w:t>clear</w:t>
      </w:r>
      <w:r w:rsidR="0053440C" w:rsidRPr="00AF2D62">
        <w:rPr>
          <w:spacing w:val="-2"/>
          <w:sz w:val="24"/>
        </w:rPr>
        <w:t xml:space="preserve"> </w:t>
      </w:r>
      <w:r w:rsidR="0053440C" w:rsidRPr="00AF2D62">
        <w:rPr>
          <w:sz w:val="24"/>
        </w:rPr>
        <w:t>basis</w:t>
      </w:r>
      <w:r w:rsidR="0053440C" w:rsidRPr="00AF2D62">
        <w:rPr>
          <w:spacing w:val="-4"/>
          <w:sz w:val="24"/>
        </w:rPr>
        <w:t xml:space="preserve"> </w:t>
      </w:r>
      <w:r w:rsidR="0053440C" w:rsidRPr="00AF2D62">
        <w:rPr>
          <w:sz w:val="24"/>
        </w:rPr>
        <w:t>for</w:t>
      </w:r>
      <w:r w:rsidR="0053440C" w:rsidRPr="00AF2D62">
        <w:rPr>
          <w:spacing w:val="-3"/>
          <w:sz w:val="24"/>
        </w:rPr>
        <w:t xml:space="preserve"> </w:t>
      </w:r>
      <w:r w:rsidR="0053440C" w:rsidRPr="00AF2D62">
        <w:rPr>
          <w:sz w:val="24"/>
        </w:rPr>
        <w:t>imposing</w:t>
      </w:r>
      <w:r w:rsidR="0053440C" w:rsidRPr="00AF2D62">
        <w:rPr>
          <w:spacing w:val="-2"/>
          <w:sz w:val="24"/>
        </w:rPr>
        <w:t xml:space="preserve"> </w:t>
      </w:r>
      <w:r w:rsidR="0053440C" w:rsidRPr="00AF2D62">
        <w:rPr>
          <w:sz w:val="24"/>
        </w:rPr>
        <w:t>a</w:t>
      </w:r>
      <w:r w:rsidR="0053440C" w:rsidRPr="00AF2D62">
        <w:rPr>
          <w:spacing w:val="-3"/>
          <w:sz w:val="24"/>
        </w:rPr>
        <w:t xml:space="preserve"> </w:t>
      </w:r>
      <w:r w:rsidR="0053440C" w:rsidRPr="00AF2D62">
        <w:rPr>
          <w:sz w:val="24"/>
        </w:rPr>
        <w:t>penalty</w:t>
      </w:r>
      <w:r w:rsidR="0053440C" w:rsidRPr="00AF2D62">
        <w:rPr>
          <w:spacing w:val="-6"/>
          <w:sz w:val="24"/>
        </w:rPr>
        <w:t xml:space="preserve"> </w:t>
      </w:r>
      <w:r w:rsidR="0053440C" w:rsidRPr="00AF2D62">
        <w:rPr>
          <w:sz w:val="24"/>
        </w:rPr>
        <w:t>on</w:t>
      </w:r>
      <w:r w:rsidR="0053440C" w:rsidRPr="00AF2D62">
        <w:rPr>
          <w:spacing w:val="-3"/>
          <w:sz w:val="24"/>
        </w:rPr>
        <w:t xml:space="preserve"> </w:t>
      </w:r>
      <w:r w:rsidR="0053440C" w:rsidRPr="00AF2D62">
        <w:rPr>
          <w:sz w:val="24"/>
        </w:rPr>
        <w:t>the</w:t>
      </w:r>
      <w:r w:rsidR="0053440C" w:rsidRPr="00AF2D62">
        <w:rPr>
          <w:spacing w:val="-4"/>
          <w:sz w:val="24"/>
        </w:rPr>
        <w:t xml:space="preserve"> </w:t>
      </w:r>
      <w:r w:rsidR="0053440C" w:rsidRPr="00AF2D62">
        <w:rPr>
          <w:sz w:val="24"/>
        </w:rPr>
        <w:t>Respondent</w:t>
      </w:r>
      <w:r w:rsidR="0053440C" w:rsidRPr="00AF2D62">
        <w:rPr>
          <w:spacing w:val="-5"/>
          <w:sz w:val="24"/>
        </w:rPr>
        <w:t xml:space="preserve"> </w:t>
      </w:r>
      <w:r w:rsidR="0053440C" w:rsidRPr="00AF2D62">
        <w:rPr>
          <w:sz w:val="24"/>
        </w:rPr>
        <w:t>and</w:t>
      </w:r>
      <w:r w:rsidR="0053440C" w:rsidRPr="00AF2D62">
        <w:rPr>
          <w:spacing w:val="-5"/>
          <w:sz w:val="24"/>
        </w:rPr>
        <w:t xml:space="preserve"> </w:t>
      </w:r>
      <w:r w:rsidR="0053440C" w:rsidRPr="00AF2D62">
        <w:rPr>
          <w:sz w:val="24"/>
        </w:rPr>
        <w:t>for the Tribunal to make an order interdicting the Respondent from any further breaches of the</w:t>
      </w:r>
      <w:r w:rsidR="0053440C" w:rsidRPr="00AF2D62">
        <w:rPr>
          <w:spacing w:val="-32"/>
          <w:sz w:val="24"/>
        </w:rPr>
        <w:t xml:space="preserve"> </w:t>
      </w:r>
      <w:r w:rsidR="0053440C" w:rsidRPr="00AF2D62">
        <w:rPr>
          <w:sz w:val="24"/>
        </w:rPr>
        <w:t>NCA.</w:t>
      </w:r>
    </w:p>
    <w:p w:rsidR="00D87DF6" w:rsidRPr="00AF2D62" w:rsidRDefault="00AF2D62" w:rsidP="00AF2D62">
      <w:pPr>
        <w:tabs>
          <w:tab w:val="left" w:pos="707"/>
        </w:tabs>
        <w:spacing w:before="242" w:line="360" w:lineRule="auto"/>
        <w:ind w:left="706" w:right="144" w:hanging="567"/>
        <w:jc w:val="both"/>
        <w:rPr>
          <w:sz w:val="24"/>
        </w:rPr>
      </w:pPr>
      <w:r>
        <w:rPr>
          <w:spacing w:val="-10"/>
          <w:sz w:val="24"/>
        </w:rPr>
        <w:t>56.</w:t>
      </w:r>
      <w:r>
        <w:rPr>
          <w:spacing w:val="-10"/>
          <w:sz w:val="24"/>
        </w:rPr>
        <w:tab/>
      </w:r>
      <w:r w:rsidR="0053440C" w:rsidRPr="00AF2D62">
        <w:rPr>
          <w:sz w:val="24"/>
        </w:rPr>
        <w:t>In</w:t>
      </w:r>
      <w:r w:rsidR="0053440C" w:rsidRPr="00AF2D62">
        <w:rPr>
          <w:spacing w:val="-4"/>
          <w:sz w:val="24"/>
        </w:rPr>
        <w:t xml:space="preserve"> </w:t>
      </w:r>
      <w:r w:rsidR="0053440C" w:rsidRPr="00AF2D62">
        <w:rPr>
          <w:sz w:val="24"/>
        </w:rPr>
        <w:t>contravention</w:t>
      </w:r>
      <w:r w:rsidR="0053440C" w:rsidRPr="00AF2D62">
        <w:rPr>
          <w:spacing w:val="-5"/>
          <w:sz w:val="24"/>
        </w:rPr>
        <w:t xml:space="preserve"> </w:t>
      </w:r>
      <w:r w:rsidR="0053440C" w:rsidRPr="00AF2D62">
        <w:rPr>
          <w:sz w:val="24"/>
        </w:rPr>
        <w:t>with</w:t>
      </w:r>
      <w:r w:rsidR="0053440C" w:rsidRPr="00AF2D62">
        <w:rPr>
          <w:spacing w:val="-3"/>
          <w:sz w:val="24"/>
        </w:rPr>
        <w:t xml:space="preserve"> </w:t>
      </w:r>
      <w:r w:rsidR="0053440C" w:rsidRPr="00AF2D62">
        <w:rPr>
          <w:sz w:val="24"/>
        </w:rPr>
        <w:t>Regulation</w:t>
      </w:r>
      <w:r w:rsidR="0053440C" w:rsidRPr="00AF2D62">
        <w:rPr>
          <w:spacing w:val="-7"/>
          <w:sz w:val="24"/>
        </w:rPr>
        <w:t xml:space="preserve"> </w:t>
      </w:r>
      <w:r w:rsidR="0053440C" w:rsidRPr="00AF2D62">
        <w:rPr>
          <w:sz w:val="24"/>
        </w:rPr>
        <w:t>64</w:t>
      </w:r>
      <w:r w:rsidR="0053440C" w:rsidRPr="00AF2D62">
        <w:rPr>
          <w:spacing w:val="-6"/>
          <w:sz w:val="24"/>
        </w:rPr>
        <w:t xml:space="preserve"> </w:t>
      </w:r>
      <w:r w:rsidR="0053440C" w:rsidRPr="00AF2D62">
        <w:rPr>
          <w:sz w:val="24"/>
        </w:rPr>
        <w:t>(2)</w:t>
      </w:r>
      <w:r w:rsidR="0053440C" w:rsidRPr="00AF2D62">
        <w:rPr>
          <w:spacing w:val="-6"/>
          <w:sz w:val="24"/>
        </w:rPr>
        <w:t xml:space="preserve"> </w:t>
      </w:r>
      <w:r w:rsidR="0053440C" w:rsidRPr="00AF2D62">
        <w:rPr>
          <w:sz w:val="24"/>
        </w:rPr>
        <w:t>of</w:t>
      </w:r>
      <w:r w:rsidR="0053440C" w:rsidRPr="00AF2D62">
        <w:rPr>
          <w:spacing w:val="-6"/>
          <w:sz w:val="24"/>
        </w:rPr>
        <w:t xml:space="preserve"> </w:t>
      </w:r>
      <w:r w:rsidR="0053440C" w:rsidRPr="00AF2D62">
        <w:rPr>
          <w:sz w:val="24"/>
        </w:rPr>
        <w:t>the</w:t>
      </w:r>
      <w:r w:rsidR="0053440C" w:rsidRPr="00AF2D62">
        <w:rPr>
          <w:spacing w:val="-5"/>
          <w:sz w:val="24"/>
        </w:rPr>
        <w:t xml:space="preserve"> </w:t>
      </w:r>
      <w:r w:rsidR="0053440C" w:rsidRPr="00AF2D62">
        <w:rPr>
          <w:sz w:val="24"/>
        </w:rPr>
        <w:t>NCA,</w:t>
      </w:r>
      <w:r w:rsidR="0053440C" w:rsidRPr="00AF2D62">
        <w:rPr>
          <w:spacing w:val="-6"/>
          <w:sz w:val="24"/>
        </w:rPr>
        <w:t xml:space="preserve"> </w:t>
      </w:r>
      <w:r w:rsidR="0053440C" w:rsidRPr="00AF2D62">
        <w:rPr>
          <w:sz w:val="24"/>
        </w:rPr>
        <w:t>the</w:t>
      </w:r>
      <w:r w:rsidR="0053440C" w:rsidRPr="00AF2D62">
        <w:rPr>
          <w:spacing w:val="-7"/>
          <w:sz w:val="24"/>
        </w:rPr>
        <w:t xml:space="preserve"> </w:t>
      </w:r>
      <w:r w:rsidR="0053440C" w:rsidRPr="00AF2D62">
        <w:rPr>
          <w:sz w:val="24"/>
        </w:rPr>
        <w:t>Respondent</w:t>
      </w:r>
      <w:r w:rsidR="0053440C" w:rsidRPr="00AF2D62">
        <w:rPr>
          <w:spacing w:val="-4"/>
          <w:sz w:val="24"/>
        </w:rPr>
        <w:t xml:space="preserve"> </w:t>
      </w:r>
      <w:r w:rsidR="0053440C" w:rsidRPr="00AF2D62">
        <w:rPr>
          <w:sz w:val="24"/>
        </w:rPr>
        <w:t>failed</w:t>
      </w:r>
      <w:r w:rsidR="0053440C" w:rsidRPr="00AF2D62">
        <w:rPr>
          <w:spacing w:val="-7"/>
          <w:sz w:val="24"/>
        </w:rPr>
        <w:t xml:space="preserve"> </w:t>
      </w:r>
      <w:r w:rsidR="0053440C" w:rsidRPr="00AF2D62">
        <w:rPr>
          <w:sz w:val="24"/>
        </w:rPr>
        <w:t>to</w:t>
      </w:r>
      <w:r w:rsidR="0053440C" w:rsidRPr="00AF2D62">
        <w:rPr>
          <w:spacing w:val="-3"/>
          <w:sz w:val="24"/>
        </w:rPr>
        <w:t xml:space="preserve"> </w:t>
      </w:r>
      <w:r w:rsidR="0053440C" w:rsidRPr="00AF2D62">
        <w:rPr>
          <w:sz w:val="24"/>
        </w:rPr>
        <w:t>complete</w:t>
      </w:r>
      <w:r w:rsidR="0053440C" w:rsidRPr="00AF2D62">
        <w:rPr>
          <w:spacing w:val="-7"/>
          <w:sz w:val="24"/>
        </w:rPr>
        <w:t xml:space="preserve"> </w:t>
      </w:r>
      <w:r w:rsidR="0053440C" w:rsidRPr="00AF2D62">
        <w:rPr>
          <w:sz w:val="24"/>
        </w:rPr>
        <w:t>and</w:t>
      </w:r>
      <w:r w:rsidR="0053440C" w:rsidRPr="00AF2D62">
        <w:rPr>
          <w:spacing w:val="-5"/>
          <w:sz w:val="24"/>
        </w:rPr>
        <w:t xml:space="preserve"> </w:t>
      </w:r>
      <w:r w:rsidR="0053440C" w:rsidRPr="00AF2D62">
        <w:rPr>
          <w:sz w:val="24"/>
        </w:rPr>
        <w:t>submit a statistical return (Form 39) by 15 February each</w:t>
      </w:r>
      <w:r w:rsidR="0053440C" w:rsidRPr="00AF2D62">
        <w:rPr>
          <w:spacing w:val="-2"/>
          <w:sz w:val="24"/>
        </w:rPr>
        <w:t xml:space="preserve"> </w:t>
      </w:r>
      <w:r w:rsidR="0053440C" w:rsidRPr="00AF2D62">
        <w:rPr>
          <w:sz w:val="24"/>
        </w:rPr>
        <w:t>year.</w:t>
      </w:r>
    </w:p>
    <w:p w:rsidR="00D87DF6" w:rsidRPr="00AF2D62" w:rsidRDefault="00AF2D62" w:rsidP="00AF2D62">
      <w:pPr>
        <w:tabs>
          <w:tab w:val="left" w:pos="707"/>
        </w:tabs>
        <w:spacing w:before="240" w:line="360" w:lineRule="auto"/>
        <w:ind w:left="706" w:right="133" w:hanging="567"/>
        <w:jc w:val="both"/>
        <w:rPr>
          <w:sz w:val="24"/>
        </w:rPr>
      </w:pPr>
      <w:r>
        <w:rPr>
          <w:spacing w:val="-10"/>
          <w:sz w:val="24"/>
        </w:rPr>
        <w:t>57.</w:t>
      </w:r>
      <w:r>
        <w:rPr>
          <w:spacing w:val="-10"/>
          <w:sz w:val="24"/>
        </w:rPr>
        <w:tab/>
      </w:r>
      <w:r w:rsidR="0053440C" w:rsidRPr="00AF2D62">
        <w:rPr>
          <w:sz w:val="24"/>
        </w:rPr>
        <w:t>In</w:t>
      </w:r>
      <w:r w:rsidR="0053440C" w:rsidRPr="00AF2D62">
        <w:rPr>
          <w:sz w:val="24"/>
        </w:rPr>
        <w:t xml:space="preserve"> contravention with Regulation 66, the Respondent failed to complete and submit an annual financial</w:t>
      </w:r>
      <w:r w:rsidR="0053440C" w:rsidRPr="00AF2D62">
        <w:rPr>
          <w:spacing w:val="-14"/>
          <w:sz w:val="24"/>
        </w:rPr>
        <w:t xml:space="preserve"> </w:t>
      </w:r>
      <w:r w:rsidR="0053440C" w:rsidRPr="00AF2D62">
        <w:rPr>
          <w:sz w:val="24"/>
        </w:rPr>
        <w:t>and</w:t>
      </w:r>
      <w:r w:rsidR="0053440C" w:rsidRPr="00AF2D62">
        <w:rPr>
          <w:spacing w:val="-12"/>
          <w:sz w:val="24"/>
        </w:rPr>
        <w:t xml:space="preserve"> </w:t>
      </w:r>
      <w:r w:rsidR="0053440C" w:rsidRPr="00AF2D62">
        <w:rPr>
          <w:sz w:val="24"/>
        </w:rPr>
        <w:t>operational</w:t>
      </w:r>
      <w:r w:rsidR="0053440C" w:rsidRPr="00AF2D62">
        <w:rPr>
          <w:spacing w:val="-14"/>
          <w:sz w:val="24"/>
        </w:rPr>
        <w:t xml:space="preserve"> </w:t>
      </w:r>
      <w:r w:rsidR="0053440C" w:rsidRPr="00AF2D62">
        <w:rPr>
          <w:sz w:val="24"/>
        </w:rPr>
        <w:t>return</w:t>
      </w:r>
      <w:r w:rsidR="0053440C" w:rsidRPr="00AF2D62">
        <w:rPr>
          <w:spacing w:val="-13"/>
          <w:sz w:val="24"/>
        </w:rPr>
        <w:t xml:space="preserve"> </w:t>
      </w:r>
      <w:r w:rsidR="0053440C" w:rsidRPr="00AF2D62">
        <w:rPr>
          <w:sz w:val="24"/>
        </w:rPr>
        <w:t>(Form</w:t>
      </w:r>
      <w:r w:rsidR="0053440C" w:rsidRPr="00AF2D62">
        <w:rPr>
          <w:spacing w:val="-14"/>
          <w:sz w:val="24"/>
        </w:rPr>
        <w:t xml:space="preserve"> </w:t>
      </w:r>
      <w:r w:rsidR="0053440C" w:rsidRPr="00AF2D62">
        <w:rPr>
          <w:sz w:val="24"/>
        </w:rPr>
        <w:t>40)</w:t>
      </w:r>
      <w:r w:rsidR="0053440C" w:rsidRPr="00AF2D62">
        <w:rPr>
          <w:spacing w:val="-14"/>
          <w:sz w:val="24"/>
        </w:rPr>
        <w:t xml:space="preserve"> </w:t>
      </w:r>
      <w:r w:rsidR="0053440C" w:rsidRPr="00AF2D62">
        <w:rPr>
          <w:sz w:val="24"/>
        </w:rPr>
        <w:t>to</w:t>
      </w:r>
      <w:r w:rsidR="0053440C" w:rsidRPr="00AF2D62">
        <w:rPr>
          <w:spacing w:val="-12"/>
          <w:sz w:val="24"/>
        </w:rPr>
        <w:t xml:space="preserve"> </w:t>
      </w:r>
      <w:r w:rsidR="0053440C" w:rsidRPr="00AF2D62">
        <w:rPr>
          <w:sz w:val="24"/>
        </w:rPr>
        <w:t>the</w:t>
      </w:r>
      <w:r w:rsidR="0053440C" w:rsidRPr="00AF2D62">
        <w:rPr>
          <w:spacing w:val="-13"/>
          <w:sz w:val="24"/>
        </w:rPr>
        <w:t xml:space="preserve"> </w:t>
      </w:r>
      <w:r w:rsidR="0053440C" w:rsidRPr="00AF2D62">
        <w:rPr>
          <w:sz w:val="24"/>
        </w:rPr>
        <w:t>Applicant</w:t>
      </w:r>
      <w:r w:rsidR="0053440C" w:rsidRPr="00AF2D62">
        <w:rPr>
          <w:spacing w:val="-13"/>
          <w:sz w:val="24"/>
        </w:rPr>
        <w:t xml:space="preserve"> </w:t>
      </w:r>
      <w:r w:rsidR="0053440C" w:rsidRPr="00AF2D62">
        <w:rPr>
          <w:sz w:val="24"/>
        </w:rPr>
        <w:t>within</w:t>
      </w:r>
      <w:r w:rsidR="0053440C" w:rsidRPr="00AF2D62">
        <w:rPr>
          <w:spacing w:val="-13"/>
          <w:sz w:val="24"/>
        </w:rPr>
        <w:t xml:space="preserve"> </w:t>
      </w:r>
      <w:r w:rsidR="0053440C" w:rsidRPr="00AF2D62">
        <w:rPr>
          <w:sz w:val="24"/>
        </w:rPr>
        <w:t>six</w:t>
      </w:r>
      <w:r w:rsidR="0053440C" w:rsidRPr="00AF2D62">
        <w:rPr>
          <w:spacing w:val="-14"/>
          <w:sz w:val="24"/>
        </w:rPr>
        <w:t xml:space="preserve"> </w:t>
      </w:r>
      <w:r w:rsidR="0053440C" w:rsidRPr="00AF2D62">
        <w:rPr>
          <w:sz w:val="24"/>
        </w:rPr>
        <w:t>months</w:t>
      </w:r>
      <w:r w:rsidR="0053440C" w:rsidRPr="00AF2D62">
        <w:rPr>
          <w:spacing w:val="-15"/>
          <w:sz w:val="24"/>
        </w:rPr>
        <w:t xml:space="preserve"> </w:t>
      </w:r>
      <w:r w:rsidR="0053440C" w:rsidRPr="00AF2D62">
        <w:rPr>
          <w:sz w:val="24"/>
        </w:rPr>
        <w:t>after</w:t>
      </w:r>
      <w:r w:rsidR="0053440C" w:rsidRPr="00AF2D62">
        <w:rPr>
          <w:spacing w:val="-14"/>
          <w:sz w:val="24"/>
        </w:rPr>
        <w:t xml:space="preserve"> </w:t>
      </w:r>
      <w:r w:rsidR="0053440C" w:rsidRPr="00AF2D62">
        <w:rPr>
          <w:sz w:val="24"/>
        </w:rPr>
        <w:t>the</w:t>
      </w:r>
      <w:r w:rsidR="0053440C" w:rsidRPr="00AF2D62">
        <w:rPr>
          <w:spacing w:val="-14"/>
          <w:sz w:val="24"/>
        </w:rPr>
        <w:t xml:space="preserve"> </w:t>
      </w:r>
      <w:r w:rsidR="0053440C" w:rsidRPr="00AF2D62">
        <w:rPr>
          <w:sz w:val="24"/>
        </w:rPr>
        <w:t>Respondent's financial</w:t>
      </w:r>
      <w:r w:rsidR="0053440C" w:rsidRPr="00AF2D62">
        <w:rPr>
          <w:spacing w:val="-2"/>
          <w:sz w:val="24"/>
        </w:rPr>
        <w:t xml:space="preserve"> </w:t>
      </w:r>
      <w:r w:rsidR="0053440C" w:rsidRPr="00AF2D62">
        <w:rPr>
          <w:sz w:val="24"/>
        </w:rPr>
        <w:t>year.</w:t>
      </w:r>
    </w:p>
    <w:p w:rsidR="00D87DF6" w:rsidRDefault="00D87DF6">
      <w:pPr>
        <w:spacing w:line="360" w:lineRule="auto"/>
        <w:jc w:val="both"/>
        <w:rPr>
          <w:sz w:val="24"/>
        </w:rPr>
        <w:sectPr w:rsidR="00D87DF6">
          <w:pgSz w:w="11910" w:h="16840"/>
          <w:pgMar w:top="1700" w:right="1300" w:bottom="1200" w:left="1300" w:header="709" w:footer="1009" w:gutter="0"/>
          <w:cols w:space="720"/>
        </w:sectPr>
      </w:pPr>
    </w:p>
    <w:p w:rsidR="00D87DF6" w:rsidRDefault="00D87DF6">
      <w:pPr>
        <w:pStyle w:val="BodyText"/>
        <w:rPr>
          <w:sz w:val="20"/>
        </w:rPr>
      </w:pPr>
    </w:p>
    <w:p w:rsidR="00D87DF6" w:rsidRDefault="00D87DF6">
      <w:pPr>
        <w:pStyle w:val="BodyText"/>
        <w:spacing w:before="3"/>
        <w:rPr>
          <w:sz w:val="28"/>
        </w:rPr>
      </w:pPr>
    </w:p>
    <w:p w:rsidR="00D87DF6" w:rsidRDefault="0053440C">
      <w:pPr>
        <w:pStyle w:val="BodyText"/>
        <w:spacing w:before="100" w:line="360" w:lineRule="auto"/>
        <w:ind w:left="706" w:right="138"/>
        <w:jc w:val="both"/>
      </w:pPr>
      <w:r>
        <w:t>The</w:t>
      </w:r>
      <w:r>
        <w:rPr>
          <w:spacing w:val="-9"/>
        </w:rPr>
        <w:t xml:space="preserve"> </w:t>
      </w:r>
      <w:r>
        <w:t>Tribunal</w:t>
      </w:r>
      <w:r>
        <w:rPr>
          <w:spacing w:val="-10"/>
        </w:rPr>
        <w:t xml:space="preserve"> </w:t>
      </w:r>
      <w:r>
        <w:t>is</w:t>
      </w:r>
      <w:r>
        <w:rPr>
          <w:spacing w:val="-11"/>
        </w:rPr>
        <w:t xml:space="preserve"> </w:t>
      </w:r>
      <w:r>
        <w:t>satisfied</w:t>
      </w:r>
      <w:r>
        <w:rPr>
          <w:spacing w:val="-9"/>
        </w:rPr>
        <w:t xml:space="preserve"> </w:t>
      </w:r>
      <w:r>
        <w:t>that</w:t>
      </w:r>
      <w:r>
        <w:rPr>
          <w:spacing w:val="-11"/>
        </w:rPr>
        <w:t xml:space="preserve"> </w:t>
      </w:r>
      <w:r>
        <w:t>the</w:t>
      </w:r>
      <w:r>
        <w:rPr>
          <w:spacing w:val="-10"/>
        </w:rPr>
        <w:t xml:space="preserve"> </w:t>
      </w:r>
      <w:r>
        <w:t>Applicant</w:t>
      </w:r>
      <w:r>
        <w:rPr>
          <w:spacing w:val="-9"/>
        </w:rPr>
        <w:t xml:space="preserve"> </w:t>
      </w:r>
      <w:r>
        <w:t>has</w:t>
      </w:r>
      <w:r>
        <w:rPr>
          <w:spacing w:val="-9"/>
        </w:rPr>
        <w:t xml:space="preserve"> </w:t>
      </w:r>
      <w:r>
        <w:t>shown</w:t>
      </w:r>
      <w:r>
        <w:rPr>
          <w:spacing w:val="-5"/>
        </w:rPr>
        <w:t xml:space="preserve"> </w:t>
      </w:r>
      <w:r>
        <w:t>that</w:t>
      </w:r>
      <w:r>
        <w:rPr>
          <w:spacing w:val="-9"/>
        </w:rPr>
        <w:t xml:space="preserve"> </w:t>
      </w:r>
      <w:r>
        <w:t>the</w:t>
      </w:r>
      <w:r>
        <w:rPr>
          <w:spacing w:val="-10"/>
        </w:rPr>
        <w:t xml:space="preserve"> </w:t>
      </w:r>
      <w:r>
        <w:t>Respondent</w:t>
      </w:r>
      <w:r>
        <w:rPr>
          <w:spacing w:val="-9"/>
        </w:rPr>
        <w:t xml:space="preserve"> </w:t>
      </w:r>
      <w:r>
        <w:t>breached</w:t>
      </w:r>
      <w:r>
        <w:rPr>
          <w:spacing w:val="-9"/>
        </w:rPr>
        <w:t xml:space="preserve"> </w:t>
      </w:r>
      <w:r>
        <w:t>its</w:t>
      </w:r>
      <w:r>
        <w:rPr>
          <w:spacing w:val="-10"/>
        </w:rPr>
        <w:t xml:space="preserve"> </w:t>
      </w:r>
      <w:r>
        <w:t>conditions of registration and repeatedly contravened the above-cited provisions of the NCA on a balance of probabilities.</w:t>
      </w:r>
    </w:p>
    <w:p w:rsidR="00D87DF6" w:rsidRPr="00AF2D62" w:rsidRDefault="00AF2D62" w:rsidP="00AF2D62">
      <w:pPr>
        <w:tabs>
          <w:tab w:val="left" w:pos="706"/>
          <w:tab w:val="left" w:pos="707"/>
        </w:tabs>
        <w:spacing w:before="241"/>
        <w:ind w:left="706" w:hanging="567"/>
        <w:rPr>
          <w:sz w:val="24"/>
        </w:rPr>
      </w:pPr>
      <w:r>
        <w:rPr>
          <w:spacing w:val="-10"/>
          <w:sz w:val="24"/>
        </w:rPr>
        <w:t>58.</w:t>
      </w:r>
      <w:r>
        <w:rPr>
          <w:spacing w:val="-10"/>
          <w:sz w:val="24"/>
        </w:rPr>
        <w:tab/>
      </w:r>
      <w:r w:rsidR="0053440C" w:rsidRPr="00AF2D62">
        <w:rPr>
          <w:sz w:val="24"/>
        </w:rPr>
        <w:t>The Tribunal proceeds to consider an appropriate</w:t>
      </w:r>
      <w:r w:rsidR="0053440C" w:rsidRPr="00AF2D62">
        <w:rPr>
          <w:spacing w:val="-7"/>
          <w:sz w:val="24"/>
        </w:rPr>
        <w:t xml:space="preserve"> </w:t>
      </w:r>
      <w:r w:rsidR="0053440C" w:rsidRPr="00AF2D62">
        <w:rPr>
          <w:sz w:val="24"/>
        </w:rPr>
        <w:t>order.</w:t>
      </w:r>
    </w:p>
    <w:p w:rsidR="00D87DF6" w:rsidRDefault="00D87DF6">
      <w:pPr>
        <w:pStyle w:val="BodyText"/>
        <w:rPr>
          <w:sz w:val="28"/>
        </w:rPr>
      </w:pPr>
    </w:p>
    <w:p w:rsidR="00D87DF6" w:rsidRDefault="0053440C">
      <w:pPr>
        <w:pStyle w:val="Heading1"/>
        <w:spacing w:before="229"/>
      </w:pPr>
      <w:r>
        <w:t xml:space="preserve">Consideration </w:t>
      </w:r>
      <w:r>
        <w:t>of the administrative penalty</w:t>
      </w:r>
    </w:p>
    <w:p w:rsidR="00D87DF6" w:rsidRDefault="00D87DF6">
      <w:pPr>
        <w:pStyle w:val="BodyText"/>
        <w:rPr>
          <w:b/>
          <w:sz w:val="28"/>
        </w:rPr>
      </w:pPr>
    </w:p>
    <w:p w:rsidR="00D87DF6" w:rsidRPr="00AF2D62" w:rsidRDefault="00AF2D62" w:rsidP="00AF2D62">
      <w:pPr>
        <w:tabs>
          <w:tab w:val="left" w:pos="707"/>
        </w:tabs>
        <w:spacing w:before="230" w:line="360" w:lineRule="auto"/>
        <w:ind w:left="706" w:right="134" w:hanging="567"/>
        <w:jc w:val="both"/>
        <w:rPr>
          <w:sz w:val="24"/>
        </w:rPr>
      </w:pPr>
      <w:r>
        <w:rPr>
          <w:spacing w:val="-10"/>
          <w:sz w:val="24"/>
        </w:rPr>
        <w:t>59.</w:t>
      </w:r>
      <w:r>
        <w:rPr>
          <w:spacing w:val="-10"/>
          <w:sz w:val="24"/>
        </w:rPr>
        <w:tab/>
      </w:r>
      <w:r w:rsidR="0053440C" w:rsidRPr="00AF2D62">
        <w:rPr>
          <w:sz w:val="24"/>
        </w:rPr>
        <w:t>The Tribunal is satisfied that the nature of the Respondent's contraventions and the consequent financial implications for consumers justify the Tribunal imposing an administrative fine on the Respondent. Section 151 (3) of t</w:t>
      </w:r>
      <w:r w:rsidR="0053440C" w:rsidRPr="00AF2D62">
        <w:rPr>
          <w:sz w:val="24"/>
        </w:rPr>
        <w:t>he Act sets out the factors the Tribunal must consider when determining an appropriate fine. The Tribunal proceeds to consider each in</w:t>
      </w:r>
      <w:r w:rsidR="0053440C" w:rsidRPr="00AF2D62">
        <w:rPr>
          <w:spacing w:val="-17"/>
          <w:sz w:val="24"/>
        </w:rPr>
        <w:t xml:space="preserve"> </w:t>
      </w:r>
      <w:r w:rsidR="0053440C" w:rsidRPr="00AF2D62">
        <w:rPr>
          <w:sz w:val="24"/>
        </w:rPr>
        <w:t>turn.</w:t>
      </w:r>
    </w:p>
    <w:p w:rsidR="00D87DF6" w:rsidRDefault="00D87DF6">
      <w:pPr>
        <w:pStyle w:val="BodyText"/>
        <w:spacing w:before="1"/>
        <w:rPr>
          <w:sz w:val="36"/>
        </w:rPr>
      </w:pPr>
    </w:p>
    <w:p w:rsidR="00D87DF6" w:rsidRDefault="0053440C">
      <w:pPr>
        <w:ind w:left="140"/>
        <w:rPr>
          <w:i/>
          <w:sz w:val="24"/>
        </w:rPr>
      </w:pPr>
      <w:r>
        <w:rPr>
          <w:i/>
          <w:sz w:val="24"/>
        </w:rPr>
        <w:t>The nature, duration, gravity, and extent of the contraventions</w:t>
      </w:r>
    </w:p>
    <w:p w:rsidR="00D87DF6" w:rsidRDefault="00D87DF6">
      <w:pPr>
        <w:pStyle w:val="BodyText"/>
        <w:rPr>
          <w:i/>
          <w:sz w:val="28"/>
        </w:rPr>
      </w:pPr>
    </w:p>
    <w:p w:rsidR="00D87DF6" w:rsidRPr="00AF2D62" w:rsidRDefault="00AF2D62" w:rsidP="00AF2D62">
      <w:pPr>
        <w:tabs>
          <w:tab w:val="left" w:pos="707"/>
        </w:tabs>
        <w:spacing w:before="229" w:line="360" w:lineRule="auto"/>
        <w:ind w:left="706" w:right="135" w:hanging="567"/>
        <w:jc w:val="both"/>
        <w:rPr>
          <w:sz w:val="24"/>
        </w:rPr>
      </w:pPr>
      <w:r>
        <w:rPr>
          <w:spacing w:val="-10"/>
          <w:sz w:val="24"/>
        </w:rPr>
        <w:t>60.</w:t>
      </w:r>
      <w:r>
        <w:rPr>
          <w:spacing w:val="-10"/>
          <w:sz w:val="24"/>
        </w:rPr>
        <w:tab/>
      </w:r>
      <w:r w:rsidR="0053440C" w:rsidRPr="00AF2D62">
        <w:rPr>
          <w:sz w:val="24"/>
        </w:rPr>
        <w:t>The Respondent's contraventions are extremely serious and appear to go to the heart of the Respondent's business practices. The investigation report reveals that the Respondent has repeatedly contravened the Act by failing to conduct proper affordability a</w:t>
      </w:r>
      <w:r w:rsidR="0053440C" w:rsidRPr="00AF2D62">
        <w:rPr>
          <w:sz w:val="24"/>
        </w:rPr>
        <w:t>ssessments and extending</w:t>
      </w:r>
      <w:r w:rsidR="0053440C" w:rsidRPr="00AF2D62">
        <w:rPr>
          <w:spacing w:val="-9"/>
          <w:sz w:val="24"/>
        </w:rPr>
        <w:t xml:space="preserve"> </w:t>
      </w:r>
      <w:r w:rsidR="0053440C" w:rsidRPr="00AF2D62">
        <w:rPr>
          <w:sz w:val="24"/>
        </w:rPr>
        <w:t>credit</w:t>
      </w:r>
      <w:r w:rsidR="0053440C" w:rsidRPr="00AF2D62">
        <w:rPr>
          <w:spacing w:val="-9"/>
          <w:sz w:val="24"/>
        </w:rPr>
        <w:t xml:space="preserve"> </w:t>
      </w:r>
      <w:r w:rsidR="0053440C" w:rsidRPr="00AF2D62">
        <w:rPr>
          <w:sz w:val="24"/>
        </w:rPr>
        <w:t>recklessly.</w:t>
      </w:r>
      <w:r w:rsidR="0053440C" w:rsidRPr="00AF2D62">
        <w:rPr>
          <w:spacing w:val="-10"/>
          <w:sz w:val="24"/>
        </w:rPr>
        <w:t xml:space="preserve"> </w:t>
      </w:r>
      <w:r w:rsidR="0053440C" w:rsidRPr="00AF2D62">
        <w:rPr>
          <w:sz w:val="24"/>
        </w:rPr>
        <w:t>Such</w:t>
      </w:r>
      <w:r w:rsidR="0053440C" w:rsidRPr="00AF2D62">
        <w:rPr>
          <w:spacing w:val="-9"/>
          <w:sz w:val="24"/>
        </w:rPr>
        <w:t xml:space="preserve"> </w:t>
      </w:r>
      <w:r w:rsidR="0053440C" w:rsidRPr="00AF2D62">
        <w:rPr>
          <w:sz w:val="24"/>
        </w:rPr>
        <w:t>a</w:t>
      </w:r>
      <w:r w:rsidR="0053440C" w:rsidRPr="00AF2D62">
        <w:rPr>
          <w:spacing w:val="-6"/>
          <w:sz w:val="24"/>
        </w:rPr>
        <w:t xml:space="preserve"> </w:t>
      </w:r>
      <w:r w:rsidR="0053440C" w:rsidRPr="00AF2D62">
        <w:rPr>
          <w:sz w:val="24"/>
        </w:rPr>
        <w:t>contravention</w:t>
      </w:r>
      <w:r w:rsidR="0053440C" w:rsidRPr="00AF2D62">
        <w:rPr>
          <w:spacing w:val="-7"/>
          <w:sz w:val="24"/>
        </w:rPr>
        <w:t xml:space="preserve"> </w:t>
      </w:r>
      <w:r w:rsidR="0053440C" w:rsidRPr="00AF2D62">
        <w:rPr>
          <w:sz w:val="24"/>
        </w:rPr>
        <w:t>is</w:t>
      </w:r>
      <w:r w:rsidR="0053440C" w:rsidRPr="00AF2D62">
        <w:rPr>
          <w:spacing w:val="-10"/>
          <w:sz w:val="24"/>
        </w:rPr>
        <w:t xml:space="preserve"> </w:t>
      </w:r>
      <w:r w:rsidR="0053440C" w:rsidRPr="00AF2D62">
        <w:rPr>
          <w:sz w:val="24"/>
        </w:rPr>
        <w:t>probably</w:t>
      </w:r>
      <w:r w:rsidR="0053440C" w:rsidRPr="00AF2D62">
        <w:rPr>
          <w:spacing w:val="-11"/>
          <w:sz w:val="24"/>
        </w:rPr>
        <w:t xml:space="preserve"> </w:t>
      </w:r>
      <w:r w:rsidR="0053440C" w:rsidRPr="00AF2D62">
        <w:rPr>
          <w:sz w:val="24"/>
        </w:rPr>
        <w:t>the</w:t>
      </w:r>
      <w:r w:rsidR="0053440C" w:rsidRPr="00AF2D62">
        <w:rPr>
          <w:spacing w:val="-8"/>
          <w:sz w:val="24"/>
        </w:rPr>
        <w:t xml:space="preserve"> </w:t>
      </w:r>
      <w:r w:rsidR="0053440C" w:rsidRPr="00AF2D62">
        <w:rPr>
          <w:sz w:val="24"/>
        </w:rPr>
        <w:t>most</w:t>
      </w:r>
      <w:r w:rsidR="0053440C" w:rsidRPr="00AF2D62">
        <w:rPr>
          <w:spacing w:val="-9"/>
          <w:sz w:val="24"/>
        </w:rPr>
        <w:t xml:space="preserve"> </w:t>
      </w:r>
      <w:r w:rsidR="0053440C" w:rsidRPr="00AF2D62">
        <w:rPr>
          <w:sz w:val="24"/>
        </w:rPr>
        <w:t>blatant</w:t>
      </w:r>
      <w:r w:rsidR="0053440C" w:rsidRPr="00AF2D62">
        <w:rPr>
          <w:spacing w:val="-8"/>
          <w:sz w:val="24"/>
        </w:rPr>
        <w:t xml:space="preserve"> </w:t>
      </w:r>
      <w:r w:rsidR="0053440C" w:rsidRPr="00AF2D62">
        <w:rPr>
          <w:sz w:val="24"/>
        </w:rPr>
        <w:t>contravention</w:t>
      </w:r>
      <w:r w:rsidR="0053440C" w:rsidRPr="00AF2D62">
        <w:rPr>
          <w:spacing w:val="-10"/>
          <w:sz w:val="24"/>
        </w:rPr>
        <w:t xml:space="preserve"> </w:t>
      </w:r>
      <w:r w:rsidR="0053440C" w:rsidRPr="00AF2D62">
        <w:rPr>
          <w:sz w:val="24"/>
        </w:rPr>
        <w:t>under the Act because it leads to over-indebtedness, which in turn can damage the entire consumer credit industry. It, therefore, undermines the exp</w:t>
      </w:r>
      <w:r w:rsidR="0053440C" w:rsidRPr="00AF2D62">
        <w:rPr>
          <w:sz w:val="24"/>
        </w:rPr>
        <w:t>ress purposes of the Act to avoid over- indebtedness and create a sustainable credit</w:t>
      </w:r>
      <w:r w:rsidR="0053440C" w:rsidRPr="00AF2D62">
        <w:rPr>
          <w:spacing w:val="-8"/>
          <w:sz w:val="24"/>
        </w:rPr>
        <w:t xml:space="preserve"> </w:t>
      </w:r>
      <w:r w:rsidR="0053440C" w:rsidRPr="00AF2D62">
        <w:rPr>
          <w:sz w:val="24"/>
        </w:rPr>
        <w:t>market.</w:t>
      </w:r>
    </w:p>
    <w:p w:rsidR="00D87DF6" w:rsidRDefault="00D87DF6">
      <w:pPr>
        <w:pStyle w:val="BodyText"/>
        <w:rPr>
          <w:sz w:val="36"/>
        </w:rPr>
      </w:pPr>
    </w:p>
    <w:p w:rsidR="00D87DF6" w:rsidRDefault="0053440C">
      <w:pPr>
        <w:ind w:left="140"/>
        <w:rPr>
          <w:i/>
          <w:sz w:val="24"/>
        </w:rPr>
      </w:pPr>
      <w:r>
        <w:rPr>
          <w:i/>
          <w:sz w:val="24"/>
        </w:rPr>
        <w:t>Loss or damage suffered as a result of the contraventions</w:t>
      </w:r>
    </w:p>
    <w:p w:rsidR="00D87DF6" w:rsidRDefault="00D87DF6">
      <w:pPr>
        <w:pStyle w:val="BodyText"/>
        <w:rPr>
          <w:i/>
          <w:sz w:val="28"/>
        </w:rPr>
      </w:pPr>
    </w:p>
    <w:p w:rsidR="00D87DF6" w:rsidRPr="00AF2D62" w:rsidRDefault="00AF2D62" w:rsidP="00AF2D62">
      <w:pPr>
        <w:tabs>
          <w:tab w:val="left" w:pos="707"/>
        </w:tabs>
        <w:spacing w:before="229" w:line="360" w:lineRule="auto"/>
        <w:ind w:left="706" w:right="136" w:hanging="567"/>
        <w:jc w:val="both"/>
        <w:rPr>
          <w:sz w:val="24"/>
        </w:rPr>
      </w:pPr>
      <w:r>
        <w:rPr>
          <w:spacing w:val="-10"/>
          <w:sz w:val="24"/>
        </w:rPr>
        <w:t>61.</w:t>
      </w:r>
      <w:r>
        <w:rPr>
          <w:spacing w:val="-10"/>
          <w:sz w:val="24"/>
        </w:rPr>
        <w:tab/>
      </w:r>
      <w:r w:rsidR="0053440C" w:rsidRPr="00AF2D62">
        <w:rPr>
          <w:sz w:val="24"/>
        </w:rPr>
        <w:t xml:space="preserve">The severe nature of the contraventions is evident in the financial losses suffered </w:t>
      </w:r>
      <w:r w:rsidR="0053440C" w:rsidRPr="00AF2D62">
        <w:rPr>
          <w:spacing w:val="4"/>
          <w:sz w:val="24"/>
        </w:rPr>
        <w:t xml:space="preserve">by </w:t>
      </w:r>
      <w:r w:rsidR="0053440C" w:rsidRPr="00AF2D62">
        <w:rPr>
          <w:sz w:val="24"/>
        </w:rPr>
        <w:t>consumers by ent</w:t>
      </w:r>
      <w:r w:rsidR="0053440C" w:rsidRPr="00AF2D62">
        <w:rPr>
          <w:sz w:val="24"/>
        </w:rPr>
        <w:t>ering into loan agreements with the Respondent without the Respondent first taking reasonable steps to ensure that the loans are affordable to the consumers. The damage to a consumer's economic status is far-reaching if a consumer, due to over-indebtedness</w:t>
      </w:r>
      <w:r w:rsidR="0053440C" w:rsidRPr="00AF2D62">
        <w:rPr>
          <w:sz w:val="24"/>
        </w:rPr>
        <w:t>, applies for and is placed under debt</w:t>
      </w:r>
      <w:r w:rsidR="0053440C" w:rsidRPr="00AF2D62">
        <w:rPr>
          <w:spacing w:val="-6"/>
          <w:sz w:val="24"/>
        </w:rPr>
        <w:t xml:space="preserve"> </w:t>
      </w:r>
      <w:r w:rsidR="0053440C" w:rsidRPr="00AF2D62">
        <w:rPr>
          <w:sz w:val="24"/>
        </w:rPr>
        <w:t>review.</w:t>
      </w:r>
    </w:p>
    <w:p w:rsidR="00D87DF6" w:rsidRDefault="00D87DF6">
      <w:pPr>
        <w:spacing w:line="360" w:lineRule="auto"/>
        <w:jc w:val="both"/>
        <w:rPr>
          <w:sz w:val="24"/>
        </w:rPr>
        <w:sectPr w:rsidR="00D87DF6">
          <w:pgSz w:w="11910" w:h="16840"/>
          <w:pgMar w:top="1700" w:right="1300" w:bottom="1200" w:left="1300" w:header="709" w:footer="1009" w:gutter="0"/>
          <w:cols w:space="720"/>
        </w:sectPr>
      </w:pPr>
    </w:p>
    <w:p w:rsidR="00D87DF6" w:rsidRDefault="00D87DF6">
      <w:pPr>
        <w:pStyle w:val="BodyText"/>
        <w:spacing w:before="4"/>
        <w:rPr>
          <w:sz w:val="27"/>
        </w:rPr>
      </w:pPr>
    </w:p>
    <w:p w:rsidR="00D87DF6" w:rsidRPr="00AF2D62" w:rsidRDefault="00AF2D62" w:rsidP="00AF2D62">
      <w:pPr>
        <w:tabs>
          <w:tab w:val="left" w:pos="707"/>
        </w:tabs>
        <w:spacing w:before="100" w:line="360" w:lineRule="auto"/>
        <w:ind w:left="706" w:right="135" w:hanging="567"/>
        <w:jc w:val="both"/>
        <w:rPr>
          <w:sz w:val="24"/>
        </w:rPr>
      </w:pPr>
      <w:r>
        <w:rPr>
          <w:spacing w:val="-10"/>
          <w:sz w:val="24"/>
        </w:rPr>
        <w:t>62.</w:t>
      </w:r>
      <w:r>
        <w:rPr>
          <w:spacing w:val="-10"/>
          <w:sz w:val="24"/>
        </w:rPr>
        <w:tab/>
      </w:r>
      <w:r w:rsidR="0053440C" w:rsidRPr="00AF2D62">
        <w:rPr>
          <w:sz w:val="24"/>
        </w:rPr>
        <w:t>The sampled files and the complaint received by the Applicant indicated that the Respondent removed the protection that consumers would have enjoyed had they undergone the required affordabi</w:t>
      </w:r>
      <w:r w:rsidR="0053440C" w:rsidRPr="00AF2D62">
        <w:rPr>
          <w:sz w:val="24"/>
        </w:rPr>
        <w:t>lity assessment as required by law. Therefore, the Tribunal is satisfied that it may reasonably conclude that consumers have suffered a loss due to the Respondent's</w:t>
      </w:r>
      <w:r w:rsidR="0053440C" w:rsidRPr="00AF2D62">
        <w:rPr>
          <w:spacing w:val="-28"/>
          <w:sz w:val="24"/>
        </w:rPr>
        <w:t xml:space="preserve"> </w:t>
      </w:r>
      <w:r w:rsidR="0053440C" w:rsidRPr="00AF2D62">
        <w:rPr>
          <w:sz w:val="24"/>
        </w:rPr>
        <w:t>conduct.</w:t>
      </w:r>
    </w:p>
    <w:p w:rsidR="00D87DF6" w:rsidRDefault="00D87DF6">
      <w:pPr>
        <w:pStyle w:val="BodyText"/>
        <w:spacing w:before="1"/>
        <w:rPr>
          <w:sz w:val="36"/>
        </w:rPr>
      </w:pPr>
    </w:p>
    <w:p w:rsidR="00D87DF6" w:rsidRDefault="0053440C">
      <w:pPr>
        <w:ind w:left="140"/>
        <w:rPr>
          <w:i/>
          <w:sz w:val="24"/>
        </w:rPr>
      </w:pPr>
      <w:r>
        <w:rPr>
          <w:i/>
          <w:sz w:val="24"/>
        </w:rPr>
        <w:t>The Respondent's behaviour</w:t>
      </w:r>
    </w:p>
    <w:p w:rsidR="00D87DF6" w:rsidRDefault="00D87DF6">
      <w:pPr>
        <w:pStyle w:val="BodyText"/>
        <w:rPr>
          <w:i/>
          <w:sz w:val="28"/>
        </w:rPr>
      </w:pPr>
    </w:p>
    <w:p w:rsidR="00D87DF6" w:rsidRPr="00AF2D62" w:rsidRDefault="00AF2D62" w:rsidP="00AF2D62">
      <w:pPr>
        <w:tabs>
          <w:tab w:val="left" w:pos="707"/>
        </w:tabs>
        <w:spacing w:before="229" w:line="360" w:lineRule="auto"/>
        <w:ind w:left="706" w:right="135" w:hanging="567"/>
        <w:jc w:val="both"/>
        <w:rPr>
          <w:sz w:val="24"/>
        </w:rPr>
      </w:pPr>
      <w:r>
        <w:rPr>
          <w:spacing w:val="-10"/>
          <w:sz w:val="24"/>
        </w:rPr>
        <w:t>63.</w:t>
      </w:r>
      <w:r>
        <w:rPr>
          <w:spacing w:val="-10"/>
          <w:sz w:val="24"/>
        </w:rPr>
        <w:tab/>
      </w:r>
      <w:r w:rsidR="0053440C" w:rsidRPr="00AF2D62">
        <w:rPr>
          <w:sz w:val="24"/>
        </w:rPr>
        <w:t>There exists no plausible reason for the Respondent t</w:t>
      </w:r>
      <w:r w:rsidR="0053440C" w:rsidRPr="00AF2D62">
        <w:rPr>
          <w:sz w:val="24"/>
        </w:rPr>
        <w:t>o be unaware of its statutory obligation to adhere to the provisions of the Act. The very fact that the Respondent elected to become a registered credit provider is indicative that the Respondent is aware of the prescripts of the</w:t>
      </w:r>
      <w:r w:rsidR="0053440C" w:rsidRPr="00AF2D62">
        <w:rPr>
          <w:spacing w:val="-34"/>
          <w:sz w:val="24"/>
        </w:rPr>
        <w:t xml:space="preserve"> </w:t>
      </w:r>
      <w:r w:rsidR="0053440C" w:rsidRPr="00AF2D62">
        <w:rPr>
          <w:sz w:val="24"/>
        </w:rPr>
        <w:t>Act.</w:t>
      </w:r>
    </w:p>
    <w:p w:rsidR="00D87DF6" w:rsidRDefault="00D87DF6">
      <w:pPr>
        <w:pStyle w:val="BodyText"/>
        <w:spacing w:before="1"/>
        <w:rPr>
          <w:sz w:val="36"/>
        </w:rPr>
      </w:pPr>
    </w:p>
    <w:p w:rsidR="00D87DF6" w:rsidRDefault="0053440C">
      <w:pPr>
        <w:spacing w:before="1"/>
        <w:ind w:left="140"/>
        <w:rPr>
          <w:i/>
          <w:sz w:val="24"/>
        </w:rPr>
      </w:pPr>
      <w:r>
        <w:rPr>
          <w:i/>
          <w:sz w:val="24"/>
        </w:rPr>
        <w:t>Market circumstances</w:t>
      </w:r>
      <w:r>
        <w:rPr>
          <w:i/>
          <w:sz w:val="24"/>
        </w:rPr>
        <w:t xml:space="preserve"> under which the contraventions occurred</w:t>
      </w:r>
    </w:p>
    <w:p w:rsidR="00D87DF6" w:rsidRDefault="00D87DF6">
      <w:pPr>
        <w:pStyle w:val="BodyText"/>
        <w:rPr>
          <w:i/>
          <w:sz w:val="28"/>
        </w:rPr>
      </w:pPr>
    </w:p>
    <w:p w:rsidR="00D87DF6" w:rsidRPr="00AF2D62" w:rsidRDefault="00AF2D62" w:rsidP="00AF2D62">
      <w:pPr>
        <w:tabs>
          <w:tab w:val="left" w:pos="707"/>
        </w:tabs>
        <w:spacing w:before="228" w:line="360" w:lineRule="auto"/>
        <w:ind w:left="706" w:right="135" w:hanging="567"/>
        <w:jc w:val="both"/>
        <w:rPr>
          <w:sz w:val="24"/>
        </w:rPr>
      </w:pPr>
      <w:r>
        <w:rPr>
          <w:spacing w:val="-10"/>
          <w:sz w:val="24"/>
        </w:rPr>
        <w:t>64.</w:t>
      </w:r>
      <w:r>
        <w:rPr>
          <w:spacing w:val="-10"/>
          <w:sz w:val="24"/>
        </w:rPr>
        <w:tab/>
      </w:r>
      <w:r w:rsidR="0053440C" w:rsidRPr="00AF2D62">
        <w:rPr>
          <w:sz w:val="24"/>
        </w:rPr>
        <w:t>The</w:t>
      </w:r>
      <w:r w:rsidR="0053440C" w:rsidRPr="00AF2D62">
        <w:rPr>
          <w:spacing w:val="-8"/>
          <w:sz w:val="24"/>
        </w:rPr>
        <w:t xml:space="preserve"> </w:t>
      </w:r>
      <w:r w:rsidR="0053440C" w:rsidRPr="00AF2D62">
        <w:rPr>
          <w:sz w:val="24"/>
        </w:rPr>
        <w:t>Respondent</w:t>
      </w:r>
      <w:r w:rsidR="0053440C" w:rsidRPr="00AF2D62">
        <w:rPr>
          <w:spacing w:val="-7"/>
          <w:sz w:val="24"/>
        </w:rPr>
        <w:t xml:space="preserve"> </w:t>
      </w:r>
      <w:r w:rsidR="0053440C" w:rsidRPr="00AF2D62">
        <w:rPr>
          <w:sz w:val="24"/>
        </w:rPr>
        <w:t>appears</w:t>
      </w:r>
      <w:r w:rsidR="0053440C" w:rsidRPr="00AF2D62">
        <w:rPr>
          <w:spacing w:val="-9"/>
          <w:sz w:val="24"/>
        </w:rPr>
        <w:t xml:space="preserve"> </w:t>
      </w:r>
      <w:r w:rsidR="0053440C" w:rsidRPr="00AF2D62">
        <w:rPr>
          <w:sz w:val="24"/>
        </w:rPr>
        <w:t>to</w:t>
      </w:r>
      <w:r w:rsidR="0053440C" w:rsidRPr="00AF2D62">
        <w:rPr>
          <w:spacing w:val="-8"/>
          <w:sz w:val="24"/>
        </w:rPr>
        <w:t xml:space="preserve"> </w:t>
      </w:r>
      <w:r w:rsidR="0053440C" w:rsidRPr="00AF2D62">
        <w:rPr>
          <w:sz w:val="24"/>
        </w:rPr>
        <w:t>operate</w:t>
      </w:r>
      <w:r w:rsidR="0053440C" w:rsidRPr="00AF2D62">
        <w:rPr>
          <w:spacing w:val="-7"/>
          <w:sz w:val="24"/>
        </w:rPr>
        <w:t xml:space="preserve"> </w:t>
      </w:r>
      <w:r w:rsidR="0053440C" w:rsidRPr="00AF2D62">
        <w:rPr>
          <w:sz w:val="24"/>
        </w:rPr>
        <w:t>in</w:t>
      </w:r>
      <w:r w:rsidR="0053440C" w:rsidRPr="00AF2D62">
        <w:rPr>
          <w:spacing w:val="-8"/>
          <w:sz w:val="24"/>
        </w:rPr>
        <w:t xml:space="preserve"> </w:t>
      </w:r>
      <w:r w:rsidR="0053440C" w:rsidRPr="00AF2D62">
        <w:rPr>
          <w:sz w:val="24"/>
        </w:rPr>
        <w:t>a</w:t>
      </w:r>
      <w:r w:rsidR="0053440C" w:rsidRPr="00AF2D62">
        <w:rPr>
          <w:spacing w:val="-7"/>
          <w:sz w:val="24"/>
        </w:rPr>
        <w:t xml:space="preserve"> </w:t>
      </w:r>
      <w:r w:rsidR="0053440C" w:rsidRPr="00AF2D62">
        <w:rPr>
          <w:sz w:val="24"/>
        </w:rPr>
        <w:t>market</w:t>
      </w:r>
      <w:r w:rsidR="0053440C" w:rsidRPr="00AF2D62">
        <w:rPr>
          <w:spacing w:val="-3"/>
          <w:sz w:val="24"/>
        </w:rPr>
        <w:t xml:space="preserve"> </w:t>
      </w:r>
      <w:r w:rsidR="0053440C" w:rsidRPr="00AF2D62">
        <w:rPr>
          <w:sz w:val="24"/>
        </w:rPr>
        <w:t>where</w:t>
      </w:r>
      <w:r w:rsidR="0053440C" w:rsidRPr="00AF2D62">
        <w:rPr>
          <w:spacing w:val="-9"/>
          <w:sz w:val="24"/>
        </w:rPr>
        <w:t xml:space="preserve"> </w:t>
      </w:r>
      <w:r w:rsidR="0053440C" w:rsidRPr="00AF2D62">
        <w:rPr>
          <w:sz w:val="24"/>
        </w:rPr>
        <w:t>consumers</w:t>
      </w:r>
      <w:r w:rsidR="0053440C" w:rsidRPr="00AF2D62">
        <w:rPr>
          <w:spacing w:val="-11"/>
          <w:sz w:val="24"/>
        </w:rPr>
        <w:t xml:space="preserve"> </w:t>
      </w:r>
      <w:r w:rsidR="0053440C" w:rsidRPr="00AF2D62">
        <w:rPr>
          <w:sz w:val="24"/>
        </w:rPr>
        <w:t>are</w:t>
      </w:r>
      <w:r w:rsidR="0053440C" w:rsidRPr="00AF2D62">
        <w:rPr>
          <w:spacing w:val="-6"/>
          <w:sz w:val="24"/>
        </w:rPr>
        <w:t xml:space="preserve"> </w:t>
      </w:r>
      <w:r w:rsidR="0053440C" w:rsidRPr="00AF2D62">
        <w:rPr>
          <w:sz w:val="24"/>
        </w:rPr>
        <w:t>vulnerable</w:t>
      </w:r>
      <w:r w:rsidR="0053440C" w:rsidRPr="00AF2D62">
        <w:rPr>
          <w:spacing w:val="-9"/>
          <w:sz w:val="24"/>
        </w:rPr>
        <w:t xml:space="preserve"> </w:t>
      </w:r>
      <w:r w:rsidR="0053440C" w:rsidRPr="00AF2D62">
        <w:rPr>
          <w:sz w:val="24"/>
        </w:rPr>
        <w:t>and</w:t>
      </w:r>
      <w:r w:rsidR="0053440C" w:rsidRPr="00AF2D62">
        <w:rPr>
          <w:spacing w:val="-6"/>
          <w:sz w:val="24"/>
        </w:rPr>
        <w:t xml:space="preserve"> </w:t>
      </w:r>
      <w:r w:rsidR="0053440C" w:rsidRPr="00AF2D62">
        <w:rPr>
          <w:sz w:val="24"/>
        </w:rPr>
        <w:t>uninformed of the rights and measures afforded them under the Act. In these instances, consumers are susceptible to exploitation if the Applicant and the Tribunal fail to take appropriate action against offending credit</w:t>
      </w:r>
      <w:r w:rsidR="0053440C" w:rsidRPr="00AF2D62">
        <w:rPr>
          <w:spacing w:val="-3"/>
          <w:sz w:val="24"/>
        </w:rPr>
        <w:t xml:space="preserve"> </w:t>
      </w:r>
      <w:r w:rsidR="0053440C" w:rsidRPr="00AF2D62">
        <w:rPr>
          <w:sz w:val="24"/>
        </w:rPr>
        <w:t>providers.</w:t>
      </w:r>
    </w:p>
    <w:p w:rsidR="00D87DF6" w:rsidRDefault="00D87DF6">
      <w:pPr>
        <w:pStyle w:val="BodyText"/>
        <w:spacing w:before="2"/>
        <w:rPr>
          <w:sz w:val="36"/>
        </w:rPr>
      </w:pPr>
    </w:p>
    <w:p w:rsidR="00D87DF6" w:rsidRDefault="0053440C">
      <w:pPr>
        <w:ind w:left="140"/>
        <w:rPr>
          <w:i/>
          <w:sz w:val="24"/>
        </w:rPr>
      </w:pPr>
      <w:r>
        <w:rPr>
          <w:i/>
          <w:sz w:val="24"/>
        </w:rPr>
        <w:t>The level of profit deri</w:t>
      </w:r>
      <w:r>
        <w:rPr>
          <w:i/>
          <w:sz w:val="24"/>
        </w:rPr>
        <w:t>ved from the contraventions</w:t>
      </w:r>
    </w:p>
    <w:p w:rsidR="00D87DF6" w:rsidRDefault="00D87DF6">
      <w:pPr>
        <w:pStyle w:val="BodyText"/>
        <w:rPr>
          <w:i/>
          <w:sz w:val="28"/>
        </w:rPr>
      </w:pPr>
    </w:p>
    <w:p w:rsidR="00D87DF6" w:rsidRPr="00AF2D62" w:rsidRDefault="00AF2D62" w:rsidP="00AF2D62">
      <w:pPr>
        <w:tabs>
          <w:tab w:val="left" w:pos="707"/>
        </w:tabs>
        <w:spacing w:before="229" w:line="360" w:lineRule="auto"/>
        <w:ind w:left="706" w:right="132" w:hanging="567"/>
        <w:jc w:val="both"/>
        <w:rPr>
          <w:sz w:val="24"/>
        </w:rPr>
      </w:pPr>
      <w:r>
        <w:rPr>
          <w:spacing w:val="-10"/>
          <w:sz w:val="24"/>
        </w:rPr>
        <w:t>65.</w:t>
      </w:r>
      <w:r>
        <w:rPr>
          <w:spacing w:val="-10"/>
          <w:sz w:val="24"/>
        </w:rPr>
        <w:tab/>
      </w:r>
      <w:r w:rsidR="0053440C" w:rsidRPr="00AF2D62">
        <w:rPr>
          <w:sz w:val="24"/>
        </w:rPr>
        <w:t>The Applicant did not place specific evidence before the Tribunal concerning the Respondent's level of profit derived from the contraventions. Nevertheless, it is reasonable for the Tribunal to conclude</w:t>
      </w:r>
      <w:r w:rsidR="0053440C" w:rsidRPr="00AF2D62">
        <w:rPr>
          <w:spacing w:val="-3"/>
          <w:sz w:val="24"/>
        </w:rPr>
        <w:t xml:space="preserve"> </w:t>
      </w:r>
      <w:r w:rsidR="0053440C" w:rsidRPr="00AF2D62">
        <w:rPr>
          <w:sz w:val="24"/>
        </w:rPr>
        <w:t>that</w:t>
      </w:r>
      <w:r w:rsidR="0053440C" w:rsidRPr="00AF2D62">
        <w:rPr>
          <w:spacing w:val="-3"/>
          <w:sz w:val="24"/>
        </w:rPr>
        <w:t xml:space="preserve"> </w:t>
      </w:r>
      <w:r w:rsidR="0053440C" w:rsidRPr="00AF2D62">
        <w:rPr>
          <w:sz w:val="24"/>
        </w:rPr>
        <w:t>the</w:t>
      </w:r>
      <w:r w:rsidR="0053440C" w:rsidRPr="00AF2D62">
        <w:rPr>
          <w:spacing w:val="-3"/>
          <w:sz w:val="24"/>
        </w:rPr>
        <w:t xml:space="preserve"> </w:t>
      </w:r>
      <w:r w:rsidR="0053440C" w:rsidRPr="00AF2D62">
        <w:rPr>
          <w:sz w:val="24"/>
        </w:rPr>
        <w:t>Respondent</w:t>
      </w:r>
      <w:r w:rsidR="0053440C" w:rsidRPr="00AF2D62">
        <w:rPr>
          <w:spacing w:val="-2"/>
          <w:sz w:val="24"/>
        </w:rPr>
        <w:t xml:space="preserve"> </w:t>
      </w:r>
      <w:r w:rsidR="0053440C" w:rsidRPr="00AF2D62">
        <w:rPr>
          <w:sz w:val="24"/>
        </w:rPr>
        <w:t>deri</w:t>
      </w:r>
      <w:r w:rsidR="0053440C" w:rsidRPr="00AF2D62">
        <w:rPr>
          <w:sz w:val="24"/>
        </w:rPr>
        <w:t>ves</w:t>
      </w:r>
      <w:r w:rsidR="0053440C" w:rsidRPr="00AF2D62">
        <w:rPr>
          <w:spacing w:val="-4"/>
          <w:sz w:val="24"/>
        </w:rPr>
        <w:t xml:space="preserve"> </w:t>
      </w:r>
      <w:r w:rsidR="0053440C" w:rsidRPr="00AF2D62">
        <w:rPr>
          <w:sz w:val="24"/>
        </w:rPr>
        <w:t>profit</w:t>
      </w:r>
      <w:r w:rsidR="0053440C" w:rsidRPr="00AF2D62">
        <w:rPr>
          <w:spacing w:val="-1"/>
          <w:sz w:val="24"/>
        </w:rPr>
        <w:t xml:space="preserve"> </w:t>
      </w:r>
      <w:r w:rsidR="0053440C" w:rsidRPr="00AF2D62">
        <w:rPr>
          <w:sz w:val="24"/>
        </w:rPr>
        <w:t>from</w:t>
      </w:r>
      <w:r w:rsidR="0053440C" w:rsidRPr="00AF2D62">
        <w:rPr>
          <w:spacing w:val="-4"/>
          <w:sz w:val="24"/>
        </w:rPr>
        <w:t xml:space="preserve"> </w:t>
      </w:r>
      <w:r w:rsidR="0053440C" w:rsidRPr="00AF2D62">
        <w:rPr>
          <w:sz w:val="24"/>
        </w:rPr>
        <w:t>its</w:t>
      </w:r>
      <w:r w:rsidR="0053440C" w:rsidRPr="00AF2D62">
        <w:rPr>
          <w:spacing w:val="-2"/>
          <w:sz w:val="24"/>
        </w:rPr>
        <w:t xml:space="preserve"> </w:t>
      </w:r>
      <w:r w:rsidR="0053440C" w:rsidRPr="00AF2D62">
        <w:rPr>
          <w:sz w:val="24"/>
        </w:rPr>
        <w:t>business</w:t>
      </w:r>
      <w:r w:rsidR="0053440C" w:rsidRPr="00AF2D62">
        <w:rPr>
          <w:spacing w:val="-4"/>
          <w:sz w:val="24"/>
        </w:rPr>
        <w:t xml:space="preserve"> </w:t>
      </w:r>
      <w:r w:rsidR="0053440C" w:rsidRPr="00AF2D62">
        <w:rPr>
          <w:sz w:val="24"/>
        </w:rPr>
        <w:t>practices</w:t>
      </w:r>
      <w:r w:rsidR="0053440C" w:rsidRPr="00AF2D62">
        <w:rPr>
          <w:spacing w:val="-4"/>
          <w:sz w:val="24"/>
        </w:rPr>
        <w:t xml:space="preserve"> </w:t>
      </w:r>
      <w:r w:rsidR="0053440C" w:rsidRPr="00AF2D62">
        <w:rPr>
          <w:sz w:val="24"/>
        </w:rPr>
        <w:t>that</w:t>
      </w:r>
      <w:r w:rsidR="0053440C" w:rsidRPr="00AF2D62">
        <w:rPr>
          <w:spacing w:val="-2"/>
          <w:sz w:val="24"/>
        </w:rPr>
        <w:t xml:space="preserve"> </w:t>
      </w:r>
      <w:r w:rsidR="0053440C" w:rsidRPr="00AF2D62">
        <w:rPr>
          <w:sz w:val="24"/>
        </w:rPr>
        <w:t>contravene</w:t>
      </w:r>
      <w:r w:rsidR="0053440C" w:rsidRPr="00AF2D62">
        <w:rPr>
          <w:spacing w:val="-5"/>
          <w:sz w:val="24"/>
        </w:rPr>
        <w:t xml:space="preserve"> </w:t>
      </w:r>
      <w:r w:rsidR="0053440C" w:rsidRPr="00AF2D62">
        <w:rPr>
          <w:sz w:val="24"/>
        </w:rPr>
        <w:t>the</w:t>
      </w:r>
      <w:r w:rsidR="0053440C" w:rsidRPr="00AF2D62">
        <w:rPr>
          <w:spacing w:val="-5"/>
          <w:sz w:val="24"/>
        </w:rPr>
        <w:t xml:space="preserve"> </w:t>
      </w:r>
      <w:r w:rsidR="0053440C" w:rsidRPr="00AF2D62">
        <w:rPr>
          <w:sz w:val="24"/>
        </w:rPr>
        <w:t>Act.</w:t>
      </w:r>
    </w:p>
    <w:p w:rsidR="00D87DF6" w:rsidRDefault="00D87DF6">
      <w:pPr>
        <w:pStyle w:val="BodyText"/>
        <w:spacing w:before="10"/>
        <w:rPr>
          <w:sz w:val="35"/>
        </w:rPr>
      </w:pPr>
    </w:p>
    <w:p w:rsidR="00D87DF6" w:rsidRDefault="0053440C">
      <w:pPr>
        <w:ind w:left="140"/>
        <w:rPr>
          <w:i/>
          <w:sz w:val="24"/>
        </w:rPr>
      </w:pPr>
      <w:r>
        <w:rPr>
          <w:i/>
          <w:sz w:val="24"/>
        </w:rPr>
        <w:t>The degree to which the Respondent co-operated with the Applicant</w:t>
      </w:r>
    </w:p>
    <w:p w:rsidR="00D87DF6" w:rsidRDefault="00D87DF6">
      <w:pPr>
        <w:pStyle w:val="BodyText"/>
        <w:rPr>
          <w:i/>
          <w:sz w:val="28"/>
        </w:rPr>
      </w:pPr>
    </w:p>
    <w:p w:rsidR="00D87DF6" w:rsidRPr="00AF2D62" w:rsidRDefault="00AF2D62" w:rsidP="00AF2D62">
      <w:pPr>
        <w:tabs>
          <w:tab w:val="left" w:pos="707"/>
        </w:tabs>
        <w:spacing w:before="231" w:line="360" w:lineRule="auto"/>
        <w:ind w:left="706" w:right="137" w:hanging="567"/>
        <w:jc w:val="both"/>
        <w:rPr>
          <w:sz w:val="24"/>
        </w:rPr>
      </w:pPr>
      <w:r>
        <w:rPr>
          <w:spacing w:val="-10"/>
          <w:sz w:val="24"/>
        </w:rPr>
        <w:t>66.</w:t>
      </w:r>
      <w:r>
        <w:rPr>
          <w:spacing w:val="-10"/>
          <w:sz w:val="24"/>
        </w:rPr>
        <w:tab/>
      </w:r>
      <w:r w:rsidR="0053440C" w:rsidRPr="00AF2D62">
        <w:rPr>
          <w:sz w:val="24"/>
        </w:rPr>
        <w:t>The Tribunal has considered that the Respondent provided the inspector with the required information and co-operated with th</w:t>
      </w:r>
      <w:r w:rsidR="0053440C" w:rsidRPr="00AF2D62">
        <w:rPr>
          <w:sz w:val="24"/>
        </w:rPr>
        <w:t>e inspector during the</w:t>
      </w:r>
      <w:r w:rsidR="0053440C" w:rsidRPr="00AF2D62">
        <w:rPr>
          <w:spacing w:val="-7"/>
          <w:sz w:val="24"/>
        </w:rPr>
        <w:t xml:space="preserve"> </w:t>
      </w:r>
      <w:r w:rsidR="0053440C" w:rsidRPr="00AF2D62">
        <w:rPr>
          <w:sz w:val="24"/>
        </w:rPr>
        <w:t>investigation.</w:t>
      </w:r>
    </w:p>
    <w:p w:rsidR="00D87DF6" w:rsidRDefault="00D87DF6">
      <w:pPr>
        <w:spacing w:line="360" w:lineRule="auto"/>
        <w:jc w:val="both"/>
        <w:rPr>
          <w:sz w:val="24"/>
        </w:rPr>
        <w:sectPr w:rsidR="00D87DF6">
          <w:pgSz w:w="11910" w:h="16840"/>
          <w:pgMar w:top="1700" w:right="1300" w:bottom="1200" w:left="1300" w:header="709" w:footer="1009" w:gutter="0"/>
          <w:cols w:space="720"/>
        </w:sectPr>
      </w:pPr>
    </w:p>
    <w:p w:rsidR="00D87DF6" w:rsidRDefault="00D87DF6">
      <w:pPr>
        <w:pStyle w:val="BodyText"/>
        <w:spacing w:before="4"/>
        <w:rPr>
          <w:sz w:val="27"/>
        </w:rPr>
      </w:pPr>
    </w:p>
    <w:p w:rsidR="00D87DF6" w:rsidRDefault="0053440C">
      <w:pPr>
        <w:spacing w:before="100"/>
        <w:ind w:left="140"/>
        <w:rPr>
          <w:i/>
          <w:sz w:val="24"/>
        </w:rPr>
      </w:pPr>
      <w:r>
        <w:rPr>
          <w:i/>
          <w:sz w:val="24"/>
        </w:rPr>
        <w:t>The Respondent's prior contraventions</w:t>
      </w:r>
    </w:p>
    <w:p w:rsidR="00D87DF6" w:rsidRDefault="00D87DF6">
      <w:pPr>
        <w:pStyle w:val="BodyText"/>
        <w:rPr>
          <w:i/>
          <w:sz w:val="28"/>
        </w:rPr>
      </w:pPr>
    </w:p>
    <w:p w:rsidR="00D87DF6" w:rsidRPr="00AF2D62" w:rsidRDefault="00AF2D62" w:rsidP="00AF2D62">
      <w:pPr>
        <w:tabs>
          <w:tab w:val="left" w:pos="707"/>
        </w:tabs>
        <w:spacing w:before="231" w:line="360" w:lineRule="auto"/>
        <w:ind w:left="706" w:right="138" w:hanging="567"/>
        <w:jc w:val="both"/>
        <w:rPr>
          <w:sz w:val="24"/>
        </w:rPr>
      </w:pPr>
      <w:r>
        <w:rPr>
          <w:spacing w:val="-10"/>
          <w:sz w:val="24"/>
        </w:rPr>
        <w:t>67.</w:t>
      </w:r>
      <w:r>
        <w:rPr>
          <w:spacing w:val="-10"/>
          <w:sz w:val="24"/>
        </w:rPr>
        <w:tab/>
      </w:r>
      <w:r w:rsidR="0053440C" w:rsidRPr="00AF2D62">
        <w:rPr>
          <w:sz w:val="24"/>
        </w:rPr>
        <w:t>There is no evidence that the Respondent was ever the subject of prior investigations or enforcement action. However, the Respondent's business activities have been ongoing since the Respondent commenced</w:t>
      </w:r>
      <w:r w:rsidR="0053440C" w:rsidRPr="00AF2D62">
        <w:rPr>
          <w:spacing w:val="-3"/>
          <w:sz w:val="24"/>
        </w:rPr>
        <w:t xml:space="preserve"> </w:t>
      </w:r>
      <w:r w:rsidR="0053440C" w:rsidRPr="00AF2D62">
        <w:rPr>
          <w:sz w:val="24"/>
        </w:rPr>
        <w:t>business.</w:t>
      </w:r>
    </w:p>
    <w:p w:rsidR="00D87DF6" w:rsidRDefault="0053440C">
      <w:pPr>
        <w:pStyle w:val="BodyText"/>
        <w:spacing w:before="239"/>
        <w:ind w:left="140"/>
      </w:pPr>
      <w:r>
        <w:t>D</w:t>
      </w:r>
      <w:r>
        <w:t>eterrence</w:t>
      </w:r>
    </w:p>
    <w:p w:rsidR="00D87DF6" w:rsidRDefault="00D87DF6">
      <w:pPr>
        <w:pStyle w:val="BodyText"/>
        <w:spacing w:before="10"/>
        <w:rPr>
          <w:sz w:val="32"/>
        </w:rPr>
      </w:pPr>
    </w:p>
    <w:p w:rsidR="00D87DF6" w:rsidRPr="00AF2D62" w:rsidRDefault="00AF2D62" w:rsidP="00AF2D62">
      <w:pPr>
        <w:tabs>
          <w:tab w:val="left" w:pos="707"/>
        </w:tabs>
        <w:spacing w:line="360" w:lineRule="auto"/>
        <w:ind w:left="706" w:right="138" w:hanging="567"/>
        <w:jc w:val="both"/>
        <w:rPr>
          <w:sz w:val="24"/>
        </w:rPr>
      </w:pPr>
      <w:r>
        <w:rPr>
          <w:spacing w:val="-10"/>
          <w:sz w:val="24"/>
        </w:rPr>
        <w:t>68.</w:t>
      </w:r>
      <w:r>
        <w:rPr>
          <w:spacing w:val="-10"/>
          <w:sz w:val="24"/>
        </w:rPr>
        <w:tab/>
      </w:r>
      <w:r w:rsidR="0053440C" w:rsidRPr="00AF2D62">
        <w:rPr>
          <w:sz w:val="24"/>
        </w:rPr>
        <w:t>In</w:t>
      </w:r>
      <w:r w:rsidR="0053440C" w:rsidRPr="00AF2D62">
        <w:rPr>
          <w:spacing w:val="-12"/>
          <w:sz w:val="24"/>
        </w:rPr>
        <w:t xml:space="preserve"> </w:t>
      </w:r>
      <w:r w:rsidR="0053440C" w:rsidRPr="00AF2D62">
        <w:rPr>
          <w:sz w:val="24"/>
        </w:rPr>
        <w:t>The</w:t>
      </w:r>
      <w:r w:rsidR="0053440C" w:rsidRPr="00AF2D62">
        <w:rPr>
          <w:spacing w:val="-12"/>
          <w:sz w:val="24"/>
        </w:rPr>
        <w:t xml:space="preserve"> </w:t>
      </w:r>
      <w:r w:rsidR="0053440C" w:rsidRPr="00AF2D62">
        <w:rPr>
          <w:sz w:val="24"/>
        </w:rPr>
        <w:t>Competition</w:t>
      </w:r>
      <w:r w:rsidR="0053440C" w:rsidRPr="00AF2D62">
        <w:rPr>
          <w:spacing w:val="-13"/>
          <w:sz w:val="24"/>
        </w:rPr>
        <w:t xml:space="preserve"> </w:t>
      </w:r>
      <w:r w:rsidR="0053440C" w:rsidRPr="00AF2D62">
        <w:rPr>
          <w:sz w:val="24"/>
        </w:rPr>
        <w:t>Commission</w:t>
      </w:r>
      <w:r w:rsidR="0053440C" w:rsidRPr="00AF2D62">
        <w:rPr>
          <w:spacing w:val="-12"/>
          <w:sz w:val="24"/>
        </w:rPr>
        <w:t xml:space="preserve"> </w:t>
      </w:r>
      <w:r w:rsidR="0053440C" w:rsidRPr="00AF2D62">
        <w:rPr>
          <w:sz w:val="24"/>
        </w:rPr>
        <w:t>of</w:t>
      </w:r>
      <w:r w:rsidR="0053440C" w:rsidRPr="00AF2D62">
        <w:rPr>
          <w:spacing w:val="-15"/>
          <w:sz w:val="24"/>
        </w:rPr>
        <w:t xml:space="preserve"> </w:t>
      </w:r>
      <w:r w:rsidR="0053440C" w:rsidRPr="00AF2D62">
        <w:rPr>
          <w:sz w:val="24"/>
        </w:rPr>
        <w:t>South</w:t>
      </w:r>
      <w:r w:rsidR="0053440C" w:rsidRPr="00AF2D62">
        <w:rPr>
          <w:spacing w:val="-14"/>
          <w:sz w:val="24"/>
        </w:rPr>
        <w:t xml:space="preserve"> </w:t>
      </w:r>
      <w:r w:rsidR="0053440C" w:rsidRPr="00AF2D62">
        <w:rPr>
          <w:sz w:val="24"/>
        </w:rPr>
        <w:t>Africa</w:t>
      </w:r>
      <w:r w:rsidR="0053440C" w:rsidRPr="00AF2D62">
        <w:rPr>
          <w:spacing w:val="-13"/>
          <w:sz w:val="24"/>
        </w:rPr>
        <w:t xml:space="preserve"> </w:t>
      </w:r>
      <w:r w:rsidR="0053440C" w:rsidRPr="00AF2D62">
        <w:rPr>
          <w:sz w:val="24"/>
        </w:rPr>
        <w:t>v</w:t>
      </w:r>
      <w:r w:rsidR="0053440C" w:rsidRPr="00AF2D62">
        <w:rPr>
          <w:spacing w:val="-13"/>
          <w:sz w:val="24"/>
        </w:rPr>
        <w:t xml:space="preserve"> </w:t>
      </w:r>
      <w:r w:rsidR="0053440C" w:rsidRPr="00AF2D62">
        <w:rPr>
          <w:sz w:val="24"/>
        </w:rPr>
        <w:t>Federal-Mogul</w:t>
      </w:r>
      <w:r w:rsidR="0053440C" w:rsidRPr="00AF2D62">
        <w:rPr>
          <w:spacing w:val="-13"/>
          <w:sz w:val="24"/>
        </w:rPr>
        <w:t xml:space="preserve"> </w:t>
      </w:r>
      <w:r w:rsidR="0053440C" w:rsidRPr="00AF2D62">
        <w:rPr>
          <w:sz w:val="24"/>
        </w:rPr>
        <w:t>Aftermarket</w:t>
      </w:r>
      <w:r w:rsidR="0053440C" w:rsidRPr="00AF2D62">
        <w:rPr>
          <w:spacing w:val="-12"/>
          <w:sz w:val="24"/>
        </w:rPr>
        <w:t xml:space="preserve"> </w:t>
      </w:r>
      <w:r w:rsidR="0053440C" w:rsidRPr="00AF2D62">
        <w:rPr>
          <w:sz w:val="24"/>
        </w:rPr>
        <w:t>Southern</w:t>
      </w:r>
      <w:r w:rsidR="0053440C" w:rsidRPr="00AF2D62">
        <w:rPr>
          <w:spacing w:val="-13"/>
          <w:sz w:val="24"/>
        </w:rPr>
        <w:t xml:space="preserve"> </w:t>
      </w:r>
      <w:r w:rsidR="0053440C" w:rsidRPr="00AF2D62">
        <w:rPr>
          <w:sz w:val="24"/>
        </w:rPr>
        <w:t>Africa</w:t>
      </w:r>
      <w:r w:rsidR="0053440C" w:rsidRPr="00AF2D62">
        <w:rPr>
          <w:spacing w:val="-12"/>
          <w:sz w:val="24"/>
        </w:rPr>
        <w:t xml:space="preserve"> </w:t>
      </w:r>
      <w:r w:rsidR="0053440C" w:rsidRPr="00AF2D62">
        <w:rPr>
          <w:sz w:val="24"/>
        </w:rPr>
        <w:t>(Pty) Ltd &amp; Others</w:t>
      </w:r>
      <w:r w:rsidR="0053440C" w:rsidRPr="00AF2D62">
        <w:rPr>
          <w:position w:val="6"/>
          <w:sz w:val="16"/>
        </w:rPr>
        <w:t xml:space="preserve">9 </w:t>
      </w:r>
      <w:r w:rsidR="0053440C" w:rsidRPr="00AF2D62">
        <w:rPr>
          <w:sz w:val="24"/>
        </w:rPr>
        <w:t>(Federal-Mogul case), the Competition Tribunal held that deterrence is the primary purpose of imposing administrative</w:t>
      </w:r>
      <w:r w:rsidR="0053440C" w:rsidRPr="00AF2D62">
        <w:rPr>
          <w:spacing w:val="-4"/>
          <w:sz w:val="24"/>
        </w:rPr>
        <w:t xml:space="preserve"> </w:t>
      </w:r>
      <w:r w:rsidR="0053440C" w:rsidRPr="00AF2D62">
        <w:rPr>
          <w:sz w:val="24"/>
        </w:rPr>
        <w:t>penalties.</w:t>
      </w:r>
      <w:r w:rsidR="0053440C" w:rsidRPr="00AF2D62">
        <w:rPr>
          <w:position w:val="6"/>
          <w:sz w:val="16"/>
        </w:rPr>
        <w:t>10</w:t>
      </w:r>
    </w:p>
    <w:p w:rsidR="00D87DF6" w:rsidRPr="00AF2D62" w:rsidRDefault="00AF2D62" w:rsidP="00AF2D62">
      <w:pPr>
        <w:tabs>
          <w:tab w:val="left" w:pos="707"/>
        </w:tabs>
        <w:spacing w:before="243" w:line="360" w:lineRule="auto"/>
        <w:ind w:left="706" w:right="135" w:hanging="567"/>
        <w:jc w:val="both"/>
        <w:rPr>
          <w:i/>
          <w:sz w:val="24"/>
        </w:rPr>
      </w:pPr>
      <w:r>
        <w:rPr>
          <w:i/>
          <w:spacing w:val="-10"/>
          <w:sz w:val="24"/>
        </w:rPr>
        <w:t>69.</w:t>
      </w:r>
      <w:r>
        <w:rPr>
          <w:i/>
          <w:spacing w:val="-10"/>
          <w:sz w:val="24"/>
        </w:rPr>
        <w:tab/>
      </w:r>
      <w:r w:rsidR="0053440C" w:rsidRPr="00AF2D62">
        <w:rPr>
          <w:sz w:val="24"/>
        </w:rPr>
        <w:t>The</w:t>
      </w:r>
      <w:r w:rsidR="0053440C" w:rsidRPr="00AF2D62">
        <w:rPr>
          <w:spacing w:val="-8"/>
          <w:sz w:val="24"/>
        </w:rPr>
        <w:t xml:space="preserve"> </w:t>
      </w:r>
      <w:r w:rsidR="0053440C" w:rsidRPr="00AF2D62">
        <w:rPr>
          <w:sz w:val="24"/>
        </w:rPr>
        <w:t>above</w:t>
      </w:r>
      <w:r w:rsidR="0053440C" w:rsidRPr="00AF2D62">
        <w:rPr>
          <w:spacing w:val="-9"/>
          <w:sz w:val="24"/>
        </w:rPr>
        <w:t xml:space="preserve"> </w:t>
      </w:r>
      <w:r w:rsidR="0053440C" w:rsidRPr="00AF2D62">
        <w:rPr>
          <w:sz w:val="24"/>
        </w:rPr>
        <w:t>approach</w:t>
      </w:r>
      <w:r w:rsidR="0053440C" w:rsidRPr="00AF2D62">
        <w:rPr>
          <w:spacing w:val="-8"/>
          <w:sz w:val="24"/>
        </w:rPr>
        <w:t xml:space="preserve"> </w:t>
      </w:r>
      <w:r w:rsidR="0053440C" w:rsidRPr="00AF2D62">
        <w:rPr>
          <w:sz w:val="24"/>
        </w:rPr>
        <w:t>is</w:t>
      </w:r>
      <w:r w:rsidR="0053440C" w:rsidRPr="00AF2D62">
        <w:rPr>
          <w:spacing w:val="-10"/>
          <w:sz w:val="24"/>
        </w:rPr>
        <w:t xml:space="preserve"> </w:t>
      </w:r>
      <w:r w:rsidR="0053440C" w:rsidRPr="00AF2D62">
        <w:rPr>
          <w:sz w:val="24"/>
        </w:rPr>
        <w:t>aligned</w:t>
      </w:r>
      <w:r w:rsidR="0053440C" w:rsidRPr="00AF2D62">
        <w:rPr>
          <w:spacing w:val="-5"/>
          <w:sz w:val="24"/>
        </w:rPr>
        <w:t xml:space="preserve"> </w:t>
      </w:r>
      <w:r w:rsidR="0053440C" w:rsidRPr="00AF2D62">
        <w:rPr>
          <w:sz w:val="24"/>
        </w:rPr>
        <w:t>with</w:t>
      </w:r>
      <w:r w:rsidR="0053440C" w:rsidRPr="00AF2D62">
        <w:rPr>
          <w:spacing w:val="-7"/>
          <w:sz w:val="24"/>
        </w:rPr>
        <w:t xml:space="preserve"> </w:t>
      </w:r>
      <w:r w:rsidR="0053440C" w:rsidRPr="00AF2D62">
        <w:rPr>
          <w:sz w:val="24"/>
        </w:rPr>
        <w:t>the</w:t>
      </w:r>
      <w:r w:rsidR="0053440C" w:rsidRPr="00AF2D62">
        <w:rPr>
          <w:spacing w:val="-9"/>
          <w:sz w:val="24"/>
        </w:rPr>
        <w:t xml:space="preserve"> </w:t>
      </w:r>
      <w:r w:rsidR="0053440C" w:rsidRPr="00AF2D62">
        <w:rPr>
          <w:sz w:val="24"/>
        </w:rPr>
        <w:t>purpos</w:t>
      </w:r>
      <w:r w:rsidR="0053440C" w:rsidRPr="00AF2D62">
        <w:rPr>
          <w:sz w:val="24"/>
        </w:rPr>
        <w:t>e</w:t>
      </w:r>
      <w:r w:rsidR="0053440C" w:rsidRPr="00AF2D62">
        <w:rPr>
          <w:spacing w:val="-10"/>
          <w:sz w:val="24"/>
        </w:rPr>
        <w:t xml:space="preserve"> </w:t>
      </w:r>
      <w:r w:rsidR="0053440C" w:rsidRPr="00AF2D62">
        <w:rPr>
          <w:sz w:val="24"/>
        </w:rPr>
        <w:t>of</w:t>
      </w:r>
      <w:r w:rsidR="0053440C" w:rsidRPr="00AF2D62">
        <w:rPr>
          <w:spacing w:val="-9"/>
          <w:sz w:val="24"/>
        </w:rPr>
        <w:t xml:space="preserve"> </w:t>
      </w:r>
      <w:r w:rsidR="0053440C" w:rsidRPr="00AF2D62">
        <w:rPr>
          <w:sz w:val="24"/>
        </w:rPr>
        <w:t>the</w:t>
      </w:r>
      <w:r w:rsidR="0053440C" w:rsidRPr="00AF2D62">
        <w:rPr>
          <w:spacing w:val="-9"/>
          <w:sz w:val="24"/>
        </w:rPr>
        <w:t xml:space="preserve"> </w:t>
      </w:r>
      <w:r w:rsidR="0053440C" w:rsidRPr="00AF2D62">
        <w:rPr>
          <w:sz w:val="24"/>
        </w:rPr>
        <w:t>NCA</w:t>
      </w:r>
      <w:r w:rsidR="0053440C" w:rsidRPr="00AF2D62">
        <w:rPr>
          <w:spacing w:val="-8"/>
          <w:sz w:val="24"/>
        </w:rPr>
        <w:t xml:space="preserve"> </w:t>
      </w:r>
      <w:r w:rsidR="0053440C" w:rsidRPr="00AF2D62">
        <w:rPr>
          <w:sz w:val="24"/>
        </w:rPr>
        <w:t>and</w:t>
      </w:r>
      <w:r w:rsidR="0053440C" w:rsidRPr="00AF2D62">
        <w:rPr>
          <w:spacing w:val="-9"/>
          <w:sz w:val="24"/>
        </w:rPr>
        <w:t xml:space="preserve"> </w:t>
      </w:r>
      <w:r w:rsidR="0053440C" w:rsidRPr="00AF2D62">
        <w:rPr>
          <w:sz w:val="24"/>
        </w:rPr>
        <w:t>is</w:t>
      </w:r>
      <w:r w:rsidR="0053440C" w:rsidRPr="00AF2D62">
        <w:rPr>
          <w:spacing w:val="-9"/>
          <w:sz w:val="24"/>
        </w:rPr>
        <w:t xml:space="preserve"> </w:t>
      </w:r>
      <w:r w:rsidR="0053440C" w:rsidRPr="00AF2D62">
        <w:rPr>
          <w:sz w:val="24"/>
        </w:rPr>
        <w:t>set</w:t>
      </w:r>
      <w:r w:rsidR="0053440C" w:rsidRPr="00AF2D62">
        <w:rPr>
          <w:spacing w:val="-11"/>
          <w:sz w:val="24"/>
        </w:rPr>
        <w:t xml:space="preserve"> </w:t>
      </w:r>
      <w:r w:rsidR="0053440C" w:rsidRPr="00AF2D62">
        <w:rPr>
          <w:sz w:val="24"/>
        </w:rPr>
        <w:t>out</w:t>
      </w:r>
      <w:r w:rsidR="0053440C" w:rsidRPr="00AF2D62">
        <w:rPr>
          <w:spacing w:val="-9"/>
          <w:sz w:val="24"/>
        </w:rPr>
        <w:t xml:space="preserve"> </w:t>
      </w:r>
      <w:r w:rsidR="0053440C" w:rsidRPr="00AF2D62">
        <w:rPr>
          <w:sz w:val="24"/>
        </w:rPr>
        <w:t>in</w:t>
      </w:r>
      <w:r w:rsidR="0053440C" w:rsidRPr="00AF2D62">
        <w:rPr>
          <w:spacing w:val="-6"/>
          <w:sz w:val="24"/>
        </w:rPr>
        <w:t xml:space="preserve"> </w:t>
      </w:r>
      <w:r w:rsidR="0053440C" w:rsidRPr="00AF2D62">
        <w:rPr>
          <w:sz w:val="24"/>
        </w:rPr>
        <w:t>Section</w:t>
      </w:r>
      <w:r w:rsidR="0053440C" w:rsidRPr="00AF2D62">
        <w:rPr>
          <w:spacing w:val="-10"/>
          <w:sz w:val="24"/>
        </w:rPr>
        <w:t xml:space="preserve"> </w:t>
      </w:r>
      <w:r w:rsidR="0053440C" w:rsidRPr="00AF2D62">
        <w:rPr>
          <w:sz w:val="24"/>
        </w:rPr>
        <w:t>3</w:t>
      </w:r>
      <w:r w:rsidR="0053440C" w:rsidRPr="00AF2D62">
        <w:rPr>
          <w:spacing w:val="-8"/>
          <w:sz w:val="24"/>
        </w:rPr>
        <w:t xml:space="preserve"> </w:t>
      </w:r>
      <w:r w:rsidR="0053440C" w:rsidRPr="00AF2D62">
        <w:rPr>
          <w:sz w:val="24"/>
        </w:rPr>
        <w:t>of</w:t>
      </w:r>
      <w:r w:rsidR="0053440C" w:rsidRPr="00AF2D62">
        <w:rPr>
          <w:spacing w:val="-9"/>
          <w:sz w:val="24"/>
        </w:rPr>
        <w:t xml:space="preserve"> </w:t>
      </w:r>
      <w:r w:rsidR="0053440C" w:rsidRPr="00AF2D62">
        <w:rPr>
          <w:sz w:val="24"/>
        </w:rPr>
        <w:t>the</w:t>
      </w:r>
      <w:r w:rsidR="0053440C" w:rsidRPr="00AF2D62">
        <w:rPr>
          <w:spacing w:val="-9"/>
          <w:sz w:val="24"/>
        </w:rPr>
        <w:t xml:space="preserve"> </w:t>
      </w:r>
      <w:r w:rsidR="0053440C" w:rsidRPr="00AF2D62">
        <w:rPr>
          <w:sz w:val="24"/>
        </w:rPr>
        <w:t>NCA. In</w:t>
      </w:r>
      <w:r w:rsidR="0053440C" w:rsidRPr="00AF2D62">
        <w:rPr>
          <w:spacing w:val="-6"/>
          <w:sz w:val="24"/>
        </w:rPr>
        <w:t xml:space="preserve"> </w:t>
      </w:r>
      <w:r w:rsidR="0053440C" w:rsidRPr="00AF2D62">
        <w:rPr>
          <w:sz w:val="24"/>
        </w:rPr>
        <w:t>summary,</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purposes</w:t>
      </w:r>
      <w:r w:rsidR="0053440C" w:rsidRPr="00AF2D62">
        <w:rPr>
          <w:spacing w:val="-5"/>
          <w:sz w:val="24"/>
        </w:rPr>
        <w:t xml:space="preserve"> </w:t>
      </w:r>
      <w:r w:rsidR="0053440C" w:rsidRPr="00AF2D62">
        <w:rPr>
          <w:sz w:val="24"/>
        </w:rPr>
        <w:t>of</w:t>
      </w:r>
      <w:r w:rsidR="0053440C" w:rsidRPr="00AF2D62">
        <w:rPr>
          <w:spacing w:val="-6"/>
          <w:sz w:val="24"/>
        </w:rPr>
        <w:t xml:space="preserve"> </w:t>
      </w:r>
      <w:r w:rsidR="0053440C" w:rsidRPr="00AF2D62">
        <w:rPr>
          <w:sz w:val="24"/>
        </w:rPr>
        <w:t>the</w:t>
      </w:r>
      <w:r w:rsidR="0053440C" w:rsidRPr="00AF2D62">
        <w:rPr>
          <w:spacing w:val="-9"/>
          <w:sz w:val="24"/>
        </w:rPr>
        <w:t xml:space="preserve"> </w:t>
      </w:r>
      <w:r w:rsidR="0053440C" w:rsidRPr="00AF2D62">
        <w:rPr>
          <w:sz w:val="24"/>
        </w:rPr>
        <w:t>Act</w:t>
      </w:r>
      <w:r w:rsidR="0053440C" w:rsidRPr="00AF2D62">
        <w:rPr>
          <w:spacing w:val="-9"/>
          <w:sz w:val="24"/>
        </w:rPr>
        <w:t xml:space="preserve"> </w:t>
      </w:r>
      <w:r w:rsidR="0053440C" w:rsidRPr="00AF2D62">
        <w:rPr>
          <w:sz w:val="24"/>
        </w:rPr>
        <w:t>are</w:t>
      </w:r>
      <w:r w:rsidR="0053440C" w:rsidRPr="00AF2D62">
        <w:rPr>
          <w:spacing w:val="-7"/>
          <w:sz w:val="24"/>
        </w:rPr>
        <w:t xml:space="preserve"> </w:t>
      </w:r>
      <w:r w:rsidR="0053440C" w:rsidRPr="00AF2D62">
        <w:rPr>
          <w:sz w:val="24"/>
        </w:rPr>
        <w:t>to</w:t>
      </w:r>
      <w:r w:rsidR="0053440C" w:rsidRPr="00AF2D62">
        <w:rPr>
          <w:spacing w:val="-8"/>
          <w:sz w:val="24"/>
        </w:rPr>
        <w:t xml:space="preserve"> </w:t>
      </w:r>
      <w:r w:rsidR="0053440C" w:rsidRPr="00AF2D62">
        <w:rPr>
          <w:sz w:val="24"/>
        </w:rPr>
        <w:t>promote</w:t>
      </w:r>
      <w:r w:rsidR="0053440C" w:rsidRPr="00AF2D62">
        <w:rPr>
          <w:spacing w:val="-6"/>
          <w:sz w:val="24"/>
        </w:rPr>
        <w:t xml:space="preserve"> </w:t>
      </w:r>
      <w:r w:rsidR="0053440C" w:rsidRPr="00AF2D62">
        <w:rPr>
          <w:sz w:val="24"/>
        </w:rPr>
        <w:t>and</w:t>
      </w:r>
      <w:r w:rsidR="0053440C" w:rsidRPr="00AF2D62">
        <w:rPr>
          <w:spacing w:val="-8"/>
          <w:sz w:val="24"/>
        </w:rPr>
        <w:t xml:space="preserve"> </w:t>
      </w:r>
      <w:r w:rsidR="0053440C" w:rsidRPr="00AF2D62">
        <w:rPr>
          <w:sz w:val="24"/>
        </w:rPr>
        <w:t>advance</w:t>
      </w:r>
      <w:r w:rsidR="0053440C" w:rsidRPr="00AF2D62">
        <w:rPr>
          <w:spacing w:val="-6"/>
          <w:sz w:val="24"/>
        </w:rPr>
        <w:t xml:space="preserve"> </w:t>
      </w:r>
      <w:r w:rsidR="0053440C" w:rsidRPr="00AF2D62">
        <w:rPr>
          <w:sz w:val="24"/>
        </w:rPr>
        <w:t>the</w:t>
      </w:r>
      <w:r w:rsidR="0053440C" w:rsidRPr="00AF2D62">
        <w:rPr>
          <w:spacing w:val="-6"/>
          <w:sz w:val="24"/>
        </w:rPr>
        <w:t xml:space="preserve"> </w:t>
      </w:r>
      <w:r w:rsidR="0053440C" w:rsidRPr="00AF2D62">
        <w:rPr>
          <w:sz w:val="24"/>
        </w:rPr>
        <w:t>social</w:t>
      </w:r>
      <w:r w:rsidR="0053440C" w:rsidRPr="00AF2D62">
        <w:rPr>
          <w:spacing w:val="-7"/>
          <w:sz w:val="24"/>
        </w:rPr>
        <w:t xml:space="preserve"> </w:t>
      </w:r>
      <w:r w:rsidR="0053440C" w:rsidRPr="00AF2D62">
        <w:rPr>
          <w:sz w:val="24"/>
        </w:rPr>
        <w:t>and</w:t>
      </w:r>
      <w:r w:rsidR="0053440C" w:rsidRPr="00AF2D62">
        <w:rPr>
          <w:spacing w:val="-9"/>
          <w:sz w:val="24"/>
        </w:rPr>
        <w:t xml:space="preserve"> </w:t>
      </w:r>
      <w:r w:rsidR="0053440C" w:rsidRPr="00AF2D62">
        <w:rPr>
          <w:sz w:val="24"/>
        </w:rPr>
        <w:t>economic</w:t>
      </w:r>
      <w:r w:rsidR="0053440C" w:rsidRPr="00AF2D62">
        <w:rPr>
          <w:spacing w:val="-7"/>
          <w:sz w:val="24"/>
        </w:rPr>
        <w:t xml:space="preserve"> </w:t>
      </w:r>
      <w:r w:rsidR="0053440C" w:rsidRPr="00AF2D62">
        <w:rPr>
          <w:sz w:val="24"/>
        </w:rPr>
        <w:t>welfare of South Africans, to promote a fair, transparent, competitive, sustainable, responsible, efficient, effective and accessible credit market and industry and to protect consumers "</w:t>
      </w:r>
      <w:r w:rsidR="0053440C" w:rsidRPr="00AF2D62">
        <w:rPr>
          <w:i/>
          <w:sz w:val="24"/>
        </w:rPr>
        <w:t>... by ... (c)...(ii) discouraging reckless credit granting by credit</w:t>
      </w:r>
      <w:r w:rsidR="0053440C" w:rsidRPr="00AF2D62">
        <w:rPr>
          <w:i/>
          <w:sz w:val="24"/>
        </w:rPr>
        <w:t xml:space="preserve"> providers and contractual default by</w:t>
      </w:r>
      <w:r w:rsidR="0053440C" w:rsidRPr="00AF2D62">
        <w:rPr>
          <w:i/>
          <w:spacing w:val="-35"/>
          <w:sz w:val="24"/>
        </w:rPr>
        <w:t xml:space="preserve"> </w:t>
      </w:r>
      <w:r w:rsidR="0053440C" w:rsidRPr="00AF2D62">
        <w:rPr>
          <w:i/>
          <w:sz w:val="24"/>
        </w:rPr>
        <w:t>consumers."</w:t>
      </w:r>
    </w:p>
    <w:p w:rsidR="00D87DF6" w:rsidRPr="00AF2D62" w:rsidRDefault="00AF2D62" w:rsidP="00AF2D62">
      <w:pPr>
        <w:tabs>
          <w:tab w:val="left" w:pos="707"/>
        </w:tabs>
        <w:spacing w:before="238" w:line="360" w:lineRule="auto"/>
        <w:ind w:left="706" w:right="136" w:hanging="567"/>
        <w:jc w:val="both"/>
        <w:rPr>
          <w:sz w:val="24"/>
        </w:rPr>
      </w:pPr>
      <w:r>
        <w:rPr>
          <w:spacing w:val="-10"/>
          <w:sz w:val="24"/>
        </w:rPr>
        <w:t>70.</w:t>
      </w:r>
      <w:r>
        <w:rPr>
          <w:spacing w:val="-10"/>
          <w:sz w:val="24"/>
        </w:rPr>
        <w:tab/>
      </w:r>
      <w:r w:rsidR="0053440C" w:rsidRPr="00AF2D62">
        <w:rPr>
          <w:sz w:val="24"/>
        </w:rPr>
        <w:t>The Tribunal believes that the nature of the offence, namely entering into reckless credit agreements, justifies the imposition of an administrative fine. For this reason, we are of the view that the Tribun</w:t>
      </w:r>
      <w:r w:rsidR="0053440C" w:rsidRPr="00AF2D62">
        <w:rPr>
          <w:sz w:val="24"/>
        </w:rPr>
        <w:t>al may impose an administrative penalty without reference to annual turnover. Accordingly, where no evidence regarding annual turnover is available, the Tribunal still has the option to award a penalty not exceeding R 1 000</w:t>
      </w:r>
      <w:r w:rsidR="0053440C" w:rsidRPr="00AF2D62">
        <w:rPr>
          <w:spacing w:val="-9"/>
          <w:sz w:val="24"/>
        </w:rPr>
        <w:t xml:space="preserve"> </w:t>
      </w:r>
      <w:r w:rsidR="0053440C" w:rsidRPr="00AF2D62">
        <w:rPr>
          <w:sz w:val="24"/>
        </w:rPr>
        <w:t>000.00.</w:t>
      </w:r>
    </w:p>
    <w:p w:rsidR="00D87DF6" w:rsidRPr="00AF2D62" w:rsidRDefault="00AF2D62" w:rsidP="00AF2D62">
      <w:pPr>
        <w:tabs>
          <w:tab w:val="left" w:pos="707"/>
        </w:tabs>
        <w:spacing w:before="242" w:line="360" w:lineRule="auto"/>
        <w:ind w:left="706" w:right="135" w:hanging="567"/>
        <w:jc w:val="both"/>
        <w:rPr>
          <w:sz w:val="24"/>
        </w:rPr>
      </w:pPr>
      <w:r>
        <w:rPr>
          <w:spacing w:val="-10"/>
          <w:sz w:val="24"/>
        </w:rPr>
        <w:t>71.</w:t>
      </w:r>
      <w:r>
        <w:rPr>
          <w:spacing w:val="-10"/>
          <w:sz w:val="24"/>
        </w:rPr>
        <w:tab/>
      </w:r>
      <w:r w:rsidR="0053440C" w:rsidRPr="00AF2D62">
        <w:rPr>
          <w:sz w:val="24"/>
        </w:rPr>
        <w:t>On a conspectus of the e</w:t>
      </w:r>
      <w:r w:rsidR="0053440C" w:rsidRPr="00AF2D62">
        <w:rPr>
          <w:sz w:val="24"/>
        </w:rPr>
        <w:t>vidence tendered by the Applicant, the Tribunal believes that the Respondent's disdain for the law that is meant to protect consumers and its callous treatment of consumers warrant the imposition of a substantial administrative</w:t>
      </w:r>
      <w:r w:rsidR="0053440C" w:rsidRPr="00AF2D62">
        <w:rPr>
          <w:spacing w:val="-8"/>
          <w:sz w:val="24"/>
        </w:rPr>
        <w:t xml:space="preserve"> </w:t>
      </w:r>
      <w:r w:rsidR="0053440C" w:rsidRPr="00AF2D62">
        <w:rPr>
          <w:sz w:val="24"/>
        </w:rPr>
        <w:t>fine.</w:t>
      </w: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D87DF6">
      <w:pPr>
        <w:pStyle w:val="BodyText"/>
        <w:rPr>
          <w:sz w:val="20"/>
        </w:rPr>
      </w:pPr>
    </w:p>
    <w:p w:rsidR="00D87DF6" w:rsidRDefault="0053440C">
      <w:pPr>
        <w:pStyle w:val="BodyText"/>
        <w:spacing w:before="11"/>
        <w:rPr>
          <w:sz w:val="12"/>
        </w:rPr>
      </w:pPr>
      <w:r>
        <w:pict>
          <v:shape id="_x0000_s1029" style="position:absolute;margin-left:1in;margin-top:9.85pt;width:144.05pt;height:.1pt;z-index:-251639808;mso-wrap-distance-left:0;mso-wrap-distance-right:0;mso-position-horizontal-relative:page" coordorigin="1440,197" coordsize="2881,0" path="m1440,197r2881,e" filled="f" strokeweight=".84pt">
            <v:path arrowok="t"/>
            <w10:wrap type="topAndBottom" anchorx="page"/>
          </v:shape>
        </w:pict>
      </w:r>
    </w:p>
    <w:p w:rsidR="00D87DF6" w:rsidRDefault="0053440C">
      <w:pPr>
        <w:spacing w:before="78"/>
        <w:ind w:left="140"/>
        <w:rPr>
          <w:sz w:val="20"/>
        </w:rPr>
      </w:pPr>
      <w:r>
        <w:rPr>
          <w:position w:val="5"/>
          <w:sz w:val="13"/>
        </w:rPr>
        <w:t xml:space="preserve">9 </w:t>
      </w:r>
      <w:r>
        <w:rPr>
          <w:sz w:val="20"/>
        </w:rPr>
        <w:t>Competition Tribunal Case number: Case Number: 08/CR/Mar01.</w:t>
      </w:r>
    </w:p>
    <w:p w:rsidR="00D87DF6" w:rsidRDefault="0053440C">
      <w:pPr>
        <w:spacing w:before="118"/>
        <w:ind w:left="140"/>
        <w:rPr>
          <w:sz w:val="20"/>
        </w:rPr>
      </w:pPr>
      <w:r>
        <w:rPr>
          <w:position w:val="5"/>
          <w:sz w:val="13"/>
        </w:rPr>
        <w:t xml:space="preserve">10 </w:t>
      </w:r>
      <w:r>
        <w:rPr>
          <w:sz w:val="20"/>
        </w:rPr>
        <w:t>At para 166.</w:t>
      </w:r>
    </w:p>
    <w:p w:rsidR="00D87DF6" w:rsidRDefault="00D87DF6">
      <w:pPr>
        <w:rPr>
          <w:sz w:val="20"/>
        </w:rPr>
        <w:sectPr w:rsidR="00D87DF6">
          <w:pgSz w:w="11910" w:h="16840"/>
          <w:pgMar w:top="1700" w:right="1300" w:bottom="1200" w:left="1300" w:header="709" w:footer="1009" w:gutter="0"/>
          <w:cols w:space="720"/>
        </w:sectPr>
      </w:pPr>
    </w:p>
    <w:p w:rsidR="00D87DF6" w:rsidRDefault="00D87DF6">
      <w:pPr>
        <w:pStyle w:val="BodyText"/>
        <w:spacing w:before="4"/>
        <w:rPr>
          <w:sz w:val="27"/>
        </w:rPr>
      </w:pPr>
    </w:p>
    <w:p w:rsidR="00D87DF6" w:rsidRDefault="0053440C">
      <w:pPr>
        <w:spacing w:before="100"/>
        <w:ind w:left="140"/>
        <w:rPr>
          <w:i/>
          <w:sz w:val="24"/>
        </w:rPr>
      </w:pPr>
      <w:r>
        <w:rPr>
          <w:i/>
          <w:sz w:val="24"/>
        </w:rPr>
        <w:t>The amount of the fine</w:t>
      </w:r>
    </w:p>
    <w:p w:rsidR="00D87DF6" w:rsidRDefault="00D87DF6">
      <w:pPr>
        <w:pStyle w:val="BodyText"/>
        <w:rPr>
          <w:i/>
          <w:sz w:val="28"/>
        </w:rPr>
      </w:pPr>
    </w:p>
    <w:p w:rsidR="00D87DF6" w:rsidRPr="00AF2D62" w:rsidRDefault="00AF2D62" w:rsidP="00AF2D62">
      <w:pPr>
        <w:tabs>
          <w:tab w:val="left" w:pos="707"/>
        </w:tabs>
        <w:spacing w:before="231" w:line="360" w:lineRule="auto"/>
        <w:ind w:left="706" w:right="137" w:hanging="567"/>
        <w:jc w:val="both"/>
        <w:rPr>
          <w:sz w:val="24"/>
        </w:rPr>
      </w:pPr>
      <w:r>
        <w:rPr>
          <w:spacing w:val="-10"/>
          <w:sz w:val="24"/>
        </w:rPr>
        <w:t>72.</w:t>
      </w:r>
      <w:r>
        <w:rPr>
          <w:spacing w:val="-10"/>
          <w:sz w:val="24"/>
        </w:rPr>
        <w:tab/>
      </w:r>
      <w:r w:rsidR="0053440C" w:rsidRPr="00AF2D62">
        <w:rPr>
          <w:sz w:val="24"/>
        </w:rPr>
        <w:t>The</w:t>
      </w:r>
      <w:r w:rsidR="0053440C" w:rsidRPr="00AF2D62">
        <w:rPr>
          <w:spacing w:val="-5"/>
          <w:sz w:val="24"/>
        </w:rPr>
        <w:t xml:space="preserve"> </w:t>
      </w:r>
      <w:r w:rsidR="0053440C" w:rsidRPr="00AF2D62">
        <w:rPr>
          <w:sz w:val="24"/>
        </w:rPr>
        <w:t>Applicant</w:t>
      </w:r>
      <w:r w:rsidR="0053440C" w:rsidRPr="00AF2D62">
        <w:rPr>
          <w:spacing w:val="-4"/>
          <w:sz w:val="24"/>
        </w:rPr>
        <w:t xml:space="preserve"> </w:t>
      </w:r>
      <w:r w:rsidR="0053440C" w:rsidRPr="00AF2D62">
        <w:rPr>
          <w:sz w:val="24"/>
        </w:rPr>
        <w:t>did</w:t>
      </w:r>
      <w:r w:rsidR="0053440C" w:rsidRPr="00AF2D62">
        <w:rPr>
          <w:spacing w:val="-6"/>
          <w:sz w:val="24"/>
        </w:rPr>
        <w:t xml:space="preserve"> </w:t>
      </w:r>
      <w:r w:rsidR="0053440C" w:rsidRPr="00AF2D62">
        <w:rPr>
          <w:sz w:val="24"/>
        </w:rPr>
        <w:t>not</w:t>
      </w:r>
      <w:r w:rsidR="0053440C" w:rsidRPr="00AF2D62">
        <w:rPr>
          <w:spacing w:val="-5"/>
          <w:sz w:val="24"/>
        </w:rPr>
        <w:t xml:space="preserve"> </w:t>
      </w:r>
      <w:r w:rsidR="0053440C" w:rsidRPr="00AF2D62">
        <w:rPr>
          <w:sz w:val="24"/>
        </w:rPr>
        <w:t>submit</w:t>
      </w:r>
      <w:r w:rsidR="0053440C" w:rsidRPr="00AF2D62">
        <w:rPr>
          <w:spacing w:val="-4"/>
          <w:sz w:val="24"/>
        </w:rPr>
        <w:t xml:space="preserve"> </w:t>
      </w:r>
      <w:r w:rsidR="0053440C" w:rsidRPr="00AF2D62">
        <w:rPr>
          <w:sz w:val="24"/>
        </w:rPr>
        <w:t>information</w:t>
      </w:r>
      <w:r w:rsidR="0053440C" w:rsidRPr="00AF2D62">
        <w:rPr>
          <w:spacing w:val="-4"/>
          <w:sz w:val="24"/>
        </w:rPr>
        <w:t xml:space="preserve"> </w:t>
      </w:r>
      <w:r w:rsidR="0053440C" w:rsidRPr="00AF2D62">
        <w:rPr>
          <w:sz w:val="24"/>
        </w:rPr>
        <w:t>regarding</w:t>
      </w:r>
      <w:r w:rsidR="0053440C" w:rsidRPr="00AF2D62">
        <w:rPr>
          <w:spacing w:val="-4"/>
          <w:sz w:val="24"/>
        </w:rPr>
        <w:t xml:space="preserve"> </w:t>
      </w:r>
      <w:r w:rsidR="0053440C" w:rsidRPr="00AF2D62">
        <w:rPr>
          <w:sz w:val="24"/>
        </w:rPr>
        <w:t>the</w:t>
      </w:r>
      <w:r w:rsidR="0053440C" w:rsidRPr="00AF2D62">
        <w:rPr>
          <w:spacing w:val="-7"/>
          <w:sz w:val="24"/>
        </w:rPr>
        <w:t xml:space="preserve"> </w:t>
      </w:r>
      <w:r w:rsidR="0053440C" w:rsidRPr="00AF2D62">
        <w:rPr>
          <w:sz w:val="24"/>
        </w:rPr>
        <w:t>Respondent's</w:t>
      </w:r>
      <w:r w:rsidR="0053440C" w:rsidRPr="00AF2D62">
        <w:rPr>
          <w:spacing w:val="-4"/>
          <w:sz w:val="24"/>
        </w:rPr>
        <w:t xml:space="preserve"> </w:t>
      </w:r>
      <w:r w:rsidR="0053440C" w:rsidRPr="00AF2D62">
        <w:rPr>
          <w:sz w:val="24"/>
        </w:rPr>
        <w:t>annual</w:t>
      </w:r>
      <w:r w:rsidR="0053440C" w:rsidRPr="00AF2D62">
        <w:rPr>
          <w:spacing w:val="-5"/>
          <w:sz w:val="24"/>
        </w:rPr>
        <w:t xml:space="preserve"> </w:t>
      </w:r>
      <w:r w:rsidR="0053440C" w:rsidRPr="00AF2D62">
        <w:rPr>
          <w:sz w:val="24"/>
        </w:rPr>
        <w:t>financial</w:t>
      </w:r>
      <w:r w:rsidR="0053440C" w:rsidRPr="00AF2D62">
        <w:rPr>
          <w:spacing w:val="-4"/>
          <w:sz w:val="24"/>
        </w:rPr>
        <w:t xml:space="preserve"> </w:t>
      </w:r>
      <w:r w:rsidR="0053440C" w:rsidRPr="00AF2D62">
        <w:rPr>
          <w:sz w:val="24"/>
        </w:rPr>
        <w:t>statements. Notwithstanding, the Tribunal considered that the preamble to the Act states that the Act was introduced explicitly to, amongst other things, protect vulnerable consumers from unlawful and prohibited</w:t>
      </w:r>
      <w:r w:rsidR="0053440C" w:rsidRPr="00AF2D62">
        <w:rPr>
          <w:spacing w:val="-1"/>
          <w:sz w:val="24"/>
        </w:rPr>
        <w:t xml:space="preserve"> </w:t>
      </w:r>
      <w:r w:rsidR="0053440C" w:rsidRPr="00AF2D62">
        <w:rPr>
          <w:sz w:val="24"/>
        </w:rPr>
        <w:t>practices.</w:t>
      </w:r>
    </w:p>
    <w:p w:rsidR="00D87DF6" w:rsidRDefault="00D87DF6">
      <w:pPr>
        <w:pStyle w:val="BodyText"/>
        <w:spacing w:before="10"/>
        <w:rPr>
          <w:sz w:val="35"/>
        </w:rPr>
      </w:pPr>
    </w:p>
    <w:p w:rsidR="00D87DF6" w:rsidRPr="00AF2D62" w:rsidRDefault="00AF2D62" w:rsidP="00AF2D62">
      <w:pPr>
        <w:tabs>
          <w:tab w:val="left" w:pos="707"/>
        </w:tabs>
        <w:spacing w:line="360" w:lineRule="auto"/>
        <w:ind w:left="706" w:right="141" w:hanging="567"/>
        <w:jc w:val="both"/>
        <w:rPr>
          <w:sz w:val="24"/>
        </w:rPr>
      </w:pPr>
      <w:r>
        <w:rPr>
          <w:spacing w:val="-10"/>
          <w:sz w:val="24"/>
        </w:rPr>
        <w:t>73.</w:t>
      </w:r>
      <w:r>
        <w:rPr>
          <w:spacing w:val="-10"/>
          <w:sz w:val="24"/>
        </w:rPr>
        <w:tab/>
      </w:r>
      <w:r w:rsidR="0053440C" w:rsidRPr="00AF2D62">
        <w:rPr>
          <w:sz w:val="24"/>
        </w:rPr>
        <w:t>Taking the above into account, t</w:t>
      </w:r>
      <w:r w:rsidR="0053440C" w:rsidRPr="00AF2D62">
        <w:rPr>
          <w:sz w:val="24"/>
        </w:rPr>
        <w:t>he Tribunal is persuaded that it is appropriate to impose an administrative fine of R150 000.00 (one hundred and fifty thousand Rand) on the</w:t>
      </w:r>
      <w:r w:rsidR="0053440C" w:rsidRPr="00AF2D62">
        <w:rPr>
          <w:spacing w:val="-30"/>
          <w:sz w:val="24"/>
        </w:rPr>
        <w:t xml:space="preserve"> </w:t>
      </w:r>
      <w:r w:rsidR="0053440C" w:rsidRPr="00AF2D62">
        <w:rPr>
          <w:sz w:val="24"/>
        </w:rPr>
        <w:t>Respondent.</w:t>
      </w:r>
    </w:p>
    <w:p w:rsidR="00D87DF6" w:rsidRDefault="00D87DF6">
      <w:pPr>
        <w:pStyle w:val="BodyText"/>
        <w:spacing w:before="1"/>
      </w:pPr>
    </w:p>
    <w:p w:rsidR="00D87DF6" w:rsidRDefault="0053440C">
      <w:pPr>
        <w:pStyle w:val="Heading1"/>
      </w:pPr>
      <w:r>
        <w:t>Appointment of an auditor</w:t>
      </w:r>
    </w:p>
    <w:p w:rsidR="00D87DF6" w:rsidRDefault="00D87DF6">
      <w:pPr>
        <w:pStyle w:val="BodyText"/>
        <w:spacing w:before="10"/>
        <w:rPr>
          <w:b/>
          <w:sz w:val="32"/>
        </w:rPr>
      </w:pPr>
    </w:p>
    <w:p w:rsidR="00D87DF6" w:rsidRPr="00AF2D62" w:rsidRDefault="00AF2D62" w:rsidP="00AF2D62">
      <w:pPr>
        <w:tabs>
          <w:tab w:val="left" w:pos="707"/>
        </w:tabs>
        <w:spacing w:line="360" w:lineRule="auto"/>
        <w:ind w:left="706" w:right="134" w:hanging="567"/>
        <w:jc w:val="both"/>
        <w:rPr>
          <w:sz w:val="24"/>
        </w:rPr>
      </w:pPr>
      <w:r>
        <w:rPr>
          <w:spacing w:val="-10"/>
          <w:sz w:val="24"/>
        </w:rPr>
        <w:t>74.</w:t>
      </w:r>
      <w:r>
        <w:rPr>
          <w:spacing w:val="-10"/>
          <w:sz w:val="24"/>
        </w:rPr>
        <w:tab/>
      </w:r>
      <w:r w:rsidR="0053440C" w:rsidRPr="00AF2D62">
        <w:rPr>
          <w:sz w:val="24"/>
        </w:rPr>
        <w:t>The</w:t>
      </w:r>
      <w:r w:rsidR="0053440C" w:rsidRPr="00AF2D62">
        <w:rPr>
          <w:spacing w:val="-14"/>
          <w:sz w:val="24"/>
        </w:rPr>
        <w:t xml:space="preserve"> </w:t>
      </w:r>
      <w:r w:rsidR="0053440C" w:rsidRPr="00AF2D62">
        <w:rPr>
          <w:sz w:val="24"/>
        </w:rPr>
        <w:t>Applicant</w:t>
      </w:r>
      <w:r w:rsidR="0053440C" w:rsidRPr="00AF2D62">
        <w:rPr>
          <w:spacing w:val="-13"/>
          <w:sz w:val="24"/>
        </w:rPr>
        <w:t xml:space="preserve"> </w:t>
      </w:r>
      <w:r w:rsidR="0053440C" w:rsidRPr="00AF2D62">
        <w:rPr>
          <w:sz w:val="24"/>
        </w:rPr>
        <w:t>also</w:t>
      </w:r>
      <w:r w:rsidR="0053440C" w:rsidRPr="00AF2D62">
        <w:rPr>
          <w:spacing w:val="-14"/>
          <w:sz w:val="24"/>
        </w:rPr>
        <w:t xml:space="preserve"> </w:t>
      </w:r>
      <w:r w:rsidR="0053440C" w:rsidRPr="00AF2D62">
        <w:rPr>
          <w:sz w:val="24"/>
        </w:rPr>
        <w:t>requested</w:t>
      </w:r>
      <w:r w:rsidR="0053440C" w:rsidRPr="00AF2D62">
        <w:rPr>
          <w:spacing w:val="-13"/>
          <w:sz w:val="24"/>
        </w:rPr>
        <w:t xml:space="preserve"> </w:t>
      </w:r>
      <w:r w:rsidR="0053440C" w:rsidRPr="00AF2D62">
        <w:rPr>
          <w:sz w:val="24"/>
        </w:rPr>
        <w:t>the</w:t>
      </w:r>
      <w:r w:rsidR="0053440C" w:rsidRPr="00AF2D62">
        <w:rPr>
          <w:spacing w:val="-14"/>
          <w:sz w:val="24"/>
        </w:rPr>
        <w:t xml:space="preserve"> </w:t>
      </w:r>
      <w:r w:rsidR="0053440C" w:rsidRPr="00AF2D62">
        <w:rPr>
          <w:sz w:val="24"/>
        </w:rPr>
        <w:t>Tribunal</w:t>
      </w:r>
      <w:r w:rsidR="0053440C" w:rsidRPr="00AF2D62">
        <w:rPr>
          <w:spacing w:val="-15"/>
          <w:sz w:val="24"/>
        </w:rPr>
        <w:t xml:space="preserve"> </w:t>
      </w:r>
      <w:r w:rsidR="0053440C" w:rsidRPr="00AF2D62">
        <w:rPr>
          <w:sz w:val="24"/>
        </w:rPr>
        <w:t>to</w:t>
      </w:r>
      <w:r w:rsidR="0053440C" w:rsidRPr="00AF2D62">
        <w:rPr>
          <w:spacing w:val="-16"/>
          <w:sz w:val="24"/>
        </w:rPr>
        <w:t xml:space="preserve"> </w:t>
      </w:r>
      <w:r w:rsidR="0053440C" w:rsidRPr="00AF2D62">
        <w:rPr>
          <w:sz w:val="24"/>
        </w:rPr>
        <w:t>appoint</w:t>
      </w:r>
      <w:r w:rsidR="0053440C" w:rsidRPr="00AF2D62">
        <w:rPr>
          <w:spacing w:val="-13"/>
          <w:sz w:val="24"/>
        </w:rPr>
        <w:t xml:space="preserve"> </w:t>
      </w:r>
      <w:r w:rsidR="0053440C" w:rsidRPr="00AF2D62">
        <w:rPr>
          <w:sz w:val="24"/>
        </w:rPr>
        <w:t>an</w:t>
      </w:r>
      <w:r w:rsidR="0053440C" w:rsidRPr="00AF2D62">
        <w:rPr>
          <w:spacing w:val="-16"/>
          <w:sz w:val="24"/>
        </w:rPr>
        <w:t xml:space="preserve"> </w:t>
      </w:r>
      <w:r w:rsidR="0053440C" w:rsidRPr="00AF2D62">
        <w:rPr>
          <w:sz w:val="24"/>
        </w:rPr>
        <w:t>auditor</w:t>
      </w:r>
      <w:r w:rsidR="0053440C" w:rsidRPr="00AF2D62">
        <w:rPr>
          <w:spacing w:val="-16"/>
          <w:sz w:val="24"/>
        </w:rPr>
        <w:t xml:space="preserve"> </w:t>
      </w:r>
      <w:r w:rsidR="0053440C" w:rsidRPr="00AF2D62">
        <w:rPr>
          <w:sz w:val="24"/>
        </w:rPr>
        <w:t>to</w:t>
      </w:r>
      <w:r w:rsidR="0053440C" w:rsidRPr="00AF2D62">
        <w:rPr>
          <w:spacing w:val="-7"/>
          <w:sz w:val="24"/>
        </w:rPr>
        <w:t xml:space="preserve"> </w:t>
      </w:r>
      <w:r w:rsidR="0053440C" w:rsidRPr="00AF2D62">
        <w:rPr>
          <w:sz w:val="24"/>
        </w:rPr>
        <w:t>audit</w:t>
      </w:r>
      <w:r w:rsidR="0053440C" w:rsidRPr="00AF2D62">
        <w:rPr>
          <w:spacing w:val="-15"/>
          <w:sz w:val="24"/>
        </w:rPr>
        <w:t xml:space="preserve"> </w:t>
      </w:r>
      <w:r w:rsidR="0053440C" w:rsidRPr="00AF2D62">
        <w:rPr>
          <w:sz w:val="24"/>
        </w:rPr>
        <w:t>the</w:t>
      </w:r>
      <w:r w:rsidR="0053440C" w:rsidRPr="00AF2D62">
        <w:rPr>
          <w:spacing w:val="-13"/>
          <w:sz w:val="24"/>
        </w:rPr>
        <w:t xml:space="preserve"> </w:t>
      </w:r>
      <w:r w:rsidR="0053440C" w:rsidRPr="00AF2D62">
        <w:rPr>
          <w:sz w:val="24"/>
        </w:rPr>
        <w:t>Respondent's</w:t>
      </w:r>
      <w:r w:rsidR="0053440C" w:rsidRPr="00AF2D62">
        <w:rPr>
          <w:spacing w:val="-17"/>
          <w:sz w:val="24"/>
        </w:rPr>
        <w:t xml:space="preserve"> </w:t>
      </w:r>
      <w:r w:rsidR="0053440C" w:rsidRPr="00AF2D62">
        <w:rPr>
          <w:sz w:val="24"/>
        </w:rPr>
        <w:t>practices as a credit provider. The Tribunal is aware that the investigation that led to this application comprised a small sample of the Respondent's consumer files. The Tribunal has found, amongst other things, that the Respondent has ex</w:t>
      </w:r>
      <w:r w:rsidR="0053440C" w:rsidRPr="00AF2D62">
        <w:rPr>
          <w:sz w:val="24"/>
        </w:rPr>
        <w:t>tended reckless credit and failed to conduct proper affordability assessments. The evidence placed before the Tribunal means that the Tribunal can't establish the extent of this practice and whether the Respondent only provides short-term credit agreements</w:t>
      </w:r>
      <w:r w:rsidR="0053440C" w:rsidRPr="00AF2D62">
        <w:rPr>
          <w:sz w:val="24"/>
        </w:rPr>
        <w:t>. It is, therefore, appropriate to appoint an independent auditor to assess the situation and establish the</w:t>
      </w:r>
      <w:r w:rsidR="0053440C" w:rsidRPr="00AF2D62">
        <w:rPr>
          <w:spacing w:val="-3"/>
          <w:sz w:val="24"/>
        </w:rPr>
        <w:t xml:space="preserve"> </w:t>
      </w:r>
      <w:r w:rsidR="0053440C" w:rsidRPr="00AF2D62">
        <w:rPr>
          <w:sz w:val="24"/>
        </w:rPr>
        <w:t>facts.</w:t>
      </w:r>
    </w:p>
    <w:p w:rsidR="00D87DF6" w:rsidRDefault="0053440C">
      <w:pPr>
        <w:pStyle w:val="Heading1"/>
        <w:spacing w:before="241"/>
      </w:pPr>
      <w:r>
        <w:t>O</w:t>
      </w:r>
      <w:r>
        <w:t>ther requested orders</w:t>
      </w:r>
    </w:p>
    <w:p w:rsidR="00D87DF6" w:rsidRDefault="00D87DF6">
      <w:pPr>
        <w:pStyle w:val="BodyText"/>
        <w:spacing w:before="10"/>
        <w:rPr>
          <w:b/>
          <w:sz w:val="32"/>
        </w:rPr>
      </w:pPr>
    </w:p>
    <w:p w:rsidR="00D87DF6" w:rsidRPr="00AF2D62" w:rsidRDefault="00AF2D62" w:rsidP="00AF2D62">
      <w:pPr>
        <w:tabs>
          <w:tab w:val="left" w:pos="707"/>
        </w:tabs>
        <w:spacing w:line="360" w:lineRule="auto"/>
        <w:ind w:left="706" w:right="133" w:hanging="567"/>
        <w:jc w:val="both"/>
        <w:rPr>
          <w:sz w:val="24"/>
        </w:rPr>
      </w:pPr>
      <w:r>
        <w:rPr>
          <w:spacing w:val="-10"/>
          <w:sz w:val="24"/>
        </w:rPr>
        <w:t>75.</w:t>
      </w:r>
      <w:r>
        <w:rPr>
          <w:spacing w:val="-10"/>
          <w:sz w:val="24"/>
        </w:rPr>
        <w:tab/>
      </w:r>
      <w:r w:rsidR="0053440C" w:rsidRPr="00AF2D62">
        <w:rPr>
          <w:sz w:val="24"/>
        </w:rPr>
        <w:t>The Applicant requested that the Tribunal make an order interdicting the Respondent from engaging in prohibited condu</w:t>
      </w:r>
      <w:r w:rsidR="0053440C" w:rsidRPr="00AF2D62">
        <w:rPr>
          <w:sz w:val="24"/>
        </w:rPr>
        <w:t>ct in the future. The interdict will serve no purpose because the Respondent may not engage in prohibited conduct given the provisions of the</w:t>
      </w:r>
      <w:r w:rsidR="0053440C" w:rsidRPr="00AF2D62">
        <w:rPr>
          <w:spacing w:val="-15"/>
          <w:sz w:val="24"/>
        </w:rPr>
        <w:t xml:space="preserve"> </w:t>
      </w:r>
      <w:r w:rsidR="0053440C" w:rsidRPr="00AF2D62">
        <w:rPr>
          <w:sz w:val="24"/>
        </w:rPr>
        <w:t>Act.</w:t>
      </w:r>
      <w:r w:rsidR="0053440C" w:rsidRPr="00AF2D62">
        <w:rPr>
          <w:position w:val="6"/>
          <w:sz w:val="16"/>
        </w:rPr>
        <w:t>11</w:t>
      </w:r>
    </w:p>
    <w:p w:rsidR="00D87DF6" w:rsidRPr="00AF2D62" w:rsidRDefault="00AF2D62" w:rsidP="00AF2D62">
      <w:pPr>
        <w:tabs>
          <w:tab w:val="left" w:pos="707"/>
        </w:tabs>
        <w:spacing w:before="241" w:line="360" w:lineRule="auto"/>
        <w:ind w:left="706" w:right="136" w:hanging="567"/>
        <w:jc w:val="both"/>
        <w:rPr>
          <w:sz w:val="24"/>
        </w:rPr>
      </w:pPr>
      <w:r>
        <w:rPr>
          <w:spacing w:val="-10"/>
          <w:sz w:val="24"/>
        </w:rPr>
        <w:t>76.</w:t>
      </w:r>
      <w:r>
        <w:rPr>
          <w:spacing w:val="-10"/>
          <w:sz w:val="24"/>
        </w:rPr>
        <w:tab/>
      </w:r>
      <w:r w:rsidR="0053440C" w:rsidRPr="00AF2D62">
        <w:rPr>
          <w:sz w:val="24"/>
        </w:rPr>
        <w:t>Mr Stocker did not pursue that part of the requested order that the Respondent had brought the consumer credit industry into disrepute and disregarded consumers' rights. It, too, serves no purpose and will not form part of the</w:t>
      </w:r>
      <w:r w:rsidR="0053440C" w:rsidRPr="00AF2D62">
        <w:rPr>
          <w:spacing w:val="-4"/>
          <w:sz w:val="24"/>
        </w:rPr>
        <w:t xml:space="preserve"> </w:t>
      </w:r>
      <w:r w:rsidR="0053440C" w:rsidRPr="00AF2D62">
        <w:rPr>
          <w:sz w:val="24"/>
        </w:rPr>
        <w:t>order.</w:t>
      </w:r>
    </w:p>
    <w:p w:rsidR="00D87DF6" w:rsidRDefault="00D87DF6">
      <w:pPr>
        <w:pStyle w:val="BodyText"/>
        <w:rPr>
          <w:sz w:val="20"/>
        </w:rPr>
      </w:pPr>
    </w:p>
    <w:p w:rsidR="00D87DF6" w:rsidRDefault="00D87DF6">
      <w:pPr>
        <w:pStyle w:val="BodyText"/>
        <w:rPr>
          <w:sz w:val="20"/>
        </w:rPr>
      </w:pPr>
    </w:p>
    <w:p w:rsidR="00D87DF6" w:rsidRDefault="0053440C">
      <w:pPr>
        <w:pStyle w:val="BodyText"/>
        <w:spacing w:before="1"/>
        <w:rPr>
          <w:sz w:val="29"/>
        </w:rPr>
      </w:pPr>
      <w:r>
        <w:pict>
          <v:shape id="_x0000_s1028" style="position:absolute;margin-left:1in;margin-top:19.1pt;width:144.05pt;height:.1pt;z-index:-251638784;mso-wrap-distance-left:0;mso-wrap-distance-right:0;mso-position-horizontal-relative:page" coordorigin="1440,382" coordsize="2881,0" path="m1440,382r2881,e" filled="f" strokeweight=".84pt">
            <v:path arrowok="t"/>
            <w10:wrap type="topAndBottom" anchorx="page"/>
          </v:shape>
        </w:pict>
      </w:r>
    </w:p>
    <w:p w:rsidR="00D87DF6" w:rsidRDefault="0053440C">
      <w:pPr>
        <w:spacing w:before="90"/>
        <w:ind w:left="140"/>
        <w:rPr>
          <w:sz w:val="20"/>
        </w:rPr>
      </w:pPr>
      <w:r>
        <w:rPr>
          <w:rFonts w:ascii="Arial"/>
          <w:position w:val="7"/>
          <w:sz w:val="12"/>
        </w:rPr>
        <w:t xml:space="preserve">11 </w:t>
      </w:r>
      <w:r>
        <w:rPr>
          <w:i/>
          <w:sz w:val="20"/>
        </w:rPr>
        <w:t>Shoprite Invest</w:t>
      </w:r>
      <w:r>
        <w:rPr>
          <w:i/>
          <w:sz w:val="20"/>
        </w:rPr>
        <w:t xml:space="preserve">ments Ltd v The National Credit Regulator </w:t>
      </w:r>
      <w:r>
        <w:rPr>
          <w:sz w:val="20"/>
        </w:rPr>
        <w:t>(509/2017 dated 18 December 2019).</w:t>
      </w:r>
    </w:p>
    <w:p w:rsidR="00D87DF6" w:rsidRDefault="00D87DF6">
      <w:pPr>
        <w:rPr>
          <w:sz w:val="20"/>
        </w:rPr>
        <w:sectPr w:rsidR="00D87DF6">
          <w:pgSz w:w="11910" w:h="16840"/>
          <w:pgMar w:top="1700" w:right="1300" w:bottom="1200" w:left="1300" w:header="709" w:footer="1009" w:gutter="0"/>
          <w:cols w:space="720"/>
        </w:sectPr>
      </w:pPr>
    </w:p>
    <w:p w:rsidR="00D87DF6" w:rsidRDefault="00D87DF6">
      <w:pPr>
        <w:pStyle w:val="BodyText"/>
        <w:spacing w:before="1"/>
      </w:pPr>
    </w:p>
    <w:p w:rsidR="00D87DF6" w:rsidRDefault="0053440C">
      <w:pPr>
        <w:pStyle w:val="BodyText"/>
        <w:spacing w:line="30" w:lineRule="exact"/>
        <w:ind w:left="96"/>
        <w:rPr>
          <w:sz w:val="3"/>
        </w:rPr>
      </w:pPr>
      <w:r>
        <w:rPr>
          <w:sz w:val="3"/>
        </w:rPr>
      </w:r>
      <w:r>
        <w:rPr>
          <w:sz w:val="3"/>
        </w:rPr>
        <w:pict>
          <v:group id="_x0000_s1026" style="width:454.3pt;height:1.45pt;mso-position-horizontal-relative:char;mso-position-vertical-relative:line" coordsize="9086,29">
            <v:line id="_x0000_s1027" style="position:absolute" from="0,14" to="9085,14" strokeweight="1.44pt"/>
            <w10:anchorlock/>
          </v:group>
        </w:pict>
      </w:r>
    </w:p>
    <w:p w:rsidR="00D87DF6" w:rsidRDefault="0053440C">
      <w:pPr>
        <w:pStyle w:val="Heading1"/>
      </w:pPr>
      <w:r>
        <w:t>ORDER</w:t>
      </w:r>
    </w:p>
    <w:p w:rsidR="00D87DF6" w:rsidRDefault="00D87DF6">
      <w:pPr>
        <w:pStyle w:val="BodyText"/>
        <w:rPr>
          <w:b/>
          <w:sz w:val="28"/>
        </w:rPr>
      </w:pPr>
    </w:p>
    <w:p w:rsidR="00D87DF6" w:rsidRPr="00AF2D62" w:rsidRDefault="00AF2D62" w:rsidP="00AF2D62">
      <w:pPr>
        <w:tabs>
          <w:tab w:val="left" w:pos="706"/>
          <w:tab w:val="left" w:pos="707"/>
        </w:tabs>
        <w:spacing w:before="196"/>
        <w:ind w:left="706" w:hanging="567"/>
        <w:rPr>
          <w:sz w:val="24"/>
        </w:rPr>
      </w:pPr>
      <w:r>
        <w:rPr>
          <w:spacing w:val="-10"/>
          <w:sz w:val="24"/>
        </w:rPr>
        <w:t>77.</w:t>
      </w:r>
      <w:r>
        <w:rPr>
          <w:spacing w:val="-10"/>
          <w:sz w:val="24"/>
        </w:rPr>
        <w:tab/>
      </w:r>
      <w:r w:rsidR="0053440C" w:rsidRPr="00AF2D62">
        <w:rPr>
          <w:sz w:val="24"/>
        </w:rPr>
        <w:t>The Tribunal makes the following order:</w:t>
      </w:r>
      <w:r w:rsidR="0053440C" w:rsidRPr="00AF2D62">
        <w:rPr>
          <w:spacing w:val="-2"/>
          <w:sz w:val="24"/>
        </w:rPr>
        <w:t xml:space="preserve"> </w:t>
      </w:r>
      <w:r w:rsidR="0053440C" w:rsidRPr="00AF2D62">
        <w:rPr>
          <w:sz w:val="24"/>
        </w:rPr>
        <w:t>-</w:t>
      </w:r>
    </w:p>
    <w:p w:rsidR="00D87DF6" w:rsidRDefault="00D87DF6">
      <w:pPr>
        <w:pStyle w:val="BodyText"/>
        <w:spacing w:before="10"/>
        <w:rPr>
          <w:sz w:val="32"/>
        </w:rPr>
      </w:pPr>
    </w:p>
    <w:p w:rsidR="00D87DF6" w:rsidRPr="00AF2D62" w:rsidRDefault="00AF2D62" w:rsidP="00AF2D62">
      <w:pPr>
        <w:tabs>
          <w:tab w:val="left" w:pos="1221"/>
        </w:tabs>
        <w:spacing w:line="360" w:lineRule="auto"/>
        <w:ind w:left="1220" w:right="692" w:hanging="514"/>
        <w:rPr>
          <w:sz w:val="24"/>
        </w:rPr>
      </w:pPr>
      <w:r>
        <w:rPr>
          <w:spacing w:val="-4"/>
          <w:sz w:val="24"/>
          <w:szCs w:val="24"/>
        </w:rPr>
        <w:t>77.1.</w:t>
      </w:r>
      <w:r>
        <w:rPr>
          <w:spacing w:val="-4"/>
          <w:sz w:val="24"/>
          <w:szCs w:val="24"/>
        </w:rPr>
        <w:tab/>
      </w:r>
      <w:r w:rsidR="0053440C" w:rsidRPr="00AF2D62">
        <w:rPr>
          <w:sz w:val="24"/>
        </w:rPr>
        <w:t>The Respondent is found guilty of repeatedly contravening the following</w:t>
      </w:r>
      <w:r w:rsidR="0053440C" w:rsidRPr="00AF2D62">
        <w:rPr>
          <w:spacing w:val="-40"/>
          <w:sz w:val="24"/>
        </w:rPr>
        <w:t xml:space="preserve"> </w:t>
      </w:r>
      <w:r w:rsidR="0053440C" w:rsidRPr="00AF2D62">
        <w:rPr>
          <w:sz w:val="24"/>
        </w:rPr>
        <w:t>provisions of the NCA:</w:t>
      </w:r>
    </w:p>
    <w:p w:rsidR="00D87DF6" w:rsidRPr="00AF2D62" w:rsidRDefault="00AF2D62" w:rsidP="00AF2D62">
      <w:pPr>
        <w:tabs>
          <w:tab w:val="left" w:pos="1841"/>
          <w:tab w:val="left" w:pos="1842"/>
        </w:tabs>
        <w:spacing w:before="239"/>
        <w:ind w:left="1842" w:hanging="504"/>
        <w:rPr>
          <w:sz w:val="24"/>
        </w:rPr>
      </w:pPr>
      <w:r>
        <w:rPr>
          <w:spacing w:val="-4"/>
          <w:sz w:val="24"/>
          <w:szCs w:val="24"/>
        </w:rPr>
        <w:t>(a)</w:t>
      </w:r>
      <w:r>
        <w:rPr>
          <w:spacing w:val="-4"/>
          <w:sz w:val="24"/>
          <w:szCs w:val="24"/>
        </w:rPr>
        <w:tab/>
      </w:r>
      <w:r w:rsidR="0053440C" w:rsidRPr="00AF2D62">
        <w:rPr>
          <w:color w:val="171717"/>
          <w:sz w:val="24"/>
        </w:rPr>
        <w:t>Section 81(2)(a)(ii) read with Regulations 23A(12)(b) and (13) of the</w:t>
      </w:r>
      <w:r w:rsidR="0053440C" w:rsidRPr="00AF2D62">
        <w:rPr>
          <w:color w:val="171717"/>
          <w:spacing w:val="-18"/>
          <w:sz w:val="24"/>
        </w:rPr>
        <w:t xml:space="preserve"> </w:t>
      </w:r>
      <w:r w:rsidR="0053440C" w:rsidRPr="00AF2D62">
        <w:rPr>
          <w:color w:val="171717"/>
          <w:sz w:val="24"/>
        </w:rPr>
        <w:t>Act;</w:t>
      </w:r>
    </w:p>
    <w:p w:rsidR="00D87DF6" w:rsidRPr="00AF2D62" w:rsidRDefault="00AF2D62" w:rsidP="00AF2D62">
      <w:pPr>
        <w:tabs>
          <w:tab w:val="left" w:pos="1841"/>
          <w:tab w:val="left" w:pos="1842"/>
        </w:tabs>
        <w:spacing w:before="138"/>
        <w:ind w:left="1842" w:hanging="504"/>
        <w:rPr>
          <w:sz w:val="24"/>
        </w:rPr>
      </w:pPr>
      <w:r>
        <w:rPr>
          <w:spacing w:val="-4"/>
          <w:sz w:val="24"/>
          <w:szCs w:val="24"/>
        </w:rPr>
        <w:t>(b)</w:t>
      </w:r>
      <w:r>
        <w:rPr>
          <w:spacing w:val="-4"/>
          <w:sz w:val="24"/>
          <w:szCs w:val="24"/>
        </w:rPr>
        <w:tab/>
      </w:r>
      <w:r w:rsidR="0053440C" w:rsidRPr="00AF2D62">
        <w:rPr>
          <w:color w:val="171717"/>
          <w:sz w:val="24"/>
        </w:rPr>
        <w:t>Section 81(2)(a)(iii) read with Regulations 23A(3), 23A(12)(b) and (c) of the</w:t>
      </w:r>
      <w:r w:rsidR="0053440C" w:rsidRPr="00AF2D62">
        <w:rPr>
          <w:color w:val="171717"/>
          <w:spacing w:val="-26"/>
          <w:sz w:val="24"/>
        </w:rPr>
        <w:t xml:space="preserve"> </w:t>
      </w:r>
      <w:r w:rsidR="0053440C" w:rsidRPr="00AF2D62">
        <w:rPr>
          <w:color w:val="171717"/>
          <w:sz w:val="24"/>
        </w:rPr>
        <w:t>Act;</w:t>
      </w:r>
    </w:p>
    <w:p w:rsidR="00D87DF6" w:rsidRPr="00AF2D62" w:rsidRDefault="00AF2D62" w:rsidP="00AF2D62">
      <w:pPr>
        <w:tabs>
          <w:tab w:val="left" w:pos="1841"/>
          <w:tab w:val="left" w:pos="1842"/>
        </w:tabs>
        <w:spacing w:before="137"/>
        <w:ind w:left="1842" w:hanging="504"/>
        <w:rPr>
          <w:sz w:val="24"/>
        </w:rPr>
      </w:pPr>
      <w:r>
        <w:rPr>
          <w:spacing w:val="-4"/>
          <w:sz w:val="24"/>
          <w:szCs w:val="24"/>
        </w:rPr>
        <w:t>(c)</w:t>
      </w:r>
      <w:r>
        <w:rPr>
          <w:spacing w:val="-4"/>
          <w:sz w:val="24"/>
          <w:szCs w:val="24"/>
        </w:rPr>
        <w:tab/>
      </w:r>
      <w:r w:rsidR="0053440C" w:rsidRPr="00AF2D62">
        <w:rPr>
          <w:color w:val="171717"/>
          <w:sz w:val="24"/>
        </w:rPr>
        <w:t>Section 81(2)(a)(iii) read with Regulations 23A(8) and 23A(12)(a) of the</w:t>
      </w:r>
      <w:r w:rsidR="0053440C" w:rsidRPr="00AF2D62">
        <w:rPr>
          <w:color w:val="171717"/>
          <w:spacing w:val="-21"/>
          <w:sz w:val="24"/>
        </w:rPr>
        <w:t xml:space="preserve"> </w:t>
      </w:r>
      <w:r w:rsidR="0053440C" w:rsidRPr="00AF2D62">
        <w:rPr>
          <w:color w:val="171717"/>
          <w:sz w:val="24"/>
        </w:rPr>
        <w:t>Act;</w:t>
      </w:r>
    </w:p>
    <w:p w:rsidR="00D87DF6" w:rsidRPr="00AF2D62" w:rsidRDefault="00AF2D62" w:rsidP="00AF2D62">
      <w:pPr>
        <w:tabs>
          <w:tab w:val="left" w:pos="1841"/>
          <w:tab w:val="left" w:pos="1842"/>
        </w:tabs>
        <w:spacing w:before="140"/>
        <w:ind w:left="1842" w:hanging="504"/>
        <w:rPr>
          <w:sz w:val="24"/>
        </w:rPr>
      </w:pPr>
      <w:r>
        <w:rPr>
          <w:spacing w:val="-4"/>
          <w:sz w:val="24"/>
          <w:szCs w:val="24"/>
        </w:rPr>
        <w:t>(d)</w:t>
      </w:r>
      <w:r>
        <w:rPr>
          <w:spacing w:val="-4"/>
          <w:sz w:val="24"/>
          <w:szCs w:val="24"/>
        </w:rPr>
        <w:tab/>
      </w:r>
      <w:r w:rsidR="0053440C" w:rsidRPr="00AF2D62">
        <w:rPr>
          <w:color w:val="171717"/>
          <w:sz w:val="24"/>
        </w:rPr>
        <w:t>Section 81(3) read with Section 80(1)(a) of the</w:t>
      </w:r>
      <w:r w:rsidR="0053440C" w:rsidRPr="00AF2D62">
        <w:rPr>
          <w:color w:val="171717"/>
          <w:spacing w:val="-9"/>
          <w:sz w:val="24"/>
        </w:rPr>
        <w:t xml:space="preserve"> </w:t>
      </w:r>
      <w:r w:rsidR="0053440C" w:rsidRPr="00AF2D62">
        <w:rPr>
          <w:color w:val="171717"/>
          <w:sz w:val="24"/>
        </w:rPr>
        <w:t>Act;</w:t>
      </w:r>
    </w:p>
    <w:p w:rsidR="00D87DF6" w:rsidRPr="00AF2D62" w:rsidRDefault="00AF2D62" w:rsidP="00AF2D62">
      <w:pPr>
        <w:tabs>
          <w:tab w:val="left" w:pos="1841"/>
          <w:tab w:val="left" w:pos="1842"/>
        </w:tabs>
        <w:spacing w:before="138"/>
        <w:ind w:left="1842" w:hanging="504"/>
        <w:rPr>
          <w:sz w:val="24"/>
        </w:rPr>
      </w:pPr>
      <w:r>
        <w:rPr>
          <w:spacing w:val="-4"/>
          <w:sz w:val="24"/>
          <w:szCs w:val="24"/>
        </w:rPr>
        <w:t>(e)</w:t>
      </w:r>
      <w:r>
        <w:rPr>
          <w:spacing w:val="-4"/>
          <w:sz w:val="24"/>
          <w:szCs w:val="24"/>
        </w:rPr>
        <w:tab/>
      </w:r>
      <w:r w:rsidR="0053440C" w:rsidRPr="00AF2D62">
        <w:rPr>
          <w:color w:val="171717"/>
          <w:sz w:val="24"/>
        </w:rPr>
        <w:t>Section 81(3) read with Section 80(1)(b)(ii) of the Act;</w:t>
      </w:r>
      <w:r w:rsidR="0053440C" w:rsidRPr="00AF2D62">
        <w:rPr>
          <w:color w:val="171717"/>
          <w:spacing w:val="-10"/>
          <w:sz w:val="24"/>
        </w:rPr>
        <w:t xml:space="preserve"> </w:t>
      </w:r>
      <w:r w:rsidR="0053440C" w:rsidRPr="00AF2D62">
        <w:rPr>
          <w:color w:val="171717"/>
          <w:sz w:val="24"/>
        </w:rPr>
        <w:t>and</w:t>
      </w:r>
    </w:p>
    <w:p w:rsidR="00D87DF6" w:rsidRPr="00AF2D62" w:rsidRDefault="00AF2D62" w:rsidP="00AF2D62">
      <w:pPr>
        <w:tabs>
          <w:tab w:val="left" w:pos="1841"/>
          <w:tab w:val="left" w:pos="1842"/>
        </w:tabs>
        <w:spacing w:before="137"/>
        <w:ind w:left="1842" w:hanging="504"/>
        <w:rPr>
          <w:sz w:val="24"/>
        </w:rPr>
      </w:pPr>
      <w:r>
        <w:rPr>
          <w:spacing w:val="-4"/>
          <w:sz w:val="24"/>
          <w:szCs w:val="24"/>
        </w:rPr>
        <w:t>(f)</w:t>
      </w:r>
      <w:r>
        <w:rPr>
          <w:spacing w:val="-4"/>
          <w:sz w:val="24"/>
          <w:szCs w:val="24"/>
        </w:rPr>
        <w:tab/>
      </w:r>
      <w:r w:rsidR="0053440C" w:rsidRPr="00AF2D62">
        <w:rPr>
          <w:sz w:val="24"/>
        </w:rPr>
        <w:t>Section 170 read with Regulation 55(1)(b)(vi) of the</w:t>
      </w:r>
      <w:r w:rsidR="0053440C" w:rsidRPr="00AF2D62">
        <w:rPr>
          <w:spacing w:val="-9"/>
          <w:sz w:val="24"/>
        </w:rPr>
        <w:t xml:space="preserve"> </w:t>
      </w:r>
      <w:r w:rsidR="0053440C" w:rsidRPr="00AF2D62">
        <w:rPr>
          <w:sz w:val="24"/>
        </w:rPr>
        <w:t>Act;</w:t>
      </w:r>
    </w:p>
    <w:p w:rsidR="00D87DF6" w:rsidRDefault="00D87DF6">
      <w:pPr>
        <w:pStyle w:val="BodyText"/>
        <w:rPr>
          <w:sz w:val="28"/>
        </w:rPr>
      </w:pPr>
    </w:p>
    <w:p w:rsidR="00D87DF6" w:rsidRPr="00AF2D62" w:rsidRDefault="00AF2D62" w:rsidP="00AF2D62">
      <w:pPr>
        <w:tabs>
          <w:tab w:val="left" w:pos="1274"/>
        </w:tabs>
        <w:spacing w:before="229"/>
        <w:ind w:left="1273" w:hanging="568"/>
        <w:rPr>
          <w:sz w:val="24"/>
        </w:rPr>
      </w:pPr>
      <w:r>
        <w:rPr>
          <w:spacing w:val="-4"/>
          <w:sz w:val="24"/>
          <w:szCs w:val="24"/>
        </w:rPr>
        <w:t>77.2.</w:t>
      </w:r>
      <w:r>
        <w:rPr>
          <w:spacing w:val="-4"/>
          <w:sz w:val="24"/>
          <w:szCs w:val="24"/>
        </w:rPr>
        <w:tab/>
      </w:r>
      <w:r w:rsidR="0053440C" w:rsidRPr="00AF2D62">
        <w:rPr>
          <w:sz w:val="24"/>
        </w:rPr>
        <w:t>The r</w:t>
      </w:r>
      <w:r w:rsidR="0053440C" w:rsidRPr="00AF2D62">
        <w:rPr>
          <w:sz w:val="24"/>
        </w:rPr>
        <w:t>epeated contraventions are prohibited conduct in terms of section 150 (a) of the</w:t>
      </w:r>
      <w:r w:rsidR="0053440C" w:rsidRPr="00AF2D62">
        <w:rPr>
          <w:spacing w:val="-36"/>
          <w:sz w:val="24"/>
        </w:rPr>
        <w:t xml:space="preserve"> </w:t>
      </w:r>
      <w:r w:rsidR="0053440C" w:rsidRPr="00AF2D62">
        <w:rPr>
          <w:sz w:val="24"/>
        </w:rPr>
        <w:t>Act;</w:t>
      </w:r>
    </w:p>
    <w:p w:rsidR="00D87DF6" w:rsidRDefault="00D87DF6">
      <w:pPr>
        <w:pStyle w:val="BodyText"/>
        <w:rPr>
          <w:sz w:val="28"/>
        </w:rPr>
      </w:pPr>
    </w:p>
    <w:p w:rsidR="00D87DF6" w:rsidRPr="00AF2D62" w:rsidRDefault="00AF2D62" w:rsidP="00AF2D62">
      <w:pPr>
        <w:tabs>
          <w:tab w:val="left" w:pos="1274"/>
        </w:tabs>
        <w:spacing w:before="229" w:line="360" w:lineRule="auto"/>
        <w:ind w:left="1273" w:right="134" w:hanging="567"/>
        <w:rPr>
          <w:sz w:val="24"/>
        </w:rPr>
      </w:pPr>
      <w:r>
        <w:rPr>
          <w:spacing w:val="-4"/>
          <w:sz w:val="24"/>
          <w:szCs w:val="24"/>
        </w:rPr>
        <w:t>77.3.</w:t>
      </w:r>
      <w:r>
        <w:rPr>
          <w:spacing w:val="-4"/>
          <w:sz w:val="24"/>
          <w:szCs w:val="24"/>
        </w:rPr>
        <w:tab/>
      </w:r>
      <w:r w:rsidR="0053440C" w:rsidRPr="00AF2D62">
        <w:rPr>
          <w:sz w:val="24"/>
        </w:rPr>
        <w:t>The</w:t>
      </w:r>
      <w:r w:rsidR="0053440C" w:rsidRPr="00AF2D62">
        <w:rPr>
          <w:spacing w:val="-7"/>
          <w:sz w:val="24"/>
        </w:rPr>
        <w:t xml:space="preserve"> </w:t>
      </w:r>
      <w:r w:rsidR="0053440C" w:rsidRPr="00AF2D62">
        <w:rPr>
          <w:sz w:val="24"/>
        </w:rPr>
        <w:t>Respondent's</w:t>
      </w:r>
      <w:r w:rsidR="0053440C" w:rsidRPr="00AF2D62">
        <w:rPr>
          <w:spacing w:val="-8"/>
          <w:sz w:val="24"/>
        </w:rPr>
        <w:t xml:space="preserve"> </w:t>
      </w:r>
      <w:r w:rsidR="0053440C" w:rsidRPr="00AF2D62">
        <w:rPr>
          <w:sz w:val="24"/>
        </w:rPr>
        <w:t>credit</w:t>
      </w:r>
      <w:r w:rsidR="0053440C" w:rsidRPr="00AF2D62">
        <w:rPr>
          <w:spacing w:val="-9"/>
          <w:sz w:val="24"/>
        </w:rPr>
        <w:t xml:space="preserve"> </w:t>
      </w:r>
      <w:r w:rsidR="0053440C" w:rsidRPr="00AF2D62">
        <w:rPr>
          <w:sz w:val="24"/>
        </w:rPr>
        <w:t>agreements</w:t>
      </w:r>
      <w:r w:rsidR="0053440C" w:rsidRPr="00AF2D62">
        <w:rPr>
          <w:spacing w:val="-10"/>
          <w:sz w:val="24"/>
        </w:rPr>
        <w:t xml:space="preserve"> </w:t>
      </w:r>
      <w:r w:rsidR="0053440C" w:rsidRPr="00AF2D62">
        <w:rPr>
          <w:sz w:val="24"/>
        </w:rPr>
        <w:t>with</w:t>
      </w:r>
      <w:r w:rsidR="0053440C" w:rsidRPr="00AF2D62">
        <w:rPr>
          <w:spacing w:val="-6"/>
          <w:sz w:val="24"/>
        </w:rPr>
        <w:t xml:space="preserve"> </w:t>
      </w:r>
      <w:r w:rsidR="0053440C" w:rsidRPr="00AF2D62">
        <w:rPr>
          <w:sz w:val="24"/>
        </w:rPr>
        <w:t>consumers,</w:t>
      </w:r>
      <w:r w:rsidR="0053440C" w:rsidRPr="00AF2D62">
        <w:rPr>
          <w:spacing w:val="-7"/>
          <w:sz w:val="24"/>
        </w:rPr>
        <w:t xml:space="preserve"> </w:t>
      </w:r>
      <w:r w:rsidR="0053440C" w:rsidRPr="00AF2D62">
        <w:rPr>
          <w:sz w:val="24"/>
        </w:rPr>
        <w:t>contained</w:t>
      </w:r>
      <w:r w:rsidR="0053440C" w:rsidRPr="00AF2D62">
        <w:rPr>
          <w:spacing w:val="-7"/>
          <w:sz w:val="24"/>
        </w:rPr>
        <w:t xml:space="preserve"> </w:t>
      </w:r>
      <w:r w:rsidR="0053440C" w:rsidRPr="00AF2D62">
        <w:rPr>
          <w:sz w:val="24"/>
        </w:rPr>
        <w:t>in</w:t>
      </w:r>
      <w:r w:rsidR="0053440C" w:rsidRPr="00AF2D62">
        <w:rPr>
          <w:spacing w:val="-6"/>
          <w:sz w:val="24"/>
        </w:rPr>
        <w:t xml:space="preserve"> </w:t>
      </w:r>
      <w:r w:rsidR="0053440C" w:rsidRPr="00AF2D62">
        <w:rPr>
          <w:sz w:val="24"/>
        </w:rPr>
        <w:t>annexures</w:t>
      </w:r>
      <w:r w:rsidR="0053440C" w:rsidRPr="00AF2D62">
        <w:rPr>
          <w:spacing w:val="-4"/>
          <w:sz w:val="24"/>
        </w:rPr>
        <w:t xml:space="preserve"> </w:t>
      </w:r>
      <w:r w:rsidR="0053440C" w:rsidRPr="00AF2D62">
        <w:rPr>
          <w:sz w:val="24"/>
        </w:rPr>
        <w:t>D1</w:t>
      </w:r>
      <w:r w:rsidR="0053440C" w:rsidRPr="00AF2D62">
        <w:rPr>
          <w:spacing w:val="-7"/>
          <w:sz w:val="24"/>
        </w:rPr>
        <w:t xml:space="preserve"> </w:t>
      </w:r>
      <w:r w:rsidR="0053440C" w:rsidRPr="00AF2D62">
        <w:rPr>
          <w:sz w:val="24"/>
        </w:rPr>
        <w:t>to</w:t>
      </w:r>
      <w:r w:rsidR="0053440C" w:rsidRPr="00AF2D62">
        <w:rPr>
          <w:spacing w:val="-9"/>
          <w:sz w:val="24"/>
        </w:rPr>
        <w:t xml:space="preserve"> </w:t>
      </w:r>
      <w:r w:rsidR="0053440C" w:rsidRPr="00AF2D62">
        <w:rPr>
          <w:sz w:val="24"/>
        </w:rPr>
        <w:t>D10</w:t>
      </w:r>
      <w:r w:rsidR="0053440C" w:rsidRPr="00AF2D62">
        <w:rPr>
          <w:spacing w:val="-6"/>
          <w:sz w:val="24"/>
        </w:rPr>
        <w:t xml:space="preserve"> </w:t>
      </w:r>
      <w:r w:rsidR="0053440C" w:rsidRPr="00AF2D62">
        <w:rPr>
          <w:sz w:val="24"/>
        </w:rPr>
        <w:t>of the investigation report, are declared reckless in terms of section 80 (1) (a) and set</w:t>
      </w:r>
      <w:r w:rsidR="0053440C" w:rsidRPr="00AF2D62">
        <w:rPr>
          <w:spacing w:val="-36"/>
          <w:sz w:val="24"/>
        </w:rPr>
        <w:t xml:space="preserve"> </w:t>
      </w:r>
      <w:r w:rsidR="0053440C" w:rsidRPr="00AF2D62">
        <w:rPr>
          <w:sz w:val="24"/>
        </w:rPr>
        <w:t>aside.</w:t>
      </w:r>
    </w:p>
    <w:p w:rsidR="00D87DF6" w:rsidRDefault="00D87DF6">
      <w:pPr>
        <w:pStyle w:val="BodyText"/>
      </w:pPr>
    </w:p>
    <w:p w:rsidR="00D87DF6" w:rsidRPr="00AF2D62" w:rsidRDefault="00AF2D62" w:rsidP="00AF2D62">
      <w:pPr>
        <w:tabs>
          <w:tab w:val="left" w:pos="1274"/>
        </w:tabs>
        <w:ind w:left="1273" w:hanging="568"/>
        <w:rPr>
          <w:sz w:val="24"/>
        </w:rPr>
      </w:pPr>
      <w:r>
        <w:rPr>
          <w:spacing w:val="-4"/>
          <w:sz w:val="24"/>
          <w:szCs w:val="24"/>
        </w:rPr>
        <w:t>77.4.</w:t>
      </w:r>
      <w:r>
        <w:rPr>
          <w:spacing w:val="-4"/>
          <w:sz w:val="24"/>
          <w:szCs w:val="24"/>
        </w:rPr>
        <w:tab/>
      </w:r>
      <w:r w:rsidR="0053440C" w:rsidRPr="00AF2D62">
        <w:rPr>
          <w:sz w:val="24"/>
        </w:rPr>
        <w:t>The Respondent</w:t>
      </w:r>
      <w:r w:rsidR="0053440C" w:rsidRPr="00AF2D62">
        <w:rPr>
          <w:spacing w:val="2"/>
          <w:sz w:val="24"/>
        </w:rPr>
        <w:t xml:space="preserve"> </w:t>
      </w:r>
      <w:r w:rsidR="0053440C" w:rsidRPr="00AF2D62">
        <w:rPr>
          <w:sz w:val="24"/>
        </w:rPr>
        <w:t>is:</w:t>
      </w:r>
    </w:p>
    <w:p w:rsidR="00D87DF6" w:rsidRDefault="00D87DF6">
      <w:pPr>
        <w:pStyle w:val="BodyText"/>
        <w:rPr>
          <w:sz w:val="28"/>
        </w:rPr>
      </w:pPr>
    </w:p>
    <w:p w:rsidR="00D87DF6" w:rsidRPr="00AF2D62" w:rsidRDefault="00AF2D62" w:rsidP="00AF2D62">
      <w:pPr>
        <w:tabs>
          <w:tab w:val="left" w:pos="1842"/>
        </w:tabs>
        <w:spacing w:before="229" w:line="360" w:lineRule="auto"/>
        <w:ind w:left="1842" w:right="136" w:hanging="504"/>
        <w:jc w:val="both"/>
        <w:rPr>
          <w:sz w:val="24"/>
        </w:rPr>
      </w:pPr>
      <w:r>
        <w:rPr>
          <w:spacing w:val="-4"/>
          <w:sz w:val="24"/>
          <w:szCs w:val="24"/>
        </w:rPr>
        <w:t>(a)</w:t>
      </w:r>
      <w:r>
        <w:rPr>
          <w:spacing w:val="-4"/>
          <w:sz w:val="24"/>
          <w:szCs w:val="24"/>
        </w:rPr>
        <w:tab/>
      </w:r>
      <w:r w:rsidR="0053440C" w:rsidRPr="00AF2D62">
        <w:rPr>
          <w:sz w:val="24"/>
        </w:rPr>
        <w:t>Within</w:t>
      </w:r>
      <w:r w:rsidR="0053440C" w:rsidRPr="00AF2D62">
        <w:rPr>
          <w:spacing w:val="-15"/>
          <w:sz w:val="24"/>
        </w:rPr>
        <w:t xml:space="preserve"> </w:t>
      </w:r>
      <w:r w:rsidR="0053440C" w:rsidRPr="00AF2D62">
        <w:rPr>
          <w:sz w:val="24"/>
        </w:rPr>
        <w:t>30</w:t>
      </w:r>
      <w:r w:rsidR="0053440C" w:rsidRPr="00AF2D62">
        <w:rPr>
          <w:spacing w:val="-14"/>
          <w:sz w:val="24"/>
        </w:rPr>
        <w:t xml:space="preserve"> </w:t>
      </w:r>
      <w:r w:rsidR="0053440C" w:rsidRPr="00AF2D62">
        <w:rPr>
          <w:sz w:val="24"/>
        </w:rPr>
        <w:t>days</w:t>
      </w:r>
      <w:r w:rsidR="0053440C" w:rsidRPr="00AF2D62">
        <w:rPr>
          <w:spacing w:val="-14"/>
          <w:sz w:val="24"/>
        </w:rPr>
        <w:t xml:space="preserve"> </w:t>
      </w:r>
      <w:r w:rsidR="0053440C" w:rsidRPr="00AF2D62">
        <w:rPr>
          <w:sz w:val="24"/>
        </w:rPr>
        <w:t>of</w:t>
      </w:r>
      <w:r w:rsidR="0053440C" w:rsidRPr="00AF2D62">
        <w:rPr>
          <w:spacing w:val="-15"/>
          <w:sz w:val="24"/>
        </w:rPr>
        <w:t xml:space="preserve"> </w:t>
      </w:r>
      <w:r w:rsidR="0053440C" w:rsidRPr="00AF2D62">
        <w:rPr>
          <w:sz w:val="24"/>
        </w:rPr>
        <w:t>the</w:t>
      </w:r>
      <w:r w:rsidR="0053440C" w:rsidRPr="00AF2D62">
        <w:rPr>
          <w:spacing w:val="-13"/>
          <w:sz w:val="24"/>
        </w:rPr>
        <w:t xml:space="preserve"> </w:t>
      </w:r>
      <w:r w:rsidR="0053440C" w:rsidRPr="00AF2D62">
        <w:rPr>
          <w:sz w:val="24"/>
        </w:rPr>
        <w:t>date</w:t>
      </w:r>
      <w:r w:rsidR="0053440C" w:rsidRPr="00AF2D62">
        <w:rPr>
          <w:spacing w:val="-16"/>
          <w:sz w:val="24"/>
        </w:rPr>
        <w:t xml:space="preserve"> </w:t>
      </w:r>
      <w:r w:rsidR="0053440C" w:rsidRPr="00AF2D62">
        <w:rPr>
          <w:sz w:val="24"/>
        </w:rPr>
        <w:t>of</w:t>
      </w:r>
      <w:r w:rsidR="0053440C" w:rsidRPr="00AF2D62">
        <w:rPr>
          <w:spacing w:val="-16"/>
          <w:sz w:val="24"/>
        </w:rPr>
        <w:t xml:space="preserve"> </w:t>
      </w:r>
      <w:r w:rsidR="0053440C" w:rsidRPr="00AF2D62">
        <w:rPr>
          <w:sz w:val="24"/>
        </w:rPr>
        <w:t>issue</w:t>
      </w:r>
      <w:r w:rsidR="0053440C" w:rsidRPr="00AF2D62">
        <w:rPr>
          <w:spacing w:val="-14"/>
          <w:sz w:val="24"/>
        </w:rPr>
        <w:t xml:space="preserve"> </w:t>
      </w:r>
      <w:r w:rsidR="0053440C" w:rsidRPr="00AF2D62">
        <w:rPr>
          <w:sz w:val="24"/>
        </w:rPr>
        <w:t>of</w:t>
      </w:r>
      <w:r w:rsidR="0053440C" w:rsidRPr="00AF2D62">
        <w:rPr>
          <w:spacing w:val="-14"/>
          <w:sz w:val="24"/>
        </w:rPr>
        <w:t xml:space="preserve"> </w:t>
      </w:r>
      <w:r w:rsidR="0053440C" w:rsidRPr="00AF2D62">
        <w:rPr>
          <w:sz w:val="24"/>
        </w:rPr>
        <w:t>this</w:t>
      </w:r>
      <w:r w:rsidR="0053440C" w:rsidRPr="00AF2D62">
        <w:rPr>
          <w:spacing w:val="-16"/>
          <w:sz w:val="24"/>
        </w:rPr>
        <w:t xml:space="preserve"> </w:t>
      </w:r>
      <w:r w:rsidR="0053440C" w:rsidRPr="00AF2D62">
        <w:rPr>
          <w:sz w:val="24"/>
        </w:rPr>
        <w:t>judgment</w:t>
      </w:r>
      <w:r w:rsidR="0053440C" w:rsidRPr="00AF2D62">
        <w:rPr>
          <w:spacing w:val="-14"/>
          <w:sz w:val="24"/>
        </w:rPr>
        <w:t xml:space="preserve"> </w:t>
      </w:r>
      <w:r w:rsidR="0053440C" w:rsidRPr="00AF2D62">
        <w:rPr>
          <w:sz w:val="24"/>
        </w:rPr>
        <w:t>to</w:t>
      </w:r>
      <w:r w:rsidR="0053440C" w:rsidRPr="00AF2D62">
        <w:rPr>
          <w:spacing w:val="-15"/>
          <w:sz w:val="24"/>
        </w:rPr>
        <w:t xml:space="preserve"> </w:t>
      </w:r>
      <w:r w:rsidR="0053440C" w:rsidRPr="00AF2D62">
        <w:rPr>
          <w:sz w:val="24"/>
        </w:rPr>
        <w:t>appoint</w:t>
      </w:r>
      <w:r w:rsidR="0053440C" w:rsidRPr="00AF2D62">
        <w:rPr>
          <w:spacing w:val="-14"/>
          <w:sz w:val="24"/>
        </w:rPr>
        <w:t xml:space="preserve"> </w:t>
      </w:r>
      <w:r w:rsidR="0053440C" w:rsidRPr="00AF2D62">
        <w:rPr>
          <w:sz w:val="24"/>
        </w:rPr>
        <w:t>an</w:t>
      </w:r>
      <w:r w:rsidR="0053440C" w:rsidRPr="00AF2D62">
        <w:rPr>
          <w:spacing w:val="-14"/>
          <w:sz w:val="24"/>
        </w:rPr>
        <w:t xml:space="preserve"> </w:t>
      </w:r>
      <w:r w:rsidR="0053440C" w:rsidRPr="00AF2D62">
        <w:rPr>
          <w:sz w:val="24"/>
        </w:rPr>
        <w:t>independent</w:t>
      </w:r>
      <w:r w:rsidR="0053440C" w:rsidRPr="00AF2D62">
        <w:rPr>
          <w:spacing w:val="-16"/>
          <w:sz w:val="24"/>
        </w:rPr>
        <w:t xml:space="preserve"> </w:t>
      </w:r>
      <w:r w:rsidR="0053440C" w:rsidRPr="00AF2D62">
        <w:rPr>
          <w:sz w:val="24"/>
        </w:rPr>
        <w:t>auditor, who</w:t>
      </w:r>
      <w:r w:rsidR="0053440C" w:rsidRPr="00AF2D62">
        <w:rPr>
          <w:spacing w:val="-14"/>
          <w:sz w:val="24"/>
        </w:rPr>
        <w:t xml:space="preserve"> </w:t>
      </w:r>
      <w:r w:rsidR="0053440C" w:rsidRPr="00AF2D62">
        <w:rPr>
          <w:sz w:val="24"/>
        </w:rPr>
        <w:t>is</w:t>
      </w:r>
      <w:r w:rsidR="0053440C" w:rsidRPr="00AF2D62">
        <w:rPr>
          <w:spacing w:val="-16"/>
          <w:sz w:val="24"/>
        </w:rPr>
        <w:t xml:space="preserve"> </w:t>
      </w:r>
      <w:r w:rsidR="0053440C" w:rsidRPr="00AF2D62">
        <w:rPr>
          <w:sz w:val="24"/>
        </w:rPr>
        <w:t>registered</w:t>
      </w:r>
      <w:r w:rsidR="0053440C" w:rsidRPr="00AF2D62">
        <w:rPr>
          <w:spacing w:val="-16"/>
          <w:sz w:val="24"/>
        </w:rPr>
        <w:t xml:space="preserve"> </w:t>
      </w:r>
      <w:r w:rsidR="0053440C" w:rsidRPr="00AF2D62">
        <w:rPr>
          <w:sz w:val="24"/>
        </w:rPr>
        <w:t>as</w:t>
      </w:r>
      <w:r w:rsidR="0053440C" w:rsidRPr="00AF2D62">
        <w:rPr>
          <w:spacing w:val="-17"/>
          <w:sz w:val="24"/>
        </w:rPr>
        <w:t xml:space="preserve"> </w:t>
      </w:r>
      <w:r w:rsidR="0053440C" w:rsidRPr="00AF2D62">
        <w:rPr>
          <w:sz w:val="24"/>
        </w:rPr>
        <w:t>a</w:t>
      </w:r>
      <w:r w:rsidR="0053440C" w:rsidRPr="00AF2D62">
        <w:rPr>
          <w:spacing w:val="-13"/>
          <w:sz w:val="24"/>
        </w:rPr>
        <w:t xml:space="preserve"> </w:t>
      </w:r>
      <w:r w:rsidR="0053440C" w:rsidRPr="00AF2D62">
        <w:rPr>
          <w:sz w:val="24"/>
        </w:rPr>
        <w:t>Chartered</w:t>
      </w:r>
      <w:r w:rsidR="0053440C" w:rsidRPr="00AF2D62">
        <w:rPr>
          <w:spacing w:val="-16"/>
          <w:sz w:val="24"/>
        </w:rPr>
        <w:t xml:space="preserve"> </w:t>
      </w:r>
      <w:r w:rsidR="0053440C" w:rsidRPr="00AF2D62">
        <w:rPr>
          <w:sz w:val="24"/>
        </w:rPr>
        <w:t>Accountant,</w:t>
      </w:r>
      <w:r w:rsidR="0053440C" w:rsidRPr="00AF2D62">
        <w:rPr>
          <w:spacing w:val="-16"/>
          <w:sz w:val="24"/>
        </w:rPr>
        <w:t xml:space="preserve"> </w:t>
      </w:r>
      <w:r w:rsidR="0053440C" w:rsidRPr="00AF2D62">
        <w:rPr>
          <w:sz w:val="24"/>
        </w:rPr>
        <w:t>at</w:t>
      </w:r>
      <w:r w:rsidR="0053440C" w:rsidRPr="00AF2D62">
        <w:rPr>
          <w:spacing w:val="-16"/>
          <w:sz w:val="24"/>
        </w:rPr>
        <w:t xml:space="preserve"> </w:t>
      </w:r>
      <w:r w:rsidR="0053440C" w:rsidRPr="00AF2D62">
        <w:rPr>
          <w:sz w:val="24"/>
        </w:rPr>
        <w:t>its</w:t>
      </w:r>
      <w:r w:rsidR="0053440C" w:rsidRPr="00AF2D62">
        <w:rPr>
          <w:spacing w:val="-17"/>
          <w:sz w:val="24"/>
        </w:rPr>
        <w:t xml:space="preserve"> </w:t>
      </w:r>
      <w:r w:rsidR="0053440C" w:rsidRPr="00AF2D62">
        <w:rPr>
          <w:sz w:val="24"/>
        </w:rPr>
        <w:t>own</w:t>
      </w:r>
      <w:r w:rsidR="0053440C" w:rsidRPr="00AF2D62">
        <w:rPr>
          <w:spacing w:val="-18"/>
          <w:sz w:val="24"/>
        </w:rPr>
        <w:t xml:space="preserve"> </w:t>
      </w:r>
      <w:r w:rsidR="0053440C" w:rsidRPr="00AF2D62">
        <w:rPr>
          <w:sz w:val="24"/>
        </w:rPr>
        <w:t>cost</w:t>
      </w:r>
      <w:r w:rsidR="0053440C" w:rsidRPr="00AF2D62">
        <w:rPr>
          <w:spacing w:val="-15"/>
          <w:sz w:val="24"/>
        </w:rPr>
        <w:t xml:space="preserve"> </w:t>
      </w:r>
      <w:r w:rsidR="0053440C" w:rsidRPr="00AF2D62">
        <w:rPr>
          <w:sz w:val="24"/>
        </w:rPr>
        <w:t>to</w:t>
      </w:r>
      <w:r w:rsidR="0053440C" w:rsidRPr="00AF2D62">
        <w:rPr>
          <w:spacing w:val="-16"/>
          <w:sz w:val="24"/>
        </w:rPr>
        <w:t xml:space="preserve"> </w:t>
      </w:r>
      <w:r w:rsidR="0053440C" w:rsidRPr="00AF2D62">
        <w:rPr>
          <w:sz w:val="24"/>
        </w:rPr>
        <w:t>determine</w:t>
      </w:r>
      <w:r w:rsidR="0053440C" w:rsidRPr="00AF2D62">
        <w:rPr>
          <w:spacing w:val="-16"/>
          <w:sz w:val="24"/>
        </w:rPr>
        <w:t xml:space="preserve"> </w:t>
      </w:r>
      <w:r w:rsidR="0053440C" w:rsidRPr="00AF2D62">
        <w:rPr>
          <w:sz w:val="24"/>
        </w:rPr>
        <w:t>and</w:t>
      </w:r>
      <w:r w:rsidR="0053440C" w:rsidRPr="00AF2D62">
        <w:rPr>
          <w:spacing w:val="-15"/>
          <w:sz w:val="24"/>
        </w:rPr>
        <w:t xml:space="preserve"> </w:t>
      </w:r>
      <w:r w:rsidR="0053440C" w:rsidRPr="00AF2D62">
        <w:rPr>
          <w:sz w:val="24"/>
        </w:rPr>
        <w:t>compile a</w:t>
      </w:r>
      <w:r w:rsidR="0053440C" w:rsidRPr="00AF2D62">
        <w:rPr>
          <w:spacing w:val="-3"/>
          <w:sz w:val="24"/>
        </w:rPr>
        <w:t xml:space="preserve"> </w:t>
      </w:r>
      <w:r w:rsidR="0053440C" w:rsidRPr="00AF2D62">
        <w:rPr>
          <w:sz w:val="24"/>
        </w:rPr>
        <w:t>list</w:t>
      </w:r>
      <w:r w:rsidR="0053440C" w:rsidRPr="00AF2D62">
        <w:rPr>
          <w:spacing w:val="-4"/>
          <w:sz w:val="24"/>
        </w:rPr>
        <w:t xml:space="preserve"> </w:t>
      </w:r>
      <w:r w:rsidR="0053440C" w:rsidRPr="00AF2D62">
        <w:rPr>
          <w:sz w:val="24"/>
        </w:rPr>
        <w:t>of</w:t>
      </w:r>
      <w:r w:rsidR="0053440C" w:rsidRPr="00AF2D62">
        <w:rPr>
          <w:spacing w:val="-4"/>
          <w:sz w:val="24"/>
        </w:rPr>
        <w:t xml:space="preserve"> </w:t>
      </w:r>
      <w:r w:rsidR="0053440C" w:rsidRPr="00AF2D62">
        <w:rPr>
          <w:sz w:val="24"/>
        </w:rPr>
        <w:t>all</w:t>
      </w:r>
      <w:r w:rsidR="0053440C" w:rsidRPr="00AF2D62">
        <w:rPr>
          <w:spacing w:val="-3"/>
          <w:sz w:val="24"/>
        </w:rPr>
        <w:t xml:space="preserve"> </w:t>
      </w:r>
      <w:r w:rsidR="0053440C" w:rsidRPr="00AF2D62">
        <w:rPr>
          <w:sz w:val="24"/>
        </w:rPr>
        <w:t>the</w:t>
      </w:r>
      <w:r w:rsidR="0053440C" w:rsidRPr="00AF2D62">
        <w:rPr>
          <w:spacing w:val="-2"/>
          <w:sz w:val="24"/>
        </w:rPr>
        <w:t xml:space="preserve"> </w:t>
      </w:r>
      <w:r w:rsidR="0053440C" w:rsidRPr="00AF2D62">
        <w:rPr>
          <w:sz w:val="24"/>
        </w:rPr>
        <w:t>consumers</w:t>
      </w:r>
      <w:r w:rsidR="0053440C" w:rsidRPr="00AF2D62">
        <w:rPr>
          <w:spacing w:val="-6"/>
          <w:sz w:val="24"/>
        </w:rPr>
        <w:t xml:space="preserve"> </w:t>
      </w:r>
      <w:r w:rsidR="0053440C" w:rsidRPr="00AF2D62">
        <w:rPr>
          <w:sz w:val="24"/>
        </w:rPr>
        <w:t>across</w:t>
      </w:r>
      <w:r w:rsidR="0053440C" w:rsidRPr="00AF2D62">
        <w:rPr>
          <w:spacing w:val="-3"/>
          <w:sz w:val="24"/>
        </w:rPr>
        <w:t xml:space="preserve"> </w:t>
      </w:r>
      <w:r w:rsidR="0053440C" w:rsidRPr="00AF2D62">
        <w:rPr>
          <w:sz w:val="24"/>
        </w:rPr>
        <w:t>all</w:t>
      </w:r>
      <w:r w:rsidR="0053440C" w:rsidRPr="00AF2D62">
        <w:rPr>
          <w:spacing w:val="-3"/>
          <w:sz w:val="24"/>
        </w:rPr>
        <w:t xml:space="preserve"> </w:t>
      </w:r>
      <w:r w:rsidR="0053440C" w:rsidRPr="00AF2D62">
        <w:rPr>
          <w:sz w:val="24"/>
        </w:rPr>
        <w:t>the</w:t>
      </w:r>
      <w:r w:rsidR="0053440C" w:rsidRPr="00AF2D62">
        <w:rPr>
          <w:spacing w:val="1"/>
          <w:sz w:val="24"/>
        </w:rPr>
        <w:t xml:space="preserve"> </w:t>
      </w:r>
      <w:r w:rsidR="0053440C" w:rsidRPr="00AF2D62">
        <w:rPr>
          <w:sz w:val="24"/>
        </w:rPr>
        <w:t>Respondent's</w:t>
      </w:r>
      <w:r w:rsidR="0053440C" w:rsidRPr="00AF2D62">
        <w:rPr>
          <w:spacing w:val="-4"/>
          <w:sz w:val="24"/>
        </w:rPr>
        <w:t xml:space="preserve"> </w:t>
      </w:r>
      <w:r w:rsidR="0053440C" w:rsidRPr="00AF2D62">
        <w:rPr>
          <w:sz w:val="24"/>
        </w:rPr>
        <w:t>branches</w:t>
      </w:r>
      <w:r w:rsidR="0053440C" w:rsidRPr="00AF2D62">
        <w:rPr>
          <w:spacing w:val="-4"/>
          <w:sz w:val="24"/>
        </w:rPr>
        <w:t xml:space="preserve"> </w:t>
      </w:r>
      <w:r w:rsidR="0053440C" w:rsidRPr="00AF2D62">
        <w:rPr>
          <w:sz w:val="24"/>
        </w:rPr>
        <w:t>and</w:t>
      </w:r>
      <w:r w:rsidR="0053440C" w:rsidRPr="00AF2D62">
        <w:rPr>
          <w:spacing w:val="-4"/>
          <w:sz w:val="24"/>
        </w:rPr>
        <w:t xml:space="preserve"> </w:t>
      </w:r>
      <w:r w:rsidR="0053440C" w:rsidRPr="00AF2D62">
        <w:rPr>
          <w:sz w:val="24"/>
        </w:rPr>
        <w:t>the</w:t>
      </w:r>
      <w:r w:rsidR="0053440C" w:rsidRPr="00AF2D62">
        <w:rPr>
          <w:spacing w:val="-5"/>
          <w:sz w:val="24"/>
        </w:rPr>
        <w:t xml:space="preserve"> </w:t>
      </w:r>
      <w:r w:rsidR="0053440C" w:rsidRPr="00AF2D62">
        <w:rPr>
          <w:sz w:val="24"/>
        </w:rPr>
        <w:t>amounts</w:t>
      </w:r>
      <w:r w:rsidR="0053440C" w:rsidRPr="00AF2D62">
        <w:rPr>
          <w:spacing w:val="-4"/>
          <w:sz w:val="24"/>
        </w:rPr>
        <w:t xml:space="preserve"> </w:t>
      </w:r>
      <w:r w:rsidR="0053440C" w:rsidRPr="00AF2D62">
        <w:rPr>
          <w:sz w:val="24"/>
        </w:rPr>
        <w:t>by which the Respondent has within the last three years of the date of issue of this judgement overcharged consumers service fees, intere</w:t>
      </w:r>
      <w:r w:rsidR="0053440C" w:rsidRPr="00AF2D62">
        <w:rPr>
          <w:sz w:val="24"/>
        </w:rPr>
        <w:t>st or</w:t>
      </w:r>
      <w:r w:rsidR="0053440C" w:rsidRPr="00AF2D62">
        <w:rPr>
          <w:spacing w:val="-11"/>
          <w:sz w:val="24"/>
        </w:rPr>
        <w:t xml:space="preserve"> </w:t>
      </w:r>
      <w:r w:rsidR="0053440C" w:rsidRPr="00AF2D62">
        <w:rPr>
          <w:sz w:val="24"/>
        </w:rPr>
        <w:t>charges;</w:t>
      </w:r>
    </w:p>
    <w:p w:rsidR="00D87DF6" w:rsidRDefault="00D87DF6">
      <w:pPr>
        <w:pStyle w:val="BodyText"/>
        <w:spacing w:before="1"/>
        <w:rPr>
          <w:sz w:val="36"/>
        </w:rPr>
      </w:pPr>
    </w:p>
    <w:p w:rsidR="00D87DF6" w:rsidRPr="00AF2D62" w:rsidRDefault="00AF2D62" w:rsidP="00AF2D62">
      <w:pPr>
        <w:tabs>
          <w:tab w:val="left" w:pos="1842"/>
        </w:tabs>
        <w:spacing w:line="360" w:lineRule="auto"/>
        <w:ind w:left="1842" w:right="137" w:hanging="504"/>
        <w:jc w:val="both"/>
        <w:rPr>
          <w:sz w:val="24"/>
        </w:rPr>
      </w:pPr>
      <w:r>
        <w:rPr>
          <w:spacing w:val="-4"/>
          <w:sz w:val="24"/>
          <w:szCs w:val="24"/>
        </w:rPr>
        <w:t>(b)</w:t>
      </w:r>
      <w:r>
        <w:rPr>
          <w:spacing w:val="-4"/>
          <w:sz w:val="24"/>
          <w:szCs w:val="24"/>
        </w:rPr>
        <w:tab/>
      </w:r>
      <w:r w:rsidR="0053440C" w:rsidRPr="00AF2D62">
        <w:rPr>
          <w:sz w:val="24"/>
        </w:rPr>
        <w:t>Within 30 days of the date of the independent Auditor's report, to refund each consumer appearing on the list the amounts the Respondent has overcharged each consumer;</w:t>
      </w:r>
    </w:p>
    <w:p w:rsidR="00D87DF6" w:rsidRDefault="00D87DF6">
      <w:pPr>
        <w:pStyle w:val="BodyText"/>
        <w:spacing w:before="2"/>
        <w:rPr>
          <w:sz w:val="36"/>
        </w:rPr>
      </w:pPr>
    </w:p>
    <w:p w:rsidR="00D87DF6" w:rsidRPr="00AF2D62" w:rsidRDefault="00AF2D62" w:rsidP="00AF2D62">
      <w:pPr>
        <w:tabs>
          <w:tab w:val="left" w:pos="1842"/>
        </w:tabs>
        <w:spacing w:line="360" w:lineRule="auto"/>
        <w:ind w:left="1842" w:right="134" w:hanging="504"/>
        <w:jc w:val="both"/>
        <w:rPr>
          <w:sz w:val="24"/>
        </w:rPr>
      </w:pPr>
      <w:r>
        <w:rPr>
          <w:spacing w:val="-4"/>
          <w:sz w:val="24"/>
          <w:szCs w:val="24"/>
        </w:rPr>
        <w:t>(c)</w:t>
      </w:r>
      <w:r>
        <w:rPr>
          <w:spacing w:val="-4"/>
          <w:sz w:val="24"/>
          <w:szCs w:val="24"/>
        </w:rPr>
        <w:tab/>
      </w:r>
      <w:r w:rsidR="0053440C" w:rsidRPr="00AF2D62">
        <w:rPr>
          <w:sz w:val="24"/>
        </w:rPr>
        <w:t>Within 150 days of the date of issue of this judgment, the Respondent i</w:t>
      </w:r>
      <w:r w:rsidR="0053440C" w:rsidRPr="00AF2D62">
        <w:rPr>
          <w:sz w:val="24"/>
        </w:rPr>
        <w:t>s to furnish the</w:t>
      </w:r>
      <w:r w:rsidR="0053440C" w:rsidRPr="00AF2D62">
        <w:rPr>
          <w:spacing w:val="-8"/>
          <w:sz w:val="24"/>
        </w:rPr>
        <w:t xml:space="preserve"> </w:t>
      </w:r>
      <w:r w:rsidR="0053440C" w:rsidRPr="00AF2D62">
        <w:rPr>
          <w:sz w:val="24"/>
        </w:rPr>
        <w:t>independent</w:t>
      </w:r>
      <w:r w:rsidR="0053440C" w:rsidRPr="00AF2D62">
        <w:rPr>
          <w:spacing w:val="-5"/>
          <w:sz w:val="24"/>
        </w:rPr>
        <w:t xml:space="preserve"> </w:t>
      </w:r>
      <w:r w:rsidR="0053440C" w:rsidRPr="00AF2D62">
        <w:rPr>
          <w:sz w:val="24"/>
        </w:rPr>
        <w:t>Auditor's</w:t>
      </w:r>
      <w:r w:rsidR="0053440C" w:rsidRPr="00AF2D62">
        <w:rPr>
          <w:spacing w:val="-8"/>
          <w:sz w:val="24"/>
        </w:rPr>
        <w:t xml:space="preserve"> </w:t>
      </w:r>
      <w:r w:rsidR="0053440C" w:rsidRPr="00AF2D62">
        <w:rPr>
          <w:sz w:val="24"/>
        </w:rPr>
        <w:t>report</w:t>
      </w:r>
      <w:r w:rsidR="0053440C" w:rsidRPr="00AF2D62">
        <w:rPr>
          <w:spacing w:val="-8"/>
          <w:sz w:val="24"/>
        </w:rPr>
        <w:t xml:space="preserve"> </w:t>
      </w:r>
      <w:r w:rsidR="0053440C" w:rsidRPr="00AF2D62">
        <w:rPr>
          <w:sz w:val="24"/>
        </w:rPr>
        <w:t>and</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Respondent's</w:t>
      </w:r>
      <w:r w:rsidR="0053440C" w:rsidRPr="00AF2D62">
        <w:rPr>
          <w:spacing w:val="-10"/>
          <w:sz w:val="24"/>
        </w:rPr>
        <w:t xml:space="preserve"> </w:t>
      </w:r>
      <w:r w:rsidR="0053440C" w:rsidRPr="00AF2D62">
        <w:rPr>
          <w:sz w:val="24"/>
        </w:rPr>
        <w:t>written</w:t>
      </w:r>
      <w:r w:rsidR="0053440C" w:rsidRPr="00AF2D62">
        <w:rPr>
          <w:spacing w:val="-7"/>
          <w:sz w:val="24"/>
        </w:rPr>
        <w:t xml:space="preserve"> </w:t>
      </w:r>
      <w:r w:rsidR="0053440C" w:rsidRPr="00AF2D62">
        <w:rPr>
          <w:sz w:val="24"/>
        </w:rPr>
        <w:t>report</w:t>
      </w:r>
      <w:r w:rsidR="0053440C" w:rsidRPr="00AF2D62">
        <w:rPr>
          <w:spacing w:val="-10"/>
          <w:sz w:val="24"/>
        </w:rPr>
        <w:t xml:space="preserve"> </w:t>
      </w:r>
      <w:r w:rsidR="0053440C" w:rsidRPr="00AF2D62">
        <w:rPr>
          <w:sz w:val="24"/>
        </w:rPr>
        <w:t>to</w:t>
      </w:r>
      <w:r w:rsidR="0053440C" w:rsidRPr="00AF2D62">
        <w:rPr>
          <w:spacing w:val="-7"/>
          <w:sz w:val="24"/>
        </w:rPr>
        <w:t xml:space="preserve"> </w:t>
      </w:r>
      <w:r w:rsidR="0053440C" w:rsidRPr="00AF2D62">
        <w:rPr>
          <w:sz w:val="24"/>
        </w:rPr>
        <w:t>the</w:t>
      </w:r>
      <w:r w:rsidR="0053440C" w:rsidRPr="00AF2D62">
        <w:rPr>
          <w:spacing w:val="-6"/>
          <w:sz w:val="24"/>
        </w:rPr>
        <w:t xml:space="preserve"> </w:t>
      </w:r>
      <w:r w:rsidR="0053440C" w:rsidRPr="00AF2D62">
        <w:rPr>
          <w:sz w:val="24"/>
        </w:rPr>
        <w:t>Applicant that details the consumers' identities and the refunds made to the consumers;</w:t>
      </w:r>
      <w:r w:rsidR="0053440C" w:rsidRPr="00AF2D62">
        <w:rPr>
          <w:spacing w:val="-25"/>
          <w:sz w:val="24"/>
        </w:rPr>
        <w:t xml:space="preserve"> </w:t>
      </w:r>
      <w:r w:rsidR="0053440C" w:rsidRPr="00AF2D62">
        <w:rPr>
          <w:sz w:val="24"/>
        </w:rPr>
        <w:t>and</w:t>
      </w:r>
    </w:p>
    <w:p w:rsidR="00D87DF6" w:rsidRDefault="00D87DF6">
      <w:pPr>
        <w:spacing w:line="360" w:lineRule="auto"/>
        <w:jc w:val="both"/>
        <w:rPr>
          <w:sz w:val="24"/>
        </w:rPr>
        <w:sectPr w:rsidR="00D87DF6">
          <w:headerReference w:type="default" r:id="rId11"/>
          <w:footerReference w:type="default" r:id="rId12"/>
          <w:pgSz w:w="11910" w:h="16840"/>
          <w:pgMar w:top="1380" w:right="1300" w:bottom="1200" w:left="1300" w:header="709" w:footer="1009" w:gutter="0"/>
          <w:pgNumType w:start="18"/>
          <w:cols w:space="720"/>
        </w:sectPr>
      </w:pPr>
    </w:p>
    <w:p w:rsidR="00D87DF6" w:rsidRDefault="00D87DF6">
      <w:pPr>
        <w:pStyle w:val="BodyText"/>
        <w:spacing w:before="4"/>
        <w:rPr>
          <w:sz w:val="27"/>
        </w:rPr>
      </w:pPr>
    </w:p>
    <w:p w:rsidR="00D87DF6" w:rsidRPr="00AF2D62" w:rsidRDefault="00AF2D62" w:rsidP="00AF2D62">
      <w:pPr>
        <w:tabs>
          <w:tab w:val="left" w:pos="1842"/>
        </w:tabs>
        <w:spacing w:before="100" w:line="360" w:lineRule="auto"/>
        <w:ind w:left="1842" w:right="134" w:hanging="504"/>
        <w:jc w:val="both"/>
        <w:rPr>
          <w:sz w:val="24"/>
        </w:rPr>
      </w:pPr>
      <w:r>
        <w:rPr>
          <w:spacing w:val="-4"/>
          <w:sz w:val="24"/>
          <w:szCs w:val="24"/>
        </w:rPr>
        <w:t>(d)</w:t>
      </w:r>
      <w:r>
        <w:rPr>
          <w:spacing w:val="-4"/>
          <w:sz w:val="24"/>
          <w:szCs w:val="24"/>
        </w:rPr>
        <w:tab/>
      </w:r>
      <w:r w:rsidR="0053440C" w:rsidRPr="00AF2D62">
        <w:rPr>
          <w:sz w:val="24"/>
        </w:rPr>
        <w:t>The</w:t>
      </w:r>
      <w:r w:rsidR="0053440C" w:rsidRPr="00AF2D62">
        <w:rPr>
          <w:spacing w:val="-7"/>
          <w:sz w:val="24"/>
        </w:rPr>
        <w:t xml:space="preserve"> </w:t>
      </w:r>
      <w:r w:rsidR="0053440C" w:rsidRPr="00AF2D62">
        <w:rPr>
          <w:sz w:val="24"/>
        </w:rPr>
        <w:t>independent</w:t>
      </w:r>
      <w:r w:rsidR="0053440C" w:rsidRPr="00AF2D62">
        <w:rPr>
          <w:spacing w:val="-7"/>
          <w:sz w:val="24"/>
        </w:rPr>
        <w:t xml:space="preserve"> </w:t>
      </w:r>
      <w:r w:rsidR="0053440C" w:rsidRPr="00AF2D62">
        <w:rPr>
          <w:sz w:val="24"/>
        </w:rPr>
        <w:t>Auditor</w:t>
      </w:r>
      <w:r w:rsidR="0053440C" w:rsidRPr="00AF2D62">
        <w:rPr>
          <w:spacing w:val="-9"/>
          <w:sz w:val="24"/>
        </w:rPr>
        <w:t xml:space="preserve"> </w:t>
      </w:r>
      <w:r w:rsidR="0053440C" w:rsidRPr="00AF2D62">
        <w:rPr>
          <w:sz w:val="24"/>
        </w:rPr>
        <w:t>is</w:t>
      </w:r>
      <w:r w:rsidR="0053440C" w:rsidRPr="00AF2D62">
        <w:rPr>
          <w:spacing w:val="-7"/>
          <w:sz w:val="24"/>
        </w:rPr>
        <w:t xml:space="preserve"> </w:t>
      </w:r>
      <w:r w:rsidR="0053440C" w:rsidRPr="00AF2D62">
        <w:rPr>
          <w:sz w:val="24"/>
        </w:rPr>
        <w:t>to</w:t>
      </w:r>
      <w:r w:rsidR="0053440C" w:rsidRPr="00AF2D62">
        <w:rPr>
          <w:spacing w:val="-7"/>
          <w:sz w:val="24"/>
        </w:rPr>
        <w:t xml:space="preserve"> </w:t>
      </w:r>
      <w:r w:rsidR="0053440C" w:rsidRPr="00AF2D62">
        <w:rPr>
          <w:sz w:val="24"/>
        </w:rPr>
        <w:t>identify</w:t>
      </w:r>
      <w:r w:rsidR="0053440C" w:rsidRPr="00AF2D62">
        <w:rPr>
          <w:spacing w:val="-7"/>
          <w:sz w:val="24"/>
        </w:rPr>
        <w:t xml:space="preserve"> </w:t>
      </w:r>
      <w:r w:rsidR="0053440C" w:rsidRPr="00AF2D62">
        <w:rPr>
          <w:sz w:val="24"/>
        </w:rPr>
        <w:t>and</w:t>
      </w:r>
      <w:r w:rsidR="0053440C" w:rsidRPr="00AF2D62">
        <w:rPr>
          <w:spacing w:val="-7"/>
          <w:sz w:val="24"/>
        </w:rPr>
        <w:t xml:space="preserve"> </w:t>
      </w:r>
      <w:r w:rsidR="0053440C" w:rsidRPr="00AF2D62">
        <w:rPr>
          <w:sz w:val="24"/>
        </w:rPr>
        <w:t>include</w:t>
      </w:r>
      <w:r w:rsidR="0053440C" w:rsidRPr="00AF2D62">
        <w:rPr>
          <w:spacing w:val="-7"/>
          <w:sz w:val="24"/>
        </w:rPr>
        <w:t xml:space="preserve"> </w:t>
      </w:r>
      <w:r w:rsidR="0053440C" w:rsidRPr="00AF2D62">
        <w:rPr>
          <w:sz w:val="24"/>
        </w:rPr>
        <w:t>in</w:t>
      </w:r>
      <w:r w:rsidR="0053440C" w:rsidRPr="00AF2D62">
        <w:rPr>
          <w:spacing w:val="-6"/>
          <w:sz w:val="24"/>
        </w:rPr>
        <w:t xml:space="preserve"> </w:t>
      </w:r>
      <w:r w:rsidR="0053440C" w:rsidRPr="00AF2D62">
        <w:rPr>
          <w:sz w:val="24"/>
        </w:rPr>
        <w:t>the</w:t>
      </w:r>
      <w:r w:rsidR="0053440C" w:rsidRPr="00AF2D62">
        <w:rPr>
          <w:spacing w:val="-7"/>
          <w:sz w:val="24"/>
        </w:rPr>
        <w:t xml:space="preserve"> </w:t>
      </w:r>
      <w:r w:rsidR="0053440C" w:rsidRPr="00AF2D62">
        <w:rPr>
          <w:sz w:val="24"/>
        </w:rPr>
        <w:t>independent</w:t>
      </w:r>
      <w:r w:rsidR="0053440C" w:rsidRPr="00AF2D62">
        <w:rPr>
          <w:spacing w:val="-5"/>
          <w:sz w:val="24"/>
        </w:rPr>
        <w:t xml:space="preserve"> </w:t>
      </w:r>
      <w:r w:rsidR="0053440C" w:rsidRPr="00AF2D62">
        <w:rPr>
          <w:sz w:val="24"/>
        </w:rPr>
        <w:t>Auditor's</w:t>
      </w:r>
      <w:r w:rsidR="0053440C" w:rsidRPr="00AF2D62">
        <w:rPr>
          <w:spacing w:val="-8"/>
          <w:sz w:val="24"/>
        </w:rPr>
        <w:t xml:space="preserve"> </w:t>
      </w:r>
      <w:r w:rsidR="0053440C" w:rsidRPr="00AF2D62">
        <w:rPr>
          <w:sz w:val="24"/>
        </w:rPr>
        <w:t>report all the Respondent's credit agreements still in force (which have amounts due to the Respondent)</w:t>
      </w:r>
      <w:r w:rsidR="0053440C" w:rsidRPr="00AF2D62">
        <w:rPr>
          <w:spacing w:val="-13"/>
          <w:sz w:val="24"/>
        </w:rPr>
        <w:t xml:space="preserve"> </w:t>
      </w:r>
      <w:r w:rsidR="0053440C" w:rsidRPr="00AF2D62">
        <w:rPr>
          <w:sz w:val="24"/>
        </w:rPr>
        <w:t>and</w:t>
      </w:r>
      <w:r w:rsidR="0053440C" w:rsidRPr="00AF2D62">
        <w:rPr>
          <w:spacing w:val="-11"/>
          <w:sz w:val="24"/>
        </w:rPr>
        <w:t xml:space="preserve"> </w:t>
      </w:r>
      <w:r w:rsidR="0053440C" w:rsidRPr="00AF2D62">
        <w:rPr>
          <w:sz w:val="24"/>
        </w:rPr>
        <w:t>concluded</w:t>
      </w:r>
      <w:r w:rsidR="0053440C" w:rsidRPr="00AF2D62">
        <w:rPr>
          <w:spacing w:val="-13"/>
          <w:sz w:val="24"/>
        </w:rPr>
        <w:t xml:space="preserve"> </w:t>
      </w:r>
      <w:r w:rsidR="0053440C" w:rsidRPr="00AF2D62">
        <w:rPr>
          <w:sz w:val="24"/>
        </w:rPr>
        <w:t>without</w:t>
      </w:r>
      <w:r w:rsidR="0053440C" w:rsidRPr="00AF2D62">
        <w:rPr>
          <w:spacing w:val="-12"/>
          <w:sz w:val="24"/>
        </w:rPr>
        <w:t xml:space="preserve"> </w:t>
      </w:r>
      <w:r w:rsidR="0053440C" w:rsidRPr="00AF2D62">
        <w:rPr>
          <w:sz w:val="24"/>
        </w:rPr>
        <w:t>the</w:t>
      </w:r>
      <w:r w:rsidR="0053440C" w:rsidRPr="00AF2D62">
        <w:rPr>
          <w:spacing w:val="-8"/>
          <w:sz w:val="24"/>
        </w:rPr>
        <w:t xml:space="preserve"> </w:t>
      </w:r>
      <w:r w:rsidR="0053440C" w:rsidRPr="00AF2D62">
        <w:rPr>
          <w:sz w:val="24"/>
        </w:rPr>
        <w:t>Respondent</w:t>
      </w:r>
      <w:r w:rsidR="0053440C" w:rsidRPr="00AF2D62">
        <w:rPr>
          <w:spacing w:val="-13"/>
          <w:sz w:val="24"/>
        </w:rPr>
        <w:t xml:space="preserve"> </w:t>
      </w:r>
      <w:r w:rsidR="0053440C" w:rsidRPr="00AF2D62">
        <w:rPr>
          <w:sz w:val="24"/>
        </w:rPr>
        <w:t>having</w:t>
      </w:r>
      <w:r w:rsidR="0053440C" w:rsidRPr="00AF2D62">
        <w:rPr>
          <w:spacing w:val="-10"/>
          <w:sz w:val="24"/>
        </w:rPr>
        <w:t xml:space="preserve"> </w:t>
      </w:r>
      <w:r w:rsidR="0053440C" w:rsidRPr="00AF2D62">
        <w:rPr>
          <w:sz w:val="24"/>
        </w:rPr>
        <w:t>conducted</w:t>
      </w:r>
      <w:r w:rsidR="0053440C" w:rsidRPr="00AF2D62">
        <w:rPr>
          <w:spacing w:val="-13"/>
          <w:sz w:val="24"/>
        </w:rPr>
        <w:t xml:space="preserve"> </w:t>
      </w:r>
      <w:r w:rsidR="0053440C" w:rsidRPr="00AF2D62">
        <w:rPr>
          <w:sz w:val="24"/>
        </w:rPr>
        <w:t>assessments in terms of section 81 (2) (a) (ii) and (iii) of the</w:t>
      </w:r>
      <w:r w:rsidR="0053440C" w:rsidRPr="00AF2D62">
        <w:rPr>
          <w:spacing w:val="-12"/>
          <w:sz w:val="24"/>
        </w:rPr>
        <w:t xml:space="preserve"> </w:t>
      </w:r>
      <w:r w:rsidR="0053440C" w:rsidRPr="00AF2D62">
        <w:rPr>
          <w:sz w:val="24"/>
        </w:rPr>
        <w:t>Act;</w:t>
      </w:r>
    </w:p>
    <w:p w:rsidR="00D87DF6" w:rsidRDefault="00D87DF6">
      <w:pPr>
        <w:pStyle w:val="BodyText"/>
        <w:spacing w:before="1"/>
        <w:rPr>
          <w:sz w:val="36"/>
        </w:rPr>
      </w:pPr>
    </w:p>
    <w:p w:rsidR="00D87DF6" w:rsidRPr="00AF2D62" w:rsidRDefault="00AF2D62" w:rsidP="00AF2D62">
      <w:pPr>
        <w:tabs>
          <w:tab w:val="left" w:pos="1274"/>
        </w:tabs>
        <w:spacing w:line="360" w:lineRule="auto"/>
        <w:ind w:left="1273" w:right="139" w:hanging="567"/>
        <w:jc w:val="both"/>
        <w:rPr>
          <w:sz w:val="24"/>
        </w:rPr>
      </w:pPr>
      <w:r>
        <w:rPr>
          <w:spacing w:val="-4"/>
          <w:sz w:val="24"/>
          <w:szCs w:val="24"/>
        </w:rPr>
        <w:t>77.5.</w:t>
      </w:r>
      <w:r>
        <w:rPr>
          <w:spacing w:val="-4"/>
          <w:sz w:val="24"/>
          <w:szCs w:val="24"/>
        </w:rPr>
        <w:tab/>
      </w:r>
      <w:r w:rsidR="0053440C" w:rsidRPr="00AF2D62">
        <w:rPr>
          <w:sz w:val="24"/>
        </w:rPr>
        <w:t>The Applicant may, upon receipt of the Independent Auditor's report, apply to the Tribunal for</w:t>
      </w:r>
      <w:r w:rsidR="0053440C" w:rsidRPr="00AF2D62">
        <w:rPr>
          <w:spacing w:val="-15"/>
          <w:sz w:val="24"/>
        </w:rPr>
        <w:t xml:space="preserve"> </w:t>
      </w:r>
      <w:r w:rsidR="0053440C" w:rsidRPr="00AF2D62">
        <w:rPr>
          <w:sz w:val="24"/>
        </w:rPr>
        <w:t>an</w:t>
      </w:r>
      <w:r w:rsidR="0053440C" w:rsidRPr="00AF2D62">
        <w:rPr>
          <w:spacing w:val="-13"/>
          <w:sz w:val="24"/>
        </w:rPr>
        <w:t xml:space="preserve"> </w:t>
      </w:r>
      <w:r w:rsidR="0053440C" w:rsidRPr="00AF2D62">
        <w:rPr>
          <w:sz w:val="24"/>
        </w:rPr>
        <w:t>order</w:t>
      </w:r>
      <w:r w:rsidR="0053440C" w:rsidRPr="00AF2D62">
        <w:rPr>
          <w:spacing w:val="-15"/>
          <w:sz w:val="24"/>
        </w:rPr>
        <w:t xml:space="preserve"> </w:t>
      </w:r>
      <w:r w:rsidR="0053440C" w:rsidRPr="00AF2D62">
        <w:rPr>
          <w:sz w:val="24"/>
        </w:rPr>
        <w:t>declaring</w:t>
      </w:r>
      <w:r w:rsidR="0053440C" w:rsidRPr="00AF2D62">
        <w:rPr>
          <w:spacing w:val="-13"/>
          <w:sz w:val="24"/>
        </w:rPr>
        <w:t xml:space="preserve"> </w:t>
      </w:r>
      <w:r w:rsidR="0053440C" w:rsidRPr="00AF2D62">
        <w:rPr>
          <w:sz w:val="24"/>
        </w:rPr>
        <w:t>those</w:t>
      </w:r>
      <w:r w:rsidR="0053440C" w:rsidRPr="00AF2D62">
        <w:rPr>
          <w:spacing w:val="-15"/>
          <w:sz w:val="24"/>
        </w:rPr>
        <w:t xml:space="preserve"> </w:t>
      </w:r>
      <w:r w:rsidR="0053440C" w:rsidRPr="00AF2D62">
        <w:rPr>
          <w:sz w:val="24"/>
        </w:rPr>
        <w:t>agreements</w:t>
      </w:r>
      <w:r w:rsidR="0053440C" w:rsidRPr="00AF2D62">
        <w:rPr>
          <w:spacing w:val="-14"/>
          <w:sz w:val="24"/>
        </w:rPr>
        <w:t xml:space="preserve"> </w:t>
      </w:r>
      <w:r w:rsidR="0053440C" w:rsidRPr="00AF2D62">
        <w:rPr>
          <w:sz w:val="24"/>
        </w:rPr>
        <w:t>as</w:t>
      </w:r>
      <w:r w:rsidR="0053440C" w:rsidRPr="00AF2D62">
        <w:rPr>
          <w:spacing w:val="-14"/>
          <w:sz w:val="24"/>
        </w:rPr>
        <w:t xml:space="preserve"> </w:t>
      </w:r>
      <w:r w:rsidR="0053440C" w:rsidRPr="00AF2D62">
        <w:rPr>
          <w:sz w:val="24"/>
        </w:rPr>
        <w:t>reckless</w:t>
      </w:r>
      <w:r w:rsidR="0053440C" w:rsidRPr="00AF2D62">
        <w:rPr>
          <w:spacing w:val="-13"/>
          <w:sz w:val="24"/>
        </w:rPr>
        <w:t xml:space="preserve"> </w:t>
      </w:r>
      <w:r w:rsidR="0053440C" w:rsidRPr="00AF2D62">
        <w:rPr>
          <w:sz w:val="24"/>
        </w:rPr>
        <w:t>in</w:t>
      </w:r>
      <w:r w:rsidR="0053440C" w:rsidRPr="00AF2D62">
        <w:rPr>
          <w:spacing w:val="-15"/>
          <w:sz w:val="24"/>
        </w:rPr>
        <w:t xml:space="preserve"> </w:t>
      </w:r>
      <w:r w:rsidR="0053440C" w:rsidRPr="00AF2D62">
        <w:rPr>
          <w:sz w:val="24"/>
        </w:rPr>
        <w:t>terms</w:t>
      </w:r>
      <w:r w:rsidR="0053440C" w:rsidRPr="00AF2D62">
        <w:rPr>
          <w:spacing w:val="-14"/>
          <w:sz w:val="24"/>
        </w:rPr>
        <w:t xml:space="preserve"> </w:t>
      </w:r>
      <w:r w:rsidR="0053440C" w:rsidRPr="00AF2D62">
        <w:rPr>
          <w:sz w:val="24"/>
        </w:rPr>
        <w:t>of</w:t>
      </w:r>
      <w:r w:rsidR="0053440C" w:rsidRPr="00AF2D62">
        <w:rPr>
          <w:spacing w:val="-14"/>
          <w:sz w:val="24"/>
        </w:rPr>
        <w:t xml:space="preserve"> </w:t>
      </w:r>
      <w:r w:rsidR="0053440C" w:rsidRPr="00AF2D62">
        <w:rPr>
          <w:sz w:val="24"/>
        </w:rPr>
        <w:t>section</w:t>
      </w:r>
      <w:r w:rsidR="0053440C" w:rsidRPr="00AF2D62">
        <w:rPr>
          <w:spacing w:val="-15"/>
          <w:sz w:val="24"/>
        </w:rPr>
        <w:t xml:space="preserve"> </w:t>
      </w:r>
      <w:r w:rsidR="0053440C" w:rsidRPr="00AF2D62">
        <w:rPr>
          <w:sz w:val="24"/>
        </w:rPr>
        <w:t>80</w:t>
      </w:r>
      <w:r w:rsidR="0053440C" w:rsidRPr="00AF2D62">
        <w:rPr>
          <w:spacing w:val="-13"/>
          <w:sz w:val="24"/>
        </w:rPr>
        <w:t xml:space="preserve"> </w:t>
      </w:r>
      <w:r w:rsidR="0053440C" w:rsidRPr="00AF2D62">
        <w:rPr>
          <w:sz w:val="24"/>
        </w:rPr>
        <w:t>(1)</w:t>
      </w:r>
      <w:r w:rsidR="0053440C" w:rsidRPr="00AF2D62">
        <w:rPr>
          <w:spacing w:val="-14"/>
          <w:sz w:val="24"/>
        </w:rPr>
        <w:t xml:space="preserve"> </w:t>
      </w:r>
      <w:r w:rsidR="0053440C" w:rsidRPr="00AF2D62">
        <w:rPr>
          <w:sz w:val="24"/>
        </w:rPr>
        <w:t>(a)</w:t>
      </w:r>
      <w:r w:rsidR="0053440C" w:rsidRPr="00AF2D62">
        <w:rPr>
          <w:spacing w:val="-14"/>
          <w:sz w:val="24"/>
        </w:rPr>
        <w:t xml:space="preserve"> </w:t>
      </w:r>
      <w:r w:rsidR="0053440C" w:rsidRPr="00AF2D62">
        <w:rPr>
          <w:sz w:val="24"/>
        </w:rPr>
        <w:t>and</w:t>
      </w:r>
      <w:r w:rsidR="0053440C" w:rsidRPr="00AF2D62">
        <w:rPr>
          <w:spacing w:val="-12"/>
          <w:sz w:val="24"/>
        </w:rPr>
        <w:t xml:space="preserve"> </w:t>
      </w:r>
      <w:r w:rsidR="0053440C" w:rsidRPr="00AF2D62">
        <w:rPr>
          <w:sz w:val="24"/>
        </w:rPr>
        <w:t>setting aside the consumers' obligations under those</w:t>
      </w:r>
      <w:r w:rsidR="0053440C" w:rsidRPr="00AF2D62">
        <w:rPr>
          <w:spacing w:val="-3"/>
          <w:sz w:val="24"/>
        </w:rPr>
        <w:t xml:space="preserve"> </w:t>
      </w:r>
      <w:r w:rsidR="0053440C" w:rsidRPr="00AF2D62">
        <w:rPr>
          <w:sz w:val="24"/>
        </w:rPr>
        <w:t>agreements;</w:t>
      </w:r>
    </w:p>
    <w:p w:rsidR="00D87DF6" w:rsidRDefault="00D87DF6">
      <w:pPr>
        <w:pStyle w:val="BodyText"/>
        <w:spacing w:before="1"/>
        <w:rPr>
          <w:sz w:val="36"/>
        </w:rPr>
      </w:pPr>
    </w:p>
    <w:p w:rsidR="00D87DF6" w:rsidRPr="00AF2D62" w:rsidRDefault="00AF2D62" w:rsidP="00AF2D62">
      <w:pPr>
        <w:tabs>
          <w:tab w:val="left" w:pos="1274"/>
        </w:tabs>
        <w:spacing w:before="1" w:line="360" w:lineRule="auto"/>
        <w:ind w:left="1273" w:right="137" w:hanging="567"/>
        <w:jc w:val="both"/>
        <w:rPr>
          <w:sz w:val="24"/>
        </w:rPr>
      </w:pPr>
      <w:r>
        <w:rPr>
          <w:spacing w:val="-4"/>
          <w:sz w:val="24"/>
          <w:szCs w:val="24"/>
        </w:rPr>
        <w:t>77.6.</w:t>
      </w:r>
      <w:r>
        <w:rPr>
          <w:spacing w:val="-4"/>
          <w:sz w:val="24"/>
          <w:szCs w:val="24"/>
        </w:rPr>
        <w:tab/>
      </w:r>
      <w:r w:rsidR="0053440C" w:rsidRPr="00AF2D62">
        <w:rPr>
          <w:sz w:val="24"/>
        </w:rPr>
        <w:t>The Responde</w:t>
      </w:r>
      <w:r w:rsidR="0053440C" w:rsidRPr="00AF2D62">
        <w:rPr>
          <w:sz w:val="24"/>
        </w:rPr>
        <w:t>nt is within 90 business days of the date of issue of this judgment to pay an administrative</w:t>
      </w:r>
      <w:r w:rsidR="0053440C" w:rsidRPr="00AF2D62">
        <w:rPr>
          <w:spacing w:val="-5"/>
          <w:sz w:val="24"/>
        </w:rPr>
        <w:t xml:space="preserve"> </w:t>
      </w:r>
      <w:r w:rsidR="0053440C" w:rsidRPr="00AF2D62">
        <w:rPr>
          <w:sz w:val="24"/>
        </w:rPr>
        <w:t>fine</w:t>
      </w:r>
      <w:r w:rsidR="0053440C" w:rsidRPr="00AF2D62">
        <w:rPr>
          <w:spacing w:val="-4"/>
          <w:sz w:val="24"/>
        </w:rPr>
        <w:t xml:space="preserve"> </w:t>
      </w:r>
      <w:r w:rsidR="0053440C" w:rsidRPr="00AF2D62">
        <w:rPr>
          <w:sz w:val="24"/>
        </w:rPr>
        <w:t>of</w:t>
      </w:r>
      <w:r w:rsidR="0053440C" w:rsidRPr="00AF2D62">
        <w:rPr>
          <w:spacing w:val="-4"/>
          <w:sz w:val="24"/>
        </w:rPr>
        <w:t xml:space="preserve"> </w:t>
      </w:r>
      <w:r w:rsidR="0053440C" w:rsidRPr="00AF2D62">
        <w:rPr>
          <w:sz w:val="24"/>
        </w:rPr>
        <w:t>R150</w:t>
      </w:r>
      <w:r w:rsidR="0053440C" w:rsidRPr="00AF2D62">
        <w:rPr>
          <w:spacing w:val="-7"/>
          <w:sz w:val="24"/>
        </w:rPr>
        <w:t xml:space="preserve"> </w:t>
      </w:r>
      <w:r w:rsidR="0053440C" w:rsidRPr="00AF2D62">
        <w:rPr>
          <w:sz w:val="24"/>
        </w:rPr>
        <w:t>000.00</w:t>
      </w:r>
      <w:r w:rsidR="0053440C" w:rsidRPr="00AF2D62">
        <w:rPr>
          <w:spacing w:val="-4"/>
          <w:sz w:val="24"/>
        </w:rPr>
        <w:t xml:space="preserve"> </w:t>
      </w:r>
      <w:r w:rsidR="0053440C" w:rsidRPr="00AF2D62">
        <w:rPr>
          <w:sz w:val="24"/>
        </w:rPr>
        <w:t>(one</w:t>
      </w:r>
      <w:r w:rsidR="0053440C" w:rsidRPr="00AF2D62">
        <w:rPr>
          <w:spacing w:val="-3"/>
          <w:sz w:val="24"/>
        </w:rPr>
        <w:t xml:space="preserve"> </w:t>
      </w:r>
      <w:r w:rsidR="0053440C" w:rsidRPr="00AF2D62">
        <w:rPr>
          <w:sz w:val="24"/>
        </w:rPr>
        <w:t>hundred</w:t>
      </w:r>
      <w:r w:rsidR="0053440C" w:rsidRPr="00AF2D62">
        <w:rPr>
          <w:spacing w:val="-3"/>
          <w:sz w:val="24"/>
        </w:rPr>
        <w:t xml:space="preserve"> </w:t>
      </w:r>
      <w:r w:rsidR="0053440C" w:rsidRPr="00AF2D62">
        <w:rPr>
          <w:sz w:val="24"/>
        </w:rPr>
        <w:t>and</w:t>
      </w:r>
      <w:r w:rsidR="0053440C" w:rsidRPr="00AF2D62">
        <w:rPr>
          <w:spacing w:val="-4"/>
          <w:sz w:val="24"/>
        </w:rPr>
        <w:t xml:space="preserve"> </w:t>
      </w:r>
      <w:r w:rsidR="0053440C" w:rsidRPr="00AF2D62">
        <w:rPr>
          <w:sz w:val="24"/>
        </w:rPr>
        <w:t>fifty</w:t>
      </w:r>
      <w:r w:rsidR="0053440C" w:rsidRPr="00AF2D62">
        <w:rPr>
          <w:spacing w:val="-4"/>
          <w:sz w:val="24"/>
        </w:rPr>
        <w:t xml:space="preserve"> </w:t>
      </w:r>
      <w:r w:rsidR="0053440C" w:rsidRPr="00AF2D62">
        <w:rPr>
          <w:sz w:val="24"/>
        </w:rPr>
        <w:t>thousand</w:t>
      </w:r>
      <w:r w:rsidR="0053440C" w:rsidRPr="00AF2D62">
        <w:rPr>
          <w:spacing w:val="-5"/>
          <w:sz w:val="24"/>
        </w:rPr>
        <w:t xml:space="preserve"> </w:t>
      </w:r>
      <w:r w:rsidR="0053440C" w:rsidRPr="00AF2D62">
        <w:rPr>
          <w:sz w:val="24"/>
        </w:rPr>
        <w:t>rands)</w:t>
      </w:r>
      <w:r w:rsidR="0053440C" w:rsidRPr="00AF2D62">
        <w:rPr>
          <w:spacing w:val="-5"/>
          <w:sz w:val="24"/>
        </w:rPr>
        <w:t xml:space="preserve"> </w:t>
      </w:r>
      <w:r w:rsidR="0053440C" w:rsidRPr="00AF2D62">
        <w:rPr>
          <w:sz w:val="24"/>
        </w:rPr>
        <w:t>into</w:t>
      </w:r>
      <w:r w:rsidR="0053440C" w:rsidRPr="00AF2D62">
        <w:rPr>
          <w:spacing w:val="-4"/>
          <w:sz w:val="24"/>
        </w:rPr>
        <w:t xml:space="preserve"> </w:t>
      </w:r>
      <w:r w:rsidR="0053440C" w:rsidRPr="00AF2D62">
        <w:rPr>
          <w:sz w:val="24"/>
        </w:rPr>
        <w:t>the</w:t>
      </w:r>
      <w:r w:rsidR="0053440C" w:rsidRPr="00AF2D62">
        <w:rPr>
          <w:spacing w:val="-6"/>
          <w:sz w:val="24"/>
        </w:rPr>
        <w:t xml:space="preserve"> </w:t>
      </w:r>
      <w:r w:rsidR="0053440C" w:rsidRPr="00AF2D62">
        <w:rPr>
          <w:sz w:val="24"/>
        </w:rPr>
        <w:t>National Revenue Fund's following bank</w:t>
      </w:r>
      <w:r w:rsidR="0053440C" w:rsidRPr="00AF2D62">
        <w:rPr>
          <w:spacing w:val="-3"/>
          <w:sz w:val="24"/>
        </w:rPr>
        <w:t xml:space="preserve"> </w:t>
      </w:r>
      <w:r w:rsidR="0053440C" w:rsidRPr="00AF2D62">
        <w:rPr>
          <w:sz w:val="24"/>
        </w:rPr>
        <w:t>account:</w:t>
      </w:r>
    </w:p>
    <w:p w:rsidR="00D87DF6" w:rsidRDefault="00D87DF6">
      <w:pPr>
        <w:pStyle w:val="BodyText"/>
        <w:spacing w:before="10"/>
        <w:rPr>
          <w:sz w:val="35"/>
        </w:rPr>
      </w:pPr>
    </w:p>
    <w:p w:rsidR="00D87DF6" w:rsidRDefault="0053440C">
      <w:pPr>
        <w:pStyle w:val="BodyText"/>
        <w:ind w:left="1558"/>
      </w:pPr>
      <w:r>
        <w:t>Bank: The Standard Bank of South Africa</w:t>
      </w:r>
    </w:p>
    <w:p w:rsidR="00D87DF6" w:rsidRDefault="0053440C">
      <w:pPr>
        <w:pStyle w:val="BodyText"/>
        <w:spacing w:before="137" w:line="360" w:lineRule="auto"/>
        <w:ind w:left="1558" w:right="3355"/>
      </w:pPr>
      <w:r>
        <w:t>Account holder: Department of Trade and Industry Branch name: Sunnyside</w:t>
      </w:r>
    </w:p>
    <w:p w:rsidR="00D87DF6" w:rsidRDefault="0053440C">
      <w:pPr>
        <w:pStyle w:val="BodyText"/>
        <w:spacing w:line="275" w:lineRule="exact"/>
        <w:ind w:left="1558"/>
      </w:pPr>
      <w:r>
        <w:t>Branch code: 05100</w:t>
      </w:r>
    </w:p>
    <w:p w:rsidR="00D87DF6" w:rsidRDefault="0053440C">
      <w:pPr>
        <w:pStyle w:val="BodyText"/>
        <w:spacing w:before="138"/>
        <w:ind w:left="1558"/>
      </w:pPr>
      <w:r>
        <w:t>Account number: 317 650 026</w:t>
      </w:r>
    </w:p>
    <w:p w:rsidR="00D87DF6" w:rsidRDefault="0053440C">
      <w:pPr>
        <w:pStyle w:val="BodyText"/>
        <w:spacing w:before="140" w:line="360" w:lineRule="auto"/>
        <w:ind w:left="1558" w:right="598"/>
      </w:pPr>
      <w:r>
        <w:t>Reference: NCT/223372/2022/140(1) and name of person or business making the payment; and</w:t>
      </w:r>
    </w:p>
    <w:p w:rsidR="00D87DF6" w:rsidRDefault="00D87DF6">
      <w:pPr>
        <w:pStyle w:val="BodyText"/>
        <w:spacing w:before="10"/>
        <w:rPr>
          <w:sz w:val="35"/>
        </w:rPr>
      </w:pPr>
    </w:p>
    <w:p w:rsidR="00D87DF6" w:rsidRPr="00AF2D62" w:rsidRDefault="00AF2D62" w:rsidP="00AF2D62">
      <w:pPr>
        <w:tabs>
          <w:tab w:val="left" w:pos="1274"/>
        </w:tabs>
        <w:spacing w:before="1"/>
        <w:ind w:left="1273" w:hanging="568"/>
        <w:rPr>
          <w:sz w:val="24"/>
        </w:rPr>
      </w:pPr>
      <w:r>
        <w:rPr>
          <w:spacing w:val="-4"/>
          <w:sz w:val="24"/>
          <w:szCs w:val="24"/>
        </w:rPr>
        <w:t>77.7.</w:t>
      </w:r>
      <w:r>
        <w:rPr>
          <w:spacing w:val="-4"/>
          <w:sz w:val="24"/>
          <w:szCs w:val="24"/>
        </w:rPr>
        <w:tab/>
      </w:r>
      <w:r w:rsidR="0053440C" w:rsidRPr="00AF2D62">
        <w:rPr>
          <w:sz w:val="24"/>
        </w:rPr>
        <w:t>There is no order as to</w:t>
      </w:r>
      <w:r w:rsidR="0053440C" w:rsidRPr="00AF2D62">
        <w:rPr>
          <w:spacing w:val="-3"/>
          <w:sz w:val="24"/>
        </w:rPr>
        <w:t xml:space="preserve"> </w:t>
      </w:r>
      <w:r w:rsidR="0053440C" w:rsidRPr="00AF2D62">
        <w:rPr>
          <w:sz w:val="24"/>
        </w:rPr>
        <w:t>costs.</w:t>
      </w:r>
    </w:p>
    <w:p w:rsidR="00D87DF6" w:rsidRDefault="00D87DF6">
      <w:pPr>
        <w:pStyle w:val="BodyText"/>
        <w:rPr>
          <w:sz w:val="28"/>
        </w:rPr>
      </w:pPr>
    </w:p>
    <w:p w:rsidR="00D87DF6" w:rsidRDefault="00D87DF6">
      <w:pPr>
        <w:pStyle w:val="BodyText"/>
        <w:rPr>
          <w:sz w:val="28"/>
        </w:rPr>
      </w:pPr>
    </w:p>
    <w:p w:rsidR="00D87DF6" w:rsidRDefault="00D87DF6">
      <w:pPr>
        <w:pStyle w:val="BodyText"/>
        <w:spacing w:before="10"/>
        <w:rPr>
          <w:sz w:val="27"/>
        </w:rPr>
      </w:pPr>
    </w:p>
    <w:p w:rsidR="00D87DF6" w:rsidRDefault="0053440C">
      <w:pPr>
        <w:pStyle w:val="BodyText"/>
        <w:ind w:left="140"/>
      </w:pPr>
      <w:r>
        <w:t>(signed)</w:t>
      </w:r>
    </w:p>
    <w:p w:rsidR="00D87DF6" w:rsidRDefault="0053440C">
      <w:pPr>
        <w:pStyle w:val="Heading1"/>
        <w:spacing w:before="138"/>
      </w:pPr>
      <w:r>
        <w:t>Dr MC Peenze</w:t>
      </w:r>
    </w:p>
    <w:p w:rsidR="00D87DF6" w:rsidRDefault="0053440C">
      <w:pPr>
        <w:pStyle w:val="BodyText"/>
        <w:spacing w:before="139"/>
        <w:ind w:left="140"/>
      </w:pPr>
      <w:r>
        <w:t>Presiding Member</w:t>
      </w:r>
    </w:p>
    <w:p w:rsidR="00D87DF6" w:rsidRDefault="00D87DF6">
      <w:pPr>
        <w:pStyle w:val="BodyText"/>
        <w:rPr>
          <w:sz w:val="28"/>
        </w:rPr>
      </w:pPr>
    </w:p>
    <w:p w:rsidR="00D87DF6" w:rsidRDefault="0053440C">
      <w:pPr>
        <w:pStyle w:val="BodyText"/>
        <w:spacing w:before="230"/>
        <w:ind w:left="140"/>
      </w:pPr>
      <w:r>
        <w:t>Mr T Bailey (Tribunal Member) and Mr A Potwana (Tribunal Member) concurred.</w:t>
      </w:r>
    </w:p>
    <w:p w:rsidR="00D87DF6" w:rsidRDefault="00D87DF6">
      <w:pPr>
        <w:sectPr w:rsidR="00D87DF6">
          <w:headerReference w:type="default" r:id="rId13"/>
          <w:footerReference w:type="default" r:id="rId14"/>
          <w:pgSz w:w="11910" w:h="16840"/>
          <w:pgMar w:top="1700" w:right="1300" w:bottom="1200" w:left="1300" w:header="709" w:footer="1009" w:gutter="0"/>
          <w:pgNumType w:start="19"/>
          <w:cols w:space="720"/>
        </w:sectPr>
      </w:pPr>
    </w:p>
    <w:p w:rsidR="00D87DF6" w:rsidRDefault="00D87DF6">
      <w:pPr>
        <w:pStyle w:val="BodyText"/>
        <w:spacing w:before="5" w:after="1"/>
        <w:rPr>
          <w:sz w:val="27"/>
        </w:rPr>
      </w:pPr>
    </w:p>
    <w:p w:rsidR="00D87DF6" w:rsidRDefault="0053440C">
      <w:pPr>
        <w:pStyle w:val="BodyText"/>
        <w:ind w:left="260"/>
        <w:rPr>
          <w:sz w:val="20"/>
        </w:rPr>
      </w:pPr>
      <w:r>
        <w:rPr>
          <w:noProof/>
          <w:sz w:val="20"/>
          <w:lang w:bidi="ar-SA"/>
        </w:rPr>
        <w:drawing>
          <wp:inline distT="0" distB="0" distL="0" distR="0">
            <wp:extent cx="3371850" cy="1743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371850" cy="1743075"/>
                    </a:xfrm>
                    <a:prstGeom prst="rect">
                      <a:avLst/>
                    </a:prstGeom>
                  </pic:spPr>
                </pic:pic>
              </a:graphicData>
            </a:graphic>
          </wp:inline>
        </w:drawing>
      </w:r>
    </w:p>
    <w:sectPr w:rsidR="00D87DF6">
      <w:pgSz w:w="11910" w:h="16840"/>
      <w:pgMar w:top="1700" w:right="1300" w:bottom="1200" w:left="1300" w:header="709"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0C" w:rsidRDefault="0053440C">
      <w:r>
        <w:separator/>
      </w:r>
    </w:p>
  </w:endnote>
  <w:endnote w:type="continuationSeparator" w:id="0">
    <w:p w:rsidR="0053440C" w:rsidRDefault="0053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61" style="position:absolute;z-index:-252235776;mso-position-horizontal-relative:page;mso-position-vertical-relative:page" from="70.6pt,778.2pt" to="524.85pt,778.2pt" strokeweight="1.44pt">
          <w10:wrap anchorx="page" anchory="page"/>
        </v:line>
      </w:pict>
    </w:r>
    <w:r>
      <w:pict>
        <v:shapetype id="_x0000_t202" coordsize="21600,21600" o:spt="202" path="m,l,21600r21600,l21600,xe">
          <v:stroke joinstyle="miter"/>
          <v:path gradientshapeok="t" o:connecttype="rect"/>
        </v:shapetype>
        <v:shape id="_x0000_s2060" type="#_x0000_t202" style="position:absolute;margin-left:456.05pt;margin-top:792.3pt;width:68.3pt;height:15.3pt;z-index:-252234752;mso-position-horizontal-relative:page;mso-position-vertical-relative:page" filled="f" stroked="f">
          <v:textbox inset="0,0,0,0">
            <w:txbxContent>
              <w:p w:rsidR="00D87DF6" w:rsidRDefault="0053440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AF2D62">
                  <w:rPr>
                    <w:rFonts w:ascii="Times New Roman"/>
                    <w:noProof/>
                  </w:rPr>
                  <w:t>1</w:t>
                </w:r>
                <w:r>
                  <w:fldChar w:fldCharType="end"/>
                </w:r>
                <w:r>
                  <w:rPr>
                    <w:rFonts w:ascii="Times New Roman"/>
                  </w:rPr>
                  <w:t xml:space="preserve"> of 20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57" style="position:absolute;z-index:-252231680;mso-position-horizontal-relative:page;mso-position-vertical-relative:page" from="70.6pt,778.2pt" to="524.85pt,778.2pt" strokeweight="1.44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456.05pt;margin-top:792.3pt;width:68.3pt;height:15.3pt;z-index:-252230656;mso-position-horizontal-relative:page;mso-position-vertical-relative:page" filled="f" stroked="f">
          <v:textbox inset="0,0,0,0">
            <w:txbxContent>
              <w:p w:rsidR="00D87DF6" w:rsidRDefault="0053440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AF2D62">
                  <w:rPr>
                    <w:rFonts w:ascii="Times New Roman"/>
                    <w:noProof/>
                  </w:rPr>
                  <w:t>17</w:t>
                </w:r>
                <w:r>
                  <w:fldChar w:fldCharType="end"/>
                </w:r>
                <w:r>
                  <w:rPr>
                    <w:rFonts w:ascii="Times New Roman"/>
                  </w:rPr>
                  <w:t xml:space="preserve"> of 20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54" style="position:absolute;z-index:-252228608;mso-position-horizontal-relative:page;mso-position-vertical-relative:page" from="70.6pt,778.2pt" to="524.85pt,778.2pt" strokeweight="1.44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56.05pt;margin-top:792.3pt;width:68.3pt;height:15.3pt;z-index:-252227584;mso-position-horizontal-relative:page;mso-position-vertical-relative:page" filled="f" stroked="f">
          <v:textbox inset="0,0,0,0">
            <w:txbxContent>
              <w:p w:rsidR="00D87DF6" w:rsidRDefault="0053440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AF2D62">
                  <w:rPr>
                    <w:rFonts w:ascii="Times New Roman"/>
                    <w:noProof/>
                  </w:rPr>
                  <w:t>18</w:t>
                </w:r>
                <w:r>
                  <w:fldChar w:fldCharType="end"/>
                </w:r>
                <w:r>
                  <w:rPr>
                    <w:rFonts w:ascii="Times New Roman"/>
                  </w:rPr>
                  <w:t xml:space="preserve"> of 20</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50" style="position:absolute;z-index:-252224512;mso-position-horizontal-relative:page;mso-position-vertical-relative:page" from="70.6pt,778.2pt" to="524.85pt,778.2pt" strokeweight="1.44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56.05pt;margin-top:792.3pt;width:68.3pt;height:15.3pt;z-index:-252223488;mso-position-horizontal-relative:page;mso-position-vertical-relative:page" filled="f" stroked="f">
          <v:textbox inset="0,0,0,0">
            <w:txbxContent>
              <w:p w:rsidR="00D87DF6" w:rsidRDefault="0053440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AF2D62">
                  <w:rPr>
                    <w:rFonts w:ascii="Times New Roman"/>
                    <w:noProof/>
                  </w:rPr>
                  <w:t>20</w:t>
                </w:r>
                <w:r>
                  <w:fldChar w:fldCharType="end"/>
                </w:r>
                <w:r>
                  <w:rPr>
                    <w:rFonts w:ascii="Times New Roman"/>
                  </w:rPr>
                  <w:t xml:space="preserve"> of 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0C" w:rsidRDefault="0053440C">
      <w:r>
        <w:separator/>
      </w:r>
    </w:p>
  </w:footnote>
  <w:footnote w:type="continuationSeparator" w:id="0">
    <w:p w:rsidR="0053440C" w:rsidRDefault="00534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07.2pt;margin-top:34.45pt;width:117.25pt;height:36.35pt;z-index:-252236800;mso-position-horizontal-relative:page;mso-position-vertical-relative:page" filled="f" stroked="f">
          <v:textbox inset="0,0,0,0">
            <w:txbxContent>
              <w:p w:rsidR="00D87DF6" w:rsidRDefault="0053440C">
                <w:pPr>
                  <w:spacing w:before="19"/>
                  <w:ind w:left="20" w:right="18" w:firstLine="573"/>
                  <w:jc w:val="right"/>
                  <w:rPr>
                    <w:sz w:val="20"/>
                  </w:rPr>
                </w:pPr>
                <w:r>
                  <w:rPr>
                    <w:sz w:val="20"/>
                  </w:rPr>
                  <w:t>Judgment and Reasons</w:t>
                </w:r>
                <w:r>
                  <w:rPr>
                    <w:w w:val="99"/>
                    <w:sz w:val="20"/>
                  </w:rPr>
                  <w:t xml:space="preserve"> </w:t>
                </w:r>
                <w:r>
                  <w:rPr>
                    <w:sz w:val="20"/>
                  </w:rPr>
                  <w:t>NCR v Berry Hill Trading 32 CC</w:t>
                </w:r>
                <w:r>
                  <w:rPr>
                    <w:w w:val="99"/>
                    <w:sz w:val="20"/>
                  </w:rPr>
                  <w:t xml:space="preserve"> </w:t>
                </w:r>
                <w:r>
                  <w:rPr>
                    <w:sz w:val="20"/>
                  </w:rPr>
                  <w:t>NCT-223372/2022/140(1)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59" style="position:absolute;z-index:-252233728;mso-position-horizontal-relative:page;mso-position-vertical-relative:page" from="70.6pt,84.35pt" to="524.85pt,84.35pt" strokeweight="1.44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407.2pt;margin-top:34.45pt;width:117.25pt;height:36.35pt;z-index:-252232704;mso-position-horizontal-relative:page;mso-position-vertical-relative:page" filled="f" stroked="f">
          <v:textbox inset="0,0,0,0">
            <w:txbxContent>
              <w:p w:rsidR="00D87DF6" w:rsidRDefault="0053440C">
                <w:pPr>
                  <w:spacing w:before="19"/>
                  <w:ind w:left="20" w:right="18" w:firstLine="573"/>
                  <w:jc w:val="right"/>
                  <w:rPr>
                    <w:sz w:val="20"/>
                  </w:rPr>
                </w:pPr>
                <w:r>
                  <w:rPr>
                    <w:sz w:val="20"/>
                  </w:rPr>
                  <w:t>Judgment and Reasons</w:t>
                </w:r>
                <w:r>
                  <w:rPr>
                    <w:w w:val="99"/>
                    <w:sz w:val="20"/>
                  </w:rPr>
                  <w:t xml:space="preserve"> </w:t>
                </w:r>
                <w:r>
                  <w:rPr>
                    <w:sz w:val="20"/>
                  </w:rPr>
                  <w:t>NCR v Berry Hill Trading 32 CC</w:t>
                </w:r>
                <w:r>
                  <w:rPr>
                    <w:w w:val="99"/>
                    <w:sz w:val="20"/>
                  </w:rPr>
                  <w:t xml:space="preserve"> </w:t>
                </w:r>
                <w:r>
                  <w:rPr>
                    <w:sz w:val="20"/>
                  </w:rPr>
                  <w:t>NCT-223372/2022/140(1)</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07.2pt;margin-top:34.45pt;width:117.25pt;height:36.35pt;z-index:-252229632;mso-position-horizontal-relative:page;mso-position-vertical-relative:page" filled="f" stroked="f">
          <v:textbox inset="0,0,0,0">
            <w:txbxContent>
              <w:p w:rsidR="00D87DF6" w:rsidRDefault="0053440C">
                <w:pPr>
                  <w:spacing w:before="19"/>
                  <w:ind w:left="20" w:right="18" w:firstLine="573"/>
                  <w:jc w:val="right"/>
                  <w:rPr>
                    <w:sz w:val="20"/>
                  </w:rPr>
                </w:pPr>
                <w:r>
                  <w:rPr>
                    <w:sz w:val="20"/>
                  </w:rPr>
                  <w:t>Judgment and Reasons</w:t>
                </w:r>
                <w:r>
                  <w:rPr>
                    <w:w w:val="99"/>
                    <w:sz w:val="20"/>
                  </w:rPr>
                  <w:t xml:space="preserve"> </w:t>
                </w:r>
                <w:r>
                  <w:rPr>
                    <w:sz w:val="20"/>
                  </w:rPr>
                  <w:t>NCR v Berry Hill Trading 32 CC</w:t>
                </w:r>
                <w:r>
                  <w:rPr>
                    <w:w w:val="99"/>
                    <w:sz w:val="20"/>
                  </w:rPr>
                  <w:t xml:space="preserve"> </w:t>
                </w:r>
                <w:r>
                  <w:rPr>
                    <w:sz w:val="20"/>
                  </w:rPr>
                  <w:t>NCT-223372/2022/140(1)</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6" w:rsidRDefault="0053440C">
    <w:pPr>
      <w:pStyle w:val="BodyText"/>
      <w:spacing w:line="14" w:lineRule="auto"/>
      <w:rPr>
        <w:sz w:val="20"/>
      </w:rPr>
    </w:pPr>
    <w:r>
      <w:pict>
        <v:line id="_x0000_s2052" style="position:absolute;z-index:-252226560;mso-position-horizontal-relative:page;mso-position-vertical-relative:page" from="70.6pt,84.35pt" to="524.85pt,84.35pt" strokeweight="1.44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07.2pt;margin-top:34.45pt;width:117.25pt;height:36.35pt;z-index:-252225536;mso-position-horizontal-relative:page;mso-position-vertical-relative:page" filled="f" stroked="f">
          <v:textbox inset="0,0,0,0">
            <w:txbxContent>
              <w:p w:rsidR="00D87DF6" w:rsidRDefault="0053440C">
                <w:pPr>
                  <w:spacing w:before="19"/>
                  <w:ind w:left="20" w:right="18" w:firstLine="573"/>
                  <w:jc w:val="right"/>
                  <w:rPr>
                    <w:sz w:val="20"/>
                  </w:rPr>
                </w:pPr>
                <w:r>
                  <w:rPr>
                    <w:sz w:val="20"/>
                  </w:rPr>
                  <w:t>Judgment and Reasons</w:t>
                </w:r>
                <w:r>
                  <w:rPr>
                    <w:w w:val="99"/>
                    <w:sz w:val="20"/>
                  </w:rPr>
                  <w:t xml:space="preserve"> </w:t>
                </w:r>
                <w:r>
                  <w:rPr>
                    <w:sz w:val="20"/>
                  </w:rPr>
                  <w:t>NCR v Berry Hill Trading 32 CC</w:t>
                </w:r>
                <w:r>
                  <w:rPr>
                    <w:w w:val="99"/>
                    <w:sz w:val="20"/>
                  </w:rPr>
                  <w:t xml:space="preserve"> </w:t>
                </w:r>
                <w:r>
                  <w:rPr>
                    <w:sz w:val="20"/>
                  </w:rPr>
                  <w:t>NCT-223372/2022/140(1)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C588F"/>
    <w:multiLevelType w:val="multilevel"/>
    <w:tmpl w:val="756405DE"/>
    <w:lvl w:ilvl="0">
      <w:start w:val="1"/>
      <w:numFmt w:val="decimal"/>
      <w:lvlText w:val="%1."/>
      <w:lvlJc w:val="left"/>
      <w:pPr>
        <w:ind w:left="706" w:hanging="567"/>
        <w:jc w:val="left"/>
      </w:pPr>
      <w:rPr>
        <w:rFonts w:hint="default"/>
        <w:spacing w:val="-10"/>
        <w:w w:val="100"/>
        <w:lang w:val="en-ZA" w:eastAsia="en-ZA" w:bidi="en-ZA"/>
      </w:rPr>
    </w:lvl>
    <w:lvl w:ilvl="1">
      <w:start w:val="1"/>
      <w:numFmt w:val="decimal"/>
      <w:lvlText w:val="%1.%2."/>
      <w:lvlJc w:val="left"/>
      <w:pPr>
        <w:ind w:left="1580" w:hanging="874"/>
        <w:jc w:val="left"/>
      </w:pPr>
      <w:rPr>
        <w:rFonts w:ascii="Arial Narrow" w:eastAsia="Arial Narrow" w:hAnsi="Arial Narrow" w:cs="Arial Narrow" w:hint="default"/>
        <w:spacing w:val="-4"/>
        <w:w w:val="100"/>
        <w:sz w:val="24"/>
        <w:szCs w:val="24"/>
        <w:lang w:val="en-ZA" w:eastAsia="en-ZA" w:bidi="en-ZA"/>
      </w:rPr>
    </w:lvl>
    <w:lvl w:ilvl="2">
      <w:start w:val="1"/>
      <w:numFmt w:val="lowerLetter"/>
      <w:lvlText w:val="(%3)"/>
      <w:lvlJc w:val="left"/>
      <w:pPr>
        <w:ind w:left="2300" w:hanging="742"/>
        <w:jc w:val="left"/>
      </w:pPr>
      <w:rPr>
        <w:rFonts w:ascii="Arial Narrow" w:eastAsia="Arial Narrow" w:hAnsi="Arial Narrow" w:cs="Arial Narrow" w:hint="default"/>
        <w:spacing w:val="-4"/>
        <w:w w:val="100"/>
        <w:sz w:val="24"/>
        <w:szCs w:val="24"/>
        <w:lang w:val="en-ZA" w:eastAsia="en-ZA" w:bidi="en-ZA"/>
      </w:rPr>
    </w:lvl>
    <w:lvl w:ilvl="3">
      <w:numFmt w:val="bullet"/>
      <w:lvlText w:val="•"/>
      <w:lvlJc w:val="left"/>
      <w:pPr>
        <w:ind w:left="1580" w:hanging="742"/>
      </w:pPr>
      <w:rPr>
        <w:rFonts w:hint="default"/>
        <w:lang w:val="en-ZA" w:eastAsia="en-ZA" w:bidi="en-ZA"/>
      </w:rPr>
    </w:lvl>
    <w:lvl w:ilvl="4">
      <w:numFmt w:val="bullet"/>
      <w:lvlText w:val="•"/>
      <w:lvlJc w:val="left"/>
      <w:pPr>
        <w:ind w:left="1840" w:hanging="742"/>
      </w:pPr>
      <w:rPr>
        <w:rFonts w:hint="default"/>
        <w:lang w:val="en-ZA" w:eastAsia="en-ZA" w:bidi="en-ZA"/>
      </w:rPr>
    </w:lvl>
    <w:lvl w:ilvl="5">
      <w:numFmt w:val="bullet"/>
      <w:lvlText w:val="•"/>
      <w:lvlJc w:val="left"/>
      <w:pPr>
        <w:ind w:left="2260" w:hanging="742"/>
      </w:pPr>
      <w:rPr>
        <w:rFonts w:hint="default"/>
        <w:lang w:val="en-ZA" w:eastAsia="en-ZA" w:bidi="en-ZA"/>
      </w:rPr>
    </w:lvl>
    <w:lvl w:ilvl="6">
      <w:numFmt w:val="bullet"/>
      <w:lvlText w:val="•"/>
      <w:lvlJc w:val="left"/>
      <w:pPr>
        <w:ind w:left="2300" w:hanging="742"/>
      </w:pPr>
      <w:rPr>
        <w:rFonts w:hint="default"/>
        <w:lang w:val="en-ZA" w:eastAsia="en-ZA" w:bidi="en-ZA"/>
      </w:rPr>
    </w:lvl>
    <w:lvl w:ilvl="7">
      <w:numFmt w:val="bullet"/>
      <w:lvlText w:val="•"/>
      <w:lvlJc w:val="left"/>
      <w:pPr>
        <w:ind w:left="4051" w:hanging="742"/>
      </w:pPr>
      <w:rPr>
        <w:rFonts w:hint="default"/>
        <w:lang w:val="en-ZA" w:eastAsia="en-ZA" w:bidi="en-ZA"/>
      </w:rPr>
    </w:lvl>
    <w:lvl w:ilvl="8">
      <w:numFmt w:val="bullet"/>
      <w:lvlText w:val="•"/>
      <w:lvlJc w:val="left"/>
      <w:pPr>
        <w:ind w:left="5803" w:hanging="742"/>
      </w:pPr>
      <w:rPr>
        <w:rFonts w:hint="default"/>
        <w:lang w:val="en-ZA" w:eastAsia="en-ZA" w:bidi="en-ZA"/>
      </w:rPr>
    </w:lvl>
  </w:abstractNum>
  <w:abstractNum w:abstractNumId="1" w15:restartNumberingAfterBreak="0">
    <w:nsid w:val="53AC3E0A"/>
    <w:multiLevelType w:val="hybridMultilevel"/>
    <w:tmpl w:val="9A1489E4"/>
    <w:lvl w:ilvl="0" w:tplc="96ACC184">
      <w:start w:val="1"/>
      <w:numFmt w:val="lowerLetter"/>
      <w:lvlText w:val="(%1)"/>
      <w:lvlJc w:val="left"/>
      <w:pPr>
        <w:ind w:left="1580" w:hanging="874"/>
        <w:jc w:val="left"/>
      </w:pPr>
      <w:rPr>
        <w:rFonts w:ascii="Arial Narrow" w:eastAsia="Arial Narrow" w:hAnsi="Arial Narrow" w:cs="Arial Narrow" w:hint="default"/>
        <w:spacing w:val="-3"/>
        <w:w w:val="100"/>
        <w:sz w:val="24"/>
        <w:szCs w:val="24"/>
        <w:lang w:val="en-ZA" w:eastAsia="en-ZA" w:bidi="en-ZA"/>
      </w:rPr>
    </w:lvl>
    <w:lvl w:ilvl="1" w:tplc="9BD60C2A">
      <w:numFmt w:val="bullet"/>
      <w:lvlText w:val="•"/>
      <w:lvlJc w:val="left"/>
      <w:pPr>
        <w:ind w:left="2352" w:hanging="874"/>
      </w:pPr>
      <w:rPr>
        <w:rFonts w:hint="default"/>
        <w:lang w:val="en-ZA" w:eastAsia="en-ZA" w:bidi="en-ZA"/>
      </w:rPr>
    </w:lvl>
    <w:lvl w:ilvl="2" w:tplc="23B2CA64">
      <w:numFmt w:val="bullet"/>
      <w:lvlText w:val="•"/>
      <w:lvlJc w:val="left"/>
      <w:pPr>
        <w:ind w:left="3125" w:hanging="874"/>
      </w:pPr>
      <w:rPr>
        <w:rFonts w:hint="default"/>
        <w:lang w:val="en-ZA" w:eastAsia="en-ZA" w:bidi="en-ZA"/>
      </w:rPr>
    </w:lvl>
    <w:lvl w:ilvl="3" w:tplc="FE883DE0">
      <w:numFmt w:val="bullet"/>
      <w:lvlText w:val="•"/>
      <w:lvlJc w:val="left"/>
      <w:pPr>
        <w:ind w:left="3897" w:hanging="874"/>
      </w:pPr>
      <w:rPr>
        <w:rFonts w:hint="default"/>
        <w:lang w:val="en-ZA" w:eastAsia="en-ZA" w:bidi="en-ZA"/>
      </w:rPr>
    </w:lvl>
    <w:lvl w:ilvl="4" w:tplc="1332EC2A">
      <w:numFmt w:val="bullet"/>
      <w:lvlText w:val="•"/>
      <w:lvlJc w:val="left"/>
      <w:pPr>
        <w:ind w:left="4670" w:hanging="874"/>
      </w:pPr>
      <w:rPr>
        <w:rFonts w:hint="default"/>
        <w:lang w:val="en-ZA" w:eastAsia="en-ZA" w:bidi="en-ZA"/>
      </w:rPr>
    </w:lvl>
    <w:lvl w:ilvl="5" w:tplc="87C070F0">
      <w:numFmt w:val="bullet"/>
      <w:lvlText w:val="•"/>
      <w:lvlJc w:val="left"/>
      <w:pPr>
        <w:ind w:left="5443" w:hanging="874"/>
      </w:pPr>
      <w:rPr>
        <w:rFonts w:hint="default"/>
        <w:lang w:val="en-ZA" w:eastAsia="en-ZA" w:bidi="en-ZA"/>
      </w:rPr>
    </w:lvl>
    <w:lvl w:ilvl="6" w:tplc="076E469C">
      <w:numFmt w:val="bullet"/>
      <w:lvlText w:val="•"/>
      <w:lvlJc w:val="left"/>
      <w:pPr>
        <w:ind w:left="6215" w:hanging="874"/>
      </w:pPr>
      <w:rPr>
        <w:rFonts w:hint="default"/>
        <w:lang w:val="en-ZA" w:eastAsia="en-ZA" w:bidi="en-ZA"/>
      </w:rPr>
    </w:lvl>
    <w:lvl w:ilvl="7" w:tplc="3EA48124">
      <w:numFmt w:val="bullet"/>
      <w:lvlText w:val="•"/>
      <w:lvlJc w:val="left"/>
      <w:pPr>
        <w:ind w:left="6988" w:hanging="874"/>
      </w:pPr>
      <w:rPr>
        <w:rFonts w:hint="default"/>
        <w:lang w:val="en-ZA" w:eastAsia="en-ZA" w:bidi="en-ZA"/>
      </w:rPr>
    </w:lvl>
    <w:lvl w:ilvl="8" w:tplc="D28858B8">
      <w:numFmt w:val="bullet"/>
      <w:lvlText w:val="•"/>
      <w:lvlJc w:val="left"/>
      <w:pPr>
        <w:ind w:left="7761" w:hanging="874"/>
      </w:pPr>
      <w:rPr>
        <w:rFonts w:hint="default"/>
        <w:lang w:val="en-ZA" w:eastAsia="en-ZA" w:bidi="en-ZA"/>
      </w:rPr>
    </w:lvl>
  </w:abstractNum>
  <w:abstractNum w:abstractNumId="2" w15:restartNumberingAfterBreak="0">
    <w:nsid w:val="7A2E0B0E"/>
    <w:multiLevelType w:val="hybridMultilevel"/>
    <w:tmpl w:val="AA287630"/>
    <w:lvl w:ilvl="0" w:tplc="8474C58C">
      <w:start w:val="1"/>
      <w:numFmt w:val="decimal"/>
      <w:lvlText w:val="(%1)"/>
      <w:lvlJc w:val="left"/>
      <w:pPr>
        <w:ind w:left="1558" w:hanging="360"/>
        <w:jc w:val="right"/>
      </w:pPr>
      <w:rPr>
        <w:rFonts w:ascii="Arial Narrow" w:eastAsia="Arial Narrow" w:hAnsi="Arial Narrow" w:cs="Arial Narrow" w:hint="default"/>
        <w:i/>
        <w:spacing w:val="-3"/>
        <w:w w:val="100"/>
        <w:sz w:val="24"/>
        <w:szCs w:val="24"/>
        <w:lang w:val="en-ZA" w:eastAsia="en-ZA" w:bidi="en-ZA"/>
      </w:rPr>
    </w:lvl>
    <w:lvl w:ilvl="1" w:tplc="05BC5CA4">
      <w:start w:val="1"/>
      <w:numFmt w:val="lowerLetter"/>
      <w:lvlText w:val="%2)"/>
      <w:lvlJc w:val="left"/>
      <w:pPr>
        <w:ind w:left="1842" w:hanging="284"/>
        <w:jc w:val="left"/>
      </w:pPr>
      <w:rPr>
        <w:rFonts w:ascii="Arial Narrow" w:eastAsia="Arial Narrow" w:hAnsi="Arial Narrow" w:cs="Arial Narrow" w:hint="default"/>
        <w:i/>
        <w:spacing w:val="-3"/>
        <w:w w:val="100"/>
        <w:sz w:val="24"/>
        <w:szCs w:val="24"/>
        <w:lang w:val="en-ZA" w:eastAsia="en-ZA" w:bidi="en-ZA"/>
      </w:rPr>
    </w:lvl>
    <w:lvl w:ilvl="2" w:tplc="56568EE0">
      <w:numFmt w:val="bullet"/>
      <w:lvlText w:val="•"/>
      <w:lvlJc w:val="left"/>
      <w:pPr>
        <w:ind w:left="2669" w:hanging="284"/>
      </w:pPr>
      <w:rPr>
        <w:rFonts w:hint="default"/>
        <w:lang w:val="en-ZA" w:eastAsia="en-ZA" w:bidi="en-ZA"/>
      </w:rPr>
    </w:lvl>
    <w:lvl w:ilvl="3" w:tplc="C0ACF6A0">
      <w:numFmt w:val="bullet"/>
      <w:lvlText w:val="•"/>
      <w:lvlJc w:val="left"/>
      <w:pPr>
        <w:ind w:left="3499" w:hanging="284"/>
      </w:pPr>
      <w:rPr>
        <w:rFonts w:hint="default"/>
        <w:lang w:val="en-ZA" w:eastAsia="en-ZA" w:bidi="en-ZA"/>
      </w:rPr>
    </w:lvl>
    <w:lvl w:ilvl="4" w:tplc="1226A998">
      <w:numFmt w:val="bullet"/>
      <w:lvlText w:val="•"/>
      <w:lvlJc w:val="left"/>
      <w:pPr>
        <w:ind w:left="4328" w:hanging="284"/>
      </w:pPr>
      <w:rPr>
        <w:rFonts w:hint="default"/>
        <w:lang w:val="en-ZA" w:eastAsia="en-ZA" w:bidi="en-ZA"/>
      </w:rPr>
    </w:lvl>
    <w:lvl w:ilvl="5" w:tplc="C840E2AE">
      <w:numFmt w:val="bullet"/>
      <w:lvlText w:val="•"/>
      <w:lvlJc w:val="left"/>
      <w:pPr>
        <w:ind w:left="5158" w:hanging="284"/>
      </w:pPr>
      <w:rPr>
        <w:rFonts w:hint="default"/>
        <w:lang w:val="en-ZA" w:eastAsia="en-ZA" w:bidi="en-ZA"/>
      </w:rPr>
    </w:lvl>
    <w:lvl w:ilvl="6" w:tplc="E7101294">
      <w:numFmt w:val="bullet"/>
      <w:lvlText w:val="•"/>
      <w:lvlJc w:val="left"/>
      <w:pPr>
        <w:ind w:left="5988" w:hanging="284"/>
      </w:pPr>
      <w:rPr>
        <w:rFonts w:hint="default"/>
        <w:lang w:val="en-ZA" w:eastAsia="en-ZA" w:bidi="en-ZA"/>
      </w:rPr>
    </w:lvl>
    <w:lvl w:ilvl="7" w:tplc="20941F08">
      <w:numFmt w:val="bullet"/>
      <w:lvlText w:val="•"/>
      <w:lvlJc w:val="left"/>
      <w:pPr>
        <w:ind w:left="6817" w:hanging="284"/>
      </w:pPr>
      <w:rPr>
        <w:rFonts w:hint="default"/>
        <w:lang w:val="en-ZA" w:eastAsia="en-ZA" w:bidi="en-ZA"/>
      </w:rPr>
    </w:lvl>
    <w:lvl w:ilvl="8" w:tplc="D7706498">
      <w:numFmt w:val="bullet"/>
      <w:lvlText w:val="•"/>
      <w:lvlJc w:val="left"/>
      <w:pPr>
        <w:ind w:left="7647" w:hanging="284"/>
      </w:pPr>
      <w:rPr>
        <w:rFonts w:hint="default"/>
        <w:lang w:val="en-ZA" w:eastAsia="en-ZA" w:bidi="en-Z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7DF6"/>
    <w:rsid w:val="0053440C"/>
    <w:rsid w:val="00AF2D62"/>
    <w:rsid w:val="00D87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1D30749C-A5BB-41F8-AFA0-F0B5EDFC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5222</Words>
  <Characters>29771</Characters>
  <Application>Microsoft Office Word</Application>
  <DocSecurity>0</DocSecurity>
  <Lines>248</Lines>
  <Paragraphs>69</Paragraphs>
  <ScaleCrop>false</ScaleCrop>
  <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cp:lastModifiedBy>Mary Bruce</cp:lastModifiedBy>
  <cp:revision>2</cp:revision>
  <dcterms:created xsi:type="dcterms:W3CDTF">2023-04-13T08:34:00Z</dcterms:created>
  <dcterms:modified xsi:type="dcterms:W3CDTF">2023-07-06T10:19:00Z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2023-04-13T00:00:00Z</vt:filetime>
  </property>
</Properties>
</file>