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D8A" w:rsidRDefault="00B63D8A">
      <w:pPr>
        <w:pStyle w:val="BodyText"/>
        <w:spacing w:before="8"/>
        <w:rPr>
          <w:rFonts w:ascii="Times New Roman"/>
          <w:sz w:val="14"/>
        </w:rPr>
      </w:pPr>
      <w:bookmarkStart w:id="0" w:name="_GoBack"/>
      <w:bookmarkEnd w:id="0"/>
    </w:p>
    <w:p w:rsidR="00B63D8A" w:rsidRDefault="0028627B">
      <w:pPr>
        <w:pStyle w:val="Heading1"/>
        <w:spacing w:before="92" w:line="398" w:lineRule="auto"/>
        <w:ind w:left="3386" w:right="2211" w:hanging="1201"/>
      </w:pPr>
      <w:r>
        <w:t>IN THE NATIONAL CONSUMER TRIBUNAL HELD IN CENTURION</w:t>
      </w:r>
    </w:p>
    <w:p w:rsidR="00B63D8A" w:rsidRDefault="00B63D8A">
      <w:pPr>
        <w:pStyle w:val="BodyText"/>
        <w:rPr>
          <w:b/>
          <w:sz w:val="26"/>
        </w:rPr>
      </w:pPr>
    </w:p>
    <w:p w:rsidR="00B63D8A" w:rsidRDefault="0028627B">
      <w:pPr>
        <w:pStyle w:val="BodyText"/>
        <w:spacing w:before="160"/>
        <w:ind w:right="137"/>
        <w:jc w:val="right"/>
      </w:pPr>
      <w:r>
        <w:t>CASE NUMBER: NCT/222929/2022/75(1)(b)</w:t>
      </w:r>
    </w:p>
    <w:p w:rsidR="00B63D8A" w:rsidRDefault="00B63D8A">
      <w:pPr>
        <w:pStyle w:val="BodyText"/>
        <w:rPr>
          <w:sz w:val="26"/>
        </w:rPr>
      </w:pPr>
    </w:p>
    <w:p w:rsidR="00B63D8A" w:rsidRDefault="00B63D8A">
      <w:pPr>
        <w:pStyle w:val="BodyText"/>
        <w:spacing w:before="6"/>
        <w:rPr>
          <w:sz w:val="29"/>
        </w:rPr>
      </w:pPr>
    </w:p>
    <w:p w:rsidR="00B63D8A" w:rsidRDefault="0028627B">
      <w:pPr>
        <w:pStyle w:val="BodyText"/>
        <w:ind w:left="100"/>
      </w:pPr>
      <w:r>
        <w:t>In the matter between:</w:t>
      </w:r>
    </w:p>
    <w:p w:rsidR="00B63D8A" w:rsidRDefault="00B63D8A">
      <w:pPr>
        <w:pStyle w:val="BodyText"/>
        <w:rPr>
          <w:sz w:val="26"/>
        </w:rPr>
      </w:pPr>
    </w:p>
    <w:p w:rsidR="00B63D8A" w:rsidRDefault="00B63D8A">
      <w:pPr>
        <w:pStyle w:val="BodyText"/>
        <w:spacing w:before="8"/>
        <w:rPr>
          <w:sz w:val="29"/>
        </w:rPr>
      </w:pPr>
    </w:p>
    <w:p w:rsidR="00B63D8A" w:rsidRDefault="0028627B">
      <w:pPr>
        <w:pStyle w:val="Heading1"/>
        <w:tabs>
          <w:tab w:val="left" w:pos="7604"/>
        </w:tabs>
        <w:ind w:left="0" w:right="188"/>
        <w:jc w:val="right"/>
      </w:pPr>
      <w:r>
        <w:t>CLAUDIA</w:t>
      </w:r>
      <w:r>
        <w:rPr>
          <w:spacing w:val="-3"/>
        </w:rPr>
        <w:t xml:space="preserve"> </w:t>
      </w:r>
      <w:r>
        <w:t>BERNDT</w:t>
      </w:r>
      <w:r>
        <w:tab/>
      </w:r>
      <w:r>
        <w:rPr>
          <w:spacing w:val="-1"/>
        </w:rPr>
        <w:t>APPLICANT</w:t>
      </w:r>
    </w:p>
    <w:p w:rsidR="00B63D8A" w:rsidRDefault="00B63D8A">
      <w:pPr>
        <w:pStyle w:val="BodyText"/>
        <w:rPr>
          <w:b/>
          <w:sz w:val="26"/>
        </w:rPr>
      </w:pPr>
    </w:p>
    <w:p w:rsidR="00B63D8A" w:rsidRDefault="00B63D8A">
      <w:pPr>
        <w:pStyle w:val="BodyText"/>
        <w:spacing w:before="7"/>
        <w:rPr>
          <w:b/>
          <w:sz w:val="29"/>
        </w:rPr>
      </w:pPr>
    </w:p>
    <w:p w:rsidR="00B63D8A" w:rsidRDefault="0028627B">
      <w:pPr>
        <w:pStyle w:val="BodyText"/>
        <w:ind w:left="100"/>
      </w:pPr>
      <w:r>
        <w:t>and</w:t>
      </w:r>
    </w:p>
    <w:p w:rsidR="00B63D8A" w:rsidRDefault="00B63D8A">
      <w:pPr>
        <w:pStyle w:val="BodyText"/>
        <w:rPr>
          <w:sz w:val="26"/>
        </w:rPr>
      </w:pPr>
    </w:p>
    <w:p w:rsidR="00B63D8A" w:rsidRDefault="00B63D8A">
      <w:pPr>
        <w:pStyle w:val="BodyText"/>
        <w:spacing w:before="8"/>
        <w:rPr>
          <w:sz w:val="29"/>
        </w:rPr>
      </w:pPr>
    </w:p>
    <w:p w:rsidR="00B63D8A" w:rsidRDefault="0028627B">
      <w:pPr>
        <w:pStyle w:val="Heading1"/>
        <w:tabs>
          <w:tab w:val="left" w:pos="7368"/>
        </w:tabs>
        <w:ind w:right="230"/>
      </w:pPr>
      <w:r>
        <w:t>JDVM TRADING &amp; CONSULTANCY</w:t>
      </w:r>
      <w:r>
        <w:rPr>
          <w:spacing w:val="-6"/>
        </w:rPr>
        <w:t xml:space="preserve"> </w:t>
      </w:r>
      <w:r>
        <w:t>SERVICES CC</w:t>
      </w:r>
      <w:r>
        <w:tab/>
      </w:r>
      <w:r>
        <w:rPr>
          <w:spacing w:val="-3"/>
        </w:rPr>
        <w:t xml:space="preserve">RESPONDENT </w:t>
      </w:r>
      <w:r>
        <w:t>t/a MBA</w:t>
      </w:r>
      <w:r>
        <w:rPr>
          <w:spacing w:val="-1"/>
        </w:rPr>
        <w:t xml:space="preserve"> </w:t>
      </w:r>
      <w:r>
        <w:t>AUTO</w:t>
      </w:r>
    </w:p>
    <w:p w:rsidR="00B63D8A" w:rsidRDefault="00B63D8A">
      <w:pPr>
        <w:pStyle w:val="BodyText"/>
        <w:rPr>
          <w:b/>
          <w:sz w:val="26"/>
        </w:rPr>
      </w:pPr>
    </w:p>
    <w:p w:rsidR="00B63D8A" w:rsidRDefault="00B63D8A">
      <w:pPr>
        <w:pStyle w:val="BodyText"/>
        <w:rPr>
          <w:b/>
          <w:sz w:val="26"/>
        </w:rPr>
      </w:pPr>
    </w:p>
    <w:p w:rsidR="00B63D8A" w:rsidRDefault="00B63D8A">
      <w:pPr>
        <w:pStyle w:val="BodyText"/>
        <w:spacing w:before="8"/>
        <w:rPr>
          <w:b/>
          <w:sz w:val="25"/>
        </w:rPr>
      </w:pPr>
    </w:p>
    <w:p w:rsidR="00B63D8A" w:rsidRDefault="0028627B">
      <w:pPr>
        <w:ind w:left="100"/>
        <w:rPr>
          <w:b/>
          <w:i/>
          <w:sz w:val="24"/>
        </w:rPr>
      </w:pPr>
      <w:r>
        <w:rPr>
          <w:b/>
          <w:i/>
          <w:sz w:val="24"/>
        </w:rPr>
        <w:t>Coram:</w:t>
      </w:r>
    </w:p>
    <w:p w:rsidR="00B63D8A" w:rsidRDefault="00B63D8A">
      <w:pPr>
        <w:pStyle w:val="BodyText"/>
        <w:spacing w:before="11"/>
        <w:rPr>
          <w:b/>
          <w:i/>
          <w:sz w:val="32"/>
        </w:rPr>
      </w:pPr>
    </w:p>
    <w:p w:rsidR="00B63D8A" w:rsidRDefault="0028627B">
      <w:pPr>
        <w:pStyle w:val="BodyText"/>
        <w:tabs>
          <w:tab w:val="left" w:pos="2277"/>
          <w:tab w:val="left" w:pos="2327"/>
        </w:tabs>
        <w:spacing w:line="448" w:lineRule="auto"/>
        <w:ind w:left="100" w:right="3962"/>
      </w:pPr>
      <w:r>
        <w:t>Mr.</w:t>
      </w:r>
      <w:r>
        <w:rPr>
          <w:spacing w:val="-1"/>
        </w:rPr>
        <w:t xml:space="preserve"> </w:t>
      </w:r>
      <w:r>
        <w:t>S Mbhele</w:t>
      </w:r>
      <w:r>
        <w:tab/>
      </w:r>
      <w:r>
        <w:t>- Presiding Tribunal member Dr.</w:t>
      </w:r>
      <w:r>
        <w:rPr>
          <w:spacing w:val="65"/>
        </w:rPr>
        <w:t xml:space="preserve"> </w:t>
      </w:r>
      <w:r>
        <w:t>M</w:t>
      </w:r>
      <w:r>
        <w:rPr>
          <w:spacing w:val="-2"/>
        </w:rPr>
        <w:t xml:space="preserve"> </w:t>
      </w:r>
      <w:r>
        <w:t>Peenze</w:t>
      </w:r>
      <w:r>
        <w:tab/>
      </w:r>
      <w:r>
        <w:tab/>
        <w:t>- Tribunal</w:t>
      </w:r>
      <w:r>
        <w:rPr>
          <w:spacing w:val="-4"/>
        </w:rPr>
        <w:t xml:space="preserve"> </w:t>
      </w:r>
      <w:r>
        <w:t>member</w:t>
      </w:r>
    </w:p>
    <w:p w:rsidR="00B63D8A" w:rsidRDefault="0028627B">
      <w:pPr>
        <w:pStyle w:val="BodyText"/>
        <w:tabs>
          <w:tab w:val="left" w:pos="2260"/>
        </w:tabs>
        <w:ind w:left="100"/>
      </w:pPr>
      <w:r>
        <w:t>Adv C</w:t>
      </w:r>
      <w:r>
        <w:rPr>
          <w:spacing w:val="-2"/>
        </w:rPr>
        <w:t xml:space="preserve"> </w:t>
      </w:r>
      <w:r>
        <w:t>Sassman</w:t>
      </w:r>
      <w:r>
        <w:tab/>
        <w:t>- Tribunal</w:t>
      </w:r>
      <w:r>
        <w:rPr>
          <w:spacing w:val="-4"/>
        </w:rPr>
        <w:t xml:space="preserve"> </w:t>
      </w:r>
      <w:r>
        <w:t>member</w:t>
      </w:r>
    </w:p>
    <w:p w:rsidR="00B63D8A" w:rsidRDefault="00B63D8A">
      <w:pPr>
        <w:pStyle w:val="BodyText"/>
        <w:rPr>
          <w:sz w:val="26"/>
        </w:rPr>
      </w:pPr>
    </w:p>
    <w:p w:rsidR="00B63D8A" w:rsidRDefault="00B63D8A">
      <w:pPr>
        <w:pStyle w:val="BodyText"/>
        <w:rPr>
          <w:sz w:val="26"/>
        </w:rPr>
      </w:pPr>
    </w:p>
    <w:p w:rsidR="00B63D8A" w:rsidRDefault="0028627B">
      <w:pPr>
        <w:pStyle w:val="BodyText"/>
        <w:tabs>
          <w:tab w:val="left" w:pos="2327"/>
        </w:tabs>
        <w:spacing w:before="158" w:line="448" w:lineRule="auto"/>
        <w:ind w:left="100" w:right="4748"/>
      </w:pPr>
      <w:r>
        <w:t>Date</w:t>
      </w:r>
      <w:r>
        <w:rPr>
          <w:spacing w:val="-2"/>
        </w:rPr>
        <w:t xml:space="preserve"> </w:t>
      </w:r>
      <w:r>
        <w:t>of</w:t>
      </w:r>
      <w:r>
        <w:rPr>
          <w:spacing w:val="-1"/>
        </w:rPr>
        <w:t xml:space="preserve"> </w:t>
      </w:r>
      <w:r>
        <w:t>hearing</w:t>
      </w:r>
      <w:r>
        <w:tab/>
        <w:t xml:space="preserve">- 21 November </w:t>
      </w:r>
      <w:r>
        <w:rPr>
          <w:spacing w:val="-4"/>
        </w:rPr>
        <w:t xml:space="preserve">2022 </w:t>
      </w:r>
      <w:r>
        <w:t>Date</w:t>
      </w:r>
      <w:r>
        <w:rPr>
          <w:spacing w:val="-1"/>
        </w:rPr>
        <w:t xml:space="preserve"> </w:t>
      </w:r>
      <w:r>
        <w:t>of</w:t>
      </w:r>
      <w:r>
        <w:rPr>
          <w:spacing w:val="-1"/>
        </w:rPr>
        <w:t xml:space="preserve"> </w:t>
      </w:r>
      <w:r>
        <w:t>judgment</w:t>
      </w:r>
      <w:r>
        <w:tab/>
        <w:t>- 9 December</w:t>
      </w:r>
      <w:r>
        <w:rPr>
          <w:spacing w:val="-2"/>
        </w:rPr>
        <w:t xml:space="preserve"> </w:t>
      </w:r>
      <w:r>
        <w:t>2022</w:t>
      </w:r>
    </w:p>
    <w:p w:rsidR="00B63D8A" w:rsidRDefault="0028627B">
      <w:pPr>
        <w:pStyle w:val="BodyText"/>
        <w:ind w:left="100"/>
        <w:rPr>
          <w:sz w:val="20"/>
        </w:rPr>
      </w:pPr>
      <w:r>
        <w:rPr>
          <w:noProof/>
          <w:sz w:val="20"/>
          <w:lang w:bidi="ar-SA"/>
        </w:rPr>
        <w:drawing>
          <wp:inline distT="0" distB="0" distL="0" distR="0">
            <wp:extent cx="5745341" cy="3894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45341" cy="389477"/>
                    </a:xfrm>
                    <a:prstGeom prst="rect">
                      <a:avLst/>
                    </a:prstGeom>
                  </pic:spPr>
                </pic:pic>
              </a:graphicData>
            </a:graphic>
          </wp:inline>
        </w:drawing>
      </w:r>
    </w:p>
    <w:p w:rsidR="00B63D8A" w:rsidRDefault="00B63D8A">
      <w:pPr>
        <w:pStyle w:val="BodyText"/>
        <w:rPr>
          <w:sz w:val="26"/>
        </w:rPr>
      </w:pPr>
    </w:p>
    <w:p w:rsidR="00B63D8A" w:rsidRDefault="00B63D8A">
      <w:pPr>
        <w:pStyle w:val="BodyText"/>
        <w:spacing w:before="9"/>
        <w:rPr>
          <w:sz w:val="32"/>
        </w:rPr>
      </w:pPr>
    </w:p>
    <w:p w:rsidR="00B63D8A" w:rsidRDefault="0028627B">
      <w:pPr>
        <w:pStyle w:val="BodyText"/>
        <w:ind w:left="100"/>
      </w:pPr>
      <w:r>
        <w:rPr>
          <w:u w:val="single"/>
        </w:rPr>
        <w:t>THE PARTIES</w:t>
      </w:r>
    </w:p>
    <w:p w:rsidR="00B63D8A" w:rsidRDefault="00B63D8A">
      <w:pPr>
        <w:pStyle w:val="BodyText"/>
        <w:rPr>
          <w:sz w:val="20"/>
        </w:rPr>
      </w:pPr>
    </w:p>
    <w:p w:rsidR="00B63D8A" w:rsidRDefault="00B63D8A">
      <w:pPr>
        <w:pStyle w:val="BodyText"/>
        <w:spacing w:before="2"/>
        <w:rPr>
          <w:sz w:val="23"/>
        </w:rPr>
      </w:pPr>
    </w:p>
    <w:p w:rsidR="00B63D8A" w:rsidRPr="00CF1F73" w:rsidRDefault="00CF1F73" w:rsidP="00CF1F73">
      <w:pPr>
        <w:tabs>
          <w:tab w:val="left" w:pos="666"/>
          <w:tab w:val="left" w:pos="667"/>
        </w:tabs>
        <w:spacing w:line="360" w:lineRule="auto"/>
        <w:ind w:left="666" w:right="134" w:hanging="567"/>
        <w:rPr>
          <w:sz w:val="24"/>
        </w:rPr>
      </w:pPr>
      <w:r>
        <w:rPr>
          <w:spacing w:val="-2"/>
          <w:w w:val="99"/>
          <w:sz w:val="24"/>
          <w:szCs w:val="24"/>
        </w:rPr>
        <w:t>1.</w:t>
      </w:r>
      <w:r>
        <w:rPr>
          <w:spacing w:val="-2"/>
          <w:w w:val="99"/>
          <w:sz w:val="24"/>
          <w:szCs w:val="24"/>
        </w:rPr>
        <w:tab/>
      </w:r>
      <w:r w:rsidR="0028627B" w:rsidRPr="00CF1F73">
        <w:rPr>
          <w:sz w:val="24"/>
        </w:rPr>
        <w:t>The Applicant is Claudia Berndt, an adult female currently residing in Pretoria, Gauteng.</w:t>
      </w:r>
    </w:p>
    <w:p w:rsidR="00B63D8A" w:rsidRDefault="00B63D8A">
      <w:pPr>
        <w:spacing w:line="360" w:lineRule="auto"/>
        <w:rPr>
          <w:sz w:val="24"/>
        </w:rPr>
        <w:sectPr w:rsidR="00B63D8A">
          <w:headerReference w:type="default" r:id="rId8"/>
          <w:footerReference w:type="default" r:id="rId9"/>
          <w:type w:val="continuous"/>
          <w:pgSz w:w="11910" w:h="16840"/>
          <w:pgMar w:top="1660" w:right="1300" w:bottom="1200" w:left="1340" w:header="715" w:footer="1000" w:gutter="0"/>
          <w:pgNumType w:start="1"/>
          <w:cols w:space="720"/>
        </w:sectPr>
      </w:pPr>
    </w:p>
    <w:p w:rsidR="00B63D8A" w:rsidRDefault="00B63D8A">
      <w:pPr>
        <w:pStyle w:val="BodyText"/>
        <w:spacing w:before="8"/>
        <w:rPr>
          <w:sz w:val="14"/>
        </w:rPr>
      </w:pPr>
    </w:p>
    <w:p w:rsidR="00B63D8A" w:rsidRPr="00CF1F73" w:rsidRDefault="00CF1F73" w:rsidP="00CF1F73">
      <w:pPr>
        <w:tabs>
          <w:tab w:val="left" w:pos="667"/>
        </w:tabs>
        <w:spacing w:before="92" w:line="360" w:lineRule="auto"/>
        <w:ind w:left="666" w:right="134" w:hanging="567"/>
        <w:jc w:val="both"/>
        <w:rPr>
          <w:sz w:val="24"/>
        </w:rPr>
      </w:pPr>
      <w:r>
        <w:rPr>
          <w:spacing w:val="-2"/>
          <w:w w:val="99"/>
          <w:sz w:val="24"/>
          <w:szCs w:val="24"/>
        </w:rPr>
        <w:t>2.</w:t>
      </w:r>
      <w:r>
        <w:rPr>
          <w:spacing w:val="-2"/>
          <w:w w:val="99"/>
          <w:sz w:val="24"/>
          <w:szCs w:val="24"/>
        </w:rPr>
        <w:tab/>
      </w:r>
      <w:r w:rsidR="0028627B" w:rsidRPr="00CF1F73">
        <w:rPr>
          <w:sz w:val="24"/>
        </w:rPr>
        <w:t>At</w:t>
      </w:r>
      <w:r w:rsidR="0028627B" w:rsidRPr="00CF1F73">
        <w:rPr>
          <w:spacing w:val="-16"/>
          <w:sz w:val="24"/>
        </w:rPr>
        <w:t xml:space="preserve"> </w:t>
      </w:r>
      <w:r w:rsidR="0028627B" w:rsidRPr="00CF1F73">
        <w:rPr>
          <w:sz w:val="24"/>
        </w:rPr>
        <w:t>the</w:t>
      </w:r>
      <w:r w:rsidR="0028627B" w:rsidRPr="00CF1F73">
        <w:rPr>
          <w:spacing w:val="-14"/>
          <w:sz w:val="24"/>
        </w:rPr>
        <w:t xml:space="preserve"> </w:t>
      </w:r>
      <w:r w:rsidR="0028627B" w:rsidRPr="00CF1F73">
        <w:rPr>
          <w:sz w:val="24"/>
        </w:rPr>
        <w:t>hearing,</w:t>
      </w:r>
      <w:r w:rsidR="0028627B" w:rsidRPr="00CF1F73">
        <w:rPr>
          <w:spacing w:val="-15"/>
          <w:sz w:val="24"/>
        </w:rPr>
        <w:t xml:space="preserve"> </w:t>
      </w:r>
      <w:r w:rsidR="0028627B" w:rsidRPr="00CF1F73">
        <w:rPr>
          <w:sz w:val="24"/>
        </w:rPr>
        <w:t>the</w:t>
      </w:r>
      <w:r w:rsidR="0028627B" w:rsidRPr="00CF1F73">
        <w:rPr>
          <w:spacing w:val="-15"/>
          <w:sz w:val="24"/>
        </w:rPr>
        <w:t xml:space="preserve"> </w:t>
      </w:r>
      <w:r w:rsidR="0028627B" w:rsidRPr="00CF1F73">
        <w:rPr>
          <w:sz w:val="24"/>
        </w:rPr>
        <w:t>Applicant</w:t>
      </w:r>
      <w:r w:rsidR="0028627B" w:rsidRPr="00CF1F73">
        <w:rPr>
          <w:spacing w:val="-14"/>
          <w:sz w:val="24"/>
        </w:rPr>
        <w:t xml:space="preserve"> </w:t>
      </w:r>
      <w:r w:rsidR="0028627B" w:rsidRPr="00CF1F73">
        <w:rPr>
          <w:sz w:val="24"/>
        </w:rPr>
        <w:t>was</w:t>
      </w:r>
      <w:r w:rsidR="0028627B" w:rsidRPr="00CF1F73">
        <w:rPr>
          <w:spacing w:val="-15"/>
          <w:sz w:val="24"/>
        </w:rPr>
        <w:t xml:space="preserve"> </w:t>
      </w:r>
      <w:r w:rsidR="0028627B" w:rsidRPr="00CF1F73">
        <w:rPr>
          <w:sz w:val="24"/>
        </w:rPr>
        <w:t>represented</w:t>
      </w:r>
      <w:r w:rsidR="0028627B" w:rsidRPr="00CF1F73">
        <w:rPr>
          <w:spacing w:val="-16"/>
          <w:sz w:val="24"/>
        </w:rPr>
        <w:t xml:space="preserve"> </w:t>
      </w:r>
      <w:r w:rsidR="0028627B" w:rsidRPr="00CF1F73">
        <w:rPr>
          <w:sz w:val="24"/>
        </w:rPr>
        <w:t>by</w:t>
      </w:r>
      <w:r w:rsidR="0028627B" w:rsidRPr="00CF1F73">
        <w:rPr>
          <w:spacing w:val="-14"/>
          <w:sz w:val="24"/>
        </w:rPr>
        <w:t xml:space="preserve"> </w:t>
      </w:r>
      <w:r w:rsidR="0028627B" w:rsidRPr="00CF1F73">
        <w:rPr>
          <w:sz w:val="24"/>
        </w:rPr>
        <w:t>Mr.</w:t>
      </w:r>
      <w:r w:rsidR="0028627B" w:rsidRPr="00CF1F73">
        <w:rPr>
          <w:spacing w:val="-15"/>
          <w:sz w:val="24"/>
        </w:rPr>
        <w:t xml:space="preserve"> </w:t>
      </w:r>
      <w:r w:rsidR="0028627B" w:rsidRPr="00CF1F73">
        <w:rPr>
          <w:sz w:val="24"/>
        </w:rPr>
        <w:t>Janusz</w:t>
      </w:r>
      <w:r w:rsidR="0028627B" w:rsidRPr="00CF1F73">
        <w:rPr>
          <w:spacing w:val="-16"/>
          <w:sz w:val="24"/>
        </w:rPr>
        <w:t xml:space="preserve"> </w:t>
      </w:r>
      <w:r w:rsidR="0028627B" w:rsidRPr="00CF1F73">
        <w:rPr>
          <w:sz w:val="24"/>
        </w:rPr>
        <w:t>Luterek,</w:t>
      </w:r>
      <w:r w:rsidR="0028627B" w:rsidRPr="00CF1F73">
        <w:rPr>
          <w:spacing w:val="-17"/>
          <w:sz w:val="24"/>
        </w:rPr>
        <w:t xml:space="preserve"> </w:t>
      </w:r>
      <w:r w:rsidR="0028627B" w:rsidRPr="00CF1F73">
        <w:rPr>
          <w:sz w:val="24"/>
        </w:rPr>
        <w:t>an</w:t>
      </w:r>
      <w:r w:rsidR="0028627B" w:rsidRPr="00CF1F73">
        <w:rPr>
          <w:spacing w:val="-16"/>
          <w:sz w:val="24"/>
        </w:rPr>
        <w:t xml:space="preserve"> </w:t>
      </w:r>
      <w:r w:rsidR="0028627B" w:rsidRPr="00CF1F73">
        <w:rPr>
          <w:sz w:val="24"/>
        </w:rPr>
        <w:t>attorney with Hahn &amp; Hahn</w:t>
      </w:r>
      <w:r w:rsidR="0028627B" w:rsidRPr="00CF1F73">
        <w:rPr>
          <w:spacing w:val="2"/>
          <w:sz w:val="24"/>
        </w:rPr>
        <w:t xml:space="preserve"> </w:t>
      </w:r>
      <w:r w:rsidR="0028627B" w:rsidRPr="00CF1F73">
        <w:rPr>
          <w:sz w:val="24"/>
        </w:rPr>
        <w:t>Attorneys.</w:t>
      </w:r>
    </w:p>
    <w:p w:rsidR="00B63D8A" w:rsidRDefault="00B63D8A">
      <w:pPr>
        <w:pStyle w:val="BodyText"/>
        <w:spacing w:before="10"/>
        <w:rPr>
          <w:sz w:val="25"/>
        </w:rPr>
      </w:pPr>
    </w:p>
    <w:p w:rsidR="00B63D8A" w:rsidRPr="00CF1F73" w:rsidRDefault="00CF1F73" w:rsidP="00CF1F73">
      <w:pPr>
        <w:tabs>
          <w:tab w:val="left" w:pos="667"/>
        </w:tabs>
        <w:spacing w:line="360" w:lineRule="auto"/>
        <w:ind w:left="666" w:right="135" w:hanging="567"/>
        <w:jc w:val="both"/>
        <w:rPr>
          <w:sz w:val="24"/>
        </w:rPr>
      </w:pPr>
      <w:r>
        <w:rPr>
          <w:spacing w:val="-2"/>
          <w:w w:val="99"/>
          <w:sz w:val="24"/>
          <w:szCs w:val="24"/>
        </w:rPr>
        <w:t>3.</w:t>
      </w:r>
      <w:r>
        <w:rPr>
          <w:spacing w:val="-2"/>
          <w:w w:val="99"/>
          <w:sz w:val="24"/>
          <w:szCs w:val="24"/>
        </w:rPr>
        <w:tab/>
      </w:r>
      <w:r w:rsidR="0028627B" w:rsidRPr="00CF1F73">
        <w:rPr>
          <w:sz w:val="24"/>
        </w:rPr>
        <w:t>The</w:t>
      </w:r>
      <w:r w:rsidR="0028627B" w:rsidRPr="00CF1F73">
        <w:rPr>
          <w:spacing w:val="-8"/>
          <w:sz w:val="24"/>
        </w:rPr>
        <w:t xml:space="preserve"> </w:t>
      </w:r>
      <w:r w:rsidR="0028627B" w:rsidRPr="00CF1F73">
        <w:rPr>
          <w:sz w:val="24"/>
        </w:rPr>
        <w:t>Respondent</w:t>
      </w:r>
      <w:r w:rsidR="0028627B" w:rsidRPr="00CF1F73">
        <w:rPr>
          <w:spacing w:val="-9"/>
          <w:sz w:val="24"/>
        </w:rPr>
        <w:t xml:space="preserve"> </w:t>
      </w:r>
      <w:r w:rsidR="0028627B" w:rsidRPr="00CF1F73">
        <w:rPr>
          <w:sz w:val="24"/>
        </w:rPr>
        <w:t>is</w:t>
      </w:r>
      <w:r w:rsidR="0028627B" w:rsidRPr="00CF1F73">
        <w:rPr>
          <w:spacing w:val="-10"/>
          <w:sz w:val="24"/>
        </w:rPr>
        <w:t xml:space="preserve"> </w:t>
      </w:r>
      <w:r w:rsidR="0028627B" w:rsidRPr="00CF1F73">
        <w:rPr>
          <w:sz w:val="24"/>
        </w:rPr>
        <w:t>JDVM</w:t>
      </w:r>
      <w:r w:rsidR="0028627B" w:rsidRPr="00CF1F73">
        <w:rPr>
          <w:spacing w:val="-8"/>
          <w:sz w:val="24"/>
        </w:rPr>
        <w:t xml:space="preserve"> </w:t>
      </w:r>
      <w:r w:rsidR="0028627B" w:rsidRPr="00CF1F73">
        <w:rPr>
          <w:sz w:val="24"/>
        </w:rPr>
        <w:t>TRADING</w:t>
      </w:r>
      <w:r w:rsidR="0028627B" w:rsidRPr="00CF1F73">
        <w:rPr>
          <w:spacing w:val="-9"/>
          <w:sz w:val="24"/>
        </w:rPr>
        <w:t xml:space="preserve"> </w:t>
      </w:r>
      <w:r w:rsidR="0028627B" w:rsidRPr="00CF1F73">
        <w:rPr>
          <w:sz w:val="24"/>
        </w:rPr>
        <w:t>AND</w:t>
      </w:r>
      <w:r w:rsidR="0028627B" w:rsidRPr="00CF1F73">
        <w:rPr>
          <w:spacing w:val="-10"/>
          <w:sz w:val="24"/>
        </w:rPr>
        <w:t xml:space="preserve"> </w:t>
      </w:r>
      <w:r w:rsidR="0028627B" w:rsidRPr="00CF1F73">
        <w:rPr>
          <w:sz w:val="24"/>
        </w:rPr>
        <w:t>CONSULTANCY</w:t>
      </w:r>
      <w:r w:rsidR="0028627B" w:rsidRPr="00CF1F73">
        <w:rPr>
          <w:spacing w:val="-9"/>
          <w:sz w:val="24"/>
        </w:rPr>
        <w:t xml:space="preserve"> </w:t>
      </w:r>
      <w:r w:rsidR="0028627B" w:rsidRPr="00CF1F73">
        <w:rPr>
          <w:sz w:val="24"/>
        </w:rPr>
        <w:t>CC/</w:t>
      </w:r>
      <w:r w:rsidR="0028627B" w:rsidRPr="00CF1F73">
        <w:rPr>
          <w:spacing w:val="-8"/>
          <w:sz w:val="24"/>
        </w:rPr>
        <w:t xml:space="preserve"> </w:t>
      </w:r>
      <w:r w:rsidR="0028627B" w:rsidRPr="00CF1F73">
        <w:rPr>
          <w:sz w:val="24"/>
        </w:rPr>
        <w:t>t/a</w:t>
      </w:r>
      <w:r w:rsidR="0028627B" w:rsidRPr="00CF1F73">
        <w:rPr>
          <w:spacing w:val="-9"/>
          <w:sz w:val="24"/>
        </w:rPr>
        <w:t xml:space="preserve"> </w:t>
      </w:r>
      <w:r w:rsidR="0028627B" w:rsidRPr="00CF1F73">
        <w:rPr>
          <w:sz w:val="24"/>
        </w:rPr>
        <w:t>MBA</w:t>
      </w:r>
      <w:r w:rsidR="0028627B" w:rsidRPr="00CF1F73">
        <w:rPr>
          <w:spacing w:val="-9"/>
          <w:sz w:val="24"/>
        </w:rPr>
        <w:t xml:space="preserve"> </w:t>
      </w:r>
      <w:r w:rsidR="0028627B" w:rsidRPr="00CF1F73">
        <w:rPr>
          <w:sz w:val="24"/>
        </w:rPr>
        <w:t>AUTO, a close corporation duly registered in terms of the close corporation laws of the Republic</w:t>
      </w:r>
      <w:r w:rsidR="0028627B" w:rsidRPr="00CF1F73">
        <w:rPr>
          <w:spacing w:val="-9"/>
          <w:sz w:val="24"/>
        </w:rPr>
        <w:t xml:space="preserve"> </w:t>
      </w:r>
      <w:r w:rsidR="0028627B" w:rsidRPr="00CF1F73">
        <w:rPr>
          <w:sz w:val="24"/>
        </w:rPr>
        <w:t>of</w:t>
      </w:r>
      <w:r w:rsidR="0028627B" w:rsidRPr="00CF1F73">
        <w:rPr>
          <w:spacing w:val="-10"/>
          <w:sz w:val="24"/>
        </w:rPr>
        <w:t xml:space="preserve"> </w:t>
      </w:r>
      <w:r w:rsidR="0028627B" w:rsidRPr="00CF1F73">
        <w:rPr>
          <w:sz w:val="24"/>
        </w:rPr>
        <w:t>South</w:t>
      </w:r>
      <w:r w:rsidR="0028627B" w:rsidRPr="00CF1F73">
        <w:rPr>
          <w:spacing w:val="-5"/>
          <w:sz w:val="24"/>
        </w:rPr>
        <w:t xml:space="preserve"> </w:t>
      </w:r>
      <w:r w:rsidR="0028627B" w:rsidRPr="00CF1F73">
        <w:rPr>
          <w:sz w:val="24"/>
        </w:rPr>
        <w:t>Africa,</w:t>
      </w:r>
      <w:r w:rsidR="0028627B" w:rsidRPr="00CF1F73">
        <w:rPr>
          <w:spacing w:val="-8"/>
          <w:sz w:val="24"/>
        </w:rPr>
        <w:t xml:space="preserve"> </w:t>
      </w:r>
      <w:r w:rsidR="0028627B" w:rsidRPr="00CF1F73">
        <w:rPr>
          <w:sz w:val="24"/>
        </w:rPr>
        <w:t>conducting</w:t>
      </w:r>
      <w:r w:rsidR="0028627B" w:rsidRPr="00CF1F73">
        <w:rPr>
          <w:spacing w:val="-7"/>
          <w:sz w:val="24"/>
        </w:rPr>
        <w:t xml:space="preserve"> </w:t>
      </w:r>
      <w:r w:rsidR="0028627B" w:rsidRPr="00CF1F73">
        <w:rPr>
          <w:sz w:val="24"/>
        </w:rPr>
        <w:t>business</w:t>
      </w:r>
      <w:r w:rsidR="0028627B" w:rsidRPr="00CF1F73">
        <w:rPr>
          <w:spacing w:val="-9"/>
          <w:sz w:val="24"/>
        </w:rPr>
        <w:t xml:space="preserve"> </w:t>
      </w:r>
      <w:r w:rsidR="0028627B" w:rsidRPr="00CF1F73">
        <w:rPr>
          <w:sz w:val="24"/>
        </w:rPr>
        <w:t>at</w:t>
      </w:r>
      <w:r w:rsidR="0028627B" w:rsidRPr="00CF1F73">
        <w:rPr>
          <w:spacing w:val="-9"/>
          <w:sz w:val="24"/>
        </w:rPr>
        <w:t xml:space="preserve"> </w:t>
      </w:r>
      <w:r w:rsidR="0028627B" w:rsidRPr="00CF1F73">
        <w:rPr>
          <w:sz w:val="24"/>
        </w:rPr>
        <w:t>its</w:t>
      </w:r>
      <w:r w:rsidR="0028627B" w:rsidRPr="00CF1F73">
        <w:rPr>
          <w:spacing w:val="-8"/>
          <w:sz w:val="24"/>
        </w:rPr>
        <w:t xml:space="preserve"> </w:t>
      </w:r>
      <w:r w:rsidR="0028627B" w:rsidRPr="00CF1F73">
        <w:rPr>
          <w:sz w:val="24"/>
        </w:rPr>
        <w:t>physical</w:t>
      </w:r>
      <w:r w:rsidR="0028627B" w:rsidRPr="00CF1F73">
        <w:rPr>
          <w:spacing w:val="-8"/>
          <w:sz w:val="24"/>
        </w:rPr>
        <w:t xml:space="preserve"> </w:t>
      </w:r>
      <w:r w:rsidR="0028627B" w:rsidRPr="00CF1F73">
        <w:rPr>
          <w:sz w:val="24"/>
        </w:rPr>
        <w:t>address</w:t>
      </w:r>
      <w:r w:rsidR="0028627B" w:rsidRPr="00CF1F73">
        <w:rPr>
          <w:spacing w:val="-10"/>
          <w:sz w:val="24"/>
        </w:rPr>
        <w:t xml:space="preserve"> </w:t>
      </w:r>
      <w:r w:rsidR="0028627B" w:rsidRPr="00CF1F73">
        <w:rPr>
          <w:sz w:val="24"/>
        </w:rPr>
        <w:t>at</w:t>
      </w:r>
      <w:r w:rsidR="0028627B" w:rsidRPr="00CF1F73">
        <w:rPr>
          <w:spacing w:val="-7"/>
          <w:sz w:val="24"/>
        </w:rPr>
        <w:t xml:space="preserve"> </w:t>
      </w:r>
      <w:r w:rsidR="0028627B" w:rsidRPr="00CF1F73">
        <w:rPr>
          <w:sz w:val="24"/>
        </w:rPr>
        <w:t>74</w:t>
      </w:r>
      <w:r w:rsidR="0028627B" w:rsidRPr="00CF1F73">
        <w:rPr>
          <w:spacing w:val="-7"/>
          <w:sz w:val="24"/>
        </w:rPr>
        <w:t xml:space="preserve"> </w:t>
      </w:r>
      <w:r w:rsidR="0028627B" w:rsidRPr="00CF1F73">
        <w:rPr>
          <w:sz w:val="24"/>
        </w:rPr>
        <w:t>Duke Close, Silver Stream Estate, Silver View Ridge, Pretoria, Gauteng. MBA Auto’s company r</w:t>
      </w:r>
      <w:r w:rsidR="0028627B" w:rsidRPr="00CF1F73">
        <w:rPr>
          <w:sz w:val="24"/>
        </w:rPr>
        <w:t>egistration number is</w:t>
      </w:r>
      <w:r w:rsidR="0028627B" w:rsidRPr="00CF1F73">
        <w:rPr>
          <w:spacing w:val="1"/>
          <w:sz w:val="24"/>
        </w:rPr>
        <w:t xml:space="preserve"> </w:t>
      </w:r>
      <w:r w:rsidR="0028627B" w:rsidRPr="00CF1F73">
        <w:rPr>
          <w:sz w:val="24"/>
        </w:rPr>
        <w:t>2009/063373/23.</w:t>
      </w:r>
    </w:p>
    <w:p w:rsidR="00B63D8A" w:rsidRDefault="00B63D8A">
      <w:pPr>
        <w:pStyle w:val="BodyText"/>
        <w:spacing w:before="1"/>
        <w:rPr>
          <w:sz w:val="26"/>
        </w:rPr>
      </w:pPr>
    </w:p>
    <w:p w:rsidR="00B63D8A" w:rsidRPr="00CF1F73" w:rsidRDefault="00CF1F73" w:rsidP="00CF1F73">
      <w:pPr>
        <w:tabs>
          <w:tab w:val="left" w:pos="667"/>
        </w:tabs>
        <w:spacing w:line="360" w:lineRule="auto"/>
        <w:ind w:left="666" w:right="134" w:hanging="567"/>
        <w:jc w:val="both"/>
        <w:rPr>
          <w:sz w:val="24"/>
        </w:rPr>
      </w:pPr>
      <w:r>
        <w:rPr>
          <w:spacing w:val="-2"/>
          <w:w w:val="99"/>
          <w:sz w:val="24"/>
          <w:szCs w:val="24"/>
        </w:rPr>
        <w:t>4.</w:t>
      </w:r>
      <w:r>
        <w:rPr>
          <w:spacing w:val="-2"/>
          <w:w w:val="99"/>
          <w:sz w:val="24"/>
          <w:szCs w:val="24"/>
        </w:rPr>
        <w:tab/>
      </w:r>
      <w:r w:rsidR="0028627B" w:rsidRPr="00CF1F73">
        <w:rPr>
          <w:sz w:val="24"/>
        </w:rPr>
        <w:t>At the hearing, the Respondent was represented by Mr. Louis Rautenbach, an attorney with Rautenbach</w:t>
      </w:r>
      <w:r w:rsidR="0028627B" w:rsidRPr="00CF1F73">
        <w:rPr>
          <w:spacing w:val="1"/>
          <w:sz w:val="24"/>
        </w:rPr>
        <w:t xml:space="preserve"> </w:t>
      </w:r>
      <w:r w:rsidR="0028627B" w:rsidRPr="00CF1F73">
        <w:rPr>
          <w:sz w:val="24"/>
        </w:rPr>
        <w:t>Attorneys.</w:t>
      </w:r>
    </w:p>
    <w:p w:rsidR="00B63D8A" w:rsidRDefault="00B63D8A">
      <w:pPr>
        <w:pStyle w:val="BodyText"/>
        <w:rPr>
          <w:sz w:val="26"/>
        </w:rPr>
      </w:pPr>
    </w:p>
    <w:p w:rsidR="00B63D8A" w:rsidRDefault="0028627B">
      <w:pPr>
        <w:pStyle w:val="BodyText"/>
        <w:spacing w:before="176"/>
        <w:ind w:left="100"/>
      </w:pPr>
      <w:r>
        <w:rPr>
          <w:u w:val="single"/>
        </w:rPr>
        <w:t>THE APPLICATION TYPE AND RELIEF SOUGHT</w:t>
      </w:r>
    </w:p>
    <w:p w:rsidR="00B63D8A" w:rsidRDefault="00B63D8A">
      <w:pPr>
        <w:pStyle w:val="BodyText"/>
        <w:spacing w:before="10"/>
        <w:rPr>
          <w:sz w:val="17"/>
        </w:rPr>
      </w:pPr>
    </w:p>
    <w:p w:rsidR="00B63D8A" w:rsidRPr="00CF1F73" w:rsidRDefault="00CF1F73" w:rsidP="00CF1F73">
      <w:pPr>
        <w:tabs>
          <w:tab w:val="left" w:pos="667"/>
        </w:tabs>
        <w:spacing w:before="92" w:line="360" w:lineRule="auto"/>
        <w:ind w:left="666" w:right="136" w:hanging="567"/>
        <w:jc w:val="both"/>
        <w:rPr>
          <w:sz w:val="24"/>
        </w:rPr>
      </w:pPr>
      <w:r>
        <w:rPr>
          <w:spacing w:val="-2"/>
          <w:w w:val="99"/>
          <w:sz w:val="24"/>
          <w:szCs w:val="24"/>
        </w:rPr>
        <w:t>5.</w:t>
      </w:r>
      <w:r>
        <w:rPr>
          <w:spacing w:val="-2"/>
          <w:w w:val="99"/>
          <w:sz w:val="24"/>
          <w:szCs w:val="24"/>
        </w:rPr>
        <w:tab/>
      </w:r>
      <w:r w:rsidR="0028627B" w:rsidRPr="00CF1F73">
        <w:rPr>
          <w:sz w:val="24"/>
        </w:rPr>
        <w:t>The</w:t>
      </w:r>
      <w:r w:rsidR="0028627B" w:rsidRPr="00CF1F73">
        <w:rPr>
          <w:spacing w:val="-7"/>
          <w:sz w:val="24"/>
        </w:rPr>
        <w:t xml:space="preserve"> </w:t>
      </w:r>
      <w:r w:rsidR="0028627B" w:rsidRPr="00CF1F73">
        <w:rPr>
          <w:sz w:val="24"/>
        </w:rPr>
        <w:t>Applicant</w:t>
      </w:r>
      <w:r w:rsidR="0028627B" w:rsidRPr="00CF1F73">
        <w:rPr>
          <w:spacing w:val="-6"/>
          <w:sz w:val="24"/>
        </w:rPr>
        <w:t xml:space="preserve"> </w:t>
      </w:r>
      <w:r w:rsidR="0028627B" w:rsidRPr="00CF1F73">
        <w:rPr>
          <w:sz w:val="24"/>
        </w:rPr>
        <w:t>is</w:t>
      </w:r>
      <w:r w:rsidR="0028627B" w:rsidRPr="00CF1F73">
        <w:rPr>
          <w:spacing w:val="-7"/>
          <w:sz w:val="24"/>
        </w:rPr>
        <w:t xml:space="preserve"> </w:t>
      </w:r>
      <w:r w:rsidR="0028627B" w:rsidRPr="00CF1F73">
        <w:rPr>
          <w:sz w:val="24"/>
        </w:rPr>
        <w:t>seeking</w:t>
      </w:r>
      <w:r w:rsidR="0028627B" w:rsidRPr="00CF1F73">
        <w:rPr>
          <w:spacing w:val="-6"/>
          <w:sz w:val="24"/>
        </w:rPr>
        <w:t xml:space="preserve"> </w:t>
      </w:r>
      <w:r w:rsidR="0028627B" w:rsidRPr="00CF1F73">
        <w:rPr>
          <w:sz w:val="24"/>
        </w:rPr>
        <w:t>relief</w:t>
      </w:r>
      <w:r w:rsidR="0028627B" w:rsidRPr="00CF1F73">
        <w:rPr>
          <w:spacing w:val="-6"/>
          <w:sz w:val="24"/>
        </w:rPr>
        <w:t xml:space="preserve"> </w:t>
      </w:r>
      <w:r w:rsidR="0028627B" w:rsidRPr="00CF1F73">
        <w:rPr>
          <w:sz w:val="24"/>
        </w:rPr>
        <w:t>in</w:t>
      </w:r>
      <w:r w:rsidR="0028627B" w:rsidRPr="00CF1F73">
        <w:rPr>
          <w:spacing w:val="-6"/>
          <w:sz w:val="24"/>
        </w:rPr>
        <w:t xml:space="preserve"> </w:t>
      </w:r>
      <w:r w:rsidR="0028627B" w:rsidRPr="00CF1F73">
        <w:rPr>
          <w:sz w:val="24"/>
        </w:rPr>
        <w:t>terms</w:t>
      </w:r>
      <w:r w:rsidR="0028627B" w:rsidRPr="00CF1F73">
        <w:rPr>
          <w:spacing w:val="-7"/>
          <w:sz w:val="24"/>
        </w:rPr>
        <w:t xml:space="preserve"> </w:t>
      </w:r>
      <w:r w:rsidR="0028627B" w:rsidRPr="00CF1F73">
        <w:rPr>
          <w:sz w:val="24"/>
        </w:rPr>
        <w:t>of</w:t>
      </w:r>
      <w:r w:rsidR="0028627B" w:rsidRPr="00CF1F73">
        <w:rPr>
          <w:spacing w:val="-6"/>
          <w:sz w:val="24"/>
        </w:rPr>
        <w:t xml:space="preserve"> </w:t>
      </w:r>
      <w:r w:rsidR="0028627B" w:rsidRPr="00CF1F73">
        <w:rPr>
          <w:sz w:val="24"/>
        </w:rPr>
        <w:t>section</w:t>
      </w:r>
      <w:r w:rsidR="0028627B" w:rsidRPr="00CF1F73">
        <w:rPr>
          <w:spacing w:val="-6"/>
          <w:sz w:val="24"/>
        </w:rPr>
        <w:t xml:space="preserve"> </w:t>
      </w:r>
      <w:r w:rsidR="0028627B" w:rsidRPr="00CF1F73">
        <w:rPr>
          <w:sz w:val="24"/>
        </w:rPr>
        <w:t>56</w:t>
      </w:r>
      <w:r w:rsidR="0028627B" w:rsidRPr="00CF1F73">
        <w:rPr>
          <w:spacing w:val="-8"/>
          <w:sz w:val="24"/>
        </w:rPr>
        <w:t xml:space="preserve"> </w:t>
      </w:r>
      <w:r w:rsidR="0028627B" w:rsidRPr="00CF1F73">
        <w:rPr>
          <w:sz w:val="24"/>
        </w:rPr>
        <w:t>of</w:t>
      </w:r>
      <w:r w:rsidR="0028627B" w:rsidRPr="00CF1F73">
        <w:rPr>
          <w:spacing w:val="-6"/>
          <w:sz w:val="24"/>
        </w:rPr>
        <w:t xml:space="preserve"> </w:t>
      </w:r>
      <w:r w:rsidR="0028627B" w:rsidRPr="00CF1F73">
        <w:rPr>
          <w:sz w:val="24"/>
        </w:rPr>
        <w:t>the</w:t>
      </w:r>
      <w:r w:rsidR="0028627B" w:rsidRPr="00CF1F73">
        <w:rPr>
          <w:spacing w:val="-5"/>
          <w:sz w:val="24"/>
        </w:rPr>
        <w:t xml:space="preserve"> </w:t>
      </w:r>
      <w:r w:rsidR="0028627B" w:rsidRPr="00CF1F73">
        <w:rPr>
          <w:sz w:val="24"/>
        </w:rPr>
        <w:t>Consumer</w:t>
      </w:r>
      <w:r w:rsidR="0028627B" w:rsidRPr="00CF1F73">
        <w:rPr>
          <w:spacing w:val="-10"/>
          <w:sz w:val="24"/>
        </w:rPr>
        <w:t xml:space="preserve"> </w:t>
      </w:r>
      <w:r w:rsidR="0028627B" w:rsidRPr="00CF1F73">
        <w:rPr>
          <w:sz w:val="24"/>
        </w:rPr>
        <w:t>Protection Act, 2008 (“the CPA”) by way of a refund of the money already paid to the Respondent and the costs incurred for the unnecessary warranty and repairs to the vehicle before its</w:t>
      </w:r>
      <w:r w:rsidR="0028627B" w:rsidRPr="00CF1F73">
        <w:rPr>
          <w:spacing w:val="3"/>
          <w:sz w:val="24"/>
        </w:rPr>
        <w:t xml:space="preserve"> </w:t>
      </w:r>
      <w:r w:rsidR="0028627B" w:rsidRPr="00CF1F73">
        <w:rPr>
          <w:sz w:val="24"/>
        </w:rPr>
        <w:t>disposal.</w:t>
      </w:r>
    </w:p>
    <w:p w:rsidR="00B63D8A" w:rsidRDefault="00B63D8A">
      <w:pPr>
        <w:pStyle w:val="BodyText"/>
        <w:spacing w:before="2"/>
        <w:rPr>
          <w:sz w:val="36"/>
        </w:rPr>
      </w:pPr>
    </w:p>
    <w:p w:rsidR="00B63D8A" w:rsidRPr="00CF1F73" w:rsidRDefault="00CF1F73" w:rsidP="00CF1F73">
      <w:pPr>
        <w:tabs>
          <w:tab w:val="left" w:pos="667"/>
        </w:tabs>
        <w:ind w:left="666" w:hanging="567"/>
        <w:jc w:val="both"/>
        <w:rPr>
          <w:sz w:val="24"/>
        </w:rPr>
      </w:pPr>
      <w:r>
        <w:rPr>
          <w:spacing w:val="-2"/>
          <w:w w:val="99"/>
          <w:sz w:val="24"/>
          <w:szCs w:val="24"/>
        </w:rPr>
        <w:t>6.</w:t>
      </w:r>
      <w:r>
        <w:rPr>
          <w:spacing w:val="-2"/>
          <w:w w:val="99"/>
          <w:sz w:val="24"/>
          <w:szCs w:val="24"/>
        </w:rPr>
        <w:tab/>
      </w:r>
      <w:r w:rsidR="0028627B" w:rsidRPr="00CF1F73">
        <w:rPr>
          <w:sz w:val="24"/>
        </w:rPr>
        <w:t xml:space="preserve">Section 75 of the CPA deals with referrals to the </w:t>
      </w:r>
      <w:r w:rsidR="0028627B" w:rsidRPr="00CF1F73">
        <w:rPr>
          <w:sz w:val="24"/>
        </w:rPr>
        <w:t>Tribunal. It provides as</w:t>
      </w:r>
      <w:r w:rsidR="0028627B" w:rsidRPr="00CF1F73">
        <w:rPr>
          <w:spacing w:val="-30"/>
          <w:sz w:val="24"/>
        </w:rPr>
        <w:t xml:space="preserve"> </w:t>
      </w:r>
      <w:r w:rsidR="0028627B" w:rsidRPr="00CF1F73">
        <w:rPr>
          <w:sz w:val="24"/>
        </w:rPr>
        <w:t>follows:</w:t>
      </w:r>
    </w:p>
    <w:p w:rsidR="00B63D8A" w:rsidRPr="00CF1F73" w:rsidRDefault="00CF1F73" w:rsidP="00CF1F73">
      <w:pPr>
        <w:tabs>
          <w:tab w:val="left" w:pos="1541"/>
        </w:tabs>
        <w:spacing w:before="138" w:line="350" w:lineRule="auto"/>
        <w:ind w:left="1233" w:right="137"/>
        <w:jc w:val="both"/>
        <w:rPr>
          <w:i/>
          <w:sz w:val="24"/>
        </w:rPr>
      </w:pPr>
      <w:r>
        <w:rPr>
          <w:rFonts w:ascii="Calibri" w:eastAsia="Calibri" w:hAnsi="Calibri" w:cs="Calibri"/>
          <w:i/>
          <w:spacing w:val="-1"/>
          <w:sz w:val="24"/>
          <w:szCs w:val="24"/>
        </w:rPr>
        <w:t>(1)</w:t>
      </w:r>
      <w:r>
        <w:rPr>
          <w:rFonts w:ascii="Calibri" w:eastAsia="Calibri" w:hAnsi="Calibri" w:cs="Calibri"/>
          <w:i/>
          <w:spacing w:val="-1"/>
          <w:sz w:val="24"/>
          <w:szCs w:val="24"/>
        </w:rPr>
        <w:tab/>
      </w:r>
      <w:r w:rsidR="0028627B" w:rsidRPr="00CF1F73">
        <w:rPr>
          <w:i/>
          <w:sz w:val="24"/>
        </w:rPr>
        <w:t>If the Commission issues a notice of non-referral in response to a complaint, other than on the grounds contemplated in section 116, the complainant concerned may refer the matter directly to</w:t>
      </w:r>
      <w:r w:rsidR="0028627B" w:rsidRPr="00CF1F73">
        <w:rPr>
          <w:i/>
          <w:spacing w:val="-2"/>
          <w:sz w:val="24"/>
        </w:rPr>
        <w:t xml:space="preserve"> </w:t>
      </w:r>
      <w:r w:rsidR="0028627B" w:rsidRPr="00CF1F73">
        <w:rPr>
          <w:i/>
          <w:sz w:val="24"/>
        </w:rPr>
        <w:t>–</w:t>
      </w:r>
    </w:p>
    <w:p w:rsidR="00B63D8A" w:rsidRPr="00CF1F73" w:rsidRDefault="00CF1F73" w:rsidP="00CF1F73">
      <w:pPr>
        <w:tabs>
          <w:tab w:val="left" w:pos="1541"/>
        </w:tabs>
        <w:spacing w:before="11" w:line="360" w:lineRule="auto"/>
        <w:ind w:left="1233" w:right="134"/>
        <w:jc w:val="both"/>
        <w:rPr>
          <w:i/>
          <w:sz w:val="24"/>
        </w:rPr>
      </w:pPr>
      <w:r>
        <w:rPr>
          <w:i/>
          <w:w w:val="99"/>
        </w:rPr>
        <w:t>(a)</w:t>
      </w:r>
      <w:r>
        <w:rPr>
          <w:i/>
          <w:w w:val="99"/>
        </w:rPr>
        <w:tab/>
      </w:r>
      <w:r w:rsidR="0028627B" w:rsidRPr="00CF1F73">
        <w:rPr>
          <w:i/>
          <w:sz w:val="24"/>
        </w:rPr>
        <w:t xml:space="preserve">the consumer court, if any, </w:t>
      </w:r>
      <w:r w:rsidR="0028627B" w:rsidRPr="00CF1F73">
        <w:rPr>
          <w:i/>
          <w:sz w:val="24"/>
        </w:rPr>
        <w:t>in the province within which the complainant resides, on in which the respondent has its principal place of business in the</w:t>
      </w:r>
      <w:r w:rsidR="0028627B" w:rsidRPr="00CF1F73">
        <w:rPr>
          <w:i/>
          <w:spacing w:val="-9"/>
          <w:sz w:val="24"/>
        </w:rPr>
        <w:t xml:space="preserve"> </w:t>
      </w:r>
      <w:r w:rsidR="0028627B" w:rsidRPr="00CF1F73">
        <w:rPr>
          <w:i/>
          <w:sz w:val="24"/>
        </w:rPr>
        <w:t>Republic,</w:t>
      </w:r>
      <w:r w:rsidR="0028627B" w:rsidRPr="00CF1F73">
        <w:rPr>
          <w:i/>
          <w:spacing w:val="-9"/>
          <w:sz w:val="24"/>
        </w:rPr>
        <w:t xml:space="preserve"> </w:t>
      </w:r>
      <w:r w:rsidR="0028627B" w:rsidRPr="00CF1F73">
        <w:rPr>
          <w:i/>
          <w:sz w:val="24"/>
        </w:rPr>
        <w:t>subject</w:t>
      </w:r>
      <w:r w:rsidR="0028627B" w:rsidRPr="00CF1F73">
        <w:rPr>
          <w:i/>
          <w:spacing w:val="-9"/>
          <w:sz w:val="24"/>
        </w:rPr>
        <w:t xml:space="preserve"> </w:t>
      </w:r>
      <w:r w:rsidR="0028627B" w:rsidRPr="00CF1F73">
        <w:rPr>
          <w:i/>
          <w:sz w:val="24"/>
        </w:rPr>
        <w:t>to</w:t>
      </w:r>
      <w:r w:rsidR="0028627B" w:rsidRPr="00CF1F73">
        <w:rPr>
          <w:i/>
          <w:spacing w:val="-9"/>
          <w:sz w:val="24"/>
        </w:rPr>
        <w:t xml:space="preserve"> </w:t>
      </w:r>
      <w:r w:rsidR="0028627B" w:rsidRPr="00CF1F73">
        <w:rPr>
          <w:i/>
          <w:sz w:val="24"/>
        </w:rPr>
        <w:t>the</w:t>
      </w:r>
      <w:r w:rsidR="0028627B" w:rsidRPr="00CF1F73">
        <w:rPr>
          <w:i/>
          <w:spacing w:val="-8"/>
          <w:sz w:val="24"/>
        </w:rPr>
        <w:t xml:space="preserve"> </w:t>
      </w:r>
      <w:r w:rsidR="0028627B" w:rsidRPr="00CF1F73">
        <w:rPr>
          <w:i/>
          <w:sz w:val="24"/>
        </w:rPr>
        <w:t>provincial</w:t>
      </w:r>
      <w:r w:rsidR="0028627B" w:rsidRPr="00CF1F73">
        <w:rPr>
          <w:i/>
          <w:spacing w:val="-11"/>
          <w:sz w:val="24"/>
        </w:rPr>
        <w:t xml:space="preserve"> </w:t>
      </w:r>
      <w:r w:rsidR="0028627B" w:rsidRPr="00CF1F73">
        <w:rPr>
          <w:i/>
          <w:sz w:val="24"/>
        </w:rPr>
        <w:t>legislation</w:t>
      </w:r>
      <w:r w:rsidR="0028627B" w:rsidRPr="00CF1F73">
        <w:rPr>
          <w:i/>
          <w:spacing w:val="-5"/>
          <w:sz w:val="24"/>
        </w:rPr>
        <w:t xml:space="preserve"> </w:t>
      </w:r>
      <w:r w:rsidR="0028627B" w:rsidRPr="00CF1F73">
        <w:rPr>
          <w:i/>
          <w:sz w:val="24"/>
        </w:rPr>
        <w:t>governing</w:t>
      </w:r>
      <w:r w:rsidR="0028627B" w:rsidRPr="00CF1F73">
        <w:rPr>
          <w:i/>
          <w:spacing w:val="-9"/>
          <w:sz w:val="24"/>
        </w:rPr>
        <w:t xml:space="preserve"> </w:t>
      </w:r>
      <w:r w:rsidR="0028627B" w:rsidRPr="00CF1F73">
        <w:rPr>
          <w:i/>
          <w:sz w:val="24"/>
        </w:rPr>
        <w:t>the</w:t>
      </w:r>
      <w:r w:rsidR="0028627B" w:rsidRPr="00CF1F73">
        <w:rPr>
          <w:i/>
          <w:spacing w:val="-8"/>
          <w:sz w:val="24"/>
        </w:rPr>
        <w:t xml:space="preserve"> </w:t>
      </w:r>
      <w:r w:rsidR="0028627B" w:rsidRPr="00CF1F73">
        <w:rPr>
          <w:i/>
          <w:sz w:val="24"/>
        </w:rPr>
        <w:t>operation</w:t>
      </w:r>
      <w:r w:rsidR="0028627B" w:rsidRPr="00CF1F73">
        <w:rPr>
          <w:i/>
          <w:spacing w:val="-12"/>
          <w:sz w:val="24"/>
        </w:rPr>
        <w:t xml:space="preserve"> </w:t>
      </w:r>
      <w:r w:rsidR="0028627B" w:rsidRPr="00CF1F73">
        <w:rPr>
          <w:i/>
          <w:sz w:val="24"/>
        </w:rPr>
        <w:t>of that consumer court,</w:t>
      </w:r>
      <w:r w:rsidR="0028627B" w:rsidRPr="00CF1F73">
        <w:rPr>
          <w:i/>
          <w:spacing w:val="-3"/>
          <w:sz w:val="24"/>
        </w:rPr>
        <w:t xml:space="preserve"> </w:t>
      </w:r>
      <w:r w:rsidR="0028627B" w:rsidRPr="00CF1F73">
        <w:rPr>
          <w:i/>
          <w:sz w:val="24"/>
        </w:rPr>
        <w:t>or</w:t>
      </w:r>
    </w:p>
    <w:p w:rsidR="00B63D8A" w:rsidRPr="00CF1F73" w:rsidRDefault="00CF1F73" w:rsidP="00CF1F73">
      <w:pPr>
        <w:tabs>
          <w:tab w:val="left" w:pos="1541"/>
        </w:tabs>
        <w:ind w:left="1540" w:hanging="306"/>
        <w:jc w:val="both"/>
        <w:rPr>
          <w:i/>
          <w:sz w:val="24"/>
        </w:rPr>
      </w:pPr>
      <w:r>
        <w:rPr>
          <w:i/>
          <w:w w:val="99"/>
        </w:rPr>
        <w:t>(b)</w:t>
      </w:r>
      <w:r>
        <w:rPr>
          <w:i/>
          <w:w w:val="99"/>
        </w:rPr>
        <w:tab/>
      </w:r>
      <w:r w:rsidR="0028627B" w:rsidRPr="00CF1F73">
        <w:rPr>
          <w:i/>
          <w:sz w:val="24"/>
        </w:rPr>
        <w:t>the Tribunal, with the leave of the</w:t>
      </w:r>
      <w:r w:rsidR="0028627B" w:rsidRPr="00CF1F73">
        <w:rPr>
          <w:i/>
          <w:spacing w:val="-1"/>
          <w:sz w:val="24"/>
        </w:rPr>
        <w:t xml:space="preserve"> </w:t>
      </w:r>
      <w:r w:rsidR="0028627B" w:rsidRPr="00CF1F73">
        <w:rPr>
          <w:i/>
          <w:sz w:val="24"/>
        </w:rPr>
        <w:t>Tribunal.</w:t>
      </w:r>
    </w:p>
    <w:p w:rsidR="00B63D8A" w:rsidRPr="00CF1F73" w:rsidRDefault="00CF1F73" w:rsidP="00CF1F73">
      <w:pPr>
        <w:tabs>
          <w:tab w:val="left" w:pos="1541"/>
        </w:tabs>
        <w:spacing w:before="141" w:line="355" w:lineRule="auto"/>
        <w:ind w:left="1233" w:right="135"/>
        <w:jc w:val="both"/>
        <w:rPr>
          <w:i/>
          <w:sz w:val="24"/>
        </w:rPr>
      </w:pPr>
      <w:r>
        <w:rPr>
          <w:rFonts w:ascii="Calibri" w:eastAsia="Calibri" w:hAnsi="Calibri" w:cs="Calibri"/>
          <w:i/>
          <w:spacing w:val="-1"/>
          <w:sz w:val="24"/>
          <w:szCs w:val="24"/>
        </w:rPr>
        <w:t>(2)</w:t>
      </w:r>
      <w:r>
        <w:rPr>
          <w:rFonts w:ascii="Calibri" w:eastAsia="Calibri" w:hAnsi="Calibri" w:cs="Calibri"/>
          <w:i/>
          <w:spacing w:val="-1"/>
          <w:sz w:val="24"/>
          <w:szCs w:val="24"/>
        </w:rPr>
        <w:tab/>
      </w:r>
      <w:r w:rsidR="0028627B" w:rsidRPr="00CF1F73">
        <w:rPr>
          <w:i/>
          <w:sz w:val="24"/>
        </w:rPr>
        <w:t>If a matter is referred directly to the consumer court in terms of subsection (1), the respondent may apply to the Tribunal, in the</w:t>
      </w:r>
      <w:r w:rsidR="0028627B" w:rsidRPr="00CF1F73">
        <w:rPr>
          <w:i/>
          <w:spacing w:val="-43"/>
          <w:sz w:val="24"/>
        </w:rPr>
        <w:t xml:space="preserve"> </w:t>
      </w:r>
      <w:r w:rsidR="0028627B" w:rsidRPr="00CF1F73">
        <w:rPr>
          <w:i/>
          <w:sz w:val="24"/>
        </w:rPr>
        <w:t>prescribed manner</w:t>
      </w:r>
      <w:r w:rsidR="0028627B" w:rsidRPr="00CF1F73">
        <w:rPr>
          <w:i/>
          <w:spacing w:val="-16"/>
          <w:sz w:val="24"/>
        </w:rPr>
        <w:t xml:space="preserve"> </w:t>
      </w:r>
      <w:r w:rsidR="0028627B" w:rsidRPr="00CF1F73">
        <w:rPr>
          <w:i/>
          <w:sz w:val="24"/>
        </w:rPr>
        <w:t>and</w:t>
      </w:r>
      <w:r w:rsidR="0028627B" w:rsidRPr="00CF1F73">
        <w:rPr>
          <w:i/>
          <w:spacing w:val="-15"/>
          <w:sz w:val="24"/>
        </w:rPr>
        <w:t xml:space="preserve"> </w:t>
      </w:r>
      <w:r w:rsidR="0028627B" w:rsidRPr="00CF1F73">
        <w:rPr>
          <w:i/>
          <w:sz w:val="24"/>
        </w:rPr>
        <w:t>form</w:t>
      </w:r>
      <w:r w:rsidR="0028627B" w:rsidRPr="00CF1F73">
        <w:rPr>
          <w:i/>
          <w:spacing w:val="-14"/>
          <w:sz w:val="24"/>
        </w:rPr>
        <w:t xml:space="preserve"> </w:t>
      </w:r>
      <w:r w:rsidR="0028627B" w:rsidRPr="00CF1F73">
        <w:rPr>
          <w:i/>
          <w:sz w:val="24"/>
        </w:rPr>
        <w:t>and</w:t>
      </w:r>
      <w:r w:rsidR="0028627B" w:rsidRPr="00CF1F73">
        <w:rPr>
          <w:i/>
          <w:spacing w:val="-17"/>
          <w:sz w:val="24"/>
        </w:rPr>
        <w:t xml:space="preserve"> </w:t>
      </w:r>
      <w:r w:rsidR="0028627B" w:rsidRPr="00CF1F73">
        <w:rPr>
          <w:i/>
          <w:sz w:val="24"/>
        </w:rPr>
        <w:t>within</w:t>
      </w:r>
      <w:r w:rsidR="0028627B" w:rsidRPr="00CF1F73">
        <w:rPr>
          <w:i/>
          <w:spacing w:val="-15"/>
          <w:sz w:val="24"/>
        </w:rPr>
        <w:t xml:space="preserve"> </w:t>
      </w:r>
      <w:r w:rsidR="0028627B" w:rsidRPr="00CF1F73">
        <w:rPr>
          <w:i/>
          <w:sz w:val="24"/>
        </w:rPr>
        <w:t>the</w:t>
      </w:r>
      <w:r w:rsidR="0028627B" w:rsidRPr="00CF1F73">
        <w:rPr>
          <w:i/>
          <w:spacing w:val="-16"/>
          <w:sz w:val="24"/>
        </w:rPr>
        <w:t xml:space="preserve"> </w:t>
      </w:r>
      <w:r w:rsidR="0028627B" w:rsidRPr="00CF1F73">
        <w:rPr>
          <w:i/>
          <w:sz w:val="24"/>
        </w:rPr>
        <w:t>prescribed</w:t>
      </w:r>
      <w:r w:rsidR="0028627B" w:rsidRPr="00CF1F73">
        <w:rPr>
          <w:i/>
          <w:spacing w:val="-15"/>
          <w:sz w:val="24"/>
        </w:rPr>
        <w:t xml:space="preserve"> </w:t>
      </w:r>
      <w:r w:rsidR="0028627B" w:rsidRPr="00CF1F73">
        <w:rPr>
          <w:i/>
          <w:sz w:val="24"/>
        </w:rPr>
        <w:t>time,</w:t>
      </w:r>
      <w:r w:rsidR="0028627B" w:rsidRPr="00CF1F73">
        <w:rPr>
          <w:i/>
          <w:spacing w:val="-15"/>
          <w:sz w:val="24"/>
        </w:rPr>
        <w:t xml:space="preserve"> </w:t>
      </w:r>
      <w:r w:rsidR="0028627B" w:rsidRPr="00CF1F73">
        <w:rPr>
          <w:i/>
          <w:sz w:val="24"/>
        </w:rPr>
        <w:t>for</w:t>
      </w:r>
      <w:r w:rsidR="0028627B" w:rsidRPr="00CF1F73">
        <w:rPr>
          <w:i/>
          <w:spacing w:val="-15"/>
          <w:sz w:val="24"/>
        </w:rPr>
        <w:t xml:space="preserve"> </w:t>
      </w:r>
      <w:r w:rsidR="0028627B" w:rsidRPr="00CF1F73">
        <w:rPr>
          <w:i/>
          <w:sz w:val="24"/>
        </w:rPr>
        <w:t>an</w:t>
      </w:r>
      <w:r w:rsidR="0028627B" w:rsidRPr="00CF1F73">
        <w:rPr>
          <w:i/>
          <w:spacing w:val="-17"/>
          <w:sz w:val="24"/>
        </w:rPr>
        <w:t xml:space="preserve"> </w:t>
      </w:r>
      <w:r w:rsidR="0028627B" w:rsidRPr="00CF1F73">
        <w:rPr>
          <w:i/>
          <w:sz w:val="24"/>
        </w:rPr>
        <w:t>order</w:t>
      </w:r>
      <w:r w:rsidR="0028627B" w:rsidRPr="00CF1F73">
        <w:rPr>
          <w:i/>
          <w:spacing w:val="-16"/>
          <w:sz w:val="24"/>
        </w:rPr>
        <w:t xml:space="preserve"> </w:t>
      </w:r>
      <w:r w:rsidR="0028627B" w:rsidRPr="00CF1F73">
        <w:rPr>
          <w:i/>
          <w:sz w:val="24"/>
        </w:rPr>
        <w:t>that</w:t>
      </w:r>
      <w:r w:rsidR="0028627B" w:rsidRPr="00CF1F73">
        <w:rPr>
          <w:i/>
          <w:spacing w:val="-14"/>
          <w:sz w:val="24"/>
        </w:rPr>
        <w:t xml:space="preserve"> </w:t>
      </w:r>
      <w:r w:rsidR="0028627B" w:rsidRPr="00CF1F73">
        <w:rPr>
          <w:i/>
          <w:sz w:val="24"/>
        </w:rPr>
        <w:t>the</w:t>
      </w:r>
      <w:r w:rsidR="0028627B" w:rsidRPr="00CF1F73">
        <w:rPr>
          <w:i/>
          <w:spacing w:val="-15"/>
          <w:sz w:val="24"/>
        </w:rPr>
        <w:t xml:space="preserve"> </w:t>
      </w:r>
      <w:r w:rsidR="0028627B" w:rsidRPr="00CF1F73">
        <w:rPr>
          <w:i/>
          <w:sz w:val="24"/>
        </w:rPr>
        <w:t>matter be</w:t>
      </w:r>
      <w:r w:rsidR="0028627B" w:rsidRPr="00CF1F73">
        <w:rPr>
          <w:i/>
          <w:spacing w:val="-13"/>
          <w:sz w:val="24"/>
        </w:rPr>
        <w:t xml:space="preserve"> </w:t>
      </w:r>
      <w:r w:rsidR="0028627B" w:rsidRPr="00CF1F73">
        <w:rPr>
          <w:i/>
          <w:sz w:val="24"/>
        </w:rPr>
        <w:t>referred</w:t>
      </w:r>
      <w:r w:rsidR="0028627B" w:rsidRPr="00CF1F73">
        <w:rPr>
          <w:i/>
          <w:spacing w:val="-14"/>
          <w:sz w:val="24"/>
        </w:rPr>
        <w:t xml:space="preserve"> </w:t>
      </w:r>
      <w:r w:rsidR="0028627B" w:rsidRPr="00CF1F73">
        <w:rPr>
          <w:i/>
          <w:sz w:val="24"/>
        </w:rPr>
        <w:t>to</w:t>
      </w:r>
      <w:r w:rsidR="0028627B" w:rsidRPr="00CF1F73">
        <w:rPr>
          <w:i/>
          <w:spacing w:val="-15"/>
          <w:sz w:val="24"/>
        </w:rPr>
        <w:t xml:space="preserve"> </w:t>
      </w:r>
      <w:r w:rsidR="0028627B" w:rsidRPr="00CF1F73">
        <w:rPr>
          <w:i/>
          <w:sz w:val="24"/>
        </w:rPr>
        <w:t>the</w:t>
      </w:r>
      <w:r w:rsidR="0028627B" w:rsidRPr="00CF1F73">
        <w:rPr>
          <w:i/>
          <w:spacing w:val="-12"/>
          <w:sz w:val="24"/>
        </w:rPr>
        <w:t xml:space="preserve"> </w:t>
      </w:r>
      <w:r w:rsidR="0028627B" w:rsidRPr="00CF1F73">
        <w:rPr>
          <w:i/>
          <w:sz w:val="24"/>
        </w:rPr>
        <w:t>Tribunal,</w:t>
      </w:r>
      <w:r w:rsidR="0028627B" w:rsidRPr="00CF1F73">
        <w:rPr>
          <w:i/>
          <w:spacing w:val="-16"/>
          <w:sz w:val="24"/>
        </w:rPr>
        <w:t xml:space="preserve"> </w:t>
      </w:r>
      <w:r w:rsidR="0028627B" w:rsidRPr="00CF1F73">
        <w:rPr>
          <w:i/>
          <w:sz w:val="24"/>
        </w:rPr>
        <w:t>and</w:t>
      </w:r>
      <w:r w:rsidR="0028627B" w:rsidRPr="00CF1F73">
        <w:rPr>
          <w:i/>
          <w:spacing w:val="-14"/>
          <w:sz w:val="24"/>
        </w:rPr>
        <w:t xml:space="preserve"> </w:t>
      </w:r>
      <w:r w:rsidR="0028627B" w:rsidRPr="00CF1F73">
        <w:rPr>
          <w:i/>
          <w:sz w:val="24"/>
        </w:rPr>
        <w:t>the</w:t>
      </w:r>
      <w:r w:rsidR="0028627B" w:rsidRPr="00CF1F73">
        <w:rPr>
          <w:i/>
          <w:spacing w:val="-15"/>
          <w:sz w:val="24"/>
        </w:rPr>
        <w:t xml:space="preserve"> </w:t>
      </w:r>
      <w:r w:rsidR="0028627B" w:rsidRPr="00CF1F73">
        <w:rPr>
          <w:i/>
          <w:sz w:val="24"/>
        </w:rPr>
        <w:t>provisions</w:t>
      </w:r>
      <w:r w:rsidR="0028627B" w:rsidRPr="00CF1F73">
        <w:rPr>
          <w:i/>
          <w:spacing w:val="-19"/>
          <w:sz w:val="24"/>
        </w:rPr>
        <w:t xml:space="preserve"> </w:t>
      </w:r>
      <w:r w:rsidR="0028627B" w:rsidRPr="00CF1F73">
        <w:rPr>
          <w:i/>
          <w:sz w:val="24"/>
        </w:rPr>
        <w:t>of</w:t>
      </w:r>
      <w:r w:rsidR="0028627B" w:rsidRPr="00CF1F73">
        <w:rPr>
          <w:i/>
          <w:spacing w:val="-12"/>
          <w:sz w:val="24"/>
        </w:rPr>
        <w:t xml:space="preserve"> </w:t>
      </w:r>
      <w:r w:rsidR="0028627B" w:rsidRPr="00CF1F73">
        <w:rPr>
          <w:i/>
          <w:sz w:val="24"/>
        </w:rPr>
        <w:t>section</w:t>
      </w:r>
      <w:r w:rsidR="0028627B" w:rsidRPr="00CF1F73">
        <w:rPr>
          <w:i/>
          <w:spacing w:val="-15"/>
          <w:sz w:val="24"/>
        </w:rPr>
        <w:t xml:space="preserve"> </w:t>
      </w:r>
      <w:r w:rsidR="0028627B" w:rsidRPr="00CF1F73">
        <w:rPr>
          <w:i/>
          <w:sz w:val="24"/>
        </w:rPr>
        <w:t>73(4)</w:t>
      </w:r>
      <w:r w:rsidR="0028627B" w:rsidRPr="00CF1F73">
        <w:rPr>
          <w:i/>
          <w:spacing w:val="-13"/>
          <w:sz w:val="24"/>
        </w:rPr>
        <w:t xml:space="preserve"> </w:t>
      </w:r>
      <w:r w:rsidR="0028627B" w:rsidRPr="00CF1F73">
        <w:rPr>
          <w:i/>
          <w:sz w:val="24"/>
        </w:rPr>
        <w:t>apply</w:t>
      </w:r>
      <w:r w:rsidR="0028627B" w:rsidRPr="00CF1F73">
        <w:rPr>
          <w:i/>
          <w:spacing w:val="-16"/>
          <w:sz w:val="24"/>
        </w:rPr>
        <w:t xml:space="preserve"> </w:t>
      </w:r>
      <w:r w:rsidR="0028627B" w:rsidRPr="00CF1F73">
        <w:rPr>
          <w:i/>
          <w:sz w:val="24"/>
        </w:rPr>
        <w:t>to</w:t>
      </w:r>
      <w:r w:rsidR="0028627B" w:rsidRPr="00CF1F73">
        <w:rPr>
          <w:i/>
          <w:spacing w:val="-13"/>
          <w:sz w:val="24"/>
        </w:rPr>
        <w:t xml:space="preserve"> </w:t>
      </w:r>
      <w:r w:rsidR="0028627B" w:rsidRPr="00CF1F73">
        <w:rPr>
          <w:i/>
          <w:sz w:val="24"/>
        </w:rPr>
        <w:t>such an application.</w:t>
      </w:r>
    </w:p>
    <w:p w:rsidR="00B63D8A" w:rsidRDefault="00B63D8A">
      <w:pPr>
        <w:spacing w:line="355" w:lineRule="auto"/>
        <w:jc w:val="both"/>
        <w:rPr>
          <w:sz w:val="24"/>
        </w:rPr>
        <w:sectPr w:rsidR="00B63D8A">
          <w:pgSz w:w="11910" w:h="16840"/>
          <w:pgMar w:top="1660" w:right="1300" w:bottom="1200" w:left="1340" w:header="715" w:footer="1000" w:gutter="0"/>
          <w:cols w:space="720"/>
        </w:sectPr>
      </w:pPr>
    </w:p>
    <w:p w:rsidR="00B63D8A" w:rsidRDefault="00B63D8A">
      <w:pPr>
        <w:pStyle w:val="BodyText"/>
        <w:spacing w:before="1"/>
        <w:rPr>
          <w:i/>
          <w:sz w:val="15"/>
        </w:rPr>
      </w:pPr>
    </w:p>
    <w:p w:rsidR="00B63D8A" w:rsidRPr="00CF1F73" w:rsidRDefault="00CF1F73" w:rsidP="00CF1F73">
      <w:pPr>
        <w:tabs>
          <w:tab w:val="left" w:pos="1541"/>
        </w:tabs>
        <w:spacing w:before="89" w:line="340" w:lineRule="auto"/>
        <w:ind w:left="1233" w:right="135"/>
        <w:jc w:val="both"/>
        <w:rPr>
          <w:i/>
          <w:sz w:val="24"/>
        </w:rPr>
      </w:pPr>
      <w:r>
        <w:rPr>
          <w:rFonts w:ascii="Calibri" w:eastAsia="Calibri" w:hAnsi="Calibri" w:cs="Calibri"/>
          <w:i/>
          <w:spacing w:val="-1"/>
          <w:sz w:val="24"/>
          <w:szCs w:val="24"/>
        </w:rPr>
        <w:t>(3)</w:t>
      </w:r>
      <w:r>
        <w:rPr>
          <w:rFonts w:ascii="Calibri" w:eastAsia="Calibri" w:hAnsi="Calibri" w:cs="Calibri"/>
          <w:i/>
          <w:spacing w:val="-1"/>
          <w:sz w:val="24"/>
          <w:szCs w:val="24"/>
        </w:rPr>
        <w:tab/>
      </w:r>
      <w:r w:rsidR="0028627B" w:rsidRPr="00CF1F73">
        <w:rPr>
          <w:i/>
          <w:sz w:val="24"/>
        </w:rPr>
        <w:t>A referral to the Tribunal, whether by the Commission or by a complainant in terms of subsection (1), must be in a prescribed</w:t>
      </w:r>
      <w:r w:rsidR="0028627B" w:rsidRPr="00CF1F73">
        <w:rPr>
          <w:i/>
          <w:spacing w:val="-10"/>
          <w:sz w:val="24"/>
        </w:rPr>
        <w:t xml:space="preserve"> </w:t>
      </w:r>
      <w:r w:rsidR="0028627B" w:rsidRPr="00CF1F73">
        <w:rPr>
          <w:i/>
          <w:sz w:val="24"/>
        </w:rPr>
        <w:t>form.</w:t>
      </w:r>
    </w:p>
    <w:p w:rsidR="00B63D8A" w:rsidRPr="00CF1F73" w:rsidRDefault="00CF1F73" w:rsidP="00CF1F73">
      <w:pPr>
        <w:tabs>
          <w:tab w:val="left" w:pos="1541"/>
        </w:tabs>
        <w:spacing w:before="25"/>
        <w:ind w:left="1540" w:hanging="308"/>
        <w:jc w:val="both"/>
        <w:rPr>
          <w:i/>
          <w:sz w:val="24"/>
        </w:rPr>
      </w:pPr>
      <w:r>
        <w:rPr>
          <w:rFonts w:ascii="Calibri" w:eastAsia="Calibri" w:hAnsi="Calibri" w:cs="Calibri"/>
          <w:i/>
          <w:spacing w:val="-1"/>
          <w:sz w:val="24"/>
          <w:szCs w:val="24"/>
        </w:rPr>
        <w:t>(4)</w:t>
      </w:r>
      <w:r>
        <w:rPr>
          <w:rFonts w:ascii="Calibri" w:eastAsia="Calibri" w:hAnsi="Calibri" w:cs="Calibri"/>
          <w:i/>
          <w:spacing w:val="-1"/>
          <w:sz w:val="24"/>
          <w:szCs w:val="24"/>
        </w:rPr>
        <w:tab/>
      </w:r>
      <w:r w:rsidR="0028627B" w:rsidRPr="00CF1F73">
        <w:rPr>
          <w:i/>
          <w:sz w:val="24"/>
        </w:rPr>
        <w:t>The Tribunal-</w:t>
      </w:r>
    </w:p>
    <w:p w:rsidR="00B63D8A" w:rsidRPr="00CF1F73" w:rsidRDefault="00CF1F73" w:rsidP="00CF1F73">
      <w:pPr>
        <w:tabs>
          <w:tab w:val="left" w:pos="1608"/>
        </w:tabs>
        <w:spacing w:before="123" w:line="360" w:lineRule="auto"/>
        <w:ind w:left="1233" w:right="133"/>
        <w:jc w:val="both"/>
        <w:rPr>
          <w:i/>
          <w:sz w:val="24"/>
        </w:rPr>
      </w:pPr>
      <w:r>
        <w:rPr>
          <w:i/>
          <w:w w:val="99"/>
          <w:sz w:val="24"/>
          <w:szCs w:val="24"/>
        </w:rPr>
        <w:t>(a)</w:t>
      </w:r>
      <w:r>
        <w:rPr>
          <w:i/>
          <w:w w:val="99"/>
          <w:sz w:val="24"/>
          <w:szCs w:val="24"/>
        </w:rPr>
        <w:tab/>
      </w:r>
      <w:r w:rsidR="0028627B" w:rsidRPr="00CF1F73">
        <w:rPr>
          <w:i/>
          <w:sz w:val="24"/>
        </w:rPr>
        <w:t>must</w:t>
      </w:r>
      <w:r w:rsidR="0028627B" w:rsidRPr="00CF1F73">
        <w:rPr>
          <w:i/>
          <w:spacing w:val="-10"/>
          <w:sz w:val="24"/>
        </w:rPr>
        <w:t xml:space="preserve"> </w:t>
      </w:r>
      <w:r w:rsidR="0028627B" w:rsidRPr="00CF1F73">
        <w:rPr>
          <w:i/>
          <w:sz w:val="24"/>
        </w:rPr>
        <w:t>conduct</w:t>
      </w:r>
      <w:r w:rsidR="0028627B" w:rsidRPr="00CF1F73">
        <w:rPr>
          <w:i/>
          <w:spacing w:val="-11"/>
          <w:sz w:val="24"/>
        </w:rPr>
        <w:t xml:space="preserve"> </w:t>
      </w:r>
      <w:r w:rsidR="0028627B" w:rsidRPr="00CF1F73">
        <w:rPr>
          <w:i/>
          <w:sz w:val="24"/>
        </w:rPr>
        <w:t>a</w:t>
      </w:r>
      <w:r w:rsidR="0028627B" w:rsidRPr="00CF1F73">
        <w:rPr>
          <w:i/>
          <w:spacing w:val="-11"/>
          <w:sz w:val="24"/>
        </w:rPr>
        <w:t xml:space="preserve"> </w:t>
      </w:r>
      <w:r w:rsidR="0028627B" w:rsidRPr="00CF1F73">
        <w:rPr>
          <w:i/>
          <w:sz w:val="24"/>
        </w:rPr>
        <w:t>hearing</w:t>
      </w:r>
      <w:r w:rsidR="0028627B" w:rsidRPr="00CF1F73">
        <w:rPr>
          <w:i/>
          <w:spacing w:val="-6"/>
          <w:sz w:val="24"/>
        </w:rPr>
        <w:t xml:space="preserve"> </w:t>
      </w:r>
      <w:r w:rsidR="0028627B" w:rsidRPr="00CF1F73">
        <w:rPr>
          <w:i/>
          <w:sz w:val="24"/>
        </w:rPr>
        <w:t>into</w:t>
      </w:r>
      <w:r w:rsidR="0028627B" w:rsidRPr="00CF1F73">
        <w:rPr>
          <w:i/>
          <w:spacing w:val="-11"/>
          <w:sz w:val="24"/>
        </w:rPr>
        <w:t xml:space="preserve"> </w:t>
      </w:r>
      <w:r w:rsidR="0028627B" w:rsidRPr="00CF1F73">
        <w:rPr>
          <w:i/>
          <w:sz w:val="24"/>
        </w:rPr>
        <w:t>any</w:t>
      </w:r>
      <w:r w:rsidR="0028627B" w:rsidRPr="00CF1F73">
        <w:rPr>
          <w:i/>
          <w:spacing w:val="-12"/>
          <w:sz w:val="24"/>
        </w:rPr>
        <w:t xml:space="preserve"> </w:t>
      </w:r>
      <w:r w:rsidR="0028627B" w:rsidRPr="00CF1F73">
        <w:rPr>
          <w:i/>
          <w:sz w:val="24"/>
        </w:rPr>
        <w:t>matter</w:t>
      </w:r>
      <w:r w:rsidR="0028627B" w:rsidRPr="00CF1F73">
        <w:rPr>
          <w:i/>
          <w:spacing w:val="-10"/>
          <w:sz w:val="24"/>
        </w:rPr>
        <w:t xml:space="preserve"> </w:t>
      </w:r>
      <w:r w:rsidR="0028627B" w:rsidRPr="00CF1F73">
        <w:rPr>
          <w:i/>
          <w:sz w:val="24"/>
        </w:rPr>
        <w:t>referred</w:t>
      </w:r>
      <w:r w:rsidR="0028627B" w:rsidRPr="00CF1F73">
        <w:rPr>
          <w:i/>
          <w:spacing w:val="-11"/>
          <w:sz w:val="24"/>
        </w:rPr>
        <w:t xml:space="preserve"> </w:t>
      </w:r>
      <w:r w:rsidR="0028627B" w:rsidRPr="00CF1F73">
        <w:rPr>
          <w:i/>
          <w:sz w:val="24"/>
        </w:rPr>
        <w:t>to</w:t>
      </w:r>
      <w:r w:rsidR="0028627B" w:rsidRPr="00CF1F73">
        <w:rPr>
          <w:i/>
          <w:spacing w:val="-10"/>
          <w:sz w:val="24"/>
        </w:rPr>
        <w:t xml:space="preserve"> </w:t>
      </w:r>
      <w:r w:rsidR="0028627B" w:rsidRPr="00CF1F73">
        <w:rPr>
          <w:i/>
          <w:sz w:val="24"/>
        </w:rPr>
        <w:t>it</w:t>
      </w:r>
      <w:r w:rsidR="0028627B" w:rsidRPr="00CF1F73">
        <w:rPr>
          <w:i/>
          <w:spacing w:val="-9"/>
          <w:sz w:val="24"/>
        </w:rPr>
        <w:t xml:space="preserve"> </w:t>
      </w:r>
      <w:r w:rsidR="0028627B" w:rsidRPr="00CF1F73">
        <w:rPr>
          <w:i/>
          <w:sz w:val="24"/>
        </w:rPr>
        <w:t>under</w:t>
      </w:r>
      <w:r w:rsidR="0028627B" w:rsidRPr="00CF1F73">
        <w:rPr>
          <w:i/>
          <w:spacing w:val="-10"/>
          <w:sz w:val="24"/>
        </w:rPr>
        <w:t xml:space="preserve"> </w:t>
      </w:r>
      <w:r w:rsidR="0028627B" w:rsidRPr="00CF1F73">
        <w:rPr>
          <w:i/>
          <w:sz w:val="24"/>
        </w:rPr>
        <w:t>this</w:t>
      </w:r>
      <w:r w:rsidR="0028627B" w:rsidRPr="00CF1F73">
        <w:rPr>
          <w:i/>
          <w:spacing w:val="-8"/>
          <w:sz w:val="24"/>
        </w:rPr>
        <w:t xml:space="preserve"> </w:t>
      </w:r>
      <w:r w:rsidR="0028627B" w:rsidRPr="00CF1F73">
        <w:rPr>
          <w:i/>
          <w:sz w:val="24"/>
        </w:rPr>
        <w:t>Chapter, in accordance with the requirements of this Act, and the applicable provisions of the National Credit Act pertaining to the proceedings of the Tribunal,</w:t>
      </w:r>
      <w:r w:rsidR="0028627B" w:rsidRPr="00CF1F73">
        <w:rPr>
          <w:i/>
          <w:spacing w:val="-2"/>
          <w:sz w:val="24"/>
        </w:rPr>
        <w:t xml:space="preserve"> </w:t>
      </w:r>
      <w:r w:rsidR="0028627B" w:rsidRPr="00CF1F73">
        <w:rPr>
          <w:i/>
          <w:sz w:val="24"/>
        </w:rPr>
        <w:t>and</w:t>
      </w:r>
    </w:p>
    <w:p w:rsidR="00B63D8A" w:rsidRPr="00CF1F73" w:rsidRDefault="00CF1F73" w:rsidP="00CF1F73">
      <w:pPr>
        <w:tabs>
          <w:tab w:val="left" w:pos="1541"/>
        </w:tabs>
        <w:spacing w:line="360" w:lineRule="auto"/>
        <w:ind w:left="1233" w:right="133"/>
        <w:jc w:val="both"/>
        <w:rPr>
          <w:i/>
          <w:sz w:val="24"/>
        </w:rPr>
      </w:pPr>
      <w:r>
        <w:rPr>
          <w:i/>
          <w:w w:val="99"/>
          <w:sz w:val="24"/>
          <w:szCs w:val="24"/>
        </w:rPr>
        <w:t>(b)</w:t>
      </w:r>
      <w:r>
        <w:rPr>
          <w:i/>
          <w:w w:val="99"/>
          <w:sz w:val="24"/>
          <w:szCs w:val="24"/>
        </w:rPr>
        <w:tab/>
      </w:r>
      <w:r w:rsidR="0028627B" w:rsidRPr="00CF1F73">
        <w:rPr>
          <w:i/>
          <w:sz w:val="24"/>
        </w:rPr>
        <w:t>may make a</w:t>
      </w:r>
      <w:r w:rsidR="0028627B" w:rsidRPr="00CF1F73">
        <w:rPr>
          <w:i/>
          <w:sz w:val="24"/>
        </w:rPr>
        <w:t>ny application contemplated in this Actor in section 150 or 151 of the National Credit Act, read with the changes by the</w:t>
      </w:r>
      <w:r w:rsidR="0028627B" w:rsidRPr="00CF1F73">
        <w:rPr>
          <w:i/>
          <w:spacing w:val="-14"/>
          <w:sz w:val="24"/>
        </w:rPr>
        <w:t xml:space="preserve"> </w:t>
      </w:r>
      <w:r w:rsidR="0028627B" w:rsidRPr="00CF1F73">
        <w:rPr>
          <w:i/>
          <w:sz w:val="24"/>
        </w:rPr>
        <w:t>context.</w:t>
      </w:r>
    </w:p>
    <w:p w:rsidR="00B63D8A" w:rsidRDefault="00B63D8A">
      <w:pPr>
        <w:pStyle w:val="BodyText"/>
        <w:rPr>
          <w:i/>
          <w:sz w:val="26"/>
        </w:rPr>
      </w:pPr>
    </w:p>
    <w:p w:rsidR="00B63D8A" w:rsidRDefault="00B63D8A">
      <w:pPr>
        <w:pStyle w:val="BodyText"/>
        <w:spacing w:before="11"/>
        <w:rPr>
          <w:i/>
          <w:sz w:val="23"/>
        </w:rPr>
      </w:pPr>
    </w:p>
    <w:p w:rsidR="00B63D8A" w:rsidRDefault="0028627B">
      <w:pPr>
        <w:pStyle w:val="BodyText"/>
        <w:ind w:left="100"/>
      </w:pPr>
      <w:r>
        <w:rPr>
          <w:u w:val="single"/>
        </w:rPr>
        <w:t>BACKGROUND</w:t>
      </w:r>
    </w:p>
    <w:p w:rsidR="00B63D8A" w:rsidRDefault="00B63D8A">
      <w:pPr>
        <w:pStyle w:val="BodyText"/>
        <w:spacing w:before="10"/>
        <w:rPr>
          <w:sz w:val="17"/>
        </w:rPr>
      </w:pPr>
    </w:p>
    <w:p w:rsidR="00B63D8A" w:rsidRPr="00CF1F73" w:rsidRDefault="00CF1F73" w:rsidP="00CF1F73">
      <w:pPr>
        <w:tabs>
          <w:tab w:val="left" w:pos="667"/>
        </w:tabs>
        <w:spacing w:before="92" w:line="360" w:lineRule="auto"/>
        <w:ind w:left="666" w:right="132" w:hanging="567"/>
        <w:jc w:val="both"/>
        <w:rPr>
          <w:sz w:val="24"/>
        </w:rPr>
      </w:pPr>
      <w:r>
        <w:rPr>
          <w:spacing w:val="-2"/>
          <w:w w:val="99"/>
          <w:sz w:val="24"/>
          <w:szCs w:val="24"/>
        </w:rPr>
        <w:t>7.</w:t>
      </w:r>
      <w:r>
        <w:rPr>
          <w:spacing w:val="-2"/>
          <w:w w:val="99"/>
          <w:sz w:val="24"/>
          <w:szCs w:val="24"/>
        </w:rPr>
        <w:tab/>
      </w:r>
      <w:r w:rsidR="0028627B" w:rsidRPr="00CF1F73">
        <w:rPr>
          <w:sz w:val="24"/>
        </w:rPr>
        <w:t>The National Consumer Commission (“the NCC”) issued a letter of non-referral, dated</w:t>
      </w:r>
      <w:r w:rsidR="0028627B" w:rsidRPr="00CF1F73">
        <w:rPr>
          <w:spacing w:val="-6"/>
          <w:sz w:val="24"/>
        </w:rPr>
        <w:t xml:space="preserve"> </w:t>
      </w:r>
      <w:r w:rsidR="0028627B" w:rsidRPr="00CF1F73">
        <w:rPr>
          <w:sz w:val="24"/>
        </w:rPr>
        <w:t>2</w:t>
      </w:r>
      <w:r w:rsidR="0028627B" w:rsidRPr="00CF1F73">
        <w:rPr>
          <w:spacing w:val="-5"/>
          <w:sz w:val="24"/>
        </w:rPr>
        <w:t xml:space="preserve"> </w:t>
      </w:r>
      <w:r w:rsidR="0028627B" w:rsidRPr="00CF1F73">
        <w:rPr>
          <w:sz w:val="24"/>
        </w:rPr>
        <w:t>March</w:t>
      </w:r>
      <w:r w:rsidR="0028627B" w:rsidRPr="00CF1F73">
        <w:rPr>
          <w:spacing w:val="-7"/>
          <w:sz w:val="24"/>
        </w:rPr>
        <w:t xml:space="preserve"> </w:t>
      </w:r>
      <w:r w:rsidR="0028627B" w:rsidRPr="00CF1F73">
        <w:rPr>
          <w:sz w:val="24"/>
        </w:rPr>
        <w:t>2021,</w:t>
      </w:r>
      <w:r w:rsidR="0028627B" w:rsidRPr="00CF1F73">
        <w:rPr>
          <w:spacing w:val="-5"/>
          <w:sz w:val="24"/>
        </w:rPr>
        <w:t xml:space="preserve"> </w:t>
      </w:r>
      <w:r w:rsidR="0028627B" w:rsidRPr="00CF1F73">
        <w:rPr>
          <w:sz w:val="24"/>
        </w:rPr>
        <w:t>to</w:t>
      </w:r>
      <w:r w:rsidR="0028627B" w:rsidRPr="00CF1F73">
        <w:rPr>
          <w:spacing w:val="-8"/>
          <w:sz w:val="24"/>
        </w:rPr>
        <w:t xml:space="preserve"> </w:t>
      </w:r>
      <w:r w:rsidR="0028627B" w:rsidRPr="00CF1F73">
        <w:rPr>
          <w:sz w:val="24"/>
        </w:rPr>
        <w:t>the</w:t>
      </w:r>
      <w:r w:rsidR="0028627B" w:rsidRPr="00CF1F73">
        <w:rPr>
          <w:spacing w:val="-7"/>
          <w:sz w:val="24"/>
        </w:rPr>
        <w:t xml:space="preserve"> </w:t>
      </w:r>
      <w:r w:rsidR="0028627B" w:rsidRPr="00CF1F73">
        <w:rPr>
          <w:sz w:val="24"/>
        </w:rPr>
        <w:t>Applicant</w:t>
      </w:r>
      <w:r w:rsidR="0028627B" w:rsidRPr="00CF1F73">
        <w:rPr>
          <w:spacing w:val="-5"/>
          <w:sz w:val="24"/>
        </w:rPr>
        <w:t xml:space="preserve"> </w:t>
      </w:r>
      <w:r w:rsidR="0028627B" w:rsidRPr="00CF1F73">
        <w:rPr>
          <w:sz w:val="24"/>
        </w:rPr>
        <w:t>on</w:t>
      </w:r>
      <w:r w:rsidR="0028627B" w:rsidRPr="00CF1F73">
        <w:rPr>
          <w:spacing w:val="-6"/>
          <w:sz w:val="24"/>
        </w:rPr>
        <w:t xml:space="preserve"> </w:t>
      </w:r>
      <w:r w:rsidR="0028627B" w:rsidRPr="00CF1F73">
        <w:rPr>
          <w:sz w:val="24"/>
        </w:rPr>
        <w:t>the</w:t>
      </w:r>
      <w:r w:rsidR="0028627B" w:rsidRPr="00CF1F73">
        <w:rPr>
          <w:spacing w:val="-7"/>
          <w:sz w:val="24"/>
        </w:rPr>
        <w:t xml:space="preserve"> </w:t>
      </w:r>
      <w:r w:rsidR="0028627B" w:rsidRPr="00CF1F73">
        <w:rPr>
          <w:sz w:val="24"/>
        </w:rPr>
        <w:t>basis</w:t>
      </w:r>
      <w:r w:rsidR="0028627B" w:rsidRPr="00CF1F73">
        <w:rPr>
          <w:spacing w:val="-7"/>
          <w:sz w:val="24"/>
        </w:rPr>
        <w:t xml:space="preserve"> </w:t>
      </w:r>
      <w:r w:rsidR="0028627B" w:rsidRPr="00CF1F73">
        <w:rPr>
          <w:sz w:val="24"/>
        </w:rPr>
        <w:t>that</w:t>
      </w:r>
      <w:r w:rsidR="0028627B" w:rsidRPr="00CF1F73">
        <w:rPr>
          <w:spacing w:val="-5"/>
          <w:sz w:val="24"/>
        </w:rPr>
        <w:t xml:space="preserve"> </w:t>
      </w:r>
      <w:r w:rsidR="0028627B" w:rsidRPr="00CF1F73">
        <w:rPr>
          <w:sz w:val="24"/>
        </w:rPr>
        <w:t>it</w:t>
      </w:r>
      <w:r w:rsidR="0028627B" w:rsidRPr="00CF1F73">
        <w:rPr>
          <w:spacing w:val="-6"/>
          <w:sz w:val="24"/>
        </w:rPr>
        <w:t xml:space="preserve"> </w:t>
      </w:r>
      <w:r w:rsidR="0028627B" w:rsidRPr="00CF1F73">
        <w:rPr>
          <w:sz w:val="24"/>
        </w:rPr>
        <w:t>assessed</w:t>
      </w:r>
      <w:r w:rsidR="0028627B" w:rsidRPr="00CF1F73">
        <w:rPr>
          <w:spacing w:val="-7"/>
          <w:sz w:val="24"/>
        </w:rPr>
        <w:t xml:space="preserve"> </w:t>
      </w:r>
      <w:r w:rsidR="0028627B" w:rsidRPr="00CF1F73">
        <w:rPr>
          <w:sz w:val="24"/>
        </w:rPr>
        <w:t>her</w:t>
      </w:r>
      <w:r w:rsidR="0028627B" w:rsidRPr="00CF1F73">
        <w:rPr>
          <w:spacing w:val="-7"/>
          <w:sz w:val="24"/>
        </w:rPr>
        <w:t xml:space="preserve"> </w:t>
      </w:r>
      <w:r w:rsidR="0028627B" w:rsidRPr="00CF1F73">
        <w:rPr>
          <w:sz w:val="24"/>
        </w:rPr>
        <w:t>complaint and determined that the redress cannot be provided for in terms of the CPA. On 29 March 2022, the Applicant’s attorneys, Hahn &amp; Hahn, filed the application for leave to refer the complaint directly to t</w:t>
      </w:r>
      <w:r w:rsidR="0028627B" w:rsidRPr="00CF1F73">
        <w:rPr>
          <w:sz w:val="24"/>
        </w:rPr>
        <w:t>he Tribunal with the Tribunal’s Registrar (“the Registrar”) by email using the prescribed form for filing documents with</w:t>
      </w:r>
      <w:r w:rsidR="0028627B" w:rsidRPr="00CF1F73">
        <w:rPr>
          <w:spacing w:val="-29"/>
          <w:sz w:val="24"/>
        </w:rPr>
        <w:t xml:space="preserve"> </w:t>
      </w:r>
      <w:r w:rsidR="0028627B" w:rsidRPr="00CF1F73">
        <w:rPr>
          <w:sz w:val="24"/>
        </w:rPr>
        <w:t>the Tribunal: TL. r30A. The application documents were served on the Respondent and the NCC by registered mail. The relief sought by th</w:t>
      </w:r>
      <w:r w:rsidR="0028627B" w:rsidRPr="00CF1F73">
        <w:rPr>
          <w:sz w:val="24"/>
        </w:rPr>
        <w:t>e Applicant is a ‘’refund of money already paid in terms of section 56 of the</w:t>
      </w:r>
      <w:r w:rsidR="0028627B" w:rsidRPr="00CF1F73">
        <w:rPr>
          <w:spacing w:val="-7"/>
          <w:sz w:val="24"/>
        </w:rPr>
        <w:t xml:space="preserve"> </w:t>
      </w:r>
      <w:r w:rsidR="0028627B" w:rsidRPr="00CF1F73">
        <w:rPr>
          <w:sz w:val="24"/>
        </w:rPr>
        <w:t>CPA”.</w:t>
      </w:r>
    </w:p>
    <w:p w:rsidR="00B63D8A" w:rsidRDefault="00B63D8A">
      <w:pPr>
        <w:pStyle w:val="BodyText"/>
        <w:spacing w:before="2"/>
        <w:rPr>
          <w:sz w:val="38"/>
        </w:rPr>
      </w:pPr>
    </w:p>
    <w:p w:rsidR="00B63D8A" w:rsidRPr="00CF1F73" w:rsidRDefault="00CF1F73" w:rsidP="00CF1F73">
      <w:pPr>
        <w:tabs>
          <w:tab w:val="left" w:pos="667"/>
        </w:tabs>
        <w:spacing w:line="360" w:lineRule="auto"/>
        <w:ind w:left="666" w:right="134" w:hanging="567"/>
        <w:jc w:val="both"/>
        <w:rPr>
          <w:sz w:val="24"/>
        </w:rPr>
      </w:pPr>
      <w:r>
        <w:rPr>
          <w:spacing w:val="-2"/>
          <w:w w:val="99"/>
          <w:sz w:val="24"/>
          <w:szCs w:val="24"/>
        </w:rPr>
        <w:t>8.</w:t>
      </w:r>
      <w:r>
        <w:rPr>
          <w:spacing w:val="-2"/>
          <w:w w:val="99"/>
          <w:sz w:val="24"/>
          <w:szCs w:val="24"/>
        </w:rPr>
        <w:tab/>
      </w:r>
      <w:r w:rsidR="0028627B" w:rsidRPr="00CF1F73">
        <w:rPr>
          <w:sz w:val="24"/>
        </w:rPr>
        <w:t>The</w:t>
      </w:r>
      <w:r w:rsidR="0028627B" w:rsidRPr="00CF1F73">
        <w:rPr>
          <w:spacing w:val="-8"/>
          <w:sz w:val="24"/>
        </w:rPr>
        <w:t xml:space="preserve"> </w:t>
      </w:r>
      <w:r w:rsidR="0028627B" w:rsidRPr="00CF1F73">
        <w:rPr>
          <w:sz w:val="24"/>
        </w:rPr>
        <w:t>Applicant</w:t>
      </w:r>
      <w:r w:rsidR="0028627B" w:rsidRPr="00CF1F73">
        <w:rPr>
          <w:spacing w:val="-8"/>
          <w:sz w:val="24"/>
        </w:rPr>
        <w:t xml:space="preserve"> </w:t>
      </w:r>
      <w:r w:rsidR="0028627B" w:rsidRPr="00CF1F73">
        <w:rPr>
          <w:sz w:val="24"/>
        </w:rPr>
        <w:t>stated</w:t>
      </w:r>
      <w:r w:rsidR="0028627B" w:rsidRPr="00CF1F73">
        <w:rPr>
          <w:spacing w:val="-7"/>
          <w:sz w:val="24"/>
        </w:rPr>
        <w:t xml:space="preserve"> </w:t>
      </w:r>
      <w:r w:rsidR="0028627B" w:rsidRPr="00CF1F73">
        <w:rPr>
          <w:sz w:val="24"/>
        </w:rPr>
        <w:t>that</w:t>
      </w:r>
      <w:r w:rsidR="0028627B" w:rsidRPr="00CF1F73">
        <w:rPr>
          <w:spacing w:val="-8"/>
          <w:sz w:val="24"/>
        </w:rPr>
        <w:t xml:space="preserve"> </w:t>
      </w:r>
      <w:r w:rsidR="0028627B" w:rsidRPr="00CF1F73">
        <w:rPr>
          <w:sz w:val="24"/>
        </w:rPr>
        <w:t>a</w:t>
      </w:r>
      <w:r w:rsidR="0028627B" w:rsidRPr="00CF1F73">
        <w:rPr>
          <w:spacing w:val="-7"/>
          <w:sz w:val="24"/>
        </w:rPr>
        <w:t xml:space="preserve"> </w:t>
      </w:r>
      <w:r w:rsidR="0028627B" w:rsidRPr="00CF1F73">
        <w:rPr>
          <w:sz w:val="24"/>
        </w:rPr>
        <w:t>confidant,</w:t>
      </w:r>
      <w:r w:rsidR="0028627B" w:rsidRPr="00CF1F73">
        <w:rPr>
          <w:spacing w:val="-8"/>
          <w:sz w:val="24"/>
        </w:rPr>
        <w:t xml:space="preserve"> </w:t>
      </w:r>
      <w:r w:rsidR="0028627B" w:rsidRPr="00CF1F73">
        <w:rPr>
          <w:sz w:val="24"/>
        </w:rPr>
        <w:t>Mr.</w:t>
      </w:r>
      <w:r w:rsidR="0028627B" w:rsidRPr="00CF1F73">
        <w:rPr>
          <w:spacing w:val="-8"/>
          <w:sz w:val="24"/>
        </w:rPr>
        <w:t xml:space="preserve"> </w:t>
      </w:r>
      <w:r w:rsidR="0028627B" w:rsidRPr="00CF1F73">
        <w:rPr>
          <w:sz w:val="24"/>
        </w:rPr>
        <w:t>De</w:t>
      </w:r>
      <w:r w:rsidR="0028627B" w:rsidRPr="00CF1F73">
        <w:rPr>
          <w:spacing w:val="-8"/>
          <w:sz w:val="24"/>
        </w:rPr>
        <w:t xml:space="preserve"> </w:t>
      </w:r>
      <w:r w:rsidR="0028627B" w:rsidRPr="00CF1F73">
        <w:rPr>
          <w:sz w:val="24"/>
        </w:rPr>
        <w:t>Villiers,</w:t>
      </w:r>
      <w:r w:rsidR="0028627B" w:rsidRPr="00CF1F73">
        <w:rPr>
          <w:spacing w:val="-8"/>
          <w:sz w:val="24"/>
        </w:rPr>
        <w:t xml:space="preserve"> </w:t>
      </w:r>
      <w:r w:rsidR="0028627B" w:rsidRPr="00CF1F73">
        <w:rPr>
          <w:sz w:val="24"/>
        </w:rPr>
        <w:t>has</w:t>
      </w:r>
      <w:r w:rsidR="0028627B" w:rsidRPr="00CF1F73">
        <w:rPr>
          <w:spacing w:val="-8"/>
          <w:sz w:val="24"/>
        </w:rPr>
        <w:t xml:space="preserve"> </w:t>
      </w:r>
      <w:r w:rsidR="0028627B" w:rsidRPr="00CF1F73">
        <w:rPr>
          <w:sz w:val="24"/>
        </w:rPr>
        <w:t>been</w:t>
      </w:r>
      <w:r w:rsidR="0028627B" w:rsidRPr="00CF1F73">
        <w:rPr>
          <w:spacing w:val="-10"/>
          <w:sz w:val="24"/>
        </w:rPr>
        <w:t xml:space="preserve"> </w:t>
      </w:r>
      <w:r w:rsidR="0028627B" w:rsidRPr="00CF1F73">
        <w:rPr>
          <w:sz w:val="24"/>
        </w:rPr>
        <w:t>her</w:t>
      </w:r>
      <w:r w:rsidR="0028627B" w:rsidRPr="00CF1F73">
        <w:rPr>
          <w:spacing w:val="-7"/>
          <w:sz w:val="24"/>
        </w:rPr>
        <w:t xml:space="preserve"> </w:t>
      </w:r>
      <w:r w:rsidR="0028627B" w:rsidRPr="00CF1F73">
        <w:rPr>
          <w:sz w:val="24"/>
        </w:rPr>
        <w:t>neighbour</w:t>
      </w:r>
      <w:r w:rsidR="0028627B" w:rsidRPr="00CF1F73">
        <w:rPr>
          <w:spacing w:val="-7"/>
          <w:sz w:val="24"/>
        </w:rPr>
        <w:t xml:space="preserve"> </w:t>
      </w:r>
      <w:r w:rsidR="0028627B" w:rsidRPr="00CF1F73">
        <w:rPr>
          <w:sz w:val="24"/>
        </w:rPr>
        <w:t xml:space="preserve">for over a decade and is a director of the Respondent. She discussed purchasing a new Haval </w:t>
      </w:r>
      <w:r w:rsidR="0028627B" w:rsidRPr="00CF1F73">
        <w:rPr>
          <w:sz w:val="24"/>
        </w:rPr>
        <w:t>motor vehicle with him as a sign of neighbourly support. He discouraged</w:t>
      </w:r>
      <w:r w:rsidR="0028627B" w:rsidRPr="00CF1F73">
        <w:rPr>
          <w:spacing w:val="-3"/>
          <w:sz w:val="24"/>
        </w:rPr>
        <w:t xml:space="preserve"> </w:t>
      </w:r>
      <w:r w:rsidR="0028627B" w:rsidRPr="00CF1F73">
        <w:rPr>
          <w:sz w:val="24"/>
        </w:rPr>
        <w:t>her</w:t>
      </w:r>
      <w:r w:rsidR="0028627B" w:rsidRPr="00CF1F73">
        <w:rPr>
          <w:spacing w:val="-4"/>
          <w:sz w:val="24"/>
        </w:rPr>
        <w:t xml:space="preserve"> </w:t>
      </w:r>
      <w:r w:rsidR="0028627B" w:rsidRPr="00CF1F73">
        <w:rPr>
          <w:sz w:val="24"/>
        </w:rPr>
        <w:t>from</w:t>
      </w:r>
      <w:r w:rsidR="0028627B" w:rsidRPr="00CF1F73">
        <w:rPr>
          <w:spacing w:val="-3"/>
          <w:sz w:val="24"/>
        </w:rPr>
        <w:t xml:space="preserve"> </w:t>
      </w:r>
      <w:r w:rsidR="0028627B" w:rsidRPr="00CF1F73">
        <w:rPr>
          <w:sz w:val="24"/>
        </w:rPr>
        <w:t>doing</w:t>
      </w:r>
      <w:r w:rsidR="0028627B" w:rsidRPr="00CF1F73">
        <w:rPr>
          <w:spacing w:val="-3"/>
          <w:sz w:val="24"/>
        </w:rPr>
        <w:t xml:space="preserve"> </w:t>
      </w:r>
      <w:r w:rsidR="0028627B" w:rsidRPr="00CF1F73">
        <w:rPr>
          <w:sz w:val="24"/>
        </w:rPr>
        <w:t>so</w:t>
      </w:r>
      <w:r w:rsidR="0028627B" w:rsidRPr="00CF1F73">
        <w:rPr>
          <w:spacing w:val="-3"/>
          <w:sz w:val="24"/>
        </w:rPr>
        <w:t xml:space="preserve"> </w:t>
      </w:r>
      <w:r w:rsidR="0028627B" w:rsidRPr="00CF1F73">
        <w:rPr>
          <w:sz w:val="24"/>
        </w:rPr>
        <w:t>on</w:t>
      </w:r>
      <w:r w:rsidR="0028627B" w:rsidRPr="00CF1F73">
        <w:rPr>
          <w:spacing w:val="-3"/>
          <w:sz w:val="24"/>
        </w:rPr>
        <w:t xml:space="preserve"> </w:t>
      </w:r>
      <w:r w:rsidR="0028627B" w:rsidRPr="00CF1F73">
        <w:rPr>
          <w:sz w:val="24"/>
        </w:rPr>
        <w:t>the</w:t>
      </w:r>
      <w:r w:rsidR="0028627B" w:rsidRPr="00CF1F73">
        <w:rPr>
          <w:spacing w:val="-5"/>
          <w:sz w:val="24"/>
        </w:rPr>
        <w:t xml:space="preserve"> </w:t>
      </w:r>
      <w:r w:rsidR="0028627B" w:rsidRPr="00CF1F73">
        <w:rPr>
          <w:sz w:val="24"/>
        </w:rPr>
        <w:t>basis</w:t>
      </w:r>
      <w:r w:rsidR="0028627B" w:rsidRPr="00CF1F73">
        <w:rPr>
          <w:spacing w:val="-4"/>
          <w:sz w:val="24"/>
        </w:rPr>
        <w:t xml:space="preserve"> </w:t>
      </w:r>
      <w:r w:rsidR="0028627B" w:rsidRPr="00CF1F73">
        <w:rPr>
          <w:sz w:val="24"/>
        </w:rPr>
        <w:t>that</w:t>
      </w:r>
      <w:r w:rsidR="0028627B" w:rsidRPr="00CF1F73">
        <w:rPr>
          <w:spacing w:val="-4"/>
          <w:sz w:val="24"/>
        </w:rPr>
        <w:t xml:space="preserve"> </w:t>
      </w:r>
      <w:r w:rsidR="0028627B" w:rsidRPr="00CF1F73">
        <w:rPr>
          <w:sz w:val="24"/>
        </w:rPr>
        <w:t>the</w:t>
      </w:r>
      <w:r w:rsidR="0028627B" w:rsidRPr="00CF1F73">
        <w:rPr>
          <w:spacing w:val="-3"/>
          <w:sz w:val="24"/>
        </w:rPr>
        <w:t xml:space="preserve"> </w:t>
      </w:r>
      <w:r w:rsidR="0028627B" w:rsidRPr="00CF1F73">
        <w:rPr>
          <w:sz w:val="24"/>
        </w:rPr>
        <w:t>Haval</w:t>
      </w:r>
      <w:r w:rsidR="0028627B" w:rsidRPr="00CF1F73">
        <w:rPr>
          <w:spacing w:val="-4"/>
          <w:sz w:val="24"/>
        </w:rPr>
        <w:t xml:space="preserve"> </w:t>
      </w:r>
      <w:r w:rsidR="0028627B" w:rsidRPr="00CF1F73">
        <w:rPr>
          <w:sz w:val="24"/>
        </w:rPr>
        <w:t>brand</w:t>
      </w:r>
      <w:r w:rsidR="0028627B" w:rsidRPr="00CF1F73">
        <w:rPr>
          <w:spacing w:val="1"/>
          <w:sz w:val="24"/>
        </w:rPr>
        <w:t xml:space="preserve"> </w:t>
      </w:r>
      <w:r w:rsidR="0028627B" w:rsidRPr="00CF1F73">
        <w:rPr>
          <w:sz w:val="24"/>
        </w:rPr>
        <w:t>was</w:t>
      </w:r>
      <w:r w:rsidR="0028627B" w:rsidRPr="00CF1F73">
        <w:rPr>
          <w:spacing w:val="-3"/>
          <w:sz w:val="24"/>
        </w:rPr>
        <w:t xml:space="preserve"> </w:t>
      </w:r>
      <w:r w:rsidR="0028627B" w:rsidRPr="00CF1F73">
        <w:rPr>
          <w:sz w:val="24"/>
        </w:rPr>
        <w:t>not</w:t>
      </w:r>
      <w:r w:rsidR="0028627B" w:rsidRPr="00CF1F73">
        <w:rPr>
          <w:spacing w:val="-5"/>
          <w:sz w:val="24"/>
        </w:rPr>
        <w:t xml:space="preserve"> </w:t>
      </w:r>
      <w:r w:rsidR="0028627B" w:rsidRPr="00CF1F73">
        <w:rPr>
          <w:sz w:val="24"/>
        </w:rPr>
        <w:t>a</w:t>
      </w:r>
      <w:r w:rsidR="0028627B" w:rsidRPr="00CF1F73">
        <w:rPr>
          <w:spacing w:val="-3"/>
          <w:sz w:val="24"/>
        </w:rPr>
        <w:t xml:space="preserve"> </w:t>
      </w:r>
      <w:r w:rsidR="0028627B" w:rsidRPr="00CF1F73">
        <w:rPr>
          <w:sz w:val="24"/>
        </w:rPr>
        <w:t>well- known brand and that she would be better off buying a well-known, established brand. She purchased a white 2016 Nissan Qashqai (“the vehicle”) from the Respondent for R260 000.00. She did not test drive the vehicle before purchasing it because she tr</w:t>
      </w:r>
      <w:r w:rsidR="0028627B" w:rsidRPr="00CF1F73">
        <w:rPr>
          <w:sz w:val="24"/>
        </w:rPr>
        <w:t xml:space="preserve">usted that Mr. De Villiers would sell </w:t>
      </w:r>
      <w:r w:rsidR="0028627B" w:rsidRPr="00CF1F73">
        <w:rPr>
          <w:spacing w:val="2"/>
          <w:sz w:val="24"/>
        </w:rPr>
        <w:t xml:space="preserve">her </w:t>
      </w:r>
      <w:r w:rsidR="0028627B" w:rsidRPr="00CF1F73">
        <w:rPr>
          <w:sz w:val="24"/>
        </w:rPr>
        <w:t>a vehicle that</w:t>
      </w:r>
      <w:r w:rsidR="0028627B" w:rsidRPr="00CF1F73">
        <w:rPr>
          <w:spacing w:val="-13"/>
          <w:sz w:val="24"/>
        </w:rPr>
        <w:t xml:space="preserve"> </w:t>
      </w:r>
      <w:r w:rsidR="0028627B" w:rsidRPr="00CF1F73">
        <w:rPr>
          <w:sz w:val="24"/>
        </w:rPr>
        <w:t>was</w:t>
      </w:r>
      <w:r w:rsidR="0028627B" w:rsidRPr="00CF1F73">
        <w:rPr>
          <w:spacing w:val="-12"/>
          <w:sz w:val="24"/>
        </w:rPr>
        <w:t xml:space="preserve"> </w:t>
      </w:r>
      <w:r w:rsidR="0028627B" w:rsidRPr="00CF1F73">
        <w:rPr>
          <w:sz w:val="24"/>
        </w:rPr>
        <w:t>in</w:t>
      </w:r>
      <w:r w:rsidR="0028627B" w:rsidRPr="00CF1F73">
        <w:rPr>
          <w:spacing w:val="-12"/>
          <w:sz w:val="24"/>
        </w:rPr>
        <w:t xml:space="preserve"> </w:t>
      </w:r>
      <w:r w:rsidR="0028627B" w:rsidRPr="00CF1F73">
        <w:rPr>
          <w:sz w:val="24"/>
        </w:rPr>
        <w:t>good</w:t>
      </w:r>
      <w:r w:rsidR="0028627B" w:rsidRPr="00CF1F73">
        <w:rPr>
          <w:spacing w:val="-12"/>
          <w:sz w:val="24"/>
        </w:rPr>
        <w:t xml:space="preserve"> </w:t>
      </w:r>
      <w:r w:rsidR="0028627B" w:rsidRPr="00CF1F73">
        <w:rPr>
          <w:sz w:val="24"/>
        </w:rPr>
        <w:t>condition.</w:t>
      </w:r>
      <w:r w:rsidR="0028627B" w:rsidRPr="00CF1F73">
        <w:rPr>
          <w:spacing w:val="-12"/>
          <w:sz w:val="24"/>
        </w:rPr>
        <w:t xml:space="preserve"> </w:t>
      </w:r>
      <w:r w:rsidR="0028627B" w:rsidRPr="00CF1F73">
        <w:rPr>
          <w:sz w:val="24"/>
        </w:rPr>
        <w:t>She</w:t>
      </w:r>
      <w:r w:rsidR="0028627B" w:rsidRPr="00CF1F73">
        <w:rPr>
          <w:spacing w:val="-12"/>
          <w:sz w:val="24"/>
        </w:rPr>
        <w:t xml:space="preserve"> </w:t>
      </w:r>
      <w:r w:rsidR="0028627B" w:rsidRPr="00CF1F73">
        <w:rPr>
          <w:sz w:val="24"/>
        </w:rPr>
        <w:t>saw</w:t>
      </w:r>
      <w:r w:rsidR="0028627B" w:rsidRPr="00CF1F73">
        <w:rPr>
          <w:spacing w:val="-13"/>
          <w:sz w:val="24"/>
        </w:rPr>
        <w:t xml:space="preserve"> </w:t>
      </w:r>
      <w:r w:rsidR="0028627B" w:rsidRPr="00CF1F73">
        <w:rPr>
          <w:sz w:val="24"/>
        </w:rPr>
        <w:t>the</w:t>
      </w:r>
      <w:r w:rsidR="0028627B" w:rsidRPr="00CF1F73">
        <w:rPr>
          <w:spacing w:val="-12"/>
          <w:sz w:val="24"/>
        </w:rPr>
        <w:t xml:space="preserve"> </w:t>
      </w:r>
      <w:r w:rsidR="0028627B" w:rsidRPr="00CF1F73">
        <w:rPr>
          <w:sz w:val="24"/>
        </w:rPr>
        <w:t>vehicle</w:t>
      </w:r>
      <w:r w:rsidR="0028627B" w:rsidRPr="00CF1F73">
        <w:rPr>
          <w:spacing w:val="-13"/>
          <w:sz w:val="24"/>
        </w:rPr>
        <w:t xml:space="preserve"> </w:t>
      </w:r>
      <w:r w:rsidR="0028627B" w:rsidRPr="00CF1F73">
        <w:rPr>
          <w:sz w:val="24"/>
        </w:rPr>
        <w:t>for</w:t>
      </w:r>
      <w:r w:rsidR="0028627B" w:rsidRPr="00CF1F73">
        <w:rPr>
          <w:spacing w:val="-14"/>
          <w:sz w:val="24"/>
        </w:rPr>
        <w:t xml:space="preserve"> </w:t>
      </w:r>
      <w:r w:rsidR="0028627B" w:rsidRPr="00CF1F73">
        <w:rPr>
          <w:sz w:val="24"/>
        </w:rPr>
        <w:t>the</w:t>
      </w:r>
      <w:r w:rsidR="0028627B" w:rsidRPr="00CF1F73">
        <w:rPr>
          <w:spacing w:val="-12"/>
          <w:sz w:val="24"/>
        </w:rPr>
        <w:t xml:space="preserve"> </w:t>
      </w:r>
      <w:r w:rsidR="0028627B" w:rsidRPr="00CF1F73">
        <w:rPr>
          <w:sz w:val="24"/>
        </w:rPr>
        <w:t>first</w:t>
      </w:r>
      <w:r w:rsidR="0028627B" w:rsidRPr="00CF1F73">
        <w:rPr>
          <w:spacing w:val="-13"/>
          <w:sz w:val="24"/>
        </w:rPr>
        <w:t xml:space="preserve"> </w:t>
      </w:r>
      <w:r w:rsidR="0028627B" w:rsidRPr="00CF1F73">
        <w:rPr>
          <w:sz w:val="24"/>
        </w:rPr>
        <w:t>time</w:t>
      </w:r>
      <w:r w:rsidR="0028627B" w:rsidRPr="00CF1F73">
        <w:rPr>
          <w:spacing w:val="-12"/>
          <w:sz w:val="24"/>
        </w:rPr>
        <w:t xml:space="preserve"> </w:t>
      </w:r>
      <w:r w:rsidR="0028627B" w:rsidRPr="00CF1F73">
        <w:rPr>
          <w:sz w:val="24"/>
        </w:rPr>
        <w:t>when</w:t>
      </w:r>
      <w:r w:rsidR="0028627B" w:rsidRPr="00CF1F73">
        <w:rPr>
          <w:spacing w:val="-14"/>
          <w:sz w:val="24"/>
        </w:rPr>
        <w:t xml:space="preserve"> </w:t>
      </w:r>
      <w:r w:rsidR="0028627B" w:rsidRPr="00CF1F73">
        <w:rPr>
          <w:sz w:val="24"/>
        </w:rPr>
        <w:t>she</w:t>
      </w:r>
      <w:r w:rsidR="0028627B" w:rsidRPr="00CF1F73">
        <w:rPr>
          <w:spacing w:val="-12"/>
          <w:sz w:val="24"/>
        </w:rPr>
        <w:t xml:space="preserve"> </w:t>
      </w:r>
      <w:r w:rsidR="0028627B" w:rsidRPr="00CF1F73">
        <w:rPr>
          <w:sz w:val="24"/>
        </w:rPr>
        <w:t>signed a Delivery and Acceptance form for the vehicle on about 18 January 2020. She noticed</w:t>
      </w:r>
      <w:r w:rsidR="0028627B" w:rsidRPr="00CF1F73">
        <w:rPr>
          <w:spacing w:val="-6"/>
          <w:sz w:val="24"/>
        </w:rPr>
        <w:t xml:space="preserve"> </w:t>
      </w:r>
      <w:r w:rsidR="0028627B" w:rsidRPr="00CF1F73">
        <w:rPr>
          <w:sz w:val="24"/>
        </w:rPr>
        <w:t>a</w:t>
      </w:r>
      <w:r w:rsidR="0028627B" w:rsidRPr="00CF1F73">
        <w:rPr>
          <w:spacing w:val="-8"/>
          <w:sz w:val="24"/>
        </w:rPr>
        <w:t xml:space="preserve"> </w:t>
      </w:r>
      <w:r w:rsidR="0028627B" w:rsidRPr="00CF1F73">
        <w:rPr>
          <w:sz w:val="24"/>
        </w:rPr>
        <w:t>rapid</w:t>
      </w:r>
      <w:r w:rsidR="0028627B" w:rsidRPr="00CF1F73">
        <w:rPr>
          <w:spacing w:val="-5"/>
          <w:sz w:val="24"/>
        </w:rPr>
        <w:t xml:space="preserve"> </w:t>
      </w:r>
      <w:r w:rsidR="0028627B" w:rsidRPr="00CF1F73">
        <w:rPr>
          <w:sz w:val="24"/>
        </w:rPr>
        <w:t>clicking</w:t>
      </w:r>
      <w:r w:rsidR="0028627B" w:rsidRPr="00CF1F73">
        <w:rPr>
          <w:spacing w:val="-7"/>
          <w:sz w:val="24"/>
        </w:rPr>
        <w:t xml:space="preserve"> </w:t>
      </w:r>
      <w:r w:rsidR="0028627B" w:rsidRPr="00CF1F73">
        <w:rPr>
          <w:sz w:val="24"/>
        </w:rPr>
        <w:t>sound</w:t>
      </w:r>
      <w:r w:rsidR="0028627B" w:rsidRPr="00CF1F73">
        <w:rPr>
          <w:spacing w:val="-7"/>
          <w:sz w:val="24"/>
        </w:rPr>
        <w:t xml:space="preserve"> </w:t>
      </w:r>
      <w:r w:rsidR="0028627B" w:rsidRPr="00CF1F73">
        <w:rPr>
          <w:sz w:val="24"/>
        </w:rPr>
        <w:t>‘’akin</w:t>
      </w:r>
      <w:r w:rsidR="0028627B" w:rsidRPr="00CF1F73">
        <w:rPr>
          <w:spacing w:val="-8"/>
          <w:sz w:val="24"/>
        </w:rPr>
        <w:t xml:space="preserve"> </w:t>
      </w:r>
      <w:r w:rsidR="0028627B" w:rsidRPr="00CF1F73">
        <w:rPr>
          <w:sz w:val="24"/>
        </w:rPr>
        <w:t>to</w:t>
      </w:r>
      <w:r w:rsidR="0028627B" w:rsidRPr="00CF1F73">
        <w:rPr>
          <w:spacing w:val="-8"/>
          <w:sz w:val="24"/>
        </w:rPr>
        <w:t xml:space="preserve"> </w:t>
      </w:r>
      <w:r w:rsidR="0028627B" w:rsidRPr="00CF1F73">
        <w:rPr>
          <w:sz w:val="24"/>
        </w:rPr>
        <w:t>tha</w:t>
      </w:r>
      <w:r w:rsidR="0028627B" w:rsidRPr="00CF1F73">
        <w:rPr>
          <w:sz w:val="24"/>
        </w:rPr>
        <w:t>t</w:t>
      </w:r>
      <w:r w:rsidR="0028627B" w:rsidRPr="00CF1F73">
        <w:rPr>
          <w:spacing w:val="-9"/>
          <w:sz w:val="24"/>
        </w:rPr>
        <w:t xml:space="preserve"> </w:t>
      </w:r>
      <w:r w:rsidR="0028627B" w:rsidRPr="00CF1F73">
        <w:rPr>
          <w:sz w:val="24"/>
        </w:rPr>
        <w:t>of</w:t>
      </w:r>
      <w:r w:rsidR="0028627B" w:rsidRPr="00CF1F73">
        <w:rPr>
          <w:spacing w:val="-8"/>
          <w:sz w:val="24"/>
        </w:rPr>
        <w:t xml:space="preserve"> </w:t>
      </w:r>
      <w:r w:rsidR="0028627B" w:rsidRPr="00CF1F73">
        <w:rPr>
          <w:sz w:val="24"/>
        </w:rPr>
        <w:t>a</w:t>
      </w:r>
      <w:r w:rsidR="0028627B" w:rsidRPr="00CF1F73">
        <w:rPr>
          <w:spacing w:val="-6"/>
          <w:sz w:val="24"/>
        </w:rPr>
        <w:t xml:space="preserve"> </w:t>
      </w:r>
      <w:r w:rsidR="0028627B" w:rsidRPr="00CF1F73">
        <w:rPr>
          <w:sz w:val="24"/>
        </w:rPr>
        <w:t>sowing</w:t>
      </w:r>
      <w:r w:rsidR="0028627B" w:rsidRPr="00CF1F73">
        <w:rPr>
          <w:spacing w:val="-7"/>
          <w:sz w:val="24"/>
        </w:rPr>
        <w:t xml:space="preserve"> </w:t>
      </w:r>
      <w:r w:rsidR="0028627B" w:rsidRPr="00CF1F73">
        <w:rPr>
          <w:sz w:val="24"/>
        </w:rPr>
        <w:t>machine</w:t>
      </w:r>
      <w:r w:rsidR="0028627B" w:rsidRPr="00CF1F73">
        <w:rPr>
          <w:spacing w:val="-7"/>
          <w:sz w:val="24"/>
        </w:rPr>
        <w:t xml:space="preserve"> </w:t>
      </w:r>
      <w:r w:rsidR="0028627B" w:rsidRPr="00CF1F73">
        <w:rPr>
          <w:sz w:val="24"/>
        </w:rPr>
        <w:t>coming</w:t>
      </w:r>
      <w:r w:rsidR="0028627B" w:rsidRPr="00CF1F73">
        <w:rPr>
          <w:spacing w:val="-6"/>
          <w:sz w:val="24"/>
        </w:rPr>
        <w:t xml:space="preserve"> </w:t>
      </w:r>
      <w:r w:rsidR="0028627B" w:rsidRPr="00CF1F73">
        <w:rPr>
          <w:sz w:val="24"/>
        </w:rPr>
        <w:t>from</w:t>
      </w:r>
      <w:r w:rsidR="0028627B" w:rsidRPr="00CF1F73">
        <w:rPr>
          <w:spacing w:val="-7"/>
          <w:sz w:val="24"/>
        </w:rPr>
        <w:t xml:space="preserve"> </w:t>
      </w:r>
      <w:r w:rsidR="0028627B" w:rsidRPr="00CF1F73">
        <w:rPr>
          <w:sz w:val="24"/>
        </w:rPr>
        <w:t>the</w:t>
      </w:r>
    </w:p>
    <w:p w:rsidR="00B63D8A" w:rsidRDefault="00B63D8A">
      <w:pPr>
        <w:spacing w:line="360" w:lineRule="auto"/>
        <w:jc w:val="both"/>
        <w:rPr>
          <w:sz w:val="24"/>
        </w:rPr>
        <w:sectPr w:rsidR="00B63D8A">
          <w:pgSz w:w="11910" w:h="16840"/>
          <w:pgMar w:top="1660" w:right="1300" w:bottom="1200" w:left="1340" w:header="715" w:footer="1000" w:gutter="0"/>
          <w:cols w:space="720"/>
        </w:sectPr>
      </w:pPr>
    </w:p>
    <w:p w:rsidR="00B63D8A" w:rsidRDefault="00B63D8A">
      <w:pPr>
        <w:pStyle w:val="BodyText"/>
        <w:spacing w:before="8"/>
        <w:rPr>
          <w:sz w:val="14"/>
        </w:rPr>
      </w:pPr>
    </w:p>
    <w:p w:rsidR="00B63D8A" w:rsidRDefault="0028627B">
      <w:pPr>
        <w:pStyle w:val="BodyText"/>
        <w:spacing w:before="92" w:line="360" w:lineRule="auto"/>
        <w:ind w:left="666" w:right="135"/>
        <w:jc w:val="both"/>
      </w:pPr>
      <w:r>
        <w:t>engine of the vehicle’’ and felt that the vehicle had little power. She drove the vehicle for the first time on 9 February 2020. On 18 February 2022, she called Mr. De Villiers, who advised her that there was nothing wrong with the vehicle and</w:t>
      </w:r>
      <w:r>
        <w:rPr>
          <w:spacing w:val="-8"/>
        </w:rPr>
        <w:t xml:space="preserve"> </w:t>
      </w:r>
      <w:r>
        <w:t>that</w:t>
      </w:r>
      <w:r>
        <w:rPr>
          <w:spacing w:val="-8"/>
        </w:rPr>
        <w:t xml:space="preserve"> </w:t>
      </w:r>
      <w:r>
        <w:t>she</w:t>
      </w:r>
      <w:r>
        <w:rPr>
          <w:spacing w:val="-8"/>
        </w:rPr>
        <w:t xml:space="preserve"> </w:t>
      </w:r>
      <w:r>
        <w:t>fel</w:t>
      </w:r>
      <w:r>
        <w:t>t</w:t>
      </w:r>
      <w:r>
        <w:rPr>
          <w:spacing w:val="-8"/>
        </w:rPr>
        <w:t xml:space="preserve"> </w:t>
      </w:r>
      <w:r>
        <w:t>it</w:t>
      </w:r>
      <w:r>
        <w:rPr>
          <w:spacing w:val="-9"/>
        </w:rPr>
        <w:t xml:space="preserve"> </w:t>
      </w:r>
      <w:r>
        <w:t>did</w:t>
      </w:r>
      <w:r>
        <w:rPr>
          <w:spacing w:val="-8"/>
        </w:rPr>
        <w:t xml:space="preserve"> </w:t>
      </w:r>
      <w:r>
        <w:t>not</w:t>
      </w:r>
      <w:r>
        <w:rPr>
          <w:spacing w:val="-9"/>
        </w:rPr>
        <w:t xml:space="preserve"> </w:t>
      </w:r>
      <w:r>
        <w:t>have</w:t>
      </w:r>
      <w:r>
        <w:rPr>
          <w:spacing w:val="-7"/>
        </w:rPr>
        <w:t xml:space="preserve"> </w:t>
      </w:r>
      <w:r>
        <w:t>sufficient</w:t>
      </w:r>
      <w:r>
        <w:rPr>
          <w:spacing w:val="-9"/>
        </w:rPr>
        <w:t xml:space="preserve"> </w:t>
      </w:r>
      <w:r>
        <w:t>power</w:t>
      </w:r>
      <w:r>
        <w:rPr>
          <w:spacing w:val="-9"/>
        </w:rPr>
        <w:t xml:space="preserve"> </w:t>
      </w:r>
      <w:r>
        <w:t>because</w:t>
      </w:r>
      <w:r>
        <w:rPr>
          <w:spacing w:val="-3"/>
        </w:rPr>
        <w:t xml:space="preserve"> </w:t>
      </w:r>
      <w:r>
        <w:t>she</w:t>
      </w:r>
      <w:r>
        <w:rPr>
          <w:spacing w:val="-7"/>
        </w:rPr>
        <w:t xml:space="preserve"> </w:t>
      </w:r>
      <w:r>
        <w:t>was</w:t>
      </w:r>
      <w:r>
        <w:rPr>
          <w:spacing w:val="-9"/>
        </w:rPr>
        <w:t xml:space="preserve"> </w:t>
      </w:r>
      <w:r>
        <w:t>used</w:t>
      </w:r>
      <w:r>
        <w:rPr>
          <w:spacing w:val="-6"/>
        </w:rPr>
        <w:t xml:space="preserve"> </w:t>
      </w:r>
      <w:r>
        <w:t>to</w:t>
      </w:r>
      <w:r>
        <w:rPr>
          <w:spacing w:val="-8"/>
        </w:rPr>
        <w:t xml:space="preserve"> </w:t>
      </w:r>
      <w:r>
        <w:t>driving vehicles such as a Porsche Boxter and Ford Territory, which have larger engine capacities.</w:t>
      </w:r>
      <w:r>
        <w:rPr>
          <w:spacing w:val="-9"/>
        </w:rPr>
        <w:t xml:space="preserve"> </w:t>
      </w:r>
      <w:r>
        <w:t>He</w:t>
      </w:r>
      <w:r>
        <w:rPr>
          <w:spacing w:val="-8"/>
        </w:rPr>
        <w:t xml:space="preserve"> </w:t>
      </w:r>
      <w:r>
        <w:t>said</w:t>
      </w:r>
      <w:r>
        <w:rPr>
          <w:spacing w:val="-8"/>
        </w:rPr>
        <w:t xml:space="preserve"> </w:t>
      </w:r>
      <w:r>
        <w:t>the</w:t>
      </w:r>
      <w:r>
        <w:rPr>
          <w:spacing w:val="-10"/>
        </w:rPr>
        <w:t xml:space="preserve"> </w:t>
      </w:r>
      <w:r>
        <w:t>vehicle</w:t>
      </w:r>
      <w:r>
        <w:rPr>
          <w:spacing w:val="-7"/>
        </w:rPr>
        <w:t xml:space="preserve"> </w:t>
      </w:r>
      <w:r>
        <w:t>had</w:t>
      </w:r>
      <w:r>
        <w:rPr>
          <w:spacing w:val="-6"/>
        </w:rPr>
        <w:t xml:space="preserve"> </w:t>
      </w:r>
      <w:r>
        <w:t>full-service</w:t>
      </w:r>
      <w:r>
        <w:rPr>
          <w:spacing w:val="-7"/>
        </w:rPr>
        <w:t xml:space="preserve"> </w:t>
      </w:r>
      <w:r>
        <w:t>history,</w:t>
      </w:r>
      <w:r>
        <w:rPr>
          <w:spacing w:val="-8"/>
        </w:rPr>
        <w:t xml:space="preserve"> </w:t>
      </w:r>
      <w:r>
        <w:t>but</w:t>
      </w:r>
      <w:r>
        <w:rPr>
          <w:spacing w:val="-8"/>
        </w:rPr>
        <w:t xml:space="preserve"> </w:t>
      </w:r>
      <w:r>
        <w:t>he</w:t>
      </w:r>
      <w:r>
        <w:rPr>
          <w:spacing w:val="-8"/>
        </w:rPr>
        <w:t xml:space="preserve"> </w:t>
      </w:r>
      <w:r>
        <w:t>did</w:t>
      </w:r>
      <w:r>
        <w:rPr>
          <w:spacing w:val="-8"/>
        </w:rPr>
        <w:t xml:space="preserve"> </w:t>
      </w:r>
      <w:r>
        <w:t>not</w:t>
      </w:r>
      <w:r>
        <w:rPr>
          <w:spacing w:val="-8"/>
        </w:rPr>
        <w:t xml:space="preserve"> </w:t>
      </w:r>
      <w:r>
        <w:t>provide</w:t>
      </w:r>
      <w:r>
        <w:rPr>
          <w:spacing w:val="-7"/>
        </w:rPr>
        <w:t xml:space="preserve"> </w:t>
      </w:r>
      <w:r>
        <w:t>her with documents relating t</w:t>
      </w:r>
      <w:r>
        <w:t>o the full vehicle</w:t>
      </w:r>
      <w:r>
        <w:rPr>
          <w:spacing w:val="-3"/>
        </w:rPr>
        <w:t xml:space="preserve"> </w:t>
      </w:r>
      <w:r>
        <w:t>inspection.</w:t>
      </w:r>
    </w:p>
    <w:p w:rsidR="00B63D8A" w:rsidRDefault="00B63D8A">
      <w:pPr>
        <w:pStyle w:val="BodyText"/>
        <w:rPr>
          <w:sz w:val="36"/>
        </w:rPr>
      </w:pPr>
    </w:p>
    <w:p w:rsidR="00B63D8A" w:rsidRPr="00CF1F73" w:rsidRDefault="00CF1F73" w:rsidP="00CF1F73">
      <w:pPr>
        <w:tabs>
          <w:tab w:val="left" w:pos="667"/>
        </w:tabs>
        <w:spacing w:line="360" w:lineRule="auto"/>
        <w:ind w:left="666" w:right="132" w:hanging="567"/>
        <w:jc w:val="both"/>
        <w:rPr>
          <w:sz w:val="24"/>
        </w:rPr>
      </w:pPr>
      <w:r>
        <w:rPr>
          <w:spacing w:val="-2"/>
          <w:w w:val="99"/>
          <w:sz w:val="24"/>
          <w:szCs w:val="24"/>
        </w:rPr>
        <w:t>9.</w:t>
      </w:r>
      <w:r>
        <w:rPr>
          <w:spacing w:val="-2"/>
          <w:w w:val="99"/>
          <w:sz w:val="24"/>
          <w:szCs w:val="24"/>
        </w:rPr>
        <w:tab/>
      </w:r>
      <w:r w:rsidR="0028627B" w:rsidRPr="00CF1F73">
        <w:rPr>
          <w:sz w:val="24"/>
        </w:rPr>
        <w:t>The</w:t>
      </w:r>
      <w:r w:rsidR="0028627B" w:rsidRPr="00CF1F73">
        <w:rPr>
          <w:spacing w:val="-3"/>
          <w:sz w:val="24"/>
        </w:rPr>
        <w:t xml:space="preserve"> </w:t>
      </w:r>
      <w:r w:rsidR="0028627B" w:rsidRPr="00CF1F73">
        <w:rPr>
          <w:sz w:val="24"/>
        </w:rPr>
        <w:t>Applicant</w:t>
      </w:r>
      <w:r w:rsidR="0028627B" w:rsidRPr="00CF1F73">
        <w:rPr>
          <w:spacing w:val="-3"/>
          <w:sz w:val="24"/>
        </w:rPr>
        <w:t xml:space="preserve"> </w:t>
      </w:r>
      <w:r w:rsidR="0028627B" w:rsidRPr="00CF1F73">
        <w:rPr>
          <w:sz w:val="24"/>
        </w:rPr>
        <w:t>submitted</w:t>
      </w:r>
      <w:r w:rsidR="0028627B" w:rsidRPr="00CF1F73">
        <w:rPr>
          <w:spacing w:val="-1"/>
          <w:sz w:val="24"/>
        </w:rPr>
        <w:t xml:space="preserve"> </w:t>
      </w:r>
      <w:r w:rsidR="0028627B" w:rsidRPr="00CF1F73">
        <w:rPr>
          <w:sz w:val="24"/>
        </w:rPr>
        <w:t>that</w:t>
      </w:r>
      <w:r w:rsidR="0028627B" w:rsidRPr="00CF1F73">
        <w:rPr>
          <w:spacing w:val="-6"/>
          <w:sz w:val="24"/>
        </w:rPr>
        <w:t xml:space="preserve"> </w:t>
      </w:r>
      <w:r w:rsidR="0028627B" w:rsidRPr="00CF1F73">
        <w:rPr>
          <w:sz w:val="24"/>
        </w:rPr>
        <w:t>the</w:t>
      </w:r>
      <w:r w:rsidR="0028627B" w:rsidRPr="00CF1F73">
        <w:rPr>
          <w:spacing w:val="-6"/>
          <w:sz w:val="24"/>
        </w:rPr>
        <w:t xml:space="preserve"> </w:t>
      </w:r>
      <w:r w:rsidR="0028627B" w:rsidRPr="00CF1F73">
        <w:rPr>
          <w:sz w:val="24"/>
        </w:rPr>
        <w:t>vehicle</w:t>
      </w:r>
      <w:r w:rsidR="0028627B" w:rsidRPr="00CF1F73">
        <w:rPr>
          <w:spacing w:val="-5"/>
          <w:sz w:val="24"/>
        </w:rPr>
        <w:t xml:space="preserve"> </w:t>
      </w:r>
      <w:r w:rsidR="0028627B" w:rsidRPr="00CF1F73">
        <w:rPr>
          <w:sz w:val="24"/>
        </w:rPr>
        <w:t>was</w:t>
      </w:r>
      <w:r w:rsidR="0028627B" w:rsidRPr="00CF1F73">
        <w:rPr>
          <w:spacing w:val="-6"/>
          <w:sz w:val="24"/>
        </w:rPr>
        <w:t xml:space="preserve"> </w:t>
      </w:r>
      <w:r w:rsidR="0028627B" w:rsidRPr="00CF1F73">
        <w:rPr>
          <w:sz w:val="24"/>
        </w:rPr>
        <w:t>not</w:t>
      </w:r>
      <w:r w:rsidR="0028627B" w:rsidRPr="00CF1F73">
        <w:rPr>
          <w:spacing w:val="-5"/>
          <w:sz w:val="24"/>
        </w:rPr>
        <w:t xml:space="preserve"> </w:t>
      </w:r>
      <w:r w:rsidR="0028627B" w:rsidRPr="00CF1F73">
        <w:rPr>
          <w:sz w:val="24"/>
        </w:rPr>
        <w:t>driven</w:t>
      </w:r>
      <w:r w:rsidR="0028627B" w:rsidRPr="00CF1F73">
        <w:rPr>
          <w:spacing w:val="-6"/>
          <w:sz w:val="24"/>
        </w:rPr>
        <w:t xml:space="preserve"> </w:t>
      </w:r>
      <w:r w:rsidR="0028627B" w:rsidRPr="00CF1F73">
        <w:rPr>
          <w:sz w:val="24"/>
        </w:rPr>
        <w:t>a</w:t>
      </w:r>
      <w:r w:rsidR="0028627B" w:rsidRPr="00CF1F73">
        <w:rPr>
          <w:spacing w:val="-3"/>
          <w:sz w:val="24"/>
        </w:rPr>
        <w:t xml:space="preserve"> </w:t>
      </w:r>
      <w:r w:rsidR="0028627B" w:rsidRPr="00CF1F73">
        <w:rPr>
          <w:sz w:val="24"/>
        </w:rPr>
        <w:t>lot</w:t>
      </w:r>
      <w:r w:rsidR="0028627B" w:rsidRPr="00CF1F73">
        <w:rPr>
          <w:spacing w:val="-4"/>
          <w:sz w:val="24"/>
        </w:rPr>
        <w:t xml:space="preserve"> </w:t>
      </w:r>
      <w:r w:rsidR="0028627B" w:rsidRPr="00CF1F73">
        <w:rPr>
          <w:sz w:val="24"/>
        </w:rPr>
        <w:t>between</w:t>
      </w:r>
      <w:r w:rsidR="0028627B" w:rsidRPr="00CF1F73">
        <w:rPr>
          <w:spacing w:val="-4"/>
          <w:sz w:val="24"/>
        </w:rPr>
        <w:t xml:space="preserve"> </w:t>
      </w:r>
      <w:r w:rsidR="0028627B" w:rsidRPr="00CF1F73">
        <w:rPr>
          <w:sz w:val="24"/>
        </w:rPr>
        <w:t>the</w:t>
      </w:r>
      <w:r w:rsidR="0028627B" w:rsidRPr="00CF1F73">
        <w:rPr>
          <w:spacing w:val="-1"/>
          <w:sz w:val="24"/>
        </w:rPr>
        <w:t xml:space="preserve"> </w:t>
      </w:r>
      <w:r w:rsidR="0028627B" w:rsidRPr="00CF1F73">
        <w:rPr>
          <w:sz w:val="24"/>
        </w:rPr>
        <w:t>end</w:t>
      </w:r>
      <w:r w:rsidR="0028627B" w:rsidRPr="00CF1F73">
        <w:rPr>
          <w:spacing w:val="-6"/>
          <w:sz w:val="24"/>
        </w:rPr>
        <w:t xml:space="preserve"> </w:t>
      </w:r>
      <w:r w:rsidR="0028627B" w:rsidRPr="00CF1F73">
        <w:rPr>
          <w:sz w:val="24"/>
        </w:rPr>
        <w:t>of March and the end of August 2020. On 8 September 2022, the Applicant drove the vehicle for a longer distance for the first time since February 2020. The Applicant submitted that while driving on the N4 Highway, the vehicle lost</w:t>
      </w:r>
      <w:r w:rsidR="0028627B" w:rsidRPr="00CF1F73">
        <w:rPr>
          <w:spacing w:val="-48"/>
          <w:sz w:val="24"/>
        </w:rPr>
        <w:t xml:space="preserve"> </w:t>
      </w:r>
      <w:r w:rsidR="0028627B" w:rsidRPr="00CF1F73">
        <w:rPr>
          <w:sz w:val="24"/>
        </w:rPr>
        <w:t>power completely, and the</w:t>
      </w:r>
      <w:r w:rsidR="0028627B" w:rsidRPr="00CF1F73">
        <w:rPr>
          <w:sz w:val="24"/>
        </w:rPr>
        <w:t xml:space="preserve"> engine stopped running. She tried to restart it in vain. She called</w:t>
      </w:r>
      <w:r w:rsidR="0028627B" w:rsidRPr="00CF1F73">
        <w:rPr>
          <w:spacing w:val="-11"/>
          <w:sz w:val="24"/>
        </w:rPr>
        <w:t xml:space="preserve"> </w:t>
      </w:r>
      <w:r w:rsidR="0028627B" w:rsidRPr="00CF1F73">
        <w:rPr>
          <w:sz w:val="24"/>
        </w:rPr>
        <w:t>Mr.</w:t>
      </w:r>
      <w:r w:rsidR="0028627B" w:rsidRPr="00CF1F73">
        <w:rPr>
          <w:spacing w:val="-11"/>
          <w:sz w:val="24"/>
        </w:rPr>
        <w:t xml:space="preserve"> </w:t>
      </w:r>
      <w:r w:rsidR="0028627B" w:rsidRPr="00CF1F73">
        <w:rPr>
          <w:sz w:val="24"/>
        </w:rPr>
        <w:t>De</w:t>
      </w:r>
      <w:r w:rsidR="0028627B" w:rsidRPr="00CF1F73">
        <w:rPr>
          <w:spacing w:val="-11"/>
          <w:sz w:val="24"/>
        </w:rPr>
        <w:t xml:space="preserve"> </w:t>
      </w:r>
      <w:r w:rsidR="0028627B" w:rsidRPr="00CF1F73">
        <w:rPr>
          <w:sz w:val="24"/>
        </w:rPr>
        <w:t>Villiers,</w:t>
      </w:r>
      <w:r w:rsidR="0028627B" w:rsidRPr="00CF1F73">
        <w:rPr>
          <w:spacing w:val="-11"/>
          <w:sz w:val="24"/>
        </w:rPr>
        <w:t xml:space="preserve"> </w:t>
      </w:r>
      <w:r w:rsidR="0028627B" w:rsidRPr="00CF1F73">
        <w:rPr>
          <w:sz w:val="24"/>
        </w:rPr>
        <w:t>who</w:t>
      </w:r>
      <w:r w:rsidR="0028627B" w:rsidRPr="00CF1F73">
        <w:rPr>
          <w:spacing w:val="-11"/>
          <w:sz w:val="24"/>
        </w:rPr>
        <w:t xml:space="preserve"> </w:t>
      </w:r>
      <w:r w:rsidR="0028627B" w:rsidRPr="00CF1F73">
        <w:rPr>
          <w:sz w:val="24"/>
        </w:rPr>
        <w:t>informed</w:t>
      </w:r>
      <w:r w:rsidR="0028627B" w:rsidRPr="00CF1F73">
        <w:rPr>
          <w:spacing w:val="-13"/>
          <w:sz w:val="24"/>
        </w:rPr>
        <w:t xml:space="preserve"> </w:t>
      </w:r>
      <w:r w:rsidR="0028627B" w:rsidRPr="00CF1F73">
        <w:rPr>
          <w:sz w:val="24"/>
        </w:rPr>
        <w:t>her</w:t>
      </w:r>
      <w:r w:rsidR="0028627B" w:rsidRPr="00CF1F73">
        <w:rPr>
          <w:spacing w:val="-11"/>
          <w:sz w:val="24"/>
        </w:rPr>
        <w:t xml:space="preserve"> </w:t>
      </w:r>
      <w:r w:rsidR="0028627B" w:rsidRPr="00CF1F73">
        <w:rPr>
          <w:sz w:val="24"/>
        </w:rPr>
        <w:t>that</w:t>
      </w:r>
      <w:r w:rsidR="0028627B" w:rsidRPr="00CF1F73">
        <w:rPr>
          <w:spacing w:val="-13"/>
          <w:sz w:val="24"/>
        </w:rPr>
        <w:t xml:space="preserve"> </w:t>
      </w:r>
      <w:r w:rsidR="0028627B" w:rsidRPr="00CF1F73">
        <w:rPr>
          <w:sz w:val="24"/>
        </w:rPr>
        <w:t>the</w:t>
      </w:r>
      <w:r w:rsidR="0028627B" w:rsidRPr="00CF1F73">
        <w:rPr>
          <w:spacing w:val="-10"/>
          <w:sz w:val="24"/>
        </w:rPr>
        <w:t xml:space="preserve"> </w:t>
      </w:r>
      <w:r w:rsidR="0028627B" w:rsidRPr="00CF1F73">
        <w:rPr>
          <w:sz w:val="24"/>
        </w:rPr>
        <w:t>Respondent</w:t>
      </w:r>
      <w:r w:rsidR="0028627B" w:rsidRPr="00CF1F73">
        <w:rPr>
          <w:spacing w:val="-11"/>
          <w:sz w:val="24"/>
        </w:rPr>
        <w:t xml:space="preserve"> </w:t>
      </w:r>
      <w:r w:rsidR="0028627B" w:rsidRPr="00CF1F73">
        <w:rPr>
          <w:sz w:val="24"/>
        </w:rPr>
        <w:t>was</w:t>
      </w:r>
      <w:r w:rsidR="0028627B" w:rsidRPr="00CF1F73">
        <w:rPr>
          <w:spacing w:val="-13"/>
          <w:sz w:val="24"/>
        </w:rPr>
        <w:t xml:space="preserve"> </w:t>
      </w:r>
      <w:r w:rsidR="0028627B" w:rsidRPr="00CF1F73">
        <w:rPr>
          <w:sz w:val="24"/>
        </w:rPr>
        <w:t>not</w:t>
      </w:r>
      <w:r w:rsidR="0028627B" w:rsidRPr="00CF1F73">
        <w:rPr>
          <w:spacing w:val="-13"/>
          <w:sz w:val="24"/>
        </w:rPr>
        <w:t xml:space="preserve"> </w:t>
      </w:r>
      <w:r w:rsidR="0028627B" w:rsidRPr="00CF1F73">
        <w:rPr>
          <w:sz w:val="24"/>
        </w:rPr>
        <w:t>able</w:t>
      </w:r>
      <w:r w:rsidR="0028627B" w:rsidRPr="00CF1F73">
        <w:rPr>
          <w:spacing w:val="-13"/>
          <w:sz w:val="24"/>
        </w:rPr>
        <w:t xml:space="preserve"> </w:t>
      </w:r>
      <w:r w:rsidR="0028627B" w:rsidRPr="00CF1F73">
        <w:rPr>
          <w:sz w:val="24"/>
        </w:rPr>
        <w:t>to</w:t>
      </w:r>
      <w:r w:rsidR="0028627B" w:rsidRPr="00CF1F73">
        <w:rPr>
          <w:spacing w:val="-13"/>
          <w:sz w:val="24"/>
        </w:rPr>
        <w:t xml:space="preserve"> </w:t>
      </w:r>
      <w:r w:rsidR="0028627B" w:rsidRPr="00CF1F73">
        <w:rPr>
          <w:sz w:val="24"/>
        </w:rPr>
        <w:t>help as it did not have a flatbed truck. After some time, she restarted the vehicle and subsequently</w:t>
      </w:r>
      <w:r w:rsidR="0028627B" w:rsidRPr="00CF1F73">
        <w:rPr>
          <w:spacing w:val="-9"/>
          <w:sz w:val="24"/>
        </w:rPr>
        <w:t xml:space="preserve"> </w:t>
      </w:r>
      <w:r w:rsidR="0028627B" w:rsidRPr="00CF1F73">
        <w:rPr>
          <w:sz w:val="24"/>
        </w:rPr>
        <w:t>took</w:t>
      </w:r>
      <w:r w:rsidR="0028627B" w:rsidRPr="00CF1F73">
        <w:rPr>
          <w:spacing w:val="-8"/>
          <w:sz w:val="24"/>
        </w:rPr>
        <w:t xml:space="preserve"> </w:t>
      </w:r>
      <w:r w:rsidR="0028627B" w:rsidRPr="00CF1F73">
        <w:rPr>
          <w:sz w:val="24"/>
        </w:rPr>
        <w:t>it</w:t>
      </w:r>
      <w:r w:rsidR="0028627B" w:rsidRPr="00CF1F73">
        <w:rPr>
          <w:spacing w:val="-9"/>
          <w:sz w:val="24"/>
        </w:rPr>
        <w:t xml:space="preserve"> </w:t>
      </w:r>
      <w:r w:rsidR="0028627B" w:rsidRPr="00CF1F73">
        <w:rPr>
          <w:sz w:val="24"/>
        </w:rPr>
        <w:t>to</w:t>
      </w:r>
      <w:r w:rsidR="0028627B" w:rsidRPr="00CF1F73">
        <w:rPr>
          <w:spacing w:val="-12"/>
          <w:sz w:val="24"/>
        </w:rPr>
        <w:t xml:space="preserve"> </w:t>
      </w:r>
      <w:r w:rsidR="0028627B" w:rsidRPr="00CF1F73">
        <w:rPr>
          <w:sz w:val="24"/>
        </w:rPr>
        <w:t>Talla</w:t>
      </w:r>
      <w:r w:rsidR="0028627B" w:rsidRPr="00CF1F73">
        <w:rPr>
          <w:sz w:val="24"/>
        </w:rPr>
        <w:t>dega</w:t>
      </w:r>
      <w:r w:rsidR="0028627B" w:rsidRPr="00CF1F73">
        <w:rPr>
          <w:spacing w:val="-7"/>
          <w:sz w:val="24"/>
        </w:rPr>
        <w:t xml:space="preserve"> </w:t>
      </w:r>
      <w:r w:rsidR="0028627B" w:rsidRPr="00CF1F73">
        <w:rPr>
          <w:sz w:val="24"/>
        </w:rPr>
        <w:t>Auto</w:t>
      </w:r>
      <w:r w:rsidR="0028627B" w:rsidRPr="00CF1F73">
        <w:rPr>
          <w:spacing w:val="-9"/>
          <w:sz w:val="24"/>
        </w:rPr>
        <w:t xml:space="preserve"> </w:t>
      </w:r>
      <w:r w:rsidR="0028627B" w:rsidRPr="00CF1F73">
        <w:rPr>
          <w:sz w:val="24"/>
        </w:rPr>
        <w:t>Clinic</w:t>
      </w:r>
      <w:r w:rsidR="0028627B" w:rsidRPr="00CF1F73">
        <w:rPr>
          <w:spacing w:val="-12"/>
          <w:sz w:val="24"/>
        </w:rPr>
        <w:t xml:space="preserve"> </w:t>
      </w:r>
      <w:r w:rsidR="0028627B" w:rsidRPr="00CF1F73">
        <w:rPr>
          <w:sz w:val="24"/>
        </w:rPr>
        <w:t>BCS</w:t>
      </w:r>
      <w:r w:rsidR="0028627B" w:rsidRPr="00CF1F73">
        <w:rPr>
          <w:spacing w:val="-8"/>
          <w:sz w:val="24"/>
        </w:rPr>
        <w:t xml:space="preserve"> </w:t>
      </w:r>
      <w:r w:rsidR="0028627B" w:rsidRPr="00CF1F73">
        <w:rPr>
          <w:sz w:val="24"/>
        </w:rPr>
        <w:t>(“Bosch”)</w:t>
      </w:r>
      <w:r w:rsidR="0028627B" w:rsidRPr="00CF1F73">
        <w:rPr>
          <w:spacing w:val="-9"/>
          <w:sz w:val="24"/>
        </w:rPr>
        <w:t xml:space="preserve"> </w:t>
      </w:r>
      <w:r w:rsidR="0028627B" w:rsidRPr="00CF1F73">
        <w:rPr>
          <w:sz w:val="24"/>
        </w:rPr>
        <w:t>for</w:t>
      </w:r>
      <w:r w:rsidR="0028627B" w:rsidRPr="00CF1F73">
        <w:rPr>
          <w:spacing w:val="-10"/>
          <w:sz w:val="24"/>
        </w:rPr>
        <w:t xml:space="preserve"> </w:t>
      </w:r>
      <w:r w:rsidR="0028627B" w:rsidRPr="00CF1F73">
        <w:rPr>
          <w:sz w:val="24"/>
        </w:rPr>
        <w:t>a</w:t>
      </w:r>
      <w:r w:rsidR="0028627B" w:rsidRPr="00CF1F73">
        <w:rPr>
          <w:spacing w:val="-10"/>
          <w:sz w:val="24"/>
        </w:rPr>
        <w:t xml:space="preserve"> </w:t>
      </w:r>
      <w:r w:rsidR="0028627B" w:rsidRPr="00CF1F73">
        <w:rPr>
          <w:sz w:val="24"/>
        </w:rPr>
        <w:t>diagnostic</w:t>
      </w:r>
      <w:r w:rsidR="0028627B" w:rsidRPr="00CF1F73">
        <w:rPr>
          <w:spacing w:val="-12"/>
          <w:sz w:val="24"/>
        </w:rPr>
        <w:t xml:space="preserve"> </w:t>
      </w:r>
      <w:r w:rsidR="0028627B" w:rsidRPr="00CF1F73">
        <w:rPr>
          <w:sz w:val="24"/>
        </w:rPr>
        <w:t>test.</w:t>
      </w:r>
    </w:p>
    <w:p w:rsidR="00B63D8A" w:rsidRDefault="00B63D8A">
      <w:pPr>
        <w:pStyle w:val="BodyText"/>
        <w:rPr>
          <w:sz w:val="26"/>
        </w:rPr>
      </w:pPr>
    </w:p>
    <w:p w:rsidR="00B63D8A" w:rsidRPr="00CF1F73" w:rsidRDefault="00CF1F73" w:rsidP="00CF1F73">
      <w:pPr>
        <w:tabs>
          <w:tab w:val="left" w:pos="667"/>
        </w:tabs>
        <w:spacing w:line="360" w:lineRule="auto"/>
        <w:ind w:left="666" w:right="134" w:hanging="567"/>
        <w:jc w:val="both"/>
        <w:rPr>
          <w:sz w:val="24"/>
        </w:rPr>
      </w:pPr>
      <w:r>
        <w:rPr>
          <w:spacing w:val="-2"/>
          <w:w w:val="99"/>
          <w:sz w:val="24"/>
          <w:szCs w:val="24"/>
        </w:rPr>
        <w:t>10.</w:t>
      </w:r>
      <w:r>
        <w:rPr>
          <w:spacing w:val="-2"/>
          <w:w w:val="99"/>
          <w:sz w:val="24"/>
          <w:szCs w:val="24"/>
        </w:rPr>
        <w:tab/>
      </w:r>
      <w:r w:rsidR="0028627B" w:rsidRPr="00CF1F73">
        <w:rPr>
          <w:sz w:val="24"/>
        </w:rPr>
        <w:t>On 23 September 2020, the vehicle was inspected in the presence of the Applicant and the Respondent’s representative. After a short inspection, the Bosch mechanic remarked that it was clear that the engine had been worked</w:t>
      </w:r>
      <w:r w:rsidR="0028627B" w:rsidRPr="00CF1F73">
        <w:rPr>
          <w:spacing w:val="-31"/>
          <w:sz w:val="24"/>
        </w:rPr>
        <w:t xml:space="preserve"> </w:t>
      </w:r>
      <w:r w:rsidR="0028627B" w:rsidRPr="00CF1F73">
        <w:rPr>
          <w:sz w:val="24"/>
        </w:rPr>
        <w:t>on as some screws and bolts were e</w:t>
      </w:r>
      <w:r w:rsidR="0028627B" w:rsidRPr="00CF1F73">
        <w:rPr>
          <w:sz w:val="24"/>
        </w:rPr>
        <w:t xml:space="preserve">vidently not original. The original harness had been covered with insulation tape, which was not original. On 15 October 2020, the Applicant collected the vehicle from Bosch, and she was invoiced for a substantial amount of money. The vehicle continued to </w:t>
      </w:r>
      <w:r w:rsidR="0028627B" w:rsidRPr="00CF1F73">
        <w:rPr>
          <w:sz w:val="24"/>
        </w:rPr>
        <w:t>present a litany of mechanical defects, and the Applicant did not return the vehicle to the Respondent for repair, replacement, and a refund of the purchase price of the vehicle within a six-month period after purchasing</w:t>
      </w:r>
      <w:r w:rsidR="0028627B" w:rsidRPr="00CF1F73">
        <w:rPr>
          <w:spacing w:val="-4"/>
          <w:sz w:val="24"/>
        </w:rPr>
        <w:t xml:space="preserve"> </w:t>
      </w:r>
      <w:r w:rsidR="0028627B" w:rsidRPr="00CF1F73">
        <w:rPr>
          <w:sz w:val="24"/>
        </w:rPr>
        <w:t>it.</w:t>
      </w:r>
    </w:p>
    <w:p w:rsidR="00B63D8A" w:rsidRDefault="00B63D8A">
      <w:pPr>
        <w:pStyle w:val="BodyText"/>
        <w:rPr>
          <w:sz w:val="36"/>
        </w:rPr>
      </w:pPr>
    </w:p>
    <w:p w:rsidR="00B63D8A" w:rsidRPr="00CF1F73" w:rsidRDefault="00CF1F73" w:rsidP="00CF1F73">
      <w:pPr>
        <w:tabs>
          <w:tab w:val="left" w:pos="667"/>
        </w:tabs>
        <w:spacing w:line="360" w:lineRule="auto"/>
        <w:ind w:left="666" w:right="134" w:hanging="567"/>
        <w:jc w:val="both"/>
        <w:rPr>
          <w:sz w:val="24"/>
        </w:rPr>
      </w:pPr>
      <w:r>
        <w:rPr>
          <w:spacing w:val="-2"/>
          <w:w w:val="99"/>
          <w:sz w:val="24"/>
          <w:szCs w:val="24"/>
        </w:rPr>
        <w:t>11.</w:t>
      </w:r>
      <w:r>
        <w:rPr>
          <w:spacing w:val="-2"/>
          <w:w w:val="99"/>
          <w:sz w:val="24"/>
          <w:szCs w:val="24"/>
        </w:rPr>
        <w:tab/>
      </w:r>
      <w:r w:rsidR="0028627B" w:rsidRPr="00CF1F73">
        <w:rPr>
          <w:sz w:val="24"/>
        </w:rPr>
        <w:t>The Applicant submitted that o</w:t>
      </w:r>
      <w:r w:rsidR="0028627B" w:rsidRPr="00CF1F73">
        <w:rPr>
          <w:sz w:val="24"/>
        </w:rPr>
        <w:t>n 5 February 2021, she instructed her attorneys to</w:t>
      </w:r>
      <w:r w:rsidR="0028627B" w:rsidRPr="00CF1F73">
        <w:rPr>
          <w:spacing w:val="-6"/>
          <w:sz w:val="24"/>
        </w:rPr>
        <w:t xml:space="preserve"> </w:t>
      </w:r>
      <w:r w:rsidR="0028627B" w:rsidRPr="00CF1F73">
        <w:rPr>
          <w:sz w:val="24"/>
        </w:rPr>
        <w:t>send</w:t>
      </w:r>
      <w:r w:rsidR="0028627B" w:rsidRPr="00CF1F73">
        <w:rPr>
          <w:spacing w:val="-8"/>
          <w:sz w:val="24"/>
        </w:rPr>
        <w:t xml:space="preserve"> </w:t>
      </w:r>
      <w:r w:rsidR="0028627B" w:rsidRPr="00CF1F73">
        <w:rPr>
          <w:sz w:val="24"/>
        </w:rPr>
        <w:t>a</w:t>
      </w:r>
      <w:r w:rsidR="0028627B" w:rsidRPr="00CF1F73">
        <w:rPr>
          <w:spacing w:val="-8"/>
          <w:sz w:val="24"/>
        </w:rPr>
        <w:t xml:space="preserve"> </w:t>
      </w:r>
      <w:r w:rsidR="0028627B" w:rsidRPr="00CF1F73">
        <w:rPr>
          <w:sz w:val="24"/>
        </w:rPr>
        <w:t>letter</w:t>
      </w:r>
      <w:r w:rsidR="0028627B" w:rsidRPr="00CF1F73">
        <w:rPr>
          <w:spacing w:val="-7"/>
          <w:sz w:val="24"/>
        </w:rPr>
        <w:t xml:space="preserve"> </w:t>
      </w:r>
      <w:r w:rsidR="0028627B" w:rsidRPr="00CF1F73">
        <w:rPr>
          <w:sz w:val="24"/>
        </w:rPr>
        <w:t>of</w:t>
      </w:r>
      <w:r w:rsidR="0028627B" w:rsidRPr="00CF1F73">
        <w:rPr>
          <w:spacing w:val="-9"/>
          <w:sz w:val="24"/>
        </w:rPr>
        <w:t xml:space="preserve"> </w:t>
      </w:r>
      <w:r w:rsidR="0028627B" w:rsidRPr="00CF1F73">
        <w:rPr>
          <w:sz w:val="24"/>
        </w:rPr>
        <w:t>demand</w:t>
      </w:r>
      <w:r w:rsidR="0028627B" w:rsidRPr="00CF1F73">
        <w:rPr>
          <w:spacing w:val="-8"/>
          <w:sz w:val="24"/>
        </w:rPr>
        <w:t xml:space="preserve"> </w:t>
      </w:r>
      <w:r w:rsidR="0028627B" w:rsidRPr="00CF1F73">
        <w:rPr>
          <w:sz w:val="24"/>
        </w:rPr>
        <w:t>dealing</w:t>
      </w:r>
      <w:r w:rsidR="0028627B" w:rsidRPr="00CF1F73">
        <w:rPr>
          <w:spacing w:val="-8"/>
          <w:sz w:val="24"/>
        </w:rPr>
        <w:t xml:space="preserve"> </w:t>
      </w:r>
      <w:r w:rsidR="0028627B" w:rsidRPr="00CF1F73">
        <w:rPr>
          <w:sz w:val="24"/>
        </w:rPr>
        <w:t>with</w:t>
      </w:r>
      <w:r w:rsidR="0028627B" w:rsidRPr="00CF1F73">
        <w:rPr>
          <w:spacing w:val="-7"/>
          <w:sz w:val="24"/>
        </w:rPr>
        <w:t xml:space="preserve"> </w:t>
      </w:r>
      <w:r w:rsidR="0028627B" w:rsidRPr="00CF1F73">
        <w:rPr>
          <w:sz w:val="24"/>
        </w:rPr>
        <w:t>all</w:t>
      </w:r>
      <w:r w:rsidR="0028627B" w:rsidRPr="00CF1F73">
        <w:rPr>
          <w:spacing w:val="-8"/>
          <w:sz w:val="24"/>
        </w:rPr>
        <w:t xml:space="preserve"> </w:t>
      </w:r>
      <w:r w:rsidR="0028627B" w:rsidRPr="00CF1F73">
        <w:rPr>
          <w:sz w:val="24"/>
        </w:rPr>
        <w:t>her</w:t>
      </w:r>
      <w:r w:rsidR="0028627B" w:rsidRPr="00CF1F73">
        <w:rPr>
          <w:spacing w:val="-7"/>
          <w:sz w:val="24"/>
        </w:rPr>
        <w:t xml:space="preserve"> </w:t>
      </w:r>
      <w:r w:rsidR="0028627B" w:rsidRPr="00CF1F73">
        <w:rPr>
          <w:sz w:val="24"/>
        </w:rPr>
        <w:t>complaints</w:t>
      </w:r>
      <w:r w:rsidR="0028627B" w:rsidRPr="00CF1F73">
        <w:rPr>
          <w:spacing w:val="-2"/>
          <w:sz w:val="24"/>
        </w:rPr>
        <w:t xml:space="preserve"> </w:t>
      </w:r>
      <w:r w:rsidR="0028627B" w:rsidRPr="00CF1F73">
        <w:rPr>
          <w:sz w:val="24"/>
        </w:rPr>
        <w:t>to</w:t>
      </w:r>
      <w:r w:rsidR="0028627B" w:rsidRPr="00CF1F73">
        <w:rPr>
          <w:spacing w:val="-8"/>
          <w:sz w:val="24"/>
        </w:rPr>
        <w:t xml:space="preserve"> </w:t>
      </w:r>
      <w:r w:rsidR="0028627B" w:rsidRPr="00CF1F73">
        <w:rPr>
          <w:sz w:val="24"/>
        </w:rPr>
        <w:t>the</w:t>
      </w:r>
      <w:r w:rsidR="0028627B" w:rsidRPr="00CF1F73">
        <w:rPr>
          <w:spacing w:val="-8"/>
          <w:sz w:val="24"/>
        </w:rPr>
        <w:t xml:space="preserve"> </w:t>
      </w:r>
      <w:r w:rsidR="0028627B" w:rsidRPr="00CF1F73">
        <w:rPr>
          <w:sz w:val="24"/>
        </w:rPr>
        <w:t>Respondent.</w:t>
      </w:r>
      <w:r w:rsidR="0028627B" w:rsidRPr="00CF1F73">
        <w:rPr>
          <w:spacing w:val="-6"/>
          <w:sz w:val="24"/>
        </w:rPr>
        <w:t xml:space="preserve"> </w:t>
      </w:r>
      <w:r w:rsidR="0028627B" w:rsidRPr="00CF1F73">
        <w:rPr>
          <w:sz w:val="24"/>
        </w:rPr>
        <w:t>On 21 May 2021, the Applicant submitted her complaint to the NCC. On 7 March 2022,</w:t>
      </w:r>
      <w:r w:rsidR="0028627B" w:rsidRPr="00CF1F73">
        <w:rPr>
          <w:spacing w:val="-12"/>
          <w:sz w:val="24"/>
        </w:rPr>
        <w:t xml:space="preserve"> </w:t>
      </w:r>
      <w:r w:rsidR="0028627B" w:rsidRPr="00CF1F73">
        <w:rPr>
          <w:sz w:val="24"/>
        </w:rPr>
        <w:t>the</w:t>
      </w:r>
      <w:r w:rsidR="0028627B" w:rsidRPr="00CF1F73">
        <w:rPr>
          <w:spacing w:val="-13"/>
          <w:sz w:val="24"/>
        </w:rPr>
        <w:t xml:space="preserve"> </w:t>
      </w:r>
      <w:r w:rsidR="0028627B" w:rsidRPr="00CF1F73">
        <w:rPr>
          <w:sz w:val="24"/>
        </w:rPr>
        <w:t>NCC</w:t>
      </w:r>
      <w:r w:rsidR="0028627B" w:rsidRPr="00CF1F73">
        <w:rPr>
          <w:spacing w:val="-12"/>
          <w:sz w:val="24"/>
        </w:rPr>
        <w:t xml:space="preserve"> </w:t>
      </w:r>
      <w:r w:rsidR="0028627B" w:rsidRPr="00CF1F73">
        <w:rPr>
          <w:sz w:val="24"/>
        </w:rPr>
        <w:t>reverted</w:t>
      </w:r>
      <w:r w:rsidR="0028627B" w:rsidRPr="00CF1F73">
        <w:rPr>
          <w:spacing w:val="-10"/>
          <w:sz w:val="24"/>
        </w:rPr>
        <w:t xml:space="preserve"> </w:t>
      </w:r>
      <w:r w:rsidR="0028627B" w:rsidRPr="00CF1F73">
        <w:rPr>
          <w:sz w:val="24"/>
        </w:rPr>
        <w:t>to</w:t>
      </w:r>
      <w:r w:rsidR="0028627B" w:rsidRPr="00CF1F73">
        <w:rPr>
          <w:spacing w:val="-14"/>
          <w:sz w:val="24"/>
        </w:rPr>
        <w:t xml:space="preserve"> </w:t>
      </w:r>
      <w:r w:rsidR="0028627B" w:rsidRPr="00CF1F73">
        <w:rPr>
          <w:sz w:val="24"/>
        </w:rPr>
        <w:t>her,</w:t>
      </w:r>
      <w:r w:rsidR="0028627B" w:rsidRPr="00CF1F73">
        <w:rPr>
          <w:spacing w:val="-11"/>
          <w:sz w:val="24"/>
        </w:rPr>
        <w:t xml:space="preserve"> </w:t>
      </w:r>
      <w:r w:rsidR="0028627B" w:rsidRPr="00CF1F73">
        <w:rPr>
          <w:sz w:val="24"/>
        </w:rPr>
        <w:t>advising</w:t>
      </w:r>
      <w:r w:rsidR="0028627B" w:rsidRPr="00CF1F73">
        <w:rPr>
          <w:spacing w:val="-13"/>
          <w:sz w:val="24"/>
        </w:rPr>
        <w:t xml:space="preserve"> </w:t>
      </w:r>
      <w:r w:rsidR="0028627B" w:rsidRPr="00CF1F73">
        <w:rPr>
          <w:sz w:val="24"/>
        </w:rPr>
        <w:t>that</w:t>
      </w:r>
      <w:r w:rsidR="0028627B" w:rsidRPr="00CF1F73">
        <w:rPr>
          <w:spacing w:val="-11"/>
          <w:sz w:val="24"/>
        </w:rPr>
        <w:t xml:space="preserve"> </w:t>
      </w:r>
      <w:r w:rsidR="0028627B" w:rsidRPr="00CF1F73">
        <w:rPr>
          <w:sz w:val="24"/>
        </w:rPr>
        <w:t>it</w:t>
      </w:r>
      <w:r w:rsidR="0028627B" w:rsidRPr="00CF1F73">
        <w:rPr>
          <w:spacing w:val="-14"/>
          <w:sz w:val="24"/>
        </w:rPr>
        <w:t xml:space="preserve"> </w:t>
      </w:r>
      <w:r w:rsidR="0028627B" w:rsidRPr="00CF1F73">
        <w:rPr>
          <w:sz w:val="24"/>
        </w:rPr>
        <w:t>had</w:t>
      </w:r>
      <w:r w:rsidR="0028627B" w:rsidRPr="00CF1F73">
        <w:rPr>
          <w:spacing w:val="-10"/>
          <w:sz w:val="24"/>
        </w:rPr>
        <w:t xml:space="preserve"> </w:t>
      </w:r>
      <w:r w:rsidR="0028627B" w:rsidRPr="00CF1F73">
        <w:rPr>
          <w:sz w:val="24"/>
        </w:rPr>
        <w:t>d</w:t>
      </w:r>
      <w:r w:rsidR="0028627B" w:rsidRPr="00CF1F73">
        <w:rPr>
          <w:sz w:val="24"/>
        </w:rPr>
        <w:t>etermined</w:t>
      </w:r>
      <w:r w:rsidR="0028627B" w:rsidRPr="00CF1F73">
        <w:rPr>
          <w:spacing w:val="-13"/>
          <w:sz w:val="24"/>
        </w:rPr>
        <w:t xml:space="preserve"> </w:t>
      </w:r>
      <w:r w:rsidR="0028627B" w:rsidRPr="00CF1F73">
        <w:rPr>
          <w:sz w:val="24"/>
        </w:rPr>
        <w:t>her</w:t>
      </w:r>
      <w:r w:rsidR="0028627B" w:rsidRPr="00CF1F73">
        <w:rPr>
          <w:spacing w:val="-12"/>
          <w:sz w:val="24"/>
        </w:rPr>
        <w:t xml:space="preserve"> </w:t>
      </w:r>
      <w:r w:rsidR="0028627B" w:rsidRPr="00CF1F73">
        <w:rPr>
          <w:sz w:val="24"/>
        </w:rPr>
        <w:t>complaint</w:t>
      </w:r>
      <w:r w:rsidR="0028627B" w:rsidRPr="00CF1F73">
        <w:rPr>
          <w:spacing w:val="-10"/>
          <w:sz w:val="24"/>
        </w:rPr>
        <w:t xml:space="preserve"> </w:t>
      </w:r>
      <w:r w:rsidR="0028627B" w:rsidRPr="00CF1F73">
        <w:rPr>
          <w:sz w:val="24"/>
        </w:rPr>
        <w:t>and</w:t>
      </w:r>
    </w:p>
    <w:p w:rsidR="00B63D8A" w:rsidRDefault="00B63D8A">
      <w:pPr>
        <w:spacing w:line="360" w:lineRule="auto"/>
        <w:jc w:val="both"/>
        <w:rPr>
          <w:sz w:val="24"/>
        </w:rPr>
        <w:sectPr w:rsidR="00B63D8A">
          <w:pgSz w:w="11910" w:h="16840"/>
          <w:pgMar w:top="1660" w:right="1300" w:bottom="1200" w:left="1340" w:header="715" w:footer="1000" w:gutter="0"/>
          <w:cols w:space="720"/>
        </w:sectPr>
      </w:pPr>
    </w:p>
    <w:p w:rsidR="00B63D8A" w:rsidRDefault="00B63D8A">
      <w:pPr>
        <w:pStyle w:val="BodyText"/>
        <w:spacing w:before="8"/>
        <w:rPr>
          <w:sz w:val="14"/>
        </w:rPr>
      </w:pPr>
    </w:p>
    <w:p w:rsidR="00B63D8A" w:rsidRDefault="0028627B">
      <w:pPr>
        <w:pStyle w:val="BodyText"/>
        <w:spacing w:before="92" w:line="360" w:lineRule="auto"/>
        <w:ind w:left="666"/>
      </w:pPr>
      <w:r>
        <w:t>found that the redress could not be provided in terms of the CPA due to insufficient evidence.</w:t>
      </w:r>
    </w:p>
    <w:p w:rsidR="00B63D8A" w:rsidRDefault="00B63D8A">
      <w:pPr>
        <w:pStyle w:val="BodyText"/>
        <w:spacing w:before="10"/>
        <w:rPr>
          <w:sz w:val="25"/>
        </w:rPr>
      </w:pPr>
    </w:p>
    <w:p w:rsidR="00B63D8A" w:rsidRPr="00CF1F73" w:rsidRDefault="00CF1F73" w:rsidP="00CF1F73">
      <w:pPr>
        <w:tabs>
          <w:tab w:val="left" w:pos="667"/>
        </w:tabs>
        <w:spacing w:line="360" w:lineRule="auto"/>
        <w:ind w:left="666" w:right="135" w:hanging="567"/>
        <w:jc w:val="both"/>
        <w:rPr>
          <w:sz w:val="24"/>
        </w:rPr>
      </w:pPr>
      <w:r>
        <w:rPr>
          <w:spacing w:val="-2"/>
          <w:w w:val="99"/>
          <w:sz w:val="24"/>
          <w:szCs w:val="24"/>
        </w:rPr>
        <w:t>12.</w:t>
      </w:r>
      <w:r>
        <w:rPr>
          <w:spacing w:val="-2"/>
          <w:w w:val="99"/>
          <w:sz w:val="24"/>
          <w:szCs w:val="24"/>
        </w:rPr>
        <w:tab/>
      </w:r>
      <w:r w:rsidR="0028627B" w:rsidRPr="00CF1F73">
        <w:rPr>
          <w:sz w:val="24"/>
        </w:rPr>
        <w:t>Ultimately, the Applicant opted to sell the vehicle for R50 000.00 to Motormark. The</w:t>
      </w:r>
      <w:r w:rsidR="0028627B" w:rsidRPr="00CF1F73">
        <w:rPr>
          <w:spacing w:val="-9"/>
          <w:sz w:val="24"/>
        </w:rPr>
        <w:t xml:space="preserve"> </w:t>
      </w:r>
      <w:r w:rsidR="0028627B" w:rsidRPr="00CF1F73">
        <w:rPr>
          <w:sz w:val="24"/>
        </w:rPr>
        <w:t>Applicant</w:t>
      </w:r>
      <w:r w:rsidR="0028627B" w:rsidRPr="00CF1F73">
        <w:rPr>
          <w:spacing w:val="-10"/>
          <w:sz w:val="24"/>
        </w:rPr>
        <w:t xml:space="preserve"> </w:t>
      </w:r>
      <w:r w:rsidR="0028627B" w:rsidRPr="00CF1F73">
        <w:rPr>
          <w:sz w:val="24"/>
        </w:rPr>
        <w:t>is</w:t>
      </w:r>
      <w:r w:rsidR="0028627B" w:rsidRPr="00CF1F73">
        <w:rPr>
          <w:spacing w:val="-10"/>
          <w:sz w:val="24"/>
        </w:rPr>
        <w:t xml:space="preserve"> </w:t>
      </w:r>
      <w:r w:rsidR="0028627B" w:rsidRPr="00CF1F73">
        <w:rPr>
          <w:sz w:val="24"/>
        </w:rPr>
        <w:t>now</w:t>
      </w:r>
      <w:r w:rsidR="0028627B" w:rsidRPr="00CF1F73">
        <w:rPr>
          <w:spacing w:val="-10"/>
          <w:sz w:val="24"/>
        </w:rPr>
        <w:t xml:space="preserve"> </w:t>
      </w:r>
      <w:r w:rsidR="0028627B" w:rsidRPr="00CF1F73">
        <w:rPr>
          <w:sz w:val="24"/>
        </w:rPr>
        <w:t>claiming</w:t>
      </w:r>
      <w:r w:rsidR="0028627B" w:rsidRPr="00CF1F73">
        <w:rPr>
          <w:spacing w:val="-10"/>
          <w:sz w:val="24"/>
        </w:rPr>
        <w:t xml:space="preserve"> </w:t>
      </w:r>
      <w:r w:rsidR="0028627B" w:rsidRPr="00CF1F73">
        <w:rPr>
          <w:sz w:val="24"/>
        </w:rPr>
        <w:t>damages</w:t>
      </w:r>
      <w:r w:rsidR="0028627B" w:rsidRPr="00CF1F73">
        <w:rPr>
          <w:spacing w:val="-8"/>
          <w:sz w:val="24"/>
        </w:rPr>
        <w:t xml:space="preserve"> </w:t>
      </w:r>
      <w:r w:rsidR="0028627B" w:rsidRPr="00CF1F73">
        <w:rPr>
          <w:sz w:val="24"/>
        </w:rPr>
        <w:t>suffered,</w:t>
      </w:r>
      <w:r w:rsidR="0028627B" w:rsidRPr="00CF1F73">
        <w:rPr>
          <w:spacing w:val="-9"/>
          <w:sz w:val="24"/>
        </w:rPr>
        <w:t xml:space="preserve"> </w:t>
      </w:r>
      <w:r w:rsidR="0028627B" w:rsidRPr="00CF1F73">
        <w:rPr>
          <w:sz w:val="24"/>
        </w:rPr>
        <w:t>including</w:t>
      </w:r>
      <w:r w:rsidR="0028627B" w:rsidRPr="00CF1F73">
        <w:rPr>
          <w:spacing w:val="-11"/>
          <w:sz w:val="24"/>
        </w:rPr>
        <w:t xml:space="preserve"> </w:t>
      </w:r>
      <w:r w:rsidR="0028627B" w:rsidRPr="00CF1F73">
        <w:rPr>
          <w:sz w:val="24"/>
        </w:rPr>
        <w:t>the</w:t>
      </w:r>
      <w:r w:rsidR="0028627B" w:rsidRPr="00CF1F73">
        <w:rPr>
          <w:spacing w:val="-8"/>
          <w:sz w:val="24"/>
        </w:rPr>
        <w:t xml:space="preserve"> </w:t>
      </w:r>
      <w:r w:rsidR="0028627B" w:rsidRPr="00CF1F73">
        <w:rPr>
          <w:sz w:val="24"/>
        </w:rPr>
        <w:t>purchase</w:t>
      </w:r>
      <w:r w:rsidR="0028627B" w:rsidRPr="00CF1F73">
        <w:rPr>
          <w:spacing w:val="-8"/>
          <w:sz w:val="24"/>
        </w:rPr>
        <w:t xml:space="preserve"> </w:t>
      </w:r>
      <w:r w:rsidR="0028627B" w:rsidRPr="00CF1F73">
        <w:rPr>
          <w:sz w:val="24"/>
        </w:rPr>
        <w:t>price</w:t>
      </w:r>
      <w:r w:rsidR="0028627B" w:rsidRPr="00CF1F73">
        <w:rPr>
          <w:spacing w:val="-12"/>
          <w:sz w:val="24"/>
        </w:rPr>
        <w:t xml:space="preserve"> </w:t>
      </w:r>
      <w:r w:rsidR="0028627B" w:rsidRPr="00CF1F73">
        <w:rPr>
          <w:sz w:val="24"/>
        </w:rPr>
        <w:t>of the vehicle, without returning the vehicle to the</w:t>
      </w:r>
      <w:r w:rsidR="0028627B" w:rsidRPr="00CF1F73">
        <w:rPr>
          <w:spacing w:val="-7"/>
          <w:sz w:val="24"/>
        </w:rPr>
        <w:t xml:space="preserve"> </w:t>
      </w:r>
      <w:r w:rsidR="0028627B" w:rsidRPr="00CF1F73">
        <w:rPr>
          <w:sz w:val="24"/>
        </w:rPr>
        <w:t>Respondent.</w:t>
      </w:r>
    </w:p>
    <w:p w:rsidR="00B63D8A" w:rsidRDefault="00B63D8A">
      <w:pPr>
        <w:pStyle w:val="BodyText"/>
        <w:rPr>
          <w:sz w:val="26"/>
        </w:rPr>
      </w:pPr>
    </w:p>
    <w:p w:rsidR="00B63D8A" w:rsidRDefault="0028627B">
      <w:pPr>
        <w:spacing w:before="178"/>
        <w:ind w:left="100"/>
        <w:rPr>
          <w:i/>
          <w:sz w:val="24"/>
        </w:rPr>
      </w:pPr>
      <w:r>
        <w:rPr>
          <w:sz w:val="24"/>
          <w:u w:val="single"/>
        </w:rPr>
        <w:t xml:space="preserve">POINT </w:t>
      </w:r>
      <w:r>
        <w:rPr>
          <w:i/>
          <w:sz w:val="24"/>
          <w:u w:val="single"/>
        </w:rPr>
        <w:t>IN LIMINE</w:t>
      </w:r>
    </w:p>
    <w:p w:rsidR="00B63D8A" w:rsidRDefault="00B63D8A">
      <w:pPr>
        <w:pStyle w:val="BodyText"/>
        <w:spacing w:before="10"/>
        <w:rPr>
          <w:i/>
          <w:sz w:val="17"/>
        </w:rPr>
      </w:pPr>
    </w:p>
    <w:p w:rsidR="00B63D8A" w:rsidRDefault="0028627B">
      <w:pPr>
        <w:pStyle w:val="BodyText"/>
        <w:spacing w:before="93"/>
        <w:ind w:left="100"/>
      </w:pPr>
      <w:r>
        <w:rPr>
          <w:rFonts w:ascii="Times New Roman" w:hAnsi="Times New Roman"/>
          <w:spacing w:val="-60"/>
          <w:u w:val="single"/>
        </w:rPr>
        <w:t xml:space="preserve"> </w:t>
      </w:r>
      <w:r>
        <w:rPr>
          <w:u w:val="single"/>
        </w:rPr>
        <w:t>THE RESPONDENT’S SUBMISSIONS</w:t>
      </w:r>
    </w:p>
    <w:p w:rsidR="00B63D8A" w:rsidRDefault="00B63D8A">
      <w:pPr>
        <w:pStyle w:val="BodyText"/>
        <w:spacing w:before="9"/>
        <w:rPr>
          <w:sz w:val="17"/>
        </w:rPr>
      </w:pPr>
    </w:p>
    <w:p w:rsidR="00B63D8A" w:rsidRPr="00CF1F73" w:rsidRDefault="00CF1F73" w:rsidP="00CF1F73">
      <w:pPr>
        <w:tabs>
          <w:tab w:val="left" w:pos="722"/>
        </w:tabs>
        <w:spacing w:before="93" w:line="360" w:lineRule="auto"/>
        <w:ind w:left="666" w:right="134" w:hanging="567"/>
        <w:jc w:val="both"/>
        <w:rPr>
          <w:sz w:val="24"/>
        </w:rPr>
      </w:pPr>
      <w:r>
        <w:rPr>
          <w:spacing w:val="-2"/>
          <w:w w:val="99"/>
          <w:sz w:val="24"/>
          <w:szCs w:val="24"/>
        </w:rPr>
        <w:t>13.</w:t>
      </w:r>
      <w:r>
        <w:rPr>
          <w:spacing w:val="-2"/>
          <w:w w:val="99"/>
          <w:sz w:val="24"/>
          <w:szCs w:val="24"/>
        </w:rPr>
        <w:tab/>
      </w:r>
      <w:r w:rsidR="0028627B">
        <w:tab/>
      </w:r>
      <w:r w:rsidR="0028627B" w:rsidRPr="00CF1F73">
        <w:rPr>
          <w:sz w:val="24"/>
        </w:rPr>
        <w:t xml:space="preserve">The Respondent raised a point </w:t>
      </w:r>
      <w:r w:rsidR="0028627B" w:rsidRPr="00CF1F73">
        <w:rPr>
          <w:i/>
          <w:sz w:val="24"/>
        </w:rPr>
        <w:t xml:space="preserve">in limine </w:t>
      </w:r>
      <w:r w:rsidR="0028627B" w:rsidRPr="00CF1F73">
        <w:rPr>
          <w:sz w:val="24"/>
        </w:rPr>
        <w:t>that the Applicant did not comply with section 56(2)(a</w:t>
      </w:r>
      <w:r w:rsidR="0028627B" w:rsidRPr="00CF1F73">
        <w:rPr>
          <w:sz w:val="24"/>
        </w:rPr>
        <w:t>)(b) of the CPA. The Respondent argued that the Applicant took the vehicle to Bosch and authorized them to replace the turbocharger. The Applicant also took the vehicle to various other specialists, RDG Pretoria, and Motomark, who conducted massive work on</w:t>
      </w:r>
      <w:r w:rsidR="0028627B" w:rsidRPr="00CF1F73">
        <w:rPr>
          <w:sz w:val="24"/>
        </w:rPr>
        <w:t xml:space="preserve"> the</w:t>
      </w:r>
      <w:r w:rsidR="0028627B" w:rsidRPr="00CF1F73">
        <w:rPr>
          <w:spacing w:val="-5"/>
          <w:sz w:val="24"/>
        </w:rPr>
        <w:t xml:space="preserve"> </w:t>
      </w:r>
      <w:r w:rsidR="0028627B" w:rsidRPr="00CF1F73">
        <w:rPr>
          <w:sz w:val="24"/>
        </w:rPr>
        <w:t>vehicle.</w:t>
      </w:r>
    </w:p>
    <w:p w:rsidR="00B63D8A" w:rsidRDefault="00B63D8A">
      <w:pPr>
        <w:pStyle w:val="BodyText"/>
        <w:spacing w:before="3"/>
        <w:rPr>
          <w:sz w:val="38"/>
        </w:rPr>
      </w:pPr>
    </w:p>
    <w:p w:rsidR="00B63D8A" w:rsidRPr="00CF1F73" w:rsidRDefault="00CF1F73" w:rsidP="00CF1F73">
      <w:pPr>
        <w:tabs>
          <w:tab w:val="left" w:pos="722"/>
        </w:tabs>
        <w:spacing w:line="360" w:lineRule="auto"/>
        <w:ind w:left="666" w:right="134" w:hanging="567"/>
        <w:jc w:val="both"/>
        <w:rPr>
          <w:sz w:val="24"/>
        </w:rPr>
      </w:pPr>
      <w:r>
        <w:rPr>
          <w:spacing w:val="-2"/>
          <w:w w:val="99"/>
          <w:sz w:val="24"/>
          <w:szCs w:val="24"/>
        </w:rPr>
        <w:t>14.</w:t>
      </w:r>
      <w:r>
        <w:rPr>
          <w:spacing w:val="-2"/>
          <w:w w:val="99"/>
          <w:sz w:val="24"/>
          <w:szCs w:val="24"/>
        </w:rPr>
        <w:tab/>
      </w:r>
      <w:r w:rsidR="0028627B">
        <w:tab/>
      </w:r>
      <w:r w:rsidR="0028627B" w:rsidRPr="00CF1F73">
        <w:rPr>
          <w:sz w:val="24"/>
        </w:rPr>
        <w:t>At all times, the Respondent was never given an option by the Applicant to comply with the CPA by either repairing or replacing the defective vehicle or to refund the Applicant the price paid for the vehicle as provided for in the Act.</w:t>
      </w:r>
      <w:r w:rsidR="0028627B" w:rsidRPr="00CF1F73">
        <w:rPr>
          <w:spacing w:val="-31"/>
          <w:sz w:val="24"/>
        </w:rPr>
        <w:t xml:space="preserve"> </w:t>
      </w:r>
      <w:r w:rsidR="0028627B" w:rsidRPr="00CF1F73">
        <w:rPr>
          <w:sz w:val="24"/>
        </w:rPr>
        <w:t xml:space="preserve">The </w:t>
      </w:r>
      <w:r w:rsidR="0028627B" w:rsidRPr="00CF1F73">
        <w:rPr>
          <w:sz w:val="24"/>
        </w:rPr>
        <w:t>Applicant’s failure to return the vehicle to the Respondent within a reasonable time is, according to the Respondent, in contravention of section 56(2) of the CPA.</w:t>
      </w:r>
    </w:p>
    <w:p w:rsidR="00B63D8A" w:rsidRDefault="00B63D8A">
      <w:pPr>
        <w:pStyle w:val="BodyText"/>
        <w:spacing w:before="11"/>
        <w:rPr>
          <w:sz w:val="25"/>
        </w:rPr>
      </w:pPr>
    </w:p>
    <w:p w:rsidR="00B63D8A" w:rsidRPr="00CF1F73" w:rsidRDefault="00CF1F73" w:rsidP="00CF1F73">
      <w:pPr>
        <w:tabs>
          <w:tab w:val="left" w:pos="667"/>
        </w:tabs>
        <w:spacing w:line="360" w:lineRule="auto"/>
        <w:ind w:left="666" w:right="134" w:hanging="567"/>
        <w:jc w:val="both"/>
        <w:rPr>
          <w:sz w:val="24"/>
        </w:rPr>
      </w:pPr>
      <w:r>
        <w:rPr>
          <w:spacing w:val="-2"/>
          <w:w w:val="99"/>
          <w:sz w:val="24"/>
          <w:szCs w:val="24"/>
        </w:rPr>
        <w:t>15.</w:t>
      </w:r>
      <w:r>
        <w:rPr>
          <w:spacing w:val="-2"/>
          <w:w w:val="99"/>
          <w:sz w:val="24"/>
          <w:szCs w:val="24"/>
        </w:rPr>
        <w:tab/>
      </w:r>
      <w:r w:rsidR="0028627B" w:rsidRPr="00CF1F73">
        <w:rPr>
          <w:sz w:val="24"/>
        </w:rPr>
        <w:t>The Respondent submitted that the Tribunal has no jurisdiction to hear this application.</w:t>
      </w:r>
      <w:r w:rsidR="0028627B" w:rsidRPr="00CF1F73">
        <w:rPr>
          <w:spacing w:val="-12"/>
          <w:sz w:val="24"/>
        </w:rPr>
        <w:t xml:space="preserve"> </w:t>
      </w:r>
      <w:r w:rsidR="0028627B" w:rsidRPr="00CF1F73">
        <w:rPr>
          <w:sz w:val="24"/>
        </w:rPr>
        <w:t>A</w:t>
      </w:r>
      <w:r w:rsidR="0028627B" w:rsidRPr="00CF1F73">
        <w:rPr>
          <w:spacing w:val="-11"/>
          <w:sz w:val="24"/>
        </w:rPr>
        <w:t xml:space="preserve"> </w:t>
      </w:r>
      <w:r w:rsidR="0028627B" w:rsidRPr="00CF1F73">
        <w:rPr>
          <w:sz w:val="24"/>
        </w:rPr>
        <w:t>complaint</w:t>
      </w:r>
      <w:r w:rsidR="0028627B" w:rsidRPr="00CF1F73">
        <w:rPr>
          <w:spacing w:val="-11"/>
          <w:sz w:val="24"/>
        </w:rPr>
        <w:t xml:space="preserve"> </w:t>
      </w:r>
      <w:r w:rsidR="0028627B" w:rsidRPr="00CF1F73">
        <w:rPr>
          <w:sz w:val="24"/>
        </w:rPr>
        <w:t>should</w:t>
      </w:r>
      <w:r w:rsidR="0028627B" w:rsidRPr="00CF1F73">
        <w:rPr>
          <w:spacing w:val="-11"/>
          <w:sz w:val="24"/>
        </w:rPr>
        <w:t xml:space="preserve"> </w:t>
      </w:r>
      <w:r w:rsidR="0028627B" w:rsidRPr="00CF1F73">
        <w:rPr>
          <w:sz w:val="24"/>
        </w:rPr>
        <w:t>have</w:t>
      </w:r>
      <w:r w:rsidR="0028627B" w:rsidRPr="00CF1F73">
        <w:rPr>
          <w:spacing w:val="-10"/>
          <w:sz w:val="24"/>
        </w:rPr>
        <w:t xml:space="preserve"> </w:t>
      </w:r>
      <w:r w:rsidR="0028627B" w:rsidRPr="00CF1F73">
        <w:rPr>
          <w:sz w:val="24"/>
        </w:rPr>
        <w:t>been</w:t>
      </w:r>
      <w:r w:rsidR="0028627B" w:rsidRPr="00CF1F73">
        <w:rPr>
          <w:spacing w:val="-11"/>
          <w:sz w:val="24"/>
        </w:rPr>
        <w:t xml:space="preserve"> </w:t>
      </w:r>
      <w:r w:rsidR="0028627B" w:rsidRPr="00CF1F73">
        <w:rPr>
          <w:sz w:val="24"/>
        </w:rPr>
        <w:t>lodged</w:t>
      </w:r>
      <w:r w:rsidR="0028627B" w:rsidRPr="00CF1F73">
        <w:rPr>
          <w:spacing w:val="-10"/>
          <w:sz w:val="24"/>
        </w:rPr>
        <w:t xml:space="preserve"> </w:t>
      </w:r>
      <w:r w:rsidR="0028627B" w:rsidRPr="00CF1F73">
        <w:rPr>
          <w:sz w:val="24"/>
        </w:rPr>
        <w:t>within</w:t>
      </w:r>
      <w:r w:rsidR="0028627B" w:rsidRPr="00CF1F73">
        <w:rPr>
          <w:spacing w:val="-11"/>
          <w:sz w:val="24"/>
        </w:rPr>
        <w:t xml:space="preserve"> </w:t>
      </w:r>
      <w:r w:rsidR="0028627B" w:rsidRPr="00CF1F73">
        <w:rPr>
          <w:sz w:val="24"/>
        </w:rPr>
        <w:t>a</w:t>
      </w:r>
      <w:r w:rsidR="0028627B" w:rsidRPr="00CF1F73">
        <w:rPr>
          <w:spacing w:val="-11"/>
          <w:sz w:val="24"/>
        </w:rPr>
        <w:t xml:space="preserve"> </w:t>
      </w:r>
      <w:r w:rsidR="0028627B" w:rsidRPr="00CF1F73">
        <w:rPr>
          <w:sz w:val="24"/>
        </w:rPr>
        <w:t>six-month</w:t>
      </w:r>
      <w:r w:rsidR="0028627B" w:rsidRPr="00CF1F73">
        <w:rPr>
          <w:spacing w:val="-10"/>
          <w:sz w:val="24"/>
        </w:rPr>
        <w:t xml:space="preserve"> </w:t>
      </w:r>
      <w:r w:rsidR="0028627B" w:rsidRPr="00CF1F73">
        <w:rPr>
          <w:sz w:val="24"/>
        </w:rPr>
        <w:t>period</w:t>
      </w:r>
      <w:r w:rsidR="0028627B" w:rsidRPr="00CF1F73">
        <w:rPr>
          <w:spacing w:val="-10"/>
          <w:sz w:val="24"/>
        </w:rPr>
        <w:t xml:space="preserve"> </w:t>
      </w:r>
      <w:r w:rsidR="0028627B" w:rsidRPr="00CF1F73">
        <w:rPr>
          <w:sz w:val="24"/>
        </w:rPr>
        <w:t>from the date of purchase of the vehicle. The Respondent contended that the claim for damages sought by the Applicant is more than one year after taking delivery of the vehicle. The six-month period to institute legal action ended on 18 August 2020.</w:t>
      </w:r>
    </w:p>
    <w:p w:rsidR="00B63D8A" w:rsidRDefault="00B63D8A">
      <w:pPr>
        <w:pStyle w:val="BodyText"/>
        <w:spacing w:before="11"/>
        <w:rPr>
          <w:sz w:val="25"/>
        </w:rPr>
      </w:pPr>
    </w:p>
    <w:p w:rsidR="00B63D8A" w:rsidRPr="00CF1F73" w:rsidRDefault="00CF1F73" w:rsidP="00CF1F73">
      <w:pPr>
        <w:tabs>
          <w:tab w:val="left" w:pos="667"/>
        </w:tabs>
        <w:spacing w:line="360" w:lineRule="auto"/>
        <w:ind w:left="666" w:right="135" w:hanging="567"/>
        <w:jc w:val="both"/>
        <w:rPr>
          <w:sz w:val="24"/>
        </w:rPr>
      </w:pPr>
      <w:r>
        <w:rPr>
          <w:spacing w:val="-2"/>
          <w:w w:val="99"/>
          <w:sz w:val="24"/>
          <w:szCs w:val="24"/>
        </w:rPr>
        <w:t>16.</w:t>
      </w:r>
      <w:r>
        <w:rPr>
          <w:spacing w:val="-2"/>
          <w:w w:val="99"/>
          <w:sz w:val="24"/>
          <w:szCs w:val="24"/>
        </w:rPr>
        <w:tab/>
      </w:r>
      <w:r w:rsidR="0028627B" w:rsidRPr="00CF1F73">
        <w:rPr>
          <w:sz w:val="24"/>
        </w:rPr>
        <w:t>The</w:t>
      </w:r>
      <w:r w:rsidR="0028627B" w:rsidRPr="00CF1F73">
        <w:rPr>
          <w:spacing w:val="-8"/>
          <w:sz w:val="24"/>
        </w:rPr>
        <w:t xml:space="preserve"> </w:t>
      </w:r>
      <w:r w:rsidR="0028627B" w:rsidRPr="00CF1F73">
        <w:rPr>
          <w:sz w:val="24"/>
        </w:rPr>
        <w:t>R</w:t>
      </w:r>
      <w:r w:rsidR="0028627B" w:rsidRPr="00CF1F73">
        <w:rPr>
          <w:sz w:val="24"/>
        </w:rPr>
        <w:t>espondent</w:t>
      </w:r>
      <w:r w:rsidR="0028627B" w:rsidRPr="00CF1F73">
        <w:rPr>
          <w:spacing w:val="-10"/>
          <w:sz w:val="24"/>
        </w:rPr>
        <w:t xml:space="preserve"> </w:t>
      </w:r>
      <w:r w:rsidR="0028627B" w:rsidRPr="00CF1F73">
        <w:rPr>
          <w:sz w:val="24"/>
        </w:rPr>
        <w:t>argued</w:t>
      </w:r>
      <w:r w:rsidR="0028627B" w:rsidRPr="00CF1F73">
        <w:rPr>
          <w:spacing w:val="-7"/>
          <w:sz w:val="24"/>
        </w:rPr>
        <w:t xml:space="preserve"> </w:t>
      </w:r>
      <w:r w:rsidR="0028627B" w:rsidRPr="00CF1F73">
        <w:rPr>
          <w:sz w:val="24"/>
        </w:rPr>
        <w:t>that</w:t>
      </w:r>
      <w:r w:rsidR="0028627B" w:rsidRPr="00CF1F73">
        <w:rPr>
          <w:spacing w:val="-9"/>
          <w:sz w:val="24"/>
        </w:rPr>
        <w:t xml:space="preserve"> </w:t>
      </w:r>
      <w:r w:rsidR="0028627B" w:rsidRPr="00CF1F73">
        <w:rPr>
          <w:sz w:val="24"/>
        </w:rPr>
        <w:t>the</w:t>
      </w:r>
      <w:r w:rsidR="0028627B" w:rsidRPr="00CF1F73">
        <w:rPr>
          <w:spacing w:val="-6"/>
          <w:sz w:val="24"/>
        </w:rPr>
        <w:t xml:space="preserve"> </w:t>
      </w:r>
      <w:r w:rsidR="0028627B" w:rsidRPr="00CF1F73">
        <w:rPr>
          <w:sz w:val="24"/>
        </w:rPr>
        <w:t>CPA</w:t>
      </w:r>
      <w:r w:rsidR="0028627B" w:rsidRPr="00CF1F73">
        <w:rPr>
          <w:spacing w:val="-8"/>
          <w:sz w:val="24"/>
        </w:rPr>
        <w:t xml:space="preserve"> </w:t>
      </w:r>
      <w:r w:rsidR="0028627B" w:rsidRPr="00CF1F73">
        <w:rPr>
          <w:sz w:val="24"/>
        </w:rPr>
        <w:t>provides</w:t>
      </w:r>
      <w:r w:rsidR="0028627B" w:rsidRPr="00CF1F73">
        <w:rPr>
          <w:spacing w:val="-8"/>
          <w:sz w:val="24"/>
        </w:rPr>
        <w:t xml:space="preserve"> </w:t>
      </w:r>
      <w:r w:rsidR="0028627B" w:rsidRPr="00CF1F73">
        <w:rPr>
          <w:sz w:val="24"/>
        </w:rPr>
        <w:t>for</w:t>
      </w:r>
      <w:r w:rsidR="0028627B" w:rsidRPr="00CF1F73">
        <w:rPr>
          <w:spacing w:val="-9"/>
          <w:sz w:val="24"/>
        </w:rPr>
        <w:t xml:space="preserve"> </w:t>
      </w:r>
      <w:r w:rsidR="0028627B" w:rsidRPr="00CF1F73">
        <w:rPr>
          <w:sz w:val="24"/>
        </w:rPr>
        <w:t>the</w:t>
      </w:r>
      <w:r w:rsidR="0028627B" w:rsidRPr="00CF1F73">
        <w:rPr>
          <w:spacing w:val="-8"/>
          <w:sz w:val="24"/>
        </w:rPr>
        <w:t xml:space="preserve"> </w:t>
      </w:r>
      <w:r w:rsidR="0028627B" w:rsidRPr="00CF1F73">
        <w:rPr>
          <w:sz w:val="24"/>
        </w:rPr>
        <w:t>repair</w:t>
      </w:r>
      <w:r w:rsidR="0028627B" w:rsidRPr="00CF1F73">
        <w:rPr>
          <w:spacing w:val="-9"/>
          <w:sz w:val="24"/>
        </w:rPr>
        <w:t xml:space="preserve"> </w:t>
      </w:r>
      <w:r w:rsidR="0028627B" w:rsidRPr="00CF1F73">
        <w:rPr>
          <w:sz w:val="24"/>
        </w:rPr>
        <w:t>and</w:t>
      </w:r>
      <w:r w:rsidR="0028627B" w:rsidRPr="00CF1F73">
        <w:rPr>
          <w:spacing w:val="-7"/>
          <w:sz w:val="24"/>
        </w:rPr>
        <w:t xml:space="preserve"> </w:t>
      </w:r>
      <w:r w:rsidR="0028627B" w:rsidRPr="00CF1F73">
        <w:rPr>
          <w:sz w:val="24"/>
        </w:rPr>
        <w:t>replacement</w:t>
      </w:r>
      <w:r w:rsidR="0028627B" w:rsidRPr="00CF1F73">
        <w:rPr>
          <w:spacing w:val="-11"/>
          <w:sz w:val="24"/>
        </w:rPr>
        <w:t xml:space="preserve"> </w:t>
      </w:r>
      <w:r w:rsidR="0028627B" w:rsidRPr="00CF1F73">
        <w:rPr>
          <w:sz w:val="24"/>
        </w:rPr>
        <w:t>of defective goods by the supplier. Alternatively, the return of the goods and a refund</w:t>
      </w:r>
      <w:r w:rsidR="0028627B" w:rsidRPr="00CF1F73">
        <w:rPr>
          <w:spacing w:val="8"/>
          <w:sz w:val="24"/>
        </w:rPr>
        <w:t xml:space="preserve"> </w:t>
      </w:r>
      <w:r w:rsidR="0028627B" w:rsidRPr="00CF1F73">
        <w:rPr>
          <w:sz w:val="24"/>
        </w:rPr>
        <w:t>to</w:t>
      </w:r>
      <w:r w:rsidR="0028627B" w:rsidRPr="00CF1F73">
        <w:rPr>
          <w:spacing w:val="8"/>
          <w:sz w:val="24"/>
        </w:rPr>
        <w:t xml:space="preserve"> </w:t>
      </w:r>
      <w:r w:rsidR="0028627B" w:rsidRPr="00CF1F73">
        <w:rPr>
          <w:sz w:val="24"/>
        </w:rPr>
        <w:t>the</w:t>
      </w:r>
      <w:r w:rsidR="0028627B" w:rsidRPr="00CF1F73">
        <w:rPr>
          <w:spacing w:val="8"/>
          <w:sz w:val="24"/>
        </w:rPr>
        <w:t xml:space="preserve"> </w:t>
      </w:r>
      <w:r w:rsidR="0028627B" w:rsidRPr="00CF1F73">
        <w:rPr>
          <w:sz w:val="24"/>
        </w:rPr>
        <w:t>consumer</w:t>
      </w:r>
      <w:r w:rsidR="0028627B" w:rsidRPr="00CF1F73">
        <w:rPr>
          <w:spacing w:val="12"/>
          <w:sz w:val="24"/>
        </w:rPr>
        <w:t xml:space="preserve"> </w:t>
      </w:r>
      <w:r w:rsidR="0028627B" w:rsidRPr="00CF1F73">
        <w:rPr>
          <w:sz w:val="24"/>
        </w:rPr>
        <w:t>for</w:t>
      </w:r>
      <w:r w:rsidR="0028627B" w:rsidRPr="00CF1F73">
        <w:rPr>
          <w:spacing w:val="9"/>
          <w:sz w:val="24"/>
        </w:rPr>
        <w:t xml:space="preserve"> </w:t>
      </w:r>
      <w:r w:rsidR="0028627B" w:rsidRPr="00CF1F73">
        <w:rPr>
          <w:sz w:val="24"/>
        </w:rPr>
        <w:t>the</w:t>
      </w:r>
      <w:r w:rsidR="0028627B" w:rsidRPr="00CF1F73">
        <w:rPr>
          <w:spacing w:val="9"/>
          <w:sz w:val="24"/>
        </w:rPr>
        <w:t xml:space="preserve"> </w:t>
      </w:r>
      <w:r w:rsidR="0028627B" w:rsidRPr="00CF1F73">
        <w:rPr>
          <w:sz w:val="24"/>
        </w:rPr>
        <w:t>purchase</w:t>
      </w:r>
      <w:r w:rsidR="0028627B" w:rsidRPr="00CF1F73">
        <w:rPr>
          <w:spacing w:val="8"/>
          <w:sz w:val="24"/>
        </w:rPr>
        <w:t xml:space="preserve"> </w:t>
      </w:r>
      <w:r w:rsidR="0028627B" w:rsidRPr="00CF1F73">
        <w:rPr>
          <w:sz w:val="24"/>
        </w:rPr>
        <w:t>price.</w:t>
      </w:r>
      <w:r w:rsidR="0028627B" w:rsidRPr="00CF1F73">
        <w:rPr>
          <w:spacing w:val="11"/>
          <w:sz w:val="24"/>
        </w:rPr>
        <w:t xml:space="preserve"> </w:t>
      </w:r>
      <w:r w:rsidR="0028627B" w:rsidRPr="00CF1F73">
        <w:rPr>
          <w:sz w:val="24"/>
        </w:rPr>
        <w:t>The</w:t>
      </w:r>
      <w:r w:rsidR="0028627B" w:rsidRPr="00CF1F73">
        <w:rPr>
          <w:spacing w:val="9"/>
          <w:sz w:val="24"/>
        </w:rPr>
        <w:t xml:space="preserve"> </w:t>
      </w:r>
      <w:r w:rsidR="0028627B" w:rsidRPr="00CF1F73">
        <w:rPr>
          <w:sz w:val="24"/>
        </w:rPr>
        <w:t>Respondent</w:t>
      </w:r>
      <w:r w:rsidR="0028627B" w:rsidRPr="00CF1F73">
        <w:rPr>
          <w:spacing w:val="8"/>
          <w:sz w:val="24"/>
        </w:rPr>
        <w:t xml:space="preserve"> </w:t>
      </w:r>
      <w:r w:rsidR="0028627B" w:rsidRPr="00CF1F73">
        <w:rPr>
          <w:sz w:val="24"/>
        </w:rPr>
        <w:t>submitted</w:t>
      </w:r>
      <w:r w:rsidR="0028627B" w:rsidRPr="00CF1F73">
        <w:rPr>
          <w:spacing w:val="8"/>
          <w:sz w:val="24"/>
        </w:rPr>
        <w:t xml:space="preserve"> </w:t>
      </w:r>
      <w:r w:rsidR="0028627B" w:rsidRPr="00CF1F73">
        <w:rPr>
          <w:sz w:val="24"/>
        </w:rPr>
        <w:t>that</w:t>
      </w:r>
    </w:p>
    <w:p w:rsidR="00B63D8A" w:rsidRDefault="00B63D8A">
      <w:pPr>
        <w:spacing w:line="360" w:lineRule="auto"/>
        <w:jc w:val="both"/>
        <w:rPr>
          <w:sz w:val="24"/>
        </w:rPr>
        <w:sectPr w:rsidR="00B63D8A">
          <w:pgSz w:w="11910" w:h="16840"/>
          <w:pgMar w:top="1660" w:right="1300" w:bottom="1200" w:left="1340" w:header="715" w:footer="1000" w:gutter="0"/>
          <w:cols w:space="720"/>
        </w:sectPr>
      </w:pPr>
    </w:p>
    <w:p w:rsidR="00B63D8A" w:rsidRDefault="00B63D8A">
      <w:pPr>
        <w:pStyle w:val="BodyText"/>
        <w:spacing w:before="8"/>
        <w:rPr>
          <w:sz w:val="14"/>
        </w:rPr>
      </w:pPr>
    </w:p>
    <w:p w:rsidR="00B63D8A" w:rsidRDefault="0028627B">
      <w:pPr>
        <w:pStyle w:val="BodyText"/>
        <w:spacing w:before="92" w:line="360" w:lineRule="auto"/>
        <w:ind w:left="666"/>
      </w:pPr>
      <w:r>
        <w:t>at no stage in the exchange of WhatsApp messages did the Applicant opt to exercise her right in terms of section 56(2) of the CPA.</w:t>
      </w:r>
    </w:p>
    <w:p w:rsidR="00B63D8A" w:rsidRDefault="00B63D8A">
      <w:pPr>
        <w:pStyle w:val="BodyText"/>
        <w:spacing w:before="6"/>
        <w:rPr>
          <w:sz w:val="27"/>
        </w:rPr>
      </w:pPr>
    </w:p>
    <w:p w:rsidR="00B63D8A" w:rsidRPr="00CF1F73" w:rsidRDefault="00CF1F73" w:rsidP="00CF1F73">
      <w:pPr>
        <w:tabs>
          <w:tab w:val="left" w:pos="667"/>
        </w:tabs>
        <w:spacing w:before="1" w:line="360" w:lineRule="auto"/>
        <w:ind w:left="666" w:right="134" w:hanging="567"/>
        <w:jc w:val="both"/>
        <w:rPr>
          <w:sz w:val="24"/>
        </w:rPr>
      </w:pPr>
      <w:r>
        <w:rPr>
          <w:spacing w:val="-2"/>
          <w:w w:val="99"/>
          <w:sz w:val="24"/>
          <w:szCs w:val="24"/>
        </w:rPr>
        <w:t>17.</w:t>
      </w:r>
      <w:r>
        <w:rPr>
          <w:spacing w:val="-2"/>
          <w:w w:val="99"/>
          <w:sz w:val="24"/>
          <w:szCs w:val="24"/>
        </w:rPr>
        <w:tab/>
      </w:r>
      <w:r w:rsidR="0028627B" w:rsidRPr="00CF1F73">
        <w:rPr>
          <w:sz w:val="24"/>
        </w:rPr>
        <w:t>The</w:t>
      </w:r>
      <w:r w:rsidR="0028627B" w:rsidRPr="00CF1F73">
        <w:rPr>
          <w:spacing w:val="-6"/>
          <w:sz w:val="24"/>
        </w:rPr>
        <w:t xml:space="preserve"> </w:t>
      </w:r>
      <w:r w:rsidR="0028627B" w:rsidRPr="00CF1F73">
        <w:rPr>
          <w:sz w:val="24"/>
        </w:rPr>
        <w:t>Respondent</w:t>
      </w:r>
      <w:r w:rsidR="0028627B" w:rsidRPr="00CF1F73">
        <w:rPr>
          <w:spacing w:val="-6"/>
          <w:sz w:val="24"/>
        </w:rPr>
        <w:t xml:space="preserve"> </w:t>
      </w:r>
      <w:r w:rsidR="0028627B" w:rsidRPr="00CF1F73">
        <w:rPr>
          <w:sz w:val="24"/>
        </w:rPr>
        <w:t>submitted</w:t>
      </w:r>
      <w:r w:rsidR="0028627B" w:rsidRPr="00CF1F73">
        <w:rPr>
          <w:spacing w:val="-6"/>
          <w:sz w:val="24"/>
        </w:rPr>
        <w:t xml:space="preserve"> </w:t>
      </w:r>
      <w:r w:rsidR="0028627B" w:rsidRPr="00CF1F73">
        <w:rPr>
          <w:sz w:val="24"/>
        </w:rPr>
        <w:t>that</w:t>
      </w:r>
      <w:r w:rsidR="0028627B" w:rsidRPr="00CF1F73">
        <w:rPr>
          <w:spacing w:val="-4"/>
          <w:sz w:val="24"/>
        </w:rPr>
        <w:t xml:space="preserve"> </w:t>
      </w:r>
      <w:r w:rsidR="0028627B" w:rsidRPr="00CF1F73">
        <w:rPr>
          <w:sz w:val="24"/>
        </w:rPr>
        <w:t>nowhere</w:t>
      </w:r>
      <w:r w:rsidR="0028627B" w:rsidRPr="00CF1F73">
        <w:rPr>
          <w:spacing w:val="-5"/>
          <w:sz w:val="24"/>
        </w:rPr>
        <w:t xml:space="preserve"> </w:t>
      </w:r>
      <w:r w:rsidR="0028627B" w:rsidRPr="00CF1F73">
        <w:rPr>
          <w:sz w:val="24"/>
        </w:rPr>
        <w:t>in</w:t>
      </w:r>
      <w:r w:rsidR="0028627B" w:rsidRPr="00CF1F73">
        <w:rPr>
          <w:spacing w:val="-6"/>
          <w:sz w:val="24"/>
        </w:rPr>
        <w:t xml:space="preserve"> </w:t>
      </w:r>
      <w:r w:rsidR="0028627B" w:rsidRPr="00CF1F73">
        <w:rPr>
          <w:sz w:val="24"/>
        </w:rPr>
        <w:t>the</w:t>
      </w:r>
      <w:r w:rsidR="0028627B" w:rsidRPr="00CF1F73">
        <w:rPr>
          <w:spacing w:val="-6"/>
          <w:sz w:val="24"/>
        </w:rPr>
        <w:t xml:space="preserve"> </w:t>
      </w:r>
      <w:r w:rsidR="0028627B" w:rsidRPr="00CF1F73">
        <w:rPr>
          <w:sz w:val="24"/>
        </w:rPr>
        <w:t>papers</w:t>
      </w:r>
      <w:r w:rsidR="0028627B" w:rsidRPr="00CF1F73">
        <w:rPr>
          <w:spacing w:val="-6"/>
          <w:sz w:val="24"/>
        </w:rPr>
        <w:t xml:space="preserve"> </w:t>
      </w:r>
      <w:r w:rsidR="0028627B" w:rsidRPr="00CF1F73">
        <w:rPr>
          <w:sz w:val="24"/>
        </w:rPr>
        <w:t>did</w:t>
      </w:r>
      <w:r w:rsidR="0028627B" w:rsidRPr="00CF1F73">
        <w:rPr>
          <w:spacing w:val="-5"/>
          <w:sz w:val="24"/>
        </w:rPr>
        <w:t xml:space="preserve"> </w:t>
      </w:r>
      <w:r w:rsidR="0028627B" w:rsidRPr="00CF1F73">
        <w:rPr>
          <w:sz w:val="24"/>
        </w:rPr>
        <w:t>the</w:t>
      </w:r>
      <w:r w:rsidR="0028627B" w:rsidRPr="00CF1F73">
        <w:rPr>
          <w:spacing w:val="-6"/>
          <w:sz w:val="24"/>
        </w:rPr>
        <w:t xml:space="preserve"> </w:t>
      </w:r>
      <w:r w:rsidR="0028627B" w:rsidRPr="00CF1F73">
        <w:rPr>
          <w:sz w:val="24"/>
        </w:rPr>
        <w:t>Applicant</w:t>
      </w:r>
      <w:r w:rsidR="0028627B" w:rsidRPr="00CF1F73">
        <w:rPr>
          <w:spacing w:val="-4"/>
          <w:sz w:val="24"/>
        </w:rPr>
        <w:t xml:space="preserve"> </w:t>
      </w:r>
      <w:r w:rsidR="0028627B" w:rsidRPr="00CF1F73">
        <w:rPr>
          <w:sz w:val="24"/>
        </w:rPr>
        <w:t>request the Respondent to either repair or replace the vehicle except for approaching a third party. Moreover, mechanical issues with the vehicle surfaced after the expiry of the six-month</w:t>
      </w:r>
      <w:r w:rsidR="0028627B" w:rsidRPr="00CF1F73">
        <w:rPr>
          <w:spacing w:val="2"/>
          <w:sz w:val="24"/>
        </w:rPr>
        <w:t xml:space="preserve"> </w:t>
      </w:r>
      <w:r w:rsidR="0028627B" w:rsidRPr="00CF1F73">
        <w:rPr>
          <w:sz w:val="24"/>
        </w:rPr>
        <w:t>period.</w:t>
      </w:r>
    </w:p>
    <w:p w:rsidR="00B63D8A" w:rsidRDefault="00B63D8A">
      <w:pPr>
        <w:pStyle w:val="BodyText"/>
        <w:rPr>
          <w:sz w:val="26"/>
        </w:rPr>
      </w:pPr>
    </w:p>
    <w:p w:rsidR="00B63D8A" w:rsidRDefault="00B63D8A">
      <w:pPr>
        <w:pStyle w:val="BodyText"/>
        <w:rPr>
          <w:sz w:val="26"/>
        </w:rPr>
      </w:pPr>
    </w:p>
    <w:p w:rsidR="00B63D8A" w:rsidRDefault="0028627B">
      <w:pPr>
        <w:pStyle w:val="BodyText"/>
        <w:spacing w:before="161"/>
        <w:ind w:left="100"/>
      </w:pPr>
      <w:r>
        <w:rPr>
          <w:rFonts w:ascii="Times New Roman" w:hAnsi="Times New Roman"/>
          <w:spacing w:val="-60"/>
          <w:u w:val="single"/>
        </w:rPr>
        <w:t xml:space="preserve"> </w:t>
      </w:r>
      <w:r>
        <w:rPr>
          <w:u w:val="single"/>
        </w:rPr>
        <w:t>THE APPLICANT’S SUBMISSIONS</w:t>
      </w:r>
    </w:p>
    <w:p w:rsidR="00B63D8A" w:rsidRDefault="00B63D8A">
      <w:pPr>
        <w:pStyle w:val="BodyText"/>
        <w:rPr>
          <w:sz w:val="18"/>
        </w:rPr>
      </w:pPr>
    </w:p>
    <w:p w:rsidR="00B63D8A" w:rsidRPr="00CF1F73" w:rsidRDefault="00CF1F73" w:rsidP="00CF1F73">
      <w:pPr>
        <w:tabs>
          <w:tab w:val="left" w:pos="667"/>
        </w:tabs>
        <w:spacing w:before="93" w:line="360" w:lineRule="auto"/>
        <w:ind w:left="666" w:right="135" w:hanging="567"/>
        <w:jc w:val="both"/>
        <w:rPr>
          <w:rFonts w:ascii="Calibri"/>
          <w:sz w:val="24"/>
        </w:rPr>
      </w:pPr>
      <w:r>
        <w:rPr>
          <w:spacing w:val="-2"/>
          <w:w w:val="99"/>
          <w:sz w:val="24"/>
          <w:szCs w:val="24"/>
        </w:rPr>
        <w:t>18.</w:t>
      </w:r>
      <w:r>
        <w:rPr>
          <w:spacing w:val="-2"/>
          <w:w w:val="99"/>
          <w:sz w:val="24"/>
          <w:szCs w:val="24"/>
        </w:rPr>
        <w:tab/>
      </w:r>
      <w:r w:rsidR="0028627B" w:rsidRPr="00CF1F73">
        <w:rPr>
          <w:sz w:val="24"/>
        </w:rPr>
        <w:t>The Applicant submitted tha</w:t>
      </w:r>
      <w:r w:rsidR="0028627B" w:rsidRPr="00CF1F73">
        <w:rPr>
          <w:sz w:val="24"/>
        </w:rPr>
        <w:t>t she informed the Respondent about the clicking noise</w:t>
      </w:r>
      <w:r w:rsidR="0028627B" w:rsidRPr="00CF1F73">
        <w:rPr>
          <w:spacing w:val="-16"/>
          <w:sz w:val="24"/>
        </w:rPr>
        <w:t xml:space="preserve"> </w:t>
      </w:r>
      <w:r w:rsidR="0028627B" w:rsidRPr="00CF1F73">
        <w:rPr>
          <w:sz w:val="24"/>
        </w:rPr>
        <w:t>in</w:t>
      </w:r>
      <w:r w:rsidR="0028627B" w:rsidRPr="00CF1F73">
        <w:rPr>
          <w:spacing w:val="-18"/>
          <w:sz w:val="24"/>
        </w:rPr>
        <w:t xml:space="preserve"> </w:t>
      </w:r>
      <w:r w:rsidR="0028627B" w:rsidRPr="00CF1F73">
        <w:rPr>
          <w:sz w:val="24"/>
        </w:rPr>
        <w:t>the</w:t>
      </w:r>
      <w:r w:rsidR="0028627B" w:rsidRPr="00CF1F73">
        <w:rPr>
          <w:spacing w:val="-16"/>
          <w:sz w:val="24"/>
        </w:rPr>
        <w:t xml:space="preserve"> </w:t>
      </w:r>
      <w:r w:rsidR="0028627B" w:rsidRPr="00CF1F73">
        <w:rPr>
          <w:sz w:val="24"/>
        </w:rPr>
        <w:t>motor</w:t>
      </w:r>
      <w:r w:rsidR="0028627B" w:rsidRPr="00CF1F73">
        <w:rPr>
          <w:spacing w:val="-16"/>
          <w:sz w:val="24"/>
        </w:rPr>
        <w:t xml:space="preserve"> </w:t>
      </w:r>
      <w:r w:rsidR="0028627B" w:rsidRPr="00CF1F73">
        <w:rPr>
          <w:sz w:val="24"/>
        </w:rPr>
        <w:t>vehicle,</w:t>
      </w:r>
      <w:r w:rsidR="0028627B" w:rsidRPr="00CF1F73">
        <w:rPr>
          <w:spacing w:val="-14"/>
          <w:sz w:val="24"/>
        </w:rPr>
        <w:t xml:space="preserve"> </w:t>
      </w:r>
      <w:r w:rsidR="0028627B" w:rsidRPr="00CF1F73">
        <w:rPr>
          <w:sz w:val="24"/>
        </w:rPr>
        <w:t>but</w:t>
      </w:r>
      <w:r w:rsidR="0028627B" w:rsidRPr="00CF1F73">
        <w:rPr>
          <w:spacing w:val="-16"/>
          <w:sz w:val="24"/>
        </w:rPr>
        <w:t xml:space="preserve"> </w:t>
      </w:r>
      <w:r w:rsidR="0028627B" w:rsidRPr="00CF1F73">
        <w:rPr>
          <w:sz w:val="24"/>
        </w:rPr>
        <w:t>the</w:t>
      </w:r>
      <w:r w:rsidR="0028627B" w:rsidRPr="00CF1F73">
        <w:rPr>
          <w:spacing w:val="-15"/>
          <w:sz w:val="24"/>
        </w:rPr>
        <w:t xml:space="preserve"> </w:t>
      </w:r>
      <w:r w:rsidR="0028627B" w:rsidRPr="00CF1F73">
        <w:rPr>
          <w:sz w:val="24"/>
        </w:rPr>
        <w:t>Respondent</w:t>
      </w:r>
      <w:r w:rsidR="0028627B" w:rsidRPr="00CF1F73">
        <w:rPr>
          <w:spacing w:val="-16"/>
          <w:sz w:val="24"/>
        </w:rPr>
        <w:t xml:space="preserve"> </w:t>
      </w:r>
      <w:r w:rsidR="0028627B" w:rsidRPr="00CF1F73">
        <w:rPr>
          <w:sz w:val="24"/>
        </w:rPr>
        <w:t>did</w:t>
      </w:r>
      <w:r w:rsidR="0028627B" w:rsidRPr="00CF1F73">
        <w:rPr>
          <w:spacing w:val="-18"/>
          <w:sz w:val="24"/>
        </w:rPr>
        <w:t xml:space="preserve"> </w:t>
      </w:r>
      <w:r w:rsidR="0028627B" w:rsidRPr="00CF1F73">
        <w:rPr>
          <w:sz w:val="24"/>
        </w:rPr>
        <w:t>nothing</w:t>
      </w:r>
      <w:r w:rsidR="0028627B" w:rsidRPr="00CF1F73">
        <w:rPr>
          <w:spacing w:val="-17"/>
          <w:sz w:val="24"/>
        </w:rPr>
        <w:t xml:space="preserve"> </w:t>
      </w:r>
      <w:r w:rsidR="0028627B" w:rsidRPr="00CF1F73">
        <w:rPr>
          <w:sz w:val="24"/>
        </w:rPr>
        <w:t>about</w:t>
      </w:r>
      <w:r w:rsidR="0028627B" w:rsidRPr="00CF1F73">
        <w:rPr>
          <w:spacing w:val="-16"/>
          <w:sz w:val="24"/>
        </w:rPr>
        <w:t xml:space="preserve"> </w:t>
      </w:r>
      <w:r w:rsidR="0028627B" w:rsidRPr="00CF1F73">
        <w:rPr>
          <w:sz w:val="24"/>
        </w:rPr>
        <w:t>it.</w:t>
      </w:r>
      <w:r w:rsidR="0028627B" w:rsidRPr="00CF1F73">
        <w:rPr>
          <w:spacing w:val="-16"/>
          <w:sz w:val="24"/>
        </w:rPr>
        <w:t xml:space="preserve"> </w:t>
      </w:r>
      <w:r w:rsidR="0028627B" w:rsidRPr="00CF1F73">
        <w:rPr>
          <w:sz w:val="24"/>
        </w:rPr>
        <w:t>The</w:t>
      </w:r>
      <w:r w:rsidR="0028627B" w:rsidRPr="00CF1F73">
        <w:rPr>
          <w:spacing w:val="-16"/>
          <w:sz w:val="24"/>
        </w:rPr>
        <w:t xml:space="preserve"> </w:t>
      </w:r>
      <w:r w:rsidR="0028627B" w:rsidRPr="00CF1F73">
        <w:rPr>
          <w:sz w:val="24"/>
        </w:rPr>
        <w:t>Applicant submitted that COVID-19 restrictions made it difficult to return the vehicle to the Respondent</w:t>
      </w:r>
      <w:r w:rsidR="0028627B" w:rsidRPr="00CF1F73">
        <w:rPr>
          <w:rFonts w:ascii="Calibri"/>
          <w:sz w:val="24"/>
        </w:rPr>
        <w:t>.</w:t>
      </w:r>
    </w:p>
    <w:p w:rsidR="00B63D8A" w:rsidRDefault="00B63D8A">
      <w:pPr>
        <w:pStyle w:val="BodyText"/>
        <w:spacing w:before="10"/>
        <w:rPr>
          <w:rFonts w:ascii="Calibri"/>
          <w:sz w:val="35"/>
        </w:rPr>
      </w:pPr>
    </w:p>
    <w:p w:rsidR="00B63D8A" w:rsidRPr="00CF1F73" w:rsidRDefault="00CF1F73" w:rsidP="00CF1F73">
      <w:pPr>
        <w:tabs>
          <w:tab w:val="left" w:pos="667"/>
        </w:tabs>
        <w:spacing w:line="360" w:lineRule="auto"/>
        <w:ind w:left="666" w:right="135" w:hanging="567"/>
        <w:jc w:val="both"/>
        <w:rPr>
          <w:sz w:val="24"/>
        </w:rPr>
      </w:pPr>
      <w:r>
        <w:rPr>
          <w:spacing w:val="-2"/>
          <w:w w:val="99"/>
          <w:sz w:val="24"/>
          <w:szCs w:val="24"/>
        </w:rPr>
        <w:t>19.</w:t>
      </w:r>
      <w:r>
        <w:rPr>
          <w:spacing w:val="-2"/>
          <w:w w:val="99"/>
          <w:sz w:val="24"/>
          <w:szCs w:val="24"/>
        </w:rPr>
        <w:tab/>
      </w:r>
      <w:r w:rsidR="0028627B" w:rsidRPr="00CF1F73">
        <w:rPr>
          <w:sz w:val="24"/>
        </w:rPr>
        <w:t>The Applicant submitted that the Respondent did not inform her of mechanical problems with the vehicle. The Applicant argued that the mechanical problems with the  vehicle  were reported  to  the Respondent on 18 February 2020 and  8 September 2020,</w:t>
      </w:r>
      <w:r w:rsidR="0028627B" w:rsidRPr="00CF1F73">
        <w:rPr>
          <w:spacing w:val="-2"/>
          <w:sz w:val="24"/>
        </w:rPr>
        <w:t xml:space="preserve"> </w:t>
      </w:r>
      <w:r w:rsidR="0028627B" w:rsidRPr="00CF1F73">
        <w:rPr>
          <w:sz w:val="24"/>
        </w:rPr>
        <w:t>respec</w:t>
      </w:r>
      <w:r w:rsidR="0028627B" w:rsidRPr="00CF1F73">
        <w:rPr>
          <w:sz w:val="24"/>
        </w:rPr>
        <w:t>tively.</w:t>
      </w:r>
    </w:p>
    <w:p w:rsidR="00B63D8A" w:rsidRDefault="00B63D8A">
      <w:pPr>
        <w:pStyle w:val="BodyText"/>
        <w:spacing w:before="3"/>
        <w:rPr>
          <w:sz w:val="38"/>
        </w:rPr>
      </w:pPr>
    </w:p>
    <w:p w:rsidR="00B63D8A" w:rsidRPr="00CF1F73" w:rsidRDefault="00CF1F73" w:rsidP="00CF1F73">
      <w:pPr>
        <w:tabs>
          <w:tab w:val="left" w:pos="667"/>
        </w:tabs>
        <w:spacing w:line="360" w:lineRule="auto"/>
        <w:ind w:left="666" w:right="134" w:hanging="567"/>
        <w:jc w:val="both"/>
        <w:rPr>
          <w:sz w:val="24"/>
        </w:rPr>
      </w:pPr>
      <w:r>
        <w:rPr>
          <w:spacing w:val="-2"/>
          <w:w w:val="99"/>
          <w:sz w:val="24"/>
          <w:szCs w:val="24"/>
        </w:rPr>
        <w:t>20.</w:t>
      </w:r>
      <w:r>
        <w:rPr>
          <w:spacing w:val="-2"/>
          <w:w w:val="99"/>
          <w:sz w:val="24"/>
          <w:szCs w:val="24"/>
        </w:rPr>
        <w:tab/>
      </w:r>
      <w:r w:rsidR="0028627B" w:rsidRPr="00CF1F73">
        <w:rPr>
          <w:sz w:val="24"/>
        </w:rPr>
        <w:t>The Applicant submitted that she lodged her complaint with the Respondent on 18</w:t>
      </w:r>
      <w:r w:rsidR="0028627B" w:rsidRPr="00CF1F73">
        <w:rPr>
          <w:spacing w:val="-6"/>
          <w:sz w:val="24"/>
        </w:rPr>
        <w:t xml:space="preserve"> </w:t>
      </w:r>
      <w:r w:rsidR="0028627B" w:rsidRPr="00CF1F73">
        <w:rPr>
          <w:sz w:val="24"/>
        </w:rPr>
        <w:t>February</w:t>
      </w:r>
      <w:r w:rsidR="0028627B" w:rsidRPr="00CF1F73">
        <w:rPr>
          <w:spacing w:val="-7"/>
          <w:sz w:val="24"/>
        </w:rPr>
        <w:t xml:space="preserve"> </w:t>
      </w:r>
      <w:r w:rsidR="0028627B" w:rsidRPr="00CF1F73">
        <w:rPr>
          <w:sz w:val="24"/>
        </w:rPr>
        <w:t>2020.</w:t>
      </w:r>
      <w:r w:rsidR="0028627B" w:rsidRPr="00CF1F73">
        <w:rPr>
          <w:spacing w:val="-6"/>
          <w:sz w:val="24"/>
        </w:rPr>
        <w:t xml:space="preserve"> </w:t>
      </w:r>
      <w:r w:rsidR="0028627B" w:rsidRPr="00CF1F73">
        <w:rPr>
          <w:sz w:val="24"/>
        </w:rPr>
        <w:t>The</w:t>
      </w:r>
      <w:r w:rsidR="0028627B" w:rsidRPr="00CF1F73">
        <w:rPr>
          <w:spacing w:val="-8"/>
          <w:sz w:val="24"/>
        </w:rPr>
        <w:t xml:space="preserve"> </w:t>
      </w:r>
      <w:r w:rsidR="0028627B" w:rsidRPr="00CF1F73">
        <w:rPr>
          <w:sz w:val="24"/>
        </w:rPr>
        <w:t>Applicant</w:t>
      </w:r>
      <w:r w:rsidR="0028627B" w:rsidRPr="00CF1F73">
        <w:rPr>
          <w:spacing w:val="-5"/>
          <w:sz w:val="24"/>
        </w:rPr>
        <w:t xml:space="preserve"> </w:t>
      </w:r>
      <w:r w:rsidR="0028627B" w:rsidRPr="00CF1F73">
        <w:rPr>
          <w:sz w:val="24"/>
        </w:rPr>
        <w:t>argued</w:t>
      </w:r>
      <w:r w:rsidR="0028627B" w:rsidRPr="00CF1F73">
        <w:rPr>
          <w:spacing w:val="-8"/>
          <w:sz w:val="24"/>
        </w:rPr>
        <w:t xml:space="preserve"> </w:t>
      </w:r>
      <w:r w:rsidR="0028627B" w:rsidRPr="00CF1F73">
        <w:rPr>
          <w:sz w:val="24"/>
        </w:rPr>
        <w:t>that</w:t>
      </w:r>
      <w:r w:rsidR="0028627B" w:rsidRPr="00CF1F73">
        <w:rPr>
          <w:spacing w:val="-9"/>
          <w:sz w:val="24"/>
        </w:rPr>
        <w:t xml:space="preserve"> </w:t>
      </w:r>
      <w:r w:rsidR="0028627B" w:rsidRPr="00CF1F73">
        <w:rPr>
          <w:sz w:val="24"/>
        </w:rPr>
        <w:t>even</w:t>
      </w:r>
      <w:r w:rsidR="0028627B" w:rsidRPr="00CF1F73">
        <w:rPr>
          <w:spacing w:val="-6"/>
          <w:sz w:val="24"/>
        </w:rPr>
        <w:t xml:space="preserve"> </w:t>
      </w:r>
      <w:r w:rsidR="0028627B" w:rsidRPr="00CF1F73">
        <w:rPr>
          <w:sz w:val="24"/>
        </w:rPr>
        <w:t>8</w:t>
      </w:r>
      <w:r w:rsidR="0028627B" w:rsidRPr="00CF1F73">
        <w:rPr>
          <w:spacing w:val="-5"/>
          <w:sz w:val="24"/>
        </w:rPr>
        <w:t xml:space="preserve"> </w:t>
      </w:r>
      <w:r w:rsidR="0028627B" w:rsidRPr="00CF1F73">
        <w:rPr>
          <w:sz w:val="24"/>
        </w:rPr>
        <w:t>September</w:t>
      </w:r>
      <w:r w:rsidR="0028627B" w:rsidRPr="00CF1F73">
        <w:rPr>
          <w:spacing w:val="-7"/>
          <w:sz w:val="24"/>
        </w:rPr>
        <w:t xml:space="preserve"> </w:t>
      </w:r>
      <w:r w:rsidR="0028627B" w:rsidRPr="00CF1F73">
        <w:rPr>
          <w:sz w:val="24"/>
        </w:rPr>
        <w:t>2020</w:t>
      </w:r>
      <w:r w:rsidR="0028627B" w:rsidRPr="00CF1F73">
        <w:rPr>
          <w:spacing w:val="-4"/>
          <w:sz w:val="24"/>
        </w:rPr>
        <w:t xml:space="preserve"> </w:t>
      </w:r>
      <w:r w:rsidR="0028627B" w:rsidRPr="00CF1F73">
        <w:rPr>
          <w:sz w:val="24"/>
        </w:rPr>
        <w:t>would</w:t>
      </w:r>
      <w:r w:rsidR="0028627B" w:rsidRPr="00CF1F73">
        <w:rPr>
          <w:spacing w:val="-6"/>
          <w:sz w:val="24"/>
        </w:rPr>
        <w:t xml:space="preserve"> </w:t>
      </w:r>
      <w:r w:rsidR="0028627B" w:rsidRPr="00CF1F73">
        <w:rPr>
          <w:sz w:val="24"/>
        </w:rPr>
        <w:t>still be within the six-month period had it not been for Covid restrictions. The Applicant further</w:t>
      </w:r>
      <w:r w:rsidR="0028627B" w:rsidRPr="00CF1F73">
        <w:rPr>
          <w:sz w:val="24"/>
        </w:rPr>
        <w:t xml:space="preserve"> conceded that she never tendered to return the vehicle to the Respondent.</w:t>
      </w:r>
    </w:p>
    <w:p w:rsidR="00B63D8A" w:rsidRDefault="00B63D8A">
      <w:pPr>
        <w:pStyle w:val="BodyText"/>
        <w:rPr>
          <w:sz w:val="26"/>
        </w:rPr>
      </w:pPr>
    </w:p>
    <w:p w:rsidR="00B63D8A" w:rsidRDefault="00B63D8A">
      <w:pPr>
        <w:pStyle w:val="BodyText"/>
        <w:spacing w:before="10"/>
        <w:rPr>
          <w:sz w:val="37"/>
        </w:rPr>
      </w:pPr>
    </w:p>
    <w:p w:rsidR="00B63D8A" w:rsidRDefault="0028627B">
      <w:pPr>
        <w:ind w:left="100"/>
        <w:rPr>
          <w:i/>
          <w:sz w:val="24"/>
        </w:rPr>
      </w:pPr>
      <w:r>
        <w:rPr>
          <w:sz w:val="24"/>
          <w:u w:val="single"/>
        </w:rPr>
        <w:t xml:space="preserve">CONSIDERATION OF THE POINT </w:t>
      </w:r>
      <w:r>
        <w:rPr>
          <w:i/>
          <w:sz w:val="24"/>
          <w:u w:val="single"/>
        </w:rPr>
        <w:t>IN LIMINE</w:t>
      </w:r>
    </w:p>
    <w:p w:rsidR="00B63D8A" w:rsidRDefault="00B63D8A">
      <w:pPr>
        <w:pStyle w:val="BodyText"/>
        <w:rPr>
          <w:i/>
          <w:sz w:val="18"/>
        </w:rPr>
      </w:pPr>
    </w:p>
    <w:p w:rsidR="00B63D8A" w:rsidRPr="00CF1F73" w:rsidRDefault="00CF1F73" w:rsidP="00CF1F73">
      <w:pPr>
        <w:tabs>
          <w:tab w:val="left" w:pos="666"/>
          <w:tab w:val="left" w:pos="667"/>
        </w:tabs>
        <w:spacing w:before="93"/>
        <w:ind w:left="666" w:hanging="567"/>
        <w:rPr>
          <w:sz w:val="24"/>
        </w:rPr>
      </w:pPr>
      <w:r>
        <w:rPr>
          <w:spacing w:val="-2"/>
          <w:w w:val="99"/>
          <w:sz w:val="24"/>
          <w:szCs w:val="24"/>
        </w:rPr>
        <w:t>21.</w:t>
      </w:r>
      <w:r>
        <w:rPr>
          <w:spacing w:val="-2"/>
          <w:w w:val="99"/>
          <w:sz w:val="24"/>
          <w:szCs w:val="24"/>
        </w:rPr>
        <w:tab/>
      </w:r>
      <w:r w:rsidR="0028627B" w:rsidRPr="00CF1F73">
        <w:rPr>
          <w:sz w:val="24"/>
        </w:rPr>
        <w:t>The questions to be considered are</w:t>
      </w:r>
      <w:r w:rsidR="0028627B" w:rsidRPr="00CF1F73">
        <w:rPr>
          <w:spacing w:val="1"/>
          <w:sz w:val="24"/>
        </w:rPr>
        <w:t xml:space="preserve"> </w:t>
      </w:r>
      <w:r w:rsidR="0028627B" w:rsidRPr="00CF1F73">
        <w:rPr>
          <w:sz w:val="24"/>
        </w:rPr>
        <w:t>whether:</w:t>
      </w:r>
    </w:p>
    <w:p w:rsidR="00B63D8A" w:rsidRDefault="00B63D8A">
      <w:pPr>
        <w:pStyle w:val="BodyText"/>
        <w:rPr>
          <w:sz w:val="26"/>
        </w:rPr>
      </w:pPr>
    </w:p>
    <w:p w:rsidR="00B63D8A" w:rsidRDefault="00B63D8A">
      <w:pPr>
        <w:pStyle w:val="BodyText"/>
        <w:rPr>
          <w:sz w:val="22"/>
        </w:rPr>
      </w:pPr>
    </w:p>
    <w:p w:rsidR="00B63D8A" w:rsidRPr="00CF1F73" w:rsidRDefault="00CF1F73" w:rsidP="00CF1F73">
      <w:pPr>
        <w:tabs>
          <w:tab w:val="left" w:pos="952"/>
          <w:tab w:val="left" w:pos="953"/>
        </w:tabs>
        <w:ind w:left="952" w:hanging="853"/>
        <w:rPr>
          <w:sz w:val="24"/>
        </w:rPr>
      </w:pPr>
      <w:r>
        <w:rPr>
          <w:spacing w:val="-1"/>
          <w:w w:val="99"/>
          <w:sz w:val="24"/>
          <w:szCs w:val="24"/>
        </w:rPr>
        <w:t>20.1.</w:t>
      </w:r>
      <w:r>
        <w:rPr>
          <w:spacing w:val="-1"/>
          <w:w w:val="99"/>
          <w:sz w:val="24"/>
          <w:szCs w:val="24"/>
        </w:rPr>
        <w:tab/>
      </w:r>
      <w:r w:rsidR="0028627B" w:rsidRPr="00CF1F73">
        <w:rPr>
          <w:sz w:val="24"/>
        </w:rPr>
        <w:t>The Applicant complied with the provisions of section 56(2) of the</w:t>
      </w:r>
      <w:r w:rsidR="0028627B" w:rsidRPr="00CF1F73">
        <w:rPr>
          <w:spacing w:val="-14"/>
          <w:sz w:val="24"/>
        </w:rPr>
        <w:t xml:space="preserve"> </w:t>
      </w:r>
      <w:r w:rsidR="0028627B" w:rsidRPr="00CF1F73">
        <w:rPr>
          <w:sz w:val="24"/>
        </w:rPr>
        <w:t>CPA.</w:t>
      </w:r>
    </w:p>
    <w:p w:rsidR="00B63D8A" w:rsidRDefault="00B63D8A">
      <w:pPr>
        <w:rPr>
          <w:sz w:val="24"/>
        </w:rPr>
        <w:sectPr w:rsidR="00B63D8A">
          <w:pgSz w:w="11910" w:h="16840"/>
          <w:pgMar w:top="1660" w:right="1300" w:bottom="1200" w:left="1340" w:header="715" w:footer="1000" w:gutter="0"/>
          <w:cols w:space="720"/>
        </w:sectPr>
      </w:pPr>
    </w:p>
    <w:p w:rsidR="00B63D8A" w:rsidRDefault="00B63D8A">
      <w:pPr>
        <w:pStyle w:val="BodyText"/>
        <w:spacing w:before="8"/>
        <w:rPr>
          <w:sz w:val="14"/>
        </w:rPr>
      </w:pPr>
    </w:p>
    <w:p w:rsidR="00B63D8A" w:rsidRPr="00CF1F73" w:rsidRDefault="00CF1F73" w:rsidP="00CF1F73">
      <w:pPr>
        <w:tabs>
          <w:tab w:val="left" w:pos="952"/>
          <w:tab w:val="left" w:pos="953"/>
        </w:tabs>
        <w:spacing w:before="92"/>
        <w:ind w:left="952" w:hanging="853"/>
        <w:rPr>
          <w:sz w:val="24"/>
        </w:rPr>
      </w:pPr>
      <w:r>
        <w:rPr>
          <w:spacing w:val="-1"/>
          <w:w w:val="99"/>
          <w:sz w:val="24"/>
          <w:szCs w:val="24"/>
        </w:rPr>
        <w:t>20.2.</w:t>
      </w:r>
      <w:r>
        <w:rPr>
          <w:spacing w:val="-1"/>
          <w:w w:val="99"/>
          <w:sz w:val="24"/>
          <w:szCs w:val="24"/>
        </w:rPr>
        <w:tab/>
      </w:r>
      <w:r w:rsidR="0028627B" w:rsidRPr="00CF1F73">
        <w:rPr>
          <w:sz w:val="24"/>
        </w:rPr>
        <w:t>The Respondent has contravened the provisions of the CPA.</w:t>
      </w:r>
    </w:p>
    <w:p w:rsidR="00B63D8A" w:rsidRDefault="00B63D8A">
      <w:pPr>
        <w:pStyle w:val="BodyText"/>
        <w:rPr>
          <w:sz w:val="38"/>
        </w:rPr>
      </w:pPr>
    </w:p>
    <w:p w:rsidR="00B63D8A" w:rsidRPr="00CF1F73" w:rsidRDefault="00CF1F73" w:rsidP="00CF1F73">
      <w:pPr>
        <w:tabs>
          <w:tab w:val="left" w:pos="952"/>
          <w:tab w:val="left" w:pos="953"/>
        </w:tabs>
        <w:ind w:left="952" w:hanging="853"/>
        <w:rPr>
          <w:sz w:val="24"/>
        </w:rPr>
      </w:pPr>
      <w:r>
        <w:rPr>
          <w:spacing w:val="-1"/>
          <w:w w:val="99"/>
          <w:sz w:val="24"/>
          <w:szCs w:val="24"/>
        </w:rPr>
        <w:t>20.3.</w:t>
      </w:r>
      <w:r>
        <w:rPr>
          <w:spacing w:val="-1"/>
          <w:w w:val="99"/>
          <w:sz w:val="24"/>
          <w:szCs w:val="24"/>
        </w:rPr>
        <w:tab/>
      </w:r>
      <w:r w:rsidR="0028627B" w:rsidRPr="00CF1F73">
        <w:rPr>
          <w:sz w:val="24"/>
        </w:rPr>
        <w:t>The Applicant is entitled to the relief sought under the</w:t>
      </w:r>
      <w:r w:rsidR="0028627B" w:rsidRPr="00CF1F73">
        <w:rPr>
          <w:spacing w:val="-6"/>
          <w:sz w:val="24"/>
        </w:rPr>
        <w:t xml:space="preserve"> </w:t>
      </w:r>
      <w:r w:rsidR="0028627B" w:rsidRPr="00CF1F73">
        <w:rPr>
          <w:sz w:val="24"/>
        </w:rPr>
        <w:t>CPA.</w:t>
      </w:r>
    </w:p>
    <w:p w:rsidR="00B63D8A" w:rsidRDefault="00B63D8A">
      <w:pPr>
        <w:pStyle w:val="BodyText"/>
        <w:rPr>
          <w:sz w:val="26"/>
        </w:rPr>
      </w:pPr>
    </w:p>
    <w:p w:rsidR="00B63D8A" w:rsidRDefault="00B63D8A">
      <w:pPr>
        <w:pStyle w:val="BodyText"/>
        <w:rPr>
          <w:sz w:val="26"/>
        </w:rPr>
      </w:pPr>
    </w:p>
    <w:p w:rsidR="00B63D8A" w:rsidRDefault="00B63D8A">
      <w:pPr>
        <w:pStyle w:val="BodyText"/>
        <w:spacing w:before="9"/>
        <w:rPr>
          <w:sz w:val="23"/>
        </w:rPr>
      </w:pPr>
    </w:p>
    <w:p w:rsidR="00B63D8A" w:rsidRDefault="0028627B">
      <w:pPr>
        <w:pStyle w:val="BodyText"/>
        <w:ind w:left="100"/>
      </w:pPr>
      <w:r>
        <w:rPr>
          <w:u w:val="single"/>
        </w:rPr>
        <w:t>ANALYSIS OF APPLICABLE LAW</w:t>
      </w:r>
    </w:p>
    <w:p w:rsidR="00B63D8A" w:rsidRDefault="00B63D8A">
      <w:pPr>
        <w:pStyle w:val="BodyText"/>
        <w:spacing w:before="10"/>
        <w:rPr>
          <w:sz w:val="17"/>
        </w:rPr>
      </w:pPr>
    </w:p>
    <w:p w:rsidR="00B63D8A" w:rsidRPr="00CF1F73" w:rsidRDefault="00CF1F73" w:rsidP="00CF1F73">
      <w:pPr>
        <w:tabs>
          <w:tab w:val="left" w:pos="667"/>
        </w:tabs>
        <w:spacing w:before="92" w:line="360" w:lineRule="auto"/>
        <w:ind w:left="666" w:right="134" w:hanging="567"/>
        <w:jc w:val="both"/>
        <w:rPr>
          <w:sz w:val="24"/>
        </w:rPr>
      </w:pPr>
      <w:r>
        <w:rPr>
          <w:w w:val="99"/>
          <w:sz w:val="24"/>
          <w:szCs w:val="24"/>
        </w:rPr>
        <w:t>21.</w:t>
      </w:r>
      <w:r>
        <w:rPr>
          <w:w w:val="99"/>
          <w:sz w:val="24"/>
          <w:szCs w:val="24"/>
        </w:rPr>
        <w:tab/>
      </w:r>
      <w:r w:rsidR="0028627B" w:rsidRPr="00CF1F73">
        <w:rPr>
          <w:sz w:val="24"/>
        </w:rPr>
        <w:t>The Applicant alleged in her documents annexed to the founding affidavit that the Respondent contravened the following sections of the</w:t>
      </w:r>
      <w:r w:rsidR="0028627B" w:rsidRPr="00CF1F73">
        <w:rPr>
          <w:spacing w:val="1"/>
          <w:sz w:val="24"/>
        </w:rPr>
        <w:t xml:space="preserve"> </w:t>
      </w:r>
      <w:r w:rsidR="0028627B" w:rsidRPr="00CF1F73">
        <w:rPr>
          <w:sz w:val="24"/>
        </w:rPr>
        <w:t>CPA:</w:t>
      </w:r>
    </w:p>
    <w:p w:rsidR="00B63D8A" w:rsidRDefault="00B63D8A">
      <w:pPr>
        <w:pStyle w:val="BodyText"/>
        <w:spacing w:before="2"/>
        <w:rPr>
          <w:sz w:val="36"/>
        </w:rPr>
      </w:pPr>
    </w:p>
    <w:p w:rsidR="00B63D8A" w:rsidRPr="00CF1F73" w:rsidRDefault="00CF1F73" w:rsidP="00CF1F73">
      <w:pPr>
        <w:tabs>
          <w:tab w:val="left" w:pos="952"/>
          <w:tab w:val="left" w:pos="953"/>
        </w:tabs>
        <w:ind w:left="952" w:hanging="853"/>
        <w:rPr>
          <w:sz w:val="24"/>
        </w:rPr>
      </w:pPr>
      <w:r>
        <w:rPr>
          <w:spacing w:val="-1"/>
          <w:w w:val="99"/>
          <w:sz w:val="24"/>
          <w:szCs w:val="24"/>
        </w:rPr>
        <w:t>21.1.</w:t>
      </w:r>
      <w:r>
        <w:rPr>
          <w:spacing w:val="-1"/>
          <w:w w:val="99"/>
          <w:sz w:val="24"/>
          <w:szCs w:val="24"/>
        </w:rPr>
        <w:tab/>
      </w:r>
      <w:r w:rsidR="0028627B" w:rsidRPr="00CF1F73">
        <w:rPr>
          <w:sz w:val="24"/>
        </w:rPr>
        <w:t>Section 56(1), which provides as</w:t>
      </w:r>
      <w:r w:rsidR="0028627B" w:rsidRPr="00CF1F73">
        <w:rPr>
          <w:spacing w:val="-8"/>
          <w:sz w:val="24"/>
        </w:rPr>
        <w:t xml:space="preserve"> </w:t>
      </w:r>
      <w:r w:rsidR="0028627B" w:rsidRPr="00CF1F73">
        <w:rPr>
          <w:sz w:val="24"/>
        </w:rPr>
        <w:t>follows:</w:t>
      </w:r>
    </w:p>
    <w:p w:rsidR="00B63D8A" w:rsidRDefault="00B63D8A">
      <w:pPr>
        <w:pStyle w:val="BodyText"/>
        <w:rPr>
          <w:sz w:val="26"/>
        </w:rPr>
      </w:pPr>
    </w:p>
    <w:p w:rsidR="00B63D8A" w:rsidRDefault="00B63D8A">
      <w:pPr>
        <w:pStyle w:val="BodyText"/>
        <w:rPr>
          <w:sz w:val="22"/>
        </w:rPr>
      </w:pPr>
    </w:p>
    <w:p w:rsidR="00B63D8A" w:rsidRDefault="0028627B">
      <w:pPr>
        <w:spacing w:line="360" w:lineRule="auto"/>
        <w:ind w:left="1233" w:right="139"/>
        <w:jc w:val="both"/>
        <w:rPr>
          <w:i/>
          <w:sz w:val="24"/>
        </w:rPr>
      </w:pPr>
      <w:r>
        <w:rPr>
          <w:i/>
          <w:sz w:val="24"/>
        </w:rPr>
        <w:t>“In any transaction or agreement pertaining to the supply of goods to a consumer, there is an implied provision that the producer or importer, the distributor, and the retailer each warrant that the goods comply with the requirements and standards contempl</w:t>
      </w:r>
      <w:r>
        <w:rPr>
          <w:i/>
          <w:sz w:val="24"/>
        </w:rPr>
        <w:t>ated in section 55, except to the extent that those goods have been altered contrary to the instructions, or after leaving the control, of the producer or importer, a distributor or the retailer, as the case may be.”</w:t>
      </w:r>
    </w:p>
    <w:p w:rsidR="00B63D8A" w:rsidRDefault="00B63D8A">
      <w:pPr>
        <w:pStyle w:val="BodyText"/>
        <w:rPr>
          <w:i/>
          <w:sz w:val="36"/>
        </w:rPr>
      </w:pPr>
    </w:p>
    <w:p w:rsidR="00B63D8A" w:rsidRPr="00CF1F73" w:rsidRDefault="00CF1F73" w:rsidP="00CF1F73">
      <w:pPr>
        <w:tabs>
          <w:tab w:val="left" w:pos="953"/>
        </w:tabs>
        <w:spacing w:before="1" w:line="360" w:lineRule="auto"/>
        <w:ind w:left="952" w:right="133" w:hanging="852"/>
        <w:jc w:val="both"/>
        <w:rPr>
          <w:i/>
          <w:sz w:val="24"/>
        </w:rPr>
      </w:pPr>
      <w:r>
        <w:rPr>
          <w:i/>
          <w:spacing w:val="-1"/>
          <w:w w:val="99"/>
          <w:sz w:val="24"/>
          <w:szCs w:val="24"/>
        </w:rPr>
        <w:t>21.2.</w:t>
      </w:r>
      <w:r>
        <w:rPr>
          <w:i/>
          <w:spacing w:val="-1"/>
          <w:w w:val="99"/>
          <w:sz w:val="24"/>
          <w:szCs w:val="24"/>
        </w:rPr>
        <w:tab/>
      </w:r>
      <w:r w:rsidR="0028627B" w:rsidRPr="00CF1F73">
        <w:rPr>
          <w:sz w:val="24"/>
        </w:rPr>
        <w:t>Section</w:t>
      </w:r>
      <w:r w:rsidR="0028627B" w:rsidRPr="00CF1F73">
        <w:rPr>
          <w:spacing w:val="-10"/>
          <w:sz w:val="24"/>
        </w:rPr>
        <w:t xml:space="preserve"> </w:t>
      </w:r>
      <w:r w:rsidR="0028627B" w:rsidRPr="00CF1F73">
        <w:rPr>
          <w:sz w:val="24"/>
        </w:rPr>
        <w:t>55(2)</w:t>
      </w:r>
      <w:r w:rsidR="0028627B" w:rsidRPr="00CF1F73">
        <w:rPr>
          <w:spacing w:val="-12"/>
          <w:sz w:val="24"/>
        </w:rPr>
        <w:t xml:space="preserve"> </w:t>
      </w:r>
      <w:r w:rsidR="0028627B" w:rsidRPr="00CF1F73">
        <w:rPr>
          <w:sz w:val="24"/>
        </w:rPr>
        <w:t>gives</w:t>
      </w:r>
      <w:r w:rsidR="0028627B" w:rsidRPr="00CF1F73">
        <w:rPr>
          <w:spacing w:val="-8"/>
          <w:sz w:val="24"/>
        </w:rPr>
        <w:t xml:space="preserve"> </w:t>
      </w:r>
      <w:r w:rsidR="0028627B" w:rsidRPr="00CF1F73">
        <w:rPr>
          <w:sz w:val="24"/>
        </w:rPr>
        <w:t>a</w:t>
      </w:r>
      <w:r w:rsidR="0028627B" w:rsidRPr="00CF1F73">
        <w:rPr>
          <w:spacing w:val="-8"/>
          <w:sz w:val="24"/>
        </w:rPr>
        <w:t xml:space="preserve"> </w:t>
      </w:r>
      <w:r w:rsidR="0028627B" w:rsidRPr="00CF1F73">
        <w:rPr>
          <w:sz w:val="24"/>
        </w:rPr>
        <w:t>consumer</w:t>
      </w:r>
      <w:r w:rsidR="0028627B" w:rsidRPr="00CF1F73">
        <w:rPr>
          <w:spacing w:val="-10"/>
          <w:sz w:val="24"/>
        </w:rPr>
        <w:t xml:space="preserve"> </w:t>
      </w:r>
      <w:r w:rsidR="0028627B" w:rsidRPr="00CF1F73">
        <w:rPr>
          <w:sz w:val="24"/>
        </w:rPr>
        <w:t>the</w:t>
      </w:r>
      <w:r w:rsidR="0028627B" w:rsidRPr="00CF1F73">
        <w:rPr>
          <w:spacing w:val="-8"/>
          <w:sz w:val="24"/>
        </w:rPr>
        <w:t xml:space="preserve"> </w:t>
      </w:r>
      <w:r w:rsidR="0028627B" w:rsidRPr="00CF1F73">
        <w:rPr>
          <w:sz w:val="24"/>
        </w:rPr>
        <w:t>rig</w:t>
      </w:r>
      <w:r w:rsidR="0028627B" w:rsidRPr="00CF1F73">
        <w:rPr>
          <w:sz w:val="24"/>
        </w:rPr>
        <w:t>ht</w:t>
      </w:r>
      <w:r w:rsidR="0028627B" w:rsidRPr="00CF1F73">
        <w:rPr>
          <w:spacing w:val="-5"/>
          <w:sz w:val="24"/>
        </w:rPr>
        <w:t xml:space="preserve"> </w:t>
      </w:r>
      <w:r w:rsidR="0028627B" w:rsidRPr="00CF1F73">
        <w:rPr>
          <w:sz w:val="24"/>
        </w:rPr>
        <w:t>to</w:t>
      </w:r>
      <w:r w:rsidR="0028627B" w:rsidRPr="00CF1F73">
        <w:rPr>
          <w:spacing w:val="-8"/>
          <w:sz w:val="24"/>
        </w:rPr>
        <w:t xml:space="preserve"> </w:t>
      </w:r>
      <w:r w:rsidR="0028627B" w:rsidRPr="00CF1F73">
        <w:rPr>
          <w:sz w:val="24"/>
        </w:rPr>
        <w:t>receive</w:t>
      </w:r>
      <w:r w:rsidR="0028627B" w:rsidRPr="00CF1F73">
        <w:rPr>
          <w:spacing w:val="-9"/>
          <w:sz w:val="24"/>
        </w:rPr>
        <w:t xml:space="preserve"> </w:t>
      </w:r>
      <w:r w:rsidR="0028627B" w:rsidRPr="00CF1F73">
        <w:rPr>
          <w:sz w:val="24"/>
        </w:rPr>
        <w:t>goods</w:t>
      </w:r>
      <w:r w:rsidR="0028627B" w:rsidRPr="00CF1F73">
        <w:rPr>
          <w:spacing w:val="-9"/>
          <w:sz w:val="24"/>
        </w:rPr>
        <w:t xml:space="preserve"> </w:t>
      </w:r>
      <w:r w:rsidR="0028627B" w:rsidRPr="00CF1F73">
        <w:rPr>
          <w:sz w:val="24"/>
        </w:rPr>
        <w:t>that</w:t>
      </w:r>
      <w:r w:rsidR="0028627B" w:rsidRPr="00CF1F73">
        <w:rPr>
          <w:spacing w:val="-11"/>
          <w:sz w:val="24"/>
        </w:rPr>
        <w:t xml:space="preserve"> </w:t>
      </w:r>
      <w:r w:rsidR="0028627B" w:rsidRPr="00CF1F73">
        <w:rPr>
          <w:sz w:val="24"/>
        </w:rPr>
        <w:t>are</w:t>
      </w:r>
      <w:r w:rsidR="0028627B" w:rsidRPr="00CF1F73">
        <w:rPr>
          <w:spacing w:val="-9"/>
          <w:sz w:val="24"/>
        </w:rPr>
        <w:t xml:space="preserve"> </w:t>
      </w:r>
      <w:r w:rsidR="0028627B" w:rsidRPr="00CF1F73">
        <w:rPr>
          <w:sz w:val="24"/>
        </w:rPr>
        <w:t>reasonably suitable for their intended purpose and are of good quality, in good working order,</w:t>
      </w:r>
      <w:r w:rsidR="0028627B" w:rsidRPr="00CF1F73">
        <w:rPr>
          <w:spacing w:val="-6"/>
          <w:sz w:val="24"/>
        </w:rPr>
        <w:t xml:space="preserve"> </w:t>
      </w:r>
      <w:r w:rsidR="0028627B" w:rsidRPr="00CF1F73">
        <w:rPr>
          <w:sz w:val="24"/>
        </w:rPr>
        <w:t>free</w:t>
      </w:r>
      <w:r w:rsidR="0028627B" w:rsidRPr="00CF1F73">
        <w:rPr>
          <w:spacing w:val="-6"/>
          <w:sz w:val="24"/>
        </w:rPr>
        <w:t xml:space="preserve"> </w:t>
      </w:r>
      <w:r w:rsidR="0028627B" w:rsidRPr="00CF1F73">
        <w:rPr>
          <w:sz w:val="24"/>
        </w:rPr>
        <w:t>of</w:t>
      </w:r>
      <w:r w:rsidR="0028627B" w:rsidRPr="00CF1F73">
        <w:rPr>
          <w:spacing w:val="-9"/>
          <w:sz w:val="24"/>
        </w:rPr>
        <w:t xml:space="preserve"> </w:t>
      </w:r>
      <w:r w:rsidR="0028627B" w:rsidRPr="00CF1F73">
        <w:rPr>
          <w:sz w:val="24"/>
        </w:rPr>
        <w:t>defects,</w:t>
      </w:r>
      <w:r w:rsidR="0028627B" w:rsidRPr="00CF1F73">
        <w:rPr>
          <w:spacing w:val="-10"/>
          <w:sz w:val="24"/>
        </w:rPr>
        <w:t xml:space="preserve"> </w:t>
      </w:r>
      <w:r w:rsidR="0028627B" w:rsidRPr="00CF1F73">
        <w:rPr>
          <w:sz w:val="24"/>
        </w:rPr>
        <w:t>and</w:t>
      </w:r>
      <w:r w:rsidR="0028627B" w:rsidRPr="00CF1F73">
        <w:rPr>
          <w:spacing w:val="-4"/>
          <w:sz w:val="24"/>
        </w:rPr>
        <w:t xml:space="preserve"> </w:t>
      </w:r>
      <w:r w:rsidR="0028627B" w:rsidRPr="00CF1F73">
        <w:rPr>
          <w:sz w:val="24"/>
        </w:rPr>
        <w:t>‘plainly’</w:t>
      </w:r>
      <w:r w:rsidR="0028627B" w:rsidRPr="00CF1F73">
        <w:rPr>
          <w:spacing w:val="-7"/>
          <w:sz w:val="24"/>
        </w:rPr>
        <w:t xml:space="preserve"> </w:t>
      </w:r>
      <w:r w:rsidR="0028627B" w:rsidRPr="00CF1F73">
        <w:rPr>
          <w:sz w:val="24"/>
        </w:rPr>
        <w:t>useable</w:t>
      </w:r>
      <w:r w:rsidR="0028627B" w:rsidRPr="00CF1F73">
        <w:rPr>
          <w:spacing w:val="-8"/>
          <w:sz w:val="24"/>
        </w:rPr>
        <w:t xml:space="preserve"> </w:t>
      </w:r>
      <w:r w:rsidR="0028627B" w:rsidRPr="00CF1F73">
        <w:rPr>
          <w:sz w:val="24"/>
        </w:rPr>
        <w:t>and</w:t>
      </w:r>
      <w:r w:rsidR="0028627B" w:rsidRPr="00CF1F73">
        <w:rPr>
          <w:spacing w:val="-6"/>
          <w:sz w:val="24"/>
        </w:rPr>
        <w:t xml:space="preserve"> </w:t>
      </w:r>
      <w:r w:rsidR="0028627B" w:rsidRPr="00CF1F73">
        <w:rPr>
          <w:sz w:val="24"/>
        </w:rPr>
        <w:t>durable</w:t>
      </w:r>
      <w:r w:rsidR="0028627B" w:rsidRPr="00CF1F73">
        <w:rPr>
          <w:spacing w:val="-6"/>
          <w:sz w:val="24"/>
        </w:rPr>
        <w:t xml:space="preserve"> </w:t>
      </w:r>
      <w:r w:rsidR="0028627B" w:rsidRPr="00CF1F73">
        <w:rPr>
          <w:sz w:val="24"/>
        </w:rPr>
        <w:t>for</w:t>
      </w:r>
      <w:r w:rsidR="0028627B" w:rsidRPr="00CF1F73">
        <w:rPr>
          <w:spacing w:val="-7"/>
          <w:sz w:val="24"/>
        </w:rPr>
        <w:t xml:space="preserve"> </w:t>
      </w:r>
      <w:r w:rsidR="0028627B" w:rsidRPr="00CF1F73">
        <w:rPr>
          <w:sz w:val="24"/>
        </w:rPr>
        <w:t>a</w:t>
      </w:r>
      <w:r w:rsidR="0028627B" w:rsidRPr="00CF1F73">
        <w:rPr>
          <w:spacing w:val="-7"/>
          <w:sz w:val="24"/>
        </w:rPr>
        <w:t xml:space="preserve"> </w:t>
      </w:r>
      <w:r w:rsidR="0028627B" w:rsidRPr="00CF1F73">
        <w:rPr>
          <w:sz w:val="24"/>
        </w:rPr>
        <w:t>reasonable</w:t>
      </w:r>
      <w:r w:rsidR="0028627B" w:rsidRPr="00CF1F73">
        <w:rPr>
          <w:spacing w:val="-9"/>
          <w:sz w:val="24"/>
        </w:rPr>
        <w:t xml:space="preserve"> </w:t>
      </w:r>
      <w:r w:rsidR="0028627B" w:rsidRPr="00CF1F73">
        <w:rPr>
          <w:sz w:val="24"/>
        </w:rPr>
        <w:t>time</w:t>
      </w:r>
      <w:r w:rsidR="0028627B" w:rsidRPr="00CF1F73">
        <w:rPr>
          <w:i/>
          <w:sz w:val="24"/>
        </w:rPr>
        <w:t>.</w:t>
      </w:r>
    </w:p>
    <w:p w:rsidR="00B63D8A" w:rsidRDefault="00B63D8A">
      <w:pPr>
        <w:pStyle w:val="BodyText"/>
        <w:rPr>
          <w:i/>
          <w:sz w:val="36"/>
        </w:rPr>
      </w:pPr>
    </w:p>
    <w:p w:rsidR="00B63D8A" w:rsidRPr="00CF1F73" w:rsidRDefault="00CF1F73" w:rsidP="00CF1F73">
      <w:pPr>
        <w:tabs>
          <w:tab w:val="left" w:pos="641"/>
        </w:tabs>
        <w:spacing w:line="360" w:lineRule="auto"/>
        <w:ind w:left="640" w:right="134" w:hanging="540"/>
        <w:jc w:val="both"/>
        <w:rPr>
          <w:sz w:val="24"/>
        </w:rPr>
      </w:pPr>
      <w:r>
        <w:rPr>
          <w:w w:val="99"/>
          <w:sz w:val="24"/>
          <w:szCs w:val="24"/>
        </w:rPr>
        <w:t>22.</w:t>
      </w:r>
      <w:r>
        <w:rPr>
          <w:w w:val="99"/>
          <w:sz w:val="24"/>
          <w:szCs w:val="24"/>
        </w:rPr>
        <w:tab/>
      </w:r>
      <w:r w:rsidR="0028627B" w:rsidRPr="00CF1F73">
        <w:rPr>
          <w:sz w:val="24"/>
        </w:rPr>
        <w:t>The</w:t>
      </w:r>
      <w:r w:rsidR="0028627B" w:rsidRPr="00CF1F73">
        <w:rPr>
          <w:spacing w:val="-9"/>
          <w:sz w:val="24"/>
        </w:rPr>
        <w:t xml:space="preserve"> </w:t>
      </w:r>
      <w:r w:rsidR="0028627B" w:rsidRPr="00CF1F73">
        <w:rPr>
          <w:sz w:val="24"/>
        </w:rPr>
        <w:t>Applicant’s</w:t>
      </w:r>
      <w:r w:rsidR="0028627B" w:rsidRPr="00CF1F73">
        <w:rPr>
          <w:spacing w:val="-9"/>
          <w:sz w:val="24"/>
        </w:rPr>
        <w:t xml:space="preserve"> </w:t>
      </w:r>
      <w:r w:rsidR="0028627B" w:rsidRPr="00CF1F73">
        <w:rPr>
          <w:sz w:val="24"/>
        </w:rPr>
        <w:t>attorney</w:t>
      </w:r>
      <w:r w:rsidR="0028627B" w:rsidRPr="00CF1F73">
        <w:rPr>
          <w:spacing w:val="-8"/>
          <w:sz w:val="24"/>
        </w:rPr>
        <w:t xml:space="preserve"> </w:t>
      </w:r>
      <w:r w:rsidR="0028627B" w:rsidRPr="00CF1F73">
        <w:rPr>
          <w:sz w:val="24"/>
        </w:rPr>
        <w:t>submitted</w:t>
      </w:r>
      <w:r w:rsidR="0028627B" w:rsidRPr="00CF1F73">
        <w:rPr>
          <w:spacing w:val="-11"/>
          <w:sz w:val="24"/>
        </w:rPr>
        <w:t xml:space="preserve"> </w:t>
      </w:r>
      <w:r w:rsidR="0028627B" w:rsidRPr="00CF1F73">
        <w:rPr>
          <w:sz w:val="24"/>
        </w:rPr>
        <w:t>that</w:t>
      </w:r>
      <w:r w:rsidR="0028627B" w:rsidRPr="00CF1F73">
        <w:rPr>
          <w:spacing w:val="-11"/>
          <w:sz w:val="24"/>
        </w:rPr>
        <w:t xml:space="preserve"> </w:t>
      </w:r>
      <w:r w:rsidR="0028627B" w:rsidRPr="00CF1F73">
        <w:rPr>
          <w:sz w:val="24"/>
        </w:rPr>
        <w:t>the</w:t>
      </w:r>
      <w:r w:rsidR="0028627B" w:rsidRPr="00CF1F73">
        <w:rPr>
          <w:spacing w:val="-10"/>
          <w:sz w:val="24"/>
        </w:rPr>
        <w:t xml:space="preserve"> </w:t>
      </w:r>
      <w:r w:rsidR="0028627B" w:rsidRPr="00CF1F73">
        <w:rPr>
          <w:sz w:val="24"/>
        </w:rPr>
        <w:t>Applicant</w:t>
      </w:r>
      <w:r w:rsidR="0028627B" w:rsidRPr="00CF1F73">
        <w:rPr>
          <w:spacing w:val="-7"/>
          <w:sz w:val="24"/>
        </w:rPr>
        <w:t xml:space="preserve"> </w:t>
      </w:r>
      <w:r w:rsidR="0028627B" w:rsidRPr="00CF1F73">
        <w:rPr>
          <w:sz w:val="24"/>
        </w:rPr>
        <w:t>purchased</w:t>
      </w:r>
      <w:r w:rsidR="0028627B" w:rsidRPr="00CF1F73">
        <w:rPr>
          <w:spacing w:val="-9"/>
          <w:sz w:val="24"/>
        </w:rPr>
        <w:t xml:space="preserve"> </w:t>
      </w:r>
      <w:r w:rsidR="0028627B" w:rsidRPr="00CF1F73">
        <w:rPr>
          <w:sz w:val="24"/>
        </w:rPr>
        <w:t>the</w:t>
      </w:r>
      <w:r w:rsidR="0028627B" w:rsidRPr="00CF1F73">
        <w:rPr>
          <w:spacing w:val="-8"/>
          <w:sz w:val="24"/>
        </w:rPr>
        <w:t xml:space="preserve"> </w:t>
      </w:r>
      <w:r w:rsidR="0028627B" w:rsidRPr="00CF1F73">
        <w:rPr>
          <w:sz w:val="24"/>
        </w:rPr>
        <w:t>vehicle</w:t>
      </w:r>
      <w:r w:rsidR="0028627B" w:rsidRPr="00CF1F73">
        <w:rPr>
          <w:spacing w:val="-8"/>
          <w:sz w:val="24"/>
        </w:rPr>
        <w:t xml:space="preserve"> </w:t>
      </w:r>
      <w:r w:rsidR="0028627B" w:rsidRPr="00CF1F73">
        <w:rPr>
          <w:sz w:val="24"/>
        </w:rPr>
        <w:t>from the</w:t>
      </w:r>
      <w:r w:rsidR="0028627B" w:rsidRPr="00CF1F73">
        <w:rPr>
          <w:spacing w:val="-8"/>
          <w:sz w:val="24"/>
        </w:rPr>
        <w:t xml:space="preserve"> </w:t>
      </w:r>
      <w:r w:rsidR="0028627B" w:rsidRPr="00CF1F73">
        <w:rPr>
          <w:sz w:val="24"/>
        </w:rPr>
        <w:t>Respondent,</w:t>
      </w:r>
      <w:r w:rsidR="0028627B" w:rsidRPr="00CF1F73">
        <w:rPr>
          <w:spacing w:val="-7"/>
          <w:sz w:val="24"/>
        </w:rPr>
        <w:t xml:space="preserve"> </w:t>
      </w:r>
      <w:r w:rsidR="0028627B" w:rsidRPr="00CF1F73">
        <w:rPr>
          <w:sz w:val="24"/>
        </w:rPr>
        <w:t>and</w:t>
      </w:r>
      <w:r w:rsidR="0028627B" w:rsidRPr="00CF1F73">
        <w:rPr>
          <w:spacing w:val="-8"/>
          <w:sz w:val="24"/>
        </w:rPr>
        <w:t xml:space="preserve"> </w:t>
      </w:r>
      <w:r w:rsidR="0028627B" w:rsidRPr="00CF1F73">
        <w:rPr>
          <w:sz w:val="24"/>
        </w:rPr>
        <w:t>within</w:t>
      </w:r>
      <w:r w:rsidR="0028627B" w:rsidRPr="00CF1F73">
        <w:rPr>
          <w:spacing w:val="-5"/>
          <w:sz w:val="24"/>
        </w:rPr>
        <w:t xml:space="preserve"> </w:t>
      </w:r>
      <w:r w:rsidR="0028627B" w:rsidRPr="00CF1F73">
        <w:rPr>
          <w:sz w:val="24"/>
        </w:rPr>
        <w:t>a</w:t>
      </w:r>
      <w:r w:rsidR="0028627B" w:rsidRPr="00CF1F73">
        <w:rPr>
          <w:spacing w:val="-11"/>
          <w:sz w:val="24"/>
        </w:rPr>
        <w:t xml:space="preserve"> </w:t>
      </w:r>
      <w:r w:rsidR="0028627B" w:rsidRPr="00CF1F73">
        <w:rPr>
          <w:sz w:val="24"/>
        </w:rPr>
        <w:t>month</w:t>
      </w:r>
      <w:r w:rsidR="0028627B" w:rsidRPr="00CF1F73">
        <w:rPr>
          <w:spacing w:val="-7"/>
          <w:sz w:val="24"/>
        </w:rPr>
        <w:t xml:space="preserve"> </w:t>
      </w:r>
      <w:r w:rsidR="0028627B" w:rsidRPr="00CF1F73">
        <w:rPr>
          <w:sz w:val="24"/>
        </w:rPr>
        <w:t>from</w:t>
      </w:r>
      <w:r w:rsidR="0028627B" w:rsidRPr="00CF1F73">
        <w:rPr>
          <w:spacing w:val="-8"/>
          <w:sz w:val="24"/>
        </w:rPr>
        <w:t xml:space="preserve"> </w:t>
      </w:r>
      <w:r w:rsidR="0028627B" w:rsidRPr="00CF1F73">
        <w:rPr>
          <w:sz w:val="24"/>
        </w:rPr>
        <w:t>the</w:t>
      </w:r>
      <w:r w:rsidR="0028627B" w:rsidRPr="00CF1F73">
        <w:rPr>
          <w:spacing w:val="-10"/>
          <w:sz w:val="24"/>
        </w:rPr>
        <w:t xml:space="preserve"> </w:t>
      </w:r>
      <w:r w:rsidR="0028627B" w:rsidRPr="00CF1F73">
        <w:rPr>
          <w:sz w:val="24"/>
        </w:rPr>
        <w:t>date</w:t>
      </w:r>
      <w:r w:rsidR="0028627B" w:rsidRPr="00CF1F73">
        <w:rPr>
          <w:spacing w:val="-10"/>
          <w:sz w:val="24"/>
        </w:rPr>
        <w:t xml:space="preserve"> </w:t>
      </w:r>
      <w:r w:rsidR="0028627B" w:rsidRPr="00CF1F73">
        <w:rPr>
          <w:sz w:val="24"/>
        </w:rPr>
        <w:t>of</w:t>
      </w:r>
      <w:r w:rsidR="0028627B" w:rsidRPr="00CF1F73">
        <w:rPr>
          <w:spacing w:val="-8"/>
          <w:sz w:val="24"/>
        </w:rPr>
        <w:t xml:space="preserve"> </w:t>
      </w:r>
      <w:r w:rsidR="0028627B" w:rsidRPr="00CF1F73">
        <w:rPr>
          <w:sz w:val="24"/>
        </w:rPr>
        <w:t>purchase,</w:t>
      </w:r>
      <w:r w:rsidR="0028627B" w:rsidRPr="00CF1F73">
        <w:rPr>
          <w:spacing w:val="-8"/>
          <w:sz w:val="24"/>
        </w:rPr>
        <w:t xml:space="preserve"> </w:t>
      </w:r>
      <w:r w:rsidR="0028627B" w:rsidRPr="00CF1F73">
        <w:rPr>
          <w:sz w:val="24"/>
        </w:rPr>
        <w:t>she</w:t>
      </w:r>
      <w:r w:rsidR="0028627B" w:rsidRPr="00CF1F73">
        <w:rPr>
          <w:spacing w:val="-11"/>
          <w:sz w:val="24"/>
        </w:rPr>
        <w:t xml:space="preserve"> </w:t>
      </w:r>
      <w:r w:rsidR="0028627B" w:rsidRPr="00CF1F73">
        <w:rPr>
          <w:sz w:val="24"/>
        </w:rPr>
        <w:t>encountered numerous defects in the vehicle. According to the Applicant, she reported the clicking noise to the</w:t>
      </w:r>
      <w:r w:rsidR="0028627B" w:rsidRPr="00CF1F73">
        <w:rPr>
          <w:spacing w:val="-1"/>
          <w:sz w:val="24"/>
        </w:rPr>
        <w:t xml:space="preserve"> </w:t>
      </w:r>
      <w:r w:rsidR="0028627B" w:rsidRPr="00CF1F73">
        <w:rPr>
          <w:sz w:val="24"/>
        </w:rPr>
        <w:t>Respondent.</w:t>
      </w:r>
    </w:p>
    <w:p w:rsidR="00B63D8A" w:rsidRDefault="00B63D8A">
      <w:pPr>
        <w:pStyle w:val="BodyText"/>
        <w:spacing w:before="11"/>
        <w:rPr>
          <w:sz w:val="35"/>
        </w:rPr>
      </w:pPr>
    </w:p>
    <w:p w:rsidR="00B63D8A" w:rsidRPr="00CF1F73" w:rsidRDefault="00CF1F73" w:rsidP="00CF1F73">
      <w:pPr>
        <w:tabs>
          <w:tab w:val="left" w:pos="666"/>
          <w:tab w:val="left" w:pos="667"/>
        </w:tabs>
        <w:ind w:left="666" w:hanging="567"/>
        <w:rPr>
          <w:sz w:val="24"/>
        </w:rPr>
      </w:pPr>
      <w:r>
        <w:rPr>
          <w:w w:val="99"/>
          <w:sz w:val="24"/>
          <w:szCs w:val="24"/>
        </w:rPr>
        <w:t>23.</w:t>
      </w:r>
      <w:r>
        <w:rPr>
          <w:w w:val="99"/>
          <w:sz w:val="24"/>
          <w:szCs w:val="24"/>
        </w:rPr>
        <w:tab/>
      </w:r>
      <w:r w:rsidR="0028627B" w:rsidRPr="00CF1F73">
        <w:rPr>
          <w:sz w:val="24"/>
        </w:rPr>
        <w:t>Section 56(2)</w:t>
      </w:r>
      <w:r w:rsidR="0028627B" w:rsidRPr="00CF1F73">
        <w:rPr>
          <w:spacing w:val="-5"/>
          <w:sz w:val="24"/>
        </w:rPr>
        <w:t xml:space="preserve"> </w:t>
      </w:r>
      <w:r w:rsidR="0028627B" w:rsidRPr="00CF1F73">
        <w:rPr>
          <w:sz w:val="24"/>
        </w:rPr>
        <w:t>provides:</w:t>
      </w:r>
    </w:p>
    <w:p w:rsidR="00B63D8A" w:rsidRDefault="00B63D8A">
      <w:pPr>
        <w:pStyle w:val="BodyText"/>
        <w:rPr>
          <w:sz w:val="26"/>
        </w:rPr>
      </w:pPr>
    </w:p>
    <w:p w:rsidR="00B63D8A" w:rsidRDefault="00B63D8A">
      <w:pPr>
        <w:pStyle w:val="BodyText"/>
        <w:rPr>
          <w:sz w:val="22"/>
        </w:rPr>
      </w:pPr>
    </w:p>
    <w:p w:rsidR="00B63D8A" w:rsidRDefault="0028627B">
      <w:pPr>
        <w:spacing w:line="360" w:lineRule="auto"/>
        <w:ind w:left="1233" w:right="138"/>
        <w:jc w:val="both"/>
        <w:rPr>
          <w:i/>
          <w:sz w:val="24"/>
        </w:rPr>
      </w:pPr>
      <w:r>
        <w:rPr>
          <w:i/>
          <w:sz w:val="24"/>
        </w:rPr>
        <w:t>“Within</w:t>
      </w:r>
      <w:r>
        <w:rPr>
          <w:i/>
          <w:spacing w:val="-11"/>
          <w:sz w:val="24"/>
        </w:rPr>
        <w:t xml:space="preserve"> </w:t>
      </w:r>
      <w:r>
        <w:rPr>
          <w:i/>
          <w:sz w:val="24"/>
        </w:rPr>
        <w:t>six</w:t>
      </w:r>
      <w:r>
        <w:rPr>
          <w:i/>
          <w:spacing w:val="-12"/>
          <w:sz w:val="24"/>
        </w:rPr>
        <w:t xml:space="preserve"> </w:t>
      </w:r>
      <w:r>
        <w:rPr>
          <w:i/>
          <w:sz w:val="24"/>
        </w:rPr>
        <w:t>months</w:t>
      </w:r>
      <w:r>
        <w:rPr>
          <w:i/>
          <w:spacing w:val="-13"/>
          <w:sz w:val="24"/>
        </w:rPr>
        <w:t xml:space="preserve"> </w:t>
      </w:r>
      <w:r>
        <w:rPr>
          <w:i/>
          <w:sz w:val="24"/>
        </w:rPr>
        <w:t>after</w:t>
      </w:r>
      <w:r>
        <w:rPr>
          <w:i/>
          <w:spacing w:val="-12"/>
          <w:sz w:val="24"/>
        </w:rPr>
        <w:t xml:space="preserve"> </w:t>
      </w:r>
      <w:r>
        <w:rPr>
          <w:i/>
          <w:sz w:val="24"/>
        </w:rPr>
        <w:t>delivery</w:t>
      </w:r>
      <w:r>
        <w:rPr>
          <w:i/>
          <w:spacing w:val="-15"/>
          <w:sz w:val="24"/>
        </w:rPr>
        <w:t xml:space="preserve"> </w:t>
      </w:r>
      <w:r>
        <w:rPr>
          <w:i/>
          <w:sz w:val="24"/>
        </w:rPr>
        <w:t>of</w:t>
      </w:r>
      <w:r>
        <w:rPr>
          <w:i/>
          <w:spacing w:val="-12"/>
          <w:sz w:val="24"/>
        </w:rPr>
        <w:t xml:space="preserve"> </w:t>
      </w:r>
      <w:r>
        <w:rPr>
          <w:i/>
          <w:sz w:val="24"/>
        </w:rPr>
        <w:t>any</w:t>
      </w:r>
      <w:r>
        <w:rPr>
          <w:i/>
          <w:spacing w:val="-14"/>
          <w:sz w:val="24"/>
        </w:rPr>
        <w:t xml:space="preserve"> </w:t>
      </w:r>
      <w:r>
        <w:rPr>
          <w:i/>
          <w:sz w:val="24"/>
        </w:rPr>
        <w:t>goods</w:t>
      </w:r>
      <w:r>
        <w:rPr>
          <w:i/>
          <w:spacing w:val="-16"/>
          <w:sz w:val="24"/>
        </w:rPr>
        <w:t xml:space="preserve"> </w:t>
      </w:r>
      <w:r>
        <w:rPr>
          <w:i/>
          <w:sz w:val="24"/>
        </w:rPr>
        <w:t>to</w:t>
      </w:r>
      <w:r>
        <w:rPr>
          <w:i/>
          <w:spacing w:val="-13"/>
          <w:sz w:val="24"/>
        </w:rPr>
        <w:t xml:space="preserve"> </w:t>
      </w:r>
      <w:r>
        <w:rPr>
          <w:i/>
          <w:sz w:val="24"/>
        </w:rPr>
        <w:t>a</w:t>
      </w:r>
      <w:r>
        <w:rPr>
          <w:i/>
          <w:spacing w:val="-8"/>
          <w:sz w:val="24"/>
        </w:rPr>
        <w:t xml:space="preserve"> </w:t>
      </w:r>
      <w:r>
        <w:rPr>
          <w:i/>
          <w:sz w:val="24"/>
        </w:rPr>
        <w:t>consumer,</w:t>
      </w:r>
      <w:r>
        <w:rPr>
          <w:i/>
          <w:spacing w:val="-12"/>
          <w:sz w:val="24"/>
        </w:rPr>
        <w:t xml:space="preserve"> </w:t>
      </w:r>
      <w:r>
        <w:rPr>
          <w:i/>
          <w:sz w:val="24"/>
        </w:rPr>
        <w:t>the</w:t>
      </w:r>
      <w:r>
        <w:rPr>
          <w:i/>
          <w:spacing w:val="-10"/>
          <w:sz w:val="24"/>
        </w:rPr>
        <w:t xml:space="preserve"> </w:t>
      </w:r>
      <w:r>
        <w:rPr>
          <w:i/>
          <w:sz w:val="24"/>
        </w:rPr>
        <w:t>consumer may return the goods to the supplier, without penalty and at the</w:t>
      </w:r>
      <w:r>
        <w:rPr>
          <w:i/>
          <w:spacing w:val="5"/>
          <w:sz w:val="24"/>
        </w:rPr>
        <w:t xml:space="preserve"> </w:t>
      </w:r>
      <w:r>
        <w:rPr>
          <w:i/>
          <w:sz w:val="24"/>
        </w:rPr>
        <w:t>supplier’s</w:t>
      </w:r>
    </w:p>
    <w:p w:rsidR="00B63D8A" w:rsidRDefault="00B63D8A">
      <w:pPr>
        <w:spacing w:line="360" w:lineRule="auto"/>
        <w:jc w:val="both"/>
        <w:rPr>
          <w:sz w:val="24"/>
        </w:rPr>
        <w:sectPr w:rsidR="00B63D8A">
          <w:pgSz w:w="11910" w:h="16840"/>
          <w:pgMar w:top="1660" w:right="1300" w:bottom="1200" w:left="1340" w:header="715" w:footer="1000" w:gutter="0"/>
          <w:cols w:space="720"/>
        </w:sectPr>
      </w:pPr>
    </w:p>
    <w:p w:rsidR="00B63D8A" w:rsidRDefault="00B63D8A">
      <w:pPr>
        <w:pStyle w:val="BodyText"/>
        <w:spacing w:before="8"/>
        <w:rPr>
          <w:i/>
          <w:sz w:val="14"/>
        </w:rPr>
      </w:pPr>
    </w:p>
    <w:p w:rsidR="00B63D8A" w:rsidRDefault="0028627B">
      <w:pPr>
        <w:spacing w:before="92" w:line="360" w:lineRule="auto"/>
        <w:ind w:left="1233" w:right="136"/>
        <w:jc w:val="both"/>
        <w:rPr>
          <w:i/>
          <w:sz w:val="24"/>
        </w:rPr>
      </w:pPr>
      <w:r>
        <w:rPr>
          <w:i/>
          <w:sz w:val="24"/>
        </w:rPr>
        <w:t xml:space="preserve">risk and expense, if the goods fail to satisfy the requirements and the </w:t>
      </w:r>
      <w:r>
        <w:rPr>
          <w:i/>
          <w:sz w:val="24"/>
        </w:rPr>
        <w:t>standards contemplated in section 55, and the supplier must, at the direction of the consumer, either -</w:t>
      </w:r>
    </w:p>
    <w:p w:rsidR="00B63D8A" w:rsidRPr="00CF1F73" w:rsidRDefault="00CF1F73" w:rsidP="00CF1F73">
      <w:pPr>
        <w:tabs>
          <w:tab w:val="left" w:pos="1541"/>
        </w:tabs>
        <w:spacing w:before="1"/>
        <w:ind w:left="1540" w:hanging="308"/>
        <w:jc w:val="both"/>
        <w:rPr>
          <w:i/>
          <w:sz w:val="24"/>
        </w:rPr>
      </w:pPr>
      <w:r>
        <w:rPr>
          <w:i/>
          <w:w w:val="99"/>
        </w:rPr>
        <w:t>(a)</w:t>
      </w:r>
      <w:r>
        <w:rPr>
          <w:i/>
          <w:w w:val="99"/>
        </w:rPr>
        <w:tab/>
      </w:r>
      <w:r w:rsidR="0028627B" w:rsidRPr="00CF1F73">
        <w:rPr>
          <w:i/>
          <w:sz w:val="24"/>
        </w:rPr>
        <w:t>repair or replace the failed, unsafe, or defective goods;</w:t>
      </w:r>
      <w:r w:rsidR="0028627B" w:rsidRPr="00CF1F73">
        <w:rPr>
          <w:i/>
          <w:spacing w:val="-8"/>
          <w:sz w:val="24"/>
        </w:rPr>
        <w:t xml:space="preserve"> </w:t>
      </w:r>
      <w:r w:rsidR="0028627B" w:rsidRPr="00CF1F73">
        <w:rPr>
          <w:i/>
          <w:sz w:val="24"/>
        </w:rPr>
        <w:t>or</w:t>
      </w:r>
    </w:p>
    <w:p w:rsidR="00B63D8A" w:rsidRPr="00CF1F73" w:rsidRDefault="00CF1F73" w:rsidP="00CF1F73">
      <w:pPr>
        <w:tabs>
          <w:tab w:val="left" w:pos="1541"/>
        </w:tabs>
        <w:spacing w:before="137"/>
        <w:ind w:left="1540" w:hanging="308"/>
        <w:jc w:val="both"/>
        <w:rPr>
          <w:i/>
          <w:sz w:val="24"/>
        </w:rPr>
      </w:pPr>
      <w:r>
        <w:rPr>
          <w:i/>
          <w:w w:val="99"/>
        </w:rPr>
        <w:t>(b)</w:t>
      </w:r>
      <w:r>
        <w:rPr>
          <w:i/>
          <w:w w:val="99"/>
        </w:rPr>
        <w:tab/>
      </w:r>
      <w:r w:rsidR="0028627B" w:rsidRPr="00CF1F73">
        <w:rPr>
          <w:i/>
          <w:sz w:val="24"/>
        </w:rPr>
        <w:t>refund to the consumer the price paid by the consumer for the</w:t>
      </w:r>
      <w:r w:rsidR="0028627B" w:rsidRPr="00CF1F73">
        <w:rPr>
          <w:i/>
          <w:spacing w:val="-18"/>
          <w:sz w:val="24"/>
        </w:rPr>
        <w:t xml:space="preserve"> </w:t>
      </w:r>
      <w:r w:rsidR="0028627B" w:rsidRPr="00CF1F73">
        <w:rPr>
          <w:i/>
          <w:sz w:val="24"/>
        </w:rPr>
        <w:t>goods.’’</w:t>
      </w:r>
    </w:p>
    <w:p w:rsidR="00B63D8A" w:rsidRDefault="00B63D8A">
      <w:pPr>
        <w:pStyle w:val="BodyText"/>
        <w:rPr>
          <w:i/>
          <w:sz w:val="26"/>
        </w:rPr>
      </w:pPr>
    </w:p>
    <w:p w:rsidR="00B63D8A" w:rsidRDefault="00B63D8A">
      <w:pPr>
        <w:pStyle w:val="BodyText"/>
        <w:rPr>
          <w:i/>
          <w:sz w:val="22"/>
        </w:rPr>
      </w:pPr>
    </w:p>
    <w:p w:rsidR="00B63D8A" w:rsidRPr="00CF1F73" w:rsidRDefault="00CF1F73" w:rsidP="00CF1F73">
      <w:pPr>
        <w:tabs>
          <w:tab w:val="left" w:pos="666"/>
          <w:tab w:val="left" w:pos="667"/>
        </w:tabs>
        <w:ind w:left="666" w:hanging="567"/>
        <w:rPr>
          <w:sz w:val="24"/>
        </w:rPr>
      </w:pPr>
      <w:r>
        <w:rPr>
          <w:w w:val="99"/>
          <w:sz w:val="24"/>
          <w:szCs w:val="24"/>
        </w:rPr>
        <w:t>24.</w:t>
      </w:r>
      <w:r>
        <w:rPr>
          <w:w w:val="99"/>
          <w:sz w:val="24"/>
          <w:szCs w:val="24"/>
        </w:rPr>
        <w:tab/>
      </w:r>
      <w:r w:rsidR="0028627B" w:rsidRPr="00CF1F73">
        <w:rPr>
          <w:sz w:val="24"/>
        </w:rPr>
        <w:t>Section 56(3)</w:t>
      </w:r>
      <w:r w:rsidR="0028627B" w:rsidRPr="00CF1F73">
        <w:rPr>
          <w:spacing w:val="-4"/>
          <w:sz w:val="24"/>
        </w:rPr>
        <w:t xml:space="preserve"> </w:t>
      </w:r>
      <w:r w:rsidR="0028627B" w:rsidRPr="00CF1F73">
        <w:rPr>
          <w:sz w:val="24"/>
        </w:rPr>
        <w:t>prov</w:t>
      </w:r>
      <w:r w:rsidR="0028627B" w:rsidRPr="00CF1F73">
        <w:rPr>
          <w:sz w:val="24"/>
        </w:rPr>
        <w:t>ides:</w:t>
      </w:r>
    </w:p>
    <w:p w:rsidR="00B63D8A" w:rsidRDefault="00B63D8A">
      <w:pPr>
        <w:pStyle w:val="BodyText"/>
        <w:spacing w:before="10"/>
        <w:rPr>
          <w:sz w:val="25"/>
        </w:rPr>
      </w:pPr>
    </w:p>
    <w:p w:rsidR="00B63D8A" w:rsidRDefault="0028627B">
      <w:pPr>
        <w:spacing w:before="1" w:line="360" w:lineRule="auto"/>
        <w:ind w:left="1233" w:right="136"/>
        <w:jc w:val="both"/>
        <w:rPr>
          <w:i/>
          <w:sz w:val="24"/>
        </w:rPr>
      </w:pPr>
      <w:r>
        <w:rPr>
          <w:i/>
          <w:sz w:val="24"/>
        </w:rPr>
        <w:t xml:space="preserve">“If a supplier repairs any particular goods or any component of any such </w:t>
      </w:r>
      <w:r>
        <w:rPr>
          <w:sz w:val="24"/>
        </w:rPr>
        <w:t xml:space="preserve">[defective] </w:t>
      </w:r>
      <w:r>
        <w:rPr>
          <w:i/>
          <w:sz w:val="24"/>
        </w:rPr>
        <w:t>goods; and within three months after that repair, the failure, defect or unsafe feature has not been remedied, or a further failure, defect or unsafe feature is dis</w:t>
      </w:r>
      <w:r>
        <w:rPr>
          <w:i/>
          <w:sz w:val="24"/>
        </w:rPr>
        <w:t>covered, the supplier must -</w:t>
      </w:r>
    </w:p>
    <w:p w:rsidR="00B63D8A" w:rsidRPr="00CF1F73" w:rsidRDefault="00CF1F73" w:rsidP="00CF1F73">
      <w:pPr>
        <w:tabs>
          <w:tab w:val="left" w:pos="1541"/>
        </w:tabs>
        <w:spacing w:before="161"/>
        <w:ind w:left="1540" w:hanging="306"/>
        <w:jc w:val="both"/>
        <w:rPr>
          <w:i/>
          <w:sz w:val="24"/>
        </w:rPr>
      </w:pPr>
      <w:r>
        <w:rPr>
          <w:i/>
          <w:w w:val="99"/>
        </w:rPr>
        <w:t>(a)</w:t>
      </w:r>
      <w:r>
        <w:rPr>
          <w:i/>
          <w:w w:val="99"/>
        </w:rPr>
        <w:tab/>
      </w:r>
      <w:r w:rsidR="0028627B" w:rsidRPr="00CF1F73">
        <w:rPr>
          <w:i/>
          <w:sz w:val="24"/>
        </w:rPr>
        <w:t>replace the goods,</w:t>
      </w:r>
      <w:r w:rsidR="0028627B" w:rsidRPr="00CF1F73">
        <w:rPr>
          <w:i/>
          <w:spacing w:val="-4"/>
          <w:sz w:val="24"/>
        </w:rPr>
        <w:t xml:space="preserve"> </w:t>
      </w:r>
      <w:r w:rsidR="0028627B" w:rsidRPr="00CF1F73">
        <w:rPr>
          <w:i/>
          <w:sz w:val="24"/>
        </w:rPr>
        <w:t>or</w:t>
      </w:r>
    </w:p>
    <w:p w:rsidR="00B63D8A" w:rsidRPr="00CF1F73" w:rsidRDefault="00CF1F73" w:rsidP="00CF1F73">
      <w:pPr>
        <w:tabs>
          <w:tab w:val="left" w:pos="1541"/>
        </w:tabs>
        <w:spacing w:before="137"/>
        <w:ind w:left="1540" w:hanging="306"/>
        <w:jc w:val="both"/>
        <w:rPr>
          <w:i/>
          <w:sz w:val="24"/>
        </w:rPr>
      </w:pPr>
      <w:r>
        <w:rPr>
          <w:i/>
          <w:w w:val="99"/>
        </w:rPr>
        <w:t>(b)</w:t>
      </w:r>
      <w:r>
        <w:rPr>
          <w:i/>
          <w:w w:val="99"/>
        </w:rPr>
        <w:tab/>
      </w:r>
      <w:r w:rsidR="0028627B" w:rsidRPr="00CF1F73">
        <w:rPr>
          <w:i/>
          <w:sz w:val="24"/>
        </w:rPr>
        <w:t>refund to the consumer the price paid by the consumer for the</w:t>
      </w:r>
      <w:r w:rsidR="0028627B" w:rsidRPr="00CF1F73">
        <w:rPr>
          <w:i/>
          <w:spacing w:val="-17"/>
          <w:sz w:val="24"/>
        </w:rPr>
        <w:t xml:space="preserve"> </w:t>
      </w:r>
      <w:r w:rsidR="0028627B" w:rsidRPr="00CF1F73">
        <w:rPr>
          <w:i/>
          <w:sz w:val="24"/>
        </w:rPr>
        <w:t>goods.’’</w:t>
      </w:r>
    </w:p>
    <w:p w:rsidR="00B63D8A" w:rsidRDefault="00B63D8A">
      <w:pPr>
        <w:pStyle w:val="BodyText"/>
        <w:rPr>
          <w:i/>
          <w:sz w:val="26"/>
        </w:rPr>
      </w:pPr>
    </w:p>
    <w:p w:rsidR="00B63D8A" w:rsidRDefault="00B63D8A">
      <w:pPr>
        <w:pStyle w:val="BodyText"/>
        <w:rPr>
          <w:i/>
          <w:sz w:val="22"/>
        </w:rPr>
      </w:pPr>
    </w:p>
    <w:p w:rsidR="00B63D8A" w:rsidRPr="00CF1F73" w:rsidRDefault="00CF1F73" w:rsidP="00CF1F73">
      <w:pPr>
        <w:tabs>
          <w:tab w:val="left" w:pos="666"/>
          <w:tab w:val="left" w:pos="667"/>
        </w:tabs>
        <w:ind w:left="666" w:hanging="567"/>
        <w:rPr>
          <w:sz w:val="24"/>
        </w:rPr>
      </w:pPr>
      <w:r>
        <w:rPr>
          <w:w w:val="99"/>
          <w:sz w:val="24"/>
          <w:szCs w:val="24"/>
        </w:rPr>
        <w:t>25.</w:t>
      </w:r>
      <w:r>
        <w:rPr>
          <w:w w:val="99"/>
          <w:sz w:val="24"/>
          <w:szCs w:val="24"/>
        </w:rPr>
        <w:tab/>
      </w:r>
      <w:r w:rsidR="0028627B" w:rsidRPr="00CF1F73">
        <w:rPr>
          <w:sz w:val="24"/>
        </w:rPr>
        <w:t>Based on the evidence before the Tribunal, the above sections will</w:t>
      </w:r>
      <w:r w:rsidR="0028627B" w:rsidRPr="00CF1F73">
        <w:rPr>
          <w:spacing w:val="-11"/>
          <w:sz w:val="24"/>
        </w:rPr>
        <w:t xml:space="preserve"> </w:t>
      </w:r>
      <w:r w:rsidR="0028627B" w:rsidRPr="00CF1F73">
        <w:rPr>
          <w:sz w:val="24"/>
        </w:rPr>
        <w:t>apply.</w:t>
      </w:r>
    </w:p>
    <w:p w:rsidR="00B63D8A" w:rsidRDefault="00B63D8A">
      <w:pPr>
        <w:pStyle w:val="BodyText"/>
        <w:rPr>
          <w:sz w:val="26"/>
        </w:rPr>
      </w:pPr>
    </w:p>
    <w:p w:rsidR="00B63D8A" w:rsidRDefault="00B63D8A">
      <w:pPr>
        <w:pStyle w:val="BodyText"/>
        <w:rPr>
          <w:sz w:val="26"/>
        </w:rPr>
      </w:pPr>
    </w:p>
    <w:p w:rsidR="00B63D8A" w:rsidRDefault="00B63D8A">
      <w:pPr>
        <w:pStyle w:val="BodyText"/>
      </w:pPr>
    </w:p>
    <w:p w:rsidR="00B63D8A" w:rsidRDefault="0028627B">
      <w:pPr>
        <w:pStyle w:val="BodyText"/>
        <w:ind w:left="100"/>
      </w:pPr>
      <w:r>
        <w:rPr>
          <w:u w:val="single"/>
        </w:rPr>
        <w:t>ANALYSIS OF THE EVIDENCE</w:t>
      </w:r>
    </w:p>
    <w:p w:rsidR="00B63D8A" w:rsidRDefault="00B63D8A">
      <w:pPr>
        <w:pStyle w:val="BodyText"/>
        <w:spacing w:before="10"/>
        <w:rPr>
          <w:sz w:val="17"/>
        </w:rPr>
      </w:pPr>
    </w:p>
    <w:p w:rsidR="00B63D8A" w:rsidRPr="00CF1F73" w:rsidRDefault="00CF1F73" w:rsidP="00CF1F73">
      <w:pPr>
        <w:tabs>
          <w:tab w:val="left" w:pos="666"/>
          <w:tab w:val="left" w:pos="667"/>
        </w:tabs>
        <w:spacing w:before="92" w:line="360" w:lineRule="auto"/>
        <w:ind w:left="666" w:right="139" w:hanging="567"/>
        <w:rPr>
          <w:sz w:val="24"/>
        </w:rPr>
      </w:pPr>
      <w:r>
        <w:rPr>
          <w:w w:val="99"/>
          <w:sz w:val="24"/>
          <w:szCs w:val="24"/>
        </w:rPr>
        <w:t>26.</w:t>
      </w:r>
      <w:r>
        <w:rPr>
          <w:w w:val="99"/>
          <w:sz w:val="24"/>
          <w:szCs w:val="24"/>
        </w:rPr>
        <w:tab/>
      </w:r>
      <w:r w:rsidR="0028627B" w:rsidRPr="00CF1F73">
        <w:rPr>
          <w:sz w:val="24"/>
        </w:rPr>
        <w:t>Based on the information before the Tribunal, the following evidence does not appear to be in</w:t>
      </w:r>
      <w:r w:rsidR="0028627B" w:rsidRPr="00CF1F73">
        <w:rPr>
          <w:spacing w:val="-5"/>
          <w:sz w:val="24"/>
        </w:rPr>
        <w:t xml:space="preserve"> </w:t>
      </w:r>
      <w:r w:rsidR="0028627B" w:rsidRPr="00CF1F73">
        <w:rPr>
          <w:sz w:val="24"/>
        </w:rPr>
        <w:t>dispute:</w:t>
      </w:r>
    </w:p>
    <w:p w:rsidR="00B63D8A" w:rsidRDefault="00B63D8A">
      <w:pPr>
        <w:pStyle w:val="BodyText"/>
        <w:spacing w:before="10"/>
        <w:rPr>
          <w:sz w:val="35"/>
        </w:rPr>
      </w:pPr>
    </w:p>
    <w:p w:rsidR="00B63D8A" w:rsidRPr="00CF1F73" w:rsidRDefault="00CF1F73" w:rsidP="00CF1F73">
      <w:pPr>
        <w:tabs>
          <w:tab w:val="left" w:pos="952"/>
          <w:tab w:val="left" w:pos="953"/>
        </w:tabs>
        <w:spacing w:before="1" w:line="360" w:lineRule="auto"/>
        <w:ind w:left="952" w:right="134" w:hanging="852"/>
        <w:rPr>
          <w:sz w:val="24"/>
        </w:rPr>
      </w:pPr>
      <w:r>
        <w:rPr>
          <w:spacing w:val="-1"/>
          <w:w w:val="99"/>
          <w:sz w:val="24"/>
          <w:szCs w:val="24"/>
        </w:rPr>
        <w:t>26.1.</w:t>
      </w:r>
      <w:r>
        <w:rPr>
          <w:spacing w:val="-1"/>
          <w:w w:val="99"/>
          <w:sz w:val="24"/>
          <w:szCs w:val="24"/>
        </w:rPr>
        <w:tab/>
      </w:r>
      <w:r w:rsidR="0028627B" w:rsidRPr="00CF1F73">
        <w:rPr>
          <w:sz w:val="24"/>
        </w:rPr>
        <w:t>The Respondent denied being contacted to attend to mechanical problems with the</w:t>
      </w:r>
      <w:r w:rsidR="0028627B" w:rsidRPr="00CF1F73">
        <w:rPr>
          <w:spacing w:val="-2"/>
          <w:sz w:val="24"/>
        </w:rPr>
        <w:t xml:space="preserve"> </w:t>
      </w:r>
      <w:r w:rsidR="0028627B" w:rsidRPr="00CF1F73">
        <w:rPr>
          <w:sz w:val="24"/>
        </w:rPr>
        <w:t>vehicle.</w:t>
      </w:r>
    </w:p>
    <w:p w:rsidR="00B63D8A" w:rsidRDefault="00B63D8A">
      <w:pPr>
        <w:pStyle w:val="BodyText"/>
        <w:spacing w:before="1"/>
        <w:rPr>
          <w:sz w:val="36"/>
        </w:rPr>
      </w:pPr>
    </w:p>
    <w:p w:rsidR="00B63D8A" w:rsidRPr="00CF1F73" w:rsidRDefault="00CF1F73" w:rsidP="00CF1F73">
      <w:pPr>
        <w:tabs>
          <w:tab w:val="left" w:pos="952"/>
          <w:tab w:val="left" w:pos="953"/>
        </w:tabs>
        <w:ind w:left="952" w:hanging="853"/>
        <w:rPr>
          <w:sz w:val="24"/>
        </w:rPr>
      </w:pPr>
      <w:r>
        <w:rPr>
          <w:spacing w:val="-1"/>
          <w:w w:val="99"/>
          <w:sz w:val="24"/>
          <w:szCs w:val="24"/>
        </w:rPr>
        <w:t>26.2.</w:t>
      </w:r>
      <w:r>
        <w:rPr>
          <w:spacing w:val="-1"/>
          <w:w w:val="99"/>
          <w:sz w:val="24"/>
          <w:szCs w:val="24"/>
        </w:rPr>
        <w:tab/>
      </w:r>
      <w:r w:rsidR="0028627B" w:rsidRPr="00CF1F73">
        <w:rPr>
          <w:sz w:val="24"/>
        </w:rPr>
        <w:t>The Applicant took the vehicle to various third parties for</w:t>
      </w:r>
      <w:r w:rsidR="0028627B" w:rsidRPr="00CF1F73">
        <w:rPr>
          <w:spacing w:val="-12"/>
          <w:sz w:val="24"/>
        </w:rPr>
        <w:t xml:space="preserve"> </w:t>
      </w:r>
      <w:r w:rsidR="0028627B" w:rsidRPr="00CF1F73">
        <w:rPr>
          <w:sz w:val="24"/>
        </w:rPr>
        <w:t>re</w:t>
      </w:r>
      <w:r w:rsidR="0028627B" w:rsidRPr="00CF1F73">
        <w:rPr>
          <w:sz w:val="24"/>
        </w:rPr>
        <w:t>pair.</w:t>
      </w:r>
    </w:p>
    <w:p w:rsidR="00B63D8A" w:rsidRDefault="00B63D8A">
      <w:pPr>
        <w:pStyle w:val="BodyText"/>
        <w:spacing w:before="9"/>
        <w:rPr>
          <w:sz w:val="37"/>
        </w:rPr>
      </w:pPr>
    </w:p>
    <w:p w:rsidR="00B63D8A" w:rsidRPr="00CF1F73" w:rsidRDefault="00CF1F73" w:rsidP="00CF1F73">
      <w:pPr>
        <w:tabs>
          <w:tab w:val="left" w:pos="952"/>
          <w:tab w:val="left" w:pos="953"/>
        </w:tabs>
        <w:ind w:left="952" w:hanging="853"/>
        <w:rPr>
          <w:sz w:val="24"/>
        </w:rPr>
      </w:pPr>
      <w:r>
        <w:rPr>
          <w:spacing w:val="-1"/>
          <w:w w:val="99"/>
          <w:sz w:val="24"/>
          <w:szCs w:val="24"/>
        </w:rPr>
        <w:t>26.3.</w:t>
      </w:r>
      <w:r>
        <w:rPr>
          <w:spacing w:val="-1"/>
          <w:w w:val="99"/>
          <w:sz w:val="24"/>
          <w:szCs w:val="24"/>
        </w:rPr>
        <w:tab/>
      </w:r>
      <w:r w:rsidR="0028627B" w:rsidRPr="00CF1F73">
        <w:rPr>
          <w:sz w:val="24"/>
        </w:rPr>
        <w:t>The Applicant sold the vehicle to one of the service</w:t>
      </w:r>
      <w:r w:rsidR="0028627B" w:rsidRPr="00CF1F73">
        <w:rPr>
          <w:spacing w:val="-6"/>
          <w:sz w:val="24"/>
        </w:rPr>
        <w:t xml:space="preserve"> </w:t>
      </w:r>
      <w:r w:rsidR="0028627B" w:rsidRPr="00CF1F73">
        <w:rPr>
          <w:sz w:val="24"/>
        </w:rPr>
        <w:t>providers.</w:t>
      </w:r>
    </w:p>
    <w:p w:rsidR="00B63D8A" w:rsidRDefault="00B63D8A">
      <w:pPr>
        <w:pStyle w:val="BodyText"/>
        <w:rPr>
          <w:sz w:val="38"/>
        </w:rPr>
      </w:pPr>
    </w:p>
    <w:p w:rsidR="00B63D8A" w:rsidRPr="00CF1F73" w:rsidRDefault="00CF1F73" w:rsidP="00CF1F73">
      <w:pPr>
        <w:tabs>
          <w:tab w:val="left" w:pos="952"/>
          <w:tab w:val="left" w:pos="953"/>
        </w:tabs>
        <w:ind w:left="952" w:hanging="853"/>
        <w:rPr>
          <w:sz w:val="24"/>
        </w:rPr>
      </w:pPr>
      <w:r>
        <w:rPr>
          <w:spacing w:val="-1"/>
          <w:w w:val="99"/>
          <w:sz w:val="24"/>
          <w:szCs w:val="24"/>
        </w:rPr>
        <w:t>26.4.</w:t>
      </w:r>
      <w:r>
        <w:rPr>
          <w:spacing w:val="-1"/>
          <w:w w:val="99"/>
          <w:sz w:val="24"/>
          <w:szCs w:val="24"/>
        </w:rPr>
        <w:tab/>
      </w:r>
      <w:r w:rsidR="0028627B" w:rsidRPr="00CF1F73">
        <w:rPr>
          <w:sz w:val="24"/>
        </w:rPr>
        <w:t>the Applicant did not return the vehicle to the Respondent for</w:t>
      </w:r>
      <w:r w:rsidR="0028627B" w:rsidRPr="00CF1F73">
        <w:rPr>
          <w:spacing w:val="-13"/>
          <w:sz w:val="24"/>
        </w:rPr>
        <w:t xml:space="preserve"> </w:t>
      </w:r>
      <w:r w:rsidR="0028627B" w:rsidRPr="00CF1F73">
        <w:rPr>
          <w:sz w:val="24"/>
        </w:rPr>
        <w:t>repairs.</w:t>
      </w:r>
    </w:p>
    <w:p w:rsidR="00B63D8A" w:rsidRDefault="00B63D8A">
      <w:pPr>
        <w:pStyle w:val="BodyText"/>
        <w:rPr>
          <w:sz w:val="38"/>
        </w:rPr>
      </w:pPr>
    </w:p>
    <w:p w:rsidR="00B63D8A" w:rsidRPr="00CF1F73" w:rsidRDefault="00CF1F73" w:rsidP="00CF1F73">
      <w:pPr>
        <w:tabs>
          <w:tab w:val="left" w:pos="952"/>
          <w:tab w:val="left" w:pos="953"/>
        </w:tabs>
        <w:spacing w:line="360" w:lineRule="auto"/>
        <w:ind w:left="952" w:right="145" w:hanging="852"/>
        <w:rPr>
          <w:sz w:val="24"/>
        </w:rPr>
      </w:pPr>
      <w:r>
        <w:rPr>
          <w:spacing w:val="-1"/>
          <w:w w:val="99"/>
          <w:sz w:val="24"/>
          <w:szCs w:val="24"/>
        </w:rPr>
        <w:t>26.5.</w:t>
      </w:r>
      <w:r>
        <w:rPr>
          <w:spacing w:val="-1"/>
          <w:w w:val="99"/>
          <w:sz w:val="24"/>
          <w:szCs w:val="24"/>
        </w:rPr>
        <w:tab/>
      </w:r>
      <w:r w:rsidR="0028627B" w:rsidRPr="00CF1F73">
        <w:rPr>
          <w:sz w:val="24"/>
        </w:rPr>
        <w:t>The implied warranty in terms of section 56(2) had prescribed on 18 August 2020.</w:t>
      </w:r>
    </w:p>
    <w:p w:rsidR="00B63D8A" w:rsidRDefault="00B63D8A">
      <w:pPr>
        <w:spacing w:line="360" w:lineRule="auto"/>
        <w:rPr>
          <w:sz w:val="24"/>
        </w:rPr>
        <w:sectPr w:rsidR="00B63D8A">
          <w:pgSz w:w="11910" w:h="16840"/>
          <w:pgMar w:top="1660" w:right="1300" w:bottom="1200" w:left="1340" w:header="715" w:footer="1000" w:gutter="0"/>
          <w:cols w:space="720"/>
        </w:sectPr>
      </w:pPr>
    </w:p>
    <w:p w:rsidR="00B63D8A" w:rsidRDefault="00B63D8A">
      <w:pPr>
        <w:pStyle w:val="BodyText"/>
        <w:spacing w:before="8"/>
        <w:rPr>
          <w:sz w:val="14"/>
        </w:rPr>
      </w:pPr>
    </w:p>
    <w:p w:rsidR="00B63D8A" w:rsidRPr="00CF1F73" w:rsidRDefault="00CF1F73" w:rsidP="00CF1F73">
      <w:pPr>
        <w:tabs>
          <w:tab w:val="left" w:pos="952"/>
          <w:tab w:val="left" w:pos="953"/>
        </w:tabs>
        <w:spacing w:before="92" w:line="360" w:lineRule="auto"/>
        <w:ind w:left="952" w:right="134" w:hanging="852"/>
        <w:rPr>
          <w:sz w:val="24"/>
        </w:rPr>
      </w:pPr>
      <w:r>
        <w:rPr>
          <w:spacing w:val="-1"/>
          <w:w w:val="99"/>
          <w:sz w:val="24"/>
          <w:szCs w:val="24"/>
        </w:rPr>
        <w:t>26.6.</w:t>
      </w:r>
      <w:r>
        <w:rPr>
          <w:spacing w:val="-1"/>
          <w:w w:val="99"/>
          <w:sz w:val="24"/>
          <w:szCs w:val="24"/>
        </w:rPr>
        <w:tab/>
      </w:r>
      <w:r w:rsidR="0028627B" w:rsidRPr="00CF1F73">
        <w:rPr>
          <w:sz w:val="24"/>
        </w:rPr>
        <w:t>The Applicant failed to provide authority confirming that Covid restrictions interrupted prescription.</w:t>
      </w:r>
    </w:p>
    <w:p w:rsidR="00B63D8A" w:rsidRDefault="00B63D8A">
      <w:pPr>
        <w:pStyle w:val="BodyText"/>
        <w:spacing w:before="10"/>
        <w:rPr>
          <w:sz w:val="25"/>
        </w:rPr>
      </w:pPr>
    </w:p>
    <w:p w:rsidR="00B63D8A" w:rsidRPr="00CF1F73" w:rsidRDefault="00CF1F73" w:rsidP="00CF1F73">
      <w:pPr>
        <w:tabs>
          <w:tab w:val="left" w:pos="667"/>
        </w:tabs>
        <w:spacing w:line="360" w:lineRule="auto"/>
        <w:ind w:left="666" w:right="133" w:hanging="567"/>
        <w:jc w:val="both"/>
        <w:rPr>
          <w:sz w:val="24"/>
        </w:rPr>
      </w:pPr>
      <w:r>
        <w:rPr>
          <w:w w:val="99"/>
          <w:sz w:val="24"/>
          <w:szCs w:val="24"/>
        </w:rPr>
        <w:t>27.</w:t>
      </w:r>
      <w:r>
        <w:rPr>
          <w:w w:val="99"/>
          <w:sz w:val="24"/>
          <w:szCs w:val="24"/>
        </w:rPr>
        <w:tab/>
      </w:r>
      <w:r w:rsidR="0028627B" w:rsidRPr="00CF1F73">
        <w:rPr>
          <w:sz w:val="24"/>
        </w:rPr>
        <w:t>It appears the aspect in dispute is whether, within six months from the delivery of</w:t>
      </w:r>
      <w:r w:rsidR="0028627B" w:rsidRPr="00CF1F73">
        <w:rPr>
          <w:spacing w:val="-10"/>
          <w:sz w:val="24"/>
        </w:rPr>
        <w:t xml:space="preserve"> </w:t>
      </w:r>
      <w:r w:rsidR="0028627B" w:rsidRPr="00CF1F73">
        <w:rPr>
          <w:sz w:val="24"/>
        </w:rPr>
        <w:t>the</w:t>
      </w:r>
      <w:r w:rsidR="0028627B" w:rsidRPr="00CF1F73">
        <w:rPr>
          <w:spacing w:val="-8"/>
          <w:sz w:val="24"/>
        </w:rPr>
        <w:t xml:space="preserve"> </w:t>
      </w:r>
      <w:r w:rsidR="0028627B" w:rsidRPr="00CF1F73">
        <w:rPr>
          <w:sz w:val="24"/>
        </w:rPr>
        <w:t>vehicle,</w:t>
      </w:r>
      <w:r w:rsidR="0028627B" w:rsidRPr="00CF1F73">
        <w:rPr>
          <w:spacing w:val="-10"/>
          <w:sz w:val="24"/>
        </w:rPr>
        <w:t xml:space="preserve"> </w:t>
      </w:r>
      <w:r w:rsidR="0028627B" w:rsidRPr="00CF1F73">
        <w:rPr>
          <w:sz w:val="24"/>
        </w:rPr>
        <w:t>the</w:t>
      </w:r>
      <w:r w:rsidR="0028627B" w:rsidRPr="00CF1F73">
        <w:rPr>
          <w:spacing w:val="-9"/>
          <w:sz w:val="24"/>
        </w:rPr>
        <w:t xml:space="preserve"> </w:t>
      </w:r>
      <w:r w:rsidR="0028627B" w:rsidRPr="00CF1F73">
        <w:rPr>
          <w:sz w:val="24"/>
        </w:rPr>
        <w:t>Applicant</w:t>
      </w:r>
      <w:r w:rsidR="0028627B" w:rsidRPr="00CF1F73">
        <w:rPr>
          <w:spacing w:val="-11"/>
          <w:sz w:val="24"/>
        </w:rPr>
        <w:t xml:space="preserve"> </w:t>
      </w:r>
      <w:r w:rsidR="0028627B" w:rsidRPr="00CF1F73">
        <w:rPr>
          <w:sz w:val="24"/>
        </w:rPr>
        <w:t>directed,</w:t>
      </w:r>
      <w:r w:rsidR="0028627B" w:rsidRPr="00CF1F73">
        <w:rPr>
          <w:spacing w:val="-8"/>
          <w:sz w:val="24"/>
        </w:rPr>
        <w:t xml:space="preserve"> </w:t>
      </w:r>
      <w:r w:rsidR="0028627B" w:rsidRPr="00CF1F73">
        <w:rPr>
          <w:sz w:val="24"/>
        </w:rPr>
        <w:t>requested,</w:t>
      </w:r>
      <w:r w:rsidR="0028627B" w:rsidRPr="00CF1F73">
        <w:rPr>
          <w:spacing w:val="-8"/>
          <w:sz w:val="24"/>
        </w:rPr>
        <w:t xml:space="preserve"> </w:t>
      </w:r>
      <w:r w:rsidR="0028627B" w:rsidRPr="00CF1F73">
        <w:rPr>
          <w:sz w:val="24"/>
        </w:rPr>
        <w:t>or</w:t>
      </w:r>
      <w:r w:rsidR="0028627B" w:rsidRPr="00CF1F73">
        <w:rPr>
          <w:spacing w:val="-11"/>
          <w:sz w:val="24"/>
        </w:rPr>
        <w:t xml:space="preserve"> </w:t>
      </w:r>
      <w:r w:rsidR="0028627B" w:rsidRPr="00CF1F73">
        <w:rPr>
          <w:sz w:val="24"/>
        </w:rPr>
        <w:t>instructed</w:t>
      </w:r>
      <w:r w:rsidR="0028627B" w:rsidRPr="00CF1F73">
        <w:rPr>
          <w:spacing w:val="-8"/>
          <w:sz w:val="24"/>
        </w:rPr>
        <w:t xml:space="preserve"> </w:t>
      </w:r>
      <w:r w:rsidR="0028627B" w:rsidRPr="00CF1F73">
        <w:rPr>
          <w:sz w:val="24"/>
        </w:rPr>
        <w:t>the</w:t>
      </w:r>
      <w:r w:rsidR="0028627B" w:rsidRPr="00CF1F73">
        <w:rPr>
          <w:spacing w:val="-9"/>
          <w:sz w:val="24"/>
        </w:rPr>
        <w:t xml:space="preserve"> </w:t>
      </w:r>
      <w:r w:rsidR="0028627B" w:rsidRPr="00CF1F73">
        <w:rPr>
          <w:sz w:val="24"/>
        </w:rPr>
        <w:t>Respondent</w:t>
      </w:r>
      <w:r w:rsidR="0028627B" w:rsidRPr="00CF1F73">
        <w:rPr>
          <w:spacing w:val="-11"/>
          <w:sz w:val="24"/>
        </w:rPr>
        <w:t xml:space="preserve"> </w:t>
      </w:r>
      <w:r w:rsidR="0028627B" w:rsidRPr="00CF1F73">
        <w:rPr>
          <w:sz w:val="24"/>
        </w:rPr>
        <w:t>to replace the vehicle or to refund the purchase</w:t>
      </w:r>
      <w:r w:rsidR="0028627B" w:rsidRPr="00CF1F73">
        <w:rPr>
          <w:spacing w:val="-4"/>
          <w:sz w:val="24"/>
        </w:rPr>
        <w:t xml:space="preserve"> </w:t>
      </w:r>
      <w:r w:rsidR="0028627B" w:rsidRPr="00CF1F73">
        <w:rPr>
          <w:sz w:val="24"/>
        </w:rPr>
        <w:t>price.</w:t>
      </w:r>
    </w:p>
    <w:p w:rsidR="00B63D8A" w:rsidRDefault="00B63D8A">
      <w:pPr>
        <w:pStyle w:val="BodyText"/>
        <w:rPr>
          <w:sz w:val="36"/>
        </w:rPr>
      </w:pPr>
    </w:p>
    <w:p w:rsidR="00B63D8A" w:rsidRPr="00CF1F73" w:rsidRDefault="00CF1F73" w:rsidP="00CF1F73">
      <w:pPr>
        <w:tabs>
          <w:tab w:val="left" w:pos="667"/>
        </w:tabs>
        <w:spacing w:line="360" w:lineRule="auto"/>
        <w:ind w:left="666" w:right="134" w:hanging="567"/>
        <w:jc w:val="both"/>
        <w:rPr>
          <w:sz w:val="24"/>
        </w:rPr>
      </w:pPr>
      <w:r>
        <w:rPr>
          <w:w w:val="99"/>
          <w:sz w:val="24"/>
          <w:szCs w:val="24"/>
        </w:rPr>
        <w:t>28.</w:t>
      </w:r>
      <w:r>
        <w:rPr>
          <w:w w:val="99"/>
          <w:sz w:val="24"/>
          <w:szCs w:val="24"/>
        </w:rPr>
        <w:tab/>
      </w:r>
      <w:r w:rsidR="0028627B" w:rsidRPr="00CF1F73">
        <w:rPr>
          <w:sz w:val="24"/>
        </w:rPr>
        <w:t>The Respondent did not dispute the nature of the mechanical problems diagnosed</w:t>
      </w:r>
      <w:r w:rsidR="0028627B" w:rsidRPr="00CF1F73">
        <w:rPr>
          <w:spacing w:val="-20"/>
          <w:sz w:val="24"/>
        </w:rPr>
        <w:t xml:space="preserve"> </w:t>
      </w:r>
      <w:r w:rsidR="0028627B" w:rsidRPr="00CF1F73">
        <w:rPr>
          <w:sz w:val="24"/>
        </w:rPr>
        <w:t>by</w:t>
      </w:r>
      <w:r w:rsidR="0028627B" w:rsidRPr="00CF1F73">
        <w:rPr>
          <w:spacing w:val="-19"/>
          <w:sz w:val="24"/>
        </w:rPr>
        <w:t xml:space="preserve"> </w:t>
      </w:r>
      <w:r w:rsidR="0028627B" w:rsidRPr="00CF1F73">
        <w:rPr>
          <w:sz w:val="24"/>
        </w:rPr>
        <w:t>Bosch</w:t>
      </w:r>
      <w:r w:rsidR="0028627B" w:rsidRPr="00CF1F73">
        <w:rPr>
          <w:spacing w:val="-15"/>
          <w:sz w:val="24"/>
        </w:rPr>
        <w:t xml:space="preserve"> </w:t>
      </w:r>
      <w:r w:rsidR="0028627B" w:rsidRPr="00CF1F73">
        <w:rPr>
          <w:sz w:val="24"/>
        </w:rPr>
        <w:t>but</w:t>
      </w:r>
      <w:r w:rsidR="0028627B" w:rsidRPr="00CF1F73">
        <w:rPr>
          <w:spacing w:val="-18"/>
          <w:sz w:val="24"/>
        </w:rPr>
        <w:t xml:space="preserve"> </w:t>
      </w:r>
      <w:r w:rsidR="0028627B" w:rsidRPr="00CF1F73">
        <w:rPr>
          <w:sz w:val="24"/>
        </w:rPr>
        <w:t>denied</w:t>
      </w:r>
      <w:r w:rsidR="0028627B" w:rsidRPr="00CF1F73">
        <w:rPr>
          <w:spacing w:val="-17"/>
          <w:sz w:val="24"/>
        </w:rPr>
        <w:t xml:space="preserve"> </w:t>
      </w:r>
      <w:r w:rsidR="0028627B" w:rsidRPr="00CF1F73">
        <w:rPr>
          <w:sz w:val="24"/>
        </w:rPr>
        <w:t>ever</w:t>
      </w:r>
      <w:r w:rsidR="0028627B" w:rsidRPr="00CF1F73">
        <w:rPr>
          <w:spacing w:val="-19"/>
          <w:sz w:val="24"/>
        </w:rPr>
        <w:t xml:space="preserve"> </w:t>
      </w:r>
      <w:r w:rsidR="0028627B" w:rsidRPr="00CF1F73">
        <w:rPr>
          <w:sz w:val="24"/>
        </w:rPr>
        <w:t>being</w:t>
      </w:r>
      <w:r w:rsidR="0028627B" w:rsidRPr="00CF1F73">
        <w:rPr>
          <w:spacing w:val="-18"/>
          <w:sz w:val="24"/>
        </w:rPr>
        <w:t xml:space="preserve"> </w:t>
      </w:r>
      <w:r w:rsidR="0028627B" w:rsidRPr="00CF1F73">
        <w:rPr>
          <w:sz w:val="24"/>
        </w:rPr>
        <w:t>approached</w:t>
      </w:r>
      <w:r w:rsidR="0028627B" w:rsidRPr="00CF1F73">
        <w:rPr>
          <w:spacing w:val="-16"/>
          <w:sz w:val="24"/>
        </w:rPr>
        <w:t xml:space="preserve"> </w:t>
      </w:r>
      <w:r w:rsidR="0028627B" w:rsidRPr="00CF1F73">
        <w:rPr>
          <w:sz w:val="24"/>
        </w:rPr>
        <w:t>by</w:t>
      </w:r>
      <w:r w:rsidR="0028627B" w:rsidRPr="00CF1F73">
        <w:rPr>
          <w:spacing w:val="-18"/>
          <w:sz w:val="24"/>
        </w:rPr>
        <w:t xml:space="preserve"> </w:t>
      </w:r>
      <w:r w:rsidR="0028627B" w:rsidRPr="00CF1F73">
        <w:rPr>
          <w:sz w:val="24"/>
        </w:rPr>
        <w:t>the</w:t>
      </w:r>
      <w:r w:rsidR="0028627B" w:rsidRPr="00CF1F73">
        <w:rPr>
          <w:spacing w:val="-17"/>
          <w:sz w:val="24"/>
        </w:rPr>
        <w:t xml:space="preserve"> </w:t>
      </w:r>
      <w:r w:rsidR="0028627B" w:rsidRPr="00CF1F73">
        <w:rPr>
          <w:sz w:val="24"/>
        </w:rPr>
        <w:t>Applicant</w:t>
      </w:r>
      <w:r w:rsidR="0028627B" w:rsidRPr="00CF1F73">
        <w:rPr>
          <w:spacing w:val="-17"/>
          <w:sz w:val="24"/>
        </w:rPr>
        <w:t xml:space="preserve"> </w:t>
      </w:r>
      <w:r w:rsidR="0028627B" w:rsidRPr="00CF1F73">
        <w:rPr>
          <w:sz w:val="24"/>
        </w:rPr>
        <w:t>to</w:t>
      </w:r>
      <w:r w:rsidR="0028627B" w:rsidRPr="00CF1F73">
        <w:rPr>
          <w:spacing w:val="-18"/>
          <w:sz w:val="24"/>
        </w:rPr>
        <w:t xml:space="preserve"> </w:t>
      </w:r>
      <w:r w:rsidR="0028627B" w:rsidRPr="00CF1F73">
        <w:rPr>
          <w:sz w:val="24"/>
        </w:rPr>
        <w:t>attend to such</w:t>
      </w:r>
      <w:r w:rsidR="0028627B" w:rsidRPr="00CF1F73">
        <w:rPr>
          <w:spacing w:val="1"/>
          <w:sz w:val="24"/>
        </w:rPr>
        <w:t xml:space="preserve"> </w:t>
      </w:r>
      <w:r w:rsidR="0028627B" w:rsidRPr="00CF1F73">
        <w:rPr>
          <w:sz w:val="24"/>
        </w:rPr>
        <w:t>problems.</w:t>
      </w:r>
    </w:p>
    <w:p w:rsidR="00B63D8A" w:rsidRDefault="00B63D8A">
      <w:pPr>
        <w:pStyle w:val="BodyText"/>
        <w:spacing w:before="1"/>
        <w:rPr>
          <w:sz w:val="36"/>
        </w:rPr>
      </w:pPr>
    </w:p>
    <w:p w:rsidR="00B63D8A" w:rsidRPr="00CF1F73" w:rsidRDefault="00CF1F73" w:rsidP="00CF1F73">
      <w:pPr>
        <w:tabs>
          <w:tab w:val="left" w:pos="667"/>
        </w:tabs>
        <w:spacing w:line="360" w:lineRule="auto"/>
        <w:ind w:left="666" w:right="135" w:hanging="567"/>
        <w:jc w:val="both"/>
        <w:rPr>
          <w:sz w:val="24"/>
        </w:rPr>
      </w:pPr>
      <w:r>
        <w:rPr>
          <w:w w:val="99"/>
          <w:sz w:val="24"/>
          <w:szCs w:val="24"/>
        </w:rPr>
        <w:t>29.</w:t>
      </w:r>
      <w:r>
        <w:rPr>
          <w:w w:val="99"/>
          <w:sz w:val="24"/>
          <w:szCs w:val="24"/>
        </w:rPr>
        <w:tab/>
      </w:r>
      <w:r w:rsidR="0028627B" w:rsidRPr="00CF1F73">
        <w:rPr>
          <w:sz w:val="24"/>
        </w:rPr>
        <w:t>At</w:t>
      </w:r>
      <w:r w:rsidR="0028627B" w:rsidRPr="00CF1F73">
        <w:rPr>
          <w:spacing w:val="-13"/>
          <w:sz w:val="24"/>
        </w:rPr>
        <w:t xml:space="preserve"> </w:t>
      </w:r>
      <w:r w:rsidR="0028627B" w:rsidRPr="00CF1F73">
        <w:rPr>
          <w:sz w:val="24"/>
        </w:rPr>
        <w:t>the</w:t>
      </w:r>
      <w:r w:rsidR="0028627B" w:rsidRPr="00CF1F73">
        <w:rPr>
          <w:spacing w:val="-13"/>
          <w:sz w:val="24"/>
        </w:rPr>
        <w:t xml:space="preserve"> </w:t>
      </w:r>
      <w:r w:rsidR="0028627B" w:rsidRPr="00CF1F73">
        <w:rPr>
          <w:sz w:val="24"/>
        </w:rPr>
        <w:t>core</w:t>
      </w:r>
      <w:r w:rsidR="0028627B" w:rsidRPr="00CF1F73">
        <w:rPr>
          <w:spacing w:val="-14"/>
          <w:sz w:val="24"/>
        </w:rPr>
        <w:t xml:space="preserve"> </w:t>
      </w:r>
      <w:r w:rsidR="0028627B" w:rsidRPr="00CF1F73">
        <w:rPr>
          <w:sz w:val="24"/>
        </w:rPr>
        <w:t>of</w:t>
      </w:r>
      <w:r w:rsidR="0028627B" w:rsidRPr="00CF1F73">
        <w:rPr>
          <w:spacing w:val="-13"/>
          <w:sz w:val="24"/>
        </w:rPr>
        <w:t xml:space="preserve"> </w:t>
      </w:r>
      <w:r w:rsidR="0028627B" w:rsidRPr="00CF1F73">
        <w:rPr>
          <w:sz w:val="24"/>
        </w:rPr>
        <w:t>this</w:t>
      </w:r>
      <w:r w:rsidR="0028627B" w:rsidRPr="00CF1F73">
        <w:rPr>
          <w:spacing w:val="-17"/>
          <w:sz w:val="24"/>
        </w:rPr>
        <w:t xml:space="preserve"> </w:t>
      </w:r>
      <w:r w:rsidR="0028627B" w:rsidRPr="00CF1F73">
        <w:rPr>
          <w:sz w:val="24"/>
        </w:rPr>
        <w:t>d</w:t>
      </w:r>
      <w:r w:rsidR="0028627B" w:rsidRPr="00CF1F73">
        <w:rPr>
          <w:sz w:val="24"/>
        </w:rPr>
        <w:t>ispute</w:t>
      </w:r>
      <w:r w:rsidR="0028627B" w:rsidRPr="00CF1F73">
        <w:rPr>
          <w:spacing w:val="-12"/>
          <w:sz w:val="24"/>
        </w:rPr>
        <w:t xml:space="preserve"> </w:t>
      </w:r>
      <w:r w:rsidR="0028627B" w:rsidRPr="00CF1F73">
        <w:rPr>
          <w:sz w:val="24"/>
        </w:rPr>
        <w:t>is</w:t>
      </w:r>
      <w:r w:rsidR="0028627B" w:rsidRPr="00CF1F73">
        <w:rPr>
          <w:spacing w:val="-14"/>
          <w:sz w:val="24"/>
        </w:rPr>
        <w:t xml:space="preserve"> </w:t>
      </w:r>
      <w:r w:rsidR="0028627B" w:rsidRPr="00CF1F73">
        <w:rPr>
          <w:sz w:val="24"/>
        </w:rPr>
        <w:t>the</w:t>
      </w:r>
      <w:r w:rsidR="0028627B" w:rsidRPr="00CF1F73">
        <w:rPr>
          <w:spacing w:val="-13"/>
          <w:sz w:val="24"/>
        </w:rPr>
        <w:t xml:space="preserve"> </w:t>
      </w:r>
      <w:r w:rsidR="0028627B" w:rsidRPr="00CF1F73">
        <w:rPr>
          <w:sz w:val="24"/>
        </w:rPr>
        <w:t>Respondent’s</w:t>
      </w:r>
      <w:r w:rsidR="0028627B" w:rsidRPr="00CF1F73">
        <w:rPr>
          <w:spacing w:val="-15"/>
          <w:sz w:val="24"/>
        </w:rPr>
        <w:t xml:space="preserve"> </w:t>
      </w:r>
      <w:r w:rsidR="0028627B" w:rsidRPr="00CF1F73">
        <w:rPr>
          <w:sz w:val="24"/>
        </w:rPr>
        <w:t>contention</w:t>
      </w:r>
      <w:r w:rsidR="0028627B" w:rsidRPr="00CF1F73">
        <w:rPr>
          <w:spacing w:val="-14"/>
          <w:sz w:val="24"/>
        </w:rPr>
        <w:t xml:space="preserve"> </w:t>
      </w:r>
      <w:r w:rsidR="0028627B" w:rsidRPr="00CF1F73">
        <w:rPr>
          <w:sz w:val="24"/>
        </w:rPr>
        <w:t>that</w:t>
      </w:r>
      <w:r w:rsidR="0028627B" w:rsidRPr="00CF1F73">
        <w:rPr>
          <w:spacing w:val="-15"/>
          <w:sz w:val="24"/>
        </w:rPr>
        <w:t xml:space="preserve"> </w:t>
      </w:r>
      <w:r w:rsidR="0028627B" w:rsidRPr="00CF1F73">
        <w:rPr>
          <w:sz w:val="24"/>
        </w:rPr>
        <w:t>the</w:t>
      </w:r>
      <w:r w:rsidR="0028627B" w:rsidRPr="00CF1F73">
        <w:rPr>
          <w:spacing w:val="-15"/>
          <w:sz w:val="24"/>
        </w:rPr>
        <w:t xml:space="preserve"> </w:t>
      </w:r>
      <w:r w:rsidR="0028627B" w:rsidRPr="00CF1F73">
        <w:rPr>
          <w:sz w:val="24"/>
        </w:rPr>
        <w:t>Applicant</w:t>
      </w:r>
      <w:r w:rsidR="0028627B" w:rsidRPr="00CF1F73">
        <w:rPr>
          <w:spacing w:val="-13"/>
          <w:sz w:val="24"/>
        </w:rPr>
        <w:t xml:space="preserve"> </w:t>
      </w:r>
      <w:r w:rsidR="0028627B" w:rsidRPr="00CF1F73">
        <w:rPr>
          <w:sz w:val="24"/>
        </w:rPr>
        <w:t>failed to</w:t>
      </w:r>
      <w:r w:rsidR="0028627B" w:rsidRPr="00CF1F73">
        <w:rPr>
          <w:spacing w:val="-10"/>
          <w:sz w:val="24"/>
        </w:rPr>
        <w:t xml:space="preserve"> </w:t>
      </w:r>
      <w:r w:rsidR="0028627B" w:rsidRPr="00CF1F73">
        <w:rPr>
          <w:sz w:val="24"/>
        </w:rPr>
        <w:t>exercise</w:t>
      </w:r>
      <w:r w:rsidR="0028627B" w:rsidRPr="00CF1F73">
        <w:rPr>
          <w:spacing w:val="-11"/>
          <w:sz w:val="24"/>
        </w:rPr>
        <w:t xml:space="preserve"> </w:t>
      </w:r>
      <w:r w:rsidR="0028627B" w:rsidRPr="00CF1F73">
        <w:rPr>
          <w:sz w:val="24"/>
        </w:rPr>
        <w:t>her</w:t>
      </w:r>
      <w:r w:rsidR="0028627B" w:rsidRPr="00CF1F73">
        <w:rPr>
          <w:spacing w:val="-9"/>
          <w:sz w:val="24"/>
        </w:rPr>
        <w:t xml:space="preserve"> </w:t>
      </w:r>
      <w:r w:rsidR="0028627B" w:rsidRPr="00CF1F73">
        <w:rPr>
          <w:sz w:val="24"/>
        </w:rPr>
        <w:t>rights</w:t>
      </w:r>
      <w:r w:rsidR="0028627B" w:rsidRPr="00CF1F73">
        <w:rPr>
          <w:spacing w:val="-9"/>
          <w:sz w:val="24"/>
        </w:rPr>
        <w:t xml:space="preserve"> </w:t>
      </w:r>
      <w:r w:rsidR="0028627B" w:rsidRPr="00CF1F73">
        <w:rPr>
          <w:sz w:val="24"/>
        </w:rPr>
        <w:t>in</w:t>
      </w:r>
      <w:r w:rsidR="0028627B" w:rsidRPr="00CF1F73">
        <w:rPr>
          <w:spacing w:val="-10"/>
          <w:sz w:val="24"/>
        </w:rPr>
        <w:t xml:space="preserve"> </w:t>
      </w:r>
      <w:r w:rsidR="0028627B" w:rsidRPr="00CF1F73">
        <w:rPr>
          <w:sz w:val="24"/>
        </w:rPr>
        <w:t>terms</w:t>
      </w:r>
      <w:r w:rsidR="0028627B" w:rsidRPr="00CF1F73">
        <w:rPr>
          <w:spacing w:val="-12"/>
          <w:sz w:val="24"/>
        </w:rPr>
        <w:t xml:space="preserve"> </w:t>
      </w:r>
      <w:r w:rsidR="0028627B" w:rsidRPr="00CF1F73">
        <w:rPr>
          <w:sz w:val="24"/>
        </w:rPr>
        <w:t>of</w:t>
      </w:r>
      <w:r w:rsidR="0028627B" w:rsidRPr="00CF1F73">
        <w:rPr>
          <w:spacing w:val="-10"/>
          <w:sz w:val="24"/>
        </w:rPr>
        <w:t xml:space="preserve"> </w:t>
      </w:r>
      <w:r w:rsidR="0028627B" w:rsidRPr="00CF1F73">
        <w:rPr>
          <w:sz w:val="24"/>
        </w:rPr>
        <w:t>demanding</w:t>
      </w:r>
      <w:r w:rsidR="0028627B" w:rsidRPr="00CF1F73">
        <w:rPr>
          <w:spacing w:val="-8"/>
          <w:sz w:val="24"/>
        </w:rPr>
        <w:t xml:space="preserve"> </w:t>
      </w:r>
      <w:r w:rsidR="0028627B" w:rsidRPr="00CF1F73">
        <w:rPr>
          <w:sz w:val="24"/>
        </w:rPr>
        <w:t>a</w:t>
      </w:r>
      <w:r w:rsidR="0028627B" w:rsidRPr="00CF1F73">
        <w:rPr>
          <w:spacing w:val="-12"/>
          <w:sz w:val="24"/>
        </w:rPr>
        <w:t xml:space="preserve"> </w:t>
      </w:r>
      <w:r w:rsidR="0028627B" w:rsidRPr="00CF1F73">
        <w:rPr>
          <w:sz w:val="24"/>
        </w:rPr>
        <w:t>repair,</w:t>
      </w:r>
      <w:r w:rsidR="0028627B" w:rsidRPr="00CF1F73">
        <w:rPr>
          <w:spacing w:val="-9"/>
          <w:sz w:val="24"/>
        </w:rPr>
        <w:t xml:space="preserve"> </w:t>
      </w:r>
      <w:r w:rsidR="0028627B" w:rsidRPr="00CF1F73">
        <w:rPr>
          <w:sz w:val="24"/>
        </w:rPr>
        <w:t>refund,</w:t>
      </w:r>
      <w:r w:rsidR="0028627B" w:rsidRPr="00CF1F73">
        <w:rPr>
          <w:spacing w:val="-11"/>
          <w:sz w:val="24"/>
        </w:rPr>
        <w:t xml:space="preserve"> </w:t>
      </w:r>
      <w:r w:rsidR="0028627B" w:rsidRPr="00CF1F73">
        <w:rPr>
          <w:sz w:val="24"/>
        </w:rPr>
        <w:t>and</w:t>
      </w:r>
      <w:r w:rsidR="0028627B" w:rsidRPr="00CF1F73">
        <w:rPr>
          <w:spacing w:val="-7"/>
          <w:sz w:val="24"/>
        </w:rPr>
        <w:t xml:space="preserve"> </w:t>
      </w:r>
      <w:r w:rsidR="0028627B" w:rsidRPr="00CF1F73">
        <w:rPr>
          <w:sz w:val="24"/>
        </w:rPr>
        <w:t>or</w:t>
      </w:r>
      <w:r w:rsidR="0028627B" w:rsidRPr="00CF1F73">
        <w:rPr>
          <w:spacing w:val="-12"/>
          <w:sz w:val="24"/>
        </w:rPr>
        <w:t xml:space="preserve"> </w:t>
      </w:r>
      <w:r w:rsidR="0028627B" w:rsidRPr="00CF1F73">
        <w:rPr>
          <w:sz w:val="24"/>
        </w:rPr>
        <w:t>replacement of</w:t>
      </w:r>
      <w:r w:rsidR="0028627B" w:rsidRPr="00CF1F73">
        <w:rPr>
          <w:spacing w:val="-18"/>
          <w:sz w:val="24"/>
        </w:rPr>
        <w:t xml:space="preserve"> </w:t>
      </w:r>
      <w:r w:rsidR="0028627B" w:rsidRPr="00CF1F73">
        <w:rPr>
          <w:sz w:val="24"/>
        </w:rPr>
        <w:t>the</w:t>
      </w:r>
      <w:r w:rsidR="0028627B" w:rsidRPr="00CF1F73">
        <w:rPr>
          <w:spacing w:val="-17"/>
          <w:sz w:val="24"/>
        </w:rPr>
        <w:t xml:space="preserve"> </w:t>
      </w:r>
      <w:r w:rsidR="0028627B" w:rsidRPr="00CF1F73">
        <w:rPr>
          <w:sz w:val="24"/>
        </w:rPr>
        <w:t>vehicle</w:t>
      </w:r>
      <w:r w:rsidR="0028627B" w:rsidRPr="00CF1F73">
        <w:rPr>
          <w:spacing w:val="-17"/>
          <w:sz w:val="24"/>
        </w:rPr>
        <w:t xml:space="preserve"> </w:t>
      </w:r>
      <w:r w:rsidR="0028627B" w:rsidRPr="00CF1F73">
        <w:rPr>
          <w:sz w:val="24"/>
        </w:rPr>
        <w:t>within</w:t>
      </w:r>
      <w:r w:rsidR="0028627B" w:rsidRPr="00CF1F73">
        <w:rPr>
          <w:spacing w:val="-20"/>
          <w:sz w:val="24"/>
        </w:rPr>
        <w:t xml:space="preserve"> </w:t>
      </w:r>
      <w:r w:rsidR="0028627B" w:rsidRPr="00CF1F73">
        <w:rPr>
          <w:sz w:val="24"/>
        </w:rPr>
        <w:t>the</w:t>
      </w:r>
      <w:r w:rsidR="0028627B" w:rsidRPr="00CF1F73">
        <w:rPr>
          <w:spacing w:val="-19"/>
          <w:sz w:val="24"/>
        </w:rPr>
        <w:t xml:space="preserve"> </w:t>
      </w:r>
      <w:r w:rsidR="0028627B" w:rsidRPr="00CF1F73">
        <w:rPr>
          <w:sz w:val="24"/>
        </w:rPr>
        <w:t>prescribed</w:t>
      </w:r>
      <w:r w:rsidR="0028627B" w:rsidRPr="00CF1F73">
        <w:rPr>
          <w:spacing w:val="-17"/>
          <w:sz w:val="24"/>
        </w:rPr>
        <w:t xml:space="preserve"> </w:t>
      </w:r>
      <w:r w:rsidR="0028627B" w:rsidRPr="00CF1F73">
        <w:rPr>
          <w:sz w:val="24"/>
        </w:rPr>
        <w:t>period</w:t>
      </w:r>
      <w:r w:rsidR="0028627B" w:rsidRPr="00CF1F73">
        <w:rPr>
          <w:spacing w:val="-14"/>
          <w:sz w:val="24"/>
        </w:rPr>
        <w:t xml:space="preserve"> </w:t>
      </w:r>
      <w:r w:rsidR="0028627B" w:rsidRPr="00CF1F73">
        <w:rPr>
          <w:sz w:val="24"/>
        </w:rPr>
        <w:t>of</w:t>
      </w:r>
      <w:r w:rsidR="0028627B" w:rsidRPr="00CF1F73">
        <w:rPr>
          <w:spacing w:val="-17"/>
          <w:sz w:val="24"/>
        </w:rPr>
        <w:t xml:space="preserve"> </w:t>
      </w:r>
      <w:r w:rsidR="0028627B" w:rsidRPr="00CF1F73">
        <w:rPr>
          <w:sz w:val="24"/>
        </w:rPr>
        <w:t>six</w:t>
      </w:r>
      <w:r w:rsidR="0028627B" w:rsidRPr="00CF1F73">
        <w:rPr>
          <w:spacing w:val="-18"/>
          <w:sz w:val="24"/>
        </w:rPr>
        <w:t xml:space="preserve"> </w:t>
      </w:r>
      <w:r w:rsidR="0028627B" w:rsidRPr="00CF1F73">
        <w:rPr>
          <w:sz w:val="24"/>
        </w:rPr>
        <w:t>months.</w:t>
      </w:r>
      <w:r w:rsidR="0028627B" w:rsidRPr="00CF1F73">
        <w:rPr>
          <w:spacing w:val="-17"/>
          <w:sz w:val="24"/>
        </w:rPr>
        <w:t xml:space="preserve"> </w:t>
      </w:r>
      <w:r w:rsidR="0028627B" w:rsidRPr="00CF1F73">
        <w:rPr>
          <w:sz w:val="24"/>
        </w:rPr>
        <w:t>As</w:t>
      </w:r>
      <w:r w:rsidR="0028627B" w:rsidRPr="00CF1F73">
        <w:rPr>
          <w:spacing w:val="-20"/>
          <w:sz w:val="24"/>
        </w:rPr>
        <w:t xml:space="preserve"> </w:t>
      </w:r>
      <w:r w:rsidR="0028627B" w:rsidRPr="00CF1F73">
        <w:rPr>
          <w:sz w:val="24"/>
        </w:rPr>
        <w:t>a</w:t>
      </w:r>
      <w:r w:rsidR="0028627B" w:rsidRPr="00CF1F73">
        <w:rPr>
          <w:spacing w:val="-18"/>
          <w:sz w:val="24"/>
        </w:rPr>
        <w:t xml:space="preserve"> </w:t>
      </w:r>
      <w:r w:rsidR="0028627B" w:rsidRPr="00CF1F73">
        <w:rPr>
          <w:sz w:val="24"/>
        </w:rPr>
        <w:t>result,</w:t>
      </w:r>
      <w:r w:rsidR="0028627B" w:rsidRPr="00CF1F73">
        <w:rPr>
          <w:spacing w:val="-17"/>
          <w:sz w:val="24"/>
        </w:rPr>
        <w:t xml:space="preserve"> </w:t>
      </w:r>
      <w:r w:rsidR="0028627B" w:rsidRPr="00CF1F73">
        <w:rPr>
          <w:sz w:val="24"/>
        </w:rPr>
        <w:t>the</w:t>
      </w:r>
      <w:r w:rsidR="0028627B" w:rsidRPr="00CF1F73">
        <w:rPr>
          <w:spacing w:val="-17"/>
          <w:sz w:val="24"/>
        </w:rPr>
        <w:t xml:space="preserve"> </w:t>
      </w:r>
      <w:r w:rsidR="0028627B" w:rsidRPr="00CF1F73">
        <w:rPr>
          <w:sz w:val="24"/>
        </w:rPr>
        <w:t>Applicant did not fulfil the requirements of section</w:t>
      </w:r>
      <w:r w:rsidR="0028627B" w:rsidRPr="00CF1F73">
        <w:rPr>
          <w:spacing w:val="-6"/>
          <w:sz w:val="24"/>
        </w:rPr>
        <w:t xml:space="preserve"> </w:t>
      </w:r>
      <w:r w:rsidR="0028627B" w:rsidRPr="00CF1F73">
        <w:rPr>
          <w:sz w:val="24"/>
        </w:rPr>
        <w:t>56(2).</w:t>
      </w:r>
    </w:p>
    <w:p w:rsidR="00B63D8A" w:rsidRDefault="00B63D8A">
      <w:pPr>
        <w:pStyle w:val="BodyText"/>
        <w:spacing w:before="1"/>
        <w:rPr>
          <w:sz w:val="36"/>
        </w:rPr>
      </w:pPr>
    </w:p>
    <w:p w:rsidR="00B63D8A" w:rsidRPr="00CF1F73" w:rsidRDefault="00CF1F73" w:rsidP="00CF1F73">
      <w:pPr>
        <w:tabs>
          <w:tab w:val="left" w:pos="667"/>
        </w:tabs>
        <w:spacing w:before="1" w:line="360" w:lineRule="auto"/>
        <w:ind w:left="666" w:right="134" w:hanging="567"/>
        <w:jc w:val="both"/>
        <w:rPr>
          <w:sz w:val="24"/>
        </w:rPr>
      </w:pPr>
      <w:r>
        <w:rPr>
          <w:w w:val="99"/>
          <w:sz w:val="24"/>
          <w:szCs w:val="24"/>
        </w:rPr>
        <w:t>30.</w:t>
      </w:r>
      <w:r>
        <w:rPr>
          <w:w w:val="99"/>
          <w:sz w:val="24"/>
          <w:szCs w:val="24"/>
        </w:rPr>
        <w:tab/>
      </w:r>
      <w:r w:rsidR="0028627B" w:rsidRPr="00CF1F73">
        <w:rPr>
          <w:sz w:val="24"/>
        </w:rPr>
        <w:t>The</w:t>
      </w:r>
      <w:r w:rsidR="0028627B" w:rsidRPr="00CF1F73">
        <w:rPr>
          <w:spacing w:val="-16"/>
          <w:sz w:val="24"/>
        </w:rPr>
        <w:t xml:space="preserve"> </w:t>
      </w:r>
      <w:r w:rsidR="0028627B" w:rsidRPr="00CF1F73">
        <w:rPr>
          <w:sz w:val="24"/>
        </w:rPr>
        <w:t>evidence</w:t>
      </w:r>
      <w:r w:rsidR="0028627B" w:rsidRPr="00CF1F73">
        <w:rPr>
          <w:spacing w:val="-13"/>
          <w:sz w:val="24"/>
        </w:rPr>
        <w:t xml:space="preserve"> </w:t>
      </w:r>
      <w:r w:rsidR="0028627B" w:rsidRPr="00CF1F73">
        <w:rPr>
          <w:sz w:val="24"/>
        </w:rPr>
        <w:t>before</w:t>
      </w:r>
      <w:r w:rsidR="0028627B" w:rsidRPr="00CF1F73">
        <w:rPr>
          <w:spacing w:val="-15"/>
          <w:sz w:val="24"/>
        </w:rPr>
        <w:t xml:space="preserve"> </w:t>
      </w:r>
      <w:r w:rsidR="0028627B" w:rsidRPr="00CF1F73">
        <w:rPr>
          <w:sz w:val="24"/>
        </w:rPr>
        <w:t>the</w:t>
      </w:r>
      <w:r w:rsidR="0028627B" w:rsidRPr="00CF1F73">
        <w:rPr>
          <w:spacing w:val="-15"/>
          <w:sz w:val="24"/>
        </w:rPr>
        <w:t xml:space="preserve"> </w:t>
      </w:r>
      <w:r w:rsidR="0028627B" w:rsidRPr="00CF1F73">
        <w:rPr>
          <w:sz w:val="24"/>
        </w:rPr>
        <w:t>Tribunal</w:t>
      </w:r>
      <w:r w:rsidR="0028627B" w:rsidRPr="00CF1F73">
        <w:rPr>
          <w:spacing w:val="-16"/>
          <w:sz w:val="24"/>
        </w:rPr>
        <w:t xml:space="preserve"> </w:t>
      </w:r>
      <w:r w:rsidR="0028627B" w:rsidRPr="00CF1F73">
        <w:rPr>
          <w:sz w:val="24"/>
        </w:rPr>
        <w:t>supports</w:t>
      </w:r>
      <w:r w:rsidR="0028627B" w:rsidRPr="00CF1F73">
        <w:rPr>
          <w:spacing w:val="-16"/>
          <w:sz w:val="24"/>
        </w:rPr>
        <w:t xml:space="preserve"> </w:t>
      </w:r>
      <w:r w:rsidR="0028627B" w:rsidRPr="00CF1F73">
        <w:rPr>
          <w:sz w:val="24"/>
        </w:rPr>
        <w:t>this</w:t>
      </w:r>
      <w:r w:rsidR="0028627B" w:rsidRPr="00CF1F73">
        <w:rPr>
          <w:spacing w:val="-18"/>
          <w:sz w:val="24"/>
        </w:rPr>
        <w:t xml:space="preserve"> </w:t>
      </w:r>
      <w:r w:rsidR="0028627B" w:rsidRPr="00CF1F73">
        <w:rPr>
          <w:sz w:val="24"/>
        </w:rPr>
        <w:t>contention,</w:t>
      </w:r>
      <w:r w:rsidR="0028627B" w:rsidRPr="00CF1F73">
        <w:rPr>
          <w:spacing w:val="-17"/>
          <w:sz w:val="24"/>
        </w:rPr>
        <w:t xml:space="preserve"> </w:t>
      </w:r>
      <w:r w:rsidR="0028627B" w:rsidRPr="00CF1F73">
        <w:rPr>
          <w:sz w:val="24"/>
        </w:rPr>
        <w:t>as</w:t>
      </w:r>
      <w:r w:rsidR="0028627B" w:rsidRPr="00CF1F73">
        <w:rPr>
          <w:spacing w:val="-11"/>
          <w:sz w:val="24"/>
        </w:rPr>
        <w:t xml:space="preserve"> </w:t>
      </w:r>
      <w:r w:rsidR="0028627B" w:rsidRPr="00CF1F73">
        <w:rPr>
          <w:sz w:val="24"/>
        </w:rPr>
        <w:t>the</w:t>
      </w:r>
      <w:r w:rsidR="0028627B" w:rsidRPr="00CF1F73">
        <w:rPr>
          <w:spacing w:val="-15"/>
          <w:sz w:val="24"/>
        </w:rPr>
        <w:t xml:space="preserve"> </w:t>
      </w:r>
      <w:r w:rsidR="0028627B" w:rsidRPr="00CF1F73">
        <w:rPr>
          <w:sz w:val="24"/>
        </w:rPr>
        <w:t>Applicant</w:t>
      </w:r>
      <w:r w:rsidR="0028627B" w:rsidRPr="00CF1F73">
        <w:rPr>
          <w:spacing w:val="-15"/>
          <w:sz w:val="24"/>
        </w:rPr>
        <w:t xml:space="preserve"> </w:t>
      </w:r>
      <w:r w:rsidR="0028627B" w:rsidRPr="00CF1F73">
        <w:rPr>
          <w:sz w:val="24"/>
        </w:rPr>
        <w:t>could not</w:t>
      </w:r>
      <w:r w:rsidR="0028627B" w:rsidRPr="00CF1F73">
        <w:rPr>
          <w:spacing w:val="-16"/>
          <w:sz w:val="24"/>
        </w:rPr>
        <w:t xml:space="preserve"> </w:t>
      </w:r>
      <w:r w:rsidR="0028627B" w:rsidRPr="00CF1F73">
        <w:rPr>
          <w:sz w:val="24"/>
        </w:rPr>
        <w:t>furnish</w:t>
      </w:r>
      <w:r w:rsidR="0028627B" w:rsidRPr="00CF1F73">
        <w:rPr>
          <w:spacing w:val="-14"/>
          <w:sz w:val="24"/>
        </w:rPr>
        <w:t xml:space="preserve"> </w:t>
      </w:r>
      <w:r w:rsidR="0028627B" w:rsidRPr="00CF1F73">
        <w:rPr>
          <w:sz w:val="24"/>
        </w:rPr>
        <w:t>any</w:t>
      </w:r>
      <w:r w:rsidR="0028627B" w:rsidRPr="00CF1F73">
        <w:rPr>
          <w:spacing w:val="-16"/>
          <w:sz w:val="24"/>
        </w:rPr>
        <w:t xml:space="preserve"> </w:t>
      </w:r>
      <w:r w:rsidR="0028627B" w:rsidRPr="00CF1F73">
        <w:rPr>
          <w:sz w:val="24"/>
        </w:rPr>
        <w:t>proof</w:t>
      </w:r>
      <w:r w:rsidR="0028627B" w:rsidRPr="00CF1F73">
        <w:rPr>
          <w:spacing w:val="-12"/>
          <w:sz w:val="24"/>
        </w:rPr>
        <w:t xml:space="preserve"> </w:t>
      </w:r>
      <w:r w:rsidR="0028627B" w:rsidRPr="00CF1F73">
        <w:rPr>
          <w:sz w:val="24"/>
        </w:rPr>
        <w:t>that</w:t>
      </w:r>
      <w:r w:rsidR="0028627B" w:rsidRPr="00CF1F73">
        <w:rPr>
          <w:spacing w:val="-13"/>
          <w:sz w:val="24"/>
        </w:rPr>
        <w:t xml:space="preserve"> </w:t>
      </w:r>
      <w:r w:rsidR="0028627B" w:rsidRPr="00CF1F73">
        <w:rPr>
          <w:sz w:val="24"/>
        </w:rPr>
        <w:t>she</w:t>
      </w:r>
      <w:r w:rsidR="0028627B" w:rsidRPr="00CF1F73">
        <w:rPr>
          <w:spacing w:val="-12"/>
          <w:sz w:val="24"/>
        </w:rPr>
        <w:t xml:space="preserve"> </w:t>
      </w:r>
      <w:r w:rsidR="0028627B" w:rsidRPr="00CF1F73">
        <w:rPr>
          <w:sz w:val="24"/>
        </w:rPr>
        <w:t>insisted</w:t>
      </w:r>
      <w:r w:rsidR="0028627B" w:rsidRPr="00CF1F73">
        <w:rPr>
          <w:spacing w:val="-16"/>
          <w:sz w:val="24"/>
        </w:rPr>
        <w:t xml:space="preserve"> </w:t>
      </w:r>
      <w:r w:rsidR="0028627B" w:rsidRPr="00CF1F73">
        <w:rPr>
          <w:sz w:val="24"/>
        </w:rPr>
        <w:t>on</w:t>
      </w:r>
      <w:r w:rsidR="0028627B" w:rsidRPr="00CF1F73">
        <w:rPr>
          <w:spacing w:val="-12"/>
          <w:sz w:val="24"/>
        </w:rPr>
        <w:t xml:space="preserve"> </w:t>
      </w:r>
      <w:r w:rsidR="0028627B" w:rsidRPr="00CF1F73">
        <w:rPr>
          <w:sz w:val="24"/>
        </w:rPr>
        <w:t>either</w:t>
      </w:r>
      <w:r w:rsidR="0028627B" w:rsidRPr="00CF1F73">
        <w:rPr>
          <w:spacing w:val="-14"/>
          <w:sz w:val="24"/>
        </w:rPr>
        <w:t xml:space="preserve"> </w:t>
      </w:r>
      <w:r w:rsidR="0028627B" w:rsidRPr="00CF1F73">
        <w:rPr>
          <w:sz w:val="24"/>
        </w:rPr>
        <w:t>the</w:t>
      </w:r>
      <w:r w:rsidR="0028627B" w:rsidRPr="00CF1F73">
        <w:rPr>
          <w:spacing w:val="-12"/>
          <w:sz w:val="24"/>
        </w:rPr>
        <w:t xml:space="preserve"> </w:t>
      </w:r>
      <w:r w:rsidR="0028627B" w:rsidRPr="00CF1F73">
        <w:rPr>
          <w:sz w:val="24"/>
        </w:rPr>
        <w:t>repair,</w:t>
      </w:r>
      <w:r w:rsidR="0028627B" w:rsidRPr="00CF1F73">
        <w:rPr>
          <w:spacing w:val="-13"/>
          <w:sz w:val="24"/>
        </w:rPr>
        <w:t xml:space="preserve"> </w:t>
      </w:r>
      <w:r w:rsidR="0028627B" w:rsidRPr="00CF1F73">
        <w:rPr>
          <w:sz w:val="24"/>
        </w:rPr>
        <w:t>refund,</w:t>
      </w:r>
      <w:r w:rsidR="0028627B" w:rsidRPr="00CF1F73">
        <w:rPr>
          <w:spacing w:val="-15"/>
          <w:sz w:val="24"/>
        </w:rPr>
        <w:t xml:space="preserve"> </w:t>
      </w:r>
      <w:r w:rsidR="0028627B" w:rsidRPr="00CF1F73">
        <w:rPr>
          <w:sz w:val="24"/>
        </w:rPr>
        <w:t>or</w:t>
      </w:r>
      <w:r w:rsidR="0028627B" w:rsidRPr="00CF1F73">
        <w:rPr>
          <w:spacing w:val="-15"/>
          <w:sz w:val="24"/>
        </w:rPr>
        <w:t xml:space="preserve"> </w:t>
      </w:r>
      <w:r w:rsidR="0028627B" w:rsidRPr="00CF1F73">
        <w:rPr>
          <w:sz w:val="24"/>
        </w:rPr>
        <w:t>replacement of the vehicle when she was dissatisfied and frustrated with the recurrence of a litany of mechanical problems. The only aspect mentioned by the Applicant is that</w:t>
      </w:r>
      <w:r w:rsidR="0028627B" w:rsidRPr="00CF1F73">
        <w:rPr>
          <w:spacing w:val="-6"/>
          <w:sz w:val="24"/>
        </w:rPr>
        <w:t xml:space="preserve"> </w:t>
      </w:r>
      <w:r w:rsidR="0028627B" w:rsidRPr="00CF1F73">
        <w:rPr>
          <w:sz w:val="24"/>
        </w:rPr>
        <w:t>she</w:t>
      </w:r>
      <w:r w:rsidR="0028627B" w:rsidRPr="00CF1F73">
        <w:rPr>
          <w:spacing w:val="-7"/>
          <w:sz w:val="24"/>
        </w:rPr>
        <w:t xml:space="preserve"> </w:t>
      </w:r>
      <w:r w:rsidR="0028627B" w:rsidRPr="00CF1F73">
        <w:rPr>
          <w:sz w:val="24"/>
        </w:rPr>
        <w:t>held</w:t>
      </w:r>
      <w:r w:rsidR="0028627B" w:rsidRPr="00CF1F73">
        <w:rPr>
          <w:spacing w:val="-8"/>
          <w:sz w:val="24"/>
        </w:rPr>
        <w:t xml:space="preserve"> </w:t>
      </w:r>
      <w:r w:rsidR="0028627B" w:rsidRPr="00CF1F73">
        <w:rPr>
          <w:sz w:val="24"/>
        </w:rPr>
        <w:t>several</w:t>
      </w:r>
      <w:r w:rsidR="0028627B" w:rsidRPr="00CF1F73">
        <w:rPr>
          <w:spacing w:val="-9"/>
          <w:sz w:val="24"/>
        </w:rPr>
        <w:t xml:space="preserve"> </w:t>
      </w:r>
      <w:r w:rsidR="0028627B" w:rsidRPr="00CF1F73">
        <w:rPr>
          <w:sz w:val="24"/>
        </w:rPr>
        <w:t>discussions</w:t>
      </w:r>
      <w:r w:rsidR="0028627B" w:rsidRPr="00CF1F73">
        <w:rPr>
          <w:spacing w:val="-6"/>
          <w:sz w:val="24"/>
        </w:rPr>
        <w:t xml:space="preserve"> </w:t>
      </w:r>
      <w:r w:rsidR="0028627B" w:rsidRPr="00CF1F73">
        <w:rPr>
          <w:sz w:val="24"/>
        </w:rPr>
        <w:t>with</w:t>
      </w:r>
      <w:r w:rsidR="0028627B" w:rsidRPr="00CF1F73">
        <w:rPr>
          <w:spacing w:val="-7"/>
          <w:sz w:val="24"/>
        </w:rPr>
        <w:t xml:space="preserve"> </w:t>
      </w:r>
      <w:r w:rsidR="0028627B" w:rsidRPr="00CF1F73">
        <w:rPr>
          <w:sz w:val="24"/>
        </w:rPr>
        <w:t>the</w:t>
      </w:r>
      <w:r w:rsidR="0028627B" w:rsidRPr="00CF1F73">
        <w:rPr>
          <w:spacing w:val="-8"/>
          <w:sz w:val="24"/>
        </w:rPr>
        <w:t xml:space="preserve"> </w:t>
      </w:r>
      <w:r w:rsidR="0028627B" w:rsidRPr="00CF1F73">
        <w:rPr>
          <w:sz w:val="24"/>
        </w:rPr>
        <w:t>Respondent</w:t>
      </w:r>
      <w:r w:rsidR="0028627B" w:rsidRPr="00CF1F73">
        <w:rPr>
          <w:spacing w:val="-3"/>
          <w:sz w:val="24"/>
        </w:rPr>
        <w:t xml:space="preserve"> </w:t>
      </w:r>
      <w:r w:rsidR="0028627B" w:rsidRPr="00CF1F73">
        <w:rPr>
          <w:sz w:val="24"/>
        </w:rPr>
        <w:t>about</w:t>
      </w:r>
      <w:r w:rsidR="0028627B" w:rsidRPr="00CF1F73">
        <w:rPr>
          <w:spacing w:val="-7"/>
          <w:sz w:val="24"/>
        </w:rPr>
        <w:t xml:space="preserve"> </w:t>
      </w:r>
      <w:r w:rsidR="0028627B" w:rsidRPr="00CF1F73">
        <w:rPr>
          <w:sz w:val="24"/>
        </w:rPr>
        <w:t>the</w:t>
      </w:r>
      <w:r w:rsidR="0028627B" w:rsidRPr="00CF1F73">
        <w:rPr>
          <w:spacing w:val="-6"/>
          <w:sz w:val="24"/>
        </w:rPr>
        <w:t xml:space="preserve"> </w:t>
      </w:r>
      <w:r w:rsidR="0028627B" w:rsidRPr="00CF1F73">
        <w:rPr>
          <w:sz w:val="24"/>
        </w:rPr>
        <w:t>challenges</w:t>
      </w:r>
      <w:r w:rsidR="0028627B" w:rsidRPr="00CF1F73">
        <w:rPr>
          <w:spacing w:val="-8"/>
          <w:sz w:val="24"/>
        </w:rPr>
        <w:t xml:space="preserve"> </w:t>
      </w:r>
      <w:r w:rsidR="0028627B" w:rsidRPr="00CF1F73">
        <w:rPr>
          <w:sz w:val="24"/>
        </w:rPr>
        <w:t>she encountered with the</w:t>
      </w:r>
      <w:r w:rsidR="0028627B" w:rsidRPr="00CF1F73">
        <w:rPr>
          <w:spacing w:val="-1"/>
          <w:sz w:val="24"/>
        </w:rPr>
        <w:t xml:space="preserve"> </w:t>
      </w:r>
      <w:r w:rsidR="0028627B" w:rsidRPr="00CF1F73">
        <w:rPr>
          <w:sz w:val="24"/>
        </w:rPr>
        <w:t>vehicle.</w:t>
      </w:r>
    </w:p>
    <w:p w:rsidR="00B63D8A" w:rsidRDefault="00B63D8A">
      <w:pPr>
        <w:pStyle w:val="BodyText"/>
        <w:spacing w:before="10"/>
        <w:rPr>
          <w:sz w:val="25"/>
        </w:rPr>
      </w:pPr>
    </w:p>
    <w:p w:rsidR="00B63D8A" w:rsidRPr="00CF1F73" w:rsidRDefault="00CF1F73" w:rsidP="00CF1F73">
      <w:pPr>
        <w:tabs>
          <w:tab w:val="left" w:pos="667"/>
        </w:tabs>
        <w:spacing w:line="360" w:lineRule="auto"/>
        <w:ind w:left="666" w:right="135" w:hanging="567"/>
        <w:jc w:val="both"/>
        <w:rPr>
          <w:sz w:val="24"/>
        </w:rPr>
      </w:pPr>
      <w:r>
        <w:rPr>
          <w:w w:val="99"/>
          <w:sz w:val="24"/>
          <w:szCs w:val="24"/>
        </w:rPr>
        <w:t>31.</w:t>
      </w:r>
      <w:r>
        <w:rPr>
          <w:w w:val="99"/>
          <w:sz w:val="24"/>
          <w:szCs w:val="24"/>
        </w:rPr>
        <w:tab/>
      </w:r>
      <w:r w:rsidR="0028627B" w:rsidRPr="00CF1F73">
        <w:rPr>
          <w:sz w:val="24"/>
        </w:rPr>
        <w:t>The Applicant admitted that she had sold the vehicle for R50 000.00 to one of the service providers instead of returning it to the</w:t>
      </w:r>
      <w:r w:rsidR="0028627B" w:rsidRPr="00CF1F73">
        <w:rPr>
          <w:spacing w:val="-3"/>
          <w:sz w:val="24"/>
        </w:rPr>
        <w:t xml:space="preserve"> </w:t>
      </w:r>
      <w:r w:rsidR="0028627B" w:rsidRPr="00CF1F73">
        <w:rPr>
          <w:sz w:val="24"/>
        </w:rPr>
        <w:t>Respondent.</w:t>
      </w:r>
    </w:p>
    <w:p w:rsidR="00B63D8A" w:rsidRDefault="00B63D8A">
      <w:pPr>
        <w:pStyle w:val="BodyText"/>
        <w:spacing w:before="10"/>
        <w:rPr>
          <w:sz w:val="25"/>
        </w:rPr>
      </w:pPr>
    </w:p>
    <w:p w:rsidR="00B63D8A" w:rsidRPr="00CF1F73" w:rsidRDefault="00CF1F73" w:rsidP="00CF1F73">
      <w:pPr>
        <w:tabs>
          <w:tab w:val="left" w:pos="667"/>
        </w:tabs>
        <w:spacing w:before="1" w:line="360" w:lineRule="auto"/>
        <w:ind w:left="666" w:right="139" w:hanging="567"/>
        <w:jc w:val="both"/>
        <w:rPr>
          <w:sz w:val="24"/>
        </w:rPr>
      </w:pPr>
      <w:r>
        <w:rPr>
          <w:w w:val="99"/>
          <w:sz w:val="24"/>
          <w:szCs w:val="24"/>
        </w:rPr>
        <w:t>32.</w:t>
      </w:r>
      <w:r>
        <w:rPr>
          <w:w w:val="99"/>
          <w:sz w:val="24"/>
          <w:szCs w:val="24"/>
        </w:rPr>
        <w:tab/>
      </w:r>
      <w:r w:rsidR="0028627B" w:rsidRPr="00CF1F73">
        <w:rPr>
          <w:sz w:val="24"/>
        </w:rPr>
        <w:t>The Applicant opted for third parties to fix the components of the vehicle th</w:t>
      </w:r>
      <w:r w:rsidR="0028627B" w:rsidRPr="00CF1F73">
        <w:rPr>
          <w:sz w:val="24"/>
        </w:rPr>
        <w:t>at caused problems, and the cost was borne by</w:t>
      </w:r>
      <w:r w:rsidR="0028627B" w:rsidRPr="00CF1F73">
        <w:rPr>
          <w:spacing w:val="-3"/>
          <w:sz w:val="24"/>
        </w:rPr>
        <w:t xml:space="preserve"> </w:t>
      </w:r>
      <w:r w:rsidR="0028627B" w:rsidRPr="00CF1F73">
        <w:rPr>
          <w:sz w:val="24"/>
        </w:rPr>
        <w:t>herself.</w:t>
      </w:r>
    </w:p>
    <w:p w:rsidR="00B63D8A" w:rsidRDefault="00B63D8A">
      <w:pPr>
        <w:pStyle w:val="BodyText"/>
        <w:rPr>
          <w:sz w:val="26"/>
        </w:rPr>
      </w:pPr>
    </w:p>
    <w:p w:rsidR="00B63D8A" w:rsidRDefault="0028627B">
      <w:pPr>
        <w:pStyle w:val="BodyText"/>
        <w:spacing w:before="157"/>
        <w:ind w:left="100"/>
      </w:pPr>
      <w:r>
        <w:rPr>
          <w:u w:val="single"/>
        </w:rPr>
        <w:t>LEGAL AUTHORITY</w:t>
      </w:r>
    </w:p>
    <w:p w:rsidR="00B63D8A" w:rsidRDefault="00B63D8A">
      <w:pPr>
        <w:pStyle w:val="BodyText"/>
        <w:spacing w:before="5"/>
        <w:rPr>
          <w:sz w:val="17"/>
        </w:rPr>
      </w:pPr>
    </w:p>
    <w:p w:rsidR="00B63D8A" w:rsidRPr="00CF1F73" w:rsidRDefault="00CF1F73" w:rsidP="00CF1F73">
      <w:pPr>
        <w:tabs>
          <w:tab w:val="left" w:pos="666"/>
          <w:tab w:val="left" w:pos="667"/>
        </w:tabs>
        <w:spacing w:before="95"/>
        <w:ind w:left="666" w:hanging="567"/>
        <w:rPr>
          <w:sz w:val="24"/>
        </w:rPr>
      </w:pPr>
      <w:r>
        <w:rPr>
          <w:w w:val="99"/>
          <w:sz w:val="24"/>
          <w:szCs w:val="24"/>
        </w:rPr>
        <w:t>33.</w:t>
      </w:r>
      <w:r>
        <w:rPr>
          <w:w w:val="99"/>
          <w:sz w:val="24"/>
          <w:szCs w:val="24"/>
        </w:rPr>
        <w:tab/>
      </w:r>
      <w:r w:rsidR="0028627B" w:rsidRPr="00CF1F73">
        <w:rPr>
          <w:sz w:val="24"/>
        </w:rPr>
        <w:t xml:space="preserve">In </w:t>
      </w:r>
      <w:r w:rsidR="0028627B" w:rsidRPr="00CF1F73">
        <w:rPr>
          <w:i/>
          <w:sz w:val="24"/>
        </w:rPr>
        <w:t>Vousvoukis v Queen Ace CC t/a Ace Motors</w:t>
      </w:r>
      <w:r w:rsidR="0028627B" w:rsidRPr="00CF1F73">
        <w:rPr>
          <w:sz w:val="24"/>
        </w:rPr>
        <w:t>,</w:t>
      </w:r>
      <w:r w:rsidR="0028627B" w:rsidRPr="00CF1F73">
        <w:rPr>
          <w:position w:val="8"/>
          <w:sz w:val="16"/>
        </w:rPr>
        <w:t xml:space="preserve">1 </w:t>
      </w:r>
      <w:r w:rsidR="0028627B" w:rsidRPr="00CF1F73">
        <w:rPr>
          <w:sz w:val="24"/>
        </w:rPr>
        <w:t>Pickering J held as</w:t>
      </w:r>
      <w:r w:rsidR="0028627B" w:rsidRPr="00CF1F73">
        <w:rPr>
          <w:spacing w:val="-35"/>
          <w:sz w:val="24"/>
        </w:rPr>
        <w:t xml:space="preserve"> </w:t>
      </w:r>
      <w:r w:rsidR="0028627B" w:rsidRPr="00CF1F73">
        <w:rPr>
          <w:sz w:val="24"/>
        </w:rPr>
        <w:t>follows:</w:t>
      </w:r>
    </w:p>
    <w:p w:rsidR="00B63D8A" w:rsidRDefault="00B63D8A">
      <w:pPr>
        <w:pStyle w:val="BodyText"/>
        <w:rPr>
          <w:sz w:val="20"/>
        </w:rPr>
      </w:pPr>
    </w:p>
    <w:p w:rsidR="00B63D8A" w:rsidRDefault="0028627B">
      <w:pPr>
        <w:pStyle w:val="BodyText"/>
        <w:spacing w:before="8"/>
        <w:rPr>
          <w:sz w:val="25"/>
        </w:rPr>
      </w:pPr>
      <w:r>
        <w:pict>
          <v:shape id="_x0000_s1027" style="position:absolute;margin-left:1in;margin-top:17.15pt;width:144.05pt;height:.1pt;z-index:-251658240;mso-wrap-distance-left:0;mso-wrap-distance-right:0;mso-position-horizontal-relative:page" coordorigin="1440,343" coordsize="2881,0" path="m1440,343r2881,e" filled="f" strokeweight=".72pt">
            <v:path arrowok="t"/>
            <w10:wrap type="topAndBottom" anchorx="page"/>
          </v:shape>
        </w:pict>
      </w:r>
    </w:p>
    <w:p w:rsidR="00B63D8A" w:rsidRDefault="0028627B">
      <w:pPr>
        <w:spacing w:before="70"/>
        <w:ind w:left="100"/>
        <w:rPr>
          <w:sz w:val="20"/>
        </w:rPr>
      </w:pPr>
      <w:r>
        <w:rPr>
          <w:position w:val="6"/>
          <w:sz w:val="13"/>
        </w:rPr>
        <w:t xml:space="preserve">1 </w:t>
      </w:r>
      <w:r>
        <w:rPr>
          <w:sz w:val="20"/>
        </w:rPr>
        <w:t>2016 (3) SA 188 (ECG).</w:t>
      </w:r>
    </w:p>
    <w:p w:rsidR="00B63D8A" w:rsidRDefault="00B63D8A">
      <w:pPr>
        <w:rPr>
          <w:sz w:val="20"/>
        </w:rPr>
        <w:sectPr w:rsidR="00B63D8A">
          <w:pgSz w:w="11910" w:h="16840"/>
          <w:pgMar w:top="1660" w:right="1300" w:bottom="1200" w:left="1340" w:header="715" w:footer="1000" w:gutter="0"/>
          <w:cols w:space="720"/>
        </w:sectPr>
      </w:pPr>
    </w:p>
    <w:p w:rsidR="00B63D8A" w:rsidRDefault="00B63D8A">
      <w:pPr>
        <w:pStyle w:val="BodyText"/>
        <w:spacing w:before="8"/>
        <w:rPr>
          <w:sz w:val="14"/>
        </w:rPr>
      </w:pPr>
    </w:p>
    <w:p w:rsidR="00B63D8A" w:rsidRDefault="0028627B">
      <w:pPr>
        <w:spacing w:before="92" w:line="360" w:lineRule="auto"/>
        <w:ind w:left="1233" w:right="135"/>
        <w:jc w:val="both"/>
        <w:rPr>
          <w:i/>
          <w:sz w:val="16"/>
        </w:rPr>
      </w:pPr>
      <w:r>
        <w:rPr>
          <w:i/>
          <w:sz w:val="24"/>
        </w:rPr>
        <w:t>“The Legislature, for whatever reason, has expressly decreed a limitation period of six months for the return of any goods in section 56(2). There is no question of section 56(2) being ambiguous in any way. In my view, it is not open to the court, under th</w:t>
      </w:r>
      <w:r>
        <w:rPr>
          <w:i/>
          <w:sz w:val="24"/>
        </w:rPr>
        <w:t>e guise of making an ‘’innovative order,’’ to extend</w:t>
      </w:r>
      <w:r>
        <w:rPr>
          <w:i/>
          <w:spacing w:val="-5"/>
          <w:sz w:val="24"/>
        </w:rPr>
        <w:t xml:space="preserve"> </w:t>
      </w:r>
      <w:r>
        <w:rPr>
          <w:i/>
          <w:sz w:val="24"/>
        </w:rPr>
        <w:t>this</w:t>
      </w:r>
      <w:r>
        <w:rPr>
          <w:i/>
          <w:spacing w:val="-6"/>
          <w:sz w:val="24"/>
        </w:rPr>
        <w:t xml:space="preserve"> </w:t>
      </w:r>
      <w:r>
        <w:rPr>
          <w:i/>
          <w:sz w:val="24"/>
        </w:rPr>
        <w:t>period.</w:t>
      </w:r>
      <w:r>
        <w:rPr>
          <w:i/>
          <w:spacing w:val="-5"/>
          <w:sz w:val="24"/>
        </w:rPr>
        <w:t xml:space="preserve"> </w:t>
      </w:r>
      <w:r>
        <w:rPr>
          <w:i/>
          <w:sz w:val="24"/>
        </w:rPr>
        <w:t>Any</w:t>
      </w:r>
      <w:r>
        <w:rPr>
          <w:i/>
          <w:spacing w:val="-8"/>
          <w:sz w:val="24"/>
        </w:rPr>
        <w:t xml:space="preserve"> </w:t>
      </w:r>
      <w:r>
        <w:rPr>
          <w:i/>
          <w:sz w:val="24"/>
        </w:rPr>
        <w:t>innovative</w:t>
      </w:r>
      <w:r>
        <w:rPr>
          <w:i/>
          <w:spacing w:val="-5"/>
          <w:sz w:val="24"/>
        </w:rPr>
        <w:t xml:space="preserve"> </w:t>
      </w:r>
      <w:r>
        <w:rPr>
          <w:i/>
          <w:sz w:val="24"/>
        </w:rPr>
        <w:t>order</w:t>
      </w:r>
      <w:r>
        <w:rPr>
          <w:i/>
          <w:spacing w:val="-6"/>
          <w:sz w:val="24"/>
        </w:rPr>
        <w:t xml:space="preserve"> </w:t>
      </w:r>
      <w:r>
        <w:rPr>
          <w:i/>
          <w:sz w:val="24"/>
        </w:rPr>
        <w:t>made</w:t>
      </w:r>
      <w:r>
        <w:rPr>
          <w:i/>
          <w:spacing w:val="-7"/>
          <w:sz w:val="24"/>
        </w:rPr>
        <w:t xml:space="preserve"> </w:t>
      </w:r>
      <w:r>
        <w:rPr>
          <w:i/>
          <w:sz w:val="24"/>
        </w:rPr>
        <w:t>under</w:t>
      </w:r>
      <w:r>
        <w:rPr>
          <w:i/>
          <w:spacing w:val="-6"/>
          <w:sz w:val="24"/>
        </w:rPr>
        <w:t xml:space="preserve"> </w:t>
      </w:r>
      <w:r>
        <w:rPr>
          <w:i/>
          <w:sz w:val="24"/>
        </w:rPr>
        <w:t>section</w:t>
      </w:r>
      <w:r>
        <w:rPr>
          <w:i/>
          <w:spacing w:val="-7"/>
          <w:sz w:val="24"/>
        </w:rPr>
        <w:t xml:space="preserve"> </w:t>
      </w:r>
      <w:r>
        <w:rPr>
          <w:i/>
          <w:sz w:val="24"/>
        </w:rPr>
        <w:t>56(2)</w:t>
      </w:r>
      <w:r>
        <w:rPr>
          <w:i/>
          <w:spacing w:val="-5"/>
          <w:sz w:val="24"/>
        </w:rPr>
        <w:t xml:space="preserve"> </w:t>
      </w:r>
      <w:r>
        <w:rPr>
          <w:i/>
          <w:sz w:val="24"/>
        </w:rPr>
        <w:t>must</w:t>
      </w:r>
      <w:r>
        <w:rPr>
          <w:i/>
          <w:spacing w:val="-5"/>
          <w:sz w:val="24"/>
        </w:rPr>
        <w:t xml:space="preserve"> </w:t>
      </w:r>
      <w:r>
        <w:rPr>
          <w:i/>
          <w:sz w:val="24"/>
        </w:rPr>
        <w:t>be made within the constraints of the legislation and cannot afford consumers more rights than those specifically provided to them in terms of the</w:t>
      </w:r>
      <w:r>
        <w:rPr>
          <w:i/>
          <w:spacing w:val="-17"/>
          <w:sz w:val="24"/>
        </w:rPr>
        <w:t xml:space="preserve"> </w:t>
      </w:r>
      <w:r>
        <w:rPr>
          <w:i/>
          <w:sz w:val="24"/>
        </w:rPr>
        <w:t>Act’’.</w:t>
      </w:r>
      <w:r>
        <w:rPr>
          <w:i/>
          <w:position w:val="7"/>
          <w:sz w:val="16"/>
        </w:rPr>
        <w:t>2</w:t>
      </w:r>
    </w:p>
    <w:p w:rsidR="00B63D8A" w:rsidRDefault="00B63D8A">
      <w:pPr>
        <w:pStyle w:val="BodyText"/>
        <w:rPr>
          <w:i/>
          <w:sz w:val="36"/>
        </w:rPr>
      </w:pPr>
    </w:p>
    <w:p w:rsidR="00B63D8A" w:rsidRPr="00CF1F73" w:rsidRDefault="00CF1F73" w:rsidP="00CF1F73">
      <w:pPr>
        <w:tabs>
          <w:tab w:val="left" w:pos="667"/>
        </w:tabs>
        <w:spacing w:line="362" w:lineRule="auto"/>
        <w:ind w:left="666" w:right="136" w:hanging="567"/>
        <w:jc w:val="both"/>
        <w:rPr>
          <w:sz w:val="24"/>
        </w:rPr>
      </w:pPr>
      <w:r>
        <w:rPr>
          <w:w w:val="99"/>
          <w:sz w:val="24"/>
          <w:szCs w:val="24"/>
        </w:rPr>
        <w:t>34.</w:t>
      </w:r>
      <w:r>
        <w:rPr>
          <w:w w:val="99"/>
          <w:sz w:val="24"/>
          <w:szCs w:val="24"/>
        </w:rPr>
        <w:tab/>
      </w:r>
      <w:r w:rsidR="0028627B" w:rsidRPr="00CF1F73">
        <w:rPr>
          <w:sz w:val="24"/>
        </w:rPr>
        <w:t>The Tribunal accepts Pickering J’s approach and interpretation of section 56(2). The six-month perio</w:t>
      </w:r>
      <w:r w:rsidR="0028627B" w:rsidRPr="00CF1F73">
        <w:rPr>
          <w:sz w:val="24"/>
        </w:rPr>
        <w:t>d cannot be</w:t>
      </w:r>
      <w:r w:rsidR="0028627B" w:rsidRPr="00CF1F73">
        <w:rPr>
          <w:spacing w:val="-1"/>
          <w:sz w:val="24"/>
        </w:rPr>
        <w:t xml:space="preserve"> </w:t>
      </w:r>
      <w:r w:rsidR="0028627B" w:rsidRPr="00CF1F73">
        <w:rPr>
          <w:sz w:val="24"/>
        </w:rPr>
        <w:t>extended.</w:t>
      </w:r>
    </w:p>
    <w:p w:rsidR="00B63D8A" w:rsidRDefault="00B63D8A">
      <w:pPr>
        <w:pStyle w:val="BodyText"/>
        <w:spacing w:before="3"/>
        <w:rPr>
          <w:sz w:val="35"/>
        </w:rPr>
      </w:pPr>
    </w:p>
    <w:p w:rsidR="00B63D8A" w:rsidRPr="00CF1F73" w:rsidRDefault="00CF1F73" w:rsidP="00CF1F73">
      <w:pPr>
        <w:tabs>
          <w:tab w:val="left" w:pos="666"/>
          <w:tab w:val="left" w:pos="667"/>
        </w:tabs>
        <w:ind w:left="666" w:hanging="567"/>
        <w:rPr>
          <w:sz w:val="16"/>
        </w:rPr>
      </w:pPr>
      <w:r>
        <w:rPr>
          <w:w w:val="99"/>
          <w:sz w:val="24"/>
          <w:szCs w:val="24"/>
        </w:rPr>
        <w:t>35.</w:t>
      </w:r>
      <w:r>
        <w:rPr>
          <w:w w:val="99"/>
          <w:sz w:val="24"/>
          <w:szCs w:val="24"/>
        </w:rPr>
        <w:tab/>
      </w:r>
      <w:r w:rsidR="0028627B" w:rsidRPr="00CF1F73">
        <w:rPr>
          <w:sz w:val="24"/>
        </w:rPr>
        <w:t>Furthermore, Naude (et al.)</w:t>
      </w:r>
      <w:r w:rsidR="0028627B" w:rsidRPr="00CF1F73">
        <w:rPr>
          <w:spacing w:val="2"/>
          <w:sz w:val="24"/>
        </w:rPr>
        <w:t xml:space="preserve"> </w:t>
      </w:r>
      <w:r w:rsidR="0028627B" w:rsidRPr="00CF1F73">
        <w:rPr>
          <w:sz w:val="24"/>
        </w:rPr>
        <w:t>state,</w:t>
      </w:r>
      <w:r w:rsidR="0028627B" w:rsidRPr="00CF1F73">
        <w:rPr>
          <w:position w:val="8"/>
          <w:sz w:val="16"/>
        </w:rPr>
        <w:t>3</w:t>
      </w:r>
    </w:p>
    <w:p w:rsidR="00B63D8A" w:rsidRDefault="00B63D8A">
      <w:pPr>
        <w:pStyle w:val="BodyText"/>
        <w:spacing w:before="9"/>
        <w:rPr>
          <w:sz w:val="37"/>
        </w:rPr>
      </w:pPr>
    </w:p>
    <w:p w:rsidR="00B63D8A" w:rsidRDefault="0028627B">
      <w:pPr>
        <w:pStyle w:val="BodyText"/>
        <w:spacing w:line="360" w:lineRule="auto"/>
        <w:ind w:left="1233" w:right="137"/>
        <w:jc w:val="both"/>
        <w:rPr>
          <w:sz w:val="16"/>
        </w:rPr>
      </w:pPr>
      <w:r>
        <w:t>In</w:t>
      </w:r>
      <w:r>
        <w:rPr>
          <w:spacing w:val="-5"/>
        </w:rPr>
        <w:t xml:space="preserve"> </w:t>
      </w:r>
      <w:r>
        <w:t>summary,</w:t>
      </w:r>
      <w:r>
        <w:rPr>
          <w:spacing w:val="-7"/>
        </w:rPr>
        <w:t xml:space="preserve"> </w:t>
      </w:r>
      <w:r>
        <w:t>the</w:t>
      </w:r>
      <w:r>
        <w:rPr>
          <w:spacing w:val="-8"/>
        </w:rPr>
        <w:t xml:space="preserve"> </w:t>
      </w:r>
      <w:r>
        <w:t>position</w:t>
      </w:r>
      <w:r>
        <w:rPr>
          <w:spacing w:val="-5"/>
        </w:rPr>
        <w:t xml:space="preserve"> </w:t>
      </w:r>
      <w:r>
        <w:t>is</w:t>
      </w:r>
      <w:r>
        <w:rPr>
          <w:spacing w:val="-10"/>
        </w:rPr>
        <w:t xml:space="preserve"> </w:t>
      </w:r>
      <w:r>
        <w:t>that</w:t>
      </w:r>
      <w:r>
        <w:rPr>
          <w:spacing w:val="-8"/>
        </w:rPr>
        <w:t xml:space="preserve"> </w:t>
      </w:r>
      <w:r>
        <w:t>the</w:t>
      </w:r>
      <w:r>
        <w:rPr>
          <w:spacing w:val="-8"/>
        </w:rPr>
        <w:t xml:space="preserve"> </w:t>
      </w:r>
      <w:r>
        <w:t>remedies</w:t>
      </w:r>
      <w:r>
        <w:rPr>
          <w:spacing w:val="-8"/>
        </w:rPr>
        <w:t xml:space="preserve"> </w:t>
      </w:r>
      <w:r>
        <w:t>provided</w:t>
      </w:r>
      <w:r>
        <w:rPr>
          <w:spacing w:val="-8"/>
        </w:rPr>
        <w:t xml:space="preserve"> </w:t>
      </w:r>
      <w:r>
        <w:t>for</w:t>
      </w:r>
      <w:r>
        <w:rPr>
          <w:spacing w:val="-9"/>
        </w:rPr>
        <w:t xml:space="preserve"> </w:t>
      </w:r>
      <w:r>
        <w:t>section</w:t>
      </w:r>
      <w:r>
        <w:rPr>
          <w:spacing w:val="-7"/>
        </w:rPr>
        <w:t xml:space="preserve"> </w:t>
      </w:r>
      <w:r>
        <w:t>56(2)</w:t>
      </w:r>
      <w:r>
        <w:rPr>
          <w:spacing w:val="-7"/>
        </w:rPr>
        <w:t xml:space="preserve"> </w:t>
      </w:r>
      <w:r>
        <w:t xml:space="preserve">will only be available for the first six months after delivery of the goods. After the expiry of this period, the consumer </w:t>
      </w:r>
      <w:r>
        <w:t>will be able to rely on the residual common-law remedies and, should harm have arisen from the ’defect’ in the</w:t>
      </w:r>
      <w:r>
        <w:rPr>
          <w:spacing w:val="-8"/>
        </w:rPr>
        <w:t xml:space="preserve"> </w:t>
      </w:r>
      <w:r>
        <w:t>goods,</w:t>
      </w:r>
      <w:r>
        <w:rPr>
          <w:spacing w:val="-9"/>
        </w:rPr>
        <w:t xml:space="preserve"> </w:t>
      </w:r>
      <w:r>
        <w:t>a</w:t>
      </w:r>
      <w:r>
        <w:rPr>
          <w:spacing w:val="-7"/>
        </w:rPr>
        <w:t xml:space="preserve"> </w:t>
      </w:r>
      <w:r>
        <w:t>claim</w:t>
      </w:r>
      <w:r>
        <w:rPr>
          <w:spacing w:val="-5"/>
        </w:rPr>
        <w:t xml:space="preserve"> </w:t>
      </w:r>
      <w:r>
        <w:t>for</w:t>
      </w:r>
      <w:r>
        <w:rPr>
          <w:spacing w:val="-10"/>
        </w:rPr>
        <w:t xml:space="preserve"> </w:t>
      </w:r>
      <w:r>
        <w:t>damages</w:t>
      </w:r>
      <w:r>
        <w:rPr>
          <w:spacing w:val="-8"/>
        </w:rPr>
        <w:t xml:space="preserve"> </w:t>
      </w:r>
      <w:r>
        <w:t>under</w:t>
      </w:r>
      <w:r>
        <w:rPr>
          <w:spacing w:val="-7"/>
        </w:rPr>
        <w:t xml:space="preserve"> </w:t>
      </w:r>
      <w:r>
        <w:t>either</w:t>
      </w:r>
      <w:r>
        <w:rPr>
          <w:spacing w:val="-10"/>
        </w:rPr>
        <w:t xml:space="preserve"> </w:t>
      </w:r>
      <w:r>
        <w:t>the</w:t>
      </w:r>
      <w:r>
        <w:rPr>
          <w:spacing w:val="-6"/>
        </w:rPr>
        <w:t xml:space="preserve"> </w:t>
      </w:r>
      <w:r>
        <w:t>common</w:t>
      </w:r>
      <w:r>
        <w:rPr>
          <w:spacing w:val="-5"/>
        </w:rPr>
        <w:t xml:space="preserve"> </w:t>
      </w:r>
      <w:r>
        <w:t>law</w:t>
      </w:r>
      <w:r>
        <w:rPr>
          <w:spacing w:val="-7"/>
        </w:rPr>
        <w:t xml:space="preserve"> </w:t>
      </w:r>
      <w:r>
        <w:t>or</w:t>
      </w:r>
      <w:r>
        <w:rPr>
          <w:spacing w:val="-10"/>
        </w:rPr>
        <w:t xml:space="preserve"> </w:t>
      </w:r>
      <w:r>
        <w:t>s</w:t>
      </w:r>
      <w:r>
        <w:rPr>
          <w:spacing w:val="-1"/>
        </w:rPr>
        <w:t xml:space="preserve"> </w:t>
      </w:r>
      <w:r>
        <w:t>61</w:t>
      </w:r>
      <w:r>
        <w:rPr>
          <w:spacing w:val="-8"/>
        </w:rPr>
        <w:t xml:space="preserve"> </w:t>
      </w:r>
      <w:r>
        <w:t>of</w:t>
      </w:r>
      <w:r>
        <w:rPr>
          <w:spacing w:val="-9"/>
        </w:rPr>
        <w:t xml:space="preserve"> </w:t>
      </w:r>
      <w:r>
        <w:t>the Act…</w:t>
      </w:r>
      <w:r>
        <w:rPr>
          <w:position w:val="8"/>
          <w:sz w:val="16"/>
        </w:rPr>
        <w:t>4</w:t>
      </w:r>
    </w:p>
    <w:p w:rsidR="00B63D8A" w:rsidRDefault="00B63D8A">
      <w:pPr>
        <w:pStyle w:val="BodyText"/>
        <w:spacing w:before="9"/>
        <w:rPr>
          <w:sz w:val="35"/>
        </w:rPr>
      </w:pPr>
    </w:p>
    <w:p w:rsidR="00B63D8A" w:rsidRPr="00CF1F73" w:rsidRDefault="00CF1F73" w:rsidP="00CF1F73">
      <w:pPr>
        <w:tabs>
          <w:tab w:val="left" w:pos="667"/>
        </w:tabs>
        <w:spacing w:line="360" w:lineRule="auto"/>
        <w:ind w:left="666" w:right="139" w:hanging="567"/>
        <w:jc w:val="both"/>
        <w:rPr>
          <w:sz w:val="24"/>
        </w:rPr>
      </w:pPr>
      <w:r>
        <w:rPr>
          <w:w w:val="99"/>
          <w:sz w:val="24"/>
          <w:szCs w:val="24"/>
        </w:rPr>
        <w:t>36.</w:t>
      </w:r>
      <w:r>
        <w:rPr>
          <w:w w:val="99"/>
          <w:sz w:val="24"/>
          <w:szCs w:val="24"/>
        </w:rPr>
        <w:tab/>
      </w:r>
      <w:r w:rsidR="0028627B" w:rsidRPr="00CF1F73">
        <w:rPr>
          <w:sz w:val="24"/>
        </w:rPr>
        <w:t>As</w:t>
      </w:r>
      <w:r w:rsidR="0028627B" w:rsidRPr="00CF1F73">
        <w:rPr>
          <w:spacing w:val="-16"/>
          <w:sz w:val="24"/>
        </w:rPr>
        <w:t xml:space="preserve"> </w:t>
      </w:r>
      <w:r w:rsidR="0028627B" w:rsidRPr="00CF1F73">
        <w:rPr>
          <w:sz w:val="24"/>
        </w:rPr>
        <w:t>stated</w:t>
      </w:r>
      <w:r w:rsidR="0028627B" w:rsidRPr="00CF1F73">
        <w:rPr>
          <w:spacing w:val="-18"/>
          <w:sz w:val="24"/>
        </w:rPr>
        <w:t xml:space="preserve"> </w:t>
      </w:r>
      <w:r w:rsidR="0028627B" w:rsidRPr="00CF1F73">
        <w:rPr>
          <w:sz w:val="24"/>
        </w:rPr>
        <w:t>above,</w:t>
      </w:r>
      <w:r w:rsidR="0028627B" w:rsidRPr="00CF1F73">
        <w:rPr>
          <w:spacing w:val="-18"/>
          <w:sz w:val="24"/>
        </w:rPr>
        <w:t xml:space="preserve"> </w:t>
      </w:r>
      <w:r w:rsidR="0028627B" w:rsidRPr="00CF1F73">
        <w:rPr>
          <w:sz w:val="24"/>
        </w:rPr>
        <w:t>the</w:t>
      </w:r>
      <w:r w:rsidR="0028627B" w:rsidRPr="00CF1F73">
        <w:rPr>
          <w:spacing w:val="-18"/>
          <w:sz w:val="24"/>
        </w:rPr>
        <w:t xml:space="preserve"> </w:t>
      </w:r>
      <w:r w:rsidR="0028627B" w:rsidRPr="00CF1F73">
        <w:rPr>
          <w:sz w:val="24"/>
        </w:rPr>
        <w:t>Applicant</w:t>
      </w:r>
      <w:r w:rsidR="0028627B" w:rsidRPr="00CF1F73">
        <w:rPr>
          <w:spacing w:val="-18"/>
          <w:sz w:val="24"/>
        </w:rPr>
        <w:t xml:space="preserve"> </w:t>
      </w:r>
      <w:r w:rsidR="0028627B" w:rsidRPr="00CF1F73">
        <w:rPr>
          <w:sz w:val="24"/>
        </w:rPr>
        <w:t>failed</w:t>
      </w:r>
      <w:r w:rsidR="0028627B" w:rsidRPr="00CF1F73">
        <w:rPr>
          <w:spacing w:val="-18"/>
          <w:sz w:val="24"/>
        </w:rPr>
        <w:t xml:space="preserve"> </w:t>
      </w:r>
      <w:r w:rsidR="0028627B" w:rsidRPr="00CF1F73">
        <w:rPr>
          <w:sz w:val="24"/>
        </w:rPr>
        <w:t>to</w:t>
      </w:r>
      <w:r w:rsidR="0028627B" w:rsidRPr="00CF1F73">
        <w:rPr>
          <w:spacing w:val="-17"/>
          <w:sz w:val="24"/>
        </w:rPr>
        <w:t xml:space="preserve"> </w:t>
      </w:r>
      <w:r w:rsidR="0028627B" w:rsidRPr="00CF1F73">
        <w:rPr>
          <w:sz w:val="24"/>
        </w:rPr>
        <w:t>produce</w:t>
      </w:r>
      <w:r w:rsidR="0028627B" w:rsidRPr="00CF1F73">
        <w:rPr>
          <w:spacing w:val="-16"/>
          <w:sz w:val="24"/>
        </w:rPr>
        <w:t xml:space="preserve"> </w:t>
      </w:r>
      <w:r w:rsidR="0028627B" w:rsidRPr="00CF1F73">
        <w:rPr>
          <w:sz w:val="24"/>
        </w:rPr>
        <w:t>evidence</w:t>
      </w:r>
      <w:r w:rsidR="0028627B" w:rsidRPr="00CF1F73">
        <w:rPr>
          <w:spacing w:val="-18"/>
          <w:sz w:val="24"/>
        </w:rPr>
        <w:t xml:space="preserve"> </w:t>
      </w:r>
      <w:r w:rsidR="0028627B" w:rsidRPr="00CF1F73">
        <w:rPr>
          <w:sz w:val="24"/>
        </w:rPr>
        <w:t>demonstrating</w:t>
      </w:r>
      <w:r w:rsidR="0028627B" w:rsidRPr="00CF1F73">
        <w:rPr>
          <w:spacing w:val="-15"/>
          <w:sz w:val="24"/>
        </w:rPr>
        <w:t xml:space="preserve"> </w:t>
      </w:r>
      <w:r w:rsidR="0028627B" w:rsidRPr="00CF1F73">
        <w:rPr>
          <w:sz w:val="24"/>
        </w:rPr>
        <w:t>that</w:t>
      </w:r>
      <w:r w:rsidR="0028627B" w:rsidRPr="00CF1F73">
        <w:rPr>
          <w:spacing w:val="-16"/>
          <w:sz w:val="24"/>
        </w:rPr>
        <w:t xml:space="preserve"> </w:t>
      </w:r>
      <w:r w:rsidR="0028627B" w:rsidRPr="00CF1F73">
        <w:rPr>
          <w:sz w:val="24"/>
        </w:rPr>
        <w:t>she insisted on the repair, refund, or replacement of the vehicle before the expiry of the six-month period, which should have been on or before 16 July</w:t>
      </w:r>
      <w:r w:rsidR="0028627B" w:rsidRPr="00CF1F73">
        <w:rPr>
          <w:spacing w:val="-15"/>
          <w:sz w:val="24"/>
        </w:rPr>
        <w:t xml:space="preserve"> </w:t>
      </w:r>
      <w:r w:rsidR="0028627B" w:rsidRPr="00CF1F73">
        <w:rPr>
          <w:sz w:val="24"/>
        </w:rPr>
        <w:t>2020.</w:t>
      </w:r>
    </w:p>
    <w:p w:rsidR="00B63D8A" w:rsidRDefault="00B63D8A">
      <w:pPr>
        <w:pStyle w:val="BodyText"/>
        <w:rPr>
          <w:sz w:val="26"/>
        </w:rPr>
      </w:pPr>
    </w:p>
    <w:p w:rsidR="00B63D8A" w:rsidRDefault="00B63D8A">
      <w:pPr>
        <w:pStyle w:val="BodyText"/>
        <w:spacing w:before="8"/>
        <w:rPr>
          <w:sz w:val="37"/>
        </w:rPr>
      </w:pPr>
    </w:p>
    <w:p w:rsidR="00B63D8A" w:rsidRPr="00CF1F73" w:rsidRDefault="00CF1F73" w:rsidP="00CF1F73">
      <w:pPr>
        <w:tabs>
          <w:tab w:val="left" w:pos="667"/>
        </w:tabs>
        <w:spacing w:before="1" w:line="360" w:lineRule="auto"/>
        <w:ind w:left="666" w:right="135" w:hanging="567"/>
        <w:jc w:val="both"/>
        <w:rPr>
          <w:sz w:val="24"/>
        </w:rPr>
      </w:pPr>
      <w:r>
        <w:rPr>
          <w:w w:val="99"/>
          <w:sz w:val="24"/>
          <w:szCs w:val="24"/>
        </w:rPr>
        <w:t>37.</w:t>
      </w:r>
      <w:r>
        <w:rPr>
          <w:w w:val="99"/>
          <w:sz w:val="24"/>
          <w:szCs w:val="24"/>
        </w:rPr>
        <w:tab/>
      </w:r>
      <w:r w:rsidR="0028627B" w:rsidRPr="00CF1F73">
        <w:rPr>
          <w:sz w:val="24"/>
        </w:rPr>
        <w:t>Based on the above evidence, the Tribunal finds that the Applicant could not</w:t>
      </w:r>
      <w:r w:rsidR="0028627B" w:rsidRPr="00CF1F73">
        <w:rPr>
          <w:sz w:val="24"/>
        </w:rPr>
        <w:t xml:space="preserve"> prove</w:t>
      </w:r>
      <w:r w:rsidR="0028627B" w:rsidRPr="00CF1F73">
        <w:rPr>
          <w:spacing w:val="-11"/>
          <w:sz w:val="24"/>
        </w:rPr>
        <w:t xml:space="preserve"> </w:t>
      </w:r>
      <w:r w:rsidR="0028627B" w:rsidRPr="00CF1F73">
        <w:rPr>
          <w:sz w:val="24"/>
        </w:rPr>
        <w:t>that</w:t>
      </w:r>
      <w:r w:rsidR="0028627B" w:rsidRPr="00CF1F73">
        <w:rPr>
          <w:spacing w:val="-8"/>
          <w:sz w:val="24"/>
        </w:rPr>
        <w:t xml:space="preserve"> </w:t>
      </w:r>
      <w:r w:rsidR="0028627B" w:rsidRPr="00CF1F73">
        <w:rPr>
          <w:sz w:val="24"/>
        </w:rPr>
        <w:t>she</w:t>
      </w:r>
      <w:r w:rsidR="0028627B" w:rsidRPr="00CF1F73">
        <w:rPr>
          <w:spacing w:val="-10"/>
          <w:sz w:val="24"/>
        </w:rPr>
        <w:t xml:space="preserve"> </w:t>
      </w:r>
      <w:r w:rsidR="0028627B" w:rsidRPr="00CF1F73">
        <w:rPr>
          <w:sz w:val="24"/>
        </w:rPr>
        <w:t>exercised</w:t>
      </w:r>
      <w:r w:rsidR="0028627B" w:rsidRPr="00CF1F73">
        <w:rPr>
          <w:spacing w:val="-10"/>
          <w:sz w:val="24"/>
        </w:rPr>
        <w:t xml:space="preserve"> </w:t>
      </w:r>
      <w:r w:rsidR="0028627B" w:rsidRPr="00CF1F73">
        <w:rPr>
          <w:sz w:val="24"/>
        </w:rPr>
        <w:t>her</w:t>
      </w:r>
      <w:r w:rsidR="0028627B" w:rsidRPr="00CF1F73">
        <w:rPr>
          <w:spacing w:val="-9"/>
          <w:sz w:val="24"/>
        </w:rPr>
        <w:t xml:space="preserve"> </w:t>
      </w:r>
      <w:r w:rsidR="0028627B" w:rsidRPr="00CF1F73">
        <w:rPr>
          <w:sz w:val="24"/>
        </w:rPr>
        <w:t>right</w:t>
      </w:r>
      <w:r w:rsidR="0028627B" w:rsidRPr="00CF1F73">
        <w:rPr>
          <w:spacing w:val="-10"/>
          <w:sz w:val="24"/>
        </w:rPr>
        <w:t xml:space="preserve"> </w:t>
      </w:r>
      <w:r w:rsidR="0028627B" w:rsidRPr="00CF1F73">
        <w:rPr>
          <w:sz w:val="24"/>
        </w:rPr>
        <w:t>to</w:t>
      </w:r>
      <w:r w:rsidR="0028627B" w:rsidRPr="00CF1F73">
        <w:rPr>
          <w:spacing w:val="-9"/>
          <w:sz w:val="24"/>
        </w:rPr>
        <w:t xml:space="preserve"> </w:t>
      </w:r>
      <w:r w:rsidR="0028627B" w:rsidRPr="00CF1F73">
        <w:rPr>
          <w:sz w:val="24"/>
        </w:rPr>
        <w:t>claim</w:t>
      </w:r>
      <w:r w:rsidR="0028627B" w:rsidRPr="00CF1F73">
        <w:rPr>
          <w:spacing w:val="-9"/>
          <w:sz w:val="24"/>
        </w:rPr>
        <w:t xml:space="preserve"> </w:t>
      </w:r>
      <w:r w:rsidR="0028627B" w:rsidRPr="00CF1F73">
        <w:rPr>
          <w:sz w:val="24"/>
        </w:rPr>
        <w:t>a</w:t>
      </w:r>
      <w:r w:rsidR="0028627B" w:rsidRPr="00CF1F73">
        <w:rPr>
          <w:spacing w:val="-10"/>
          <w:sz w:val="24"/>
        </w:rPr>
        <w:t xml:space="preserve"> </w:t>
      </w:r>
      <w:r w:rsidR="0028627B" w:rsidRPr="00CF1F73">
        <w:rPr>
          <w:sz w:val="24"/>
        </w:rPr>
        <w:t>replacement,</w:t>
      </w:r>
      <w:r w:rsidR="0028627B" w:rsidRPr="00CF1F73">
        <w:rPr>
          <w:spacing w:val="-10"/>
          <w:sz w:val="24"/>
        </w:rPr>
        <w:t xml:space="preserve"> </w:t>
      </w:r>
      <w:r w:rsidR="0028627B" w:rsidRPr="00CF1F73">
        <w:rPr>
          <w:sz w:val="24"/>
        </w:rPr>
        <w:t>repair,</w:t>
      </w:r>
      <w:r w:rsidR="0028627B" w:rsidRPr="00CF1F73">
        <w:rPr>
          <w:spacing w:val="-8"/>
          <w:sz w:val="24"/>
        </w:rPr>
        <w:t xml:space="preserve"> </w:t>
      </w:r>
      <w:r w:rsidR="0028627B" w:rsidRPr="00CF1F73">
        <w:rPr>
          <w:sz w:val="24"/>
        </w:rPr>
        <w:t>or</w:t>
      </w:r>
      <w:r w:rsidR="0028627B" w:rsidRPr="00CF1F73">
        <w:rPr>
          <w:spacing w:val="-14"/>
          <w:sz w:val="24"/>
        </w:rPr>
        <w:t xml:space="preserve"> </w:t>
      </w:r>
      <w:r w:rsidR="0028627B" w:rsidRPr="00CF1F73">
        <w:rPr>
          <w:sz w:val="24"/>
        </w:rPr>
        <w:t>refund</w:t>
      </w:r>
      <w:r w:rsidR="0028627B" w:rsidRPr="00CF1F73">
        <w:rPr>
          <w:spacing w:val="-10"/>
          <w:sz w:val="24"/>
        </w:rPr>
        <w:t xml:space="preserve"> </w:t>
      </w:r>
      <w:r w:rsidR="0028627B" w:rsidRPr="00CF1F73">
        <w:rPr>
          <w:sz w:val="24"/>
        </w:rPr>
        <w:t>within a six-month period after purchasing the vehicle. She continually allowed third parties</w:t>
      </w:r>
      <w:r w:rsidR="0028627B" w:rsidRPr="00CF1F73">
        <w:rPr>
          <w:spacing w:val="-6"/>
          <w:sz w:val="24"/>
        </w:rPr>
        <w:t xml:space="preserve"> </w:t>
      </w:r>
      <w:r w:rsidR="0028627B" w:rsidRPr="00CF1F73">
        <w:rPr>
          <w:sz w:val="24"/>
        </w:rPr>
        <w:t>to</w:t>
      </w:r>
      <w:r w:rsidR="0028627B" w:rsidRPr="00CF1F73">
        <w:rPr>
          <w:spacing w:val="-7"/>
          <w:sz w:val="24"/>
        </w:rPr>
        <w:t xml:space="preserve"> </w:t>
      </w:r>
      <w:r w:rsidR="0028627B" w:rsidRPr="00CF1F73">
        <w:rPr>
          <w:sz w:val="24"/>
        </w:rPr>
        <w:t>repair</w:t>
      </w:r>
      <w:r w:rsidR="0028627B" w:rsidRPr="00CF1F73">
        <w:rPr>
          <w:spacing w:val="-7"/>
          <w:sz w:val="24"/>
        </w:rPr>
        <w:t xml:space="preserve"> </w:t>
      </w:r>
      <w:r w:rsidR="0028627B" w:rsidRPr="00CF1F73">
        <w:rPr>
          <w:sz w:val="24"/>
        </w:rPr>
        <w:t>the</w:t>
      </w:r>
      <w:r w:rsidR="0028627B" w:rsidRPr="00CF1F73">
        <w:rPr>
          <w:spacing w:val="-5"/>
          <w:sz w:val="24"/>
        </w:rPr>
        <w:t xml:space="preserve"> </w:t>
      </w:r>
      <w:r w:rsidR="0028627B" w:rsidRPr="00CF1F73">
        <w:rPr>
          <w:sz w:val="24"/>
        </w:rPr>
        <w:t>defects</w:t>
      </w:r>
      <w:r w:rsidR="0028627B" w:rsidRPr="00CF1F73">
        <w:rPr>
          <w:spacing w:val="-5"/>
          <w:sz w:val="24"/>
        </w:rPr>
        <w:t xml:space="preserve"> </w:t>
      </w:r>
      <w:r w:rsidR="0028627B" w:rsidRPr="00CF1F73">
        <w:rPr>
          <w:sz w:val="24"/>
        </w:rPr>
        <w:t>to</w:t>
      </w:r>
      <w:r w:rsidR="0028627B" w:rsidRPr="00CF1F73">
        <w:rPr>
          <w:spacing w:val="-5"/>
          <w:sz w:val="24"/>
        </w:rPr>
        <w:t xml:space="preserve"> </w:t>
      </w:r>
      <w:r w:rsidR="0028627B" w:rsidRPr="00CF1F73">
        <w:rPr>
          <w:sz w:val="24"/>
        </w:rPr>
        <w:t>the</w:t>
      </w:r>
      <w:r w:rsidR="0028627B" w:rsidRPr="00CF1F73">
        <w:rPr>
          <w:spacing w:val="-5"/>
          <w:sz w:val="24"/>
        </w:rPr>
        <w:t xml:space="preserve"> </w:t>
      </w:r>
      <w:r w:rsidR="0028627B" w:rsidRPr="00CF1F73">
        <w:rPr>
          <w:sz w:val="24"/>
        </w:rPr>
        <w:t>vehicle</w:t>
      </w:r>
      <w:r w:rsidR="0028627B" w:rsidRPr="00CF1F73">
        <w:rPr>
          <w:spacing w:val="-1"/>
          <w:sz w:val="24"/>
        </w:rPr>
        <w:t xml:space="preserve"> </w:t>
      </w:r>
      <w:r w:rsidR="0028627B" w:rsidRPr="00CF1F73">
        <w:rPr>
          <w:sz w:val="24"/>
        </w:rPr>
        <w:t>instead</w:t>
      </w:r>
      <w:r w:rsidR="0028627B" w:rsidRPr="00CF1F73">
        <w:rPr>
          <w:spacing w:val="-7"/>
          <w:sz w:val="24"/>
        </w:rPr>
        <w:t xml:space="preserve"> </w:t>
      </w:r>
      <w:r w:rsidR="0028627B" w:rsidRPr="00CF1F73">
        <w:rPr>
          <w:sz w:val="24"/>
        </w:rPr>
        <w:t>of</w:t>
      </w:r>
      <w:r w:rsidR="0028627B" w:rsidRPr="00CF1F73">
        <w:rPr>
          <w:spacing w:val="-5"/>
          <w:sz w:val="24"/>
        </w:rPr>
        <w:t xml:space="preserve"> </w:t>
      </w:r>
      <w:r w:rsidR="0028627B" w:rsidRPr="00CF1F73">
        <w:rPr>
          <w:sz w:val="24"/>
        </w:rPr>
        <w:t>insisting</w:t>
      </w:r>
      <w:r w:rsidR="0028627B" w:rsidRPr="00CF1F73">
        <w:rPr>
          <w:spacing w:val="-5"/>
          <w:sz w:val="24"/>
        </w:rPr>
        <w:t xml:space="preserve"> </w:t>
      </w:r>
      <w:r w:rsidR="0028627B" w:rsidRPr="00CF1F73">
        <w:rPr>
          <w:sz w:val="24"/>
        </w:rPr>
        <w:t>on</w:t>
      </w:r>
      <w:r w:rsidR="0028627B" w:rsidRPr="00CF1F73">
        <w:rPr>
          <w:spacing w:val="-6"/>
          <w:sz w:val="24"/>
        </w:rPr>
        <w:t xml:space="preserve"> </w:t>
      </w:r>
      <w:r w:rsidR="0028627B" w:rsidRPr="00CF1F73">
        <w:rPr>
          <w:sz w:val="24"/>
        </w:rPr>
        <w:t>the</w:t>
      </w:r>
      <w:r w:rsidR="0028627B" w:rsidRPr="00CF1F73">
        <w:rPr>
          <w:spacing w:val="-7"/>
          <w:sz w:val="24"/>
        </w:rPr>
        <w:t xml:space="preserve"> </w:t>
      </w:r>
      <w:r w:rsidR="0028627B" w:rsidRPr="00CF1F73">
        <w:rPr>
          <w:sz w:val="24"/>
        </w:rPr>
        <w:t>return</w:t>
      </w:r>
      <w:r w:rsidR="0028627B" w:rsidRPr="00CF1F73">
        <w:rPr>
          <w:spacing w:val="-6"/>
          <w:sz w:val="24"/>
        </w:rPr>
        <w:t xml:space="preserve"> </w:t>
      </w:r>
      <w:r w:rsidR="0028627B" w:rsidRPr="00CF1F73">
        <w:rPr>
          <w:sz w:val="24"/>
        </w:rPr>
        <w:t>of</w:t>
      </w:r>
      <w:r w:rsidR="0028627B" w:rsidRPr="00CF1F73">
        <w:rPr>
          <w:spacing w:val="-8"/>
          <w:sz w:val="24"/>
        </w:rPr>
        <w:t xml:space="preserve"> </w:t>
      </w:r>
      <w:r w:rsidR="0028627B" w:rsidRPr="00CF1F73">
        <w:rPr>
          <w:sz w:val="24"/>
        </w:rPr>
        <w:t xml:space="preserve">the vehicle to the Respondent for repair </w:t>
      </w:r>
      <w:r w:rsidR="0028627B" w:rsidRPr="00CF1F73">
        <w:rPr>
          <w:spacing w:val="2"/>
          <w:sz w:val="24"/>
        </w:rPr>
        <w:t>or</w:t>
      </w:r>
      <w:r w:rsidR="0028627B" w:rsidRPr="00CF1F73">
        <w:rPr>
          <w:spacing w:val="-5"/>
          <w:sz w:val="24"/>
        </w:rPr>
        <w:t xml:space="preserve"> </w:t>
      </w:r>
      <w:r w:rsidR="0028627B" w:rsidRPr="00CF1F73">
        <w:rPr>
          <w:sz w:val="24"/>
        </w:rPr>
        <w:t>refund.</w:t>
      </w:r>
    </w:p>
    <w:p w:rsidR="00B63D8A" w:rsidRDefault="0028627B">
      <w:pPr>
        <w:pStyle w:val="BodyText"/>
        <w:spacing w:before="7"/>
        <w:rPr>
          <w:sz w:val="15"/>
        </w:rPr>
      </w:pPr>
      <w:r>
        <w:pict>
          <v:shape id="_x0000_s1026" style="position:absolute;margin-left:1in;margin-top:11.35pt;width:144.05pt;height:.1pt;z-index:-251657216;mso-wrap-distance-left:0;mso-wrap-distance-right:0;mso-position-horizontal-relative:page" coordorigin="1440,227" coordsize="2881,0" path="m1440,227r2881,e" filled="f" strokeweight=".72pt">
            <v:path arrowok="t"/>
            <w10:wrap type="topAndBottom" anchorx="page"/>
          </v:shape>
        </w:pict>
      </w:r>
    </w:p>
    <w:p w:rsidR="00B63D8A" w:rsidRDefault="0028627B">
      <w:pPr>
        <w:spacing w:before="68"/>
        <w:ind w:left="100"/>
        <w:rPr>
          <w:sz w:val="20"/>
        </w:rPr>
      </w:pPr>
      <w:r>
        <w:rPr>
          <w:position w:val="6"/>
          <w:sz w:val="13"/>
        </w:rPr>
        <w:t xml:space="preserve">2 </w:t>
      </w:r>
      <w:r>
        <w:rPr>
          <w:sz w:val="20"/>
        </w:rPr>
        <w:t>Para 110.</w:t>
      </w:r>
    </w:p>
    <w:p w:rsidR="00B63D8A" w:rsidRDefault="0028627B">
      <w:pPr>
        <w:ind w:left="100" w:right="230"/>
        <w:rPr>
          <w:sz w:val="20"/>
        </w:rPr>
      </w:pPr>
      <w:r>
        <w:rPr>
          <w:position w:val="6"/>
          <w:sz w:val="13"/>
        </w:rPr>
        <w:t xml:space="preserve">3 </w:t>
      </w:r>
      <w:r>
        <w:rPr>
          <w:sz w:val="20"/>
        </w:rPr>
        <w:t xml:space="preserve">Van Heerden, C., Eiselen, S. and Naudé, T., 2014. </w:t>
      </w:r>
      <w:r>
        <w:rPr>
          <w:i/>
          <w:sz w:val="20"/>
        </w:rPr>
        <w:t>Commentary on the Consumer Protection Act</w:t>
      </w:r>
      <w:r>
        <w:rPr>
          <w:sz w:val="20"/>
        </w:rPr>
        <w:t>. Juta, Claremont.</w:t>
      </w:r>
    </w:p>
    <w:p w:rsidR="00B63D8A" w:rsidRDefault="0028627B">
      <w:pPr>
        <w:spacing w:before="1"/>
        <w:ind w:left="100"/>
        <w:rPr>
          <w:sz w:val="20"/>
        </w:rPr>
      </w:pPr>
      <w:r>
        <w:rPr>
          <w:position w:val="6"/>
          <w:sz w:val="13"/>
        </w:rPr>
        <w:t xml:space="preserve">4 </w:t>
      </w:r>
      <w:r>
        <w:rPr>
          <w:sz w:val="20"/>
        </w:rPr>
        <w:t>Ibid, page 56.</w:t>
      </w:r>
    </w:p>
    <w:p w:rsidR="00B63D8A" w:rsidRDefault="00B63D8A">
      <w:pPr>
        <w:rPr>
          <w:sz w:val="20"/>
        </w:rPr>
        <w:sectPr w:rsidR="00B63D8A">
          <w:pgSz w:w="11910" w:h="16840"/>
          <w:pgMar w:top="1660" w:right="1300" w:bottom="1200" w:left="1340" w:header="715" w:footer="1000" w:gutter="0"/>
          <w:cols w:space="720"/>
        </w:sectPr>
      </w:pPr>
    </w:p>
    <w:p w:rsidR="00B63D8A" w:rsidRDefault="00B63D8A">
      <w:pPr>
        <w:pStyle w:val="BodyText"/>
        <w:spacing w:before="8"/>
        <w:rPr>
          <w:sz w:val="14"/>
        </w:rPr>
      </w:pPr>
    </w:p>
    <w:p w:rsidR="00B63D8A" w:rsidRDefault="0028627B">
      <w:pPr>
        <w:pStyle w:val="BodyText"/>
        <w:spacing w:before="92"/>
        <w:ind w:left="100"/>
      </w:pPr>
      <w:r>
        <w:rPr>
          <w:u w:val="single"/>
        </w:rPr>
        <w:t>CONCLUSION</w:t>
      </w:r>
    </w:p>
    <w:p w:rsidR="00B63D8A" w:rsidRDefault="00B63D8A">
      <w:pPr>
        <w:pStyle w:val="BodyText"/>
        <w:rPr>
          <w:sz w:val="20"/>
        </w:rPr>
      </w:pPr>
    </w:p>
    <w:p w:rsidR="00B63D8A" w:rsidRPr="00CF1F73" w:rsidRDefault="00CF1F73" w:rsidP="00CF1F73">
      <w:pPr>
        <w:tabs>
          <w:tab w:val="left" w:pos="667"/>
        </w:tabs>
        <w:spacing w:before="207" w:line="360" w:lineRule="auto"/>
        <w:ind w:left="666" w:right="134" w:hanging="567"/>
        <w:jc w:val="both"/>
        <w:rPr>
          <w:sz w:val="24"/>
        </w:rPr>
      </w:pPr>
      <w:r>
        <w:rPr>
          <w:w w:val="99"/>
          <w:sz w:val="24"/>
          <w:szCs w:val="24"/>
        </w:rPr>
        <w:t>38.</w:t>
      </w:r>
      <w:r>
        <w:rPr>
          <w:w w:val="99"/>
          <w:sz w:val="24"/>
          <w:szCs w:val="24"/>
        </w:rPr>
        <w:tab/>
      </w:r>
      <w:r w:rsidR="0028627B" w:rsidRPr="00CF1F73">
        <w:rPr>
          <w:sz w:val="24"/>
        </w:rPr>
        <w:t>The Applicant failed to prove that she exercised her right that the Respondent repair, refund, or replace the vehicle after purchasing it. She only demanded a refund or a replacement of the vehicle after the six-month period had expired. Consequently,</w:t>
      </w:r>
      <w:r w:rsidR="0028627B" w:rsidRPr="00CF1F73">
        <w:rPr>
          <w:spacing w:val="-16"/>
          <w:sz w:val="24"/>
        </w:rPr>
        <w:t xml:space="preserve"> </w:t>
      </w:r>
      <w:r w:rsidR="0028627B" w:rsidRPr="00CF1F73">
        <w:rPr>
          <w:sz w:val="24"/>
        </w:rPr>
        <w:t>the</w:t>
      </w:r>
      <w:r w:rsidR="0028627B" w:rsidRPr="00CF1F73">
        <w:rPr>
          <w:spacing w:val="-15"/>
          <w:sz w:val="24"/>
        </w:rPr>
        <w:t xml:space="preserve"> </w:t>
      </w:r>
      <w:r w:rsidR="0028627B" w:rsidRPr="00CF1F73">
        <w:rPr>
          <w:sz w:val="24"/>
        </w:rPr>
        <w:t>Respondent’s</w:t>
      </w:r>
      <w:r w:rsidR="0028627B" w:rsidRPr="00CF1F73">
        <w:rPr>
          <w:spacing w:val="-20"/>
          <w:sz w:val="24"/>
        </w:rPr>
        <w:t xml:space="preserve"> </w:t>
      </w:r>
      <w:r w:rsidR="0028627B" w:rsidRPr="00CF1F73">
        <w:rPr>
          <w:sz w:val="24"/>
        </w:rPr>
        <w:t>obligations</w:t>
      </w:r>
      <w:r w:rsidR="0028627B" w:rsidRPr="00CF1F73">
        <w:rPr>
          <w:spacing w:val="-19"/>
          <w:sz w:val="24"/>
        </w:rPr>
        <w:t xml:space="preserve"> </w:t>
      </w:r>
      <w:r w:rsidR="0028627B" w:rsidRPr="00CF1F73">
        <w:rPr>
          <w:sz w:val="24"/>
        </w:rPr>
        <w:t>under</w:t>
      </w:r>
      <w:r w:rsidR="0028627B" w:rsidRPr="00CF1F73">
        <w:rPr>
          <w:spacing w:val="-17"/>
          <w:sz w:val="24"/>
        </w:rPr>
        <w:t xml:space="preserve"> </w:t>
      </w:r>
      <w:r w:rsidR="0028627B" w:rsidRPr="00CF1F73">
        <w:rPr>
          <w:sz w:val="24"/>
        </w:rPr>
        <w:t>section</w:t>
      </w:r>
      <w:r w:rsidR="0028627B" w:rsidRPr="00CF1F73">
        <w:rPr>
          <w:spacing w:val="-19"/>
          <w:sz w:val="24"/>
        </w:rPr>
        <w:t xml:space="preserve"> </w:t>
      </w:r>
      <w:r w:rsidR="0028627B" w:rsidRPr="00CF1F73">
        <w:rPr>
          <w:sz w:val="24"/>
        </w:rPr>
        <w:t>56(2)</w:t>
      </w:r>
      <w:r w:rsidR="0028627B" w:rsidRPr="00CF1F73">
        <w:rPr>
          <w:spacing w:val="-19"/>
          <w:sz w:val="24"/>
        </w:rPr>
        <w:t xml:space="preserve"> </w:t>
      </w:r>
      <w:r w:rsidR="0028627B" w:rsidRPr="00CF1F73">
        <w:rPr>
          <w:sz w:val="24"/>
        </w:rPr>
        <w:t>do</w:t>
      </w:r>
      <w:r w:rsidR="0028627B" w:rsidRPr="00CF1F73">
        <w:rPr>
          <w:spacing w:val="-18"/>
          <w:sz w:val="24"/>
        </w:rPr>
        <w:t xml:space="preserve"> </w:t>
      </w:r>
      <w:r w:rsidR="0028627B" w:rsidRPr="00CF1F73">
        <w:rPr>
          <w:sz w:val="24"/>
        </w:rPr>
        <w:t>not</w:t>
      </w:r>
      <w:r w:rsidR="0028627B" w:rsidRPr="00CF1F73">
        <w:rPr>
          <w:spacing w:val="-16"/>
          <w:sz w:val="24"/>
        </w:rPr>
        <w:t xml:space="preserve"> </w:t>
      </w:r>
      <w:r w:rsidR="0028627B" w:rsidRPr="00CF1F73">
        <w:rPr>
          <w:sz w:val="24"/>
        </w:rPr>
        <w:t>arise</w:t>
      </w:r>
      <w:r w:rsidR="0028627B" w:rsidRPr="00CF1F73">
        <w:rPr>
          <w:spacing w:val="-14"/>
          <w:sz w:val="24"/>
        </w:rPr>
        <w:t xml:space="preserve"> </w:t>
      </w:r>
      <w:r w:rsidR="0028627B" w:rsidRPr="00CF1F73">
        <w:rPr>
          <w:sz w:val="24"/>
        </w:rPr>
        <w:t>and it is unnecessary to proceed to determine the merits of the</w:t>
      </w:r>
      <w:r w:rsidR="0028627B" w:rsidRPr="00CF1F73">
        <w:rPr>
          <w:spacing w:val="-14"/>
          <w:sz w:val="24"/>
        </w:rPr>
        <w:t xml:space="preserve"> </w:t>
      </w:r>
      <w:r w:rsidR="0028627B" w:rsidRPr="00CF1F73">
        <w:rPr>
          <w:sz w:val="24"/>
        </w:rPr>
        <w:t>matter.</w:t>
      </w:r>
    </w:p>
    <w:p w:rsidR="00B63D8A" w:rsidRDefault="00B63D8A">
      <w:pPr>
        <w:pStyle w:val="BodyText"/>
        <w:rPr>
          <w:sz w:val="26"/>
        </w:rPr>
      </w:pPr>
    </w:p>
    <w:p w:rsidR="00B63D8A" w:rsidRDefault="0028627B">
      <w:pPr>
        <w:pStyle w:val="BodyText"/>
        <w:spacing w:before="158"/>
        <w:ind w:left="100"/>
      </w:pPr>
      <w:r>
        <w:rPr>
          <w:u w:val="single"/>
        </w:rPr>
        <w:t>ORDER</w:t>
      </w:r>
    </w:p>
    <w:p w:rsidR="00B63D8A" w:rsidRDefault="00B63D8A">
      <w:pPr>
        <w:pStyle w:val="BodyText"/>
        <w:spacing w:before="11"/>
        <w:rPr>
          <w:sz w:val="17"/>
        </w:rPr>
      </w:pPr>
    </w:p>
    <w:p w:rsidR="00B63D8A" w:rsidRPr="00CF1F73" w:rsidRDefault="00CF1F73" w:rsidP="00CF1F73">
      <w:pPr>
        <w:tabs>
          <w:tab w:val="left" w:pos="733"/>
          <w:tab w:val="left" w:pos="734"/>
        </w:tabs>
        <w:spacing w:before="92"/>
        <w:ind w:left="734" w:hanging="634"/>
        <w:rPr>
          <w:sz w:val="24"/>
        </w:rPr>
      </w:pPr>
      <w:r>
        <w:rPr>
          <w:w w:val="99"/>
          <w:sz w:val="24"/>
          <w:szCs w:val="24"/>
        </w:rPr>
        <w:t>39.</w:t>
      </w:r>
      <w:r>
        <w:rPr>
          <w:w w:val="99"/>
          <w:sz w:val="24"/>
          <w:szCs w:val="24"/>
        </w:rPr>
        <w:tab/>
      </w:r>
      <w:r w:rsidR="0028627B" w:rsidRPr="00CF1F73">
        <w:rPr>
          <w:sz w:val="24"/>
        </w:rPr>
        <w:t>Accordingly, the Tribunal makes the following order:</w:t>
      </w:r>
    </w:p>
    <w:p w:rsidR="00B63D8A" w:rsidRDefault="00B63D8A">
      <w:pPr>
        <w:pStyle w:val="BodyText"/>
        <w:rPr>
          <w:sz w:val="26"/>
        </w:rPr>
      </w:pPr>
    </w:p>
    <w:p w:rsidR="00B63D8A" w:rsidRDefault="00B63D8A">
      <w:pPr>
        <w:pStyle w:val="BodyText"/>
        <w:rPr>
          <w:sz w:val="22"/>
        </w:rPr>
      </w:pPr>
    </w:p>
    <w:p w:rsidR="00B63D8A" w:rsidRPr="00CF1F73" w:rsidRDefault="00CF1F73" w:rsidP="00CF1F73">
      <w:pPr>
        <w:tabs>
          <w:tab w:val="left" w:pos="1233"/>
          <w:tab w:val="left" w:pos="1234"/>
        </w:tabs>
        <w:ind w:left="1233" w:hanging="1134"/>
        <w:rPr>
          <w:sz w:val="24"/>
        </w:rPr>
      </w:pPr>
      <w:r>
        <w:rPr>
          <w:spacing w:val="-1"/>
          <w:w w:val="99"/>
          <w:sz w:val="24"/>
          <w:szCs w:val="24"/>
        </w:rPr>
        <w:t>39.1.</w:t>
      </w:r>
      <w:r>
        <w:rPr>
          <w:spacing w:val="-1"/>
          <w:w w:val="99"/>
          <w:sz w:val="24"/>
          <w:szCs w:val="24"/>
        </w:rPr>
        <w:tab/>
      </w:r>
      <w:r w:rsidR="0028627B" w:rsidRPr="00CF1F73">
        <w:rPr>
          <w:sz w:val="24"/>
        </w:rPr>
        <w:t xml:space="preserve">The Respondent’s point </w:t>
      </w:r>
      <w:r w:rsidR="0028627B" w:rsidRPr="00CF1F73">
        <w:rPr>
          <w:i/>
          <w:sz w:val="24"/>
        </w:rPr>
        <w:t xml:space="preserve">in limine </w:t>
      </w:r>
      <w:r w:rsidR="0028627B" w:rsidRPr="00CF1F73">
        <w:rPr>
          <w:sz w:val="24"/>
        </w:rPr>
        <w:t>is upheld.</w:t>
      </w:r>
    </w:p>
    <w:p w:rsidR="00B63D8A" w:rsidRDefault="00B63D8A">
      <w:pPr>
        <w:pStyle w:val="BodyText"/>
        <w:rPr>
          <w:sz w:val="26"/>
        </w:rPr>
      </w:pPr>
    </w:p>
    <w:p w:rsidR="00B63D8A" w:rsidRDefault="00B63D8A">
      <w:pPr>
        <w:pStyle w:val="BodyText"/>
        <w:rPr>
          <w:sz w:val="22"/>
        </w:rPr>
      </w:pPr>
    </w:p>
    <w:p w:rsidR="00B63D8A" w:rsidRPr="00CF1F73" w:rsidRDefault="00CF1F73" w:rsidP="00CF1F73">
      <w:pPr>
        <w:tabs>
          <w:tab w:val="left" w:pos="1233"/>
          <w:tab w:val="left" w:pos="1234"/>
        </w:tabs>
        <w:spacing w:line="360" w:lineRule="auto"/>
        <w:ind w:left="1233" w:right="137" w:hanging="1133"/>
        <w:rPr>
          <w:sz w:val="24"/>
        </w:rPr>
      </w:pPr>
      <w:r>
        <w:rPr>
          <w:spacing w:val="-1"/>
          <w:w w:val="99"/>
          <w:sz w:val="24"/>
          <w:szCs w:val="24"/>
        </w:rPr>
        <w:t>39.2.</w:t>
      </w:r>
      <w:r>
        <w:rPr>
          <w:spacing w:val="-1"/>
          <w:w w:val="99"/>
          <w:sz w:val="24"/>
          <w:szCs w:val="24"/>
        </w:rPr>
        <w:tab/>
      </w:r>
      <w:r w:rsidR="0028627B" w:rsidRPr="00CF1F73">
        <w:rPr>
          <w:sz w:val="24"/>
        </w:rPr>
        <w:t>The</w:t>
      </w:r>
      <w:r w:rsidR="0028627B" w:rsidRPr="00CF1F73">
        <w:rPr>
          <w:spacing w:val="-11"/>
          <w:sz w:val="24"/>
        </w:rPr>
        <w:t xml:space="preserve"> </w:t>
      </w:r>
      <w:r w:rsidR="0028627B" w:rsidRPr="00CF1F73">
        <w:rPr>
          <w:sz w:val="24"/>
        </w:rPr>
        <w:t>relief</w:t>
      </w:r>
      <w:r w:rsidR="0028627B" w:rsidRPr="00CF1F73">
        <w:rPr>
          <w:spacing w:val="-10"/>
          <w:sz w:val="24"/>
        </w:rPr>
        <w:t xml:space="preserve"> </w:t>
      </w:r>
      <w:r w:rsidR="0028627B" w:rsidRPr="00CF1F73">
        <w:rPr>
          <w:sz w:val="24"/>
        </w:rPr>
        <w:t>sought</w:t>
      </w:r>
      <w:r w:rsidR="0028627B" w:rsidRPr="00CF1F73">
        <w:rPr>
          <w:spacing w:val="-10"/>
          <w:sz w:val="24"/>
        </w:rPr>
        <w:t xml:space="preserve"> </w:t>
      </w:r>
      <w:r w:rsidR="0028627B" w:rsidRPr="00CF1F73">
        <w:rPr>
          <w:sz w:val="24"/>
        </w:rPr>
        <w:t>in</w:t>
      </w:r>
      <w:r w:rsidR="0028627B" w:rsidRPr="00CF1F73">
        <w:rPr>
          <w:spacing w:val="-10"/>
          <w:sz w:val="24"/>
        </w:rPr>
        <w:t xml:space="preserve"> </w:t>
      </w:r>
      <w:r w:rsidR="0028627B" w:rsidRPr="00CF1F73">
        <w:rPr>
          <w:sz w:val="24"/>
        </w:rPr>
        <w:t>terms</w:t>
      </w:r>
      <w:r w:rsidR="0028627B" w:rsidRPr="00CF1F73">
        <w:rPr>
          <w:spacing w:val="-11"/>
          <w:sz w:val="24"/>
        </w:rPr>
        <w:t xml:space="preserve"> </w:t>
      </w:r>
      <w:r w:rsidR="0028627B" w:rsidRPr="00CF1F73">
        <w:rPr>
          <w:sz w:val="24"/>
        </w:rPr>
        <w:t>of</w:t>
      </w:r>
      <w:r w:rsidR="0028627B" w:rsidRPr="00CF1F73">
        <w:rPr>
          <w:spacing w:val="-10"/>
          <w:sz w:val="24"/>
        </w:rPr>
        <w:t xml:space="preserve"> </w:t>
      </w:r>
      <w:r w:rsidR="0028627B" w:rsidRPr="00CF1F73">
        <w:rPr>
          <w:sz w:val="24"/>
        </w:rPr>
        <w:t>section</w:t>
      </w:r>
      <w:r w:rsidR="0028627B" w:rsidRPr="00CF1F73">
        <w:rPr>
          <w:spacing w:val="-10"/>
          <w:sz w:val="24"/>
        </w:rPr>
        <w:t xml:space="preserve"> </w:t>
      </w:r>
      <w:r w:rsidR="0028627B" w:rsidRPr="00CF1F73">
        <w:rPr>
          <w:sz w:val="24"/>
        </w:rPr>
        <w:t>56</w:t>
      </w:r>
      <w:r w:rsidR="0028627B" w:rsidRPr="00CF1F73">
        <w:rPr>
          <w:spacing w:val="-6"/>
          <w:sz w:val="24"/>
        </w:rPr>
        <w:t xml:space="preserve"> </w:t>
      </w:r>
      <w:r w:rsidR="0028627B" w:rsidRPr="00CF1F73">
        <w:rPr>
          <w:sz w:val="24"/>
        </w:rPr>
        <w:t>of</w:t>
      </w:r>
      <w:r w:rsidR="0028627B" w:rsidRPr="00CF1F73">
        <w:rPr>
          <w:spacing w:val="-10"/>
          <w:sz w:val="24"/>
        </w:rPr>
        <w:t xml:space="preserve"> </w:t>
      </w:r>
      <w:r w:rsidR="0028627B" w:rsidRPr="00CF1F73">
        <w:rPr>
          <w:sz w:val="24"/>
        </w:rPr>
        <w:t>the</w:t>
      </w:r>
      <w:r w:rsidR="0028627B" w:rsidRPr="00CF1F73">
        <w:rPr>
          <w:spacing w:val="-12"/>
          <w:sz w:val="24"/>
        </w:rPr>
        <w:t xml:space="preserve"> </w:t>
      </w:r>
      <w:r w:rsidR="0028627B" w:rsidRPr="00CF1F73">
        <w:rPr>
          <w:sz w:val="24"/>
        </w:rPr>
        <w:t>CPA</w:t>
      </w:r>
      <w:r w:rsidR="0028627B" w:rsidRPr="00CF1F73">
        <w:rPr>
          <w:spacing w:val="-10"/>
          <w:sz w:val="24"/>
        </w:rPr>
        <w:t xml:space="preserve"> </w:t>
      </w:r>
      <w:r w:rsidR="0028627B" w:rsidRPr="00CF1F73">
        <w:rPr>
          <w:sz w:val="24"/>
        </w:rPr>
        <w:t>of</w:t>
      </w:r>
      <w:r w:rsidR="0028627B" w:rsidRPr="00CF1F73">
        <w:rPr>
          <w:spacing w:val="-10"/>
          <w:sz w:val="24"/>
        </w:rPr>
        <w:t xml:space="preserve"> </w:t>
      </w:r>
      <w:r w:rsidR="0028627B" w:rsidRPr="00CF1F73">
        <w:rPr>
          <w:sz w:val="24"/>
        </w:rPr>
        <w:t>a</w:t>
      </w:r>
      <w:r w:rsidR="0028627B" w:rsidRPr="00CF1F73">
        <w:rPr>
          <w:spacing w:val="-11"/>
          <w:sz w:val="24"/>
        </w:rPr>
        <w:t xml:space="preserve"> </w:t>
      </w:r>
      <w:r w:rsidR="0028627B" w:rsidRPr="00CF1F73">
        <w:rPr>
          <w:sz w:val="24"/>
        </w:rPr>
        <w:t>refund</w:t>
      </w:r>
      <w:r w:rsidR="0028627B" w:rsidRPr="00CF1F73">
        <w:rPr>
          <w:spacing w:val="-12"/>
          <w:sz w:val="24"/>
        </w:rPr>
        <w:t xml:space="preserve"> </w:t>
      </w:r>
      <w:r w:rsidR="0028627B" w:rsidRPr="00CF1F73">
        <w:rPr>
          <w:sz w:val="24"/>
        </w:rPr>
        <w:t>of</w:t>
      </w:r>
      <w:r w:rsidR="0028627B" w:rsidRPr="00CF1F73">
        <w:rPr>
          <w:spacing w:val="-10"/>
          <w:sz w:val="24"/>
        </w:rPr>
        <w:t xml:space="preserve"> </w:t>
      </w:r>
      <w:r w:rsidR="0028627B" w:rsidRPr="00CF1F73">
        <w:rPr>
          <w:sz w:val="24"/>
        </w:rPr>
        <w:t>the</w:t>
      </w:r>
      <w:r w:rsidR="0028627B" w:rsidRPr="00CF1F73">
        <w:rPr>
          <w:spacing w:val="-10"/>
          <w:sz w:val="24"/>
        </w:rPr>
        <w:t xml:space="preserve"> </w:t>
      </w:r>
      <w:r w:rsidR="0028627B" w:rsidRPr="00CF1F73">
        <w:rPr>
          <w:sz w:val="24"/>
        </w:rPr>
        <w:t>money already paid to the Respondent is</w:t>
      </w:r>
      <w:r w:rsidR="0028627B" w:rsidRPr="00CF1F73">
        <w:rPr>
          <w:spacing w:val="-3"/>
          <w:sz w:val="24"/>
        </w:rPr>
        <w:t xml:space="preserve"> </w:t>
      </w:r>
      <w:r w:rsidR="0028627B" w:rsidRPr="00CF1F73">
        <w:rPr>
          <w:sz w:val="24"/>
        </w:rPr>
        <w:t>refused.</w:t>
      </w:r>
    </w:p>
    <w:p w:rsidR="00B63D8A" w:rsidRDefault="00B63D8A">
      <w:pPr>
        <w:pStyle w:val="BodyText"/>
        <w:spacing w:before="1"/>
        <w:rPr>
          <w:sz w:val="36"/>
        </w:rPr>
      </w:pPr>
    </w:p>
    <w:p w:rsidR="00B63D8A" w:rsidRPr="00CF1F73" w:rsidRDefault="00CF1F73" w:rsidP="00CF1F73">
      <w:pPr>
        <w:tabs>
          <w:tab w:val="left" w:pos="1223"/>
          <w:tab w:val="left" w:pos="1224"/>
        </w:tabs>
        <w:spacing w:before="1"/>
        <w:ind w:left="1223" w:hanging="1124"/>
        <w:rPr>
          <w:sz w:val="24"/>
        </w:rPr>
      </w:pPr>
      <w:r>
        <w:rPr>
          <w:spacing w:val="-1"/>
          <w:w w:val="99"/>
          <w:sz w:val="24"/>
          <w:szCs w:val="24"/>
        </w:rPr>
        <w:t>39.3.</w:t>
      </w:r>
      <w:r>
        <w:rPr>
          <w:spacing w:val="-1"/>
          <w:w w:val="99"/>
          <w:sz w:val="24"/>
          <w:szCs w:val="24"/>
        </w:rPr>
        <w:tab/>
      </w:r>
      <w:r w:rsidR="0028627B" w:rsidRPr="00CF1F73">
        <w:rPr>
          <w:sz w:val="24"/>
        </w:rPr>
        <w:t>There is no costs</w:t>
      </w:r>
      <w:r w:rsidR="0028627B" w:rsidRPr="00CF1F73">
        <w:rPr>
          <w:spacing w:val="-1"/>
          <w:sz w:val="24"/>
        </w:rPr>
        <w:t xml:space="preserve"> </w:t>
      </w:r>
      <w:r w:rsidR="0028627B" w:rsidRPr="00CF1F73">
        <w:rPr>
          <w:sz w:val="24"/>
        </w:rPr>
        <w:t>order.</w:t>
      </w:r>
    </w:p>
    <w:p w:rsidR="00B63D8A" w:rsidRDefault="00B63D8A">
      <w:pPr>
        <w:pStyle w:val="BodyText"/>
        <w:rPr>
          <w:sz w:val="26"/>
        </w:rPr>
      </w:pPr>
    </w:p>
    <w:p w:rsidR="00B63D8A" w:rsidRDefault="00B63D8A">
      <w:pPr>
        <w:pStyle w:val="BodyText"/>
        <w:rPr>
          <w:sz w:val="26"/>
        </w:rPr>
      </w:pPr>
    </w:p>
    <w:p w:rsidR="00B63D8A" w:rsidRDefault="00B63D8A">
      <w:pPr>
        <w:pStyle w:val="BodyText"/>
        <w:spacing w:before="9"/>
        <w:rPr>
          <w:sz w:val="23"/>
        </w:rPr>
      </w:pPr>
    </w:p>
    <w:p w:rsidR="00B63D8A" w:rsidRDefault="0028627B">
      <w:pPr>
        <w:pStyle w:val="Heading1"/>
        <w:rPr>
          <w:b w:val="0"/>
        </w:rPr>
      </w:pPr>
      <w:r>
        <w:t>DATED ON 9 DECEMBER 2022</w:t>
      </w:r>
      <w:r>
        <w:rPr>
          <w:b w:val="0"/>
        </w:rPr>
        <w:t>.</w:t>
      </w:r>
    </w:p>
    <w:p w:rsidR="00B63D8A" w:rsidRDefault="00B63D8A">
      <w:pPr>
        <w:pStyle w:val="BodyText"/>
        <w:rPr>
          <w:sz w:val="26"/>
        </w:rPr>
      </w:pPr>
    </w:p>
    <w:p w:rsidR="00B63D8A" w:rsidRDefault="00B63D8A">
      <w:pPr>
        <w:pStyle w:val="BodyText"/>
        <w:rPr>
          <w:sz w:val="26"/>
        </w:rPr>
      </w:pPr>
    </w:p>
    <w:p w:rsidR="00B63D8A" w:rsidRDefault="00B63D8A">
      <w:pPr>
        <w:pStyle w:val="BodyText"/>
        <w:spacing w:before="8"/>
        <w:rPr>
          <w:sz w:val="23"/>
        </w:rPr>
      </w:pPr>
    </w:p>
    <w:p w:rsidR="00B63D8A" w:rsidRDefault="0028627B">
      <w:pPr>
        <w:pStyle w:val="BodyText"/>
        <w:spacing w:before="1" w:line="499" w:lineRule="auto"/>
        <w:ind w:left="100" w:right="7202" w:firstLine="7"/>
      </w:pPr>
      <w:r>
        <w:t xml:space="preserve">SI Mbhele </w:t>
      </w:r>
      <w:r>
        <w:rPr>
          <w:u w:val="single"/>
        </w:rPr>
        <w:t>Presiding Member</w:t>
      </w:r>
    </w:p>
    <w:p w:rsidR="00B63D8A" w:rsidRDefault="00B63D8A">
      <w:pPr>
        <w:pStyle w:val="BodyText"/>
        <w:rPr>
          <w:sz w:val="20"/>
        </w:rPr>
      </w:pPr>
    </w:p>
    <w:p w:rsidR="00B63D8A" w:rsidRDefault="00B63D8A">
      <w:pPr>
        <w:pStyle w:val="BodyText"/>
        <w:spacing w:before="11"/>
        <w:rPr>
          <w:sz w:val="21"/>
        </w:rPr>
      </w:pPr>
    </w:p>
    <w:p w:rsidR="00B63D8A" w:rsidRDefault="0028627B">
      <w:pPr>
        <w:pStyle w:val="BodyText"/>
        <w:spacing w:before="92"/>
        <w:ind w:left="100"/>
      </w:pPr>
      <w:r>
        <w:t>Dr M Peenze (Tribunal member) and Adv C Sassman (Tribunal member) concur.</w:t>
      </w:r>
    </w:p>
    <w:p w:rsidR="00B63D8A" w:rsidRDefault="00B63D8A">
      <w:pPr>
        <w:sectPr w:rsidR="00B63D8A">
          <w:pgSz w:w="11910" w:h="16840"/>
          <w:pgMar w:top="1660" w:right="1300" w:bottom="1200" w:left="1340" w:header="715" w:footer="1000" w:gutter="0"/>
          <w:cols w:space="720"/>
        </w:sectPr>
      </w:pPr>
    </w:p>
    <w:p w:rsidR="00B63D8A" w:rsidRDefault="00B63D8A">
      <w:pPr>
        <w:pStyle w:val="BodyText"/>
        <w:rPr>
          <w:sz w:val="20"/>
        </w:rPr>
      </w:pPr>
    </w:p>
    <w:p w:rsidR="00B63D8A" w:rsidRDefault="00B63D8A">
      <w:pPr>
        <w:pStyle w:val="BodyText"/>
        <w:rPr>
          <w:sz w:val="20"/>
        </w:rPr>
      </w:pPr>
    </w:p>
    <w:p w:rsidR="00B63D8A" w:rsidRDefault="00B63D8A">
      <w:pPr>
        <w:pStyle w:val="BodyText"/>
        <w:spacing w:before="1"/>
        <w:rPr>
          <w:sz w:val="10"/>
        </w:rPr>
      </w:pPr>
    </w:p>
    <w:p w:rsidR="00B63D8A" w:rsidRDefault="0028627B">
      <w:pPr>
        <w:pStyle w:val="BodyText"/>
        <w:ind w:left="220"/>
        <w:rPr>
          <w:sz w:val="20"/>
        </w:rPr>
      </w:pPr>
      <w:r>
        <w:rPr>
          <w:noProof/>
          <w:sz w:val="20"/>
          <w:lang w:bidi="ar-SA"/>
        </w:rPr>
        <w:drawing>
          <wp:inline distT="0" distB="0" distL="0" distR="0">
            <wp:extent cx="3369197" cy="17430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369197" cy="1743075"/>
                    </a:xfrm>
                    <a:prstGeom prst="rect">
                      <a:avLst/>
                    </a:prstGeom>
                  </pic:spPr>
                </pic:pic>
              </a:graphicData>
            </a:graphic>
          </wp:inline>
        </w:drawing>
      </w:r>
    </w:p>
    <w:sectPr w:rsidR="00B63D8A">
      <w:pgSz w:w="11910" w:h="16840"/>
      <w:pgMar w:top="1660" w:right="1300" w:bottom="1200" w:left="1340" w:header="715" w:footer="10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27B" w:rsidRDefault="0028627B">
      <w:r>
        <w:separator/>
      </w:r>
    </w:p>
  </w:endnote>
  <w:endnote w:type="continuationSeparator" w:id="0">
    <w:p w:rsidR="0028627B" w:rsidRDefault="0028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8A" w:rsidRDefault="0028627B">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1.9pt;margin-top:780.9pt;width:62.55pt;height:13.05pt;z-index:-251976704;mso-position-horizontal-relative:page;mso-position-vertical-relative:page" filled="f" stroked="f">
          <v:textbox inset="0,0,0,0">
            <w:txbxContent>
              <w:p w:rsidR="00B63D8A" w:rsidRDefault="0028627B">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CF1F73">
                  <w:rPr>
                    <w:rFonts w:ascii="Calibri"/>
                    <w:b/>
                    <w:noProof/>
                  </w:rPr>
                  <w:t>1</w:t>
                </w:r>
                <w:r>
                  <w:fldChar w:fldCharType="end"/>
                </w:r>
                <w:r>
                  <w:rPr>
                    <w:rFonts w:ascii="Calibri"/>
                    <w:b/>
                  </w:rPr>
                  <w:t xml:space="preserve"> </w:t>
                </w:r>
                <w:r>
                  <w:rPr>
                    <w:rFonts w:ascii="Calibri"/>
                  </w:rPr>
                  <w:t xml:space="preserve">of </w:t>
                </w:r>
                <w:r>
                  <w:rPr>
                    <w:rFonts w:ascii="Calibri"/>
                    <w:b/>
                  </w:rPr>
                  <w:t>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27B" w:rsidRDefault="0028627B">
      <w:r>
        <w:separator/>
      </w:r>
    </w:p>
  </w:footnote>
  <w:footnote w:type="continuationSeparator" w:id="0">
    <w:p w:rsidR="0028627B" w:rsidRDefault="002862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8A" w:rsidRDefault="0028627B">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14.55pt;margin-top:34.75pt;width:209.85pt;height:36.05pt;z-index:-251977728;mso-position-horizontal-relative:page;mso-position-vertical-relative:page" filled="f" stroked="f">
          <v:textbox inset="0,0,0,0">
            <w:txbxContent>
              <w:p w:rsidR="00B63D8A" w:rsidRDefault="0028627B">
                <w:pPr>
                  <w:spacing w:before="12"/>
                  <w:ind w:left="20" w:right="18" w:firstLine="2045"/>
                  <w:jc w:val="right"/>
                  <w:rPr>
                    <w:sz w:val="20"/>
                  </w:rPr>
                </w:pPr>
                <w:r>
                  <w:rPr>
                    <w:sz w:val="20"/>
                  </w:rPr>
                  <w:t>Judgment</w:t>
                </w:r>
                <w:r>
                  <w:rPr>
                    <w:spacing w:val="-11"/>
                    <w:sz w:val="20"/>
                  </w:rPr>
                  <w:t xml:space="preserve"> </w:t>
                </w:r>
                <w:r>
                  <w:rPr>
                    <w:sz w:val="20"/>
                  </w:rPr>
                  <w:t>and</w:t>
                </w:r>
                <w:r>
                  <w:rPr>
                    <w:spacing w:val="-9"/>
                    <w:sz w:val="20"/>
                  </w:rPr>
                  <w:t xml:space="preserve"> </w:t>
                </w:r>
                <w:r>
                  <w:rPr>
                    <w:sz w:val="20"/>
                  </w:rPr>
                  <w:t>Reasons</w:t>
                </w:r>
                <w:r>
                  <w:rPr>
                    <w:w w:val="99"/>
                    <w:sz w:val="20"/>
                  </w:rPr>
                  <w:t xml:space="preserve"> </w:t>
                </w:r>
                <w:r>
                  <w:rPr>
                    <w:sz w:val="20"/>
                  </w:rPr>
                  <w:t>Claudia Berndt v JDVM Trading &amp;</w:t>
                </w:r>
                <w:r>
                  <w:rPr>
                    <w:spacing w:val="-15"/>
                    <w:sz w:val="20"/>
                  </w:rPr>
                  <w:t xml:space="preserve"> </w:t>
                </w:r>
                <w:r>
                  <w:rPr>
                    <w:sz w:val="20"/>
                  </w:rPr>
                  <w:t>Consultancy</w:t>
                </w:r>
              </w:p>
              <w:p w:rsidR="00B63D8A" w:rsidRDefault="0028627B">
                <w:pPr>
                  <w:spacing w:line="228" w:lineRule="exact"/>
                  <w:ind w:right="21"/>
                  <w:jc w:val="right"/>
                  <w:rPr>
                    <w:sz w:val="20"/>
                  </w:rPr>
                </w:pPr>
                <w:r>
                  <w:rPr>
                    <w:w w:val="95"/>
                    <w:sz w:val="20"/>
                  </w:rPr>
                  <w:t>NCT/2229/292022/75(1)(b)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E5B03"/>
    <w:multiLevelType w:val="hybridMultilevel"/>
    <w:tmpl w:val="94B2199A"/>
    <w:lvl w:ilvl="0" w:tplc="9592703A">
      <w:start w:val="1"/>
      <w:numFmt w:val="decimal"/>
      <w:lvlText w:val="%1."/>
      <w:lvlJc w:val="left"/>
      <w:pPr>
        <w:ind w:left="666" w:hanging="567"/>
        <w:jc w:val="left"/>
      </w:pPr>
      <w:rPr>
        <w:rFonts w:ascii="Arial" w:eastAsia="Arial" w:hAnsi="Arial" w:cs="Arial" w:hint="default"/>
        <w:spacing w:val="-2"/>
        <w:w w:val="99"/>
        <w:sz w:val="24"/>
        <w:szCs w:val="24"/>
        <w:lang w:val="en-ZA" w:eastAsia="en-ZA" w:bidi="en-ZA"/>
      </w:rPr>
    </w:lvl>
    <w:lvl w:ilvl="1" w:tplc="E440113E">
      <w:start w:val="1"/>
      <w:numFmt w:val="decimal"/>
      <w:lvlText w:val="(%2)"/>
      <w:lvlJc w:val="left"/>
      <w:pPr>
        <w:ind w:left="1233" w:hanging="308"/>
        <w:jc w:val="left"/>
      </w:pPr>
      <w:rPr>
        <w:rFonts w:ascii="Calibri" w:eastAsia="Calibri" w:hAnsi="Calibri" w:cs="Calibri" w:hint="default"/>
        <w:i/>
        <w:spacing w:val="-1"/>
        <w:w w:val="100"/>
        <w:sz w:val="24"/>
        <w:szCs w:val="24"/>
        <w:lang w:val="en-ZA" w:eastAsia="en-ZA" w:bidi="en-ZA"/>
      </w:rPr>
    </w:lvl>
    <w:lvl w:ilvl="2" w:tplc="D7E4D88C">
      <w:start w:val="1"/>
      <w:numFmt w:val="lowerLetter"/>
      <w:lvlText w:val="(%3)"/>
      <w:lvlJc w:val="left"/>
      <w:pPr>
        <w:ind w:left="1233" w:hanging="308"/>
        <w:jc w:val="left"/>
      </w:pPr>
      <w:rPr>
        <w:rFonts w:ascii="Arial" w:eastAsia="Arial" w:hAnsi="Arial" w:cs="Arial" w:hint="default"/>
        <w:i/>
        <w:w w:val="99"/>
        <w:sz w:val="22"/>
        <w:szCs w:val="22"/>
        <w:lang w:val="en-ZA" w:eastAsia="en-ZA" w:bidi="en-ZA"/>
      </w:rPr>
    </w:lvl>
    <w:lvl w:ilvl="3" w:tplc="27229DE4">
      <w:numFmt w:val="bullet"/>
      <w:lvlText w:val="•"/>
      <w:lvlJc w:val="left"/>
      <w:pPr>
        <w:ind w:left="3023" w:hanging="308"/>
      </w:pPr>
      <w:rPr>
        <w:rFonts w:hint="default"/>
        <w:lang w:val="en-ZA" w:eastAsia="en-ZA" w:bidi="en-ZA"/>
      </w:rPr>
    </w:lvl>
    <w:lvl w:ilvl="4" w:tplc="DAA0B1AA">
      <w:numFmt w:val="bullet"/>
      <w:lvlText w:val="•"/>
      <w:lvlJc w:val="left"/>
      <w:pPr>
        <w:ind w:left="3915" w:hanging="308"/>
      </w:pPr>
      <w:rPr>
        <w:rFonts w:hint="default"/>
        <w:lang w:val="en-ZA" w:eastAsia="en-ZA" w:bidi="en-ZA"/>
      </w:rPr>
    </w:lvl>
    <w:lvl w:ilvl="5" w:tplc="4726EE18">
      <w:numFmt w:val="bullet"/>
      <w:lvlText w:val="•"/>
      <w:lvlJc w:val="left"/>
      <w:pPr>
        <w:ind w:left="4807" w:hanging="308"/>
      </w:pPr>
      <w:rPr>
        <w:rFonts w:hint="default"/>
        <w:lang w:val="en-ZA" w:eastAsia="en-ZA" w:bidi="en-ZA"/>
      </w:rPr>
    </w:lvl>
    <w:lvl w:ilvl="6" w:tplc="94BEE9FC">
      <w:numFmt w:val="bullet"/>
      <w:lvlText w:val="•"/>
      <w:lvlJc w:val="left"/>
      <w:pPr>
        <w:ind w:left="5699" w:hanging="308"/>
      </w:pPr>
      <w:rPr>
        <w:rFonts w:hint="default"/>
        <w:lang w:val="en-ZA" w:eastAsia="en-ZA" w:bidi="en-ZA"/>
      </w:rPr>
    </w:lvl>
    <w:lvl w:ilvl="7" w:tplc="EBEAF91A">
      <w:numFmt w:val="bullet"/>
      <w:lvlText w:val="•"/>
      <w:lvlJc w:val="left"/>
      <w:pPr>
        <w:ind w:left="6590" w:hanging="308"/>
      </w:pPr>
      <w:rPr>
        <w:rFonts w:hint="default"/>
        <w:lang w:val="en-ZA" w:eastAsia="en-ZA" w:bidi="en-ZA"/>
      </w:rPr>
    </w:lvl>
    <w:lvl w:ilvl="8" w:tplc="18EEAF56">
      <w:numFmt w:val="bullet"/>
      <w:lvlText w:val="•"/>
      <w:lvlJc w:val="left"/>
      <w:pPr>
        <w:ind w:left="7482" w:hanging="308"/>
      </w:pPr>
      <w:rPr>
        <w:rFonts w:hint="default"/>
        <w:lang w:val="en-ZA" w:eastAsia="en-ZA" w:bidi="en-ZA"/>
      </w:rPr>
    </w:lvl>
  </w:abstractNum>
  <w:abstractNum w:abstractNumId="1" w15:restartNumberingAfterBreak="0">
    <w:nsid w:val="233C6FB3"/>
    <w:multiLevelType w:val="multilevel"/>
    <w:tmpl w:val="11C89AAE"/>
    <w:lvl w:ilvl="0">
      <w:start w:val="21"/>
      <w:numFmt w:val="decimal"/>
      <w:lvlText w:val="%1."/>
      <w:lvlJc w:val="left"/>
      <w:pPr>
        <w:ind w:left="666" w:hanging="567"/>
        <w:jc w:val="left"/>
      </w:pPr>
      <w:rPr>
        <w:rFonts w:ascii="Arial" w:eastAsia="Arial" w:hAnsi="Arial" w:cs="Arial" w:hint="default"/>
        <w:w w:val="99"/>
        <w:sz w:val="24"/>
        <w:szCs w:val="24"/>
        <w:lang w:val="en-ZA" w:eastAsia="en-ZA" w:bidi="en-ZA"/>
      </w:rPr>
    </w:lvl>
    <w:lvl w:ilvl="1">
      <w:start w:val="1"/>
      <w:numFmt w:val="decimal"/>
      <w:lvlText w:val="%1.%2."/>
      <w:lvlJc w:val="left"/>
      <w:pPr>
        <w:ind w:left="952" w:hanging="852"/>
        <w:jc w:val="left"/>
      </w:pPr>
      <w:rPr>
        <w:rFonts w:ascii="Arial" w:eastAsia="Arial" w:hAnsi="Arial" w:cs="Arial" w:hint="default"/>
        <w:spacing w:val="-1"/>
        <w:w w:val="99"/>
        <w:sz w:val="24"/>
        <w:szCs w:val="24"/>
        <w:lang w:val="en-ZA" w:eastAsia="en-ZA" w:bidi="en-ZA"/>
      </w:rPr>
    </w:lvl>
    <w:lvl w:ilvl="2">
      <w:numFmt w:val="bullet"/>
      <w:lvlText w:val="•"/>
      <w:lvlJc w:val="left"/>
      <w:pPr>
        <w:ind w:left="1240" w:hanging="852"/>
      </w:pPr>
      <w:rPr>
        <w:rFonts w:hint="default"/>
        <w:lang w:val="en-ZA" w:eastAsia="en-ZA" w:bidi="en-ZA"/>
      </w:rPr>
    </w:lvl>
    <w:lvl w:ilvl="3">
      <w:numFmt w:val="bullet"/>
      <w:lvlText w:val="•"/>
      <w:lvlJc w:val="left"/>
      <w:pPr>
        <w:ind w:left="2243" w:hanging="852"/>
      </w:pPr>
      <w:rPr>
        <w:rFonts w:hint="default"/>
        <w:lang w:val="en-ZA" w:eastAsia="en-ZA" w:bidi="en-ZA"/>
      </w:rPr>
    </w:lvl>
    <w:lvl w:ilvl="4">
      <w:numFmt w:val="bullet"/>
      <w:lvlText w:val="•"/>
      <w:lvlJc w:val="left"/>
      <w:pPr>
        <w:ind w:left="3246" w:hanging="852"/>
      </w:pPr>
      <w:rPr>
        <w:rFonts w:hint="default"/>
        <w:lang w:val="en-ZA" w:eastAsia="en-ZA" w:bidi="en-ZA"/>
      </w:rPr>
    </w:lvl>
    <w:lvl w:ilvl="5">
      <w:numFmt w:val="bullet"/>
      <w:lvlText w:val="•"/>
      <w:lvlJc w:val="left"/>
      <w:pPr>
        <w:ind w:left="4249" w:hanging="852"/>
      </w:pPr>
      <w:rPr>
        <w:rFonts w:hint="default"/>
        <w:lang w:val="en-ZA" w:eastAsia="en-ZA" w:bidi="en-ZA"/>
      </w:rPr>
    </w:lvl>
    <w:lvl w:ilvl="6">
      <w:numFmt w:val="bullet"/>
      <w:lvlText w:val="•"/>
      <w:lvlJc w:val="left"/>
      <w:pPr>
        <w:ind w:left="5253" w:hanging="852"/>
      </w:pPr>
      <w:rPr>
        <w:rFonts w:hint="default"/>
        <w:lang w:val="en-ZA" w:eastAsia="en-ZA" w:bidi="en-ZA"/>
      </w:rPr>
    </w:lvl>
    <w:lvl w:ilvl="7">
      <w:numFmt w:val="bullet"/>
      <w:lvlText w:val="•"/>
      <w:lvlJc w:val="left"/>
      <w:pPr>
        <w:ind w:left="6256" w:hanging="852"/>
      </w:pPr>
      <w:rPr>
        <w:rFonts w:hint="default"/>
        <w:lang w:val="en-ZA" w:eastAsia="en-ZA" w:bidi="en-ZA"/>
      </w:rPr>
    </w:lvl>
    <w:lvl w:ilvl="8">
      <w:numFmt w:val="bullet"/>
      <w:lvlText w:val="•"/>
      <w:lvlJc w:val="left"/>
      <w:pPr>
        <w:ind w:left="7259" w:hanging="852"/>
      </w:pPr>
      <w:rPr>
        <w:rFonts w:hint="default"/>
        <w:lang w:val="en-ZA" w:eastAsia="en-ZA" w:bidi="en-ZA"/>
      </w:rPr>
    </w:lvl>
  </w:abstractNum>
  <w:abstractNum w:abstractNumId="2" w15:restartNumberingAfterBreak="0">
    <w:nsid w:val="24EF20E6"/>
    <w:multiLevelType w:val="multilevel"/>
    <w:tmpl w:val="6E40F72E"/>
    <w:lvl w:ilvl="0">
      <w:start w:val="20"/>
      <w:numFmt w:val="decimal"/>
      <w:lvlText w:val="%1"/>
      <w:lvlJc w:val="left"/>
      <w:pPr>
        <w:ind w:left="952" w:hanging="852"/>
        <w:jc w:val="left"/>
      </w:pPr>
      <w:rPr>
        <w:rFonts w:hint="default"/>
        <w:lang w:val="en-ZA" w:eastAsia="en-ZA" w:bidi="en-ZA"/>
      </w:rPr>
    </w:lvl>
    <w:lvl w:ilvl="1">
      <w:start w:val="1"/>
      <w:numFmt w:val="decimal"/>
      <w:lvlText w:val="%1.%2."/>
      <w:lvlJc w:val="left"/>
      <w:pPr>
        <w:ind w:left="952" w:hanging="852"/>
        <w:jc w:val="left"/>
      </w:pPr>
      <w:rPr>
        <w:rFonts w:ascii="Arial" w:eastAsia="Arial" w:hAnsi="Arial" w:cs="Arial" w:hint="default"/>
        <w:spacing w:val="-1"/>
        <w:w w:val="99"/>
        <w:sz w:val="24"/>
        <w:szCs w:val="24"/>
        <w:lang w:val="en-ZA" w:eastAsia="en-ZA" w:bidi="en-ZA"/>
      </w:rPr>
    </w:lvl>
    <w:lvl w:ilvl="2">
      <w:numFmt w:val="bullet"/>
      <w:lvlText w:val="•"/>
      <w:lvlJc w:val="left"/>
      <w:pPr>
        <w:ind w:left="2621" w:hanging="852"/>
      </w:pPr>
      <w:rPr>
        <w:rFonts w:hint="default"/>
        <w:lang w:val="en-ZA" w:eastAsia="en-ZA" w:bidi="en-ZA"/>
      </w:rPr>
    </w:lvl>
    <w:lvl w:ilvl="3">
      <w:numFmt w:val="bullet"/>
      <w:lvlText w:val="•"/>
      <w:lvlJc w:val="left"/>
      <w:pPr>
        <w:ind w:left="3451" w:hanging="852"/>
      </w:pPr>
      <w:rPr>
        <w:rFonts w:hint="default"/>
        <w:lang w:val="en-ZA" w:eastAsia="en-ZA" w:bidi="en-ZA"/>
      </w:rPr>
    </w:lvl>
    <w:lvl w:ilvl="4">
      <w:numFmt w:val="bullet"/>
      <w:lvlText w:val="•"/>
      <w:lvlJc w:val="left"/>
      <w:pPr>
        <w:ind w:left="4282" w:hanging="852"/>
      </w:pPr>
      <w:rPr>
        <w:rFonts w:hint="default"/>
        <w:lang w:val="en-ZA" w:eastAsia="en-ZA" w:bidi="en-ZA"/>
      </w:rPr>
    </w:lvl>
    <w:lvl w:ilvl="5">
      <w:numFmt w:val="bullet"/>
      <w:lvlText w:val="•"/>
      <w:lvlJc w:val="left"/>
      <w:pPr>
        <w:ind w:left="5113" w:hanging="852"/>
      </w:pPr>
      <w:rPr>
        <w:rFonts w:hint="default"/>
        <w:lang w:val="en-ZA" w:eastAsia="en-ZA" w:bidi="en-ZA"/>
      </w:rPr>
    </w:lvl>
    <w:lvl w:ilvl="6">
      <w:numFmt w:val="bullet"/>
      <w:lvlText w:val="•"/>
      <w:lvlJc w:val="left"/>
      <w:pPr>
        <w:ind w:left="5943" w:hanging="852"/>
      </w:pPr>
      <w:rPr>
        <w:rFonts w:hint="default"/>
        <w:lang w:val="en-ZA" w:eastAsia="en-ZA" w:bidi="en-ZA"/>
      </w:rPr>
    </w:lvl>
    <w:lvl w:ilvl="7">
      <w:numFmt w:val="bullet"/>
      <w:lvlText w:val="•"/>
      <w:lvlJc w:val="left"/>
      <w:pPr>
        <w:ind w:left="6774" w:hanging="852"/>
      </w:pPr>
      <w:rPr>
        <w:rFonts w:hint="default"/>
        <w:lang w:val="en-ZA" w:eastAsia="en-ZA" w:bidi="en-ZA"/>
      </w:rPr>
    </w:lvl>
    <w:lvl w:ilvl="8">
      <w:numFmt w:val="bullet"/>
      <w:lvlText w:val="•"/>
      <w:lvlJc w:val="left"/>
      <w:pPr>
        <w:ind w:left="7605" w:hanging="852"/>
      </w:pPr>
      <w:rPr>
        <w:rFonts w:hint="default"/>
        <w:lang w:val="en-ZA" w:eastAsia="en-ZA" w:bidi="en-ZA"/>
      </w:rPr>
    </w:lvl>
  </w:abstractNum>
  <w:abstractNum w:abstractNumId="3" w15:restartNumberingAfterBreak="0">
    <w:nsid w:val="45F92819"/>
    <w:multiLevelType w:val="hybridMultilevel"/>
    <w:tmpl w:val="F0022F44"/>
    <w:lvl w:ilvl="0" w:tplc="9D8802CE">
      <w:start w:val="1"/>
      <w:numFmt w:val="lowerLetter"/>
      <w:lvlText w:val="(%1)"/>
      <w:lvlJc w:val="left"/>
      <w:pPr>
        <w:ind w:left="1233" w:hanging="375"/>
        <w:jc w:val="left"/>
      </w:pPr>
      <w:rPr>
        <w:rFonts w:ascii="Arial" w:eastAsia="Arial" w:hAnsi="Arial" w:cs="Arial" w:hint="default"/>
        <w:i/>
        <w:w w:val="99"/>
        <w:sz w:val="24"/>
        <w:szCs w:val="24"/>
        <w:lang w:val="en-ZA" w:eastAsia="en-ZA" w:bidi="en-ZA"/>
      </w:rPr>
    </w:lvl>
    <w:lvl w:ilvl="1" w:tplc="EF8A065A">
      <w:numFmt w:val="bullet"/>
      <w:lvlText w:val="•"/>
      <w:lvlJc w:val="left"/>
      <w:pPr>
        <w:ind w:left="2042" w:hanging="375"/>
      </w:pPr>
      <w:rPr>
        <w:rFonts w:hint="default"/>
        <w:lang w:val="en-ZA" w:eastAsia="en-ZA" w:bidi="en-ZA"/>
      </w:rPr>
    </w:lvl>
    <w:lvl w:ilvl="2" w:tplc="2DDCDED6">
      <w:numFmt w:val="bullet"/>
      <w:lvlText w:val="•"/>
      <w:lvlJc w:val="left"/>
      <w:pPr>
        <w:ind w:left="2845" w:hanging="375"/>
      </w:pPr>
      <w:rPr>
        <w:rFonts w:hint="default"/>
        <w:lang w:val="en-ZA" w:eastAsia="en-ZA" w:bidi="en-ZA"/>
      </w:rPr>
    </w:lvl>
    <w:lvl w:ilvl="3" w:tplc="6DEEA09C">
      <w:numFmt w:val="bullet"/>
      <w:lvlText w:val="•"/>
      <w:lvlJc w:val="left"/>
      <w:pPr>
        <w:ind w:left="3647" w:hanging="375"/>
      </w:pPr>
      <w:rPr>
        <w:rFonts w:hint="default"/>
        <w:lang w:val="en-ZA" w:eastAsia="en-ZA" w:bidi="en-ZA"/>
      </w:rPr>
    </w:lvl>
    <w:lvl w:ilvl="4" w:tplc="E9ECA71E">
      <w:numFmt w:val="bullet"/>
      <w:lvlText w:val="•"/>
      <w:lvlJc w:val="left"/>
      <w:pPr>
        <w:ind w:left="4450" w:hanging="375"/>
      </w:pPr>
      <w:rPr>
        <w:rFonts w:hint="default"/>
        <w:lang w:val="en-ZA" w:eastAsia="en-ZA" w:bidi="en-ZA"/>
      </w:rPr>
    </w:lvl>
    <w:lvl w:ilvl="5" w:tplc="B96AD028">
      <w:numFmt w:val="bullet"/>
      <w:lvlText w:val="•"/>
      <w:lvlJc w:val="left"/>
      <w:pPr>
        <w:ind w:left="5253" w:hanging="375"/>
      </w:pPr>
      <w:rPr>
        <w:rFonts w:hint="default"/>
        <w:lang w:val="en-ZA" w:eastAsia="en-ZA" w:bidi="en-ZA"/>
      </w:rPr>
    </w:lvl>
    <w:lvl w:ilvl="6" w:tplc="30C6AC0C">
      <w:numFmt w:val="bullet"/>
      <w:lvlText w:val="•"/>
      <w:lvlJc w:val="left"/>
      <w:pPr>
        <w:ind w:left="6055" w:hanging="375"/>
      </w:pPr>
      <w:rPr>
        <w:rFonts w:hint="default"/>
        <w:lang w:val="en-ZA" w:eastAsia="en-ZA" w:bidi="en-ZA"/>
      </w:rPr>
    </w:lvl>
    <w:lvl w:ilvl="7" w:tplc="C07CF186">
      <w:numFmt w:val="bullet"/>
      <w:lvlText w:val="•"/>
      <w:lvlJc w:val="left"/>
      <w:pPr>
        <w:ind w:left="6858" w:hanging="375"/>
      </w:pPr>
      <w:rPr>
        <w:rFonts w:hint="default"/>
        <w:lang w:val="en-ZA" w:eastAsia="en-ZA" w:bidi="en-ZA"/>
      </w:rPr>
    </w:lvl>
    <w:lvl w:ilvl="8" w:tplc="31CCE37A">
      <w:numFmt w:val="bullet"/>
      <w:lvlText w:val="•"/>
      <w:lvlJc w:val="left"/>
      <w:pPr>
        <w:ind w:left="7661" w:hanging="375"/>
      </w:pPr>
      <w:rPr>
        <w:rFonts w:hint="default"/>
        <w:lang w:val="en-ZA" w:eastAsia="en-ZA" w:bidi="en-ZA"/>
      </w:rPr>
    </w:lvl>
  </w:abstractNum>
  <w:abstractNum w:abstractNumId="4" w15:restartNumberingAfterBreak="0">
    <w:nsid w:val="502C7AE7"/>
    <w:multiLevelType w:val="hybridMultilevel"/>
    <w:tmpl w:val="8548AB3E"/>
    <w:lvl w:ilvl="0" w:tplc="18B42AA0">
      <w:start w:val="1"/>
      <w:numFmt w:val="lowerLetter"/>
      <w:lvlText w:val="(%1)"/>
      <w:lvlJc w:val="left"/>
      <w:pPr>
        <w:ind w:left="1540" w:hanging="308"/>
        <w:jc w:val="left"/>
      </w:pPr>
      <w:rPr>
        <w:rFonts w:ascii="Arial" w:eastAsia="Arial" w:hAnsi="Arial" w:cs="Arial" w:hint="default"/>
        <w:i/>
        <w:w w:val="99"/>
        <w:sz w:val="22"/>
        <w:szCs w:val="22"/>
        <w:lang w:val="en-ZA" w:eastAsia="en-ZA" w:bidi="en-ZA"/>
      </w:rPr>
    </w:lvl>
    <w:lvl w:ilvl="1" w:tplc="8592D75E">
      <w:numFmt w:val="bullet"/>
      <w:lvlText w:val="•"/>
      <w:lvlJc w:val="left"/>
      <w:pPr>
        <w:ind w:left="2312" w:hanging="308"/>
      </w:pPr>
      <w:rPr>
        <w:rFonts w:hint="default"/>
        <w:lang w:val="en-ZA" w:eastAsia="en-ZA" w:bidi="en-ZA"/>
      </w:rPr>
    </w:lvl>
    <w:lvl w:ilvl="2" w:tplc="ADECE206">
      <w:numFmt w:val="bullet"/>
      <w:lvlText w:val="•"/>
      <w:lvlJc w:val="left"/>
      <w:pPr>
        <w:ind w:left="3085" w:hanging="308"/>
      </w:pPr>
      <w:rPr>
        <w:rFonts w:hint="default"/>
        <w:lang w:val="en-ZA" w:eastAsia="en-ZA" w:bidi="en-ZA"/>
      </w:rPr>
    </w:lvl>
    <w:lvl w:ilvl="3" w:tplc="BC6AE462">
      <w:numFmt w:val="bullet"/>
      <w:lvlText w:val="•"/>
      <w:lvlJc w:val="left"/>
      <w:pPr>
        <w:ind w:left="3857" w:hanging="308"/>
      </w:pPr>
      <w:rPr>
        <w:rFonts w:hint="default"/>
        <w:lang w:val="en-ZA" w:eastAsia="en-ZA" w:bidi="en-ZA"/>
      </w:rPr>
    </w:lvl>
    <w:lvl w:ilvl="4" w:tplc="3FFE4B04">
      <w:numFmt w:val="bullet"/>
      <w:lvlText w:val="•"/>
      <w:lvlJc w:val="left"/>
      <w:pPr>
        <w:ind w:left="4630" w:hanging="308"/>
      </w:pPr>
      <w:rPr>
        <w:rFonts w:hint="default"/>
        <w:lang w:val="en-ZA" w:eastAsia="en-ZA" w:bidi="en-ZA"/>
      </w:rPr>
    </w:lvl>
    <w:lvl w:ilvl="5" w:tplc="4F9EE43C">
      <w:numFmt w:val="bullet"/>
      <w:lvlText w:val="•"/>
      <w:lvlJc w:val="left"/>
      <w:pPr>
        <w:ind w:left="5403" w:hanging="308"/>
      </w:pPr>
      <w:rPr>
        <w:rFonts w:hint="default"/>
        <w:lang w:val="en-ZA" w:eastAsia="en-ZA" w:bidi="en-ZA"/>
      </w:rPr>
    </w:lvl>
    <w:lvl w:ilvl="6" w:tplc="734E10A6">
      <w:numFmt w:val="bullet"/>
      <w:lvlText w:val="•"/>
      <w:lvlJc w:val="left"/>
      <w:pPr>
        <w:ind w:left="6175" w:hanging="308"/>
      </w:pPr>
      <w:rPr>
        <w:rFonts w:hint="default"/>
        <w:lang w:val="en-ZA" w:eastAsia="en-ZA" w:bidi="en-ZA"/>
      </w:rPr>
    </w:lvl>
    <w:lvl w:ilvl="7" w:tplc="21AAC8E0">
      <w:numFmt w:val="bullet"/>
      <w:lvlText w:val="•"/>
      <w:lvlJc w:val="left"/>
      <w:pPr>
        <w:ind w:left="6948" w:hanging="308"/>
      </w:pPr>
      <w:rPr>
        <w:rFonts w:hint="default"/>
        <w:lang w:val="en-ZA" w:eastAsia="en-ZA" w:bidi="en-ZA"/>
      </w:rPr>
    </w:lvl>
    <w:lvl w:ilvl="8" w:tplc="DD6AAC0E">
      <w:numFmt w:val="bullet"/>
      <w:lvlText w:val="•"/>
      <w:lvlJc w:val="left"/>
      <w:pPr>
        <w:ind w:left="7721" w:hanging="308"/>
      </w:pPr>
      <w:rPr>
        <w:rFonts w:hint="default"/>
        <w:lang w:val="en-ZA" w:eastAsia="en-ZA" w:bidi="en-ZA"/>
      </w:rPr>
    </w:lvl>
  </w:abstractNum>
  <w:abstractNum w:abstractNumId="5" w15:restartNumberingAfterBreak="0">
    <w:nsid w:val="566F1DA3"/>
    <w:multiLevelType w:val="hybridMultilevel"/>
    <w:tmpl w:val="69C2B4F8"/>
    <w:lvl w:ilvl="0" w:tplc="05FCE676">
      <w:start w:val="1"/>
      <w:numFmt w:val="lowerLetter"/>
      <w:lvlText w:val="(%1)"/>
      <w:lvlJc w:val="left"/>
      <w:pPr>
        <w:ind w:left="1540" w:hanging="305"/>
        <w:jc w:val="left"/>
      </w:pPr>
      <w:rPr>
        <w:rFonts w:ascii="Arial" w:eastAsia="Arial" w:hAnsi="Arial" w:cs="Arial" w:hint="default"/>
        <w:i/>
        <w:w w:val="99"/>
        <w:sz w:val="22"/>
        <w:szCs w:val="22"/>
        <w:lang w:val="en-ZA" w:eastAsia="en-ZA" w:bidi="en-ZA"/>
      </w:rPr>
    </w:lvl>
    <w:lvl w:ilvl="1" w:tplc="033C93B6">
      <w:numFmt w:val="bullet"/>
      <w:lvlText w:val="•"/>
      <w:lvlJc w:val="left"/>
      <w:pPr>
        <w:ind w:left="2312" w:hanging="305"/>
      </w:pPr>
      <w:rPr>
        <w:rFonts w:hint="default"/>
        <w:lang w:val="en-ZA" w:eastAsia="en-ZA" w:bidi="en-ZA"/>
      </w:rPr>
    </w:lvl>
    <w:lvl w:ilvl="2" w:tplc="367819A0">
      <w:numFmt w:val="bullet"/>
      <w:lvlText w:val="•"/>
      <w:lvlJc w:val="left"/>
      <w:pPr>
        <w:ind w:left="3085" w:hanging="305"/>
      </w:pPr>
      <w:rPr>
        <w:rFonts w:hint="default"/>
        <w:lang w:val="en-ZA" w:eastAsia="en-ZA" w:bidi="en-ZA"/>
      </w:rPr>
    </w:lvl>
    <w:lvl w:ilvl="3" w:tplc="8B4C6AA2">
      <w:numFmt w:val="bullet"/>
      <w:lvlText w:val="•"/>
      <w:lvlJc w:val="left"/>
      <w:pPr>
        <w:ind w:left="3857" w:hanging="305"/>
      </w:pPr>
      <w:rPr>
        <w:rFonts w:hint="default"/>
        <w:lang w:val="en-ZA" w:eastAsia="en-ZA" w:bidi="en-ZA"/>
      </w:rPr>
    </w:lvl>
    <w:lvl w:ilvl="4" w:tplc="2A86C412">
      <w:numFmt w:val="bullet"/>
      <w:lvlText w:val="•"/>
      <w:lvlJc w:val="left"/>
      <w:pPr>
        <w:ind w:left="4630" w:hanging="305"/>
      </w:pPr>
      <w:rPr>
        <w:rFonts w:hint="default"/>
        <w:lang w:val="en-ZA" w:eastAsia="en-ZA" w:bidi="en-ZA"/>
      </w:rPr>
    </w:lvl>
    <w:lvl w:ilvl="5" w:tplc="8F30974E">
      <w:numFmt w:val="bullet"/>
      <w:lvlText w:val="•"/>
      <w:lvlJc w:val="left"/>
      <w:pPr>
        <w:ind w:left="5403" w:hanging="305"/>
      </w:pPr>
      <w:rPr>
        <w:rFonts w:hint="default"/>
        <w:lang w:val="en-ZA" w:eastAsia="en-ZA" w:bidi="en-ZA"/>
      </w:rPr>
    </w:lvl>
    <w:lvl w:ilvl="6" w:tplc="30DE1FA6">
      <w:numFmt w:val="bullet"/>
      <w:lvlText w:val="•"/>
      <w:lvlJc w:val="left"/>
      <w:pPr>
        <w:ind w:left="6175" w:hanging="305"/>
      </w:pPr>
      <w:rPr>
        <w:rFonts w:hint="default"/>
        <w:lang w:val="en-ZA" w:eastAsia="en-ZA" w:bidi="en-ZA"/>
      </w:rPr>
    </w:lvl>
    <w:lvl w:ilvl="7" w:tplc="AA145418">
      <w:numFmt w:val="bullet"/>
      <w:lvlText w:val="•"/>
      <w:lvlJc w:val="left"/>
      <w:pPr>
        <w:ind w:left="6948" w:hanging="305"/>
      </w:pPr>
      <w:rPr>
        <w:rFonts w:hint="default"/>
        <w:lang w:val="en-ZA" w:eastAsia="en-ZA" w:bidi="en-ZA"/>
      </w:rPr>
    </w:lvl>
    <w:lvl w:ilvl="8" w:tplc="AAFAEEBE">
      <w:numFmt w:val="bullet"/>
      <w:lvlText w:val="•"/>
      <w:lvlJc w:val="left"/>
      <w:pPr>
        <w:ind w:left="7721" w:hanging="305"/>
      </w:pPr>
      <w:rPr>
        <w:rFonts w:hint="default"/>
        <w:lang w:val="en-ZA" w:eastAsia="en-ZA" w:bidi="en-ZA"/>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63D8A"/>
    <w:rsid w:val="0028627B"/>
    <w:rsid w:val="00B63D8A"/>
    <w:rsid w:val="00CF1F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DE92008-56BB-4DF1-9A65-F004FF64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ZA" w:eastAsia="en-ZA" w:bidi="en-ZA"/>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6"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2561</Words>
  <Characters>14601</Characters>
  <Application>Microsoft Office Word</Application>
  <DocSecurity>0</DocSecurity>
  <Lines>121</Lines>
  <Paragraphs>34</Paragraphs>
  <ScaleCrop>false</ScaleCrop>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Sithembiso Mbhele</dc:creator>
  <cp:lastModifiedBy>Mary Bruce</cp:lastModifiedBy>
  <cp:revision>2</cp:revision>
  <dcterms:created xsi:type="dcterms:W3CDTF">2023-04-13T08:12:00Z</dcterms:created>
  <dcterms:modified xsi:type="dcterms:W3CDTF">2023-04-13T12:21:00Z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Microsoft® Word for Microsoft 365</vt:lpwstr>
  </property>
  <property fmtid="{D5CDD505-2E9C-101B-9397-08002B2CF9AE}" pid="4" name="LastSaved">
    <vt:filetime>2023-04-13T00:00:00Z</vt:filetime>
  </property>
</Properties>
</file>