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7D59" w14:textId="77777777" w:rsidR="006A4D80" w:rsidRPr="008E03E6" w:rsidRDefault="006A4D80" w:rsidP="006A4D80">
      <w:pPr>
        <w:jc w:val="center"/>
        <w:rPr>
          <w:rFonts w:ascii="Arial" w:hAnsi="Arial" w:cs="Arial"/>
          <w:b/>
          <w:color w:val="000000" w:themeColor="text1"/>
        </w:rPr>
      </w:pPr>
      <w:r w:rsidRPr="008E03E6">
        <w:rPr>
          <w:rFonts w:ascii="Arial" w:eastAsia="Calibri" w:hAnsi="Arial" w:cs="Arial"/>
          <w:noProof/>
          <w:color w:val="000000" w:themeColor="text1"/>
          <w:sz w:val="28"/>
          <w:szCs w:val="28"/>
          <w:lang w:val="en-US"/>
        </w:rPr>
        <w:drawing>
          <wp:inline distT="0" distB="0" distL="0" distR="0" wp14:anchorId="3AD4D63F" wp14:editId="122C0FD9">
            <wp:extent cx="998220" cy="981156"/>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855" cy="985711"/>
                    </a:xfrm>
                    <a:prstGeom prst="rect">
                      <a:avLst/>
                    </a:prstGeom>
                    <a:noFill/>
                    <a:ln>
                      <a:noFill/>
                    </a:ln>
                  </pic:spPr>
                </pic:pic>
              </a:graphicData>
            </a:graphic>
          </wp:inline>
        </w:drawing>
      </w:r>
    </w:p>
    <w:p w14:paraId="06008133" w14:textId="77777777" w:rsidR="006A4D80" w:rsidRPr="008E03E6" w:rsidRDefault="006A4D80" w:rsidP="006A4D80">
      <w:pPr>
        <w:spacing w:line="360" w:lineRule="auto"/>
        <w:jc w:val="center"/>
        <w:rPr>
          <w:rFonts w:ascii="Arial" w:hAnsi="Arial" w:cs="Arial"/>
          <w:b/>
          <w:color w:val="000000" w:themeColor="text1"/>
        </w:rPr>
      </w:pPr>
    </w:p>
    <w:p w14:paraId="32A9CB90" w14:textId="77777777" w:rsidR="00C06770" w:rsidRPr="00C06770" w:rsidRDefault="00C06770" w:rsidP="00C06770">
      <w:pPr>
        <w:spacing w:line="360" w:lineRule="auto"/>
        <w:jc w:val="center"/>
        <w:rPr>
          <w:rFonts w:ascii="Arial" w:eastAsia="Times New Roman" w:hAnsi="Arial" w:cs="Arial"/>
          <w:b/>
          <w:lang w:eastAsia="en-GB"/>
        </w:rPr>
      </w:pPr>
      <w:r w:rsidRPr="00C06770">
        <w:rPr>
          <w:rFonts w:ascii="Arial" w:eastAsia="Times New Roman" w:hAnsi="Arial" w:cs="Arial"/>
          <w:b/>
          <w:lang w:eastAsia="en-GB"/>
        </w:rPr>
        <w:t>IN THE HIGH COURT OF SOUTH AFRICA</w:t>
      </w:r>
    </w:p>
    <w:p w14:paraId="36F32A3B" w14:textId="77777777" w:rsidR="00C06770" w:rsidRPr="00C06770" w:rsidRDefault="00C06770" w:rsidP="00C06770">
      <w:pPr>
        <w:spacing w:line="360" w:lineRule="auto"/>
        <w:jc w:val="center"/>
        <w:rPr>
          <w:rFonts w:ascii="Arial" w:eastAsia="Times New Roman" w:hAnsi="Arial" w:cs="Arial"/>
          <w:b/>
          <w:lang w:eastAsia="en-GB"/>
        </w:rPr>
      </w:pPr>
      <w:r w:rsidRPr="00C06770">
        <w:rPr>
          <w:rFonts w:ascii="Arial" w:eastAsia="Times New Roman" w:hAnsi="Arial" w:cs="Arial"/>
          <w:b/>
          <w:lang w:eastAsia="en-GB"/>
        </w:rPr>
        <w:t xml:space="preserve">KWAZULU-NATAL DIVISION, NORTH EASTERN CIRCUIT </w:t>
      </w:r>
    </w:p>
    <w:p w14:paraId="29A7E7E3" w14:textId="77777777" w:rsidR="00C06770" w:rsidRPr="00C06770" w:rsidRDefault="00C06770" w:rsidP="00C06770">
      <w:pPr>
        <w:spacing w:line="360" w:lineRule="auto"/>
        <w:jc w:val="center"/>
        <w:rPr>
          <w:rFonts w:ascii="Arial" w:eastAsia="Times New Roman" w:hAnsi="Arial" w:cs="Arial"/>
          <w:b/>
          <w:lang w:eastAsia="en-GB"/>
        </w:rPr>
      </w:pPr>
      <w:r w:rsidRPr="00C06770">
        <w:rPr>
          <w:rFonts w:ascii="Arial" w:eastAsia="Times New Roman" w:hAnsi="Arial" w:cs="Arial"/>
          <w:b/>
          <w:lang w:eastAsia="en-GB"/>
        </w:rPr>
        <w:t>MTUBATUBA</w:t>
      </w:r>
    </w:p>
    <w:p w14:paraId="2977A9C3" w14:textId="77777777" w:rsidR="00C06770" w:rsidRPr="00C06770" w:rsidRDefault="00C06770" w:rsidP="00C06770">
      <w:pPr>
        <w:jc w:val="right"/>
        <w:rPr>
          <w:rFonts w:ascii="Arial" w:eastAsia="Times New Roman" w:hAnsi="Arial" w:cs="Arial"/>
          <w:lang w:eastAsia="en-GB"/>
        </w:rPr>
      </w:pPr>
    </w:p>
    <w:p w14:paraId="6EB85D74" w14:textId="77777777" w:rsidR="00C06770" w:rsidRPr="00C06770" w:rsidRDefault="00C06770" w:rsidP="00C06770">
      <w:pPr>
        <w:jc w:val="right"/>
        <w:rPr>
          <w:rFonts w:ascii="Arial" w:eastAsia="Times New Roman" w:hAnsi="Arial" w:cs="Arial"/>
          <w:lang w:eastAsia="en-GB"/>
        </w:rPr>
      </w:pPr>
      <w:r w:rsidRPr="00C06770">
        <w:rPr>
          <w:rFonts w:ascii="Arial" w:eastAsia="Times New Roman" w:hAnsi="Arial" w:cs="Arial"/>
          <w:lang w:eastAsia="en-GB"/>
        </w:rPr>
        <w:t>Case No: CC24/2023</w:t>
      </w:r>
    </w:p>
    <w:p w14:paraId="31E60D26" w14:textId="77777777" w:rsidR="00C06770" w:rsidRPr="00C06770" w:rsidRDefault="00C06770" w:rsidP="00C06770">
      <w:pPr>
        <w:jc w:val="both"/>
        <w:rPr>
          <w:rFonts w:ascii="Arial" w:eastAsia="Times New Roman" w:hAnsi="Arial" w:cs="Arial"/>
          <w:lang w:eastAsia="en-GB"/>
        </w:rPr>
      </w:pPr>
    </w:p>
    <w:p w14:paraId="619334C2" w14:textId="77777777" w:rsidR="00C06770" w:rsidRPr="00C06770" w:rsidRDefault="00C06770" w:rsidP="00C06770">
      <w:pPr>
        <w:spacing w:line="360" w:lineRule="auto"/>
        <w:jc w:val="both"/>
        <w:rPr>
          <w:rFonts w:ascii="Arial" w:eastAsia="Times New Roman" w:hAnsi="Arial" w:cs="Arial"/>
          <w:lang w:eastAsia="en-GB"/>
        </w:rPr>
      </w:pPr>
      <w:r w:rsidRPr="00C06770">
        <w:rPr>
          <w:rFonts w:ascii="Arial" w:eastAsia="Times New Roman" w:hAnsi="Arial" w:cs="Arial"/>
          <w:lang w:eastAsia="en-GB"/>
        </w:rPr>
        <w:t>In the matter between:</w:t>
      </w:r>
    </w:p>
    <w:p w14:paraId="675BDB07" w14:textId="77777777" w:rsidR="00C06770" w:rsidRPr="00C06770" w:rsidRDefault="00C06770" w:rsidP="00C06770">
      <w:pPr>
        <w:spacing w:line="360" w:lineRule="auto"/>
        <w:jc w:val="both"/>
        <w:rPr>
          <w:rFonts w:ascii="Arial" w:eastAsia="Times New Roman" w:hAnsi="Arial" w:cs="Arial"/>
          <w:b/>
          <w:bCs/>
          <w:lang w:eastAsia="en-GB"/>
        </w:rPr>
      </w:pPr>
    </w:p>
    <w:p w14:paraId="49EE929B" w14:textId="77777777" w:rsidR="00C06770" w:rsidRPr="00C06770" w:rsidRDefault="00C06770" w:rsidP="00C06770">
      <w:pPr>
        <w:spacing w:line="360" w:lineRule="auto"/>
        <w:jc w:val="both"/>
        <w:rPr>
          <w:rFonts w:ascii="Arial" w:eastAsia="Times New Roman" w:hAnsi="Arial" w:cs="Arial"/>
          <w:lang w:eastAsia="en-GB"/>
        </w:rPr>
      </w:pPr>
      <w:r w:rsidRPr="00C06770">
        <w:rPr>
          <w:rFonts w:ascii="Arial" w:eastAsia="Times New Roman" w:hAnsi="Arial" w:cs="Arial"/>
          <w:b/>
          <w:bCs/>
          <w:lang w:eastAsia="en-GB"/>
        </w:rPr>
        <w:t>THE STATE</w:t>
      </w:r>
    </w:p>
    <w:p w14:paraId="607B0FD6" w14:textId="77777777" w:rsidR="00C06770" w:rsidRPr="00C06770" w:rsidRDefault="00C06770" w:rsidP="00C06770">
      <w:pPr>
        <w:spacing w:line="360" w:lineRule="auto"/>
        <w:jc w:val="both"/>
        <w:rPr>
          <w:rFonts w:ascii="Arial" w:eastAsia="Times New Roman" w:hAnsi="Arial" w:cs="Arial"/>
          <w:lang w:eastAsia="en-GB"/>
        </w:rPr>
      </w:pPr>
    </w:p>
    <w:p w14:paraId="6C1B622D" w14:textId="77777777" w:rsidR="00C06770" w:rsidRPr="00C06770" w:rsidRDefault="00C06770" w:rsidP="00C06770">
      <w:pPr>
        <w:spacing w:line="360" w:lineRule="auto"/>
        <w:jc w:val="both"/>
        <w:rPr>
          <w:rFonts w:ascii="Arial" w:eastAsia="Times New Roman" w:hAnsi="Arial" w:cs="Arial"/>
          <w:lang w:eastAsia="en-GB"/>
        </w:rPr>
      </w:pPr>
      <w:r w:rsidRPr="00C06770">
        <w:rPr>
          <w:rFonts w:ascii="Arial" w:eastAsia="Times New Roman" w:hAnsi="Arial" w:cs="Arial"/>
          <w:lang w:eastAsia="en-GB"/>
        </w:rPr>
        <w:t>and</w:t>
      </w:r>
    </w:p>
    <w:p w14:paraId="71924597" w14:textId="77777777" w:rsidR="00C06770" w:rsidRPr="00C06770" w:rsidRDefault="00C06770" w:rsidP="00C06770">
      <w:pPr>
        <w:spacing w:line="360" w:lineRule="auto"/>
        <w:jc w:val="both"/>
        <w:rPr>
          <w:rFonts w:ascii="Arial" w:eastAsia="Times New Roman" w:hAnsi="Arial" w:cs="Arial"/>
          <w:b/>
          <w:bCs/>
          <w:lang w:eastAsia="en-GB"/>
        </w:rPr>
      </w:pPr>
    </w:p>
    <w:p w14:paraId="1384ABC4" w14:textId="77777777" w:rsidR="00C06770" w:rsidRPr="00C06770" w:rsidRDefault="00C06770" w:rsidP="00C06770">
      <w:pPr>
        <w:spacing w:line="360" w:lineRule="auto"/>
        <w:jc w:val="both"/>
        <w:rPr>
          <w:rFonts w:ascii="Arial" w:eastAsia="Times New Roman" w:hAnsi="Arial" w:cs="Arial"/>
          <w:b/>
          <w:bCs/>
          <w:lang w:eastAsia="en-GB"/>
        </w:rPr>
      </w:pPr>
      <w:r w:rsidRPr="00C06770">
        <w:rPr>
          <w:rFonts w:ascii="Arial" w:eastAsia="Times New Roman" w:hAnsi="Arial" w:cs="Arial"/>
          <w:b/>
          <w:bCs/>
          <w:lang w:eastAsia="en-GB"/>
        </w:rPr>
        <w:t xml:space="preserve">ZAKHELE VUSI GUMBI </w:t>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t xml:space="preserve">         </w:t>
      </w:r>
      <w:r w:rsidRPr="00C06770">
        <w:rPr>
          <w:rFonts w:ascii="Arial" w:eastAsia="Times New Roman" w:hAnsi="Arial" w:cs="Arial"/>
          <w:b/>
          <w:bCs/>
          <w:lang w:eastAsia="en-GB"/>
        </w:rPr>
        <w:tab/>
      </w:r>
      <w:r w:rsidRPr="00C06770">
        <w:rPr>
          <w:rFonts w:ascii="Arial" w:eastAsia="Times New Roman" w:hAnsi="Arial" w:cs="Arial"/>
          <w:b/>
          <w:bCs/>
          <w:lang w:eastAsia="en-GB"/>
        </w:rPr>
        <w:tab/>
        <w:t xml:space="preserve">         FIRST ACCUSED</w:t>
      </w:r>
    </w:p>
    <w:p w14:paraId="63BE460F" w14:textId="77777777" w:rsidR="00C06770" w:rsidRPr="00C06770" w:rsidRDefault="00C06770" w:rsidP="00C06770">
      <w:pPr>
        <w:spacing w:line="360" w:lineRule="auto"/>
        <w:jc w:val="both"/>
        <w:rPr>
          <w:rFonts w:ascii="Arial" w:eastAsia="Times New Roman" w:hAnsi="Arial" w:cs="Arial"/>
          <w:b/>
          <w:bCs/>
          <w:lang w:eastAsia="en-GB"/>
        </w:rPr>
      </w:pPr>
      <w:r w:rsidRPr="00C06770">
        <w:rPr>
          <w:rFonts w:ascii="Arial" w:eastAsia="Times New Roman" w:hAnsi="Arial" w:cs="Arial"/>
          <w:b/>
          <w:bCs/>
          <w:lang w:eastAsia="en-GB"/>
        </w:rPr>
        <w:t>SIBUSISO VELENKOSINI MKHWANAZI</w:t>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t xml:space="preserve">    SECOND ACCUSED</w:t>
      </w:r>
    </w:p>
    <w:p w14:paraId="15928EB6" w14:textId="77777777" w:rsidR="00C06770" w:rsidRPr="00C06770" w:rsidRDefault="00C06770" w:rsidP="00C06770">
      <w:pPr>
        <w:spacing w:line="360" w:lineRule="auto"/>
        <w:jc w:val="both"/>
        <w:rPr>
          <w:rFonts w:ascii="Arial" w:eastAsia="Times New Roman" w:hAnsi="Arial" w:cs="Arial"/>
          <w:b/>
          <w:bCs/>
          <w:lang w:eastAsia="en-GB"/>
        </w:rPr>
      </w:pPr>
      <w:r w:rsidRPr="00C06770">
        <w:rPr>
          <w:rFonts w:ascii="Arial" w:eastAsia="Times New Roman" w:hAnsi="Arial" w:cs="Arial"/>
          <w:b/>
          <w:bCs/>
          <w:lang w:eastAsia="en-GB"/>
        </w:rPr>
        <w:t>PHILANI CARLOS MZIMELA</w:t>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t xml:space="preserve">        THIRD ACCUSED</w:t>
      </w:r>
    </w:p>
    <w:p w14:paraId="327986C1" w14:textId="77777777" w:rsidR="00C06770" w:rsidRPr="00C06770" w:rsidRDefault="00C06770" w:rsidP="00C06770">
      <w:pPr>
        <w:spacing w:line="360" w:lineRule="auto"/>
        <w:jc w:val="both"/>
        <w:rPr>
          <w:rFonts w:eastAsia="Times New Roman" w:cstheme="minorHAnsi"/>
          <w:b/>
          <w:bCs/>
          <w:lang w:eastAsia="en-GB"/>
        </w:rPr>
      </w:pPr>
      <w:r w:rsidRPr="00C06770">
        <w:rPr>
          <w:rFonts w:ascii="Arial" w:eastAsia="Times New Roman" w:hAnsi="Arial" w:cs="Arial"/>
          <w:b/>
          <w:bCs/>
          <w:lang w:eastAsia="en-GB"/>
        </w:rPr>
        <w:t>SIYABONGA MICHAEL SANGWENI</w:t>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r>
      <w:r w:rsidRPr="00C06770">
        <w:rPr>
          <w:rFonts w:ascii="Arial" w:eastAsia="Times New Roman" w:hAnsi="Arial" w:cs="Arial"/>
          <w:b/>
          <w:bCs/>
          <w:lang w:eastAsia="en-GB"/>
        </w:rPr>
        <w:tab/>
        <w:t xml:space="preserve">    FOURTH ACCUSED</w:t>
      </w:r>
    </w:p>
    <w:p w14:paraId="7D5F9770" w14:textId="77777777" w:rsidR="006A4D80" w:rsidRPr="008E03E6" w:rsidRDefault="006A4D80" w:rsidP="006A4D80">
      <w:pPr>
        <w:pBdr>
          <w:bottom w:val="single" w:sz="12" w:space="1" w:color="auto"/>
        </w:pBdr>
        <w:contextualSpacing/>
        <w:jc w:val="both"/>
        <w:rPr>
          <w:rFonts w:ascii="Arial" w:hAnsi="Arial" w:cs="Arial"/>
          <w:b/>
          <w:color w:val="000000" w:themeColor="text1"/>
        </w:rPr>
      </w:pPr>
    </w:p>
    <w:p w14:paraId="5741A6F6" w14:textId="77777777" w:rsidR="006A4D80" w:rsidRDefault="006A4D80" w:rsidP="006A4D80">
      <w:pPr>
        <w:spacing w:line="360" w:lineRule="auto"/>
        <w:jc w:val="both"/>
        <w:rPr>
          <w:rFonts w:ascii="Arial" w:hAnsi="Arial" w:cs="Arial"/>
          <w:b/>
          <w:bCs/>
          <w:color w:val="000000" w:themeColor="text1"/>
        </w:rPr>
      </w:pPr>
    </w:p>
    <w:p w14:paraId="0CAF0E33" w14:textId="656FFCBD" w:rsidR="006A4D80" w:rsidRPr="008E03E6" w:rsidRDefault="006A4D80" w:rsidP="006A4D80">
      <w:pPr>
        <w:spacing w:line="360" w:lineRule="auto"/>
        <w:contextualSpacing/>
        <w:jc w:val="center"/>
        <w:rPr>
          <w:rFonts w:ascii="Arial" w:hAnsi="Arial" w:cs="Arial"/>
          <w:b/>
          <w:color w:val="000000" w:themeColor="text1"/>
        </w:rPr>
      </w:pPr>
      <w:r w:rsidRPr="008E03E6">
        <w:rPr>
          <w:rFonts w:ascii="Arial" w:hAnsi="Arial" w:cs="Arial"/>
          <w:b/>
          <w:color w:val="000000" w:themeColor="text1"/>
        </w:rPr>
        <w:t>JUDGMENT</w:t>
      </w:r>
      <w:r w:rsidR="000E2085">
        <w:rPr>
          <w:rFonts w:ascii="Arial" w:hAnsi="Arial" w:cs="Arial"/>
          <w:b/>
          <w:color w:val="000000" w:themeColor="text1"/>
        </w:rPr>
        <w:t xml:space="preserve"> ON SENTENCE</w:t>
      </w:r>
    </w:p>
    <w:p w14:paraId="32C08468" w14:textId="77777777" w:rsidR="006A4D80" w:rsidRPr="008E03E6" w:rsidRDefault="006A4D80" w:rsidP="006A4D80">
      <w:pPr>
        <w:pBdr>
          <w:bottom w:val="single" w:sz="12" w:space="1" w:color="auto"/>
        </w:pBdr>
        <w:contextualSpacing/>
        <w:jc w:val="both"/>
        <w:rPr>
          <w:rFonts w:ascii="Arial" w:hAnsi="Arial" w:cs="Arial"/>
          <w:b/>
          <w:color w:val="000000" w:themeColor="text1"/>
        </w:rPr>
      </w:pPr>
    </w:p>
    <w:p w14:paraId="1EA4675E" w14:textId="77777777" w:rsidR="006A4D80" w:rsidRDefault="006A4D80" w:rsidP="006A4D80">
      <w:pPr>
        <w:spacing w:line="360" w:lineRule="auto"/>
        <w:jc w:val="both"/>
        <w:rPr>
          <w:rFonts w:ascii="Arial" w:hAnsi="Arial" w:cs="Arial"/>
          <w:b/>
          <w:bCs/>
          <w:color w:val="000000" w:themeColor="text1"/>
        </w:rPr>
      </w:pPr>
    </w:p>
    <w:p w14:paraId="241E55F8" w14:textId="29C2E173" w:rsidR="006A4D80" w:rsidRDefault="006A4D80" w:rsidP="006A4D80">
      <w:pPr>
        <w:spacing w:line="360" w:lineRule="auto"/>
        <w:jc w:val="both"/>
        <w:rPr>
          <w:rFonts w:ascii="Arial" w:hAnsi="Arial" w:cs="Arial"/>
          <w:b/>
          <w:bCs/>
          <w:color w:val="000000" w:themeColor="text1"/>
        </w:rPr>
      </w:pPr>
      <w:r>
        <w:rPr>
          <w:rFonts w:ascii="Arial" w:hAnsi="Arial" w:cs="Arial"/>
          <w:b/>
          <w:bCs/>
          <w:color w:val="000000" w:themeColor="text1"/>
        </w:rPr>
        <w:t>MOSSOP J:</w:t>
      </w:r>
    </w:p>
    <w:p w14:paraId="324EBBFA" w14:textId="77777777" w:rsidR="00512B2A" w:rsidRDefault="00512B2A" w:rsidP="006A4D80">
      <w:pPr>
        <w:spacing w:line="360" w:lineRule="auto"/>
        <w:jc w:val="both"/>
        <w:rPr>
          <w:rFonts w:ascii="Arial" w:hAnsi="Arial" w:cs="Arial"/>
          <w:b/>
          <w:bCs/>
          <w:color w:val="000000" w:themeColor="text1"/>
        </w:rPr>
      </w:pPr>
    </w:p>
    <w:p w14:paraId="4AD6DDDE" w14:textId="6B6C30DF" w:rsidR="00C06770" w:rsidRPr="00B510BD" w:rsidRDefault="00B510BD" w:rsidP="00B510BD">
      <w:pPr>
        <w:tabs>
          <w:tab w:val="left" w:pos="709"/>
        </w:tabs>
        <w:spacing w:line="360" w:lineRule="auto"/>
        <w:jc w:val="both"/>
        <w:rPr>
          <w:rFonts w:ascii="Arial" w:hAnsi="Arial" w:cs="Arial"/>
        </w:rPr>
      </w:pPr>
      <w:r>
        <w:rPr>
          <w:rFonts w:ascii="Arial" w:hAnsi="Arial" w:cs="Arial"/>
        </w:rPr>
        <w:t>[1]</w:t>
      </w:r>
      <w:r>
        <w:rPr>
          <w:rFonts w:ascii="Arial" w:hAnsi="Arial" w:cs="Arial"/>
        </w:rPr>
        <w:tab/>
      </w:r>
      <w:r w:rsidR="00C06770" w:rsidRPr="00B510BD">
        <w:rPr>
          <w:rFonts w:ascii="Arial" w:hAnsi="Arial" w:cs="Arial"/>
        </w:rPr>
        <w:t>On</w:t>
      </w:r>
      <w:r w:rsidR="006A5792" w:rsidRPr="00B510BD">
        <w:rPr>
          <w:rFonts w:ascii="Arial" w:hAnsi="Arial" w:cs="Arial"/>
        </w:rPr>
        <w:t xml:space="preserve"> </w:t>
      </w:r>
      <w:r w:rsidR="001C48BD" w:rsidRPr="00B510BD">
        <w:rPr>
          <w:rFonts w:ascii="Arial" w:hAnsi="Arial" w:cs="Arial"/>
        </w:rPr>
        <w:t>Friday, 26</w:t>
      </w:r>
      <w:r w:rsidR="006A5792" w:rsidRPr="00B510BD">
        <w:rPr>
          <w:rFonts w:ascii="Arial" w:hAnsi="Arial" w:cs="Arial"/>
        </w:rPr>
        <w:t xml:space="preserve"> May 2023 </w:t>
      </w:r>
      <w:r w:rsidR="00C06770" w:rsidRPr="00B510BD">
        <w:rPr>
          <w:rFonts w:ascii="Arial" w:hAnsi="Arial" w:cs="Arial"/>
        </w:rPr>
        <w:t>when th</w:t>
      </w:r>
      <w:r w:rsidR="001C48BD" w:rsidRPr="00B510BD">
        <w:rPr>
          <w:rFonts w:ascii="Arial" w:hAnsi="Arial" w:cs="Arial"/>
        </w:rPr>
        <w:t>e indictment was read to you and you tendered your plea to it, I saw standing before me four</w:t>
      </w:r>
      <w:r w:rsidR="00C06770" w:rsidRPr="00B510BD">
        <w:rPr>
          <w:rFonts w:ascii="Arial" w:hAnsi="Arial" w:cs="Arial"/>
        </w:rPr>
        <w:t xml:space="preserve"> innocent </w:t>
      </w:r>
      <w:r w:rsidR="0096747B" w:rsidRPr="00B510BD">
        <w:rPr>
          <w:rFonts w:ascii="Arial" w:hAnsi="Arial" w:cs="Arial"/>
        </w:rPr>
        <w:t>men</w:t>
      </w:r>
      <w:r w:rsidR="00C06770" w:rsidRPr="00B510BD">
        <w:rPr>
          <w:rFonts w:ascii="Arial" w:hAnsi="Arial" w:cs="Arial"/>
        </w:rPr>
        <w:t xml:space="preserve">. </w:t>
      </w:r>
      <w:r w:rsidR="001C48BD" w:rsidRPr="00B510BD">
        <w:rPr>
          <w:rFonts w:ascii="Arial" w:hAnsi="Arial" w:cs="Arial"/>
        </w:rPr>
        <w:t>Me</w:t>
      </w:r>
      <w:r w:rsidR="0096747B" w:rsidRPr="00B510BD">
        <w:rPr>
          <w:rFonts w:ascii="Arial" w:hAnsi="Arial" w:cs="Arial"/>
        </w:rPr>
        <w:t>n</w:t>
      </w:r>
      <w:r w:rsidR="001C48BD" w:rsidRPr="00B510BD">
        <w:rPr>
          <w:rFonts w:ascii="Arial" w:hAnsi="Arial" w:cs="Arial"/>
        </w:rPr>
        <w:t xml:space="preserve"> accused of wrongdoing, but innocent</w:t>
      </w:r>
      <w:r w:rsidR="00BE51A0" w:rsidRPr="00B510BD">
        <w:rPr>
          <w:rFonts w:ascii="Arial" w:hAnsi="Arial" w:cs="Arial"/>
        </w:rPr>
        <w:t>,</w:t>
      </w:r>
      <w:r w:rsidR="001C48BD" w:rsidRPr="00B510BD">
        <w:rPr>
          <w:rFonts w:ascii="Arial" w:hAnsi="Arial" w:cs="Arial"/>
        </w:rPr>
        <w:t xml:space="preserve"> nonetheless</w:t>
      </w:r>
      <w:r w:rsidR="00BE51A0" w:rsidRPr="00B510BD">
        <w:rPr>
          <w:rFonts w:ascii="Arial" w:hAnsi="Arial" w:cs="Arial"/>
        </w:rPr>
        <w:t>,</w:t>
      </w:r>
      <w:r w:rsidR="004725CE" w:rsidRPr="00B510BD">
        <w:rPr>
          <w:rFonts w:ascii="Arial" w:hAnsi="Arial" w:cs="Arial"/>
        </w:rPr>
        <w:t xml:space="preserve"> at that stage</w:t>
      </w:r>
      <w:r w:rsidR="001C48BD" w:rsidRPr="00B510BD">
        <w:rPr>
          <w:rFonts w:ascii="Arial" w:hAnsi="Arial" w:cs="Arial"/>
        </w:rPr>
        <w:t xml:space="preserve">. </w:t>
      </w:r>
      <w:r w:rsidR="00C06770" w:rsidRPr="00B510BD">
        <w:rPr>
          <w:rFonts w:ascii="Arial" w:hAnsi="Arial" w:cs="Arial"/>
        </w:rPr>
        <w:t xml:space="preserve">That is no longer the case. </w:t>
      </w:r>
      <w:r w:rsidR="00BE51A0" w:rsidRPr="00B510BD">
        <w:rPr>
          <w:rFonts w:ascii="Arial" w:hAnsi="Arial" w:cs="Arial"/>
        </w:rPr>
        <w:t>Twenty days later, t</w:t>
      </w:r>
      <w:r w:rsidR="00C06770" w:rsidRPr="00B510BD">
        <w:rPr>
          <w:rFonts w:ascii="Arial" w:hAnsi="Arial" w:cs="Arial"/>
        </w:rPr>
        <w:t xml:space="preserve">hose </w:t>
      </w:r>
      <w:r w:rsidR="001C48BD" w:rsidRPr="00B510BD">
        <w:rPr>
          <w:rFonts w:ascii="Arial" w:hAnsi="Arial" w:cs="Arial"/>
        </w:rPr>
        <w:t xml:space="preserve">four </w:t>
      </w:r>
      <w:r w:rsidR="00C06770" w:rsidRPr="00B510BD">
        <w:rPr>
          <w:rFonts w:ascii="Arial" w:hAnsi="Arial" w:cs="Arial"/>
        </w:rPr>
        <w:t xml:space="preserve">innocent </w:t>
      </w:r>
      <w:r w:rsidR="00BE51A0" w:rsidRPr="00B510BD">
        <w:rPr>
          <w:rFonts w:ascii="Arial" w:hAnsi="Arial" w:cs="Arial"/>
        </w:rPr>
        <w:t>men</w:t>
      </w:r>
      <w:r w:rsidR="00C06770" w:rsidRPr="00B510BD">
        <w:rPr>
          <w:rFonts w:ascii="Arial" w:hAnsi="Arial" w:cs="Arial"/>
        </w:rPr>
        <w:t xml:space="preserve"> have been replaced by four convicted criminals. You are no longer to be viewed as </w:t>
      </w:r>
      <w:r w:rsidR="006A5792" w:rsidRPr="00B510BD">
        <w:rPr>
          <w:rFonts w:ascii="Arial" w:hAnsi="Arial" w:cs="Arial"/>
        </w:rPr>
        <w:t xml:space="preserve">being </w:t>
      </w:r>
      <w:r w:rsidR="0004791C" w:rsidRPr="00B510BD">
        <w:rPr>
          <w:rFonts w:ascii="Arial" w:hAnsi="Arial" w:cs="Arial"/>
        </w:rPr>
        <w:t>ordinary</w:t>
      </w:r>
      <w:r w:rsidR="006A5792" w:rsidRPr="00B510BD">
        <w:rPr>
          <w:rFonts w:ascii="Arial" w:hAnsi="Arial" w:cs="Arial"/>
        </w:rPr>
        <w:t xml:space="preserve"> members of </w:t>
      </w:r>
      <w:r w:rsidR="00C06770" w:rsidRPr="00B510BD">
        <w:rPr>
          <w:rFonts w:ascii="Arial" w:hAnsi="Arial" w:cs="Arial"/>
        </w:rPr>
        <w:t xml:space="preserve">society but you are </w:t>
      </w:r>
      <w:r w:rsidR="006A5792" w:rsidRPr="00B510BD">
        <w:rPr>
          <w:rFonts w:ascii="Arial" w:hAnsi="Arial" w:cs="Arial"/>
        </w:rPr>
        <w:t xml:space="preserve">now </w:t>
      </w:r>
      <w:r w:rsidR="00C06770" w:rsidRPr="00B510BD">
        <w:rPr>
          <w:rFonts w:ascii="Arial" w:hAnsi="Arial" w:cs="Arial"/>
        </w:rPr>
        <w:t xml:space="preserve">forever marked as being part of that group of </w:t>
      </w:r>
      <w:r w:rsidR="00BE51A0" w:rsidRPr="00B510BD">
        <w:rPr>
          <w:rFonts w:ascii="Arial" w:hAnsi="Arial" w:cs="Arial"/>
        </w:rPr>
        <w:t xml:space="preserve">people </w:t>
      </w:r>
      <w:r w:rsidR="00C06770" w:rsidRPr="00B510BD">
        <w:rPr>
          <w:rFonts w:ascii="Arial" w:hAnsi="Arial" w:cs="Arial"/>
        </w:rPr>
        <w:t xml:space="preserve">that believes that the laws that govern the majority </w:t>
      </w:r>
      <w:r w:rsidR="001C48BD" w:rsidRPr="00B510BD">
        <w:rPr>
          <w:rFonts w:ascii="Arial" w:hAnsi="Arial" w:cs="Arial"/>
        </w:rPr>
        <w:t xml:space="preserve">of us </w:t>
      </w:r>
      <w:r w:rsidR="00C06770" w:rsidRPr="00B510BD">
        <w:rPr>
          <w:rFonts w:ascii="Arial" w:hAnsi="Arial" w:cs="Arial"/>
        </w:rPr>
        <w:t xml:space="preserve">are not applicable to themselves. The benefits </w:t>
      </w:r>
      <w:r w:rsidR="00C06770" w:rsidRPr="00B510BD">
        <w:rPr>
          <w:rFonts w:ascii="Arial" w:hAnsi="Arial" w:cs="Arial"/>
        </w:rPr>
        <w:lastRenderedPageBreak/>
        <w:t>and privileges that you have enjoyed</w:t>
      </w:r>
      <w:r w:rsidR="006A5792" w:rsidRPr="00B510BD">
        <w:rPr>
          <w:rFonts w:ascii="Arial" w:hAnsi="Arial" w:cs="Arial"/>
        </w:rPr>
        <w:t xml:space="preserve"> as </w:t>
      </w:r>
      <w:r w:rsidR="00C06770" w:rsidRPr="00B510BD">
        <w:rPr>
          <w:rFonts w:ascii="Arial" w:hAnsi="Arial" w:cs="Arial"/>
        </w:rPr>
        <w:t>free citizen</w:t>
      </w:r>
      <w:r w:rsidR="006A5792" w:rsidRPr="00B510BD">
        <w:rPr>
          <w:rFonts w:ascii="Arial" w:hAnsi="Arial" w:cs="Arial"/>
        </w:rPr>
        <w:t>s</w:t>
      </w:r>
      <w:r w:rsidR="00C06770" w:rsidRPr="00B510BD">
        <w:rPr>
          <w:rFonts w:ascii="Arial" w:hAnsi="Arial" w:cs="Arial"/>
        </w:rPr>
        <w:t xml:space="preserve"> of this young democracy </w:t>
      </w:r>
      <w:r w:rsidR="006A5792" w:rsidRPr="00B510BD">
        <w:rPr>
          <w:rFonts w:ascii="Arial" w:hAnsi="Arial" w:cs="Arial"/>
        </w:rPr>
        <w:t xml:space="preserve">are </w:t>
      </w:r>
      <w:r w:rsidR="00C06770" w:rsidRPr="00B510BD">
        <w:rPr>
          <w:rFonts w:ascii="Arial" w:hAnsi="Arial" w:cs="Arial"/>
        </w:rPr>
        <w:t>to be taken away from you because you have not respected society</w:t>
      </w:r>
      <w:r w:rsidR="004725CE" w:rsidRPr="00B510BD">
        <w:rPr>
          <w:rFonts w:ascii="Arial" w:hAnsi="Arial" w:cs="Arial"/>
        </w:rPr>
        <w:t>’s laws and conventions</w:t>
      </w:r>
      <w:r w:rsidR="00C06770" w:rsidRPr="00B510BD">
        <w:rPr>
          <w:rFonts w:ascii="Arial" w:hAnsi="Arial" w:cs="Arial"/>
        </w:rPr>
        <w:t>.</w:t>
      </w:r>
    </w:p>
    <w:p w14:paraId="7391199F" w14:textId="5D8F8B07" w:rsidR="00C06770" w:rsidRDefault="00C06770" w:rsidP="006A5792">
      <w:pPr>
        <w:pStyle w:val="ListParagraph"/>
        <w:tabs>
          <w:tab w:val="left" w:pos="709"/>
        </w:tabs>
        <w:spacing w:line="360" w:lineRule="auto"/>
        <w:ind w:left="0"/>
        <w:jc w:val="both"/>
        <w:rPr>
          <w:rFonts w:ascii="Arial" w:hAnsi="Arial" w:cs="Arial"/>
        </w:rPr>
      </w:pPr>
    </w:p>
    <w:p w14:paraId="2D749158" w14:textId="3EECC110" w:rsidR="00DE0E05" w:rsidRPr="00B510BD" w:rsidRDefault="00B510BD" w:rsidP="00B510BD">
      <w:pPr>
        <w:tabs>
          <w:tab w:val="left" w:pos="709"/>
        </w:tabs>
        <w:spacing w:line="360" w:lineRule="auto"/>
        <w:jc w:val="both"/>
        <w:rPr>
          <w:rFonts w:ascii="Arial" w:hAnsi="Arial" w:cs="Arial"/>
        </w:rPr>
      </w:pPr>
      <w:r>
        <w:rPr>
          <w:rFonts w:ascii="Arial" w:hAnsi="Arial" w:cs="Arial"/>
        </w:rPr>
        <w:t>[2]</w:t>
      </w:r>
      <w:r>
        <w:rPr>
          <w:rFonts w:ascii="Arial" w:hAnsi="Arial" w:cs="Arial"/>
        </w:rPr>
        <w:tab/>
      </w:r>
      <w:r w:rsidR="00C06770" w:rsidRPr="00B510BD">
        <w:rPr>
          <w:rFonts w:ascii="Arial" w:hAnsi="Arial" w:cs="Arial"/>
        </w:rPr>
        <w:t>These may sound like harsh</w:t>
      </w:r>
      <w:r w:rsidR="006A5792" w:rsidRPr="00B510BD">
        <w:rPr>
          <w:rFonts w:ascii="Arial" w:hAnsi="Arial" w:cs="Arial"/>
        </w:rPr>
        <w:t>, condemnatory</w:t>
      </w:r>
      <w:r w:rsidR="00C06770" w:rsidRPr="00B510BD">
        <w:rPr>
          <w:rFonts w:ascii="Arial" w:hAnsi="Arial" w:cs="Arial"/>
        </w:rPr>
        <w:t xml:space="preserve"> words, but </w:t>
      </w:r>
      <w:r w:rsidR="00996F24" w:rsidRPr="00B510BD">
        <w:rPr>
          <w:rFonts w:ascii="Arial" w:hAnsi="Arial" w:cs="Arial"/>
        </w:rPr>
        <w:t xml:space="preserve">in truth </w:t>
      </w:r>
      <w:r w:rsidR="004725CE" w:rsidRPr="00B510BD">
        <w:rPr>
          <w:rFonts w:ascii="Arial" w:hAnsi="Arial" w:cs="Arial"/>
        </w:rPr>
        <w:t xml:space="preserve">they are not. They merely describe what must </w:t>
      </w:r>
      <w:r w:rsidR="00BE51A0" w:rsidRPr="00B510BD">
        <w:rPr>
          <w:rFonts w:ascii="Arial" w:hAnsi="Arial" w:cs="Arial"/>
        </w:rPr>
        <w:t xml:space="preserve">now </w:t>
      </w:r>
      <w:r w:rsidR="004725CE" w:rsidRPr="00B510BD">
        <w:rPr>
          <w:rFonts w:ascii="Arial" w:hAnsi="Arial" w:cs="Arial"/>
        </w:rPr>
        <w:t xml:space="preserve">follow upon a conviction for serious criminal activity. Let me pull no punches: what you have been convicted of is, indeed, serious criminal activity. </w:t>
      </w:r>
      <w:r w:rsidR="00996F24" w:rsidRPr="00B510BD">
        <w:rPr>
          <w:rFonts w:ascii="Arial" w:hAnsi="Arial" w:cs="Arial"/>
        </w:rPr>
        <w:t xml:space="preserve">You used firearms to commit a robbery in a shop in a shopping mall, you fired </w:t>
      </w:r>
      <w:r w:rsidR="0096747B" w:rsidRPr="00B510BD">
        <w:rPr>
          <w:rFonts w:ascii="Arial" w:hAnsi="Arial" w:cs="Arial"/>
        </w:rPr>
        <w:t xml:space="preserve">indiscriminately </w:t>
      </w:r>
      <w:r w:rsidR="00716C54" w:rsidRPr="00B510BD">
        <w:rPr>
          <w:rFonts w:ascii="Arial" w:hAnsi="Arial" w:cs="Arial"/>
        </w:rPr>
        <w:t xml:space="preserve">and extensively </w:t>
      </w:r>
      <w:r w:rsidR="00996F24" w:rsidRPr="00B510BD">
        <w:rPr>
          <w:rFonts w:ascii="Arial" w:hAnsi="Arial" w:cs="Arial"/>
        </w:rPr>
        <w:t xml:space="preserve">at members of the SAPS and attempted to kill them with those firearms. </w:t>
      </w:r>
      <w:r w:rsidR="004725CE" w:rsidRPr="00B510BD">
        <w:rPr>
          <w:rFonts w:ascii="Arial" w:hAnsi="Arial" w:cs="Arial"/>
        </w:rPr>
        <w:t xml:space="preserve">Criminal activity is </w:t>
      </w:r>
      <w:r w:rsidR="00996F24" w:rsidRPr="00B510BD">
        <w:rPr>
          <w:rFonts w:ascii="Arial" w:hAnsi="Arial" w:cs="Arial"/>
        </w:rPr>
        <w:t xml:space="preserve">all </w:t>
      </w:r>
      <w:r w:rsidR="004725CE" w:rsidRPr="00B510BD">
        <w:rPr>
          <w:rFonts w:ascii="Arial" w:hAnsi="Arial" w:cs="Arial"/>
        </w:rPr>
        <w:t>pervasive in our society</w:t>
      </w:r>
      <w:r w:rsidR="00996F24" w:rsidRPr="00B510BD">
        <w:rPr>
          <w:rFonts w:ascii="Arial" w:hAnsi="Arial" w:cs="Arial"/>
        </w:rPr>
        <w:t>. Right thinking, law abiding members of the community are outraged</w:t>
      </w:r>
      <w:r w:rsidR="006B4ADA" w:rsidRPr="00B510BD">
        <w:rPr>
          <w:rFonts w:ascii="Arial" w:hAnsi="Arial" w:cs="Arial"/>
        </w:rPr>
        <w:t xml:space="preserve"> by people such as yourselves</w:t>
      </w:r>
      <w:r w:rsidR="00DE0E05" w:rsidRPr="00B510BD">
        <w:rPr>
          <w:rFonts w:ascii="Arial" w:hAnsi="Arial" w:cs="Arial"/>
        </w:rPr>
        <w:t xml:space="preserve"> </w:t>
      </w:r>
      <w:r w:rsidR="00C06770" w:rsidRPr="00B510BD">
        <w:rPr>
          <w:rFonts w:ascii="Arial" w:hAnsi="Arial" w:cs="Arial"/>
        </w:rPr>
        <w:t>who think they are entitled to simply</w:t>
      </w:r>
      <w:r w:rsidR="004725CE" w:rsidRPr="00B510BD">
        <w:rPr>
          <w:rFonts w:ascii="Arial" w:hAnsi="Arial" w:cs="Arial"/>
        </w:rPr>
        <w:t xml:space="preserve"> do</w:t>
      </w:r>
      <w:r w:rsidR="00BE51A0" w:rsidRPr="00B510BD">
        <w:rPr>
          <w:rFonts w:ascii="Arial" w:hAnsi="Arial" w:cs="Arial"/>
        </w:rPr>
        <w:t>,</w:t>
      </w:r>
      <w:r w:rsidR="004725CE" w:rsidRPr="00B510BD">
        <w:rPr>
          <w:rFonts w:ascii="Arial" w:hAnsi="Arial" w:cs="Arial"/>
        </w:rPr>
        <w:t xml:space="preserve"> and</w:t>
      </w:r>
      <w:r w:rsidR="00C06770" w:rsidRPr="00B510BD">
        <w:rPr>
          <w:rFonts w:ascii="Arial" w:hAnsi="Arial" w:cs="Arial"/>
        </w:rPr>
        <w:t xml:space="preserve"> take</w:t>
      </w:r>
      <w:r w:rsidR="00BE51A0" w:rsidRPr="00B510BD">
        <w:rPr>
          <w:rFonts w:ascii="Arial" w:hAnsi="Arial" w:cs="Arial"/>
        </w:rPr>
        <w:t>,</w:t>
      </w:r>
      <w:r w:rsidR="00C06770" w:rsidRPr="00B510BD">
        <w:rPr>
          <w:rFonts w:ascii="Arial" w:hAnsi="Arial" w:cs="Arial"/>
        </w:rPr>
        <w:t xml:space="preserve"> what they want, irrespective of other people’s rights.</w:t>
      </w:r>
      <w:r w:rsidR="006A5792" w:rsidRPr="00B510BD">
        <w:rPr>
          <w:rFonts w:ascii="Arial" w:hAnsi="Arial" w:cs="Arial"/>
        </w:rPr>
        <w:t xml:space="preserve"> There is a feeling in the community that crime is out of control. There is a feeling in the community that crime does pay, despite the old </w:t>
      </w:r>
      <w:r w:rsidR="00BE51A0" w:rsidRPr="00B510BD">
        <w:rPr>
          <w:rFonts w:ascii="Arial" w:hAnsi="Arial" w:cs="Arial"/>
        </w:rPr>
        <w:t>adage</w:t>
      </w:r>
      <w:r w:rsidR="006A5792" w:rsidRPr="00B510BD">
        <w:rPr>
          <w:rFonts w:ascii="Arial" w:hAnsi="Arial" w:cs="Arial"/>
        </w:rPr>
        <w:t xml:space="preserve"> that it does not. The courts are viewed as the last bastion in the fight against such unlawful behavio</w:t>
      </w:r>
      <w:r w:rsidR="00805413" w:rsidRPr="00B510BD">
        <w:rPr>
          <w:rFonts w:ascii="Arial" w:hAnsi="Arial" w:cs="Arial"/>
        </w:rPr>
        <w:t>u</w:t>
      </w:r>
      <w:r w:rsidR="006A5792" w:rsidRPr="00B510BD">
        <w:rPr>
          <w:rFonts w:ascii="Arial" w:hAnsi="Arial" w:cs="Arial"/>
        </w:rPr>
        <w:t>r</w:t>
      </w:r>
      <w:r w:rsidR="00805413" w:rsidRPr="00B510BD">
        <w:rPr>
          <w:rFonts w:ascii="Arial" w:hAnsi="Arial" w:cs="Arial"/>
        </w:rPr>
        <w:t xml:space="preserve"> and</w:t>
      </w:r>
      <w:r w:rsidR="004725CE" w:rsidRPr="00B510BD">
        <w:rPr>
          <w:rFonts w:ascii="Arial" w:hAnsi="Arial" w:cs="Arial"/>
        </w:rPr>
        <w:t xml:space="preserve">, as Ms Ntsele </w:t>
      </w:r>
      <w:r w:rsidR="0096747B" w:rsidRPr="00B510BD">
        <w:rPr>
          <w:rFonts w:ascii="Arial" w:hAnsi="Arial" w:cs="Arial"/>
        </w:rPr>
        <w:t xml:space="preserve">correctly </w:t>
      </w:r>
      <w:r w:rsidR="004725CE" w:rsidRPr="00B510BD">
        <w:rPr>
          <w:rFonts w:ascii="Arial" w:hAnsi="Arial" w:cs="Arial"/>
        </w:rPr>
        <w:t>argued,</w:t>
      </w:r>
      <w:r w:rsidR="006A5792" w:rsidRPr="00B510BD">
        <w:rPr>
          <w:rFonts w:ascii="Arial" w:hAnsi="Arial" w:cs="Arial"/>
        </w:rPr>
        <w:t xml:space="preserve"> the community looks to the courts to impose sentences that will both punish </w:t>
      </w:r>
      <w:r w:rsidR="00DE0E05" w:rsidRPr="00B510BD">
        <w:rPr>
          <w:rFonts w:ascii="Arial" w:hAnsi="Arial" w:cs="Arial"/>
        </w:rPr>
        <w:t xml:space="preserve">those who commit </w:t>
      </w:r>
      <w:r w:rsidR="004725CE" w:rsidRPr="00B510BD">
        <w:rPr>
          <w:rFonts w:ascii="Arial" w:hAnsi="Arial" w:cs="Arial"/>
        </w:rPr>
        <w:t xml:space="preserve">such criminal activity </w:t>
      </w:r>
      <w:r w:rsidR="00DE0E05" w:rsidRPr="00B510BD">
        <w:rPr>
          <w:rFonts w:ascii="Arial" w:hAnsi="Arial" w:cs="Arial"/>
        </w:rPr>
        <w:t xml:space="preserve">and </w:t>
      </w:r>
      <w:r w:rsidR="001C48BD" w:rsidRPr="00B510BD">
        <w:rPr>
          <w:rFonts w:ascii="Arial" w:hAnsi="Arial" w:cs="Arial"/>
        </w:rPr>
        <w:t xml:space="preserve">deter </w:t>
      </w:r>
      <w:r w:rsidR="00DE0E05" w:rsidRPr="00B510BD">
        <w:rPr>
          <w:rFonts w:ascii="Arial" w:hAnsi="Arial" w:cs="Arial"/>
        </w:rPr>
        <w:t xml:space="preserve">those who are contemplating committing </w:t>
      </w:r>
      <w:r w:rsidR="004725CE" w:rsidRPr="00B510BD">
        <w:rPr>
          <w:rFonts w:ascii="Arial" w:hAnsi="Arial" w:cs="Arial"/>
        </w:rPr>
        <w:t>such criminal activity.</w:t>
      </w:r>
    </w:p>
    <w:p w14:paraId="0ECAF085" w14:textId="53434582" w:rsidR="004725CE" w:rsidRPr="004725CE" w:rsidRDefault="004725CE" w:rsidP="004725CE">
      <w:pPr>
        <w:pStyle w:val="ListParagraph"/>
        <w:tabs>
          <w:tab w:val="left" w:pos="709"/>
        </w:tabs>
        <w:spacing w:line="360" w:lineRule="auto"/>
        <w:ind w:left="0"/>
        <w:jc w:val="both"/>
        <w:rPr>
          <w:rFonts w:ascii="Arial" w:hAnsi="Arial" w:cs="Arial"/>
        </w:rPr>
      </w:pPr>
    </w:p>
    <w:p w14:paraId="05BC17E1" w14:textId="65B97A9E" w:rsidR="006B4ADA" w:rsidRPr="00B510BD" w:rsidRDefault="00B510BD" w:rsidP="00B510BD">
      <w:pPr>
        <w:tabs>
          <w:tab w:val="left" w:pos="709"/>
        </w:tabs>
        <w:spacing w:line="360" w:lineRule="auto"/>
        <w:jc w:val="both"/>
        <w:rPr>
          <w:rFonts w:ascii="Arial" w:hAnsi="Arial" w:cs="Arial"/>
        </w:rPr>
      </w:pPr>
      <w:r w:rsidRPr="0096747B">
        <w:rPr>
          <w:rFonts w:ascii="Arial" w:hAnsi="Arial" w:cs="Arial"/>
        </w:rPr>
        <w:t>[3]</w:t>
      </w:r>
      <w:r w:rsidRPr="0096747B">
        <w:rPr>
          <w:rFonts w:ascii="Arial" w:hAnsi="Arial" w:cs="Arial"/>
        </w:rPr>
        <w:tab/>
      </w:r>
      <w:r w:rsidR="006A5792" w:rsidRPr="00B510BD">
        <w:rPr>
          <w:rFonts w:ascii="Arial" w:hAnsi="Arial" w:cs="Arial"/>
        </w:rPr>
        <w:t>That having been said</w:t>
      </w:r>
      <w:r w:rsidR="00805413" w:rsidRPr="00B510BD">
        <w:rPr>
          <w:rFonts w:ascii="Arial" w:hAnsi="Arial" w:cs="Arial"/>
        </w:rPr>
        <w:t>, and w</w:t>
      </w:r>
      <w:r w:rsidR="006A5792" w:rsidRPr="00B510BD">
        <w:rPr>
          <w:rFonts w:ascii="Arial" w:hAnsi="Arial" w:cs="Arial"/>
        </w:rPr>
        <w:t xml:space="preserve">hilst </w:t>
      </w:r>
      <w:r w:rsidR="00805413" w:rsidRPr="00B510BD">
        <w:rPr>
          <w:rFonts w:ascii="Arial" w:hAnsi="Arial" w:cs="Arial"/>
        </w:rPr>
        <w:t xml:space="preserve">I </w:t>
      </w:r>
      <w:r w:rsidR="006A5792" w:rsidRPr="00B510BD">
        <w:rPr>
          <w:rFonts w:ascii="Arial" w:hAnsi="Arial" w:cs="Arial"/>
        </w:rPr>
        <w:t>must no</w:t>
      </w:r>
      <w:r w:rsidR="00805413" w:rsidRPr="00B510BD">
        <w:rPr>
          <w:rFonts w:ascii="Arial" w:hAnsi="Arial" w:cs="Arial"/>
        </w:rPr>
        <w:t>w</w:t>
      </w:r>
      <w:r w:rsidR="006A5792" w:rsidRPr="00B510BD">
        <w:rPr>
          <w:rFonts w:ascii="Arial" w:hAnsi="Arial" w:cs="Arial"/>
        </w:rPr>
        <w:t xml:space="preserve"> acknowledge you as </w:t>
      </w:r>
      <w:r w:rsidR="004725CE" w:rsidRPr="00B510BD">
        <w:rPr>
          <w:rFonts w:ascii="Arial" w:hAnsi="Arial" w:cs="Arial"/>
        </w:rPr>
        <w:t>criminals</w:t>
      </w:r>
      <w:r w:rsidR="006A5792" w:rsidRPr="00B510BD">
        <w:rPr>
          <w:rFonts w:ascii="Arial" w:hAnsi="Arial" w:cs="Arial"/>
        </w:rPr>
        <w:t>, I must not lose sight of the fact</w:t>
      </w:r>
      <w:r w:rsidR="00805413" w:rsidRPr="00B510BD">
        <w:rPr>
          <w:rFonts w:ascii="Arial" w:hAnsi="Arial" w:cs="Arial"/>
        </w:rPr>
        <w:t xml:space="preserve"> that</w:t>
      </w:r>
      <w:r w:rsidR="004725CE" w:rsidRPr="00B510BD">
        <w:rPr>
          <w:rFonts w:ascii="Arial" w:hAnsi="Arial" w:cs="Arial"/>
        </w:rPr>
        <w:t xml:space="preserve"> while you are criminals,</w:t>
      </w:r>
      <w:r w:rsidR="00805413" w:rsidRPr="00B510BD">
        <w:rPr>
          <w:rFonts w:ascii="Arial" w:hAnsi="Arial" w:cs="Arial"/>
        </w:rPr>
        <w:t xml:space="preserve"> you are</w:t>
      </w:r>
      <w:r w:rsidR="004725CE" w:rsidRPr="00B510BD">
        <w:rPr>
          <w:rFonts w:ascii="Arial" w:hAnsi="Arial" w:cs="Arial"/>
        </w:rPr>
        <w:t xml:space="preserve"> also</w:t>
      </w:r>
      <w:r w:rsidR="00805413" w:rsidRPr="00B510BD">
        <w:rPr>
          <w:rFonts w:ascii="Arial" w:hAnsi="Arial" w:cs="Arial"/>
        </w:rPr>
        <w:t xml:space="preserve"> human </w:t>
      </w:r>
      <w:r w:rsidR="003B77AB" w:rsidRPr="00B510BD">
        <w:rPr>
          <w:rFonts w:ascii="Arial" w:hAnsi="Arial" w:cs="Arial"/>
        </w:rPr>
        <w:t>beings</w:t>
      </w:r>
      <w:r w:rsidR="006A5792" w:rsidRPr="00B510BD">
        <w:rPr>
          <w:rFonts w:ascii="Arial" w:hAnsi="Arial" w:cs="Arial"/>
        </w:rPr>
        <w:t xml:space="preserve">. </w:t>
      </w:r>
      <w:r w:rsidR="00F73A0B" w:rsidRPr="00B510BD">
        <w:rPr>
          <w:rFonts w:ascii="Arial" w:hAnsi="Arial" w:cs="Arial"/>
        </w:rPr>
        <w:t>That means that you are not</w:t>
      </w:r>
      <w:r w:rsidR="006A5792" w:rsidRPr="00B510BD">
        <w:rPr>
          <w:rFonts w:ascii="Arial" w:hAnsi="Arial" w:cs="Arial"/>
        </w:rPr>
        <w:t xml:space="preserve"> perfect</w:t>
      </w:r>
      <w:r w:rsidR="004725CE" w:rsidRPr="00B510BD">
        <w:rPr>
          <w:rFonts w:ascii="Arial" w:hAnsi="Arial" w:cs="Arial"/>
        </w:rPr>
        <w:t>, for no human is a perfect being</w:t>
      </w:r>
      <w:r w:rsidR="00F73A0B" w:rsidRPr="00B510BD">
        <w:rPr>
          <w:rFonts w:ascii="Arial" w:hAnsi="Arial" w:cs="Arial"/>
        </w:rPr>
        <w:t xml:space="preserve">. Human beings </w:t>
      </w:r>
      <w:r w:rsidR="006A5792" w:rsidRPr="00B510BD">
        <w:rPr>
          <w:rFonts w:ascii="Arial" w:hAnsi="Arial" w:cs="Arial"/>
        </w:rPr>
        <w:t>from time to time will make mistakes.</w:t>
      </w:r>
      <w:r w:rsidR="00805413" w:rsidRPr="00B510BD">
        <w:rPr>
          <w:rFonts w:ascii="Arial" w:hAnsi="Arial" w:cs="Arial"/>
        </w:rPr>
        <w:t xml:space="preserve"> </w:t>
      </w:r>
      <w:r w:rsidR="003B77AB" w:rsidRPr="00B510BD">
        <w:rPr>
          <w:rFonts w:ascii="Arial" w:hAnsi="Arial" w:cs="Arial"/>
        </w:rPr>
        <w:t>I</w:t>
      </w:r>
      <w:r w:rsidR="0096747B" w:rsidRPr="00B510BD">
        <w:rPr>
          <w:rFonts w:ascii="Arial" w:hAnsi="Arial" w:cs="Arial"/>
        </w:rPr>
        <w:t xml:space="preserve"> also</w:t>
      </w:r>
      <w:r w:rsidR="003B77AB" w:rsidRPr="00B510BD">
        <w:rPr>
          <w:rFonts w:ascii="Arial" w:hAnsi="Arial" w:cs="Arial"/>
        </w:rPr>
        <w:t xml:space="preserve"> do not lose sight of the fact that I am sentencing you in a South Africa that is very different</w:t>
      </w:r>
      <w:r w:rsidR="009A20A1" w:rsidRPr="00B510BD">
        <w:rPr>
          <w:rFonts w:ascii="Arial" w:hAnsi="Arial" w:cs="Arial"/>
        </w:rPr>
        <w:t xml:space="preserve"> to the historic South Africa</w:t>
      </w:r>
      <w:r w:rsidR="004725CE" w:rsidRPr="00B510BD">
        <w:rPr>
          <w:rFonts w:ascii="Arial" w:hAnsi="Arial" w:cs="Arial"/>
        </w:rPr>
        <w:t xml:space="preserve"> from which we come</w:t>
      </w:r>
      <w:r w:rsidR="009A20A1" w:rsidRPr="00B510BD">
        <w:rPr>
          <w:rFonts w:ascii="Arial" w:hAnsi="Arial" w:cs="Arial"/>
        </w:rPr>
        <w:t>. We see things differently now</w:t>
      </w:r>
      <w:r w:rsidR="00BE51A0" w:rsidRPr="00B510BD">
        <w:rPr>
          <w:rFonts w:ascii="Arial" w:hAnsi="Arial" w:cs="Arial"/>
        </w:rPr>
        <w:t>, thankfully. We are much more cognisant of each other as human beings and we respect the inherent dignity that all human beings must be afforded. We thus</w:t>
      </w:r>
      <w:r w:rsidR="009A20A1" w:rsidRPr="00B510BD">
        <w:rPr>
          <w:rFonts w:ascii="Arial" w:hAnsi="Arial" w:cs="Arial"/>
        </w:rPr>
        <w:t xml:space="preserve"> continue to </w:t>
      </w:r>
      <w:r w:rsidR="00FC5539" w:rsidRPr="00B510BD">
        <w:rPr>
          <w:rFonts w:ascii="Arial" w:hAnsi="Arial" w:cs="Arial"/>
        </w:rPr>
        <w:t xml:space="preserve">strive to </w:t>
      </w:r>
      <w:r w:rsidR="009A20A1" w:rsidRPr="00B510BD">
        <w:rPr>
          <w:rFonts w:ascii="Arial" w:hAnsi="Arial" w:cs="Arial"/>
        </w:rPr>
        <w:t xml:space="preserve">acknowledge, respect and </w:t>
      </w:r>
      <w:r w:rsidR="00DE0E05" w:rsidRPr="00B510BD">
        <w:rPr>
          <w:rFonts w:ascii="Arial" w:hAnsi="Arial" w:cs="Arial"/>
        </w:rPr>
        <w:t>honour</w:t>
      </w:r>
      <w:r w:rsidR="009A20A1" w:rsidRPr="00B510BD">
        <w:rPr>
          <w:rFonts w:ascii="Arial" w:hAnsi="Arial" w:cs="Arial"/>
        </w:rPr>
        <w:t xml:space="preserve"> our humanity</w:t>
      </w:r>
      <w:r w:rsidR="00BE51A0" w:rsidRPr="00B510BD">
        <w:rPr>
          <w:rFonts w:ascii="Arial" w:hAnsi="Arial" w:cs="Arial"/>
        </w:rPr>
        <w:t xml:space="preserve">, even when imposing sentences on criminals. </w:t>
      </w:r>
    </w:p>
    <w:p w14:paraId="30A24833" w14:textId="77777777" w:rsidR="006B4ADA" w:rsidRPr="006B4ADA" w:rsidRDefault="006B4ADA" w:rsidP="0096747B">
      <w:pPr>
        <w:pStyle w:val="ListParagraph"/>
        <w:spacing w:line="360" w:lineRule="auto"/>
        <w:rPr>
          <w:rFonts w:ascii="Arial" w:hAnsi="Arial" w:cs="Arial"/>
        </w:rPr>
      </w:pPr>
    </w:p>
    <w:p w14:paraId="2A9860A1" w14:textId="4045AC0C" w:rsidR="00E41CED" w:rsidRPr="00B510BD" w:rsidRDefault="00B510BD" w:rsidP="00B510BD">
      <w:pPr>
        <w:tabs>
          <w:tab w:val="left" w:pos="709"/>
        </w:tabs>
        <w:spacing w:line="360" w:lineRule="auto"/>
        <w:jc w:val="both"/>
        <w:rPr>
          <w:rFonts w:ascii="Arial" w:hAnsi="Arial" w:cs="Arial"/>
        </w:rPr>
      </w:pPr>
      <w:r w:rsidRPr="009A20A1">
        <w:rPr>
          <w:rFonts w:ascii="Arial" w:hAnsi="Arial" w:cs="Arial"/>
        </w:rPr>
        <w:t>[4]</w:t>
      </w:r>
      <w:r w:rsidRPr="009A20A1">
        <w:rPr>
          <w:rFonts w:ascii="Arial" w:hAnsi="Arial" w:cs="Arial"/>
        </w:rPr>
        <w:tab/>
      </w:r>
      <w:r w:rsidR="009A20A1" w:rsidRPr="00B510BD">
        <w:rPr>
          <w:rFonts w:ascii="Arial" w:hAnsi="Arial" w:cs="Arial"/>
        </w:rPr>
        <w:t>One of the building blocks of our n</w:t>
      </w:r>
      <w:r w:rsidR="00FC5539" w:rsidRPr="00B510BD">
        <w:rPr>
          <w:rFonts w:ascii="Arial" w:hAnsi="Arial" w:cs="Arial"/>
        </w:rPr>
        <w:t>ew society is the principal of u</w:t>
      </w:r>
      <w:r w:rsidR="009A20A1" w:rsidRPr="00B510BD">
        <w:rPr>
          <w:rFonts w:ascii="Arial" w:hAnsi="Arial" w:cs="Arial"/>
        </w:rPr>
        <w:t xml:space="preserve">buntu. </w:t>
      </w:r>
      <w:r w:rsidR="00E41CED" w:rsidRPr="00B510BD">
        <w:rPr>
          <w:rFonts w:ascii="Arial" w:hAnsi="Arial" w:cs="Arial"/>
        </w:rPr>
        <w:t xml:space="preserve">Ubuntu can loosely be defined as a fundamental African value embracing dignity, human interdependence, respect, neighbourly love and concern. In </w:t>
      </w:r>
      <w:r w:rsidR="00E41CED" w:rsidRPr="00B510BD">
        <w:rPr>
          <w:rFonts w:ascii="Arial" w:hAnsi="Arial" w:cs="Arial"/>
          <w:i/>
          <w:iCs/>
        </w:rPr>
        <w:t>S v Mankwanyane</w:t>
      </w:r>
      <w:r w:rsidR="00E41CED" w:rsidRPr="00B510BD">
        <w:rPr>
          <w:rFonts w:ascii="Arial" w:hAnsi="Arial" w:cs="Arial"/>
        </w:rPr>
        <w:t>,</w:t>
      </w:r>
      <w:r w:rsidR="00E41CED" w:rsidRPr="00010202">
        <w:rPr>
          <w:vertAlign w:val="superscript"/>
        </w:rPr>
        <w:footnoteReference w:id="1"/>
      </w:r>
      <w:r w:rsidR="00E41CED" w:rsidRPr="00B510BD">
        <w:rPr>
          <w:rFonts w:ascii="Arial" w:hAnsi="Arial" w:cs="Arial"/>
        </w:rPr>
        <w:t xml:space="preserve"> the </w:t>
      </w:r>
      <w:r w:rsidR="00E41CED" w:rsidRPr="00B510BD">
        <w:rPr>
          <w:rFonts w:ascii="Arial" w:hAnsi="Arial" w:cs="Arial"/>
        </w:rPr>
        <w:lastRenderedPageBreak/>
        <w:t>Constitutional Court recognised th</w:t>
      </w:r>
      <w:r w:rsidR="00DE0E05" w:rsidRPr="00B510BD">
        <w:rPr>
          <w:rFonts w:ascii="Arial" w:hAnsi="Arial" w:cs="Arial"/>
        </w:rPr>
        <w:t>is principal</w:t>
      </w:r>
      <w:r w:rsidR="00E41CED" w:rsidRPr="00B510BD">
        <w:rPr>
          <w:rFonts w:ascii="Arial" w:hAnsi="Arial" w:cs="Arial"/>
        </w:rPr>
        <w:t xml:space="preserve"> as one of the values underpinning the Constitution when dealing with the question of criminal punishment. The Interim Constitution also incorporated the concept of ubuntu from traditional jurisprudence. In </w:t>
      </w:r>
      <w:r w:rsidR="00E41CED" w:rsidRPr="00B510BD">
        <w:rPr>
          <w:rFonts w:ascii="Arial" w:hAnsi="Arial" w:cs="Arial"/>
          <w:i/>
          <w:iCs/>
        </w:rPr>
        <w:t>Mankwanyane</w:t>
      </w:r>
      <w:r w:rsidR="00E41CED" w:rsidRPr="00B510BD">
        <w:rPr>
          <w:rFonts w:ascii="Arial" w:hAnsi="Arial" w:cs="Arial"/>
        </w:rPr>
        <w:t>,</w:t>
      </w:r>
      <w:r w:rsidR="00E41CED" w:rsidRPr="00010202">
        <w:rPr>
          <w:vertAlign w:val="superscript"/>
        </w:rPr>
        <w:footnoteReference w:id="2"/>
      </w:r>
      <w:r w:rsidR="00E41CED" w:rsidRPr="00B510BD">
        <w:rPr>
          <w:rFonts w:ascii="Arial" w:hAnsi="Arial" w:cs="Arial"/>
        </w:rPr>
        <w:t xml:space="preserve"> six of eleven judges identified ubuntu as </w:t>
      </w:r>
      <w:r w:rsidR="004062CB" w:rsidRPr="00B510BD">
        <w:rPr>
          <w:rFonts w:ascii="Arial" w:hAnsi="Arial" w:cs="Arial"/>
        </w:rPr>
        <w:t xml:space="preserve">being a </w:t>
      </w:r>
      <w:r w:rsidR="00E41CED" w:rsidRPr="00B510BD">
        <w:rPr>
          <w:rFonts w:ascii="Arial" w:hAnsi="Arial" w:cs="Arial"/>
        </w:rPr>
        <w:t>key constitutional value that:</w:t>
      </w:r>
    </w:p>
    <w:p w14:paraId="01844418" w14:textId="183D2CA1" w:rsidR="00E41CED" w:rsidRPr="004062CB" w:rsidRDefault="00E41CED" w:rsidP="00BE51A0">
      <w:pPr>
        <w:spacing w:line="360" w:lineRule="auto"/>
        <w:jc w:val="both"/>
        <w:rPr>
          <w:rFonts w:ascii="Arial" w:hAnsi="Arial" w:cs="Arial"/>
          <w:sz w:val="22"/>
          <w:szCs w:val="22"/>
        </w:rPr>
      </w:pPr>
      <w:r w:rsidRPr="004062CB">
        <w:rPr>
          <w:rFonts w:ascii="Arial" w:hAnsi="Arial" w:cs="Arial"/>
          <w:sz w:val="22"/>
          <w:szCs w:val="22"/>
        </w:rPr>
        <w:t>‘. . . places some emphasis on communality and on the independence and on the interdependence of the members of a community. It recognises a person’s status as a human being entitled to unconditional respect, dignity</w:t>
      </w:r>
      <w:r w:rsidR="009A20A1">
        <w:rPr>
          <w:rFonts w:ascii="Arial" w:hAnsi="Arial" w:cs="Arial"/>
          <w:sz w:val="22"/>
          <w:szCs w:val="22"/>
        </w:rPr>
        <w:t>,</w:t>
      </w:r>
      <w:r w:rsidRPr="004062CB">
        <w:rPr>
          <w:rFonts w:ascii="Arial" w:hAnsi="Arial" w:cs="Arial"/>
          <w:sz w:val="22"/>
          <w:szCs w:val="22"/>
        </w:rPr>
        <w:t xml:space="preserve"> value and acceptance . . . The person has a corresponding duty to give the same</w:t>
      </w:r>
      <w:r w:rsidR="000A7A79" w:rsidRPr="004062CB">
        <w:rPr>
          <w:rFonts w:ascii="Arial" w:hAnsi="Arial" w:cs="Arial"/>
          <w:sz w:val="22"/>
          <w:szCs w:val="22"/>
        </w:rPr>
        <w:t>. . .’</w:t>
      </w:r>
    </w:p>
    <w:p w14:paraId="4A34F840" w14:textId="77777777" w:rsidR="00E41CED" w:rsidRPr="00010202" w:rsidRDefault="00E41CED" w:rsidP="00BE51A0">
      <w:pPr>
        <w:spacing w:line="360" w:lineRule="auto"/>
        <w:jc w:val="both"/>
        <w:rPr>
          <w:rFonts w:ascii="Arial" w:hAnsi="Arial" w:cs="Arial"/>
        </w:rPr>
      </w:pPr>
    </w:p>
    <w:p w14:paraId="30BCD130" w14:textId="3C3FA610" w:rsidR="00E41CED" w:rsidRPr="00B510BD" w:rsidRDefault="00B510BD" w:rsidP="00B510BD">
      <w:pPr>
        <w:tabs>
          <w:tab w:val="left" w:pos="709"/>
        </w:tabs>
        <w:spacing w:line="360" w:lineRule="auto"/>
        <w:jc w:val="both"/>
        <w:rPr>
          <w:rFonts w:ascii="Arial" w:hAnsi="Arial" w:cs="Arial"/>
        </w:rPr>
      </w:pPr>
      <w:r w:rsidRPr="004062CB">
        <w:rPr>
          <w:rFonts w:ascii="Arial" w:hAnsi="Arial" w:cs="Arial"/>
        </w:rPr>
        <w:t>[5]</w:t>
      </w:r>
      <w:r w:rsidRPr="004062CB">
        <w:rPr>
          <w:rFonts w:ascii="Arial" w:hAnsi="Arial" w:cs="Arial"/>
        </w:rPr>
        <w:tab/>
      </w:r>
      <w:r w:rsidR="00E41CED" w:rsidRPr="00B510BD">
        <w:rPr>
          <w:rFonts w:ascii="Arial" w:hAnsi="Arial" w:cs="Arial"/>
        </w:rPr>
        <w:t xml:space="preserve">The Constitutional Court has made several allusions to ubuntu being one of the core constitutional values of human dignity, equality and freedom. Though ubuntu is not specifically mentioned in the final Constitution, it remains part of our jurisprudence. </w:t>
      </w:r>
    </w:p>
    <w:p w14:paraId="4ED2163C" w14:textId="028F6D73" w:rsidR="00E41CED" w:rsidRPr="00010202" w:rsidRDefault="00E41CED" w:rsidP="00E41CED">
      <w:pPr>
        <w:spacing w:line="360" w:lineRule="auto"/>
        <w:jc w:val="both"/>
        <w:rPr>
          <w:rFonts w:ascii="Arial" w:hAnsi="Arial" w:cs="Arial"/>
        </w:rPr>
      </w:pPr>
      <w:r w:rsidRPr="00010202">
        <w:rPr>
          <w:rFonts w:ascii="Arial" w:hAnsi="Arial" w:cs="Arial"/>
        </w:rPr>
        <w:t xml:space="preserve">In </w:t>
      </w:r>
      <w:r w:rsidRPr="00010202">
        <w:rPr>
          <w:rFonts w:ascii="Arial" w:hAnsi="Arial" w:cs="Arial"/>
          <w:i/>
          <w:iCs/>
        </w:rPr>
        <w:t>Port Elizabeth Municipality v Various Occupiers</w:t>
      </w:r>
      <w:r w:rsidRPr="00010202">
        <w:rPr>
          <w:rFonts w:ascii="Arial" w:hAnsi="Arial" w:cs="Arial"/>
        </w:rPr>
        <w:t>,</w:t>
      </w:r>
      <w:r w:rsidRPr="00010202">
        <w:rPr>
          <w:rFonts w:ascii="Arial" w:hAnsi="Arial" w:cs="Arial"/>
          <w:vertAlign w:val="superscript"/>
        </w:rPr>
        <w:footnoteReference w:id="3"/>
      </w:r>
      <w:r w:rsidRPr="00010202">
        <w:rPr>
          <w:rFonts w:ascii="Arial" w:hAnsi="Arial" w:cs="Arial"/>
        </w:rPr>
        <w:t xml:space="preserve"> Sachs J said:</w:t>
      </w:r>
    </w:p>
    <w:p w14:paraId="6CABD436" w14:textId="4EE8C0AB" w:rsidR="00E41CED" w:rsidRDefault="00E41CED" w:rsidP="009F7DA9">
      <w:pPr>
        <w:tabs>
          <w:tab w:val="left" w:pos="709"/>
        </w:tabs>
        <w:spacing w:line="360" w:lineRule="auto"/>
        <w:jc w:val="both"/>
        <w:rPr>
          <w:rFonts w:ascii="Arial" w:hAnsi="Arial" w:cs="Arial"/>
          <w:sz w:val="22"/>
          <w:szCs w:val="22"/>
        </w:rPr>
      </w:pPr>
      <w:r w:rsidRPr="009F7DA9">
        <w:rPr>
          <w:rFonts w:ascii="Arial" w:hAnsi="Arial" w:cs="Arial"/>
          <w:sz w:val="22"/>
          <w:szCs w:val="22"/>
        </w:rPr>
        <w:t>‘The spirit of ubuntu, part of the deep cultural heritage of the majority of the population, suffuses the whole constitutional order. It combines individual rights with a communitarian philosophy. It is a unifying motif of the Bill of Rights, which is nothing if not a structured, institutionalised and operational declaration in our evolving new society of the needs for human interdependence</w:t>
      </w:r>
      <w:r w:rsidR="0057690D">
        <w:rPr>
          <w:rFonts w:ascii="Arial" w:hAnsi="Arial" w:cs="Arial"/>
          <w:sz w:val="22"/>
          <w:szCs w:val="22"/>
        </w:rPr>
        <w:t>,</w:t>
      </w:r>
      <w:r w:rsidRPr="009F7DA9">
        <w:rPr>
          <w:rFonts w:ascii="Arial" w:hAnsi="Arial" w:cs="Arial"/>
          <w:sz w:val="22"/>
          <w:szCs w:val="22"/>
        </w:rPr>
        <w:t xml:space="preserve"> respect and concern.’</w:t>
      </w:r>
    </w:p>
    <w:p w14:paraId="52343E3B" w14:textId="5E5840EC" w:rsidR="00FC5539" w:rsidRPr="00FC5539" w:rsidRDefault="00FC5539" w:rsidP="001E1E2D">
      <w:pPr>
        <w:tabs>
          <w:tab w:val="left" w:pos="709"/>
        </w:tabs>
        <w:spacing w:line="360" w:lineRule="auto"/>
        <w:jc w:val="both"/>
        <w:rPr>
          <w:rFonts w:ascii="Arial" w:hAnsi="Arial" w:cs="Arial"/>
        </w:rPr>
      </w:pPr>
      <w:r>
        <w:rPr>
          <w:rFonts w:ascii="Arial" w:hAnsi="Arial" w:cs="Arial"/>
        </w:rPr>
        <w:t xml:space="preserve">I shall attempt to infuse the sentences that I must impose </w:t>
      </w:r>
      <w:r w:rsidR="0096747B">
        <w:rPr>
          <w:rFonts w:ascii="Arial" w:hAnsi="Arial" w:cs="Arial"/>
        </w:rPr>
        <w:t>up</w:t>
      </w:r>
      <w:r w:rsidR="006B4ADA">
        <w:rPr>
          <w:rFonts w:ascii="Arial" w:hAnsi="Arial" w:cs="Arial"/>
        </w:rPr>
        <w:t xml:space="preserve">on you </w:t>
      </w:r>
      <w:r>
        <w:rPr>
          <w:rFonts w:ascii="Arial" w:hAnsi="Arial" w:cs="Arial"/>
        </w:rPr>
        <w:t xml:space="preserve">with </w:t>
      </w:r>
      <w:r w:rsidR="00716C54">
        <w:rPr>
          <w:rFonts w:ascii="Arial" w:hAnsi="Arial" w:cs="Arial"/>
        </w:rPr>
        <w:t xml:space="preserve">as much </w:t>
      </w:r>
      <w:r w:rsidR="004725CE">
        <w:rPr>
          <w:rFonts w:ascii="Arial" w:hAnsi="Arial" w:cs="Arial"/>
        </w:rPr>
        <w:t>u</w:t>
      </w:r>
      <w:r w:rsidR="00716C54">
        <w:rPr>
          <w:rFonts w:ascii="Arial" w:hAnsi="Arial" w:cs="Arial"/>
        </w:rPr>
        <w:t xml:space="preserve">buntu as </w:t>
      </w:r>
      <w:r>
        <w:rPr>
          <w:rFonts w:ascii="Arial" w:hAnsi="Arial" w:cs="Arial"/>
        </w:rPr>
        <w:t>possible.</w:t>
      </w:r>
      <w:r w:rsidR="004725CE">
        <w:rPr>
          <w:rFonts w:ascii="Arial" w:hAnsi="Arial" w:cs="Arial"/>
        </w:rPr>
        <w:t xml:space="preserve"> But while the lofty principles referred to in the cases that I have just mentioned demonstrate what we strive for, </w:t>
      </w:r>
      <w:r w:rsidR="00716C54">
        <w:rPr>
          <w:rFonts w:ascii="Arial" w:hAnsi="Arial" w:cs="Arial"/>
        </w:rPr>
        <w:t>our understanding of ubuntu</w:t>
      </w:r>
      <w:r w:rsidR="004725CE">
        <w:rPr>
          <w:rFonts w:ascii="Arial" w:hAnsi="Arial" w:cs="Arial"/>
        </w:rPr>
        <w:t xml:space="preserve"> </w:t>
      </w:r>
      <w:r w:rsidR="00716C54">
        <w:rPr>
          <w:rFonts w:ascii="Arial" w:hAnsi="Arial" w:cs="Arial"/>
        </w:rPr>
        <w:t xml:space="preserve">also </w:t>
      </w:r>
      <w:r w:rsidR="004725CE">
        <w:rPr>
          <w:rFonts w:ascii="Arial" w:hAnsi="Arial" w:cs="Arial"/>
        </w:rPr>
        <w:t>serve</w:t>
      </w:r>
      <w:r w:rsidR="00716C54">
        <w:rPr>
          <w:rFonts w:ascii="Arial" w:hAnsi="Arial" w:cs="Arial"/>
        </w:rPr>
        <w:t>s</w:t>
      </w:r>
      <w:r w:rsidR="004725CE">
        <w:rPr>
          <w:rFonts w:ascii="Arial" w:hAnsi="Arial" w:cs="Arial"/>
        </w:rPr>
        <w:t xml:space="preserve"> as a mirror to show us the extent to which you</w:t>
      </w:r>
      <w:r w:rsidR="0096747B">
        <w:rPr>
          <w:rFonts w:ascii="Arial" w:hAnsi="Arial" w:cs="Arial"/>
        </w:rPr>
        <w:t>,</w:t>
      </w:r>
      <w:r w:rsidR="004725CE">
        <w:rPr>
          <w:rFonts w:ascii="Arial" w:hAnsi="Arial" w:cs="Arial"/>
        </w:rPr>
        <w:t xml:space="preserve"> per</w:t>
      </w:r>
      <w:r w:rsidR="00BE51A0">
        <w:rPr>
          <w:rFonts w:ascii="Arial" w:hAnsi="Arial" w:cs="Arial"/>
        </w:rPr>
        <w:t>sonally</w:t>
      </w:r>
      <w:r w:rsidR="0096747B">
        <w:rPr>
          <w:rFonts w:ascii="Arial" w:hAnsi="Arial" w:cs="Arial"/>
        </w:rPr>
        <w:t>,</w:t>
      </w:r>
      <w:r w:rsidR="00716C54">
        <w:rPr>
          <w:rFonts w:ascii="Arial" w:hAnsi="Arial" w:cs="Arial"/>
        </w:rPr>
        <w:t xml:space="preserve"> have failed t</w:t>
      </w:r>
      <w:r w:rsidR="00BE51A0">
        <w:rPr>
          <w:rFonts w:ascii="Arial" w:hAnsi="Arial" w:cs="Arial"/>
        </w:rPr>
        <w:t xml:space="preserve">o embrace </w:t>
      </w:r>
      <w:r w:rsidR="00716C54">
        <w:rPr>
          <w:rFonts w:ascii="Arial" w:hAnsi="Arial" w:cs="Arial"/>
        </w:rPr>
        <w:t>and apply that philosophy.</w:t>
      </w:r>
      <w:r w:rsidR="004725CE">
        <w:rPr>
          <w:rFonts w:ascii="Arial" w:hAnsi="Arial" w:cs="Arial"/>
        </w:rPr>
        <w:t xml:space="preserve"> </w:t>
      </w:r>
      <w:r w:rsidR="00716C54">
        <w:rPr>
          <w:rFonts w:ascii="Arial" w:hAnsi="Arial" w:cs="Arial"/>
        </w:rPr>
        <w:t xml:space="preserve">This is revealed in the disrespectful and despicable way that you treated those people whom you found inside the store. </w:t>
      </w:r>
      <w:r w:rsidR="004725CE">
        <w:rPr>
          <w:rFonts w:ascii="Arial" w:hAnsi="Arial" w:cs="Arial"/>
        </w:rPr>
        <w:t xml:space="preserve">Ms Ntsele </w:t>
      </w:r>
      <w:r w:rsidR="007D6F86">
        <w:rPr>
          <w:rFonts w:ascii="Arial" w:hAnsi="Arial" w:cs="Arial"/>
        </w:rPr>
        <w:t xml:space="preserve">for the State </w:t>
      </w:r>
      <w:r w:rsidR="004725CE">
        <w:rPr>
          <w:rFonts w:ascii="Arial" w:hAnsi="Arial" w:cs="Arial"/>
        </w:rPr>
        <w:t xml:space="preserve">correctly </w:t>
      </w:r>
      <w:r w:rsidR="00716C54">
        <w:rPr>
          <w:rFonts w:ascii="Arial" w:hAnsi="Arial" w:cs="Arial"/>
        </w:rPr>
        <w:t>remarked</w:t>
      </w:r>
      <w:r w:rsidR="004725CE">
        <w:rPr>
          <w:rFonts w:ascii="Arial" w:hAnsi="Arial" w:cs="Arial"/>
        </w:rPr>
        <w:t xml:space="preserve"> that you</w:t>
      </w:r>
      <w:r w:rsidR="00716C54">
        <w:rPr>
          <w:rFonts w:ascii="Arial" w:hAnsi="Arial" w:cs="Arial"/>
        </w:rPr>
        <w:t>r legal representatives requested the court to show you</w:t>
      </w:r>
      <w:r w:rsidR="004725CE">
        <w:rPr>
          <w:rFonts w:ascii="Arial" w:hAnsi="Arial" w:cs="Arial"/>
        </w:rPr>
        <w:t xml:space="preserve"> </w:t>
      </w:r>
      <w:r w:rsidR="00B4478F">
        <w:rPr>
          <w:rFonts w:ascii="Arial" w:hAnsi="Arial" w:cs="Arial"/>
        </w:rPr>
        <w:t xml:space="preserve">mercy </w:t>
      </w:r>
      <w:r w:rsidR="00716C54">
        <w:rPr>
          <w:rFonts w:ascii="Arial" w:hAnsi="Arial" w:cs="Arial"/>
        </w:rPr>
        <w:t>when</w:t>
      </w:r>
      <w:r w:rsidR="00B4478F">
        <w:rPr>
          <w:rFonts w:ascii="Arial" w:hAnsi="Arial" w:cs="Arial"/>
        </w:rPr>
        <w:t xml:space="preserve"> you showed none to the victims of your crimes.</w:t>
      </w:r>
      <w:r w:rsidR="00716C54">
        <w:rPr>
          <w:rFonts w:ascii="Arial" w:hAnsi="Arial" w:cs="Arial"/>
        </w:rPr>
        <w:t xml:space="preserve"> You shall not be treated in the manner that you treated your victims for if that did occur then this court would be no better than you.</w:t>
      </w:r>
      <w:r w:rsidR="007D6F86">
        <w:rPr>
          <w:rFonts w:ascii="Arial" w:hAnsi="Arial" w:cs="Arial"/>
        </w:rPr>
        <w:t xml:space="preserve"> But you must appreciate that your conduct will call for a very severe sentence.</w:t>
      </w:r>
    </w:p>
    <w:p w14:paraId="52226279" w14:textId="77777777" w:rsidR="001E1E2D" w:rsidRPr="001E1E2D" w:rsidRDefault="001E1E2D" w:rsidP="001E1E2D">
      <w:pPr>
        <w:pStyle w:val="ListParagraph"/>
        <w:spacing w:line="360" w:lineRule="auto"/>
        <w:rPr>
          <w:rFonts w:ascii="Arial" w:hAnsi="Arial" w:cs="Arial"/>
        </w:rPr>
      </w:pPr>
    </w:p>
    <w:p w14:paraId="6A2DBED4" w14:textId="072F2509" w:rsidR="006B4ADA" w:rsidRPr="00B510BD" w:rsidRDefault="00B510BD" w:rsidP="00B510BD">
      <w:pPr>
        <w:tabs>
          <w:tab w:val="left" w:pos="709"/>
        </w:tabs>
        <w:spacing w:line="360" w:lineRule="auto"/>
        <w:jc w:val="both"/>
        <w:rPr>
          <w:rFonts w:ascii="Arial" w:hAnsi="Arial" w:cs="Arial"/>
        </w:rPr>
      </w:pPr>
      <w:r>
        <w:rPr>
          <w:rFonts w:ascii="Arial" w:hAnsi="Arial" w:cs="Arial"/>
        </w:rPr>
        <w:lastRenderedPageBreak/>
        <w:t>[6]</w:t>
      </w:r>
      <w:r>
        <w:rPr>
          <w:rFonts w:ascii="Arial" w:hAnsi="Arial" w:cs="Arial"/>
        </w:rPr>
        <w:tab/>
      </w:r>
      <w:r w:rsidR="00025874" w:rsidRPr="00B510BD">
        <w:rPr>
          <w:rFonts w:ascii="Arial" w:hAnsi="Arial" w:cs="Arial"/>
        </w:rPr>
        <w:t>I</w:t>
      </w:r>
      <w:r w:rsidR="009A20A1" w:rsidRPr="00B510BD">
        <w:rPr>
          <w:rFonts w:ascii="Arial" w:hAnsi="Arial" w:cs="Arial"/>
        </w:rPr>
        <w:t>n seeking the appropriate sentence to impose upon you, I</w:t>
      </w:r>
      <w:r w:rsidR="00025874" w:rsidRPr="00B510BD">
        <w:rPr>
          <w:rFonts w:ascii="Arial" w:hAnsi="Arial" w:cs="Arial"/>
        </w:rPr>
        <w:t xml:space="preserve"> am guided by legislation passed by the National Assembly which requires certain minimum sentences to be imposed for certain offences. </w:t>
      </w:r>
      <w:r w:rsidR="009A20A1" w:rsidRPr="00B510BD">
        <w:rPr>
          <w:rFonts w:ascii="Arial" w:hAnsi="Arial" w:cs="Arial"/>
        </w:rPr>
        <w:t xml:space="preserve">I explained to you at the commencement of this trial the concept of </w:t>
      </w:r>
      <w:r w:rsidR="00DE0E05" w:rsidRPr="00B510BD">
        <w:rPr>
          <w:rFonts w:ascii="Arial" w:hAnsi="Arial" w:cs="Arial"/>
        </w:rPr>
        <w:t>minimum</w:t>
      </w:r>
      <w:r w:rsidR="009A20A1" w:rsidRPr="00B510BD">
        <w:rPr>
          <w:rFonts w:ascii="Arial" w:hAnsi="Arial" w:cs="Arial"/>
        </w:rPr>
        <w:t xml:space="preserve"> sentences and you acknowledged that you understood what that meant.</w:t>
      </w:r>
      <w:r w:rsidR="00B819F2" w:rsidRPr="00B510BD">
        <w:rPr>
          <w:rFonts w:ascii="Arial" w:hAnsi="Arial" w:cs="Arial"/>
        </w:rPr>
        <w:t xml:space="preserve"> </w:t>
      </w:r>
      <w:r w:rsidR="001E1E2D" w:rsidRPr="00B510BD">
        <w:rPr>
          <w:rFonts w:ascii="Arial" w:hAnsi="Arial" w:cs="Arial"/>
        </w:rPr>
        <w:t>There is but a single offence amongst the offences of which you have been convicted that attracts a minimum sentence. That is the offence of r</w:t>
      </w:r>
      <w:r w:rsidR="00587C56" w:rsidRPr="00B510BD">
        <w:rPr>
          <w:rFonts w:ascii="Arial" w:hAnsi="Arial" w:cs="Arial"/>
        </w:rPr>
        <w:t>obbery with aggravating circumstances</w:t>
      </w:r>
      <w:r w:rsidR="0096747B" w:rsidRPr="00B510BD">
        <w:rPr>
          <w:rFonts w:ascii="Arial" w:hAnsi="Arial" w:cs="Arial"/>
        </w:rPr>
        <w:t xml:space="preserve"> framed in counts 1, 2, 3, and 5 of the indictment</w:t>
      </w:r>
      <w:r w:rsidR="00587C56" w:rsidRPr="00B510BD">
        <w:rPr>
          <w:rFonts w:ascii="Arial" w:hAnsi="Arial" w:cs="Arial"/>
        </w:rPr>
        <w:t>, which for first offenders attracts a minimum sentence of 15 years’ imprisonment in terms of the provisions of section 51(2)(a) of Act 105 of 1997</w:t>
      </w:r>
      <w:r w:rsidR="001E1E2D" w:rsidRPr="00B510BD">
        <w:rPr>
          <w:rFonts w:ascii="Arial" w:hAnsi="Arial" w:cs="Arial"/>
        </w:rPr>
        <w:t xml:space="preserve"> (the Act)</w:t>
      </w:r>
      <w:r w:rsidR="00587C56" w:rsidRPr="00B510BD">
        <w:rPr>
          <w:rFonts w:ascii="Arial" w:hAnsi="Arial" w:cs="Arial"/>
        </w:rPr>
        <w:t>, read with part 2 of Schedule 2 to that Act. For a second offender, the minimum sentence is 20 years</w:t>
      </w:r>
      <w:r w:rsidR="00AC7662" w:rsidRPr="00B510BD">
        <w:rPr>
          <w:rFonts w:ascii="Arial" w:hAnsi="Arial" w:cs="Arial"/>
        </w:rPr>
        <w:t>’</w:t>
      </w:r>
      <w:r w:rsidR="00587C56" w:rsidRPr="00B510BD">
        <w:rPr>
          <w:rFonts w:ascii="Arial" w:hAnsi="Arial" w:cs="Arial"/>
        </w:rPr>
        <w:t xml:space="preserve"> imprisonment. </w:t>
      </w:r>
    </w:p>
    <w:p w14:paraId="35F7232D" w14:textId="77777777" w:rsidR="006B4ADA" w:rsidRDefault="006B4ADA" w:rsidP="006B4ADA">
      <w:pPr>
        <w:pStyle w:val="ListParagraph"/>
        <w:tabs>
          <w:tab w:val="left" w:pos="709"/>
        </w:tabs>
        <w:spacing w:line="360" w:lineRule="auto"/>
        <w:ind w:left="0"/>
        <w:jc w:val="both"/>
        <w:rPr>
          <w:rFonts w:ascii="Arial" w:hAnsi="Arial" w:cs="Arial"/>
        </w:rPr>
      </w:pPr>
    </w:p>
    <w:p w14:paraId="7AD9A292" w14:textId="7C4CD3F6" w:rsidR="00AC7662" w:rsidRPr="00B510BD" w:rsidRDefault="00B510BD" w:rsidP="00B510BD">
      <w:pPr>
        <w:tabs>
          <w:tab w:val="left" w:pos="709"/>
        </w:tabs>
        <w:spacing w:line="360" w:lineRule="auto"/>
        <w:jc w:val="both"/>
        <w:rPr>
          <w:rFonts w:ascii="Arial" w:hAnsi="Arial" w:cs="Arial"/>
        </w:rPr>
      </w:pPr>
      <w:r w:rsidRPr="001E1E2D">
        <w:rPr>
          <w:rFonts w:ascii="Arial" w:hAnsi="Arial" w:cs="Arial"/>
        </w:rPr>
        <w:t>[7]</w:t>
      </w:r>
      <w:r w:rsidRPr="001E1E2D">
        <w:rPr>
          <w:rFonts w:ascii="Arial" w:hAnsi="Arial" w:cs="Arial"/>
        </w:rPr>
        <w:tab/>
      </w:r>
      <w:r w:rsidR="00587C56" w:rsidRPr="00B510BD">
        <w:rPr>
          <w:rFonts w:ascii="Arial" w:hAnsi="Arial" w:cs="Arial"/>
        </w:rPr>
        <w:t xml:space="preserve">These provisions will obviously be of some interest </w:t>
      </w:r>
      <w:r w:rsidR="00AC7662" w:rsidRPr="00B510BD">
        <w:rPr>
          <w:rFonts w:ascii="Arial" w:hAnsi="Arial" w:cs="Arial"/>
        </w:rPr>
        <w:t xml:space="preserve">to Mr Mzimela, accused three, who has a previous conviction for robbery. </w:t>
      </w:r>
      <w:r w:rsidR="00587C56" w:rsidRPr="00B510BD">
        <w:rPr>
          <w:rFonts w:ascii="Arial" w:hAnsi="Arial" w:cs="Arial"/>
        </w:rPr>
        <w:t>That</w:t>
      </w:r>
      <w:r w:rsidR="00AC7662" w:rsidRPr="00B510BD">
        <w:rPr>
          <w:rFonts w:ascii="Arial" w:hAnsi="Arial" w:cs="Arial"/>
        </w:rPr>
        <w:t xml:space="preserve"> offence of which </w:t>
      </w:r>
      <w:r w:rsidR="0096747B" w:rsidRPr="00B510BD">
        <w:rPr>
          <w:rFonts w:ascii="Arial" w:hAnsi="Arial" w:cs="Arial"/>
        </w:rPr>
        <w:t>you were previously</w:t>
      </w:r>
      <w:r w:rsidR="00AC7662" w:rsidRPr="00B510BD">
        <w:rPr>
          <w:rFonts w:ascii="Arial" w:hAnsi="Arial" w:cs="Arial"/>
        </w:rPr>
        <w:t xml:space="preserve"> convicted</w:t>
      </w:r>
      <w:r w:rsidR="001E1E2D" w:rsidRPr="00B510BD">
        <w:rPr>
          <w:rFonts w:ascii="Arial" w:hAnsi="Arial" w:cs="Arial"/>
        </w:rPr>
        <w:t>,</w:t>
      </w:r>
      <w:r w:rsidR="00AC7662" w:rsidRPr="00B510BD">
        <w:rPr>
          <w:rFonts w:ascii="Arial" w:hAnsi="Arial" w:cs="Arial"/>
        </w:rPr>
        <w:t xml:space="preserve"> according to the SAP69 document applicable to </w:t>
      </w:r>
      <w:r w:rsidR="0096747B" w:rsidRPr="00B510BD">
        <w:rPr>
          <w:rFonts w:ascii="Arial" w:hAnsi="Arial" w:cs="Arial"/>
        </w:rPr>
        <w:t>you</w:t>
      </w:r>
      <w:r w:rsidR="001E1E2D" w:rsidRPr="00B510BD">
        <w:rPr>
          <w:rFonts w:ascii="Arial" w:hAnsi="Arial" w:cs="Arial"/>
        </w:rPr>
        <w:t>,</w:t>
      </w:r>
      <w:r w:rsidR="00AC7662" w:rsidRPr="00B510BD">
        <w:rPr>
          <w:rFonts w:ascii="Arial" w:hAnsi="Arial" w:cs="Arial"/>
        </w:rPr>
        <w:t xml:space="preserve"> was </w:t>
      </w:r>
      <w:r w:rsidR="0096747B" w:rsidRPr="00B510BD">
        <w:rPr>
          <w:rFonts w:ascii="Arial" w:hAnsi="Arial" w:cs="Arial"/>
        </w:rPr>
        <w:t>‘</w:t>
      </w:r>
      <w:r w:rsidR="00AC7662" w:rsidRPr="00B510BD">
        <w:rPr>
          <w:rFonts w:ascii="Arial" w:hAnsi="Arial" w:cs="Arial"/>
        </w:rPr>
        <w:t>robbery</w:t>
      </w:r>
      <w:r w:rsidR="0096747B" w:rsidRPr="00B510BD">
        <w:rPr>
          <w:rFonts w:ascii="Arial" w:hAnsi="Arial" w:cs="Arial"/>
        </w:rPr>
        <w:t>’</w:t>
      </w:r>
      <w:r w:rsidR="007D6F86" w:rsidRPr="00B510BD">
        <w:rPr>
          <w:rFonts w:ascii="Arial" w:hAnsi="Arial" w:cs="Arial"/>
        </w:rPr>
        <w:t xml:space="preserve">. Ms Ntsele </w:t>
      </w:r>
      <w:r w:rsidR="00AC7662" w:rsidRPr="00B510BD">
        <w:rPr>
          <w:rFonts w:ascii="Arial" w:hAnsi="Arial" w:cs="Arial"/>
        </w:rPr>
        <w:t xml:space="preserve">said in argument that she doubted that you did not use a firearm when committing that prior robbery. </w:t>
      </w:r>
      <w:r w:rsidR="00D975E8" w:rsidRPr="00B510BD">
        <w:rPr>
          <w:rFonts w:ascii="Arial" w:hAnsi="Arial" w:cs="Arial"/>
        </w:rPr>
        <w:t>She may be correct. But ultimately, t</w:t>
      </w:r>
      <w:r w:rsidR="00AC7662" w:rsidRPr="00B510BD">
        <w:rPr>
          <w:rFonts w:ascii="Arial" w:hAnsi="Arial" w:cs="Arial"/>
        </w:rPr>
        <w:t xml:space="preserve">hat assertion, no matter how prescient </w:t>
      </w:r>
      <w:r w:rsidR="007D6F86" w:rsidRPr="00B510BD">
        <w:rPr>
          <w:rFonts w:ascii="Arial" w:hAnsi="Arial" w:cs="Arial"/>
        </w:rPr>
        <w:t xml:space="preserve">it </w:t>
      </w:r>
      <w:r w:rsidR="00D975E8" w:rsidRPr="00B510BD">
        <w:rPr>
          <w:rFonts w:ascii="Arial" w:hAnsi="Arial" w:cs="Arial"/>
        </w:rPr>
        <w:t>may</w:t>
      </w:r>
      <w:r w:rsidR="00AC7662" w:rsidRPr="00B510BD">
        <w:rPr>
          <w:rFonts w:ascii="Arial" w:hAnsi="Arial" w:cs="Arial"/>
        </w:rPr>
        <w:t xml:space="preserve"> appear to be, is not really of any assistance</w:t>
      </w:r>
      <w:r w:rsidR="00D975E8" w:rsidRPr="00B510BD">
        <w:rPr>
          <w:rFonts w:ascii="Arial" w:hAnsi="Arial" w:cs="Arial"/>
        </w:rPr>
        <w:t>: the court does not act upon suppositions, but on facts.</w:t>
      </w:r>
      <w:r w:rsidR="00AC7662" w:rsidRPr="00B510BD">
        <w:rPr>
          <w:rFonts w:ascii="Arial" w:hAnsi="Arial" w:cs="Arial"/>
        </w:rPr>
        <w:t xml:space="preserve"> There is no evidence that a firearm was used </w:t>
      </w:r>
      <w:r w:rsidR="00D975E8" w:rsidRPr="00B510BD">
        <w:rPr>
          <w:rFonts w:ascii="Arial" w:hAnsi="Arial" w:cs="Arial"/>
        </w:rPr>
        <w:t xml:space="preserve">in that prior robbery </w:t>
      </w:r>
      <w:r w:rsidR="00AC7662" w:rsidRPr="00B510BD">
        <w:rPr>
          <w:rFonts w:ascii="Arial" w:hAnsi="Arial" w:cs="Arial"/>
        </w:rPr>
        <w:t xml:space="preserve">nor is there any evidence that </w:t>
      </w:r>
      <w:r w:rsidR="006B4ADA" w:rsidRPr="00B510BD">
        <w:rPr>
          <w:rFonts w:ascii="Arial" w:hAnsi="Arial" w:cs="Arial"/>
        </w:rPr>
        <w:t>you were</w:t>
      </w:r>
      <w:r w:rsidR="00D975E8" w:rsidRPr="00B510BD">
        <w:rPr>
          <w:rFonts w:ascii="Arial" w:hAnsi="Arial" w:cs="Arial"/>
        </w:rPr>
        <w:t xml:space="preserve">, in fact, </w:t>
      </w:r>
      <w:r w:rsidR="00AC7662" w:rsidRPr="00B510BD">
        <w:rPr>
          <w:rFonts w:ascii="Arial" w:hAnsi="Arial" w:cs="Arial"/>
        </w:rPr>
        <w:t xml:space="preserve">convicted of robbery with aggravating circumstances. The offence of robbery without aggravating circumstances is not mentioned in the Act and the minimum sentence of 20 years’ imprisonment is accordingly not automatically in play. But there will obviously have to be a more severe sentence for </w:t>
      </w:r>
      <w:r w:rsidR="00D975E8" w:rsidRPr="00B510BD">
        <w:rPr>
          <w:rFonts w:ascii="Arial" w:hAnsi="Arial" w:cs="Arial"/>
        </w:rPr>
        <w:t>you</w:t>
      </w:r>
      <w:r w:rsidR="00AC7662" w:rsidRPr="00B510BD">
        <w:rPr>
          <w:rFonts w:ascii="Arial" w:hAnsi="Arial" w:cs="Arial"/>
        </w:rPr>
        <w:t xml:space="preserve"> on the counts of robbery </w:t>
      </w:r>
      <w:r w:rsidR="001E1E2D" w:rsidRPr="00B510BD">
        <w:rPr>
          <w:rFonts w:ascii="Arial" w:hAnsi="Arial" w:cs="Arial"/>
        </w:rPr>
        <w:t xml:space="preserve">of which </w:t>
      </w:r>
      <w:r w:rsidR="00D975E8" w:rsidRPr="00B510BD">
        <w:rPr>
          <w:rFonts w:ascii="Arial" w:hAnsi="Arial" w:cs="Arial"/>
        </w:rPr>
        <w:t>you</w:t>
      </w:r>
      <w:r w:rsidR="001E1E2D" w:rsidRPr="00B510BD">
        <w:rPr>
          <w:rFonts w:ascii="Arial" w:hAnsi="Arial" w:cs="Arial"/>
        </w:rPr>
        <w:t xml:space="preserve"> </w:t>
      </w:r>
      <w:r w:rsidR="000A7A79" w:rsidRPr="00B510BD">
        <w:rPr>
          <w:rFonts w:ascii="Arial" w:hAnsi="Arial" w:cs="Arial"/>
        </w:rPr>
        <w:t>have</w:t>
      </w:r>
      <w:r w:rsidR="001E1E2D" w:rsidRPr="00B510BD">
        <w:rPr>
          <w:rFonts w:ascii="Arial" w:hAnsi="Arial" w:cs="Arial"/>
        </w:rPr>
        <w:t xml:space="preserve"> been convicted </w:t>
      </w:r>
      <w:r w:rsidR="00AC7662" w:rsidRPr="00B510BD">
        <w:rPr>
          <w:rFonts w:ascii="Arial" w:hAnsi="Arial" w:cs="Arial"/>
        </w:rPr>
        <w:t xml:space="preserve">compared to those that </w:t>
      </w:r>
      <w:r w:rsidR="00D975E8" w:rsidRPr="00B510BD">
        <w:rPr>
          <w:rFonts w:ascii="Arial" w:hAnsi="Arial" w:cs="Arial"/>
        </w:rPr>
        <w:t>your</w:t>
      </w:r>
      <w:r w:rsidR="00AC7662" w:rsidRPr="00B510BD">
        <w:rPr>
          <w:rFonts w:ascii="Arial" w:hAnsi="Arial" w:cs="Arial"/>
        </w:rPr>
        <w:t xml:space="preserve"> co-accused will receive becau</w:t>
      </w:r>
      <w:r w:rsidR="001E1E2D" w:rsidRPr="00B510BD">
        <w:rPr>
          <w:rFonts w:ascii="Arial" w:hAnsi="Arial" w:cs="Arial"/>
        </w:rPr>
        <w:t xml:space="preserve">se of </w:t>
      </w:r>
      <w:r w:rsidR="00D975E8" w:rsidRPr="00B510BD">
        <w:rPr>
          <w:rFonts w:ascii="Arial" w:hAnsi="Arial" w:cs="Arial"/>
        </w:rPr>
        <w:t>your</w:t>
      </w:r>
      <w:r w:rsidR="001E1E2D" w:rsidRPr="00B510BD">
        <w:rPr>
          <w:rFonts w:ascii="Arial" w:hAnsi="Arial" w:cs="Arial"/>
        </w:rPr>
        <w:t xml:space="preserve"> criminal track record.</w:t>
      </w:r>
    </w:p>
    <w:p w14:paraId="7030140E" w14:textId="77777777" w:rsidR="001E1E2D" w:rsidRPr="001E1E2D" w:rsidRDefault="001E1E2D" w:rsidP="001E1E2D">
      <w:pPr>
        <w:pStyle w:val="ListParagraph"/>
        <w:spacing w:line="360" w:lineRule="auto"/>
        <w:rPr>
          <w:rFonts w:ascii="Arial" w:hAnsi="Arial" w:cs="Arial"/>
        </w:rPr>
      </w:pPr>
    </w:p>
    <w:p w14:paraId="1C98F3FF" w14:textId="78246B6D" w:rsidR="00E12DCE" w:rsidRPr="00B510BD" w:rsidRDefault="00B510BD" w:rsidP="00B510BD">
      <w:pPr>
        <w:tabs>
          <w:tab w:val="left" w:pos="709"/>
        </w:tabs>
        <w:spacing w:line="360" w:lineRule="auto"/>
        <w:jc w:val="both"/>
        <w:rPr>
          <w:rFonts w:ascii="Arial" w:hAnsi="Arial" w:cs="Arial"/>
        </w:rPr>
      </w:pPr>
      <w:r>
        <w:rPr>
          <w:rFonts w:ascii="Arial" w:hAnsi="Arial" w:cs="Arial"/>
        </w:rPr>
        <w:t>[8]</w:t>
      </w:r>
      <w:r>
        <w:rPr>
          <w:rFonts w:ascii="Arial" w:hAnsi="Arial" w:cs="Arial"/>
        </w:rPr>
        <w:tab/>
      </w:r>
      <w:r w:rsidR="00C02EED" w:rsidRPr="00B510BD">
        <w:rPr>
          <w:rFonts w:ascii="Arial" w:hAnsi="Arial" w:cs="Arial"/>
        </w:rPr>
        <w:t>The State sought, and obtained, your conviction</w:t>
      </w:r>
      <w:r w:rsidR="007D6F86" w:rsidRPr="00B510BD">
        <w:rPr>
          <w:rFonts w:ascii="Arial" w:hAnsi="Arial" w:cs="Arial"/>
        </w:rPr>
        <w:t>, save for accused two,</w:t>
      </w:r>
      <w:r w:rsidR="00C02EED" w:rsidRPr="00B510BD">
        <w:rPr>
          <w:rFonts w:ascii="Arial" w:hAnsi="Arial" w:cs="Arial"/>
        </w:rPr>
        <w:t xml:space="preserve"> on </w:t>
      </w:r>
      <w:r w:rsidR="00230884" w:rsidRPr="00B510BD">
        <w:rPr>
          <w:rFonts w:ascii="Arial" w:hAnsi="Arial" w:cs="Arial"/>
        </w:rPr>
        <w:t xml:space="preserve">count 16 </w:t>
      </w:r>
      <w:r w:rsidR="00C02EED" w:rsidRPr="00B510BD">
        <w:rPr>
          <w:rFonts w:ascii="Arial" w:hAnsi="Arial" w:cs="Arial"/>
        </w:rPr>
        <w:t>of possessing a prohibited firearm</w:t>
      </w:r>
      <w:r w:rsidR="00230884">
        <w:rPr>
          <w:rStyle w:val="FootnoteReference"/>
          <w:rFonts w:ascii="Arial" w:hAnsi="Arial" w:cs="Arial"/>
        </w:rPr>
        <w:footnoteReference w:id="4"/>
      </w:r>
      <w:r w:rsidR="00C02EED" w:rsidRPr="00B510BD">
        <w:rPr>
          <w:rFonts w:ascii="Arial" w:hAnsi="Arial" w:cs="Arial"/>
        </w:rPr>
        <w:t xml:space="preserve"> in terms of the provisions of section 4(1)(f)(iv) of the Firearms Control Act 60 of 2000 (the FCA), read, inter alia, with </w:t>
      </w:r>
      <w:r w:rsidR="00C02EED" w:rsidRPr="00B510BD">
        <w:rPr>
          <w:rFonts w:ascii="Arial" w:hAnsi="Arial" w:cs="Arial"/>
        </w:rPr>
        <w:lastRenderedPageBreak/>
        <w:t xml:space="preserve">schedule 4 of the FCA. The State </w:t>
      </w:r>
      <w:r w:rsidR="00D975E8" w:rsidRPr="00B510BD">
        <w:rPr>
          <w:rFonts w:ascii="Arial" w:hAnsi="Arial" w:cs="Arial"/>
        </w:rPr>
        <w:t xml:space="preserve">in doing so </w:t>
      </w:r>
      <w:r w:rsidR="00C02EED" w:rsidRPr="00B510BD">
        <w:rPr>
          <w:rFonts w:ascii="Arial" w:hAnsi="Arial" w:cs="Arial"/>
        </w:rPr>
        <w:t>did not rely on the provisions of the Act with regard to minimum sentences</w:t>
      </w:r>
      <w:r w:rsidR="00230884" w:rsidRPr="00B510BD">
        <w:rPr>
          <w:rFonts w:ascii="Arial" w:hAnsi="Arial" w:cs="Arial"/>
        </w:rPr>
        <w:t xml:space="preserve"> on this count</w:t>
      </w:r>
      <w:r w:rsidR="00C02EED" w:rsidRPr="00B510BD">
        <w:rPr>
          <w:rFonts w:ascii="Arial" w:hAnsi="Arial" w:cs="Arial"/>
        </w:rPr>
        <w:t xml:space="preserve">. I do not know why that is the case, because in counts 17 and 18, being the counts dealing with the </w:t>
      </w:r>
      <w:r w:rsidR="00D975E8" w:rsidRPr="00B510BD">
        <w:rPr>
          <w:rFonts w:ascii="Arial" w:hAnsi="Arial" w:cs="Arial"/>
        </w:rPr>
        <w:t xml:space="preserve">unlawful </w:t>
      </w:r>
      <w:r w:rsidR="00C02EED" w:rsidRPr="00B510BD">
        <w:rPr>
          <w:rFonts w:ascii="Arial" w:hAnsi="Arial" w:cs="Arial"/>
        </w:rPr>
        <w:t xml:space="preserve">possession of the .38 </w:t>
      </w:r>
      <w:r w:rsidR="00D975E8" w:rsidRPr="00B510BD">
        <w:rPr>
          <w:rFonts w:ascii="Arial" w:hAnsi="Arial" w:cs="Arial"/>
        </w:rPr>
        <w:t xml:space="preserve">calibre </w:t>
      </w:r>
      <w:r w:rsidR="00C02EED" w:rsidRPr="00B510BD">
        <w:rPr>
          <w:rFonts w:ascii="Arial" w:hAnsi="Arial" w:cs="Arial"/>
        </w:rPr>
        <w:t xml:space="preserve">Smith and Wesson revolver and one round of ammunition for that weapon, it did rely on the Act. </w:t>
      </w:r>
      <w:r w:rsidR="00E12DCE" w:rsidRPr="00B510BD">
        <w:rPr>
          <w:rFonts w:ascii="Arial" w:hAnsi="Arial" w:cs="Arial"/>
        </w:rPr>
        <w:t xml:space="preserve">As was stated in </w:t>
      </w:r>
      <w:r w:rsidR="00E12DCE" w:rsidRPr="00B510BD">
        <w:rPr>
          <w:rFonts w:ascii="Arial" w:hAnsi="Arial" w:cs="Arial"/>
          <w:i/>
        </w:rPr>
        <w:t>Mhlongo v The State</w:t>
      </w:r>
      <w:r w:rsidR="00E12DCE" w:rsidRPr="00B510BD">
        <w:rPr>
          <w:rFonts w:ascii="Arial" w:hAnsi="Arial" w:cs="Arial"/>
        </w:rPr>
        <w:t>:</w:t>
      </w:r>
      <w:r w:rsidR="00E12DCE">
        <w:rPr>
          <w:rStyle w:val="FootnoteReference"/>
          <w:rFonts w:ascii="Arial" w:hAnsi="Arial" w:cs="Arial"/>
        </w:rPr>
        <w:footnoteReference w:id="5"/>
      </w:r>
    </w:p>
    <w:p w14:paraId="0AE5A957" w14:textId="0E965DCF" w:rsidR="00E12DCE" w:rsidRDefault="00E12DCE" w:rsidP="00E12DCE">
      <w:pPr>
        <w:pStyle w:val="ListParagraph"/>
        <w:spacing w:line="360" w:lineRule="auto"/>
        <w:ind w:left="0"/>
        <w:jc w:val="both"/>
        <w:rPr>
          <w:rFonts w:ascii="Arial" w:hAnsi="Arial" w:cs="Arial"/>
          <w:color w:val="242121"/>
          <w:sz w:val="22"/>
          <w:szCs w:val="22"/>
          <w:shd w:val="clear" w:color="auto" w:fill="FFFFFF"/>
          <w:lang w:val="en-US"/>
        </w:rPr>
      </w:pPr>
      <w:r>
        <w:rPr>
          <w:rFonts w:ascii="Arial" w:hAnsi="Arial" w:cs="Arial"/>
          <w:color w:val="242121"/>
          <w:sz w:val="22"/>
          <w:szCs w:val="22"/>
          <w:shd w:val="clear" w:color="auto" w:fill="FFFFFF"/>
        </w:rPr>
        <w:t>‘</w:t>
      </w:r>
      <w:r w:rsidRPr="00E12DCE">
        <w:rPr>
          <w:rFonts w:ascii="Arial" w:hAnsi="Arial" w:cs="Arial"/>
          <w:color w:val="242121"/>
          <w:sz w:val="22"/>
          <w:szCs w:val="22"/>
          <w:shd w:val="clear" w:color="auto" w:fill="FFFFFF"/>
        </w:rPr>
        <w:t>Section 35(3) of the Constitution guarantees the right to a fair trial for everyone charged with a criminal offence, while s 84(1) of the CPA stipulates that a charge must contain the essential particulars of an offence.</w:t>
      </w:r>
      <w:r w:rsidRPr="00E12DCE">
        <w:rPr>
          <w:rFonts w:ascii="Arial" w:hAnsi="Arial" w:cs="Arial"/>
          <w:color w:val="000000"/>
          <w:sz w:val="22"/>
          <w:szCs w:val="22"/>
          <w:shd w:val="clear" w:color="auto" w:fill="FFFFFF"/>
        </w:rPr>
        <w:t> </w:t>
      </w:r>
      <w:r w:rsidRPr="00E12DCE">
        <w:rPr>
          <w:rFonts w:ascii="Arial" w:hAnsi="Arial" w:cs="Arial"/>
          <w:color w:val="000000"/>
          <w:sz w:val="22"/>
          <w:szCs w:val="22"/>
          <w:shd w:val="clear" w:color="auto" w:fill="FFFFFF"/>
          <w:lang w:val="en-US"/>
        </w:rPr>
        <w:t>Considering the constitutional right of an accused to be sufficiently informed of the charge, and other underlying values of the Constitution, it is very important that</w:t>
      </w:r>
      <w:r w:rsidRPr="00E12DCE">
        <w:rPr>
          <w:rFonts w:ascii="Arial" w:hAnsi="Arial" w:cs="Arial"/>
          <w:color w:val="242121"/>
          <w:sz w:val="22"/>
          <w:szCs w:val="22"/>
          <w:shd w:val="clear" w:color="auto" w:fill="FFFFFF"/>
        </w:rPr>
        <w:t> </w:t>
      </w:r>
      <w:r w:rsidRPr="00E12DCE">
        <w:rPr>
          <w:rFonts w:ascii="Arial" w:hAnsi="Arial" w:cs="Arial"/>
          <w:color w:val="242121"/>
          <w:sz w:val="22"/>
          <w:szCs w:val="22"/>
          <w:shd w:val="clear" w:color="auto" w:fill="FFFFFF"/>
          <w:lang w:val="en-US"/>
        </w:rPr>
        <w:t>a charge sheet makes reference to provisions relevant to the sentence for a particular offence; otherwise the Constitution would become a dead letter. This Court has said on numerous occasions that it is always desirable that a charge sheet refers to those provisions of the law of relevance to the sentence to be imposed for the offence charged. Although there is no fixed rule, a failure to state the relevant section in the Act, unless it occasions substantial prejudice to the accused, does not necessarily vitiate the whole trial. </w:t>
      </w:r>
      <w:r w:rsidRPr="00E12DCE">
        <w:rPr>
          <w:rFonts w:ascii="Arial" w:hAnsi="Arial" w:cs="Arial"/>
          <w:color w:val="242121"/>
          <w:sz w:val="22"/>
          <w:szCs w:val="22"/>
          <w:shd w:val="clear" w:color="auto" w:fill="FFFFFF"/>
        </w:rPr>
        <w:t>In </w:t>
      </w:r>
      <w:r w:rsidRPr="00E12DCE">
        <w:rPr>
          <w:rFonts w:ascii="Arial" w:hAnsi="Arial" w:cs="Arial"/>
          <w:i/>
          <w:iCs/>
          <w:color w:val="242121"/>
          <w:sz w:val="22"/>
          <w:szCs w:val="22"/>
          <w:shd w:val="clear" w:color="auto" w:fill="FFFFFF"/>
        </w:rPr>
        <w:t>Ndlovu</w:t>
      </w:r>
      <w:r w:rsidRPr="00E12DCE">
        <w:rPr>
          <w:rFonts w:ascii="Arial" w:hAnsi="Arial" w:cs="Arial"/>
          <w:color w:val="242121"/>
          <w:sz w:val="22"/>
          <w:szCs w:val="22"/>
          <w:shd w:val="clear" w:color="auto" w:fill="FFFFFF"/>
        </w:rPr>
        <w:t>, this Court held that the State’s failure to give the accused sufficient prior notice of the applicability of the statute was fatal to the sentence imposed, more so when the accused was unrepresented. In </w:t>
      </w:r>
      <w:r w:rsidRPr="00E12DCE">
        <w:rPr>
          <w:rFonts w:ascii="Arial" w:hAnsi="Arial" w:cs="Arial"/>
          <w:i/>
          <w:iCs/>
          <w:color w:val="242121"/>
          <w:sz w:val="22"/>
          <w:szCs w:val="22"/>
          <w:shd w:val="clear" w:color="auto" w:fill="FFFFFF"/>
        </w:rPr>
        <w:t>Legoa</w:t>
      </w:r>
      <w:r w:rsidRPr="00E12DCE">
        <w:rPr>
          <w:rFonts w:ascii="Arial" w:hAnsi="Arial" w:cs="Arial"/>
          <w:color w:val="242121"/>
          <w:sz w:val="22"/>
          <w:szCs w:val="22"/>
          <w:shd w:val="clear" w:color="auto" w:fill="FFFFFF"/>
        </w:rPr>
        <w:t> this Court did not prescribe any general rule on the issue, but emphasised the importance of a clearly drafted charge sheet and the reflection of the fundamental principle of a fair hearing in the entire trial process. It also </w:t>
      </w:r>
      <w:r w:rsidRPr="00E12DCE">
        <w:rPr>
          <w:rFonts w:ascii="Arial" w:hAnsi="Arial" w:cs="Arial"/>
          <w:color w:val="242121"/>
          <w:sz w:val="22"/>
          <w:szCs w:val="22"/>
          <w:shd w:val="clear" w:color="auto" w:fill="FFFFFF"/>
          <w:lang w:val="en-US"/>
        </w:rPr>
        <w:t>stressed that an accused person should be given sufficient notice of the State’s intention to rely on the minimum mandatory sentencing regime in every instance</w:t>
      </w:r>
      <w:r>
        <w:rPr>
          <w:rFonts w:ascii="Arial" w:hAnsi="Arial" w:cs="Arial"/>
          <w:color w:val="242121"/>
          <w:sz w:val="22"/>
          <w:szCs w:val="22"/>
          <w:shd w:val="clear" w:color="auto" w:fill="FFFFFF"/>
          <w:lang w:val="en-US"/>
        </w:rPr>
        <w:t>.’ [Footnotes omitted]</w:t>
      </w:r>
    </w:p>
    <w:p w14:paraId="3999838D" w14:textId="77777777" w:rsidR="00E12DCE" w:rsidRPr="00E12DCE" w:rsidRDefault="00E12DCE" w:rsidP="00E12DCE">
      <w:pPr>
        <w:pStyle w:val="ListParagraph"/>
        <w:spacing w:line="360" w:lineRule="auto"/>
        <w:ind w:left="0"/>
        <w:jc w:val="both"/>
        <w:rPr>
          <w:rFonts w:ascii="Arial" w:hAnsi="Arial" w:cs="Arial"/>
          <w:sz w:val="22"/>
          <w:szCs w:val="22"/>
        </w:rPr>
      </w:pPr>
    </w:p>
    <w:p w14:paraId="30E5F13D" w14:textId="359A6375" w:rsidR="004959D9" w:rsidRPr="00B510BD" w:rsidRDefault="00B510BD" w:rsidP="00B510BD">
      <w:pPr>
        <w:tabs>
          <w:tab w:val="left" w:pos="709"/>
        </w:tabs>
        <w:spacing w:line="360" w:lineRule="auto"/>
        <w:jc w:val="both"/>
        <w:rPr>
          <w:rFonts w:ascii="Arial" w:hAnsi="Arial" w:cs="Arial"/>
        </w:rPr>
      </w:pPr>
      <w:r>
        <w:rPr>
          <w:rFonts w:ascii="Arial" w:hAnsi="Arial" w:cs="Arial"/>
        </w:rPr>
        <w:t>[9]</w:t>
      </w:r>
      <w:r>
        <w:rPr>
          <w:rFonts w:ascii="Arial" w:hAnsi="Arial" w:cs="Arial"/>
        </w:rPr>
        <w:tab/>
      </w:r>
      <w:r w:rsidR="00230884" w:rsidRPr="00B510BD">
        <w:rPr>
          <w:rFonts w:ascii="Arial" w:hAnsi="Arial" w:cs="Arial"/>
        </w:rPr>
        <w:t xml:space="preserve">Perhaps this </w:t>
      </w:r>
      <w:r w:rsidR="00E12DCE" w:rsidRPr="00B510BD">
        <w:rPr>
          <w:rFonts w:ascii="Arial" w:hAnsi="Arial" w:cs="Arial"/>
        </w:rPr>
        <w:t>course of conduct was adopted because the State</w:t>
      </w:r>
      <w:r w:rsidR="00230884" w:rsidRPr="00B510BD">
        <w:rPr>
          <w:rFonts w:ascii="Arial" w:hAnsi="Arial" w:cs="Arial"/>
        </w:rPr>
        <w:t xml:space="preserve"> perceived the FCA to impose a minimum sentence of 25 years’ imprisonment. So much was stated by Ms Ntsele in her heads of argument.</w:t>
      </w:r>
      <w:r w:rsidR="006B4ADA">
        <w:rPr>
          <w:rStyle w:val="FootnoteReference"/>
          <w:rFonts w:ascii="Arial" w:hAnsi="Arial" w:cs="Arial"/>
        </w:rPr>
        <w:footnoteReference w:id="6"/>
      </w:r>
      <w:r w:rsidR="00230884" w:rsidRPr="00B510BD">
        <w:rPr>
          <w:rFonts w:ascii="Arial" w:hAnsi="Arial" w:cs="Arial"/>
        </w:rPr>
        <w:t xml:space="preserve"> But in that the State is mistaken. What Schedule 4 to the FCA deals with is a maximum</w:t>
      </w:r>
      <w:r w:rsidR="00E12DCE" w:rsidRPr="00B510BD">
        <w:rPr>
          <w:rFonts w:ascii="Arial" w:hAnsi="Arial" w:cs="Arial"/>
        </w:rPr>
        <w:t xml:space="preserve"> sentence</w:t>
      </w:r>
      <w:r w:rsidR="00230884" w:rsidRPr="00B510BD">
        <w:rPr>
          <w:rFonts w:ascii="Arial" w:hAnsi="Arial" w:cs="Arial"/>
        </w:rPr>
        <w:t>, not a minimum sentence, that may be imposed. Thus, t</w:t>
      </w:r>
      <w:r w:rsidR="00C02EED" w:rsidRPr="00B510BD">
        <w:rPr>
          <w:rFonts w:ascii="Arial" w:hAnsi="Arial" w:cs="Arial"/>
        </w:rPr>
        <w:t>he maximum sentence that can be imposed for possessing a firearm without a serial number appearing on it is 25 years’ imprisonment</w:t>
      </w:r>
      <w:r w:rsidR="00E12DCE" w:rsidRPr="00B510BD">
        <w:rPr>
          <w:rFonts w:ascii="Arial" w:hAnsi="Arial" w:cs="Arial"/>
        </w:rPr>
        <w:t xml:space="preserve"> in terms of the FCA</w:t>
      </w:r>
      <w:r w:rsidR="00C02EED" w:rsidRPr="00B510BD">
        <w:rPr>
          <w:rFonts w:ascii="Arial" w:hAnsi="Arial" w:cs="Arial"/>
        </w:rPr>
        <w:t xml:space="preserve">. </w:t>
      </w:r>
    </w:p>
    <w:p w14:paraId="2236AB7D" w14:textId="77777777" w:rsidR="00D975E8" w:rsidRDefault="00D975E8" w:rsidP="00D975E8">
      <w:pPr>
        <w:pStyle w:val="ListParagraph"/>
        <w:tabs>
          <w:tab w:val="left" w:pos="709"/>
        </w:tabs>
        <w:spacing w:line="360" w:lineRule="auto"/>
        <w:ind w:left="0"/>
        <w:jc w:val="both"/>
        <w:rPr>
          <w:rFonts w:ascii="Arial" w:hAnsi="Arial" w:cs="Arial"/>
        </w:rPr>
      </w:pPr>
    </w:p>
    <w:p w14:paraId="0E5FFB03" w14:textId="102E00F3" w:rsidR="00587C56" w:rsidRPr="00B510BD" w:rsidRDefault="00B510BD" w:rsidP="00B510BD">
      <w:pPr>
        <w:tabs>
          <w:tab w:val="left" w:pos="709"/>
        </w:tabs>
        <w:spacing w:line="360" w:lineRule="auto"/>
        <w:jc w:val="both"/>
        <w:rPr>
          <w:rFonts w:ascii="Arial" w:hAnsi="Arial" w:cs="Arial"/>
        </w:rPr>
      </w:pPr>
      <w:r>
        <w:rPr>
          <w:rFonts w:ascii="Arial" w:hAnsi="Arial" w:cs="Arial"/>
        </w:rPr>
        <w:lastRenderedPageBreak/>
        <w:t>[10]</w:t>
      </w:r>
      <w:r>
        <w:rPr>
          <w:rFonts w:ascii="Arial" w:hAnsi="Arial" w:cs="Arial"/>
        </w:rPr>
        <w:tab/>
      </w:r>
      <w:r w:rsidR="00230884" w:rsidRPr="00B510BD">
        <w:rPr>
          <w:rFonts w:ascii="Arial" w:hAnsi="Arial" w:cs="Arial"/>
        </w:rPr>
        <w:t>The State, by its own election</w:t>
      </w:r>
      <w:r w:rsidR="004959D9" w:rsidRPr="00B510BD">
        <w:rPr>
          <w:rFonts w:ascii="Arial" w:hAnsi="Arial" w:cs="Arial"/>
        </w:rPr>
        <w:t>, word and deed</w:t>
      </w:r>
      <w:r w:rsidR="00230884" w:rsidRPr="00B510BD">
        <w:rPr>
          <w:rFonts w:ascii="Arial" w:hAnsi="Arial" w:cs="Arial"/>
        </w:rPr>
        <w:t>, therefore does not rely upon the provisions of the Act</w:t>
      </w:r>
      <w:r w:rsidR="00D975E8" w:rsidRPr="00B510BD">
        <w:rPr>
          <w:rFonts w:ascii="Arial" w:hAnsi="Arial" w:cs="Arial"/>
        </w:rPr>
        <w:t xml:space="preserve"> on count 16</w:t>
      </w:r>
      <w:r w:rsidR="00E12DCE" w:rsidRPr="00B510BD">
        <w:rPr>
          <w:rFonts w:ascii="Arial" w:hAnsi="Arial" w:cs="Arial"/>
        </w:rPr>
        <w:t>. This is not a situation where an applicable section has been inadvertently omitted but the applicable statutory instrument named</w:t>
      </w:r>
      <w:r w:rsidR="00D975E8" w:rsidRPr="00B510BD">
        <w:rPr>
          <w:rFonts w:ascii="Arial" w:hAnsi="Arial" w:cs="Arial"/>
        </w:rPr>
        <w:t xml:space="preserve"> and identified</w:t>
      </w:r>
      <w:r w:rsidR="00E12DCE" w:rsidRPr="00B510BD">
        <w:rPr>
          <w:rFonts w:ascii="Arial" w:hAnsi="Arial" w:cs="Arial"/>
        </w:rPr>
        <w:t xml:space="preserve">: </w:t>
      </w:r>
      <w:r w:rsidR="003B18BD" w:rsidRPr="00B510BD">
        <w:rPr>
          <w:rFonts w:ascii="Arial" w:hAnsi="Arial" w:cs="Arial"/>
        </w:rPr>
        <w:t>The</w:t>
      </w:r>
      <w:r w:rsidR="00E12DCE" w:rsidRPr="00B510BD">
        <w:rPr>
          <w:rFonts w:ascii="Arial" w:hAnsi="Arial" w:cs="Arial"/>
        </w:rPr>
        <w:t xml:space="preserve"> Act is not mentioned at all in this count</w:t>
      </w:r>
      <w:r w:rsidR="007D6F86" w:rsidRPr="00B510BD">
        <w:rPr>
          <w:rFonts w:ascii="Arial" w:hAnsi="Arial" w:cs="Arial"/>
        </w:rPr>
        <w:t xml:space="preserve"> in the indictment</w:t>
      </w:r>
      <w:r w:rsidR="00D975E8" w:rsidRPr="00B510BD">
        <w:rPr>
          <w:rFonts w:ascii="Arial" w:hAnsi="Arial" w:cs="Arial"/>
        </w:rPr>
        <w:t>, only the FCA is mentioned</w:t>
      </w:r>
      <w:r w:rsidR="00E12DCE" w:rsidRPr="00B510BD">
        <w:rPr>
          <w:rFonts w:ascii="Arial" w:hAnsi="Arial" w:cs="Arial"/>
        </w:rPr>
        <w:t xml:space="preserve">. Nor can it be argued that the warning that I gave </w:t>
      </w:r>
      <w:r w:rsidR="00D975E8" w:rsidRPr="00B510BD">
        <w:rPr>
          <w:rFonts w:ascii="Arial" w:hAnsi="Arial" w:cs="Arial"/>
        </w:rPr>
        <w:t>you</w:t>
      </w:r>
      <w:r w:rsidR="00E12DCE" w:rsidRPr="00B510BD">
        <w:rPr>
          <w:rFonts w:ascii="Arial" w:hAnsi="Arial" w:cs="Arial"/>
        </w:rPr>
        <w:t xml:space="preserve"> about minimum sentences remedied the situation. I</w:t>
      </w:r>
      <w:r w:rsidR="007D6F86" w:rsidRPr="00B510BD">
        <w:rPr>
          <w:rFonts w:ascii="Arial" w:hAnsi="Arial" w:cs="Arial"/>
        </w:rPr>
        <w:t xml:space="preserve"> spoke generally. I</w:t>
      </w:r>
      <w:r w:rsidR="00E12DCE" w:rsidRPr="00B510BD">
        <w:rPr>
          <w:rFonts w:ascii="Arial" w:hAnsi="Arial" w:cs="Arial"/>
        </w:rPr>
        <w:t xml:space="preserve"> was unaware, as presumably </w:t>
      </w:r>
      <w:r w:rsidR="00D975E8" w:rsidRPr="00B510BD">
        <w:rPr>
          <w:rFonts w:ascii="Arial" w:hAnsi="Arial" w:cs="Arial"/>
        </w:rPr>
        <w:t>your legal representatives were</w:t>
      </w:r>
      <w:r w:rsidR="00E12DCE" w:rsidRPr="00B510BD">
        <w:rPr>
          <w:rFonts w:ascii="Arial" w:hAnsi="Arial" w:cs="Arial"/>
        </w:rPr>
        <w:t xml:space="preserve">, that the minimum sentence on this count would be sought </w:t>
      </w:r>
      <w:r w:rsidR="00D975E8" w:rsidRPr="00B510BD">
        <w:rPr>
          <w:rFonts w:ascii="Arial" w:hAnsi="Arial" w:cs="Arial"/>
        </w:rPr>
        <w:t xml:space="preserve">by the State given the wording of the indictment </w:t>
      </w:r>
      <w:r w:rsidR="00E12DCE" w:rsidRPr="00B510BD">
        <w:rPr>
          <w:rFonts w:ascii="Arial" w:hAnsi="Arial" w:cs="Arial"/>
        </w:rPr>
        <w:t>and</w:t>
      </w:r>
      <w:r w:rsidR="00D975E8" w:rsidRPr="00B510BD">
        <w:rPr>
          <w:rFonts w:ascii="Arial" w:hAnsi="Arial" w:cs="Arial"/>
        </w:rPr>
        <w:t xml:space="preserve"> I</w:t>
      </w:r>
      <w:r w:rsidR="00E12DCE" w:rsidRPr="00B510BD">
        <w:rPr>
          <w:rFonts w:ascii="Arial" w:hAnsi="Arial" w:cs="Arial"/>
        </w:rPr>
        <w:t xml:space="preserve"> could not therefore have been warning </w:t>
      </w:r>
      <w:r w:rsidR="00D975E8" w:rsidRPr="00B510BD">
        <w:rPr>
          <w:rFonts w:ascii="Arial" w:hAnsi="Arial" w:cs="Arial"/>
        </w:rPr>
        <w:t>you</w:t>
      </w:r>
      <w:r w:rsidR="00E12DCE" w:rsidRPr="00B510BD">
        <w:rPr>
          <w:rFonts w:ascii="Arial" w:hAnsi="Arial" w:cs="Arial"/>
        </w:rPr>
        <w:t xml:space="preserve"> of its possible application</w:t>
      </w:r>
      <w:r w:rsidR="004959D9" w:rsidRPr="00B510BD">
        <w:rPr>
          <w:rFonts w:ascii="Arial" w:hAnsi="Arial" w:cs="Arial"/>
        </w:rPr>
        <w:t>.</w:t>
      </w:r>
      <w:r w:rsidR="00E12DCE" w:rsidRPr="00B510BD">
        <w:rPr>
          <w:rFonts w:ascii="Arial" w:hAnsi="Arial" w:cs="Arial"/>
        </w:rPr>
        <w:t xml:space="preserve"> I accordingly approach the matter on the basis that there is no applicable minimum sentence</w:t>
      </w:r>
      <w:r w:rsidR="004959D9" w:rsidRPr="00B510BD">
        <w:rPr>
          <w:rFonts w:ascii="Arial" w:hAnsi="Arial" w:cs="Arial"/>
        </w:rPr>
        <w:t xml:space="preserve"> on this count</w:t>
      </w:r>
      <w:r w:rsidR="00E12DCE" w:rsidRPr="00B510BD">
        <w:rPr>
          <w:rFonts w:ascii="Arial" w:hAnsi="Arial" w:cs="Arial"/>
        </w:rPr>
        <w:t>.</w:t>
      </w:r>
    </w:p>
    <w:p w14:paraId="664E297C" w14:textId="77777777" w:rsidR="00E12DCE" w:rsidRPr="00230884" w:rsidRDefault="00E12DCE" w:rsidP="00E12DCE">
      <w:pPr>
        <w:pStyle w:val="ListParagraph"/>
        <w:tabs>
          <w:tab w:val="left" w:pos="709"/>
        </w:tabs>
        <w:spacing w:line="360" w:lineRule="auto"/>
        <w:ind w:left="0"/>
        <w:jc w:val="both"/>
        <w:rPr>
          <w:rFonts w:ascii="Arial" w:hAnsi="Arial" w:cs="Arial"/>
        </w:rPr>
      </w:pPr>
    </w:p>
    <w:p w14:paraId="2FBDECB1" w14:textId="023E0450" w:rsidR="00E802BC" w:rsidRPr="00B510BD" w:rsidRDefault="00B510BD" w:rsidP="00B510BD">
      <w:pPr>
        <w:tabs>
          <w:tab w:val="left" w:pos="709"/>
        </w:tabs>
        <w:spacing w:line="360" w:lineRule="auto"/>
        <w:jc w:val="both"/>
        <w:rPr>
          <w:rFonts w:ascii="Arial" w:hAnsi="Arial" w:cs="Arial"/>
        </w:rPr>
      </w:pPr>
      <w:r>
        <w:rPr>
          <w:rFonts w:ascii="Arial" w:hAnsi="Arial" w:cs="Arial"/>
        </w:rPr>
        <w:t>[11]</w:t>
      </w:r>
      <w:r>
        <w:rPr>
          <w:rFonts w:ascii="Arial" w:hAnsi="Arial" w:cs="Arial"/>
        </w:rPr>
        <w:tab/>
      </w:r>
      <w:r w:rsidR="00A27D23" w:rsidRPr="00B510BD">
        <w:rPr>
          <w:rFonts w:ascii="Arial" w:hAnsi="Arial" w:cs="Arial"/>
        </w:rPr>
        <w:t xml:space="preserve">I am not compelled to impose the minimum sentence </w:t>
      </w:r>
      <w:r w:rsidR="00E83C0B" w:rsidRPr="00B510BD">
        <w:rPr>
          <w:rFonts w:ascii="Arial" w:hAnsi="Arial" w:cs="Arial"/>
        </w:rPr>
        <w:t xml:space="preserve">on the counts of robbery with aggravating circumstances, namely counts </w:t>
      </w:r>
      <w:r w:rsidR="00D975E8" w:rsidRPr="00B510BD">
        <w:rPr>
          <w:rFonts w:ascii="Arial" w:hAnsi="Arial" w:cs="Arial"/>
        </w:rPr>
        <w:t>1, 2, 3 and 5 of the indictment</w:t>
      </w:r>
      <w:r w:rsidR="004959D9" w:rsidRPr="00B510BD">
        <w:rPr>
          <w:rFonts w:ascii="Arial" w:hAnsi="Arial" w:cs="Arial"/>
        </w:rPr>
        <w:t>, upon which I have convicted all four of you</w:t>
      </w:r>
      <w:r w:rsidR="00E83C0B" w:rsidRPr="00B510BD">
        <w:rPr>
          <w:rFonts w:ascii="Arial" w:hAnsi="Arial" w:cs="Arial"/>
        </w:rPr>
        <w:t>.</w:t>
      </w:r>
      <w:r w:rsidR="00C0670F" w:rsidRPr="00B510BD">
        <w:rPr>
          <w:rFonts w:ascii="Arial" w:hAnsi="Arial" w:cs="Arial"/>
        </w:rPr>
        <w:t xml:space="preserve"> I can impose a lesser sentence if I am satisfied that substantial and compelling circumstances exist which justify the imposition of a lesser sentence</w:t>
      </w:r>
      <w:r w:rsidR="009A20A1" w:rsidRPr="00B510BD">
        <w:rPr>
          <w:rFonts w:ascii="Arial" w:hAnsi="Arial" w:cs="Arial"/>
        </w:rPr>
        <w:t>. T</w:t>
      </w:r>
      <w:r w:rsidR="00C657F4" w:rsidRPr="00B510BD">
        <w:rPr>
          <w:rFonts w:ascii="Arial" w:hAnsi="Arial" w:cs="Arial"/>
        </w:rPr>
        <w:t xml:space="preserve">he </w:t>
      </w:r>
      <w:r w:rsidR="00B976AD" w:rsidRPr="00B510BD">
        <w:rPr>
          <w:rFonts w:ascii="Arial" w:hAnsi="Arial" w:cs="Arial"/>
        </w:rPr>
        <w:t>A</w:t>
      </w:r>
      <w:r w:rsidR="00C657F4" w:rsidRPr="00B510BD">
        <w:rPr>
          <w:rFonts w:ascii="Arial" w:hAnsi="Arial" w:cs="Arial"/>
        </w:rPr>
        <w:t xml:space="preserve">ct does not define what </w:t>
      </w:r>
      <w:r w:rsidR="00B976AD" w:rsidRPr="00B510BD">
        <w:rPr>
          <w:rFonts w:ascii="Arial" w:hAnsi="Arial" w:cs="Arial"/>
        </w:rPr>
        <w:t>‘</w:t>
      </w:r>
      <w:r w:rsidR="00C657F4" w:rsidRPr="00B510BD">
        <w:rPr>
          <w:rFonts w:ascii="Arial" w:hAnsi="Arial" w:cs="Arial"/>
        </w:rPr>
        <w:t>substantial and compelling</w:t>
      </w:r>
      <w:r w:rsidR="00B976AD" w:rsidRPr="00B510BD">
        <w:rPr>
          <w:rFonts w:ascii="Arial" w:hAnsi="Arial" w:cs="Arial"/>
        </w:rPr>
        <w:t>’</w:t>
      </w:r>
      <w:r w:rsidR="00C657F4" w:rsidRPr="00B510BD">
        <w:rPr>
          <w:rFonts w:ascii="Arial" w:hAnsi="Arial" w:cs="Arial"/>
        </w:rPr>
        <w:t xml:space="preserve"> circumstances are. This is left to the court</w:t>
      </w:r>
      <w:r w:rsidR="00B976AD" w:rsidRPr="00B510BD">
        <w:rPr>
          <w:rFonts w:ascii="Arial" w:hAnsi="Arial" w:cs="Arial"/>
        </w:rPr>
        <w:t>s</w:t>
      </w:r>
      <w:r w:rsidR="00C657F4" w:rsidRPr="00B510BD">
        <w:rPr>
          <w:rFonts w:ascii="Arial" w:hAnsi="Arial" w:cs="Arial"/>
        </w:rPr>
        <w:t xml:space="preserve"> to determine.</w:t>
      </w:r>
    </w:p>
    <w:p w14:paraId="242E1E77" w14:textId="77777777" w:rsidR="00E802BC" w:rsidRPr="00E802BC" w:rsidRDefault="00E802BC" w:rsidP="00E802BC">
      <w:pPr>
        <w:pStyle w:val="ListParagraph"/>
        <w:spacing w:line="360" w:lineRule="auto"/>
        <w:rPr>
          <w:rFonts w:ascii="Arial" w:hAnsi="Arial" w:cs="Arial"/>
        </w:rPr>
      </w:pPr>
    </w:p>
    <w:p w14:paraId="6D7D75B6" w14:textId="0C4E6391" w:rsidR="00BB7B77" w:rsidRPr="00B510BD" w:rsidRDefault="00B510BD" w:rsidP="00B510BD">
      <w:pPr>
        <w:tabs>
          <w:tab w:val="left" w:pos="709"/>
        </w:tabs>
        <w:spacing w:line="360" w:lineRule="auto"/>
        <w:jc w:val="both"/>
        <w:rPr>
          <w:rFonts w:ascii="Arial" w:hAnsi="Arial" w:cs="Arial"/>
          <w:b/>
          <w:lang w:val="en-ZA"/>
        </w:rPr>
      </w:pPr>
      <w:r w:rsidRPr="00D975E8">
        <w:rPr>
          <w:rFonts w:ascii="Arial" w:hAnsi="Arial" w:cs="Arial"/>
          <w:lang w:val="en-ZA"/>
        </w:rPr>
        <w:t>[12]</w:t>
      </w:r>
      <w:r w:rsidRPr="00D975E8">
        <w:rPr>
          <w:rFonts w:ascii="Arial" w:hAnsi="Arial" w:cs="Arial"/>
          <w:lang w:val="en-ZA"/>
        </w:rPr>
        <w:tab/>
      </w:r>
      <w:r w:rsidR="00DE0E05" w:rsidRPr="00B510BD">
        <w:rPr>
          <w:rFonts w:ascii="Arial" w:hAnsi="Arial" w:cs="Arial"/>
        </w:rPr>
        <w:t>C</w:t>
      </w:r>
      <w:r w:rsidR="00C657F4" w:rsidRPr="00B510BD">
        <w:rPr>
          <w:rFonts w:ascii="Arial" w:hAnsi="Arial" w:cs="Arial"/>
        </w:rPr>
        <w:t xml:space="preserve">ourts have </w:t>
      </w:r>
      <w:r w:rsidR="00DE0E05" w:rsidRPr="00B510BD">
        <w:rPr>
          <w:rFonts w:ascii="Arial" w:hAnsi="Arial" w:cs="Arial"/>
        </w:rPr>
        <w:t xml:space="preserve">consequently </w:t>
      </w:r>
      <w:r w:rsidR="00C657F4" w:rsidRPr="00B510BD">
        <w:rPr>
          <w:rFonts w:ascii="Arial" w:hAnsi="Arial" w:cs="Arial"/>
        </w:rPr>
        <w:t xml:space="preserve">over the years considered what ‘substantial and compelling </w:t>
      </w:r>
      <w:r w:rsidR="007E5D2F" w:rsidRPr="00B510BD">
        <w:rPr>
          <w:rFonts w:ascii="Arial" w:hAnsi="Arial" w:cs="Arial"/>
        </w:rPr>
        <w:t>circumstances’ may mean.</w:t>
      </w:r>
      <w:r w:rsidR="009E7398" w:rsidRPr="00B510BD">
        <w:rPr>
          <w:rFonts w:ascii="Arial" w:hAnsi="Arial" w:cs="Arial"/>
        </w:rPr>
        <w:t xml:space="preserve"> A leading case that is often referred to when it comes to minimum sentences</w:t>
      </w:r>
      <w:r w:rsidR="00F62056" w:rsidRPr="00B510BD">
        <w:rPr>
          <w:rFonts w:ascii="Arial" w:hAnsi="Arial" w:cs="Arial"/>
        </w:rPr>
        <w:t xml:space="preserve"> is the matter of </w:t>
      </w:r>
      <w:r w:rsidR="00F62056" w:rsidRPr="00B510BD">
        <w:rPr>
          <w:rFonts w:ascii="Arial" w:hAnsi="Arial" w:cs="Arial"/>
          <w:i/>
          <w:iCs/>
        </w:rPr>
        <w:t>S v Malgas</w:t>
      </w:r>
      <w:r w:rsidR="00F62056" w:rsidRPr="00B510BD">
        <w:rPr>
          <w:rFonts w:ascii="Arial" w:hAnsi="Arial" w:cs="Arial"/>
        </w:rPr>
        <w:t>.</w:t>
      </w:r>
      <w:r w:rsidR="00F62056" w:rsidRPr="00FF7AE6">
        <w:rPr>
          <w:rStyle w:val="FootnoteReference"/>
          <w:rFonts w:ascii="Arial" w:hAnsi="Arial" w:cs="Arial"/>
        </w:rPr>
        <w:footnoteReference w:id="7"/>
      </w:r>
      <w:r w:rsidR="00471916" w:rsidRPr="00B510BD">
        <w:rPr>
          <w:rFonts w:ascii="Arial" w:hAnsi="Arial" w:cs="Arial"/>
        </w:rPr>
        <w:t xml:space="preserve"> </w:t>
      </w:r>
      <w:r w:rsidR="00DE0E05" w:rsidRPr="00B510BD">
        <w:rPr>
          <w:rFonts w:ascii="Arial" w:hAnsi="Arial" w:cs="Arial"/>
        </w:rPr>
        <w:t>In</w:t>
      </w:r>
      <w:r w:rsidR="009A20A1" w:rsidRPr="00B510BD">
        <w:rPr>
          <w:rFonts w:ascii="Arial" w:hAnsi="Arial" w:cs="Arial"/>
        </w:rPr>
        <w:t xml:space="preserve"> that matter, the court stated </w:t>
      </w:r>
      <w:r w:rsidR="00DE0E05" w:rsidRPr="00B510BD">
        <w:rPr>
          <w:rFonts w:ascii="Arial" w:hAnsi="Arial" w:cs="Arial"/>
        </w:rPr>
        <w:t xml:space="preserve">that </w:t>
      </w:r>
      <w:r w:rsidR="00FF7AE6" w:rsidRPr="00B510BD">
        <w:rPr>
          <w:rFonts w:ascii="Arial" w:hAnsi="Arial" w:cs="Arial"/>
        </w:rPr>
        <w:t xml:space="preserve">it is incorrect to hold the view that </w:t>
      </w:r>
      <w:r w:rsidR="00FF7AE6" w:rsidRPr="00B510BD">
        <w:rPr>
          <w:rFonts w:ascii="Arial" w:hAnsi="Arial" w:cs="Arial"/>
          <w:lang w:val="en-ZA"/>
        </w:rPr>
        <w:t xml:space="preserve">for </w:t>
      </w:r>
      <w:r w:rsidR="00471916" w:rsidRPr="00B510BD">
        <w:rPr>
          <w:rFonts w:ascii="Arial" w:hAnsi="Arial" w:cs="Arial"/>
          <w:lang w:val="en-ZA"/>
        </w:rPr>
        <w:t xml:space="preserve">circumstances to qualify as substantial and compelling they must be </w:t>
      </w:r>
      <w:r w:rsidR="00BB7B77" w:rsidRPr="00B510BD">
        <w:rPr>
          <w:rFonts w:ascii="Arial" w:hAnsi="Arial" w:cs="Arial"/>
          <w:lang w:val="en-ZA"/>
        </w:rPr>
        <w:t>‘</w:t>
      </w:r>
      <w:r w:rsidR="00471916" w:rsidRPr="00B510BD">
        <w:rPr>
          <w:rFonts w:ascii="Arial" w:hAnsi="Arial" w:cs="Arial"/>
          <w:lang w:val="en-ZA"/>
        </w:rPr>
        <w:t>exceptional</w:t>
      </w:r>
      <w:r w:rsidR="00BB7B77" w:rsidRPr="00B510BD">
        <w:rPr>
          <w:rFonts w:ascii="Arial" w:hAnsi="Arial" w:cs="Arial"/>
          <w:lang w:val="en-ZA"/>
        </w:rPr>
        <w:t>’</w:t>
      </w:r>
      <w:r w:rsidR="00471916" w:rsidRPr="00B510BD">
        <w:rPr>
          <w:rFonts w:ascii="Arial" w:hAnsi="Arial" w:cs="Arial"/>
          <w:lang w:val="en-ZA"/>
        </w:rPr>
        <w:t xml:space="preserve"> in the sense of </w:t>
      </w:r>
      <w:r w:rsidR="00BB7B77" w:rsidRPr="00B510BD">
        <w:rPr>
          <w:rFonts w:ascii="Arial" w:hAnsi="Arial" w:cs="Arial"/>
          <w:lang w:val="en-ZA"/>
        </w:rPr>
        <w:t xml:space="preserve">being </w:t>
      </w:r>
      <w:r w:rsidR="00471916" w:rsidRPr="00B510BD">
        <w:rPr>
          <w:rFonts w:ascii="Arial" w:hAnsi="Arial" w:cs="Arial"/>
          <w:lang w:val="en-ZA"/>
        </w:rPr>
        <w:t>seldom encountered or rare</w:t>
      </w:r>
      <w:r w:rsidR="00BB7B77" w:rsidRPr="00B510BD">
        <w:rPr>
          <w:rFonts w:ascii="Arial" w:hAnsi="Arial" w:cs="Arial"/>
          <w:lang w:val="en-ZA"/>
        </w:rPr>
        <w:t>ly encountered</w:t>
      </w:r>
      <w:r w:rsidR="00471916" w:rsidRPr="00B510BD">
        <w:rPr>
          <w:rFonts w:ascii="Arial" w:hAnsi="Arial" w:cs="Arial"/>
          <w:lang w:val="en-ZA"/>
        </w:rPr>
        <w:t>.</w:t>
      </w:r>
      <w:r w:rsidR="00E802BC" w:rsidRPr="00B510BD">
        <w:rPr>
          <w:rFonts w:ascii="Arial" w:hAnsi="Arial" w:cs="Arial"/>
          <w:lang w:val="en-ZA"/>
        </w:rPr>
        <w:t xml:space="preserve"> </w:t>
      </w:r>
      <w:r w:rsidR="009A20A1" w:rsidRPr="00B510BD">
        <w:rPr>
          <w:rFonts w:ascii="Arial" w:hAnsi="Arial" w:cs="Arial"/>
          <w:lang w:val="en-ZA"/>
        </w:rPr>
        <w:t>The court held that</w:t>
      </w:r>
      <w:r w:rsidR="00B82FB7" w:rsidRPr="00B510BD">
        <w:rPr>
          <w:rFonts w:ascii="Arial" w:hAnsi="Arial" w:cs="Arial"/>
          <w:lang w:val="en-ZA"/>
        </w:rPr>
        <w:t xml:space="preserve"> w</w:t>
      </w:r>
      <w:r w:rsidR="00E802BC" w:rsidRPr="00B510BD">
        <w:rPr>
          <w:rFonts w:ascii="Arial" w:hAnsi="Arial" w:cs="Arial"/>
          <w:lang w:val="en-ZA"/>
        </w:rPr>
        <w:t xml:space="preserve">hatever nuances of meaning may lurk in those words, their central thrust </w:t>
      </w:r>
      <w:r w:rsidR="00E83C0B" w:rsidRPr="00B510BD">
        <w:rPr>
          <w:rFonts w:ascii="Arial" w:hAnsi="Arial" w:cs="Arial"/>
          <w:lang w:val="en-ZA"/>
        </w:rPr>
        <w:t>is</w:t>
      </w:r>
      <w:r w:rsidR="00E802BC" w:rsidRPr="00B510BD">
        <w:rPr>
          <w:rFonts w:ascii="Arial" w:hAnsi="Arial" w:cs="Arial"/>
          <w:lang w:val="en-ZA"/>
        </w:rPr>
        <w:t xml:space="preserve"> obvious</w:t>
      </w:r>
      <w:r w:rsidR="00E83C0B" w:rsidRPr="00B510BD">
        <w:rPr>
          <w:rFonts w:ascii="Arial" w:hAnsi="Arial" w:cs="Arial"/>
          <w:lang w:val="en-ZA"/>
        </w:rPr>
        <w:t>, namely that</w:t>
      </w:r>
      <w:r w:rsidR="00E802BC" w:rsidRPr="00B510BD">
        <w:rPr>
          <w:rFonts w:ascii="Arial" w:hAnsi="Arial" w:cs="Arial"/>
          <w:lang w:val="en-ZA"/>
        </w:rPr>
        <w:t xml:space="preserve"> specified </w:t>
      </w:r>
      <w:r w:rsidR="00B13093" w:rsidRPr="00B510BD">
        <w:rPr>
          <w:rFonts w:ascii="Arial" w:hAnsi="Arial" w:cs="Arial"/>
          <w:lang w:val="en-ZA"/>
        </w:rPr>
        <w:t xml:space="preserve">minimum </w:t>
      </w:r>
      <w:r w:rsidR="00E802BC" w:rsidRPr="00B510BD">
        <w:rPr>
          <w:rFonts w:ascii="Arial" w:hAnsi="Arial" w:cs="Arial"/>
          <w:lang w:val="en-ZA"/>
        </w:rPr>
        <w:t>sentences are not to be departed from lightly and for flimsy reasons which cannot withstand scrutiny.</w:t>
      </w:r>
      <w:r w:rsidR="00B13093" w:rsidRPr="00B510BD">
        <w:rPr>
          <w:rFonts w:ascii="Arial" w:hAnsi="Arial" w:cs="Arial"/>
          <w:lang w:val="en-ZA"/>
        </w:rPr>
        <w:t xml:space="preserve"> </w:t>
      </w:r>
      <w:r w:rsidR="00E802BC" w:rsidRPr="00B510BD">
        <w:rPr>
          <w:rFonts w:ascii="Arial" w:hAnsi="Arial" w:cs="Arial"/>
          <w:lang w:val="en-ZA"/>
        </w:rPr>
        <w:t xml:space="preserve">Speculative </w:t>
      </w:r>
      <w:r w:rsidR="00B13093" w:rsidRPr="00B510BD">
        <w:rPr>
          <w:rFonts w:ascii="Arial" w:hAnsi="Arial" w:cs="Arial"/>
          <w:lang w:val="en-ZA"/>
        </w:rPr>
        <w:t xml:space="preserve">theories </w:t>
      </w:r>
      <w:r w:rsidR="00E802BC" w:rsidRPr="00B510BD">
        <w:rPr>
          <w:rFonts w:ascii="Arial" w:hAnsi="Arial" w:cs="Arial"/>
          <w:lang w:val="en-ZA"/>
        </w:rPr>
        <w:t xml:space="preserve">favourable to the </w:t>
      </w:r>
      <w:r w:rsidR="00B82FB7" w:rsidRPr="00B510BD">
        <w:rPr>
          <w:rFonts w:ascii="Arial" w:hAnsi="Arial" w:cs="Arial"/>
          <w:lang w:val="en-ZA"/>
        </w:rPr>
        <w:t>accused person</w:t>
      </w:r>
      <w:r w:rsidR="009A20A1" w:rsidRPr="00B510BD">
        <w:rPr>
          <w:rFonts w:ascii="Arial" w:hAnsi="Arial" w:cs="Arial"/>
          <w:lang w:val="en-ZA"/>
        </w:rPr>
        <w:t>s</w:t>
      </w:r>
      <w:r w:rsidR="00E802BC" w:rsidRPr="00B510BD">
        <w:rPr>
          <w:rFonts w:ascii="Arial" w:hAnsi="Arial" w:cs="Arial"/>
          <w:lang w:val="en-ZA"/>
        </w:rPr>
        <w:t>, maudlin sympathy, aversion to imprisoning first offenders, personal doubts as to the efficacy of the policy</w:t>
      </w:r>
      <w:r w:rsidR="0057690D" w:rsidRPr="00B510BD">
        <w:rPr>
          <w:rFonts w:ascii="Arial" w:hAnsi="Arial" w:cs="Arial"/>
          <w:lang w:val="en-ZA"/>
        </w:rPr>
        <w:t xml:space="preserve"> of</w:t>
      </w:r>
      <w:r w:rsidR="00E802BC" w:rsidRPr="00B510BD">
        <w:rPr>
          <w:rFonts w:ascii="Arial" w:hAnsi="Arial" w:cs="Arial"/>
          <w:lang w:val="en-ZA"/>
        </w:rPr>
        <w:t xml:space="preserve"> </w:t>
      </w:r>
      <w:r w:rsidR="00B402FD" w:rsidRPr="00B510BD">
        <w:rPr>
          <w:rFonts w:ascii="Arial" w:hAnsi="Arial" w:cs="Arial"/>
          <w:lang w:val="en-ZA"/>
        </w:rPr>
        <w:t>minimum sentences</w:t>
      </w:r>
      <w:r w:rsidR="00E802BC" w:rsidRPr="00B510BD">
        <w:rPr>
          <w:rFonts w:ascii="Arial" w:hAnsi="Arial" w:cs="Arial"/>
          <w:lang w:val="en-ZA"/>
        </w:rPr>
        <w:t xml:space="preserve">, and like considerations are obviously not intended to qualify as substantial and compelling circumstances. But there is no </w:t>
      </w:r>
      <w:r w:rsidR="00984CD3" w:rsidRPr="00B510BD">
        <w:rPr>
          <w:rFonts w:ascii="Arial" w:hAnsi="Arial" w:cs="Arial"/>
          <w:lang w:val="en-ZA"/>
        </w:rPr>
        <w:t xml:space="preserve">reason to </w:t>
      </w:r>
      <w:r w:rsidR="00B402FD" w:rsidRPr="00B510BD">
        <w:rPr>
          <w:rFonts w:ascii="Arial" w:hAnsi="Arial" w:cs="Arial"/>
          <w:lang w:val="en-ZA"/>
        </w:rPr>
        <w:t>conclude</w:t>
      </w:r>
      <w:r w:rsidR="00F157FA" w:rsidRPr="00B510BD">
        <w:rPr>
          <w:rFonts w:ascii="Arial" w:hAnsi="Arial" w:cs="Arial"/>
          <w:lang w:val="en-ZA"/>
        </w:rPr>
        <w:t xml:space="preserve"> that the L</w:t>
      </w:r>
      <w:r w:rsidR="00E802BC" w:rsidRPr="00B510BD">
        <w:rPr>
          <w:rFonts w:ascii="Arial" w:hAnsi="Arial" w:cs="Arial"/>
          <w:lang w:val="en-ZA"/>
        </w:rPr>
        <w:t xml:space="preserve">egislature intended a </w:t>
      </w:r>
      <w:r w:rsidR="00984CD3" w:rsidRPr="00B510BD">
        <w:rPr>
          <w:rFonts w:ascii="Arial" w:hAnsi="Arial" w:cs="Arial"/>
          <w:lang w:val="en-ZA"/>
        </w:rPr>
        <w:t>c</w:t>
      </w:r>
      <w:r w:rsidR="00E802BC" w:rsidRPr="00B510BD">
        <w:rPr>
          <w:rFonts w:ascii="Arial" w:hAnsi="Arial" w:cs="Arial"/>
          <w:lang w:val="en-ZA"/>
        </w:rPr>
        <w:t xml:space="preserve">ourt to exclude from consideration, any or all of the many </w:t>
      </w:r>
      <w:r w:rsidR="00E802BC" w:rsidRPr="00B510BD">
        <w:rPr>
          <w:rFonts w:ascii="Arial" w:hAnsi="Arial" w:cs="Arial"/>
          <w:lang w:val="en-ZA"/>
        </w:rPr>
        <w:lastRenderedPageBreak/>
        <w:t xml:space="preserve">factors traditionally and rightly taken into account by </w:t>
      </w:r>
      <w:r w:rsidR="00984CD3" w:rsidRPr="00B510BD">
        <w:rPr>
          <w:rFonts w:ascii="Arial" w:hAnsi="Arial" w:cs="Arial"/>
          <w:lang w:val="en-ZA"/>
        </w:rPr>
        <w:t>c</w:t>
      </w:r>
      <w:r w:rsidR="00E802BC" w:rsidRPr="00B510BD">
        <w:rPr>
          <w:rFonts w:ascii="Arial" w:hAnsi="Arial" w:cs="Arial"/>
          <w:lang w:val="en-ZA"/>
        </w:rPr>
        <w:t xml:space="preserve">ourts when sentencing offenders.  </w:t>
      </w:r>
    </w:p>
    <w:p w14:paraId="031EA575" w14:textId="77777777" w:rsidR="00D975E8" w:rsidRPr="00984CD3" w:rsidRDefault="00D975E8" w:rsidP="00D975E8">
      <w:pPr>
        <w:pStyle w:val="ListParagraph"/>
        <w:tabs>
          <w:tab w:val="left" w:pos="709"/>
        </w:tabs>
        <w:spacing w:line="360" w:lineRule="auto"/>
        <w:ind w:left="0"/>
        <w:jc w:val="both"/>
        <w:rPr>
          <w:rFonts w:ascii="Arial" w:hAnsi="Arial" w:cs="Arial"/>
          <w:b/>
          <w:lang w:val="en-ZA"/>
        </w:rPr>
      </w:pPr>
    </w:p>
    <w:p w14:paraId="1C9124D5" w14:textId="6735525C" w:rsidR="00BB7B77" w:rsidRPr="00B510BD" w:rsidRDefault="00B510BD" w:rsidP="00B510BD">
      <w:pPr>
        <w:tabs>
          <w:tab w:val="left" w:pos="709"/>
        </w:tabs>
        <w:spacing w:line="360" w:lineRule="auto"/>
        <w:jc w:val="both"/>
        <w:rPr>
          <w:rFonts w:ascii="Arial" w:hAnsi="Arial" w:cs="Arial"/>
        </w:rPr>
      </w:pPr>
      <w:r w:rsidRPr="00E83C0B">
        <w:rPr>
          <w:rFonts w:ascii="Arial" w:hAnsi="Arial" w:cs="Arial"/>
        </w:rPr>
        <w:t>[13]</w:t>
      </w:r>
      <w:r w:rsidRPr="00E83C0B">
        <w:rPr>
          <w:rFonts w:ascii="Arial" w:hAnsi="Arial" w:cs="Arial"/>
        </w:rPr>
        <w:tab/>
      </w:r>
      <w:r w:rsidR="00BB7B77" w:rsidRPr="00B510BD">
        <w:rPr>
          <w:rFonts w:ascii="Arial" w:hAnsi="Arial" w:cs="Arial"/>
        </w:rPr>
        <w:t>Th</w:t>
      </w:r>
      <w:r w:rsidR="009A20A1" w:rsidRPr="00B510BD">
        <w:rPr>
          <w:rFonts w:ascii="Arial" w:hAnsi="Arial" w:cs="Arial"/>
        </w:rPr>
        <w:t>e court</w:t>
      </w:r>
      <w:r w:rsidR="004959D9" w:rsidRPr="00B510BD">
        <w:rPr>
          <w:rFonts w:ascii="Arial" w:hAnsi="Arial" w:cs="Arial"/>
        </w:rPr>
        <w:t>, however,</w:t>
      </w:r>
      <w:r w:rsidR="00BB7B77" w:rsidRPr="00B510BD">
        <w:rPr>
          <w:rFonts w:ascii="Arial" w:hAnsi="Arial" w:cs="Arial"/>
        </w:rPr>
        <w:t xml:space="preserve"> went on to state</w:t>
      </w:r>
      <w:r w:rsidR="00DE0E05" w:rsidRPr="00B510BD">
        <w:rPr>
          <w:rFonts w:ascii="Arial" w:hAnsi="Arial" w:cs="Arial"/>
        </w:rPr>
        <w:t xml:space="preserve"> in </w:t>
      </w:r>
      <w:r w:rsidR="00DE0E05" w:rsidRPr="00B510BD">
        <w:rPr>
          <w:rFonts w:ascii="Arial" w:hAnsi="Arial" w:cs="Arial"/>
          <w:i/>
        </w:rPr>
        <w:t>Malgas</w:t>
      </w:r>
      <w:r w:rsidR="00BB7B77" w:rsidRPr="00B510BD">
        <w:rPr>
          <w:rFonts w:ascii="Arial" w:hAnsi="Arial" w:cs="Arial"/>
        </w:rPr>
        <w:t xml:space="preserve"> that </w:t>
      </w:r>
      <w:r w:rsidR="00BB7B77" w:rsidRPr="00B510BD">
        <w:rPr>
          <w:rFonts w:ascii="Arial" w:hAnsi="Arial" w:cs="Arial"/>
          <w:color w:val="242121"/>
        </w:rPr>
        <w:t xml:space="preserve">courts are required to approach the imposition of sentence conscious </w:t>
      </w:r>
      <w:r w:rsidR="00907A86" w:rsidRPr="00B510BD">
        <w:rPr>
          <w:rFonts w:ascii="Arial" w:hAnsi="Arial" w:cs="Arial"/>
          <w:color w:val="242121"/>
        </w:rPr>
        <w:t xml:space="preserve">of the fact </w:t>
      </w:r>
      <w:r w:rsidR="00BB7B77" w:rsidRPr="00B510BD">
        <w:rPr>
          <w:rFonts w:ascii="Arial" w:hAnsi="Arial" w:cs="Arial"/>
          <w:color w:val="242121"/>
        </w:rPr>
        <w:t xml:space="preserve">that the Legislature has ordained the particular prescribed period of imprisonment as </w:t>
      </w:r>
      <w:r w:rsidR="00BC7641" w:rsidRPr="00B510BD">
        <w:rPr>
          <w:rFonts w:ascii="Arial" w:hAnsi="Arial" w:cs="Arial"/>
          <w:color w:val="242121"/>
        </w:rPr>
        <w:t xml:space="preserve">being </w:t>
      </w:r>
      <w:r w:rsidR="00BB7B77" w:rsidRPr="00B510BD">
        <w:rPr>
          <w:rFonts w:ascii="Arial" w:hAnsi="Arial" w:cs="Arial"/>
          <w:color w:val="242121"/>
        </w:rPr>
        <w:t>the sentence that should</w:t>
      </w:r>
      <w:r w:rsidR="00BB7B77" w:rsidRPr="00B510BD">
        <w:rPr>
          <w:rStyle w:val="apple-converted-space"/>
          <w:rFonts w:ascii="Arial" w:hAnsi="Arial" w:cs="Arial"/>
          <w:color w:val="242121"/>
        </w:rPr>
        <w:t> </w:t>
      </w:r>
      <w:r w:rsidR="00BB7B77" w:rsidRPr="00B510BD">
        <w:rPr>
          <w:rFonts w:ascii="Arial" w:hAnsi="Arial" w:cs="Arial"/>
          <w:color w:val="242121"/>
        </w:rPr>
        <w:t>ordinarily</w:t>
      </w:r>
      <w:r w:rsidR="00BB7B77" w:rsidRPr="00B510BD">
        <w:rPr>
          <w:rStyle w:val="apple-converted-space"/>
          <w:rFonts w:ascii="Arial" w:hAnsi="Arial" w:cs="Arial"/>
          <w:color w:val="242121"/>
        </w:rPr>
        <w:t> </w:t>
      </w:r>
      <w:r w:rsidR="00BB7B77" w:rsidRPr="00B510BD">
        <w:rPr>
          <w:rFonts w:ascii="Arial" w:hAnsi="Arial" w:cs="Arial"/>
          <w:color w:val="242121"/>
        </w:rPr>
        <w:t xml:space="preserve">and in the absence of weighty justification be imposed for the listed crimes in the specified circumstances. </w:t>
      </w:r>
    </w:p>
    <w:p w14:paraId="3B8D7AA5" w14:textId="77777777" w:rsidR="00E83C0B" w:rsidRPr="00E83C0B" w:rsidRDefault="00E83C0B" w:rsidP="00E83C0B">
      <w:pPr>
        <w:pStyle w:val="ListParagraph"/>
        <w:spacing w:line="360" w:lineRule="auto"/>
        <w:rPr>
          <w:rFonts w:ascii="Arial" w:hAnsi="Arial" w:cs="Arial"/>
        </w:rPr>
      </w:pPr>
    </w:p>
    <w:p w14:paraId="1BC343ED" w14:textId="7CC1A351" w:rsidR="00E85C69" w:rsidRPr="00B510BD" w:rsidRDefault="00B510BD" w:rsidP="00B510BD">
      <w:pPr>
        <w:tabs>
          <w:tab w:val="left" w:pos="709"/>
        </w:tabs>
        <w:spacing w:line="360" w:lineRule="auto"/>
        <w:jc w:val="both"/>
        <w:rPr>
          <w:rFonts w:ascii="Arial" w:hAnsi="Arial" w:cs="Arial"/>
        </w:rPr>
      </w:pPr>
      <w:r w:rsidRPr="00E85C69">
        <w:rPr>
          <w:rFonts w:ascii="Arial" w:hAnsi="Arial" w:cs="Arial"/>
        </w:rPr>
        <w:t>[14]</w:t>
      </w:r>
      <w:r w:rsidRPr="00E85C69">
        <w:rPr>
          <w:rFonts w:ascii="Arial" w:hAnsi="Arial" w:cs="Arial"/>
        </w:rPr>
        <w:tab/>
      </w:r>
      <w:r w:rsidR="00E85C69" w:rsidRPr="00B510BD">
        <w:rPr>
          <w:rFonts w:ascii="Arial" w:hAnsi="Arial" w:cs="Arial"/>
          <w:color w:val="242121"/>
        </w:rPr>
        <w:t xml:space="preserve">In my view, however, it is important when considering the appropriateness of the sentence to be imposed upon you not to start with the </w:t>
      </w:r>
      <w:r w:rsidR="000A7A79" w:rsidRPr="00B510BD">
        <w:rPr>
          <w:rFonts w:ascii="Arial" w:hAnsi="Arial" w:cs="Arial"/>
          <w:color w:val="242121"/>
        </w:rPr>
        <w:t>mind-set</w:t>
      </w:r>
      <w:r w:rsidR="00E85C69" w:rsidRPr="00B510BD">
        <w:rPr>
          <w:rFonts w:ascii="Arial" w:hAnsi="Arial" w:cs="Arial"/>
          <w:color w:val="242121"/>
        </w:rPr>
        <w:t xml:space="preserve"> that a minimum sentence that is prescribed is also a just sentence. All the circumstances of the case must be identified, considered and evaluated and then it should be considered whether the sentence is disproportionate to the crime, the offence and the legitimate needs of the community. That will require the court to consider what a just sentence would be in all the circumstances of the case. If a just sentence falls materially below the prescribed sentence there will be substantial and compelling circumstances to depart from the prescribed sentence.</w:t>
      </w:r>
      <w:r w:rsidR="00E85C69" w:rsidRPr="00424CA9">
        <w:rPr>
          <w:rStyle w:val="FootnoteReference"/>
          <w:rFonts w:ascii="Arial" w:hAnsi="Arial" w:cs="Arial"/>
          <w:color w:val="242121"/>
        </w:rPr>
        <w:footnoteReference w:id="8"/>
      </w:r>
      <w:r w:rsidR="00E85C69" w:rsidRPr="00B510BD">
        <w:rPr>
          <w:rFonts w:ascii="Arial" w:hAnsi="Arial" w:cs="Arial"/>
          <w:color w:val="242121"/>
        </w:rPr>
        <w:t xml:space="preserve"> </w:t>
      </w:r>
    </w:p>
    <w:p w14:paraId="4E71FD53" w14:textId="50D2C69D" w:rsidR="00E85C69" w:rsidRPr="00424CA9" w:rsidRDefault="00E85C69" w:rsidP="00E85C69">
      <w:pPr>
        <w:pStyle w:val="ListParagraph"/>
        <w:tabs>
          <w:tab w:val="left" w:pos="709"/>
        </w:tabs>
        <w:spacing w:line="360" w:lineRule="auto"/>
        <w:ind w:left="0"/>
        <w:jc w:val="both"/>
        <w:rPr>
          <w:rFonts w:ascii="Arial" w:hAnsi="Arial" w:cs="Arial"/>
        </w:rPr>
      </w:pPr>
    </w:p>
    <w:p w14:paraId="1209920A" w14:textId="72F87538" w:rsidR="00E83C0B" w:rsidRPr="00B510BD" w:rsidRDefault="00B510BD" w:rsidP="00B510BD">
      <w:pPr>
        <w:tabs>
          <w:tab w:val="left" w:pos="709"/>
        </w:tabs>
        <w:spacing w:line="360" w:lineRule="auto"/>
        <w:jc w:val="both"/>
        <w:rPr>
          <w:rFonts w:ascii="Arial" w:hAnsi="Arial" w:cs="Arial"/>
        </w:rPr>
      </w:pPr>
      <w:r w:rsidRPr="00E85C69">
        <w:rPr>
          <w:rFonts w:ascii="Arial" w:hAnsi="Arial" w:cs="Arial"/>
        </w:rPr>
        <w:t>[15]</w:t>
      </w:r>
      <w:r w:rsidRPr="00E85C69">
        <w:rPr>
          <w:rFonts w:ascii="Arial" w:hAnsi="Arial" w:cs="Arial"/>
        </w:rPr>
        <w:tab/>
      </w:r>
      <w:r w:rsidR="00E83C0B" w:rsidRPr="00B510BD">
        <w:rPr>
          <w:rFonts w:ascii="Arial" w:hAnsi="Arial" w:cs="Arial"/>
        </w:rPr>
        <w:t>Do any substantial and compelling circumstances exist in respect of any of you? I have listened carefully to what your respective counsel</w:t>
      </w:r>
      <w:r w:rsidR="007D6F86" w:rsidRPr="00B510BD">
        <w:rPr>
          <w:rFonts w:ascii="Arial" w:hAnsi="Arial" w:cs="Arial"/>
        </w:rPr>
        <w:t>s</w:t>
      </w:r>
      <w:r w:rsidR="00E83C0B" w:rsidRPr="00B510BD">
        <w:rPr>
          <w:rFonts w:ascii="Arial" w:hAnsi="Arial" w:cs="Arial"/>
        </w:rPr>
        <w:t xml:space="preserve"> have submitted regarding your personal circumstances:</w:t>
      </w:r>
    </w:p>
    <w:p w14:paraId="414D3B87" w14:textId="106F6D4A" w:rsidR="00E83C0B" w:rsidRPr="00B510BD" w:rsidRDefault="00B510BD" w:rsidP="00B510BD">
      <w:pPr>
        <w:tabs>
          <w:tab w:val="left" w:pos="709"/>
        </w:tabs>
        <w:spacing w:line="360" w:lineRule="auto"/>
        <w:jc w:val="both"/>
        <w:rPr>
          <w:rFonts w:ascii="Arial" w:hAnsi="Arial" w:cs="Arial"/>
        </w:rPr>
      </w:pPr>
      <w:r>
        <w:rPr>
          <w:rFonts w:ascii="Arial" w:hAnsi="Arial" w:cs="Arial"/>
        </w:rPr>
        <w:t>(a)</w:t>
      </w:r>
      <w:r>
        <w:rPr>
          <w:rFonts w:ascii="Arial" w:hAnsi="Arial" w:cs="Arial"/>
        </w:rPr>
        <w:tab/>
      </w:r>
      <w:r w:rsidR="00E83C0B" w:rsidRPr="00B510BD">
        <w:rPr>
          <w:rFonts w:ascii="Arial" w:hAnsi="Arial" w:cs="Arial"/>
        </w:rPr>
        <w:t xml:space="preserve">Accused one, Mr Gumbi: you are </w:t>
      </w:r>
      <w:r w:rsidR="001A1DFD" w:rsidRPr="00B510BD">
        <w:rPr>
          <w:rFonts w:ascii="Arial" w:hAnsi="Arial" w:cs="Arial"/>
        </w:rPr>
        <w:t>3</w:t>
      </w:r>
      <w:r w:rsidR="00E83C0B" w:rsidRPr="00B510BD">
        <w:rPr>
          <w:rFonts w:ascii="Arial" w:hAnsi="Arial" w:cs="Arial"/>
        </w:rPr>
        <w:t xml:space="preserve">2 years of age and the father of a </w:t>
      </w:r>
      <w:r w:rsidR="000A7A79" w:rsidRPr="00B510BD">
        <w:rPr>
          <w:rFonts w:ascii="Arial" w:hAnsi="Arial" w:cs="Arial"/>
        </w:rPr>
        <w:t>15-year-old</w:t>
      </w:r>
      <w:r w:rsidR="00E83C0B" w:rsidRPr="00B510BD">
        <w:rPr>
          <w:rFonts w:ascii="Arial" w:hAnsi="Arial" w:cs="Arial"/>
        </w:rPr>
        <w:t xml:space="preserve"> child. The highest educational </w:t>
      </w:r>
      <w:r w:rsidR="001A1DFD" w:rsidRPr="00B510BD">
        <w:rPr>
          <w:rFonts w:ascii="Arial" w:hAnsi="Arial" w:cs="Arial"/>
        </w:rPr>
        <w:t>level that you attained at school was grade 10 and prior to your arrest you were involved in cutting peoples grass, in respect of which you earned between R3 700 and R4,000 per month. You, like all your fellow accused, have been in custody for 16 months since you were arrested. You have four minor siblings that you help maintain. Your counsel submits that you are remorseful for your conduct. I shall return to the concept of remorse later in this judgment. You have no previous convictions;</w:t>
      </w:r>
    </w:p>
    <w:p w14:paraId="0180CC97" w14:textId="5BFE26EF" w:rsidR="001A1DFD" w:rsidRPr="00B510BD" w:rsidRDefault="00B510BD" w:rsidP="00B510BD">
      <w:pPr>
        <w:tabs>
          <w:tab w:val="left" w:pos="709"/>
        </w:tabs>
        <w:spacing w:line="360" w:lineRule="auto"/>
        <w:jc w:val="both"/>
        <w:rPr>
          <w:rFonts w:ascii="Arial" w:hAnsi="Arial" w:cs="Arial"/>
        </w:rPr>
      </w:pPr>
      <w:r w:rsidRPr="001A1DFD">
        <w:rPr>
          <w:rFonts w:ascii="Arial" w:hAnsi="Arial" w:cs="Arial"/>
        </w:rPr>
        <w:lastRenderedPageBreak/>
        <w:t>(b</w:t>
      </w:r>
      <w:bookmarkStart w:id="0" w:name="_GoBack"/>
      <w:bookmarkEnd w:id="0"/>
      <w:r w:rsidRPr="001A1DFD">
        <w:rPr>
          <w:rFonts w:ascii="Arial" w:hAnsi="Arial" w:cs="Arial"/>
        </w:rPr>
        <w:t>)</w:t>
      </w:r>
      <w:r w:rsidRPr="001A1DFD">
        <w:rPr>
          <w:rFonts w:ascii="Arial" w:hAnsi="Arial" w:cs="Arial"/>
        </w:rPr>
        <w:tab/>
      </w:r>
      <w:r w:rsidR="001A1DFD" w:rsidRPr="00B510BD">
        <w:rPr>
          <w:rFonts w:ascii="Arial" w:hAnsi="Arial" w:cs="Arial"/>
        </w:rPr>
        <w:t>Accused two, Mr Mkhwanazi: you are 32 years of age and the father of four minor children, two of whom are in grade two and two of whom have not yet entered the educational system. You passed grade 11 at school and were raised by a single mother. You had gainful employment at the time of your arrest at an alarm firm in</w:t>
      </w:r>
      <w:r w:rsidR="00E85C69" w:rsidRPr="00B510BD">
        <w:rPr>
          <w:rFonts w:ascii="Arial" w:hAnsi="Arial" w:cs="Arial"/>
        </w:rPr>
        <w:t xml:space="preserve"> Isipingo</w:t>
      </w:r>
      <w:r w:rsidR="001A1DFD" w:rsidRPr="00B510BD">
        <w:rPr>
          <w:rFonts w:ascii="Arial" w:hAnsi="Arial" w:cs="Arial"/>
        </w:rPr>
        <w:t xml:space="preserve">, KwaZulu Natal, where you earned </w:t>
      </w:r>
      <w:r w:rsidR="00E85C69" w:rsidRPr="00B510BD">
        <w:rPr>
          <w:rFonts w:ascii="Arial" w:hAnsi="Arial" w:cs="Arial"/>
        </w:rPr>
        <w:t>R</w:t>
      </w:r>
      <w:r w:rsidR="001A1DFD" w:rsidRPr="00B510BD">
        <w:rPr>
          <w:rFonts w:ascii="Arial" w:hAnsi="Arial" w:cs="Arial"/>
        </w:rPr>
        <w:t>6</w:t>
      </w:r>
      <w:r w:rsidR="00E85C69" w:rsidRPr="00B510BD">
        <w:rPr>
          <w:rFonts w:ascii="Arial" w:hAnsi="Arial" w:cs="Arial"/>
        </w:rPr>
        <w:t xml:space="preserve"> 000 </w:t>
      </w:r>
      <w:r w:rsidR="001A1DFD" w:rsidRPr="00B510BD">
        <w:rPr>
          <w:rFonts w:ascii="Arial" w:hAnsi="Arial" w:cs="Arial"/>
        </w:rPr>
        <w:t>per month. You apparently assist in the maintenance of your mother and your minor children. You</w:t>
      </w:r>
      <w:r w:rsidR="00254E5A" w:rsidRPr="00B510BD">
        <w:rPr>
          <w:rFonts w:ascii="Arial" w:hAnsi="Arial" w:cs="Arial"/>
        </w:rPr>
        <w:t>, too,</w:t>
      </w:r>
      <w:r w:rsidR="001A1DFD" w:rsidRPr="00B510BD">
        <w:rPr>
          <w:rFonts w:ascii="Arial" w:hAnsi="Arial" w:cs="Arial"/>
        </w:rPr>
        <w:t xml:space="preserve"> have no </w:t>
      </w:r>
      <w:r w:rsidR="00E85C69" w:rsidRPr="00B510BD">
        <w:rPr>
          <w:rFonts w:ascii="Arial" w:hAnsi="Arial" w:cs="Arial"/>
        </w:rPr>
        <w:t>previous convictions;</w:t>
      </w:r>
    </w:p>
    <w:p w14:paraId="19C24BCB" w14:textId="7AFBF510" w:rsidR="001A1DFD" w:rsidRPr="00B510BD" w:rsidRDefault="00B510BD" w:rsidP="00B510BD">
      <w:pPr>
        <w:tabs>
          <w:tab w:val="left" w:pos="709"/>
        </w:tabs>
        <w:spacing w:line="360" w:lineRule="auto"/>
        <w:jc w:val="both"/>
        <w:rPr>
          <w:rFonts w:ascii="Arial" w:hAnsi="Arial" w:cs="Arial"/>
        </w:rPr>
      </w:pPr>
      <w:r>
        <w:rPr>
          <w:rFonts w:ascii="Arial" w:hAnsi="Arial" w:cs="Arial"/>
        </w:rPr>
        <w:t>(c)</w:t>
      </w:r>
      <w:r>
        <w:rPr>
          <w:rFonts w:ascii="Arial" w:hAnsi="Arial" w:cs="Arial"/>
        </w:rPr>
        <w:tab/>
      </w:r>
      <w:r w:rsidR="001A1DFD" w:rsidRPr="00B510BD">
        <w:rPr>
          <w:rFonts w:ascii="Arial" w:hAnsi="Arial" w:cs="Arial"/>
        </w:rPr>
        <w:t>Accused</w:t>
      </w:r>
      <w:r w:rsidR="00E85C69" w:rsidRPr="00B510BD">
        <w:rPr>
          <w:rFonts w:ascii="Arial" w:hAnsi="Arial" w:cs="Arial"/>
        </w:rPr>
        <w:t xml:space="preserve"> three, Mr Mzimela:</w:t>
      </w:r>
      <w:r w:rsidR="001A1DFD" w:rsidRPr="00B510BD">
        <w:rPr>
          <w:rFonts w:ascii="Arial" w:hAnsi="Arial" w:cs="Arial"/>
        </w:rPr>
        <w:t xml:space="preserve"> you </w:t>
      </w:r>
      <w:r w:rsidR="00E85C69" w:rsidRPr="00B510BD">
        <w:rPr>
          <w:rFonts w:ascii="Arial" w:hAnsi="Arial" w:cs="Arial"/>
        </w:rPr>
        <w:t>are</w:t>
      </w:r>
      <w:r w:rsidR="001A1DFD" w:rsidRPr="00B510BD">
        <w:rPr>
          <w:rFonts w:ascii="Arial" w:hAnsi="Arial" w:cs="Arial"/>
        </w:rPr>
        <w:t xml:space="preserve"> 41 years old and the father of </w:t>
      </w:r>
      <w:r w:rsidR="00E85C69" w:rsidRPr="00B510BD">
        <w:rPr>
          <w:rFonts w:ascii="Arial" w:hAnsi="Arial" w:cs="Arial"/>
        </w:rPr>
        <w:t>four</w:t>
      </w:r>
      <w:r w:rsidR="001A1DFD" w:rsidRPr="00B510BD">
        <w:rPr>
          <w:rFonts w:ascii="Arial" w:hAnsi="Arial" w:cs="Arial"/>
        </w:rPr>
        <w:t xml:space="preserve"> children, the eldest of which was born in 2001 and the youngest of which is 3 years old. At school you attained a grade 11 level of education. You have, as previously mentioned, a previous conviction for robbery. During your</w:t>
      </w:r>
      <w:r w:rsidR="00E85C69" w:rsidRPr="00B510BD">
        <w:rPr>
          <w:rFonts w:ascii="Arial" w:hAnsi="Arial" w:cs="Arial"/>
        </w:rPr>
        <w:t xml:space="preserve"> incarceration, you</w:t>
      </w:r>
      <w:r w:rsidR="00254E5A" w:rsidRPr="00B510BD">
        <w:rPr>
          <w:rFonts w:ascii="Arial" w:hAnsi="Arial" w:cs="Arial"/>
        </w:rPr>
        <w:t xml:space="preserve"> suffered the loss of your</w:t>
      </w:r>
      <w:r w:rsidR="00E85C69" w:rsidRPr="00B510BD">
        <w:rPr>
          <w:rFonts w:ascii="Arial" w:hAnsi="Arial" w:cs="Arial"/>
        </w:rPr>
        <w:t xml:space="preserve"> father</w:t>
      </w:r>
      <w:r w:rsidR="001A1DFD" w:rsidRPr="00B510BD">
        <w:rPr>
          <w:rFonts w:ascii="Arial" w:hAnsi="Arial" w:cs="Arial"/>
        </w:rPr>
        <w:t xml:space="preserve">. </w:t>
      </w:r>
      <w:r w:rsidR="00E85C69" w:rsidRPr="00B510BD">
        <w:rPr>
          <w:rFonts w:ascii="Arial" w:hAnsi="Arial" w:cs="Arial"/>
        </w:rPr>
        <w:t>You were sentenced to imprisonment</w:t>
      </w:r>
      <w:r w:rsidR="001A1DFD" w:rsidRPr="00B510BD">
        <w:rPr>
          <w:rFonts w:ascii="Arial" w:hAnsi="Arial" w:cs="Arial"/>
        </w:rPr>
        <w:t xml:space="preserve"> in 2009 and were released in 2014 and it appears that you have been in and out of employment since then. </w:t>
      </w:r>
      <w:r w:rsidR="00E85C69" w:rsidRPr="00B510BD">
        <w:rPr>
          <w:rFonts w:ascii="Arial" w:hAnsi="Arial" w:cs="Arial"/>
        </w:rPr>
        <w:t>You worked at a S</w:t>
      </w:r>
      <w:r w:rsidR="001A1DFD" w:rsidRPr="00B510BD">
        <w:rPr>
          <w:rFonts w:ascii="Arial" w:hAnsi="Arial" w:cs="Arial"/>
        </w:rPr>
        <w:t xml:space="preserve">par store in the bakery section and at the time of your arrest </w:t>
      </w:r>
      <w:r w:rsidR="00D975E8" w:rsidRPr="00B510BD">
        <w:rPr>
          <w:rFonts w:ascii="Arial" w:hAnsi="Arial" w:cs="Arial"/>
        </w:rPr>
        <w:t>you were</w:t>
      </w:r>
      <w:r w:rsidR="001A1DFD" w:rsidRPr="00B510BD">
        <w:rPr>
          <w:rFonts w:ascii="Arial" w:hAnsi="Arial" w:cs="Arial"/>
        </w:rPr>
        <w:t xml:space="preserve"> working as an Uber driver earning </w:t>
      </w:r>
      <w:r w:rsidR="00E85C69" w:rsidRPr="00B510BD">
        <w:rPr>
          <w:rFonts w:ascii="Arial" w:hAnsi="Arial" w:cs="Arial"/>
        </w:rPr>
        <w:t>R</w:t>
      </w:r>
      <w:r w:rsidR="001A1DFD" w:rsidRPr="00B510BD">
        <w:rPr>
          <w:rFonts w:ascii="Arial" w:hAnsi="Arial" w:cs="Arial"/>
        </w:rPr>
        <w:t>2</w:t>
      </w:r>
      <w:r w:rsidR="00E85C69" w:rsidRPr="00B510BD">
        <w:rPr>
          <w:rFonts w:ascii="Arial" w:hAnsi="Arial" w:cs="Arial"/>
        </w:rPr>
        <w:t xml:space="preserve"> </w:t>
      </w:r>
      <w:r w:rsidR="001A1DFD" w:rsidRPr="00B510BD">
        <w:rPr>
          <w:rFonts w:ascii="Arial" w:hAnsi="Arial" w:cs="Arial"/>
        </w:rPr>
        <w:t>100 per month</w:t>
      </w:r>
      <w:r w:rsidR="00E85C69" w:rsidRPr="00B510BD">
        <w:rPr>
          <w:rFonts w:ascii="Arial" w:hAnsi="Arial" w:cs="Arial"/>
        </w:rPr>
        <w:t>;</w:t>
      </w:r>
      <w:r w:rsidR="00D975E8" w:rsidRPr="00B510BD">
        <w:rPr>
          <w:rFonts w:ascii="Arial" w:hAnsi="Arial" w:cs="Arial"/>
        </w:rPr>
        <w:t xml:space="preserve"> and</w:t>
      </w:r>
    </w:p>
    <w:p w14:paraId="2CC4B1A1" w14:textId="65259D26" w:rsidR="001A1DFD" w:rsidRPr="00B510BD" w:rsidRDefault="00B510BD" w:rsidP="00B510BD">
      <w:pPr>
        <w:tabs>
          <w:tab w:val="left" w:pos="709"/>
        </w:tabs>
        <w:spacing w:line="360" w:lineRule="auto"/>
        <w:jc w:val="both"/>
        <w:rPr>
          <w:rFonts w:ascii="Arial" w:hAnsi="Arial" w:cs="Arial"/>
        </w:rPr>
      </w:pPr>
      <w:r>
        <w:rPr>
          <w:rFonts w:ascii="Arial" w:hAnsi="Arial" w:cs="Arial"/>
        </w:rPr>
        <w:t>(d)</w:t>
      </w:r>
      <w:r>
        <w:rPr>
          <w:rFonts w:ascii="Arial" w:hAnsi="Arial" w:cs="Arial"/>
        </w:rPr>
        <w:tab/>
      </w:r>
      <w:r w:rsidR="001A1DFD" w:rsidRPr="00B510BD">
        <w:rPr>
          <w:rFonts w:ascii="Arial" w:hAnsi="Arial" w:cs="Arial"/>
        </w:rPr>
        <w:t>Accused 4,</w:t>
      </w:r>
      <w:r w:rsidR="00E85C69" w:rsidRPr="00B510BD">
        <w:rPr>
          <w:rFonts w:ascii="Arial" w:hAnsi="Arial" w:cs="Arial"/>
        </w:rPr>
        <w:t xml:space="preserve"> Mr Sangweni:</w:t>
      </w:r>
      <w:r w:rsidR="001A1DFD" w:rsidRPr="00B510BD">
        <w:rPr>
          <w:rFonts w:ascii="Arial" w:hAnsi="Arial" w:cs="Arial"/>
        </w:rPr>
        <w:t xml:space="preserve"> </w:t>
      </w:r>
      <w:r w:rsidR="00E85C69" w:rsidRPr="00B510BD">
        <w:rPr>
          <w:rFonts w:ascii="Arial" w:hAnsi="Arial" w:cs="Arial"/>
        </w:rPr>
        <w:t>you are 3</w:t>
      </w:r>
      <w:r w:rsidR="001A1DFD" w:rsidRPr="00B510BD">
        <w:rPr>
          <w:rFonts w:ascii="Arial" w:hAnsi="Arial" w:cs="Arial"/>
        </w:rPr>
        <w:t>9 years of age and not 2</w:t>
      </w:r>
      <w:r w:rsidR="00E85C69" w:rsidRPr="00B510BD">
        <w:rPr>
          <w:rFonts w:ascii="Arial" w:hAnsi="Arial" w:cs="Arial"/>
        </w:rPr>
        <w:t>0</w:t>
      </w:r>
      <w:r w:rsidR="001A1DFD" w:rsidRPr="00B510BD">
        <w:rPr>
          <w:rFonts w:ascii="Arial" w:hAnsi="Arial" w:cs="Arial"/>
        </w:rPr>
        <w:t xml:space="preserve"> years of age as reflected in the indictment. </w:t>
      </w:r>
      <w:r w:rsidR="00E85C69" w:rsidRPr="00B510BD">
        <w:rPr>
          <w:rFonts w:ascii="Arial" w:hAnsi="Arial" w:cs="Arial"/>
        </w:rPr>
        <w:t>You have three</w:t>
      </w:r>
      <w:r w:rsidR="001A1DFD" w:rsidRPr="00B510BD">
        <w:rPr>
          <w:rFonts w:ascii="Arial" w:hAnsi="Arial" w:cs="Arial"/>
        </w:rPr>
        <w:t xml:space="preserve"> children, the eldest of which is 22 </w:t>
      </w:r>
      <w:r w:rsidR="00E85C69" w:rsidRPr="00B510BD">
        <w:rPr>
          <w:rFonts w:ascii="Arial" w:hAnsi="Arial" w:cs="Arial"/>
        </w:rPr>
        <w:t xml:space="preserve">years old </w:t>
      </w:r>
      <w:r w:rsidR="001A1DFD" w:rsidRPr="00B510BD">
        <w:rPr>
          <w:rFonts w:ascii="Arial" w:hAnsi="Arial" w:cs="Arial"/>
        </w:rPr>
        <w:t>and the youngest of which is 6</w:t>
      </w:r>
      <w:r w:rsidR="00E85C69" w:rsidRPr="00B510BD">
        <w:rPr>
          <w:rFonts w:ascii="Arial" w:hAnsi="Arial" w:cs="Arial"/>
        </w:rPr>
        <w:t xml:space="preserve"> years old</w:t>
      </w:r>
      <w:r w:rsidR="001A1DFD" w:rsidRPr="00B510BD">
        <w:rPr>
          <w:rFonts w:ascii="Arial" w:hAnsi="Arial" w:cs="Arial"/>
        </w:rPr>
        <w:t xml:space="preserve">. </w:t>
      </w:r>
      <w:r w:rsidR="00E85C69" w:rsidRPr="00B510BD">
        <w:rPr>
          <w:rFonts w:ascii="Arial" w:hAnsi="Arial" w:cs="Arial"/>
        </w:rPr>
        <w:t>You were employed by Tronox</w:t>
      </w:r>
      <w:r w:rsidR="001A1DFD" w:rsidRPr="00B510BD">
        <w:rPr>
          <w:rFonts w:ascii="Arial" w:hAnsi="Arial" w:cs="Arial"/>
        </w:rPr>
        <w:t xml:space="preserve"> for a period of </w:t>
      </w:r>
      <w:r w:rsidR="00D975E8" w:rsidRPr="00B510BD">
        <w:rPr>
          <w:rFonts w:ascii="Arial" w:hAnsi="Arial" w:cs="Arial"/>
        </w:rPr>
        <w:t xml:space="preserve">five </w:t>
      </w:r>
      <w:r w:rsidR="001A1DFD" w:rsidRPr="00B510BD">
        <w:rPr>
          <w:rFonts w:ascii="Arial" w:hAnsi="Arial" w:cs="Arial"/>
        </w:rPr>
        <w:t xml:space="preserve">years prior to your arrest and </w:t>
      </w:r>
      <w:r w:rsidR="00E85C69" w:rsidRPr="00B510BD">
        <w:rPr>
          <w:rFonts w:ascii="Arial" w:hAnsi="Arial" w:cs="Arial"/>
        </w:rPr>
        <w:t>were</w:t>
      </w:r>
      <w:r w:rsidR="001A1DFD" w:rsidRPr="00B510BD">
        <w:rPr>
          <w:rFonts w:ascii="Arial" w:hAnsi="Arial" w:cs="Arial"/>
        </w:rPr>
        <w:t xml:space="preserve"> earning </w:t>
      </w:r>
      <w:r w:rsidR="00E85C69" w:rsidRPr="00B510BD">
        <w:rPr>
          <w:rFonts w:ascii="Arial" w:hAnsi="Arial" w:cs="Arial"/>
        </w:rPr>
        <w:t>R</w:t>
      </w:r>
      <w:r w:rsidR="001A1DFD" w:rsidRPr="00B510BD">
        <w:rPr>
          <w:rFonts w:ascii="Arial" w:hAnsi="Arial" w:cs="Arial"/>
        </w:rPr>
        <w:t>5</w:t>
      </w:r>
      <w:r w:rsidR="00E85C69" w:rsidRPr="00B510BD">
        <w:rPr>
          <w:rFonts w:ascii="Arial" w:hAnsi="Arial" w:cs="Arial"/>
        </w:rPr>
        <w:t xml:space="preserve"> </w:t>
      </w:r>
      <w:r w:rsidR="001A1DFD" w:rsidRPr="00B510BD">
        <w:rPr>
          <w:rFonts w:ascii="Arial" w:hAnsi="Arial" w:cs="Arial"/>
        </w:rPr>
        <w:t xml:space="preserve">000 per month. You have a grade 12 level of education and no previous convictions. </w:t>
      </w:r>
    </w:p>
    <w:p w14:paraId="6A6489B2" w14:textId="77777777" w:rsidR="00E83C0B" w:rsidRPr="00E83C0B" w:rsidRDefault="00E83C0B" w:rsidP="00E85C69">
      <w:pPr>
        <w:pStyle w:val="ListParagraph"/>
        <w:spacing w:line="360" w:lineRule="auto"/>
        <w:rPr>
          <w:rFonts w:ascii="Arial" w:hAnsi="Arial" w:cs="Arial"/>
        </w:rPr>
      </w:pPr>
    </w:p>
    <w:p w14:paraId="7F3CD14F" w14:textId="03741CC3" w:rsidR="00B0273C" w:rsidRPr="00B510BD" w:rsidRDefault="00B510BD" w:rsidP="00B510BD">
      <w:pPr>
        <w:tabs>
          <w:tab w:val="left" w:pos="709"/>
        </w:tabs>
        <w:spacing w:line="360" w:lineRule="auto"/>
        <w:jc w:val="both"/>
        <w:rPr>
          <w:rFonts w:ascii="Arial" w:hAnsi="Arial" w:cs="Arial"/>
        </w:rPr>
      </w:pPr>
      <w:r>
        <w:rPr>
          <w:rFonts w:ascii="Arial" w:hAnsi="Arial" w:cs="Arial"/>
        </w:rPr>
        <w:t>[16]</w:t>
      </w:r>
      <w:r>
        <w:rPr>
          <w:rFonts w:ascii="Arial" w:hAnsi="Arial" w:cs="Arial"/>
        </w:rPr>
        <w:tab/>
      </w:r>
      <w:r w:rsidR="00B0273C" w:rsidRPr="00B510BD">
        <w:rPr>
          <w:rFonts w:ascii="Arial" w:hAnsi="Arial" w:cs="Arial"/>
        </w:rPr>
        <w:t xml:space="preserve">Unfortunately, your personal circumstances appear to be the norm in our present unequal society. Your counsel submitted that none of you have had an easy life. I accept that as being true. But there are millions of people in this country who </w:t>
      </w:r>
      <w:r w:rsidR="007D7BF4" w:rsidRPr="00B510BD">
        <w:rPr>
          <w:rFonts w:ascii="Arial" w:hAnsi="Arial" w:cs="Arial"/>
        </w:rPr>
        <w:t xml:space="preserve">have been </w:t>
      </w:r>
      <w:r w:rsidR="00254E5A" w:rsidRPr="00B510BD">
        <w:rPr>
          <w:rFonts w:ascii="Arial" w:hAnsi="Arial" w:cs="Arial"/>
        </w:rPr>
        <w:t xml:space="preserve">born </w:t>
      </w:r>
      <w:r w:rsidR="007D7BF4" w:rsidRPr="00B510BD">
        <w:rPr>
          <w:rFonts w:ascii="Arial" w:hAnsi="Arial" w:cs="Arial"/>
        </w:rPr>
        <w:t xml:space="preserve">into unfortunate circumstances and </w:t>
      </w:r>
      <w:r w:rsidR="00B0273C" w:rsidRPr="00B510BD">
        <w:rPr>
          <w:rFonts w:ascii="Arial" w:hAnsi="Arial" w:cs="Arial"/>
        </w:rPr>
        <w:t xml:space="preserve">have struggled to make their way in life who have not broken the law. I can therefore </w:t>
      </w:r>
      <w:r w:rsidR="00254E5A" w:rsidRPr="00B510BD">
        <w:rPr>
          <w:rFonts w:ascii="Arial" w:hAnsi="Arial" w:cs="Arial"/>
        </w:rPr>
        <w:t>discern</w:t>
      </w:r>
      <w:r w:rsidR="00B0273C" w:rsidRPr="00B510BD">
        <w:rPr>
          <w:rFonts w:ascii="Arial" w:hAnsi="Arial" w:cs="Arial"/>
        </w:rPr>
        <w:t xml:space="preserve"> no basis for departing from the prescribed minimum sentence on the count of robbery with aggravating circumstances because there are no compelling and substantial reasons to </w:t>
      </w:r>
      <w:r w:rsidR="00254E5A" w:rsidRPr="00B510BD">
        <w:rPr>
          <w:rFonts w:ascii="Arial" w:hAnsi="Arial" w:cs="Arial"/>
        </w:rPr>
        <w:t xml:space="preserve">for me to </w:t>
      </w:r>
      <w:r w:rsidR="00B0273C" w:rsidRPr="00B510BD">
        <w:rPr>
          <w:rFonts w:ascii="Arial" w:hAnsi="Arial" w:cs="Arial"/>
        </w:rPr>
        <w:t>do so.</w:t>
      </w:r>
    </w:p>
    <w:p w14:paraId="2658CF33" w14:textId="77777777" w:rsidR="00B0273C" w:rsidRDefault="00B0273C" w:rsidP="007D7BF4">
      <w:pPr>
        <w:pStyle w:val="ListParagraph"/>
        <w:tabs>
          <w:tab w:val="left" w:pos="709"/>
        </w:tabs>
        <w:spacing w:line="360" w:lineRule="auto"/>
        <w:ind w:left="0"/>
        <w:jc w:val="both"/>
        <w:rPr>
          <w:rFonts w:ascii="Arial" w:hAnsi="Arial" w:cs="Arial"/>
        </w:rPr>
      </w:pPr>
    </w:p>
    <w:p w14:paraId="2DBF782B" w14:textId="7B8C2F04" w:rsidR="004959D9" w:rsidRPr="00B510BD" w:rsidRDefault="00B510BD" w:rsidP="00B510BD">
      <w:pPr>
        <w:tabs>
          <w:tab w:val="left" w:pos="709"/>
        </w:tabs>
        <w:spacing w:line="360" w:lineRule="auto"/>
        <w:jc w:val="both"/>
        <w:rPr>
          <w:rFonts w:ascii="Arial" w:hAnsi="Arial" w:cs="Arial"/>
        </w:rPr>
      </w:pPr>
      <w:r>
        <w:rPr>
          <w:rFonts w:ascii="Arial" w:hAnsi="Arial" w:cs="Arial"/>
        </w:rPr>
        <w:t>[17]</w:t>
      </w:r>
      <w:r>
        <w:rPr>
          <w:rFonts w:ascii="Arial" w:hAnsi="Arial" w:cs="Arial"/>
        </w:rPr>
        <w:tab/>
      </w:r>
      <w:r w:rsidR="007D7BF4" w:rsidRPr="00B510BD">
        <w:rPr>
          <w:rFonts w:ascii="Arial" w:hAnsi="Arial" w:cs="Arial"/>
        </w:rPr>
        <w:t xml:space="preserve">I must </w:t>
      </w:r>
      <w:r w:rsidR="00254E5A" w:rsidRPr="00B510BD">
        <w:rPr>
          <w:rFonts w:ascii="Arial" w:hAnsi="Arial" w:cs="Arial"/>
        </w:rPr>
        <w:t xml:space="preserve">also </w:t>
      </w:r>
      <w:r w:rsidR="007D7BF4" w:rsidRPr="00B510BD">
        <w:rPr>
          <w:rFonts w:ascii="Arial" w:hAnsi="Arial" w:cs="Arial"/>
        </w:rPr>
        <w:t>pay attention to the facts of this matter.</w:t>
      </w:r>
      <w:r w:rsidR="004959D9" w:rsidRPr="00B510BD">
        <w:rPr>
          <w:rFonts w:ascii="Arial" w:hAnsi="Arial" w:cs="Arial"/>
          <w:color w:val="242121"/>
        </w:rPr>
        <w:t xml:space="preserve"> </w:t>
      </w:r>
      <w:r w:rsidR="004959D9" w:rsidRPr="00B510BD">
        <w:rPr>
          <w:rFonts w:ascii="Arial" w:hAnsi="Arial" w:cs="Arial"/>
        </w:rPr>
        <w:t xml:space="preserve">All four of you took a decision to rob the Beauty Zone store on 2 February 2022. It was a bad decision. </w:t>
      </w:r>
      <w:r w:rsidR="007D7BF4" w:rsidRPr="00B510BD">
        <w:rPr>
          <w:rFonts w:ascii="Arial" w:hAnsi="Arial" w:cs="Arial"/>
        </w:rPr>
        <w:t xml:space="preserve">The author Mark Twain once said that good decisions come from experience and experience </w:t>
      </w:r>
      <w:r w:rsidR="007D7BF4" w:rsidRPr="00B510BD">
        <w:rPr>
          <w:rFonts w:ascii="Arial" w:hAnsi="Arial" w:cs="Arial"/>
        </w:rPr>
        <w:lastRenderedPageBreak/>
        <w:t>comes from making bad decisions. The four of you will hopefully now be able to make good decisions in the future because you have made numerous bad decisions in this matter. The decision to rob the store was the first of those; the decision to shoot at the SAPS was another; the decision to get into the ceiling a third.</w:t>
      </w:r>
      <w:r w:rsidR="00947CCA" w:rsidRPr="00B510BD">
        <w:rPr>
          <w:rFonts w:ascii="Arial" w:hAnsi="Arial" w:cs="Arial"/>
        </w:rPr>
        <w:t xml:space="preserve"> The list is lengthy. Reverting to the facts, y</w:t>
      </w:r>
      <w:r w:rsidR="004959D9" w:rsidRPr="00B510BD">
        <w:rPr>
          <w:rFonts w:ascii="Arial" w:hAnsi="Arial" w:cs="Arial"/>
        </w:rPr>
        <w:t xml:space="preserve">ou armed yourselves with </w:t>
      </w:r>
      <w:r w:rsidR="00D975E8" w:rsidRPr="00B510BD">
        <w:rPr>
          <w:rFonts w:ascii="Arial" w:hAnsi="Arial" w:cs="Arial"/>
        </w:rPr>
        <w:t>three</w:t>
      </w:r>
      <w:r w:rsidR="004959D9" w:rsidRPr="00B510BD">
        <w:rPr>
          <w:rFonts w:ascii="Arial" w:hAnsi="Arial" w:cs="Arial"/>
        </w:rPr>
        <w:t xml:space="preserve"> firearms and ammunition. You entered the store knowing that the</w:t>
      </w:r>
      <w:r w:rsidR="00D975E8" w:rsidRPr="00B510BD">
        <w:rPr>
          <w:rFonts w:ascii="Arial" w:hAnsi="Arial" w:cs="Arial"/>
        </w:rPr>
        <w:t>re</w:t>
      </w:r>
      <w:r w:rsidR="004959D9" w:rsidRPr="00B510BD">
        <w:rPr>
          <w:rFonts w:ascii="Arial" w:hAnsi="Arial" w:cs="Arial"/>
        </w:rPr>
        <w:t xml:space="preserve"> would at least be employees present and </w:t>
      </w:r>
      <w:r w:rsidR="00D975E8" w:rsidRPr="00B510BD">
        <w:rPr>
          <w:rFonts w:ascii="Arial" w:hAnsi="Arial" w:cs="Arial"/>
        </w:rPr>
        <w:t xml:space="preserve">you </w:t>
      </w:r>
      <w:r w:rsidR="004959D9" w:rsidRPr="00B510BD">
        <w:rPr>
          <w:rFonts w:ascii="Arial" w:hAnsi="Arial" w:cs="Arial"/>
        </w:rPr>
        <w:t>could reasonably have anticipated that the</w:t>
      </w:r>
      <w:r w:rsidR="00D975E8" w:rsidRPr="00B510BD">
        <w:rPr>
          <w:rFonts w:ascii="Arial" w:hAnsi="Arial" w:cs="Arial"/>
        </w:rPr>
        <w:t>re</w:t>
      </w:r>
      <w:r w:rsidR="004959D9" w:rsidRPr="00B510BD">
        <w:rPr>
          <w:rFonts w:ascii="Arial" w:hAnsi="Arial" w:cs="Arial"/>
        </w:rPr>
        <w:t xml:space="preserve"> would also be customers within the store</w:t>
      </w:r>
      <w:r w:rsidR="00EF3563" w:rsidRPr="00B510BD">
        <w:rPr>
          <w:rFonts w:ascii="Arial" w:hAnsi="Arial" w:cs="Arial"/>
        </w:rPr>
        <w:t xml:space="preserve">. </w:t>
      </w:r>
      <w:r w:rsidR="00B0273C" w:rsidRPr="00B510BD">
        <w:rPr>
          <w:rFonts w:ascii="Arial" w:hAnsi="Arial" w:cs="Arial"/>
        </w:rPr>
        <w:t xml:space="preserve">There were, indeed, customers present when you </w:t>
      </w:r>
      <w:r w:rsidR="00254E5A" w:rsidRPr="00B510BD">
        <w:rPr>
          <w:rFonts w:ascii="Arial" w:hAnsi="Arial" w:cs="Arial"/>
        </w:rPr>
        <w:t>struck</w:t>
      </w:r>
      <w:r w:rsidR="00B0273C" w:rsidRPr="00B510BD">
        <w:rPr>
          <w:rFonts w:ascii="Arial" w:hAnsi="Arial" w:cs="Arial"/>
        </w:rPr>
        <w:t xml:space="preserve">. </w:t>
      </w:r>
      <w:r w:rsidR="00EF3563" w:rsidRPr="00B510BD">
        <w:rPr>
          <w:rFonts w:ascii="Arial" w:hAnsi="Arial" w:cs="Arial"/>
        </w:rPr>
        <w:t>You took the</w:t>
      </w:r>
      <w:r w:rsidR="00947CCA" w:rsidRPr="00B510BD">
        <w:rPr>
          <w:rFonts w:ascii="Arial" w:hAnsi="Arial" w:cs="Arial"/>
        </w:rPr>
        <w:t xml:space="preserve">m and the </w:t>
      </w:r>
      <w:r w:rsidR="00EF3563" w:rsidRPr="00B510BD">
        <w:rPr>
          <w:rFonts w:ascii="Arial" w:hAnsi="Arial" w:cs="Arial"/>
        </w:rPr>
        <w:t>employees at gunpoint to a small storeroom at the rear of the store where you held them against their will</w:t>
      </w:r>
      <w:r w:rsidR="00B0273C" w:rsidRPr="00B510BD">
        <w:rPr>
          <w:rFonts w:ascii="Arial" w:hAnsi="Arial" w:cs="Arial"/>
        </w:rPr>
        <w:t xml:space="preserve"> for at least 20 minutes</w:t>
      </w:r>
      <w:r w:rsidR="00EF3563" w:rsidRPr="00B510BD">
        <w:rPr>
          <w:rFonts w:ascii="Arial" w:hAnsi="Arial" w:cs="Arial"/>
        </w:rPr>
        <w:t>. The witness impa</w:t>
      </w:r>
      <w:r w:rsidR="00B0273C" w:rsidRPr="00B510BD">
        <w:rPr>
          <w:rFonts w:ascii="Arial" w:hAnsi="Arial" w:cs="Arial"/>
        </w:rPr>
        <w:t>ct statements handed up by the S</w:t>
      </w:r>
      <w:r w:rsidR="00EF3563" w:rsidRPr="00B510BD">
        <w:rPr>
          <w:rFonts w:ascii="Arial" w:hAnsi="Arial" w:cs="Arial"/>
        </w:rPr>
        <w:t>tate reveals that your hostages were terrified by your conduct. That terr</w:t>
      </w:r>
      <w:r w:rsidR="00B0273C" w:rsidRPr="00B510BD">
        <w:rPr>
          <w:rFonts w:ascii="Arial" w:hAnsi="Arial" w:cs="Arial"/>
        </w:rPr>
        <w:t>or</w:t>
      </w:r>
      <w:r w:rsidR="00EF3563" w:rsidRPr="00B510BD">
        <w:rPr>
          <w:rFonts w:ascii="Arial" w:hAnsi="Arial" w:cs="Arial"/>
        </w:rPr>
        <w:t xml:space="preserve"> is manifestly observable on the videos that the court was shown. The ladies in the storeroom </w:t>
      </w:r>
      <w:r w:rsidR="00B0273C" w:rsidRPr="00B510BD">
        <w:rPr>
          <w:rFonts w:ascii="Arial" w:hAnsi="Arial" w:cs="Arial"/>
        </w:rPr>
        <w:t xml:space="preserve">were </w:t>
      </w:r>
      <w:r w:rsidR="00EF3563" w:rsidRPr="00B510BD">
        <w:rPr>
          <w:rFonts w:ascii="Arial" w:hAnsi="Arial" w:cs="Arial"/>
        </w:rPr>
        <w:t>besides themselves with fear and the point at which the deceased almost sho</w:t>
      </w:r>
      <w:r w:rsidR="00B0273C" w:rsidRPr="00B510BD">
        <w:rPr>
          <w:rFonts w:ascii="Arial" w:hAnsi="Arial" w:cs="Arial"/>
        </w:rPr>
        <w:t>t</w:t>
      </w:r>
      <w:r w:rsidR="00EF3563" w:rsidRPr="00B510BD">
        <w:rPr>
          <w:rFonts w:ascii="Arial" w:hAnsi="Arial" w:cs="Arial"/>
        </w:rPr>
        <w:t xml:space="preserve"> Mr. Dube is </w:t>
      </w:r>
      <w:r w:rsidR="00B0273C" w:rsidRPr="00B510BD">
        <w:rPr>
          <w:rFonts w:ascii="Arial" w:hAnsi="Arial" w:cs="Arial"/>
        </w:rPr>
        <w:t>disturbing</w:t>
      </w:r>
      <w:r w:rsidR="00EF3563" w:rsidRPr="00B510BD">
        <w:rPr>
          <w:rFonts w:ascii="Arial" w:hAnsi="Arial" w:cs="Arial"/>
        </w:rPr>
        <w:t xml:space="preserve"> and almost unwatchable. Little wonder then that Mr. Dube was required to forfeit his employment as a security guard in order to recover from this terrible experience. The store manager</w:t>
      </w:r>
      <w:r w:rsidR="00B0273C" w:rsidRPr="00B510BD">
        <w:rPr>
          <w:rFonts w:ascii="Arial" w:hAnsi="Arial" w:cs="Arial"/>
        </w:rPr>
        <w:t>ess</w:t>
      </w:r>
      <w:r w:rsidR="00EF3563" w:rsidRPr="00B510BD">
        <w:rPr>
          <w:rFonts w:ascii="Arial" w:hAnsi="Arial" w:cs="Arial"/>
        </w:rPr>
        <w:t xml:space="preserve"> also mentions </w:t>
      </w:r>
      <w:r w:rsidR="00B0273C" w:rsidRPr="00B510BD">
        <w:rPr>
          <w:rFonts w:ascii="Arial" w:hAnsi="Arial" w:cs="Arial"/>
        </w:rPr>
        <w:t xml:space="preserve">the </w:t>
      </w:r>
      <w:r w:rsidR="00EF3563" w:rsidRPr="00B510BD">
        <w:rPr>
          <w:rFonts w:ascii="Arial" w:hAnsi="Arial" w:cs="Arial"/>
        </w:rPr>
        <w:t>mental anguish that she now suffers from</w:t>
      </w:r>
      <w:r w:rsidR="00254E5A" w:rsidRPr="00B510BD">
        <w:rPr>
          <w:rFonts w:ascii="Arial" w:hAnsi="Arial" w:cs="Arial"/>
        </w:rPr>
        <w:t>,</w:t>
      </w:r>
      <w:r w:rsidR="00EF3563" w:rsidRPr="00B510BD">
        <w:rPr>
          <w:rFonts w:ascii="Arial" w:hAnsi="Arial" w:cs="Arial"/>
        </w:rPr>
        <w:t xml:space="preserve"> as does Ms </w:t>
      </w:r>
      <w:r w:rsidR="00B0273C" w:rsidRPr="00B510BD">
        <w:rPr>
          <w:rFonts w:ascii="Arial" w:hAnsi="Arial" w:cs="Arial"/>
        </w:rPr>
        <w:t>Mchunu</w:t>
      </w:r>
      <w:r w:rsidR="00EF3563" w:rsidRPr="00B510BD">
        <w:rPr>
          <w:rFonts w:ascii="Arial" w:hAnsi="Arial" w:cs="Arial"/>
        </w:rPr>
        <w:t xml:space="preserve">. Your conduct knew no restraint and when your activities were discovered you fired on at least </w:t>
      </w:r>
      <w:r w:rsidR="0068572F" w:rsidRPr="00B510BD">
        <w:rPr>
          <w:rFonts w:ascii="Arial" w:hAnsi="Arial" w:cs="Arial"/>
        </w:rPr>
        <w:t>two</w:t>
      </w:r>
      <w:r w:rsidR="00EF3563" w:rsidRPr="00B510BD">
        <w:rPr>
          <w:rFonts w:ascii="Arial" w:hAnsi="Arial" w:cs="Arial"/>
        </w:rPr>
        <w:t xml:space="preserve"> occasions a</w:t>
      </w:r>
      <w:r w:rsidR="00B0273C" w:rsidRPr="00B510BD">
        <w:rPr>
          <w:rFonts w:ascii="Arial" w:hAnsi="Arial" w:cs="Arial"/>
        </w:rPr>
        <w:t>t the members of the SAPS who were</w:t>
      </w:r>
      <w:r w:rsidR="00EF3563" w:rsidRPr="00B510BD">
        <w:rPr>
          <w:rFonts w:ascii="Arial" w:hAnsi="Arial" w:cs="Arial"/>
        </w:rPr>
        <w:t xml:space="preserve"> sent to arrest you. </w:t>
      </w:r>
      <w:r w:rsidR="00947CCA" w:rsidRPr="00B510BD">
        <w:rPr>
          <w:rFonts w:ascii="Arial" w:hAnsi="Arial" w:cs="Arial"/>
        </w:rPr>
        <w:t xml:space="preserve">The cartridges recovered in the store reveals that 32 shots were fired from accused one’s pistol. </w:t>
      </w:r>
      <w:r w:rsidR="00EF3563" w:rsidRPr="00B510BD">
        <w:rPr>
          <w:rFonts w:ascii="Arial" w:hAnsi="Arial" w:cs="Arial"/>
        </w:rPr>
        <w:t xml:space="preserve">You actually hit </w:t>
      </w:r>
      <w:r w:rsidR="00B0273C" w:rsidRPr="00B510BD">
        <w:rPr>
          <w:rFonts w:ascii="Arial" w:hAnsi="Arial" w:cs="Arial"/>
        </w:rPr>
        <w:t>one</w:t>
      </w:r>
      <w:r w:rsidR="00EF3563" w:rsidRPr="00B510BD">
        <w:rPr>
          <w:rFonts w:ascii="Arial" w:hAnsi="Arial" w:cs="Arial"/>
        </w:rPr>
        <w:t xml:space="preserve"> of the SAPS members and the fact that you did not kill him is, as stated in my judgment, </w:t>
      </w:r>
      <w:r w:rsidR="00B0273C" w:rsidRPr="00B510BD">
        <w:rPr>
          <w:rFonts w:ascii="Arial" w:hAnsi="Arial" w:cs="Arial"/>
        </w:rPr>
        <w:t xml:space="preserve">due more </w:t>
      </w:r>
      <w:r w:rsidR="00EF3563" w:rsidRPr="00B510BD">
        <w:rPr>
          <w:rFonts w:ascii="Arial" w:hAnsi="Arial" w:cs="Arial"/>
        </w:rPr>
        <w:t xml:space="preserve">to good fortune than </w:t>
      </w:r>
      <w:r w:rsidR="00254E5A" w:rsidRPr="00B510BD">
        <w:rPr>
          <w:rFonts w:ascii="Arial" w:hAnsi="Arial" w:cs="Arial"/>
        </w:rPr>
        <w:t xml:space="preserve">to </w:t>
      </w:r>
      <w:r w:rsidR="00EF3563" w:rsidRPr="00B510BD">
        <w:rPr>
          <w:rFonts w:ascii="Arial" w:hAnsi="Arial" w:cs="Arial"/>
        </w:rPr>
        <w:t>good planning.</w:t>
      </w:r>
    </w:p>
    <w:p w14:paraId="167607CB" w14:textId="4F49CAC4" w:rsidR="00EF3563" w:rsidRDefault="00EF3563" w:rsidP="00EF3563">
      <w:pPr>
        <w:pStyle w:val="ListParagraph"/>
        <w:tabs>
          <w:tab w:val="left" w:pos="709"/>
        </w:tabs>
        <w:spacing w:line="360" w:lineRule="auto"/>
        <w:ind w:left="0"/>
        <w:jc w:val="both"/>
        <w:rPr>
          <w:rFonts w:ascii="Arial" w:hAnsi="Arial" w:cs="Arial"/>
        </w:rPr>
      </w:pPr>
    </w:p>
    <w:p w14:paraId="6EC86D9E" w14:textId="4EC4BDD3" w:rsidR="00EF3563" w:rsidRPr="00B510BD" w:rsidRDefault="00B510BD" w:rsidP="00B510BD">
      <w:pPr>
        <w:tabs>
          <w:tab w:val="left" w:pos="709"/>
        </w:tabs>
        <w:spacing w:line="360" w:lineRule="auto"/>
        <w:jc w:val="both"/>
        <w:rPr>
          <w:rFonts w:ascii="Arial" w:hAnsi="Arial" w:cs="Arial"/>
        </w:rPr>
      </w:pPr>
      <w:r>
        <w:rPr>
          <w:rFonts w:ascii="Arial" w:hAnsi="Arial" w:cs="Arial"/>
        </w:rPr>
        <w:t>[18]</w:t>
      </w:r>
      <w:r>
        <w:rPr>
          <w:rFonts w:ascii="Arial" w:hAnsi="Arial" w:cs="Arial"/>
        </w:rPr>
        <w:tab/>
      </w:r>
      <w:r w:rsidR="00996F24" w:rsidRPr="00B510BD">
        <w:rPr>
          <w:rFonts w:ascii="Arial" w:hAnsi="Arial" w:cs="Arial"/>
        </w:rPr>
        <w:t xml:space="preserve">I indicated earlier </w:t>
      </w:r>
      <w:r w:rsidR="00F16D6B" w:rsidRPr="00B510BD">
        <w:rPr>
          <w:rFonts w:ascii="Arial" w:hAnsi="Arial" w:cs="Arial"/>
        </w:rPr>
        <w:t xml:space="preserve">in this judgment </w:t>
      </w:r>
      <w:r w:rsidR="00996F24" w:rsidRPr="00B510BD">
        <w:rPr>
          <w:rFonts w:ascii="Arial" w:hAnsi="Arial" w:cs="Arial"/>
        </w:rPr>
        <w:t>that I would deal with the issue of remorse. Accused one is the only person thus far who has claimed to have any. In my view, none of you</w:t>
      </w:r>
      <w:r w:rsidR="00947CCA" w:rsidRPr="00B510BD">
        <w:rPr>
          <w:rFonts w:ascii="Arial" w:hAnsi="Arial" w:cs="Arial"/>
        </w:rPr>
        <w:t xml:space="preserve"> have shown</w:t>
      </w:r>
      <w:r w:rsidR="00996F24" w:rsidRPr="00B510BD">
        <w:rPr>
          <w:rFonts w:ascii="Arial" w:hAnsi="Arial" w:cs="Arial"/>
        </w:rPr>
        <w:t xml:space="preserve"> a single iota of remorse for your conduct. Nor can you, because your version, to which you still adhere, is that you were not involved in the robbery and the other offences because you were all shoppers in the store. How </w:t>
      </w:r>
      <w:r w:rsidR="00EF3563" w:rsidRPr="00B510BD">
        <w:rPr>
          <w:rFonts w:ascii="Arial" w:hAnsi="Arial" w:cs="Arial"/>
        </w:rPr>
        <w:t xml:space="preserve">then </w:t>
      </w:r>
      <w:r w:rsidR="00996F24" w:rsidRPr="00B510BD">
        <w:rPr>
          <w:rFonts w:ascii="Arial" w:hAnsi="Arial" w:cs="Arial"/>
        </w:rPr>
        <w:t xml:space="preserve">can you express remorse for being a shopper? </w:t>
      </w:r>
      <w:r w:rsidR="00947CCA" w:rsidRPr="00B510BD">
        <w:rPr>
          <w:rFonts w:ascii="Arial" w:hAnsi="Arial" w:cs="Arial"/>
        </w:rPr>
        <w:t xml:space="preserve">I put this conundrum to </w:t>
      </w:r>
      <w:r w:rsidR="000A7A79" w:rsidRPr="00B510BD">
        <w:rPr>
          <w:rFonts w:ascii="Arial" w:hAnsi="Arial" w:cs="Arial"/>
        </w:rPr>
        <w:t>Mr</w:t>
      </w:r>
      <w:r w:rsidR="00947CCA" w:rsidRPr="00B510BD">
        <w:rPr>
          <w:rFonts w:ascii="Arial" w:hAnsi="Arial" w:cs="Arial"/>
        </w:rPr>
        <w:t xml:space="preserve"> Ntuli who was making submissions in this regard on behalf of accused one. He had no answer to the difficulty that I drew to his attention.</w:t>
      </w:r>
    </w:p>
    <w:p w14:paraId="7B11980B" w14:textId="77777777" w:rsidR="00EF3563" w:rsidRPr="00EF3563" w:rsidRDefault="00EF3563" w:rsidP="00EF3563">
      <w:pPr>
        <w:pStyle w:val="ListParagraph"/>
        <w:spacing w:line="360" w:lineRule="auto"/>
        <w:rPr>
          <w:rFonts w:ascii="Arial" w:hAnsi="Arial" w:cs="Arial"/>
        </w:rPr>
      </w:pPr>
    </w:p>
    <w:p w14:paraId="65A2654E" w14:textId="59DC4D49" w:rsidR="00996F24" w:rsidRPr="00B510BD" w:rsidRDefault="00B510BD" w:rsidP="00B510BD">
      <w:pPr>
        <w:tabs>
          <w:tab w:val="left" w:pos="709"/>
        </w:tabs>
        <w:spacing w:line="360" w:lineRule="auto"/>
        <w:jc w:val="both"/>
        <w:rPr>
          <w:rFonts w:ascii="Arial" w:hAnsi="Arial" w:cs="Arial"/>
        </w:rPr>
      </w:pPr>
      <w:r>
        <w:rPr>
          <w:rFonts w:ascii="Arial" w:hAnsi="Arial" w:cs="Arial"/>
        </w:rPr>
        <w:lastRenderedPageBreak/>
        <w:t>[19]</w:t>
      </w:r>
      <w:r>
        <w:rPr>
          <w:rFonts w:ascii="Arial" w:hAnsi="Arial" w:cs="Arial"/>
        </w:rPr>
        <w:tab/>
      </w:r>
      <w:r w:rsidR="00996F24" w:rsidRPr="00B510BD">
        <w:rPr>
          <w:rFonts w:ascii="Arial" w:hAnsi="Arial" w:cs="Arial"/>
        </w:rPr>
        <w:t xml:space="preserve">In my judgment, I mentioned the fact that all four of you took the oath to speak the truth and immediately </w:t>
      </w:r>
      <w:r w:rsidR="00254E5A" w:rsidRPr="00B510BD">
        <w:rPr>
          <w:rFonts w:ascii="Arial" w:hAnsi="Arial" w:cs="Arial"/>
        </w:rPr>
        <w:t xml:space="preserve">disregarded </w:t>
      </w:r>
      <w:r w:rsidR="00DF6F44" w:rsidRPr="00B510BD">
        <w:rPr>
          <w:rFonts w:ascii="Arial" w:hAnsi="Arial" w:cs="Arial"/>
        </w:rPr>
        <w:t>that undertaking</w:t>
      </w:r>
      <w:r w:rsidR="00996F24" w:rsidRPr="00B510BD">
        <w:rPr>
          <w:rFonts w:ascii="Arial" w:hAnsi="Arial" w:cs="Arial"/>
        </w:rPr>
        <w:t>.</w:t>
      </w:r>
      <w:r w:rsidR="00254E5A" w:rsidRPr="00B510BD">
        <w:rPr>
          <w:rFonts w:ascii="Arial" w:hAnsi="Arial" w:cs="Arial"/>
        </w:rPr>
        <w:t xml:space="preserve"> You should be ashamed of doing so.</w:t>
      </w:r>
      <w:r w:rsidR="00996F24" w:rsidRPr="00B510BD">
        <w:rPr>
          <w:rFonts w:ascii="Arial" w:hAnsi="Arial" w:cs="Arial"/>
        </w:rPr>
        <w:t xml:space="preserve"> By falsely denying your complicity and guilt in the matter, you have eliminated any </w:t>
      </w:r>
      <w:r w:rsidR="00947CCA" w:rsidRPr="00B510BD">
        <w:rPr>
          <w:rFonts w:ascii="Arial" w:hAnsi="Arial" w:cs="Arial"/>
        </w:rPr>
        <w:t xml:space="preserve">faint </w:t>
      </w:r>
      <w:r w:rsidR="00996F24" w:rsidRPr="00B510BD">
        <w:rPr>
          <w:rFonts w:ascii="Arial" w:hAnsi="Arial" w:cs="Arial"/>
        </w:rPr>
        <w:t xml:space="preserve">possibility of the court finding space to temper the sentences to be imposed </w:t>
      </w:r>
      <w:r w:rsidR="00947CCA" w:rsidRPr="00B510BD">
        <w:rPr>
          <w:rFonts w:ascii="Arial" w:hAnsi="Arial" w:cs="Arial"/>
        </w:rPr>
        <w:t xml:space="preserve">on you </w:t>
      </w:r>
      <w:r w:rsidR="00996F24" w:rsidRPr="00B510BD">
        <w:rPr>
          <w:rFonts w:ascii="Arial" w:hAnsi="Arial" w:cs="Arial"/>
        </w:rPr>
        <w:t>because of genuine and profound remorse</w:t>
      </w:r>
      <w:r w:rsidR="00947CCA" w:rsidRPr="00B510BD">
        <w:rPr>
          <w:rFonts w:ascii="Arial" w:hAnsi="Arial" w:cs="Arial"/>
        </w:rPr>
        <w:t xml:space="preserve"> on your part</w:t>
      </w:r>
      <w:r w:rsidR="00996F24" w:rsidRPr="00B510BD">
        <w:rPr>
          <w:rFonts w:ascii="Arial" w:hAnsi="Arial" w:cs="Arial"/>
        </w:rPr>
        <w:t xml:space="preserve">. In the matter of </w:t>
      </w:r>
      <w:r w:rsidR="00996F24" w:rsidRPr="00B510BD">
        <w:rPr>
          <w:rFonts w:ascii="Arial" w:hAnsi="Arial" w:cs="Arial"/>
          <w:i/>
          <w:iCs/>
        </w:rPr>
        <w:t>S v Matyityi</w:t>
      </w:r>
      <w:r w:rsidR="00996F24" w:rsidRPr="00B510BD">
        <w:rPr>
          <w:rFonts w:ascii="Arial" w:hAnsi="Arial" w:cs="Arial"/>
          <w:iCs/>
        </w:rPr>
        <w:t>,</w:t>
      </w:r>
      <w:r w:rsidR="00996F24">
        <w:rPr>
          <w:rStyle w:val="FootnoteReference"/>
          <w:rFonts w:ascii="Arial" w:hAnsi="Arial" w:cs="Arial"/>
          <w:i/>
          <w:iCs/>
        </w:rPr>
        <w:footnoteReference w:id="9"/>
      </w:r>
      <w:r w:rsidR="00996F24" w:rsidRPr="00B510BD">
        <w:rPr>
          <w:rFonts w:ascii="Arial" w:hAnsi="Arial" w:cs="Arial"/>
        </w:rPr>
        <w:t xml:space="preserve"> Ponnan JA </w:t>
      </w:r>
      <w:r w:rsidR="00DF6F44" w:rsidRPr="00B510BD">
        <w:rPr>
          <w:rFonts w:ascii="Arial" w:hAnsi="Arial" w:cs="Arial"/>
        </w:rPr>
        <w:t>had the following to say on the</w:t>
      </w:r>
      <w:r w:rsidR="00996F24" w:rsidRPr="00B510BD">
        <w:rPr>
          <w:rFonts w:ascii="Arial" w:hAnsi="Arial" w:cs="Arial"/>
        </w:rPr>
        <w:t xml:space="preserve"> issue of remorse:</w:t>
      </w:r>
    </w:p>
    <w:p w14:paraId="22153D33" w14:textId="77777777" w:rsidR="00996F24" w:rsidRPr="0057690D" w:rsidRDefault="00996F24" w:rsidP="00996F24">
      <w:pPr>
        <w:pStyle w:val="ListParagraph"/>
        <w:tabs>
          <w:tab w:val="left" w:pos="709"/>
        </w:tabs>
        <w:spacing w:line="360" w:lineRule="auto"/>
        <w:ind w:left="0"/>
        <w:jc w:val="both"/>
        <w:rPr>
          <w:rFonts w:ascii="Arial" w:hAnsi="Arial" w:cs="Arial"/>
        </w:rPr>
      </w:pPr>
      <w:r w:rsidRPr="0057690D">
        <w:rPr>
          <w:rFonts w:ascii="Arial" w:hAnsi="Arial" w:cs="Arial"/>
          <w:sz w:val="22"/>
          <w:szCs w:val="22"/>
        </w:rPr>
        <w:t xml:space="preserve">‘There is, moreover, a chasm between regret and remorse. Many accused persons might well regret their conduct, but that does not without more translate to genuine remorse. Remorse is a gnawing pain of conscience for the plight of another. Thus genuine contrition can only come from an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 In order for the remorse to be a valid consideration, the penitence must be sincere and the accused must take the court fully into his or her confidence. Until and unless that happens, the genuineness of the contrition alleged to exist cannot be determined. After all, before a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 (Footnotes omitted) </w:t>
      </w:r>
    </w:p>
    <w:p w14:paraId="23D99B88" w14:textId="77777777" w:rsidR="00996F24" w:rsidRPr="001105DB" w:rsidRDefault="00996F24" w:rsidP="00996F24">
      <w:pPr>
        <w:spacing w:line="360" w:lineRule="auto"/>
        <w:rPr>
          <w:rFonts w:ascii="Arial" w:hAnsi="Arial" w:cs="Arial"/>
        </w:rPr>
      </w:pPr>
    </w:p>
    <w:p w14:paraId="19DC9B57" w14:textId="117FBFAA" w:rsidR="00996F24" w:rsidRPr="00B510BD" w:rsidRDefault="00B510BD" w:rsidP="00B510BD">
      <w:pPr>
        <w:tabs>
          <w:tab w:val="left" w:pos="709"/>
        </w:tabs>
        <w:spacing w:line="360" w:lineRule="auto"/>
        <w:jc w:val="both"/>
        <w:rPr>
          <w:rFonts w:ascii="Arial" w:hAnsi="Arial" w:cs="Arial"/>
        </w:rPr>
      </w:pPr>
      <w:r w:rsidRPr="00E83C0B">
        <w:rPr>
          <w:rFonts w:ascii="Arial" w:hAnsi="Arial" w:cs="Arial"/>
        </w:rPr>
        <w:t>[20]</w:t>
      </w:r>
      <w:r w:rsidRPr="00E83C0B">
        <w:rPr>
          <w:rFonts w:ascii="Arial" w:hAnsi="Arial" w:cs="Arial"/>
        </w:rPr>
        <w:tab/>
      </w:r>
      <w:r w:rsidR="00996F24" w:rsidRPr="00B510BD">
        <w:rPr>
          <w:rFonts w:ascii="Arial" w:hAnsi="Arial" w:cs="Arial"/>
        </w:rPr>
        <w:t xml:space="preserve">I have no idea what motivated you to commit the offences for which you have been convicted. You have not taken the court into your confidence in this regard. </w:t>
      </w:r>
      <w:r w:rsidR="00254E5A" w:rsidRPr="00B510BD">
        <w:rPr>
          <w:rFonts w:ascii="Arial" w:hAnsi="Arial" w:cs="Arial"/>
        </w:rPr>
        <w:t>B</w:t>
      </w:r>
      <w:r w:rsidR="00DF6F44" w:rsidRPr="00B510BD">
        <w:rPr>
          <w:rFonts w:ascii="Arial" w:hAnsi="Arial" w:cs="Arial"/>
        </w:rPr>
        <w:t>e</w:t>
      </w:r>
      <w:r w:rsidR="00254E5A" w:rsidRPr="00B510BD">
        <w:rPr>
          <w:rFonts w:ascii="Arial" w:hAnsi="Arial" w:cs="Arial"/>
        </w:rPr>
        <w:t>cause of this I cannot find that any of you truly are remorseful or have acknowledged the error of your ways.</w:t>
      </w:r>
    </w:p>
    <w:p w14:paraId="560C0F78" w14:textId="3C2A469D" w:rsidR="00E83C0B" w:rsidRPr="008645F6" w:rsidRDefault="00E83C0B" w:rsidP="00996F24">
      <w:pPr>
        <w:pStyle w:val="ListParagraph"/>
        <w:tabs>
          <w:tab w:val="left" w:pos="709"/>
        </w:tabs>
        <w:spacing w:line="360" w:lineRule="auto"/>
        <w:ind w:left="0"/>
        <w:jc w:val="both"/>
        <w:rPr>
          <w:rFonts w:ascii="Arial" w:hAnsi="Arial" w:cs="Arial"/>
        </w:rPr>
      </w:pPr>
    </w:p>
    <w:p w14:paraId="668D4427" w14:textId="080D0FB7" w:rsidR="00AA4522" w:rsidRPr="00B510BD" w:rsidRDefault="00B510BD" w:rsidP="00B510BD">
      <w:pPr>
        <w:tabs>
          <w:tab w:val="left" w:pos="709"/>
        </w:tabs>
        <w:spacing w:line="360" w:lineRule="auto"/>
        <w:jc w:val="both"/>
        <w:rPr>
          <w:rFonts w:ascii="Arial" w:hAnsi="Arial" w:cs="Arial"/>
        </w:rPr>
      </w:pPr>
      <w:r>
        <w:rPr>
          <w:rFonts w:ascii="Arial" w:hAnsi="Arial" w:cs="Arial"/>
        </w:rPr>
        <w:t>[21]</w:t>
      </w:r>
      <w:r>
        <w:rPr>
          <w:rFonts w:ascii="Arial" w:hAnsi="Arial" w:cs="Arial"/>
        </w:rPr>
        <w:tab/>
      </w:r>
      <w:r w:rsidR="00A8389C" w:rsidRPr="00B510BD">
        <w:rPr>
          <w:rFonts w:ascii="Arial" w:hAnsi="Arial" w:cs="Arial"/>
        </w:rPr>
        <w:t xml:space="preserve"> </w:t>
      </w:r>
      <w:r w:rsidR="00EF3563" w:rsidRPr="00B510BD">
        <w:rPr>
          <w:rFonts w:ascii="Arial" w:hAnsi="Arial" w:cs="Arial"/>
        </w:rPr>
        <w:t>In sentencing you, I take into account that all the events occurred on the same day at the same place and I am aware of the fact that the</w:t>
      </w:r>
      <w:r w:rsidR="00947CCA" w:rsidRPr="00B510BD">
        <w:rPr>
          <w:rFonts w:ascii="Arial" w:hAnsi="Arial" w:cs="Arial"/>
        </w:rPr>
        <w:t>re</w:t>
      </w:r>
      <w:r w:rsidR="00EF3563" w:rsidRPr="00B510BD">
        <w:rPr>
          <w:rFonts w:ascii="Arial" w:hAnsi="Arial" w:cs="Arial"/>
        </w:rPr>
        <w:t xml:space="preserve"> are multiple counts upon which you are to be sentenced</w:t>
      </w:r>
      <w:r w:rsidR="00254E5A" w:rsidRPr="00B510BD">
        <w:rPr>
          <w:rFonts w:ascii="Arial" w:hAnsi="Arial" w:cs="Arial"/>
        </w:rPr>
        <w:t>.</w:t>
      </w:r>
      <w:r w:rsidR="00EF3563" w:rsidRPr="00B510BD">
        <w:rPr>
          <w:rFonts w:ascii="Arial" w:hAnsi="Arial" w:cs="Arial"/>
        </w:rPr>
        <w:t xml:space="preserve"> I must </w:t>
      </w:r>
      <w:r w:rsidR="00254E5A" w:rsidRPr="00B510BD">
        <w:rPr>
          <w:rFonts w:ascii="Arial" w:hAnsi="Arial" w:cs="Arial"/>
        </w:rPr>
        <w:t xml:space="preserve">accordingly </w:t>
      </w:r>
      <w:r w:rsidR="00EF3563" w:rsidRPr="00B510BD">
        <w:rPr>
          <w:rFonts w:ascii="Arial" w:hAnsi="Arial" w:cs="Arial"/>
        </w:rPr>
        <w:t>ensure that the cumulative effect of</w:t>
      </w:r>
      <w:r w:rsidR="000B3F25" w:rsidRPr="00B510BD">
        <w:rPr>
          <w:rFonts w:ascii="Arial" w:hAnsi="Arial" w:cs="Arial"/>
        </w:rPr>
        <w:t xml:space="preserve"> the sentences to be imposed is</w:t>
      </w:r>
      <w:r w:rsidR="00EF3563" w:rsidRPr="00B510BD">
        <w:rPr>
          <w:rFonts w:ascii="Arial" w:hAnsi="Arial" w:cs="Arial"/>
        </w:rPr>
        <w:t xml:space="preserve"> just. That having been noted, I </w:t>
      </w:r>
      <w:r w:rsidR="00254E5A" w:rsidRPr="00B510BD">
        <w:rPr>
          <w:rFonts w:ascii="Arial" w:hAnsi="Arial" w:cs="Arial"/>
        </w:rPr>
        <w:t xml:space="preserve">consider the following to be </w:t>
      </w:r>
      <w:r w:rsidR="0039331A" w:rsidRPr="00B510BD">
        <w:rPr>
          <w:rFonts w:ascii="Arial" w:hAnsi="Arial" w:cs="Arial"/>
        </w:rPr>
        <w:t>just sentence</w:t>
      </w:r>
      <w:r w:rsidR="00254E5A" w:rsidRPr="00B510BD">
        <w:rPr>
          <w:rFonts w:ascii="Arial" w:hAnsi="Arial" w:cs="Arial"/>
        </w:rPr>
        <w:t>s</w:t>
      </w:r>
      <w:r w:rsidR="00C310A9" w:rsidRPr="00B510BD">
        <w:rPr>
          <w:rFonts w:ascii="Arial" w:hAnsi="Arial" w:cs="Arial"/>
        </w:rPr>
        <w:t>:</w:t>
      </w:r>
    </w:p>
    <w:p w14:paraId="361B7BED" w14:textId="467F4F5B" w:rsidR="00950F69" w:rsidRDefault="00950F69" w:rsidP="0072018C">
      <w:pPr>
        <w:pStyle w:val="ListParagraph"/>
        <w:spacing w:line="360" w:lineRule="auto"/>
        <w:rPr>
          <w:rFonts w:ascii="Arial" w:hAnsi="Arial" w:cs="Arial"/>
        </w:rPr>
      </w:pPr>
    </w:p>
    <w:p w14:paraId="1D143BD0" w14:textId="77777777" w:rsidR="00C310A9" w:rsidRPr="00950F69" w:rsidRDefault="00C310A9" w:rsidP="0072018C">
      <w:pPr>
        <w:pStyle w:val="ListParagraph"/>
        <w:spacing w:line="360" w:lineRule="auto"/>
        <w:rPr>
          <w:rFonts w:ascii="Arial" w:hAnsi="Arial" w:cs="Arial"/>
        </w:rPr>
      </w:pPr>
    </w:p>
    <w:p w14:paraId="7DDB39EE" w14:textId="0FF7B0EA" w:rsidR="00EF3563" w:rsidRPr="00B510BD" w:rsidRDefault="00B510BD" w:rsidP="00B510BD">
      <w:pPr>
        <w:tabs>
          <w:tab w:val="left" w:pos="709"/>
        </w:tabs>
        <w:spacing w:line="360" w:lineRule="auto"/>
        <w:ind w:left="709" w:hanging="709"/>
        <w:jc w:val="both"/>
        <w:rPr>
          <w:rFonts w:ascii="Arial" w:hAnsi="Arial" w:cs="Arial"/>
          <w:lang w:val="en-ZA"/>
        </w:rPr>
      </w:pPr>
      <w:r w:rsidRPr="003A1682">
        <w:rPr>
          <w:rFonts w:ascii="Arial" w:hAnsi="Arial" w:cs="Arial"/>
          <w:lang w:val="en-ZA"/>
        </w:rPr>
        <w:lastRenderedPageBreak/>
        <w:t>1.</w:t>
      </w:r>
      <w:r w:rsidRPr="003A1682">
        <w:rPr>
          <w:rFonts w:ascii="Arial" w:hAnsi="Arial" w:cs="Arial"/>
          <w:lang w:val="en-ZA"/>
        </w:rPr>
        <w:tab/>
      </w:r>
      <w:r w:rsidR="00EF3563" w:rsidRPr="00B510BD">
        <w:rPr>
          <w:rFonts w:ascii="Arial" w:hAnsi="Arial" w:cs="Arial"/>
          <w:u w:val="single"/>
          <w:lang w:val="en-ZA"/>
        </w:rPr>
        <w:t xml:space="preserve">Accused one is </w:t>
      </w:r>
      <w:r w:rsidR="00947CCA" w:rsidRPr="00B510BD">
        <w:rPr>
          <w:rFonts w:ascii="Arial" w:hAnsi="Arial" w:cs="Arial"/>
          <w:u w:val="single"/>
          <w:lang w:val="en-ZA"/>
        </w:rPr>
        <w:t>sentenced</w:t>
      </w:r>
      <w:r w:rsidR="00EF3563" w:rsidRPr="00B510BD">
        <w:rPr>
          <w:rFonts w:ascii="Arial" w:hAnsi="Arial" w:cs="Arial"/>
          <w:u w:val="single"/>
          <w:lang w:val="en-ZA"/>
        </w:rPr>
        <w:t xml:space="preserve"> on</w:t>
      </w:r>
      <w:r w:rsidR="00EF3563" w:rsidRPr="00B510BD">
        <w:rPr>
          <w:rFonts w:ascii="Arial" w:hAnsi="Arial" w:cs="Arial"/>
          <w:lang w:val="en-ZA"/>
        </w:rPr>
        <w:t>:</w:t>
      </w:r>
    </w:p>
    <w:p w14:paraId="5E4A66DB" w14:textId="77777777" w:rsidR="00EF3563" w:rsidRPr="00EF3563" w:rsidRDefault="00EF3563" w:rsidP="0039331A">
      <w:pPr>
        <w:spacing w:line="360" w:lineRule="auto"/>
        <w:ind w:left="720"/>
        <w:contextualSpacing/>
        <w:rPr>
          <w:rFonts w:ascii="Arial" w:hAnsi="Arial" w:cs="Arial"/>
          <w:lang w:val="en-ZA"/>
        </w:rPr>
      </w:pPr>
    </w:p>
    <w:p w14:paraId="3FA02572" w14:textId="018AA816" w:rsidR="003A1682" w:rsidRPr="00B510BD" w:rsidRDefault="00B510BD" w:rsidP="00B510BD">
      <w:pPr>
        <w:tabs>
          <w:tab w:val="left" w:pos="709"/>
        </w:tabs>
        <w:spacing w:line="360" w:lineRule="auto"/>
        <w:ind w:left="1419" w:hanging="710"/>
        <w:jc w:val="both"/>
        <w:rPr>
          <w:rFonts w:ascii="Arial" w:hAnsi="Arial" w:cs="Arial"/>
          <w:lang w:val="en-ZA"/>
        </w:rPr>
      </w:pPr>
      <w:r>
        <w:rPr>
          <w:rFonts w:ascii="Arial" w:hAnsi="Arial" w:cs="Arial"/>
          <w:lang w:val="en-ZA"/>
        </w:rPr>
        <w:t>(a)</w:t>
      </w:r>
      <w:r>
        <w:rPr>
          <w:rFonts w:ascii="Arial" w:hAnsi="Arial" w:cs="Arial"/>
          <w:lang w:val="en-ZA"/>
        </w:rPr>
        <w:tab/>
      </w:r>
      <w:r w:rsidR="003A1682" w:rsidRPr="00B510BD">
        <w:rPr>
          <w:rFonts w:ascii="Arial" w:hAnsi="Arial" w:cs="Arial"/>
          <w:lang w:val="en-ZA"/>
        </w:rPr>
        <w:t>Counts 1, 2, 3 and 5, being counts of robbery with aggravating circumstances, to 15 years’ imprisonment on each count.</w:t>
      </w:r>
    </w:p>
    <w:p w14:paraId="3350AB5B" w14:textId="1DEB6D21" w:rsidR="000A3446" w:rsidRDefault="003A1682" w:rsidP="003A1682">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w:t>
      </w:r>
      <w:r w:rsidR="000A3446">
        <w:rPr>
          <w:rFonts w:ascii="Arial" w:hAnsi="Arial" w:cs="Arial"/>
          <w:lang w:val="en-ZA"/>
        </w:rPr>
        <w:t>(2) of the Criminal Procedure Act 51 of 1977, it is ordered that these sentences shall r</w:t>
      </w:r>
      <w:r w:rsidR="00C310A9">
        <w:rPr>
          <w:rFonts w:ascii="Arial" w:hAnsi="Arial" w:cs="Arial"/>
          <w:lang w:val="en-ZA"/>
        </w:rPr>
        <w:t>un concurrently with each other.</w:t>
      </w:r>
    </w:p>
    <w:p w14:paraId="2CEDE658" w14:textId="66DFD08D" w:rsidR="003A1682" w:rsidRDefault="003A1682" w:rsidP="003A1682">
      <w:pPr>
        <w:pStyle w:val="ListParagraph"/>
        <w:tabs>
          <w:tab w:val="left" w:pos="709"/>
        </w:tabs>
        <w:spacing w:line="360" w:lineRule="auto"/>
        <w:ind w:left="1419"/>
        <w:jc w:val="both"/>
        <w:rPr>
          <w:rFonts w:ascii="Arial" w:hAnsi="Arial" w:cs="Arial"/>
          <w:lang w:val="en-ZA"/>
        </w:rPr>
      </w:pPr>
      <w:r>
        <w:rPr>
          <w:rFonts w:ascii="Arial" w:hAnsi="Arial" w:cs="Arial"/>
          <w:lang w:val="en-ZA"/>
        </w:rPr>
        <w:t xml:space="preserve"> </w:t>
      </w:r>
    </w:p>
    <w:p w14:paraId="07F0E8E8" w14:textId="077C3E88" w:rsidR="003A1682" w:rsidRPr="00B510BD" w:rsidRDefault="00B510BD" w:rsidP="00B510BD">
      <w:pPr>
        <w:tabs>
          <w:tab w:val="left" w:pos="709"/>
        </w:tabs>
        <w:spacing w:line="360" w:lineRule="auto"/>
        <w:ind w:left="1419" w:hanging="710"/>
        <w:jc w:val="both"/>
        <w:rPr>
          <w:rFonts w:ascii="Arial" w:hAnsi="Arial" w:cs="Arial"/>
          <w:lang w:val="en-ZA"/>
        </w:rPr>
      </w:pPr>
      <w:r>
        <w:rPr>
          <w:rFonts w:ascii="Arial" w:hAnsi="Arial" w:cs="Arial"/>
          <w:lang w:val="en-ZA"/>
        </w:rPr>
        <w:t>(b)</w:t>
      </w:r>
      <w:r>
        <w:rPr>
          <w:rFonts w:ascii="Arial" w:hAnsi="Arial" w:cs="Arial"/>
          <w:lang w:val="en-ZA"/>
        </w:rPr>
        <w:tab/>
      </w:r>
      <w:r w:rsidR="000A3446" w:rsidRPr="00B510BD">
        <w:rPr>
          <w:rFonts w:ascii="Arial" w:hAnsi="Arial" w:cs="Arial"/>
          <w:lang w:val="en-ZA"/>
        </w:rPr>
        <w:t>Counts 12, 13 and 14, being counts of attempted murder, to 15 years’ imprisonment on each count.</w:t>
      </w:r>
    </w:p>
    <w:p w14:paraId="59E07BC2" w14:textId="3903E9F1" w:rsidR="000A3446" w:rsidRDefault="000A3446" w:rsidP="000A3446">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280(2) of the Criminal Procedure Act 51 of 1977, it is ordered that</w:t>
      </w:r>
      <w:r w:rsidR="00CF46BD">
        <w:rPr>
          <w:rFonts w:ascii="Arial" w:hAnsi="Arial" w:cs="Arial"/>
          <w:lang w:val="en-ZA"/>
        </w:rPr>
        <w:t xml:space="preserve"> these sentences shall run concurrently</w:t>
      </w:r>
      <w:r>
        <w:rPr>
          <w:rFonts w:ascii="Arial" w:hAnsi="Arial" w:cs="Arial"/>
          <w:lang w:val="en-ZA"/>
        </w:rPr>
        <w:t>:</w:t>
      </w:r>
    </w:p>
    <w:p w14:paraId="22B390AC" w14:textId="4D7D32F4" w:rsidR="00CF46BD" w:rsidRPr="00B510BD" w:rsidRDefault="00B510BD" w:rsidP="00B510BD">
      <w:pPr>
        <w:tabs>
          <w:tab w:val="left" w:pos="709"/>
        </w:tabs>
        <w:spacing w:line="360" w:lineRule="auto"/>
        <w:ind w:left="2139" w:hanging="720"/>
        <w:jc w:val="both"/>
        <w:rPr>
          <w:rFonts w:ascii="Arial" w:hAnsi="Arial" w:cs="Arial"/>
          <w:lang w:val="en-ZA"/>
        </w:rPr>
      </w:pPr>
      <w:r w:rsidRPr="0039331A">
        <w:rPr>
          <w:rFonts w:ascii="Arial" w:hAnsi="Arial" w:cs="Arial"/>
          <w:lang w:val="en-ZA"/>
        </w:rPr>
        <w:t>(i)</w:t>
      </w:r>
      <w:r w:rsidRPr="0039331A">
        <w:rPr>
          <w:rFonts w:ascii="Arial" w:hAnsi="Arial" w:cs="Arial"/>
          <w:lang w:val="en-ZA"/>
        </w:rPr>
        <w:tab/>
      </w:r>
      <w:r w:rsidR="00CF46BD" w:rsidRPr="00B510BD">
        <w:rPr>
          <w:rFonts w:ascii="Arial" w:hAnsi="Arial" w:cs="Arial"/>
          <w:lang w:val="en-ZA"/>
        </w:rPr>
        <w:t>with each other; and</w:t>
      </w:r>
    </w:p>
    <w:p w14:paraId="5DC1E352" w14:textId="5B1641F8" w:rsidR="00CF46BD" w:rsidRPr="00B510BD" w:rsidRDefault="00B510BD" w:rsidP="00B510BD">
      <w:pPr>
        <w:tabs>
          <w:tab w:val="left" w:pos="709"/>
        </w:tabs>
        <w:spacing w:line="360" w:lineRule="auto"/>
        <w:ind w:left="2139" w:hanging="720"/>
        <w:jc w:val="both"/>
        <w:rPr>
          <w:rFonts w:ascii="Arial" w:hAnsi="Arial" w:cs="Arial"/>
          <w:lang w:val="en-ZA"/>
        </w:rPr>
      </w:pPr>
      <w:r w:rsidRPr="0039331A">
        <w:rPr>
          <w:rFonts w:ascii="Arial" w:hAnsi="Arial" w:cs="Arial"/>
          <w:lang w:val="en-ZA"/>
        </w:rPr>
        <w:t>(ii)</w:t>
      </w:r>
      <w:r w:rsidRPr="0039331A">
        <w:rPr>
          <w:rFonts w:ascii="Arial" w:hAnsi="Arial" w:cs="Arial"/>
          <w:lang w:val="en-ZA"/>
        </w:rPr>
        <w:tab/>
      </w:r>
      <w:r w:rsidR="00CF46BD" w:rsidRPr="00B510BD">
        <w:rPr>
          <w:rFonts w:ascii="Arial" w:hAnsi="Arial" w:cs="Arial"/>
          <w:lang w:val="en-ZA"/>
        </w:rPr>
        <w:t>with the sentences imposed in terms of paragraph 1(a) above.</w:t>
      </w:r>
    </w:p>
    <w:p w14:paraId="1B5B587C" w14:textId="77777777" w:rsidR="000A3446" w:rsidRDefault="000A3446" w:rsidP="000A3446">
      <w:pPr>
        <w:pStyle w:val="ListParagraph"/>
        <w:tabs>
          <w:tab w:val="left" w:pos="709"/>
        </w:tabs>
        <w:spacing w:line="360" w:lineRule="auto"/>
        <w:ind w:left="2139"/>
        <w:jc w:val="both"/>
        <w:rPr>
          <w:rFonts w:ascii="Arial" w:hAnsi="Arial" w:cs="Arial"/>
          <w:lang w:val="en-ZA"/>
        </w:rPr>
      </w:pPr>
    </w:p>
    <w:p w14:paraId="6750911B" w14:textId="6B409394" w:rsidR="000A3446" w:rsidRPr="00B510BD" w:rsidRDefault="00B510BD" w:rsidP="00B510BD">
      <w:pPr>
        <w:tabs>
          <w:tab w:val="left" w:pos="709"/>
        </w:tabs>
        <w:spacing w:line="360" w:lineRule="auto"/>
        <w:ind w:left="1419" w:hanging="710"/>
        <w:jc w:val="both"/>
        <w:rPr>
          <w:rFonts w:ascii="Arial" w:hAnsi="Arial" w:cs="Arial"/>
          <w:lang w:val="en-ZA"/>
        </w:rPr>
      </w:pPr>
      <w:r>
        <w:rPr>
          <w:rFonts w:ascii="Arial" w:hAnsi="Arial" w:cs="Arial"/>
          <w:lang w:val="en-ZA"/>
        </w:rPr>
        <w:t>(c)</w:t>
      </w:r>
      <w:r>
        <w:rPr>
          <w:rFonts w:ascii="Arial" w:hAnsi="Arial" w:cs="Arial"/>
          <w:lang w:val="en-ZA"/>
        </w:rPr>
        <w:tab/>
      </w:r>
      <w:r w:rsidR="000A3446" w:rsidRPr="00B510BD">
        <w:rPr>
          <w:rFonts w:ascii="Arial" w:hAnsi="Arial" w:cs="Arial"/>
          <w:lang w:val="en-ZA"/>
        </w:rPr>
        <w:t xml:space="preserve">Count 16, being </w:t>
      </w:r>
      <w:r w:rsidR="005168BA" w:rsidRPr="00B510BD">
        <w:rPr>
          <w:rFonts w:ascii="Arial" w:hAnsi="Arial" w:cs="Arial"/>
          <w:lang w:val="en-ZA"/>
        </w:rPr>
        <w:t>a</w:t>
      </w:r>
      <w:r w:rsidR="000A3446" w:rsidRPr="00B510BD">
        <w:rPr>
          <w:rFonts w:ascii="Arial" w:hAnsi="Arial" w:cs="Arial"/>
          <w:lang w:val="en-ZA"/>
        </w:rPr>
        <w:t xml:space="preserve"> count of unlawfully possessing a prohibited firearm, to 15 years’ imprisonment.</w:t>
      </w:r>
    </w:p>
    <w:p w14:paraId="618883DA" w14:textId="046354EF" w:rsidR="000A3446" w:rsidRDefault="000A3446" w:rsidP="000A3446">
      <w:pPr>
        <w:pStyle w:val="ListParagraph"/>
        <w:tabs>
          <w:tab w:val="left" w:pos="709"/>
        </w:tabs>
        <w:spacing w:line="360" w:lineRule="auto"/>
        <w:ind w:left="1419"/>
        <w:jc w:val="both"/>
        <w:rPr>
          <w:rFonts w:ascii="Arial" w:hAnsi="Arial" w:cs="Arial"/>
          <w:lang w:val="en-ZA"/>
        </w:rPr>
      </w:pPr>
      <w:r>
        <w:rPr>
          <w:rFonts w:ascii="Arial" w:hAnsi="Arial" w:cs="Arial"/>
          <w:lang w:val="en-ZA"/>
        </w:rPr>
        <w:t xml:space="preserve">In terms of the provisions of section 280(2) of the Criminal Procedure Act 51 of 1977, it is ordered that </w:t>
      </w:r>
      <w:r w:rsidR="0039331A">
        <w:rPr>
          <w:rFonts w:ascii="Arial" w:hAnsi="Arial" w:cs="Arial"/>
          <w:lang w:val="en-ZA"/>
        </w:rPr>
        <w:t>7</w:t>
      </w:r>
      <w:r>
        <w:rPr>
          <w:rFonts w:ascii="Arial" w:hAnsi="Arial" w:cs="Arial"/>
          <w:lang w:val="en-ZA"/>
        </w:rPr>
        <w:t xml:space="preserve"> years of this sentence shall run concurrently with the sentence imposed in terms of paragraph 1(a) above.</w:t>
      </w:r>
    </w:p>
    <w:p w14:paraId="07B8429E" w14:textId="77FA1CED" w:rsidR="000A3446" w:rsidRDefault="000A3446" w:rsidP="000A3446">
      <w:pPr>
        <w:tabs>
          <w:tab w:val="left" w:pos="709"/>
        </w:tabs>
        <w:spacing w:line="360" w:lineRule="auto"/>
        <w:jc w:val="both"/>
        <w:rPr>
          <w:rFonts w:ascii="Arial" w:hAnsi="Arial" w:cs="Arial"/>
          <w:lang w:val="en-ZA"/>
        </w:rPr>
      </w:pPr>
    </w:p>
    <w:p w14:paraId="5134A835" w14:textId="7BCBFB5E" w:rsidR="000A3446" w:rsidRPr="00B510BD" w:rsidRDefault="00B510BD" w:rsidP="00B510BD">
      <w:pPr>
        <w:tabs>
          <w:tab w:val="left" w:pos="709"/>
        </w:tabs>
        <w:spacing w:line="360" w:lineRule="auto"/>
        <w:ind w:left="1419" w:hanging="710"/>
        <w:jc w:val="both"/>
        <w:rPr>
          <w:rFonts w:ascii="Arial" w:hAnsi="Arial" w:cs="Arial"/>
          <w:lang w:val="en-ZA"/>
        </w:rPr>
      </w:pPr>
      <w:r w:rsidRPr="000A3446">
        <w:rPr>
          <w:rFonts w:ascii="Arial" w:hAnsi="Arial" w:cs="Arial"/>
          <w:lang w:val="en-ZA"/>
        </w:rPr>
        <w:t>(d)</w:t>
      </w:r>
      <w:r w:rsidRPr="000A3446">
        <w:rPr>
          <w:rFonts w:ascii="Arial" w:hAnsi="Arial" w:cs="Arial"/>
          <w:lang w:val="en-ZA"/>
        </w:rPr>
        <w:tab/>
      </w:r>
      <w:r w:rsidR="000A3446" w:rsidRPr="00B510BD">
        <w:rPr>
          <w:rFonts w:ascii="Arial" w:hAnsi="Arial" w:cs="Arial"/>
          <w:lang w:val="en-ZA"/>
        </w:rPr>
        <w:t xml:space="preserve">The nett effect is that accused one </w:t>
      </w:r>
      <w:r w:rsidR="00CF46BD" w:rsidRPr="00B510BD">
        <w:rPr>
          <w:rFonts w:ascii="Arial" w:hAnsi="Arial" w:cs="Arial"/>
          <w:lang w:val="en-ZA"/>
        </w:rPr>
        <w:t>is sentenced to</w:t>
      </w:r>
      <w:r w:rsidR="000A3446" w:rsidRPr="00B510BD">
        <w:rPr>
          <w:rFonts w:ascii="Arial" w:hAnsi="Arial" w:cs="Arial"/>
          <w:lang w:val="en-ZA"/>
        </w:rPr>
        <w:t xml:space="preserve"> 2</w:t>
      </w:r>
      <w:r w:rsidR="0039331A" w:rsidRPr="00B510BD">
        <w:rPr>
          <w:rFonts w:ascii="Arial" w:hAnsi="Arial" w:cs="Arial"/>
          <w:lang w:val="en-ZA"/>
        </w:rPr>
        <w:t>3</w:t>
      </w:r>
      <w:r w:rsidR="000A3446" w:rsidRPr="00B510BD">
        <w:rPr>
          <w:rFonts w:ascii="Arial" w:hAnsi="Arial" w:cs="Arial"/>
          <w:lang w:val="en-ZA"/>
        </w:rPr>
        <w:t xml:space="preserve"> years’ imprisonment.</w:t>
      </w:r>
    </w:p>
    <w:p w14:paraId="5FE0A45E" w14:textId="77777777" w:rsidR="003A1682" w:rsidRPr="003A1682" w:rsidRDefault="003A1682" w:rsidP="000A3446">
      <w:pPr>
        <w:pStyle w:val="ListParagraph"/>
        <w:spacing w:line="360" w:lineRule="auto"/>
        <w:rPr>
          <w:rFonts w:ascii="Arial" w:hAnsi="Arial" w:cs="Arial"/>
          <w:lang w:val="en-ZA"/>
        </w:rPr>
      </w:pPr>
    </w:p>
    <w:p w14:paraId="19BF5E49" w14:textId="4D7E4B29" w:rsidR="000A3446" w:rsidRPr="00B510BD" w:rsidRDefault="00B510BD" w:rsidP="00B510BD">
      <w:pPr>
        <w:tabs>
          <w:tab w:val="left" w:pos="709"/>
        </w:tabs>
        <w:spacing w:line="360" w:lineRule="auto"/>
        <w:ind w:left="709" w:hanging="709"/>
        <w:jc w:val="both"/>
        <w:rPr>
          <w:rFonts w:ascii="Arial" w:hAnsi="Arial" w:cs="Arial"/>
          <w:lang w:val="en-ZA"/>
        </w:rPr>
      </w:pPr>
      <w:r w:rsidRPr="003A1682">
        <w:rPr>
          <w:rFonts w:ascii="Arial" w:hAnsi="Arial" w:cs="Arial"/>
          <w:lang w:val="en-ZA"/>
        </w:rPr>
        <w:t>2.</w:t>
      </w:r>
      <w:r w:rsidRPr="003A1682">
        <w:rPr>
          <w:rFonts w:ascii="Arial" w:hAnsi="Arial" w:cs="Arial"/>
          <w:lang w:val="en-ZA"/>
        </w:rPr>
        <w:tab/>
      </w:r>
      <w:r w:rsidR="000A3446" w:rsidRPr="00B510BD">
        <w:rPr>
          <w:rFonts w:ascii="Arial" w:hAnsi="Arial" w:cs="Arial"/>
          <w:u w:val="single"/>
          <w:lang w:val="en-ZA"/>
        </w:rPr>
        <w:t>Accused two is sentenced on</w:t>
      </w:r>
      <w:r w:rsidR="000A3446" w:rsidRPr="00B510BD">
        <w:rPr>
          <w:rFonts w:ascii="Arial" w:hAnsi="Arial" w:cs="Arial"/>
          <w:lang w:val="en-ZA"/>
        </w:rPr>
        <w:t>:</w:t>
      </w:r>
    </w:p>
    <w:p w14:paraId="5D90C9B2" w14:textId="77777777" w:rsidR="000A3446" w:rsidRPr="00EF3563" w:rsidRDefault="000A3446" w:rsidP="000A3446">
      <w:pPr>
        <w:spacing w:line="360" w:lineRule="auto"/>
        <w:ind w:left="720"/>
        <w:contextualSpacing/>
        <w:rPr>
          <w:rFonts w:ascii="Arial" w:hAnsi="Arial" w:cs="Arial"/>
          <w:lang w:val="en-ZA"/>
        </w:rPr>
      </w:pPr>
    </w:p>
    <w:p w14:paraId="16968DD4" w14:textId="771F20F9" w:rsidR="000A3446" w:rsidRPr="00B510BD" w:rsidRDefault="00B510BD" w:rsidP="00B510BD">
      <w:pPr>
        <w:tabs>
          <w:tab w:val="left" w:pos="1418"/>
        </w:tabs>
        <w:spacing w:line="360" w:lineRule="auto"/>
        <w:ind w:left="1418" w:hanging="851"/>
        <w:jc w:val="both"/>
        <w:rPr>
          <w:rFonts w:ascii="Arial" w:hAnsi="Arial" w:cs="Arial"/>
          <w:lang w:val="en-ZA"/>
        </w:rPr>
      </w:pPr>
      <w:r w:rsidRPr="000A3446">
        <w:rPr>
          <w:rFonts w:ascii="Arial" w:hAnsi="Arial" w:cs="Arial"/>
          <w:lang w:val="en-ZA"/>
        </w:rPr>
        <w:t>(a)</w:t>
      </w:r>
      <w:r w:rsidRPr="000A3446">
        <w:rPr>
          <w:rFonts w:ascii="Arial" w:hAnsi="Arial" w:cs="Arial"/>
          <w:lang w:val="en-ZA"/>
        </w:rPr>
        <w:tab/>
      </w:r>
      <w:r w:rsidR="000A3446" w:rsidRPr="00B510BD">
        <w:rPr>
          <w:rFonts w:ascii="Arial" w:hAnsi="Arial" w:cs="Arial"/>
          <w:lang w:val="en-ZA"/>
        </w:rPr>
        <w:t>Counts 1, 2, 3 and 5, being counts of robbery with aggravating circumstances, to 15 years’ imprisonment on each count.</w:t>
      </w:r>
    </w:p>
    <w:p w14:paraId="28CBC187" w14:textId="288FCE94" w:rsidR="000A3446" w:rsidRDefault="000A3446" w:rsidP="000A3446">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280(2) of the Criminal Procedure Act 51 of 1977, it is ordered that these sentences shall r</w:t>
      </w:r>
      <w:r w:rsidR="00C310A9">
        <w:rPr>
          <w:rFonts w:ascii="Arial" w:hAnsi="Arial" w:cs="Arial"/>
          <w:lang w:val="en-ZA"/>
        </w:rPr>
        <w:t>un concurrently with each other.</w:t>
      </w:r>
    </w:p>
    <w:p w14:paraId="2BCC24C5" w14:textId="77777777" w:rsidR="000A3446" w:rsidRDefault="000A3446" w:rsidP="000A3446">
      <w:pPr>
        <w:pStyle w:val="ListParagraph"/>
        <w:tabs>
          <w:tab w:val="left" w:pos="709"/>
        </w:tabs>
        <w:spacing w:line="360" w:lineRule="auto"/>
        <w:ind w:left="1419"/>
        <w:jc w:val="both"/>
        <w:rPr>
          <w:rFonts w:ascii="Arial" w:hAnsi="Arial" w:cs="Arial"/>
          <w:lang w:val="en-ZA"/>
        </w:rPr>
      </w:pPr>
      <w:r>
        <w:rPr>
          <w:rFonts w:ascii="Arial" w:hAnsi="Arial" w:cs="Arial"/>
          <w:lang w:val="en-ZA"/>
        </w:rPr>
        <w:t xml:space="preserve"> </w:t>
      </w:r>
    </w:p>
    <w:p w14:paraId="51AB7368" w14:textId="1BC76A8D" w:rsidR="000A3446" w:rsidRPr="00B510BD" w:rsidRDefault="00B510BD" w:rsidP="00B510BD">
      <w:pPr>
        <w:tabs>
          <w:tab w:val="left" w:pos="1418"/>
        </w:tabs>
        <w:spacing w:line="360" w:lineRule="auto"/>
        <w:ind w:left="1418" w:hanging="709"/>
        <w:jc w:val="both"/>
        <w:rPr>
          <w:rFonts w:ascii="Arial" w:hAnsi="Arial" w:cs="Arial"/>
          <w:lang w:val="en-ZA"/>
        </w:rPr>
      </w:pPr>
      <w:r w:rsidRPr="005168BA">
        <w:rPr>
          <w:rFonts w:ascii="Arial" w:hAnsi="Arial" w:cs="Arial"/>
          <w:lang w:val="en-ZA"/>
        </w:rPr>
        <w:lastRenderedPageBreak/>
        <w:t>(b)</w:t>
      </w:r>
      <w:r w:rsidRPr="005168BA">
        <w:rPr>
          <w:rFonts w:ascii="Arial" w:hAnsi="Arial" w:cs="Arial"/>
          <w:lang w:val="en-ZA"/>
        </w:rPr>
        <w:tab/>
      </w:r>
      <w:r w:rsidR="000A3446" w:rsidRPr="00B510BD">
        <w:rPr>
          <w:rFonts w:ascii="Arial" w:hAnsi="Arial" w:cs="Arial"/>
          <w:lang w:val="en-ZA"/>
        </w:rPr>
        <w:t>Counts 12, 13 and 14, being counts of attempted murder, to 15 years’ imprisonment on each count.</w:t>
      </w:r>
    </w:p>
    <w:p w14:paraId="47343E7E" w14:textId="3002BD19" w:rsidR="00CF46BD" w:rsidRDefault="000A3446" w:rsidP="00CF46BD">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280(2) of the Cri</w:t>
      </w:r>
      <w:r w:rsidR="00CF46BD">
        <w:rPr>
          <w:rFonts w:ascii="Arial" w:hAnsi="Arial" w:cs="Arial"/>
          <w:lang w:val="en-ZA"/>
        </w:rPr>
        <w:t>minal Procedure Act 51 of 1977, it is ordered that:</w:t>
      </w:r>
    </w:p>
    <w:p w14:paraId="3A4E43C9" w14:textId="0295CFA8" w:rsidR="00CF46BD" w:rsidRPr="00B510BD" w:rsidRDefault="00B510BD" w:rsidP="00B510BD">
      <w:pPr>
        <w:tabs>
          <w:tab w:val="left" w:pos="709"/>
        </w:tabs>
        <w:spacing w:line="360" w:lineRule="auto"/>
        <w:ind w:left="2139" w:hanging="720"/>
        <w:jc w:val="both"/>
        <w:rPr>
          <w:rFonts w:ascii="Arial" w:hAnsi="Arial" w:cs="Arial"/>
          <w:lang w:val="en-ZA"/>
        </w:rPr>
      </w:pPr>
      <w:r w:rsidRPr="00CF46BD">
        <w:rPr>
          <w:rFonts w:ascii="Arial" w:hAnsi="Arial" w:cs="Arial"/>
          <w:lang w:val="en-ZA"/>
        </w:rPr>
        <w:t>(i)</w:t>
      </w:r>
      <w:r w:rsidRPr="00CF46BD">
        <w:rPr>
          <w:rFonts w:ascii="Arial" w:hAnsi="Arial" w:cs="Arial"/>
          <w:lang w:val="en-ZA"/>
        </w:rPr>
        <w:tab/>
      </w:r>
      <w:r w:rsidR="00CF46BD" w:rsidRPr="00B510BD">
        <w:rPr>
          <w:rFonts w:ascii="Arial" w:hAnsi="Arial" w:cs="Arial"/>
          <w:lang w:val="en-ZA"/>
        </w:rPr>
        <w:t>these sentences shall run concurrently with each other; and</w:t>
      </w:r>
    </w:p>
    <w:p w14:paraId="678B51F4" w14:textId="11F18FCD" w:rsidR="00CF46BD" w:rsidRPr="00B510BD" w:rsidRDefault="00B510BD" w:rsidP="00B510BD">
      <w:pPr>
        <w:tabs>
          <w:tab w:val="left" w:pos="709"/>
        </w:tabs>
        <w:spacing w:line="360" w:lineRule="auto"/>
        <w:ind w:left="2139" w:hanging="720"/>
        <w:jc w:val="both"/>
        <w:rPr>
          <w:rFonts w:ascii="Arial" w:hAnsi="Arial" w:cs="Arial"/>
          <w:lang w:val="en-ZA"/>
        </w:rPr>
      </w:pPr>
      <w:r w:rsidRPr="00CF46BD">
        <w:rPr>
          <w:rFonts w:ascii="Arial" w:hAnsi="Arial" w:cs="Arial"/>
          <w:lang w:val="en-ZA"/>
        </w:rPr>
        <w:t>(ii)</w:t>
      </w:r>
      <w:r w:rsidRPr="00CF46BD">
        <w:rPr>
          <w:rFonts w:ascii="Arial" w:hAnsi="Arial" w:cs="Arial"/>
          <w:lang w:val="en-ZA"/>
        </w:rPr>
        <w:tab/>
      </w:r>
      <w:r w:rsidR="00CF46BD" w:rsidRPr="00B510BD">
        <w:rPr>
          <w:rFonts w:ascii="Arial" w:hAnsi="Arial" w:cs="Arial"/>
          <w:lang w:val="en-ZA"/>
        </w:rPr>
        <w:t>10 years of each sentences shall run concurrently with the sentences imposed in terms of paragraph 2(a) above.</w:t>
      </w:r>
    </w:p>
    <w:p w14:paraId="29BC5E9B" w14:textId="53FA5FA6" w:rsidR="000A3446" w:rsidRDefault="000A3446" w:rsidP="00CF46BD">
      <w:pPr>
        <w:pStyle w:val="ListParagraph"/>
        <w:tabs>
          <w:tab w:val="left" w:pos="709"/>
        </w:tabs>
        <w:spacing w:line="360" w:lineRule="auto"/>
        <w:ind w:left="1419"/>
        <w:jc w:val="both"/>
        <w:rPr>
          <w:rFonts w:ascii="Arial" w:hAnsi="Arial" w:cs="Arial"/>
          <w:lang w:val="en-ZA"/>
        </w:rPr>
      </w:pPr>
    </w:p>
    <w:p w14:paraId="2B6618D5" w14:textId="76C7033E" w:rsidR="000A3446" w:rsidRPr="00B510BD" w:rsidRDefault="00B510BD" w:rsidP="00B510BD">
      <w:pPr>
        <w:tabs>
          <w:tab w:val="left" w:pos="1418"/>
        </w:tabs>
        <w:spacing w:line="360" w:lineRule="auto"/>
        <w:ind w:left="1418" w:hanging="709"/>
        <w:jc w:val="both"/>
        <w:rPr>
          <w:rFonts w:ascii="Arial" w:hAnsi="Arial" w:cs="Arial"/>
          <w:lang w:val="en-ZA"/>
        </w:rPr>
      </w:pPr>
      <w:r w:rsidRPr="00B20D35">
        <w:rPr>
          <w:rFonts w:ascii="Arial" w:hAnsi="Arial" w:cs="Arial"/>
          <w:lang w:val="en-ZA"/>
        </w:rPr>
        <w:t>(c)</w:t>
      </w:r>
      <w:r w:rsidRPr="00B20D35">
        <w:rPr>
          <w:rFonts w:ascii="Arial" w:hAnsi="Arial" w:cs="Arial"/>
          <w:lang w:val="en-ZA"/>
        </w:rPr>
        <w:tab/>
      </w:r>
      <w:r w:rsidR="000A3446" w:rsidRPr="00B510BD">
        <w:rPr>
          <w:rFonts w:ascii="Arial" w:hAnsi="Arial" w:cs="Arial"/>
          <w:lang w:val="en-ZA"/>
        </w:rPr>
        <w:t xml:space="preserve">The nett effect is that accused </w:t>
      </w:r>
      <w:r w:rsidR="005168BA" w:rsidRPr="00B510BD">
        <w:rPr>
          <w:rFonts w:ascii="Arial" w:hAnsi="Arial" w:cs="Arial"/>
          <w:lang w:val="en-ZA"/>
        </w:rPr>
        <w:t>two</w:t>
      </w:r>
      <w:r w:rsidR="000A3446" w:rsidRPr="00B510BD">
        <w:rPr>
          <w:rFonts w:ascii="Arial" w:hAnsi="Arial" w:cs="Arial"/>
          <w:lang w:val="en-ZA"/>
        </w:rPr>
        <w:t xml:space="preserve"> </w:t>
      </w:r>
      <w:r w:rsidR="00CF46BD" w:rsidRPr="00B510BD">
        <w:rPr>
          <w:rFonts w:ascii="Arial" w:hAnsi="Arial" w:cs="Arial"/>
          <w:lang w:val="en-ZA"/>
        </w:rPr>
        <w:t>is sentenced to</w:t>
      </w:r>
      <w:r w:rsidR="000A3446" w:rsidRPr="00B510BD">
        <w:rPr>
          <w:rFonts w:ascii="Arial" w:hAnsi="Arial" w:cs="Arial"/>
          <w:lang w:val="en-ZA"/>
        </w:rPr>
        <w:t xml:space="preserve"> 2</w:t>
      </w:r>
      <w:r w:rsidR="005168BA" w:rsidRPr="00B510BD">
        <w:rPr>
          <w:rFonts w:ascii="Arial" w:hAnsi="Arial" w:cs="Arial"/>
          <w:lang w:val="en-ZA"/>
        </w:rPr>
        <w:t>0</w:t>
      </w:r>
      <w:r w:rsidR="000A3446" w:rsidRPr="00B510BD">
        <w:rPr>
          <w:rFonts w:ascii="Arial" w:hAnsi="Arial" w:cs="Arial"/>
          <w:lang w:val="en-ZA"/>
        </w:rPr>
        <w:t xml:space="preserve"> years’ imprisonment.</w:t>
      </w:r>
    </w:p>
    <w:p w14:paraId="29F7119A" w14:textId="77777777" w:rsidR="003A1682" w:rsidRDefault="003A1682" w:rsidP="005168BA">
      <w:pPr>
        <w:pStyle w:val="ListParagraph"/>
        <w:tabs>
          <w:tab w:val="left" w:pos="709"/>
        </w:tabs>
        <w:spacing w:line="360" w:lineRule="auto"/>
        <w:ind w:left="1418"/>
        <w:jc w:val="both"/>
        <w:rPr>
          <w:rFonts w:ascii="Arial" w:hAnsi="Arial" w:cs="Arial"/>
          <w:lang w:val="en-ZA"/>
        </w:rPr>
      </w:pPr>
    </w:p>
    <w:p w14:paraId="0F070470" w14:textId="5394325F" w:rsidR="003A1682" w:rsidRPr="00B510BD" w:rsidRDefault="00B510BD" w:rsidP="00B510BD">
      <w:pPr>
        <w:tabs>
          <w:tab w:val="left" w:pos="709"/>
        </w:tabs>
        <w:spacing w:line="360" w:lineRule="auto"/>
        <w:ind w:left="709" w:hanging="709"/>
        <w:jc w:val="both"/>
        <w:rPr>
          <w:rFonts w:ascii="Arial" w:hAnsi="Arial" w:cs="Arial"/>
          <w:lang w:val="en-ZA"/>
        </w:rPr>
      </w:pPr>
      <w:r>
        <w:rPr>
          <w:rFonts w:ascii="Arial" w:hAnsi="Arial" w:cs="Arial"/>
          <w:lang w:val="en-ZA"/>
        </w:rPr>
        <w:t>3.</w:t>
      </w:r>
      <w:r>
        <w:rPr>
          <w:rFonts w:ascii="Arial" w:hAnsi="Arial" w:cs="Arial"/>
          <w:lang w:val="en-ZA"/>
        </w:rPr>
        <w:tab/>
      </w:r>
      <w:r w:rsidR="005168BA" w:rsidRPr="00B510BD">
        <w:rPr>
          <w:rFonts w:ascii="Arial" w:hAnsi="Arial" w:cs="Arial"/>
          <w:u w:val="single"/>
          <w:lang w:val="en-ZA"/>
        </w:rPr>
        <w:t>Accused three is sentenced on</w:t>
      </w:r>
      <w:r w:rsidR="005168BA" w:rsidRPr="00B510BD">
        <w:rPr>
          <w:rFonts w:ascii="Arial" w:hAnsi="Arial" w:cs="Arial"/>
          <w:lang w:val="en-ZA"/>
        </w:rPr>
        <w:t>:</w:t>
      </w:r>
    </w:p>
    <w:p w14:paraId="187D797B" w14:textId="77777777" w:rsidR="005168BA" w:rsidRPr="00EF3563" w:rsidRDefault="005168BA" w:rsidP="005168BA">
      <w:pPr>
        <w:spacing w:line="360" w:lineRule="auto"/>
        <w:ind w:left="720"/>
        <w:contextualSpacing/>
        <w:rPr>
          <w:rFonts w:ascii="Arial" w:hAnsi="Arial" w:cs="Arial"/>
          <w:lang w:val="en-ZA"/>
        </w:rPr>
      </w:pPr>
    </w:p>
    <w:p w14:paraId="20AA1A15" w14:textId="61B3DF8B" w:rsidR="005168BA" w:rsidRPr="00B510BD" w:rsidRDefault="00B510BD" w:rsidP="00B510BD">
      <w:pPr>
        <w:tabs>
          <w:tab w:val="left" w:pos="1418"/>
        </w:tabs>
        <w:spacing w:line="360" w:lineRule="auto"/>
        <w:ind w:left="1418" w:hanging="709"/>
        <w:jc w:val="both"/>
        <w:rPr>
          <w:rFonts w:ascii="Arial" w:hAnsi="Arial" w:cs="Arial"/>
          <w:lang w:val="en-ZA"/>
        </w:rPr>
      </w:pPr>
      <w:r w:rsidRPr="005168BA">
        <w:rPr>
          <w:rFonts w:ascii="Arial" w:hAnsi="Arial" w:cs="Arial"/>
          <w:lang w:val="en-ZA"/>
        </w:rPr>
        <w:t>(a)</w:t>
      </w:r>
      <w:r w:rsidRPr="005168BA">
        <w:rPr>
          <w:rFonts w:ascii="Arial" w:hAnsi="Arial" w:cs="Arial"/>
          <w:lang w:val="en-ZA"/>
        </w:rPr>
        <w:tab/>
      </w:r>
      <w:r w:rsidR="005168BA" w:rsidRPr="00B510BD">
        <w:rPr>
          <w:rFonts w:ascii="Arial" w:hAnsi="Arial" w:cs="Arial"/>
          <w:lang w:val="en-ZA"/>
        </w:rPr>
        <w:t>Counts 1, 2, 3 and 5, being counts of robbery with aggravating circumstances, to 18 years’ imprisonment on each count.</w:t>
      </w:r>
    </w:p>
    <w:p w14:paraId="38B76C86" w14:textId="4AB430DC" w:rsidR="005168BA" w:rsidRDefault="005168BA" w:rsidP="005168BA">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280(2) of the Criminal Procedure Act 51 of 1977, it is ordered that these sentences shall r</w:t>
      </w:r>
      <w:r w:rsidR="003B3278">
        <w:rPr>
          <w:rFonts w:ascii="Arial" w:hAnsi="Arial" w:cs="Arial"/>
          <w:lang w:val="en-ZA"/>
        </w:rPr>
        <w:t>un concurrently with each other.</w:t>
      </w:r>
    </w:p>
    <w:p w14:paraId="6FCB22CC" w14:textId="77777777" w:rsidR="005168BA" w:rsidRDefault="005168BA" w:rsidP="005168BA">
      <w:pPr>
        <w:pStyle w:val="ListParagraph"/>
        <w:tabs>
          <w:tab w:val="left" w:pos="709"/>
        </w:tabs>
        <w:spacing w:line="360" w:lineRule="auto"/>
        <w:ind w:left="1419"/>
        <w:jc w:val="both"/>
        <w:rPr>
          <w:rFonts w:ascii="Arial" w:hAnsi="Arial" w:cs="Arial"/>
          <w:lang w:val="en-ZA"/>
        </w:rPr>
      </w:pPr>
      <w:r>
        <w:rPr>
          <w:rFonts w:ascii="Arial" w:hAnsi="Arial" w:cs="Arial"/>
          <w:lang w:val="en-ZA"/>
        </w:rPr>
        <w:t xml:space="preserve"> </w:t>
      </w:r>
    </w:p>
    <w:p w14:paraId="5F02EF4F" w14:textId="4E6CEA6B" w:rsidR="005168BA" w:rsidRPr="00B510BD" w:rsidRDefault="00B510BD" w:rsidP="00B510BD">
      <w:pPr>
        <w:tabs>
          <w:tab w:val="left" w:pos="1418"/>
        </w:tabs>
        <w:spacing w:line="360" w:lineRule="auto"/>
        <w:ind w:left="1418" w:hanging="709"/>
        <w:jc w:val="both"/>
        <w:rPr>
          <w:rFonts w:ascii="Arial" w:hAnsi="Arial" w:cs="Arial"/>
          <w:lang w:val="en-ZA"/>
        </w:rPr>
      </w:pPr>
      <w:r w:rsidRPr="005168BA">
        <w:rPr>
          <w:rFonts w:ascii="Arial" w:hAnsi="Arial" w:cs="Arial"/>
          <w:lang w:val="en-ZA"/>
        </w:rPr>
        <w:t>(b)</w:t>
      </w:r>
      <w:r w:rsidRPr="005168BA">
        <w:rPr>
          <w:rFonts w:ascii="Arial" w:hAnsi="Arial" w:cs="Arial"/>
          <w:lang w:val="en-ZA"/>
        </w:rPr>
        <w:tab/>
      </w:r>
      <w:r w:rsidR="005168BA" w:rsidRPr="00B510BD">
        <w:rPr>
          <w:rFonts w:ascii="Arial" w:hAnsi="Arial" w:cs="Arial"/>
          <w:lang w:val="en-ZA"/>
        </w:rPr>
        <w:t>Counts 12, 13 and 14, being counts of attempted murder, to 15 years’ imprisonment on each count.</w:t>
      </w:r>
    </w:p>
    <w:p w14:paraId="5893530D" w14:textId="77777777" w:rsidR="00CF46BD" w:rsidRDefault="005168BA" w:rsidP="00CF46BD">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280(2) of the Criminal Procedure Act 51 of 1977</w:t>
      </w:r>
      <w:r w:rsidR="00CF46BD">
        <w:rPr>
          <w:rFonts w:ascii="Arial" w:hAnsi="Arial" w:cs="Arial"/>
          <w:lang w:val="en-ZA"/>
        </w:rPr>
        <w:t>, it is ordered that these sentences shall run concurrently:</w:t>
      </w:r>
    </w:p>
    <w:p w14:paraId="26E6004D" w14:textId="5279D6F0" w:rsidR="00CF46BD" w:rsidRPr="00B510BD" w:rsidRDefault="00B510BD" w:rsidP="00B510BD">
      <w:pPr>
        <w:tabs>
          <w:tab w:val="left" w:pos="709"/>
        </w:tabs>
        <w:spacing w:line="360" w:lineRule="auto"/>
        <w:ind w:left="2139" w:hanging="720"/>
        <w:jc w:val="both"/>
        <w:rPr>
          <w:rFonts w:ascii="Arial" w:hAnsi="Arial" w:cs="Arial"/>
          <w:lang w:val="en-ZA"/>
        </w:rPr>
      </w:pPr>
      <w:r w:rsidRPr="00CF46BD">
        <w:rPr>
          <w:rFonts w:ascii="Arial" w:hAnsi="Arial" w:cs="Arial"/>
          <w:lang w:val="en-ZA"/>
        </w:rPr>
        <w:t>(i)</w:t>
      </w:r>
      <w:r w:rsidRPr="00CF46BD">
        <w:rPr>
          <w:rFonts w:ascii="Arial" w:hAnsi="Arial" w:cs="Arial"/>
          <w:lang w:val="en-ZA"/>
        </w:rPr>
        <w:tab/>
      </w:r>
      <w:r w:rsidR="00CF46BD" w:rsidRPr="00B510BD">
        <w:rPr>
          <w:rFonts w:ascii="Arial" w:hAnsi="Arial" w:cs="Arial"/>
          <w:lang w:val="en-ZA"/>
        </w:rPr>
        <w:t>with each other; and</w:t>
      </w:r>
    </w:p>
    <w:p w14:paraId="60A656FF" w14:textId="237C26FD" w:rsidR="00CF46BD" w:rsidRPr="00B510BD" w:rsidRDefault="00B510BD" w:rsidP="00B510BD">
      <w:pPr>
        <w:tabs>
          <w:tab w:val="left" w:pos="709"/>
        </w:tabs>
        <w:spacing w:line="360" w:lineRule="auto"/>
        <w:ind w:left="2139" w:hanging="720"/>
        <w:jc w:val="both"/>
        <w:rPr>
          <w:rFonts w:ascii="Arial" w:hAnsi="Arial" w:cs="Arial"/>
          <w:lang w:val="en-ZA"/>
        </w:rPr>
      </w:pPr>
      <w:r w:rsidRPr="00CF46BD">
        <w:rPr>
          <w:rFonts w:ascii="Arial" w:hAnsi="Arial" w:cs="Arial"/>
          <w:lang w:val="en-ZA"/>
        </w:rPr>
        <w:t>(ii)</w:t>
      </w:r>
      <w:r w:rsidRPr="00CF46BD">
        <w:rPr>
          <w:rFonts w:ascii="Arial" w:hAnsi="Arial" w:cs="Arial"/>
          <w:lang w:val="en-ZA"/>
        </w:rPr>
        <w:tab/>
      </w:r>
      <w:r w:rsidR="00CF46BD" w:rsidRPr="00B510BD">
        <w:rPr>
          <w:rFonts w:ascii="Arial" w:hAnsi="Arial" w:cs="Arial"/>
          <w:lang w:val="en-ZA"/>
        </w:rPr>
        <w:t>with the sentences imposed in terms of paragraph 3(a) above.</w:t>
      </w:r>
    </w:p>
    <w:p w14:paraId="1D3962FA" w14:textId="55813321" w:rsidR="005168BA" w:rsidRDefault="005168BA" w:rsidP="00CF46BD">
      <w:pPr>
        <w:pStyle w:val="ListParagraph"/>
        <w:tabs>
          <w:tab w:val="left" w:pos="709"/>
        </w:tabs>
        <w:spacing w:line="360" w:lineRule="auto"/>
        <w:ind w:left="1419"/>
        <w:jc w:val="both"/>
        <w:rPr>
          <w:rFonts w:ascii="Arial" w:hAnsi="Arial" w:cs="Arial"/>
          <w:lang w:val="en-ZA"/>
        </w:rPr>
      </w:pPr>
    </w:p>
    <w:p w14:paraId="3D96C6B2" w14:textId="040C8788" w:rsidR="005168BA" w:rsidRPr="00B510BD" w:rsidRDefault="00B510BD" w:rsidP="00B510BD">
      <w:pPr>
        <w:tabs>
          <w:tab w:val="left" w:pos="1418"/>
        </w:tabs>
        <w:spacing w:line="360" w:lineRule="auto"/>
        <w:ind w:left="1418" w:hanging="709"/>
        <w:jc w:val="both"/>
        <w:rPr>
          <w:rFonts w:ascii="Arial" w:hAnsi="Arial" w:cs="Arial"/>
          <w:lang w:val="en-ZA"/>
        </w:rPr>
      </w:pPr>
      <w:r w:rsidRPr="00B20D35">
        <w:rPr>
          <w:rFonts w:ascii="Arial" w:hAnsi="Arial" w:cs="Arial"/>
          <w:lang w:val="en-ZA"/>
        </w:rPr>
        <w:t>(c)</w:t>
      </w:r>
      <w:r w:rsidRPr="00B20D35">
        <w:rPr>
          <w:rFonts w:ascii="Arial" w:hAnsi="Arial" w:cs="Arial"/>
          <w:lang w:val="en-ZA"/>
        </w:rPr>
        <w:tab/>
      </w:r>
      <w:r w:rsidR="005168BA" w:rsidRPr="00B510BD">
        <w:rPr>
          <w:rFonts w:ascii="Arial" w:hAnsi="Arial" w:cs="Arial"/>
          <w:lang w:val="en-ZA"/>
        </w:rPr>
        <w:t>Count 16, being a count of unlawfully possessing a prohibited firearm, to 15 years’ imprisonment.</w:t>
      </w:r>
    </w:p>
    <w:p w14:paraId="5C516524" w14:textId="001B8218" w:rsidR="005168BA" w:rsidRDefault="005168BA" w:rsidP="005168BA">
      <w:pPr>
        <w:pStyle w:val="ListParagraph"/>
        <w:tabs>
          <w:tab w:val="left" w:pos="709"/>
        </w:tabs>
        <w:spacing w:line="360" w:lineRule="auto"/>
        <w:ind w:left="1419"/>
        <w:jc w:val="both"/>
        <w:rPr>
          <w:rFonts w:ascii="Arial" w:hAnsi="Arial" w:cs="Arial"/>
          <w:lang w:val="en-ZA"/>
        </w:rPr>
      </w:pPr>
      <w:r>
        <w:rPr>
          <w:rFonts w:ascii="Arial" w:hAnsi="Arial" w:cs="Arial"/>
          <w:lang w:val="en-ZA"/>
        </w:rPr>
        <w:t xml:space="preserve">In terms of the provisions of section 280(2) of the Criminal Procedure Act 51 of 1977, it is ordered that </w:t>
      </w:r>
      <w:r w:rsidR="0039331A">
        <w:rPr>
          <w:rFonts w:ascii="Arial" w:hAnsi="Arial" w:cs="Arial"/>
          <w:lang w:val="en-ZA"/>
        </w:rPr>
        <w:t>7</w:t>
      </w:r>
      <w:r>
        <w:rPr>
          <w:rFonts w:ascii="Arial" w:hAnsi="Arial" w:cs="Arial"/>
          <w:lang w:val="en-ZA"/>
        </w:rPr>
        <w:t xml:space="preserve"> years of this sentence shall run concurrently with the sentence imposed in terms of paragraph 3(a) above.</w:t>
      </w:r>
    </w:p>
    <w:p w14:paraId="39A2050C" w14:textId="77777777" w:rsidR="005168BA" w:rsidRDefault="005168BA" w:rsidP="005168BA">
      <w:pPr>
        <w:tabs>
          <w:tab w:val="left" w:pos="709"/>
        </w:tabs>
        <w:spacing w:line="360" w:lineRule="auto"/>
        <w:jc w:val="both"/>
        <w:rPr>
          <w:rFonts w:ascii="Arial" w:hAnsi="Arial" w:cs="Arial"/>
          <w:lang w:val="en-ZA"/>
        </w:rPr>
      </w:pPr>
    </w:p>
    <w:p w14:paraId="17A87793" w14:textId="6CD298AE" w:rsidR="005168BA" w:rsidRPr="00B510BD" w:rsidRDefault="00B510BD" w:rsidP="00B510BD">
      <w:pPr>
        <w:tabs>
          <w:tab w:val="left" w:pos="709"/>
        </w:tabs>
        <w:spacing w:line="360" w:lineRule="auto"/>
        <w:ind w:left="1418" w:hanging="709"/>
        <w:jc w:val="both"/>
        <w:rPr>
          <w:rFonts w:ascii="Arial" w:hAnsi="Arial" w:cs="Arial"/>
          <w:lang w:val="en-ZA"/>
        </w:rPr>
      </w:pPr>
      <w:r w:rsidRPr="000A3446">
        <w:rPr>
          <w:rFonts w:ascii="Arial" w:hAnsi="Arial" w:cs="Arial"/>
          <w:lang w:val="en-ZA"/>
        </w:rPr>
        <w:lastRenderedPageBreak/>
        <w:t>(d)</w:t>
      </w:r>
      <w:r w:rsidRPr="000A3446">
        <w:rPr>
          <w:rFonts w:ascii="Arial" w:hAnsi="Arial" w:cs="Arial"/>
          <w:lang w:val="en-ZA"/>
        </w:rPr>
        <w:tab/>
      </w:r>
      <w:r w:rsidR="005168BA" w:rsidRPr="00B510BD">
        <w:rPr>
          <w:rFonts w:ascii="Arial" w:hAnsi="Arial" w:cs="Arial"/>
          <w:lang w:val="en-ZA"/>
        </w:rPr>
        <w:t xml:space="preserve">The nett effect is that accused three </w:t>
      </w:r>
      <w:r w:rsidR="00CF46BD" w:rsidRPr="00B510BD">
        <w:rPr>
          <w:rFonts w:ascii="Arial" w:hAnsi="Arial" w:cs="Arial"/>
          <w:lang w:val="en-ZA"/>
        </w:rPr>
        <w:t>is sentenced to</w:t>
      </w:r>
      <w:r w:rsidR="005168BA" w:rsidRPr="00B510BD">
        <w:rPr>
          <w:rFonts w:ascii="Arial" w:hAnsi="Arial" w:cs="Arial"/>
          <w:lang w:val="en-ZA"/>
        </w:rPr>
        <w:t xml:space="preserve"> 2</w:t>
      </w:r>
      <w:r w:rsidR="0039331A" w:rsidRPr="00B510BD">
        <w:rPr>
          <w:rFonts w:ascii="Arial" w:hAnsi="Arial" w:cs="Arial"/>
          <w:lang w:val="en-ZA"/>
        </w:rPr>
        <w:t>6</w:t>
      </w:r>
      <w:r w:rsidR="005168BA" w:rsidRPr="00B510BD">
        <w:rPr>
          <w:rFonts w:ascii="Arial" w:hAnsi="Arial" w:cs="Arial"/>
          <w:lang w:val="en-ZA"/>
        </w:rPr>
        <w:t xml:space="preserve"> years’ imprisonment.</w:t>
      </w:r>
    </w:p>
    <w:p w14:paraId="6449E766" w14:textId="79D11B07" w:rsidR="005168BA" w:rsidRDefault="005168BA" w:rsidP="005168BA">
      <w:pPr>
        <w:tabs>
          <w:tab w:val="left" w:pos="709"/>
        </w:tabs>
        <w:spacing w:line="360" w:lineRule="auto"/>
        <w:jc w:val="both"/>
        <w:rPr>
          <w:rFonts w:ascii="Arial" w:hAnsi="Arial" w:cs="Arial"/>
          <w:lang w:val="en-ZA"/>
        </w:rPr>
      </w:pPr>
    </w:p>
    <w:p w14:paraId="6606CCE8" w14:textId="38582A40" w:rsidR="005168BA" w:rsidRPr="00B510BD" w:rsidRDefault="00B510BD" w:rsidP="00B510BD">
      <w:pPr>
        <w:tabs>
          <w:tab w:val="left" w:pos="709"/>
        </w:tabs>
        <w:spacing w:line="360" w:lineRule="auto"/>
        <w:jc w:val="both"/>
        <w:rPr>
          <w:rFonts w:ascii="Arial" w:hAnsi="Arial" w:cs="Arial"/>
          <w:lang w:val="en-ZA"/>
        </w:rPr>
      </w:pPr>
      <w:r w:rsidRPr="005168BA">
        <w:rPr>
          <w:rFonts w:ascii="Arial" w:hAnsi="Arial" w:cs="Arial"/>
          <w:lang w:val="en-ZA"/>
        </w:rPr>
        <w:t>4.</w:t>
      </w:r>
      <w:r w:rsidRPr="005168BA">
        <w:rPr>
          <w:rFonts w:ascii="Arial" w:hAnsi="Arial" w:cs="Arial"/>
          <w:lang w:val="en-ZA"/>
        </w:rPr>
        <w:tab/>
      </w:r>
      <w:r w:rsidR="005168BA" w:rsidRPr="00B510BD">
        <w:rPr>
          <w:rFonts w:ascii="Arial" w:hAnsi="Arial" w:cs="Arial"/>
          <w:u w:val="single"/>
          <w:lang w:val="en-ZA"/>
        </w:rPr>
        <w:t>Accused four is sentenced on</w:t>
      </w:r>
      <w:r w:rsidR="005168BA" w:rsidRPr="00B510BD">
        <w:rPr>
          <w:rFonts w:ascii="Arial" w:hAnsi="Arial" w:cs="Arial"/>
          <w:lang w:val="en-ZA"/>
        </w:rPr>
        <w:t>:</w:t>
      </w:r>
    </w:p>
    <w:p w14:paraId="197225B9" w14:textId="77777777" w:rsidR="005168BA" w:rsidRPr="005168BA" w:rsidRDefault="005168BA" w:rsidP="005168BA">
      <w:pPr>
        <w:pStyle w:val="ListParagraph"/>
        <w:tabs>
          <w:tab w:val="left" w:pos="709"/>
        </w:tabs>
        <w:spacing w:line="360" w:lineRule="auto"/>
        <w:ind w:left="709"/>
        <w:jc w:val="both"/>
        <w:rPr>
          <w:rFonts w:ascii="Arial" w:hAnsi="Arial" w:cs="Arial"/>
          <w:lang w:val="en-ZA"/>
        </w:rPr>
      </w:pPr>
    </w:p>
    <w:p w14:paraId="559673EE" w14:textId="29EC819C" w:rsidR="0039331A" w:rsidRPr="00B510BD" w:rsidRDefault="00B510BD" w:rsidP="00B510BD">
      <w:pPr>
        <w:tabs>
          <w:tab w:val="left" w:pos="1418"/>
        </w:tabs>
        <w:spacing w:line="360" w:lineRule="auto"/>
        <w:ind w:left="1418" w:hanging="709"/>
        <w:jc w:val="both"/>
        <w:rPr>
          <w:rFonts w:ascii="Arial" w:hAnsi="Arial" w:cs="Arial"/>
          <w:lang w:val="en-ZA"/>
        </w:rPr>
      </w:pPr>
      <w:r w:rsidRPr="0039331A">
        <w:rPr>
          <w:rFonts w:ascii="Arial" w:hAnsi="Arial" w:cs="Arial"/>
          <w:lang w:val="en-ZA"/>
        </w:rPr>
        <w:t>(a)</w:t>
      </w:r>
      <w:r w:rsidRPr="0039331A">
        <w:rPr>
          <w:rFonts w:ascii="Arial" w:hAnsi="Arial" w:cs="Arial"/>
          <w:lang w:val="en-ZA"/>
        </w:rPr>
        <w:tab/>
      </w:r>
      <w:r w:rsidR="0039331A" w:rsidRPr="00B510BD">
        <w:rPr>
          <w:rFonts w:ascii="Arial" w:hAnsi="Arial" w:cs="Arial"/>
          <w:lang w:val="en-ZA"/>
        </w:rPr>
        <w:t>Counts 1, 2, 3 and 5, being counts of robbery with aggravating circumstances, to 15 years’ imprisonment on each count.</w:t>
      </w:r>
    </w:p>
    <w:p w14:paraId="07EA44B6" w14:textId="4839E844" w:rsidR="0039331A" w:rsidRDefault="0039331A" w:rsidP="0039331A">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280(2) of the Criminal Procedure Act 51 of 1977, it is ordered that these sentences shall r</w:t>
      </w:r>
      <w:r w:rsidR="00B20D35">
        <w:rPr>
          <w:rFonts w:ascii="Arial" w:hAnsi="Arial" w:cs="Arial"/>
          <w:lang w:val="en-ZA"/>
        </w:rPr>
        <w:t>un concurrently with each other.</w:t>
      </w:r>
    </w:p>
    <w:p w14:paraId="415AA607" w14:textId="77777777" w:rsidR="0039331A" w:rsidRDefault="0039331A" w:rsidP="0039331A">
      <w:pPr>
        <w:pStyle w:val="ListParagraph"/>
        <w:tabs>
          <w:tab w:val="left" w:pos="709"/>
        </w:tabs>
        <w:spacing w:line="360" w:lineRule="auto"/>
        <w:ind w:left="1419"/>
        <w:jc w:val="both"/>
        <w:rPr>
          <w:rFonts w:ascii="Arial" w:hAnsi="Arial" w:cs="Arial"/>
          <w:lang w:val="en-ZA"/>
        </w:rPr>
      </w:pPr>
      <w:r>
        <w:rPr>
          <w:rFonts w:ascii="Arial" w:hAnsi="Arial" w:cs="Arial"/>
          <w:lang w:val="en-ZA"/>
        </w:rPr>
        <w:t xml:space="preserve"> </w:t>
      </w:r>
    </w:p>
    <w:p w14:paraId="4DA01EF4" w14:textId="0D650F07" w:rsidR="0039331A" w:rsidRPr="00B510BD" w:rsidRDefault="00B510BD" w:rsidP="00B510BD">
      <w:pPr>
        <w:tabs>
          <w:tab w:val="left" w:pos="1418"/>
        </w:tabs>
        <w:spacing w:line="360" w:lineRule="auto"/>
        <w:ind w:left="1418" w:hanging="709"/>
        <w:jc w:val="both"/>
        <w:rPr>
          <w:rFonts w:ascii="Arial" w:hAnsi="Arial" w:cs="Arial"/>
          <w:lang w:val="en-ZA"/>
        </w:rPr>
      </w:pPr>
      <w:r w:rsidRPr="0039331A">
        <w:rPr>
          <w:rFonts w:ascii="Arial" w:hAnsi="Arial" w:cs="Arial"/>
          <w:lang w:val="en-ZA"/>
        </w:rPr>
        <w:t>(b)</w:t>
      </w:r>
      <w:r w:rsidRPr="0039331A">
        <w:rPr>
          <w:rFonts w:ascii="Arial" w:hAnsi="Arial" w:cs="Arial"/>
          <w:lang w:val="en-ZA"/>
        </w:rPr>
        <w:tab/>
      </w:r>
      <w:r w:rsidR="0039331A" w:rsidRPr="00B510BD">
        <w:rPr>
          <w:rFonts w:ascii="Arial" w:hAnsi="Arial" w:cs="Arial"/>
          <w:lang w:val="en-ZA"/>
        </w:rPr>
        <w:t>Counts 12, 13 and 14, being counts of attempted murder, to 15 years’ imprisonment on each count.</w:t>
      </w:r>
    </w:p>
    <w:p w14:paraId="12D04A44" w14:textId="6F71E7C9" w:rsidR="0039331A" w:rsidRDefault="0039331A" w:rsidP="0039331A">
      <w:pPr>
        <w:pStyle w:val="ListParagraph"/>
        <w:tabs>
          <w:tab w:val="left" w:pos="709"/>
        </w:tabs>
        <w:spacing w:line="360" w:lineRule="auto"/>
        <w:ind w:left="1419"/>
        <w:jc w:val="both"/>
        <w:rPr>
          <w:rFonts w:ascii="Arial" w:hAnsi="Arial" w:cs="Arial"/>
          <w:lang w:val="en-ZA"/>
        </w:rPr>
      </w:pPr>
      <w:r>
        <w:rPr>
          <w:rFonts w:ascii="Arial" w:hAnsi="Arial" w:cs="Arial"/>
          <w:lang w:val="en-ZA"/>
        </w:rPr>
        <w:t>In terms of the provisions of section 280(2) of the Criminal Procedure Act 51 of 1977, it is ordered that</w:t>
      </w:r>
      <w:r w:rsidR="00CF46BD">
        <w:rPr>
          <w:rFonts w:ascii="Arial" w:hAnsi="Arial" w:cs="Arial"/>
          <w:lang w:val="en-ZA"/>
        </w:rPr>
        <w:t xml:space="preserve"> these sentences</w:t>
      </w:r>
      <w:r>
        <w:rPr>
          <w:rFonts w:ascii="Arial" w:hAnsi="Arial" w:cs="Arial"/>
          <w:lang w:val="en-ZA"/>
        </w:rPr>
        <w:t>:</w:t>
      </w:r>
    </w:p>
    <w:p w14:paraId="5BBDBB17" w14:textId="19BA2497" w:rsidR="0039331A" w:rsidRPr="00B510BD" w:rsidRDefault="00B510BD" w:rsidP="00B510BD">
      <w:pPr>
        <w:tabs>
          <w:tab w:val="left" w:pos="709"/>
        </w:tabs>
        <w:spacing w:line="360" w:lineRule="auto"/>
        <w:ind w:left="2139" w:hanging="720"/>
        <w:jc w:val="both"/>
        <w:rPr>
          <w:rFonts w:ascii="Arial" w:hAnsi="Arial" w:cs="Arial"/>
          <w:lang w:val="en-ZA"/>
        </w:rPr>
      </w:pPr>
      <w:r w:rsidRPr="00B20D35">
        <w:rPr>
          <w:rFonts w:ascii="Arial" w:hAnsi="Arial" w:cs="Arial"/>
          <w:lang w:val="en-ZA"/>
        </w:rPr>
        <w:t>(i)</w:t>
      </w:r>
      <w:r w:rsidRPr="00B20D35">
        <w:rPr>
          <w:rFonts w:ascii="Arial" w:hAnsi="Arial" w:cs="Arial"/>
          <w:lang w:val="en-ZA"/>
        </w:rPr>
        <w:tab/>
      </w:r>
      <w:r w:rsidR="0039331A" w:rsidRPr="00B510BD">
        <w:rPr>
          <w:rFonts w:ascii="Arial" w:hAnsi="Arial" w:cs="Arial"/>
          <w:lang w:val="en-ZA"/>
        </w:rPr>
        <w:t>shall run concurrently with each other; and</w:t>
      </w:r>
    </w:p>
    <w:p w14:paraId="18BF3787" w14:textId="5EA4F18D" w:rsidR="0039331A" w:rsidRPr="00B510BD" w:rsidRDefault="00B510BD" w:rsidP="00B510BD">
      <w:pPr>
        <w:tabs>
          <w:tab w:val="left" w:pos="709"/>
        </w:tabs>
        <w:spacing w:line="360" w:lineRule="auto"/>
        <w:ind w:left="2139" w:hanging="720"/>
        <w:jc w:val="both"/>
        <w:rPr>
          <w:rFonts w:ascii="Arial" w:hAnsi="Arial" w:cs="Arial"/>
          <w:lang w:val="en-ZA"/>
        </w:rPr>
      </w:pPr>
      <w:r w:rsidRPr="00B20D35">
        <w:rPr>
          <w:rFonts w:ascii="Arial" w:hAnsi="Arial" w:cs="Arial"/>
          <w:lang w:val="en-ZA"/>
        </w:rPr>
        <w:t>(ii)</w:t>
      </w:r>
      <w:r w:rsidRPr="00B20D35">
        <w:rPr>
          <w:rFonts w:ascii="Arial" w:hAnsi="Arial" w:cs="Arial"/>
          <w:lang w:val="en-ZA"/>
        </w:rPr>
        <w:tab/>
      </w:r>
      <w:r w:rsidR="0039331A" w:rsidRPr="00B510BD">
        <w:rPr>
          <w:rFonts w:ascii="Arial" w:hAnsi="Arial" w:cs="Arial"/>
          <w:lang w:val="en-ZA"/>
        </w:rPr>
        <w:t>shall run concurrently with the sentences</w:t>
      </w:r>
      <w:r w:rsidR="007171AC" w:rsidRPr="00B510BD">
        <w:rPr>
          <w:rFonts w:ascii="Arial" w:hAnsi="Arial" w:cs="Arial"/>
          <w:lang w:val="en-ZA"/>
        </w:rPr>
        <w:t xml:space="preserve"> imposed in terms of paragraph 4</w:t>
      </w:r>
      <w:r w:rsidR="0039331A" w:rsidRPr="00B510BD">
        <w:rPr>
          <w:rFonts w:ascii="Arial" w:hAnsi="Arial" w:cs="Arial"/>
          <w:lang w:val="en-ZA"/>
        </w:rPr>
        <w:t>(a) above.</w:t>
      </w:r>
    </w:p>
    <w:p w14:paraId="7AC1E52B" w14:textId="77777777" w:rsidR="0039331A" w:rsidRDefault="0039331A" w:rsidP="0039331A">
      <w:pPr>
        <w:pStyle w:val="ListParagraph"/>
        <w:tabs>
          <w:tab w:val="left" w:pos="709"/>
        </w:tabs>
        <w:spacing w:line="360" w:lineRule="auto"/>
        <w:ind w:left="2139"/>
        <w:jc w:val="both"/>
        <w:rPr>
          <w:rFonts w:ascii="Arial" w:hAnsi="Arial" w:cs="Arial"/>
          <w:lang w:val="en-ZA"/>
        </w:rPr>
      </w:pPr>
    </w:p>
    <w:p w14:paraId="7B81AC7C" w14:textId="73449774" w:rsidR="0039331A" w:rsidRPr="00B510BD" w:rsidRDefault="00B510BD" w:rsidP="00B510BD">
      <w:pPr>
        <w:tabs>
          <w:tab w:val="left" w:pos="1418"/>
        </w:tabs>
        <w:spacing w:line="360" w:lineRule="auto"/>
        <w:ind w:left="1418" w:hanging="709"/>
        <w:jc w:val="both"/>
        <w:rPr>
          <w:rFonts w:ascii="Arial" w:hAnsi="Arial" w:cs="Arial"/>
          <w:lang w:val="en-ZA"/>
        </w:rPr>
      </w:pPr>
      <w:r w:rsidRPr="00B20D35">
        <w:rPr>
          <w:rFonts w:ascii="Arial" w:hAnsi="Arial" w:cs="Arial"/>
          <w:lang w:val="en-ZA"/>
        </w:rPr>
        <w:t>(c)</w:t>
      </w:r>
      <w:r w:rsidRPr="00B20D35">
        <w:rPr>
          <w:rFonts w:ascii="Arial" w:hAnsi="Arial" w:cs="Arial"/>
          <w:lang w:val="en-ZA"/>
        </w:rPr>
        <w:tab/>
      </w:r>
      <w:r w:rsidR="0039331A" w:rsidRPr="00B510BD">
        <w:rPr>
          <w:rFonts w:ascii="Arial" w:hAnsi="Arial" w:cs="Arial"/>
          <w:lang w:val="en-ZA"/>
        </w:rPr>
        <w:t>Count 16, being a count of unlawfully possessing a prohibited firearm, to 15 years’ imprisonment.</w:t>
      </w:r>
    </w:p>
    <w:p w14:paraId="38C319A4" w14:textId="60F59FB1" w:rsidR="0039331A" w:rsidRDefault="0039331A" w:rsidP="0039331A">
      <w:pPr>
        <w:pStyle w:val="ListParagraph"/>
        <w:tabs>
          <w:tab w:val="left" w:pos="709"/>
        </w:tabs>
        <w:spacing w:line="360" w:lineRule="auto"/>
        <w:ind w:left="1419"/>
        <w:jc w:val="both"/>
        <w:rPr>
          <w:rFonts w:ascii="Arial" w:hAnsi="Arial" w:cs="Arial"/>
          <w:lang w:val="en-ZA"/>
        </w:rPr>
      </w:pPr>
      <w:r>
        <w:rPr>
          <w:rFonts w:ascii="Arial" w:hAnsi="Arial" w:cs="Arial"/>
          <w:lang w:val="en-ZA"/>
        </w:rPr>
        <w:t xml:space="preserve">In terms of the provisions of section 280(2) of the Criminal Procedure Act 51 of 1977, it is ordered that </w:t>
      </w:r>
      <w:r w:rsidR="00CF46BD">
        <w:rPr>
          <w:rFonts w:ascii="Arial" w:hAnsi="Arial" w:cs="Arial"/>
          <w:lang w:val="en-ZA"/>
        </w:rPr>
        <w:t>7</w:t>
      </w:r>
      <w:r>
        <w:rPr>
          <w:rFonts w:ascii="Arial" w:hAnsi="Arial" w:cs="Arial"/>
          <w:lang w:val="en-ZA"/>
        </w:rPr>
        <w:t xml:space="preserve"> years of this sentence shall run concurrently with the sentence imposed in terms of paragraph 4(a) above.</w:t>
      </w:r>
    </w:p>
    <w:p w14:paraId="2FBB8783" w14:textId="77777777" w:rsidR="0039331A" w:rsidRDefault="0039331A" w:rsidP="0039331A">
      <w:pPr>
        <w:tabs>
          <w:tab w:val="left" w:pos="709"/>
        </w:tabs>
        <w:spacing w:line="360" w:lineRule="auto"/>
        <w:jc w:val="both"/>
        <w:rPr>
          <w:rFonts w:ascii="Arial" w:hAnsi="Arial" w:cs="Arial"/>
          <w:lang w:val="en-ZA"/>
        </w:rPr>
      </w:pPr>
    </w:p>
    <w:p w14:paraId="484A8BC0" w14:textId="5184B3BF" w:rsidR="0039331A" w:rsidRPr="00B510BD" w:rsidRDefault="00B510BD" w:rsidP="00B510BD">
      <w:pPr>
        <w:tabs>
          <w:tab w:val="left" w:pos="1418"/>
        </w:tabs>
        <w:spacing w:line="360" w:lineRule="auto"/>
        <w:ind w:left="1418" w:hanging="709"/>
        <w:jc w:val="both"/>
        <w:rPr>
          <w:rFonts w:ascii="Arial" w:hAnsi="Arial" w:cs="Arial"/>
          <w:lang w:val="en-ZA"/>
        </w:rPr>
      </w:pPr>
      <w:r w:rsidRPr="000A3446">
        <w:rPr>
          <w:rFonts w:ascii="Arial" w:hAnsi="Arial" w:cs="Arial"/>
          <w:lang w:val="en-ZA"/>
        </w:rPr>
        <w:t>(d)</w:t>
      </w:r>
      <w:r w:rsidRPr="000A3446">
        <w:rPr>
          <w:rFonts w:ascii="Arial" w:hAnsi="Arial" w:cs="Arial"/>
          <w:lang w:val="en-ZA"/>
        </w:rPr>
        <w:tab/>
      </w:r>
      <w:r w:rsidR="0039331A" w:rsidRPr="00B510BD">
        <w:rPr>
          <w:rFonts w:ascii="Arial" w:hAnsi="Arial" w:cs="Arial"/>
          <w:lang w:val="en-ZA"/>
        </w:rPr>
        <w:t xml:space="preserve">The nett effect is that accused four </w:t>
      </w:r>
      <w:r w:rsidR="00CF46BD" w:rsidRPr="00B510BD">
        <w:rPr>
          <w:rFonts w:ascii="Arial" w:hAnsi="Arial" w:cs="Arial"/>
          <w:lang w:val="en-ZA"/>
        </w:rPr>
        <w:t>is sentenced to 23</w:t>
      </w:r>
      <w:r w:rsidR="0039331A" w:rsidRPr="00B510BD">
        <w:rPr>
          <w:rFonts w:ascii="Arial" w:hAnsi="Arial" w:cs="Arial"/>
          <w:lang w:val="en-ZA"/>
        </w:rPr>
        <w:t xml:space="preserve"> years’ imprisonment.</w:t>
      </w:r>
    </w:p>
    <w:p w14:paraId="21D38E1F" w14:textId="77777777" w:rsidR="00EF3563" w:rsidRPr="00EF3563" w:rsidRDefault="00EF3563" w:rsidP="00EF3563">
      <w:pPr>
        <w:tabs>
          <w:tab w:val="left" w:pos="1418"/>
        </w:tabs>
        <w:spacing w:line="360" w:lineRule="auto"/>
        <w:ind w:left="710"/>
        <w:contextualSpacing/>
        <w:jc w:val="both"/>
        <w:rPr>
          <w:rFonts w:ascii="Arial" w:hAnsi="Arial" w:cs="Arial"/>
          <w:lang w:val="en-ZA"/>
        </w:rPr>
      </w:pPr>
    </w:p>
    <w:p w14:paraId="7118BDD7" w14:textId="0F00B654" w:rsidR="0072018C" w:rsidRPr="00B510BD" w:rsidRDefault="00B510BD" w:rsidP="00B510BD">
      <w:pPr>
        <w:tabs>
          <w:tab w:val="left" w:pos="709"/>
        </w:tabs>
        <w:spacing w:line="360" w:lineRule="auto"/>
        <w:ind w:left="709" w:hanging="709"/>
        <w:jc w:val="both"/>
        <w:rPr>
          <w:rFonts w:ascii="Arial" w:hAnsi="Arial" w:cs="Arial"/>
          <w:lang w:val="en-ZA"/>
        </w:rPr>
      </w:pPr>
      <w:r w:rsidRPr="007171AC">
        <w:rPr>
          <w:rFonts w:ascii="Arial" w:hAnsi="Arial" w:cs="Arial"/>
          <w:lang w:val="en-ZA"/>
        </w:rPr>
        <w:t>5.</w:t>
      </w:r>
      <w:r w:rsidRPr="007171AC">
        <w:rPr>
          <w:rFonts w:ascii="Arial" w:hAnsi="Arial" w:cs="Arial"/>
          <w:lang w:val="en-ZA"/>
        </w:rPr>
        <w:tab/>
      </w:r>
      <w:r w:rsidR="007171AC" w:rsidRPr="00B510BD">
        <w:rPr>
          <w:rFonts w:ascii="Arial" w:hAnsi="Arial" w:cs="Arial"/>
          <w:lang w:val="en-ZA"/>
        </w:rPr>
        <w:t>N</w:t>
      </w:r>
      <w:r w:rsidR="0075381A" w:rsidRPr="00B510BD">
        <w:rPr>
          <w:rFonts w:ascii="Arial" w:hAnsi="Arial" w:cs="Arial"/>
        </w:rPr>
        <w:t xml:space="preserve">o </w:t>
      </w:r>
      <w:r w:rsidR="00D06916" w:rsidRPr="00B510BD">
        <w:rPr>
          <w:rFonts w:ascii="Arial" w:hAnsi="Arial" w:cs="Arial"/>
        </w:rPr>
        <w:t xml:space="preserve">determination in terms of section 103(1) of the </w:t>
      </w:r>
      <w:r w:rsidR="00A92E85" w:rsidRPr="00B510BD">
        <w:rPr>
          <w:rFonts w:ascii="Arial" w:hAnsi="Arial" w:cs="Arial"/>
        </w:rPr>
        <w:t>Firearms</w:t>
      </w:r>
      <w:r w:rsidR="00D06916" w:rsidRPr="00B510BD">
        <w:rPr>
          <w:rFonts w:ascii="Arial" w:hAnsi="Arial" w:cs="Arial"/>
        </w:rPr>
        <w:t xml:space="preserve"> Control Act 60 of 2000</w:t>
      </w:r>
      <w:r w:rsidR="007171AC" w:rsidRPr="00B510BD">
        <w:rPr>
          <w:rFonts w:ascii="Arial" w:hAnsi="Arial" w:cs="Arial"/>
        </w:rPr>
        <w:t xml:space="preserve"> is made</w:t>
      </w:r>
      <w:r w:rsidR="00D06916" w:rsidRPr="00B510BD">
        <w:rPr>
          <w:rFonts w:ascii="Arial" w:hAnsi="Arial" w:cs="Arial"/>
        </w:rPr>
        <w:t>.</w:t>
      </w:r>
      <w:r w:rsidR="00627E96" w:rsidRPr="00B510BD">
        <w:rPr>
          <w:rFonts w:ascii="Arial" w:hAnsi="Arial" w:cs="Arial"/>
        </w:rPr>
        <w:t xml:space="preserve"> </w:t>
      </w:r>
      <w:r w:rsidR="007171AC" w:rsidRPr="00B510BD">
        <w:rPr>
          <w:rFonts w:ascii="Arial" w:hAnsi="Arial" w:cs="Arial"/>
        </w:rPr>
        <w:t xml:space="preserve">All four accused are consequently </w:t>
      </w:r>
      <w:r w:rsidR="00627E96" w:rsidRPr="00B510BD">
        <w:rPr>
          <w:rFonts w:ascii="Arial" w:hAnsi="Arial" w:cs="Arial"/>
        </w:rPr>
        <w:t>unfit to possess a firearm.</w:t>
      </w:r>
    </w:p>
    <w:p w14:paraId="7E3D1999" w14:textId="77777777" w:rsidR="007171AC" w:rsidRPr="007171AC" w:rsidRDefault="007171AC" w:rsidP="007171AC">
      <w:pPr>
        <w:pStyle w:val="ListParagraph"/>
        <w:tabs>
          <w:tab w:val="left" w:pos="709"/>
        </w:tabs>
        <w:spacing w:line="360" w:lineRule="auto"/>
        <w:ind w:left="709"/>
        <w:jc w:val="both"/>
        <w:rPr>
          <w:rFonts w:ascii="Arial" w:hAnsi="Arial" w:cs="Arial"/>
          <w:lang w:val="en-ZA"/>
        </w:rPr>
      </w:pPr>
    </w:p>
    <w:p w14:paraId="3B988880" w14:textId="3ECA502F" w:rsidR="007171AC" w:rsidRPr="00B510BD" w:rsidRDefault="00B510BD" w:rsidP="00B510BD">
      <w:pPr>
        <w:tabs>
          <w:tab w:val="left" w:pos="709"/>
        </w:tabs>
        <w:spacing w:line="360" w:lineRule="auto"/>
        <w:ind w:left="709" w:hanging="709"/>
        <w:jc w:val="both"/>
        <w:rPr>
          <w:rFonts w:ascii="Arial" w:hAnsi="Arial" w:cs="Arial"/>
          <w:lang w:val="en-ZA"/>
        </w:rPr>
      </w:pPr>
      <w:r w:rsidRPr="007171AC">
        <w:rPr>
          <w:rFonts w:ascii="Arial" w:hAnsi="Arial" w:cs="Arial"/>
          <w:lang w:val="en-ZA"/>
        </w:rPr>
        <w:lastRenderedPageBreak/>
        <w:t>6.</w:t>
      </w:r>
      <w:r w:rsidRPr="007171AC">
        <w:rPr>
          <w:rFonts w:ascii="Arial" w:hAnsi="Arial" w:cs="Arial"/>
          <w:lang w:val="en-ZA"/>
        </w:rPr>
        <w:tab/>
      </w:r>
      <w:r w:rsidR="007171AC" w:rsidRPr="00B510BD">
        <w:rPr>
          <w:rFonts w:ascii="Arial" w:hAnsi="Arial" w:cs="Arial"/>
          <w:lang w:val="en-ZA"/>
        </w:rPr>
        <w:t xml:space="preserve">The Taurus 9mm pistol referred to in count 16 and the Smith and Wesson .38 revolver and one round of ammunition </w:t>
      </w:r>
      <w:r w:rsidR="00A243DD" w:rsidRPr="00B510BD">
        <w:rPr>
          <w:rFonts w:ascii="Arial" w:hAnsi="Arial" w:cs="Arial"/>
          <w:lang w:val="en-ZA"/>
        </w:rPr>
        <w:t>capable of being discharged</w:t>
      </w:r>
      <w:r w:rsidR="007171AC" w:rsidRPr="00B510BD">
        <w:rPr>
          <w:rFonts w:ascii="Arial" w:hAnsi="Arial" w:cs="Arial"/>
          <w:lang w:val="en-ZA"/>
        </w:rPr>
        <w:t xml:space="preserve"> </w:t>
      </w:r>
      <w:r w:rsidR="003B3278" w:rsidRPr="00B510BD">
        <w:rPr>
          <w:rFonts w:ascii="Arial" w:hAnsi="Arial" w:cs="Arial"/>
          <w:lang w:val="en-ZA"/>
        </w:rPr>
        <w:t xml:space="preserve">from that weapon </w:t>
      </w:r>
      <w:r w:rsidR="007171AC" w:rsidRPr="00B510BD">
        <w:rPr>
          <w:rFonts w:ascii="Arial" w:hAnsi="Arial" w:cs="Arial"/>
          <w:lang w:val="en-ZA"/>
        </w:rPr>
        <w:t>referred to in counts 17 and 18 respectively are declared forfeited to the State.</w:t>
      </w:r>
    </w:p>
    <w:p w14:paraId="6FC13275" w14:textId="2FFD4E8B" w:rsidR="00E22A03" w:rsidRPr="00907A86" w:rsidRDefault="00E22A03" w:rsidP="00BB7B77">
      <w:pPr>
        <w:pStyle w:val="NormalWeb"/>
        <w:spacing w:before="0" w:beforeAutospacing="0" w:after="0" w:afterAutospacing="0" w:line="360" w:lineRule="auto"/>
        <w:contextualSpacing/>
        <w:jc w:val="both"/>
        <w:rPr>
          <w:rFonts w:ascii="Arial" w:hAnsi="Arial" w:cs="Arial"/>
        </w:rPr>
      </w:pPr>
    </w:p>
    <w:p w14:paraId="2C79B689" w14:textId="1B240192" w:rsidR="00E22A03" w:rsidRDefault="00E22A03" w:rsidP="00103CF0">
      <w:pPr>
        <w:pStyle w:val="ListParagraph"/>
        <w:tabs>
          <w:tab w:val="left" w:pos="709"/>
        </w:tabs>
        <w:spacing w:line="360" w:lineRule="auto"/>
        <w:ind w:left="0"/>
        <w:jc w:val="both"/>
        <w:rPr>
          <w:rFonts w:ascii="Arial" w:hAnsi="Arial" w:cs="Arial"/>
        </w:rPr>
      </w:pPr>
    </w:p>
    <w:p w14:paraId="4F5CF363" w14:textId="3BF20364" w:rsidR="003579F9" w:rsidRDefault="003579F9" w:rsidP="00103CF0">
      <w:pPr>
        <w:pStyle w:val="ListParagraph"/>
        <w:tabs>
          <w:tab w:val="left" w:pos="709"/>
        </w:tabs>
        <w:spacing w:line="360" w:lineRule="auto"/>
        <w:ind w:left="0"/>
        <w:jc w:val="both"/>
        <w:rPr>
          <w:rFonts w:ascii="Arial" w:hAnsi="Arial" w:cs="Arial"/>
        </w:rPr>
      </w:pPr>
    </w:p>
    <w:p w14:paraId="4E78F8C8" w14:textId="11ECE840" w:rsidR="003579F9" w:rsidRDefault="003579F9" w:rsidP="00103CF0">
      <w:pPr>
        <w:pStyle w:val="ListParagraph"/>
        <w:tabs>
          <w:tab w:val="left" w:pos="709"/>
        </w:tabs>
        <w:spacing w:line="360" w:lineRule="auto"/>
        <w:ind w:left="0"/>
        <w:jc w:val="both"/>
        <w:rPr>
          <w:rFonts w:ascii="Arial" w:hAnsi="Arial" w:cs="Arial"/>
        </w:rPr>
      </w:pPr>
    </w:p>
    <w:p w14:paraId="3CC6BBAA" w14:textId="06BB79BD" w:rsidR="0075381A" w:rsidRDefault="007171AC" w:rsidP="00103CF0">
      <w:pPr>
        <w:pStyle w:val="ListParagraph"/>
        <w:tabs>
          <w:tab w:val="left" w:pos="709"/>
        </w:tabs>
        <w:spacing w:line="360" w:lineRule="auto"/>
        <w:ind w:left="0"/>
        <w:jc w:val="both"/>
        <w:rPr>
          <w:rFonts w:ascii="Arial" w:hAnsi="Arial" w:cs="Arial"/>
        </w:rPr>
      </w:pPr>
      <w:r>
        <w:rPr>
          <w:rFonts w:ascii="Arial" w:hAnsi="Arial" w:cs="Arial"/>
          <w:noProof/>
          <w:lang w:val="en-US"/>
        </w:rPr>
        <w:drawing>
          <wp:anchor distT="0" distB="0" distL="114300" distR="114300" simplePos="0" relativeHeight="251659264" behindDoc="1" locked="0" layoutInCell="1" allowOverlap="1" wp14:anchorId="1101574D" wp14:editId="7052BC09">
            <wp:simplePos x="0" y="0"/>
            <wp:positionH relativeFrom="margin">
              <wp:posOffset>3739081</wp:posOffset>
            </wp:positionH>
            <wp:positionV relativeFrom="paragraph">
              <wp:posOffset>248675</wp:posOffset>
            </wp:positionV>
            <wp:extent cx="2026285"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l="22421" t="71602" r="42186" b="21655"/>
                    <a:stretch/>
                  </pic:blipFill>
                  <pic:spPr bwMode="auto">
                    <a:xfrm>
                      <a:off x="0" y="0"/>
                      <a:ext cx="202628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F32A9" w14:textId="42425B75" w:rsidR="00E22A03" w:rsidRDefault="007171AC" w:rsidP="007171AC">
      <w:pPr>
        <w:pStyle w:val="ListParagraph"/>
        <w:tabs>
          <w:tab w:val="left" w:pos="2402"/>
        </w:tabs>
        <w:spacing w:line="360" w:lineRule="auto"/>
        <w:ind w:left="0"/>
        <w:jc w:val="both"/>
        <w:rPr>
          <w:rFonts w:ascii="Arial" w:hAnsi="Arial" w:cs="Arial"/>
        </w:rPr>
      </w:pPr>
      <w:r>
        <w:rPr>
          <w:rFonts w:ascii="Arial" w:hAnsi="Arial" w:cs="Arial"/>
        </w:rPr>
        <w:tab/>
      </w:r>
    </w:p>
    <w:p w14:paraId="2F7E3888" w14:textId="0A87CC6D" w:rsidR="00103CF0" w:rsidRDefault="00E22A03" w:rsidP="00E22A03">
      <w:pPr>
        <w:pStyle w:val="ListParagraph"/>
        <w:tabs>
          <w:tab w:val="left" w:pos="709"/>
        </w:tabs>
        <w:spacing w:line="360" w:lineRule="auto"/>
        <w:ind w:left="0"/>
        <w:jc w:val="right"/>
        <w:rPr>
          <w:rFonts w:ascii="Arial" w:hAnsi="Arial" w:cs="Arial"/>
        </w:rPr>
      </w:pPr>
      <w:r>
        <w:rPr>
          <w:rFonts w:ascii="Arial" w:hAnsi="Arial" w:cs="Arial"/>
        </w:rPr>
        <w:t>_________</w:t>
      </w:r>
      <w:r w:rsidR="00355020">
        <w:rPr>
          <w:rFonts w:ascii="Arial" w:hAnsi="Arial" w:cs="Arial"/>
        </w:rPr>
        <w:t>___</w:t>
      </w:r>
      <w:r>
        <w:rPr>
          <w:rFonts w:ascii="Arial" w:hAnsi="Arial" w:cs="Arial"/>
        </w:rPr>
        <w:t>_________________</w:t>
      </w:r>
    </w:p>
    <w:p w14:paraId="695E8990" w14:textId="77777777" w:rsidR="00E22A03" w:rsidRDefault="00E22A03" w:rsidP="00E22A03">
      <w:pPr>
        <w:pStyle w:val="ListParagraph"/>
        <w:tabs>
          <w:tab w:val="left" w:pos="709"/>
        </w:tabs>
        <w:spacing w:line="360" w:lineRule="auto"/>
        <w:ind w:left="0"/>
        <w:jc w:val="right"/>
        <w:rPr>
          <w:rFonts w:ascii="Arial" w:hAnsi="Arial" w:cs="Arial"/>
          <w:b/>
          <w:bCs/>
        </w:rPr>
      </w:pPr>
    </w:p>
    <w:p w14:paraId="78A28EE1" w14:textId="7D2757C1" w:rsidR="00E22A03" w:rsidRPr="00E22A03" w:rsidRDefault="00E22A03" w:rsidP="00E22A03">
      <w:pPr>
        <w:pStyle w:val="ListParagraph"/>
        <w:tabs>
          <w:tab w:val="left" w:pos="709"/>
        </w:tabs>
        <w:spacing w:line="360" w:lineRule="auto"/>
        <w:ind w:left="0"/>
        <w:jc w:val="right"/>
        <w:rPr>
          <w:rFonts w:ascii="Arial" w:hAnsi="Arial" w:cs="Arial"/>
          <w:b/>
          <w:bCs/>
        </w:rPr>
      </w:pPr>
      <w:r w:rsidRPr="00E22A03">
        <w:rPr>
          <w:rFonts w:ascii="Arial" w:hAnsi="Arial" w:cs="Arial"/>
          <w:b/>
          <w:bCs/>
        </w:rPr>
        <w:t>MOSSOP J</w:t>
      </w:r>
    </w:p>
    <w:p w14:paraId="24881EA4" w14:textId="150C402A" w:rsidR="00103CF0" w:rsidRDefault="00103CF0" w:rsidP="00103CF0">
      <w:pPr>
        <w:pStyle w:val="ListParagraph"/>
        <w:tabs>
          <w:tab w:val="left" w:pos="709"/>
        </w:tabs>
        <w:spacing w:line="360" w:lineRule="auto"/>
        <w:ind w:left="0"/>
        <w:jc w:val="both"/>
        <w:rPr>
          <w:rFonts w:ascii="Arial" w:hAnsi="Arial" w:cs="Arial"/>
        </w:rPr>
      </w:pPr>
    </w:p>
    <w:p w14:paraId="74C5D139" w14:textId="63F85B49" w:rsidR="00E22A03" w:rsidRDefault="00E22A03" w:rsidP="00103CF0">
      <w:pPr>
        <w:pStyle w:val="ListParagraph"/>
        <w:tabs>
          <w:tab w:val="left" w:pos="709"/>
        </w:tabs>
        <w:spacing w:line="360" w:lineRule="auto"/>
        <w:ind w:left="0"/>
        <w:jc w:val="both"/>
        <w:rPr>
          <w:rFonts w:ascii="Arial" w:hAnsi="Arial" w:cs="Arial"/>
        </w:rPr>
      </w:pPr>
    </w:p>
    <w:p w14:paraId="49D2E8CB" w14:textId="3B399574" w:rsidR="00E22A03" w:rsidRDefault="00E22A03" w:rsidP="00103CF0">
      <w:pPr>
        <w:pStyle w:val="ListParagraph"/>
        <w:tabs>
          <w:tab w:val="left" w:pos="709"/>
        </w:tabs>
        <w:spacing w:line="360" w:lineRule="auto"/>
        <w:ind w:left="0"/>
        <w:jc w:val="both"/>
        <w:rPr>
          <w:rFonts w:ascii="Arial" w:hAnsi="Arial" w:cs="Arial"/>
        </w:rPr>
      </w:pPr>
    </w:p>
    <w:p w14:paraId="2B275796" w14:textId="1F57E42B" w:rsidR="00E22A03" w:rsidRDefault="00E22A03" w:rsidP="00103CF0">
      <w:pPr>
        <w:pStyle w:val="ListParagraph"/>
        <w:tabs>
          <w:tab w:val="left" w:pos="709"/>
        </w:tabs>
        <w:spacing w:line="360" w:lineRule="auto"/>
        <w:ind w:left="0"/>
        <w:jc w:val="both"/>
        <w:rPr>
          <w:rFonts w:ascii="Arial" w:hAnsi="Arial" w:cs="Arial"/>
        </w:rPr>
      </w:pPr>
    </w:p>
    <w:p w14:paraId="62F73434" w14:textId="77777777" w:rsidR="00B80D38" w:rsidRDefault="00B80D38" w:rsidP="00103CF0">
      <w:pPr>
        <w:pStyle w:val="ListParagraph"/>
        <w:tabs>
          <w:tab w:val="left" w:pos="709"/>
        </w:tabs>
        <w:spacing w:line="360" w:lineRule="auto"/>
        <w:ind w:left="0"/>
        <w:jc w:val="both"/>
        <w:rPr>
          <w:rFonts w:ascii="Arial" w:hAnsi="Arial" w:cs="Arial"/>
        </w:rPr>
      </w:pPr>
    </w:p>
    <w:p w14:paraId="7983A20B" w14:textId="2F1A485E" w:rsidR="00E22A03" w:rsidRDefault="00E22A03" w:rsidP="00103CF0">
      <w:pPr>
        <w:pStyle w:val="ListParagraph"/>
        <w:tabs>
          <w:tab w:val="left" w:pos="709"/>
        </w:tabs>
        <w:spacing w:line="360" w:lineRule="auto"/>
        <w:ind w:left="0"/>
        <w:jc w:val="both"/>
        <w:rPr>
          <w:rFonts w:ascii="Arial" w:hAnsi="Arial" w:cs="Arial"/>
        </w:rPr>
      </w:pPr>
    </w:p>
    <w:p w14:paraId="1E570F4C" w14:textId="0CF2A596" w:rsidR="0075381A" w:rsidRDefault="0075381A" w:rsidP="00103CF0">
      <w:pPr>
        <w:pStyle w:val="ListParagraph"/>
        <w:tabs>
          <w:tab w:val="left" w:pos="709"/>
        </w:tabs>
        <w:spacing w:line="360" w:lineRule="auto"/>
        <w:ind w:left="0"/>
        <w:jc w:val="both"/>
        <w:rPr>
          <w:rFonts w:ascii="Arial" w:hAnsi="Arial" w:cs="Arial"/>
        </w:rPr>
      </w:pPr>
    </w:p>
    <w:p w14:paraId="53C73033" w14:textId="1B910406" w:rsidR="0075381A" w:rsidRDefault="0075381A" w:rsidP="00103CF0">
      <w:pPr>
        <w:pStyle w:val="ListParagraph"/>
        <w:tabs>
          <w:tab w:val="left" w:pos="709"/>
        </w:tabs>
        <w:spacing w:line="360" w:lineRule="auto"/>
        <w:ind w:left="0"/>
        <w:jc w:val="both"/>
        <w:rPr>
          <w:rFonts w:ascii="Arial" w:hAnsi="Arial" w:cs="Arial"/>
        </w:rPr>
      </w:pPr>
    </w:p>
    <w:p w14:paraId="582CCCDA" w14:textId="49BBB27E" w:rsidR="0075381A" w:rsidRDefault="0075381A" w:rsidP="00103CF0">
      <w:pPr>
        <w:pStyle w:val="ListParagraph"/>
        <w:tabs>
          <w:tab w:val="left" w:pos="709"/>
        </w:tabs>
        <w:spacing w:line="360" w:lineRule="auto"/>
        <w:ind w:left="0"/>
        <w:jc w:val="both"/>
        <w:rPr>
          <w:rFonts w:ascii="Arial" w:hAnsi="Arial" w:cs="Arial"/>
        </w:rPr>
      </w:pPr>
    </w:p>
    <w:p w14:paraId="40BB69CF" w14:textId="70D70276" w:rsidR="0075381A" w:rsidRDefault="0075381A" w:rsidP="00103CF0">
      <w:pPr>
        <w:pStyle w:val="ListParagraph"/>
        <w:tabs>
          <w:tab w:val="left" w:pos="709"/>
        </w:tabs>
        <w:spacing w:line="360" w:lineRule="auto"/>
        <w:ind w:left="0"/>
        <w:jc w:val="both"/>
        <w:rPr>
          <w:rFonts w:ascii="Arial" w:hAnsi="Arial" w:cs="Arial"/>
        </w:rPr>
      </w:pPr>
    </w:p>
    <w:p w14:paraId="03866806" w14:textId="56516B18" w:rsidR="0075381A" w:rsidRDefault="0075381A" w:rsidP="00103CF0">
      <w:pPr>
        <w:pStyle w:val="ListParagraph"/>
        <w:tabs>
          <w:tab w:val="left" w:pos="709"/>
        </w:tabs>
        <w:spacing w:line="360" w:lineRule="auto"/>
        <w:ind w:left="0"/>
        <w:jc w:val="both"/>
        <w:rPr>
          <w:rFonts w:ascii="Arial" w:hAnsi="Arial" w:cs="Arial"/>
        </w:rPr>
      </w:pPr>
    </w:p>
    <w:p w14:paraId="0C866B69" w14:textId="1BD36002" w:rsidR="0075381A" w:rsidRDefault="0075381A" w:rsidP="00103CF0">
      <w:pPr>
        <w:pStyle w:val="ListParagraph"/>
        <w:tabs>
          <w:tab w:val="left" w:pos="709"/>
        </w:tabs>
        <w:spacing w:line="360" w:lineRule="auto"/>
        <w:ind w:left="0"/>
        <w:jc w:val="both"/>
        <w:rPr>
          <w:rFonts w:ascii="Arial" w:hAnsi="Arial" w:cs="Arial"/>
        </w:rPr>
      </w:pPr>
    </w:p>
    <w:p w14:paraId="1716DD6F" w14:textId="6339A158" w:rsidR="0075381A" w:rsidRDefault="0075381A" w:rsidP="00103CF0">
      <w:pPr>
        <w:pStyle w:val="ListParagraph"/>
        <w:tabs>
          <w:tab w:val="left" w:pos="709"/>
        </w:tabs>
        <w:spacing w:line="360" w:lineRule="auto"/>
        <w:ind w:left="0"/>
        <w:jc w:val="both"/>
        <w:rPr>
          <w:rFonts w:ascii="Arial" w:hAnsi="Arial" w:cs="Arial"/>
        </w:rPr>
      </w:pPr>
    </w:p>
    <w:p w14:paraId="34EFABC0" w14:textId="699CA51C" w:rsidR="0075381A" w:rsidRDefault="0075381A" w:rsidP="00103CF0">
      <w:pPr>
        <w:pStyle w:val="ListParagraph"/>
        <w:tabs>
          <w:tab w:val="left" w:pos="709"/>
        </w:tabs>
        <w:spacing w:line="360" w:lineRule="auto"/>
        <w:ind w:left="0"/>
        <w:jc w:val="both"/>
        <w:rPr>
          <w:rFonts w:ascii="Arial" w:hAnsi="Arial" w:cs="Arial"/>
        </w:rPr>
      </w:pPr>
    </w:p>
    <w:p w14:paraId="39772480" w14:textId="77777777" w:rsidR="0075381A" w:rsidRDefault="0075381A" w:rsidP="00103CF0">
      <w:pPr>
        <w:pStyle w:val="ListParagraph"/>
        <w:tabs>
          <w:tab w:val="left" w:pos="709"/>
        </w:tabs>
        <w:spacing w:line="360" w:lineRule="auto"/>
        <w:ind w:left="0"/>
        <w:jc w:val="both"/>
        <w:rPr>
          <w:rFonts w:ascii="Arial" w:hAnsi="Arial" w:cs="Arial"/>
        </w:rPr>
      </w:pPr>
    </w:p>
    <w:p w14:paraId="12C801CA" w14:textId="0F4746E1" w:rsidR="00E22A03" w:rsidRDefault="00E22A03" w:rsidP="00103CF0">
      <w:pPr>
        <w:pStyle w:val="ListParagraph"/>
        <w:tabs>
          <w:tab w:val="left" w:pos="709"/>
        </w:tabs>
        <w:spacing w:line="360" w:lineRule="auto"/>
        <w:ind w:left="0"/>
        <w:jc w:val="both"/>
        <w:rPr>
          <w:rFonts w:ascii="Arial" w:hAnsi="Arial" w:cs="Arial"/>
        </w:rPr>
      </w:pPr>
    </w:p>
    <w:p w14:paraId="3C76CD60" w14:textId="34B1B916" w:rsidR="00627E96" w:rsidRDefault="00627E96" w:rsidP="00103CF0">
      <w:pPr>
        <w:pStyle w:val="ListParagraph"/>
        <w:tabs>
          <w:tab w:val="left" w:pos="709"/>
        </w:tabs>
        <w:spacing w:line="360" w:lineRule="auto"/>
        <w:ind w:left="0"/>
        <w:jc w:val="both"/>
        <w:rPr>
          <w:rFonts w:ascii="Arial" w:hAnsi="Arial" w:cs="Arial"/>
        </w:rPr>
      </w:pPr>
    </w:p>
    <w:p w14:paraId="21165956" w14:textId="716DF1A2" w:rsidR="00627E96" w:rsidRDefault="00627E96" w:rsidP="00103CF0">
      <w:pPr>
        <w:pStyle w:val="ListParagraph"/>
        <w:tabs>
          <w:tab w:val="left" w:pos="709"/>
        </w:tabs>
        <w:spacing w:line="360" w:lineRule="auto"/>
        <w:ind w:left="0"/>
        <w:jc w:val="both"/>
        <w:rPr>
          <w:rFonts w:ascii="Arial" w:hAnsi="Arial" w:cs="Arial"/>
        </w:rPr>
      </w:pPr>
    </w:p>
    <w:p w14:paraId="21DBD94D" w14:textId="01D1A7F6" w:rsidR="00627E96" w:rsidRDefault="00627E96" w:rsidP="00103CF0">
      <w:pPr>
        <w:pStyle w:val="ListParagraph"/>
        <w:tabs>
          <w:tab w:val="left" w:pos="709"/>
        </w:tabs>
        <w:spacing w:line="360" w:lineRule="auto"/>
        <w:ind w:left="0"/>
        <w:jc w:val="both"/>
        <w:rPr>
          <w:rFonts w:ascii="Arial" w:hAnsi="Arial" w:cs="Arial"/>
        </w:rPr>
      </w:pPr>
    </w:p>
    <w:p w14:paraId="63254428" w14:textId="27B4B0CA" w:rsidR="00627E96" w:rsidRDefault="00627E96" w:rsidP="00103CF0">
      <w:pPr>
        <w:pStyle w:val="ListParagraph"/>
        <w:tabs>
          <w:tab w:val="left" w:pos="709"/>
        </w:tabs>
        <w:spacing w:line="360" w:lineRule="auto"/>
        <w:ind w:left="0"/>
        <w:jc w:val="both"/>
        <w:rPr>
          <w:rFonts w:ascii="Arial" w:hAnsi="Arial" w:cs="Arial"/>
        </w:rPr>
      </w:pPr>
    </w:p>
    <w:p w14:paraId="48903600" w14:textId="77777777" w:rsidR="00103CF0" w:rsidRPr="00266936" w:rsidRDefault="00103CF0" w:rsidP="00103CF0">
      <w:pPr>
        <w:spacing w:line="360" w:lineRule="auto"/>
        <w:jc w:val="center"/>
        <w:rPr>
          <w:rFonts w:ascii="Arial" w:eastAsia="Calibri" w:hAnsi="Arial" w:cs="Arial"/>
          <w:b/>
          <w:u w:val="single"/>
        </w:rPr>
      </w:pPr>
      <w:r w:rsidRPr="00266936">
        <w:rPr>
          <w:rFonts w:ascii="Arial" w:eastAsia="Calibri" w:hAnsi="Arial" w:cs="Arial"/>
          <w:b/>
          <w:u w:val="single"/>
        </w:rPr>
        <w:lastRenderedPageBreak/>
        <w:t>APPEARANCES</w:t>
      </w:r>
    </w:p>
    <w:p w14:paraId="5F7470F2" w14:textId="7F6AB5F1" w:rsidR="00103CF0" w:rsidRDefault="00103CF0" w:rsidP="00103CF0">
      <w:pPr>
        <w:spacing w:line="360" w:lineRule="auto"/>
        <w:jc w:val="center"/>
        <w:rPr>
          <w:rFonts w:ascii="Arial" w:eastAsia="Calibri" w:hAnsi="Arial" w:cs="Arial"/>
          <w:b/>
          <w:u w:val="single"/>
        </w:rPr>
      </w:pPr>
    </w:p>
    <w:p w14:paraId="3BD2D995" w14:textId="77777777" w:rsidR="004B2FE0" w:rsidRPr="00266936" w:rsidRDefault="004B2FE0" w:rsidP="00103CF0">
      <w:pPr>
        <w:spacing w:line="360" w:lineRule="auto"/>
        <w:jc w:val="center"/>
        <w:rPr>
          <w:rFonts w:ascii="Arial" w:eastAsia="Calibri" w:hAnsi="Arial" w:cs="Arial"/>
          <w:b/>
          <w:u w:val="single"/>
        </w:rPr>
      </w:pPr>
    </w:p>
    <w:p w14:paraId="1AC61AEC" w14:textId="77777777" w:rsidR="002F222F" w:rsidRPr="002F222F" w:rsidRDefault="002F222F" w:rsidP="002F222F">
      <w:pPr>
        <w:spacing w:line="360" w:lineRule="auto"/>
        <w:ind w:right="-82"/>
        <w:jc w:val="both"/>
        <w:rPr>
          <w:rFonts w:ascii="Arial" w:eastAsia="Times New Roman" w:hAnsi="Arial" w:cs="Arial"/>
          <w:lang w:eastAsia="en-GB"/>
        </w:rPr>
      </w:pPr>
    </w:p>
    <w:p w14:paraId="3D038515" w14:textId="77777777" w:rsidR="002F222F" w:rsidRPr="002F222F" w:rsidRDefault="002F222F" w:rsidP="002F222F">
      <w:pPr>
        <w:spacing w:line="360" w:lineRule="auto"/>
        <w:ind w:right="-82"/>
        <w:jc w:val="both"/>
        <w:rPr>
          <w:rFonts w:ascii="Arial" w:eastAsia="Times New Roman" w:hAnsi="Arial" w:cs="Arial"/>
          <w:lang w:eastAsia="en-GB"/>
        </w:rPr>
      </w:pPr>
      <w:r w:rsidRPr="002F222F">
        <w:rPr>
          <w:rFonts w:ascii="Arial" w:eastAsia="Times New Roman" w:hAnsi="Arial" w:cs="Arial"/>
          <w:lang w:eastAsia="en-GB"/>
        </w:rPr>
        <w:t>Counsel for the State</w:t>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t xml:space="preserve">:  </w:t>
      </w:r>
      <w:r w:rsidRPr="002F222F">
        <w:rPr>
          <w:rFonts w:ascii="Arial" w:eastAsia="Times New Roman" w:hAnsi="Arial" w:cs="Arial"/>
          <w:lang w:eastAsia="en-GB"/>
        </w:rPr>
        <w:tab/>
        <w:t>Ms T P Ntsele</w:t>
      </w:r>
    </w:p>
    <w:p w14:paraId="4B155D0E" w14:textId="77777777" w:rsidR="002F222F" w:rsidRPr="002F222F" w:rsidRDefault="002F222F" w:rsidP="002F222F">
      <w:pPr>
        <w:spacing w:line="360" w:lineRule="auto"/>
        <w:ind w:right="-82"/>
        <w:jc w:val="both"/>
        <w:rPr>
          <w:rFonts w:ascii="Arial" w:eastAsia="Times New Roman" w:hAnsi="Arial" w:cs="Arial"/>
          <w:lang w:eastAsia="en-GB"/>
        </w:rPr>
      </w:pPr>
    </w:p>
    <w:p w14:paraId="0D9FC78B" w14:textId="77777777" w:rsidR="002F222F" w:rsidRPr="002F222F" w:rsidRDefault="002F222F" w:rsidP="002F222F">
      <w:pPr>
        <w:spacing w:line="360" w:lineRule="auto"/>
        <w:ind w:left="2160" w:hanging="2160"/>
        <w:jc w:val="both"/>
        <w:rPr>
          <w:rFonts w:ascii="Arial" w:eastAsia="Times New Roman" w:hAnsi="Arial" w:cs="Arial"/>
          <w:lang w:eastAsia="en-GB"/>
        </w:rPr>
      </w:pPr>
      <w:r w:rsidRPr="002F222F">
        <w:rPr>
          <w:rFonts w:ascii="Arial" w:eastAsia="Times New Roman" w:hAnsi="Arial" w:cs="Arial"/>
          <w:lang w:eastAsia="en-GB"/>
        </w:rPr>
        <w:t>Instructed by:</w:t>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t>:</w:t>
      </w:r>
      <w:r w:rsidRPr="002F222F">
        <w:rPr>
          <w:rFonts w:ascii="Arial" w:eastAsia="Times New Roman" w:hAnsi="Arial" w:cs="Arial"/>
          <w:lang w:eastAsia="en-GB"/>
        </w:rPr>
        <w:tab/>
        <w:t xml:space="preserve">Director of Public Prosecutions, </w:t>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t>Pietermaritzburg</w:t>
      </w:r>
    </w:p>
    <w:p w14:paraId="45B6D0B9" w14:textId="77777777" w:rsidR="002F222F" w:rsidRPr="002F222F" w:rsidRDefault="002F222F" w:rsidP="002F222F">
      <w:pPr>
        <w:spacing w:line="360" w:lineRule="auto"/>
        <w:ind w:right="-82"/>
        <w:jc w:val="both"/>
        <w:rPr>
          <w:rFonts w:ascii="Arial" w:eastAsia="Times New Roman" w:hAnsi="Arial" w:cs="Arial"/>
          <w:lang w:eastAsia="en-GB"/>
        </w:rPr>
      </w:pPr>
      <w:r w:rsidRPr="002F222F">
        <w:rPr>
          <w:rFonts w:ascii="Arial" w:eastAsia="Times New Roman" w:hAnsi="Arial" w:cs="Arial"/>
          <w:lang w:eastAsia="en-GB"/>
        </w:rPr>
        <w:t xml:space="preserve"> </w:t>
      </w:r>
    </w:p>
    <w:p w14:paraId="11723003" w14:textId="77777777" w:rsidR="002F222F" w:rsidRPr="002F222F" w:rsidRDefault="002F222F" w:rsidP="002F222F">
      <w:pPr>
        <w:spacing w:line="360" w:lineRule="auto"/>
        <w:jc w:val="both"/>
        <w:rPr>
          <w:rFonts w:ascii="Arial" w:eastAsia="Times New Roman" w:hAnsi="Arial" w:cs="Arial"/>
          <w:lang w:eastAsia="en-GB"/>
        </w:rPr>
      </w:pPr>
      <w:r w:rsidRPr="002F222F">
        <w:rPr>
          <w:rFonts w:ascii="Arial" w:eastAsia="Times New Roman" w:hAnsi="Arial" w:cs="Arial"/>
          <w:lang w:eastAsia="en-GB"/>
        </w:rPr>
        <w:t xml:space="preserve">Counsel for accused one and two </w:t>
      </w:r>
      <w:r w:rsidRPr="002F222F">
        <w:rPr>
          <w:rFonts w:ascii="Arial" w:eastAsia="Times New Roman" w:hAnsi="Arial" w:cs="Arial"/>
          <w:lang w:eastAsia="en-GB"/>
        </w:rPr>
        <w:tab/>
        <w:t>:</w:t>
      </w:r>
      <w:r w:rsidRPr="002F222F">
        <w:rPr>
          <w:rFonts w:ascii="Arial" w:eastAsia="Times New Roman" w:hAnsi="Arial" w:cs="Arial"/>
          <w:lang w:eastAsia="en-GB"/>
        </w:rPr>
        <w:tab/>
        <w:t>Mr M R Ntuli</w:t>
      </w:r>
    </w:p>
    <w:p w14:paraId="64A89EA8" w14:textId="77777777" w:rsidR="002F222F" w:rsidRPr="002F222F" w:rsidRDefault="002F222F" w:rsidP="002F222F">
      <w:pPr>
        <w:spacing w:line="360" w:lineRule="auto"/>
        <w:jc w:val="both"/>
        <w:rPr>
          <w:rFonts w:ascii="Arial" w:eastAsia="Times New Roman" w:hAnsi="Arial" w:cs="Arial"/>
          <w:lang w:eastAsia="en-GB"/>
        </w:rPr>
      </w:pPr>
    </w:p>
    <w:p w14:paraId="33DB7C62" w14:textId="77777777" w:rsidR="002F222F" w:rsidRPr="002F222F" w:rsidRDefault="002F222F" w:rsidP="002F222F">
      <w:pPr>
        <w:spacing w:line="360" w:lineRule="auto"/>
        <w:ind w:left="2160" w:hanging="2160"/>
        <w:jc w:val="both"/>
        <w:rPr>
          <w:rFonts w:ascii="Arial" w:eastAsia="Times New Roman" w:hAnsi="Arial" w:cs="Arial"/>
          <w:lang w:eastAsia="en-GB"/>
        </w:rPr>
      </w:pPr>
      <w:r w:rsidRPr="002F222F">
        <w:rPr>
          <w:rFonts w:ascii="Arial" w:eastAsia="Times New Roman" w:hAnsi="Arial" w:cs="Arial"/>
          <w:lang w:eastAsia="en-GB"/>
        </w:rPr>
        <w:t>Instructed by</w:t>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t>:</w:t>
      </w:r>
      <w:r w:rsidRPr="002F222F">
        <w:rPr>
          <w:rFonts w:ascii="Arial" w:eastAsia="Times New Roman" w:hAnsi="Arial" w:cs="Arial"/>
          <w:lang w:eastAsia="en-GB"/>
        </w:rPr>
        <w:tab/>
        <w:t>Legal Aid</w:t>
      </w:r>
    </w:p>
    <w:p w14:paraId="063F7DEB" w14:textId="77777777" w:rsidR="002F222F" w:rsidRPr="002F222F" w:rsidRDefault="002F222F" w:rsidP="002F222F">
      <w:pPr>
        <w:spacing w:line="360" w:lineRule="auto"/>
        <w:ind w:left="2160" w:hanging="2160"/>
        <w:jc w:val="both"/>
        <w:rPr>
          <w:rFonts w:ascii="Arial" w:eastAsia="Times New Roman" w:hAnsi="Arial" w:cs="Arial"/>
          <w:lang w:eastAsia="en-GB"/>
        </w:rPr>
      </w:pP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t>Durban</w:t>
      </w:r>
    </w:p>
    <w:p w14:paraId="4CCE4A55" w14:textId="77777777" w:rsidR="002F222F" w:rsidRPr="002F222F" w:rsidRDefault="002F222F" w:rsidP="002F222F">
      <w:pPr>
        <w:spacing w:line="360" w:lineRule="auto"/>
        <w:ind w:left="2160" w:hanging="2160"/>
        <w:jc w:val="both"/>
        <w:rPr>
          <w:rFonts w:ascii="Arial" w:eastAsia="Times New Roman" w:hAnsi="Arial" w:cs="Arial"/>
          <w:lang w:eastAsia="en-GB"/>
        </w:rPr>
      </w:pPr>
    </w:p>
    <w:p w14:paraId="21066DEE" w14:textId="77777777" w:rsidR="002F222F" w:rsidRPr="002F222F" w:rsidRDefault="002F222F" w:rsidP="002F222F">
      <w:pPr>
        <w:spacing w:line="360" w:lineRule="auto"/>
        <w:ind w:left="2160" w:hanging="2160"/>
        <w:jc w:val="both"/>
        <w:rPr>
          <w:rFonts w:ascii="Arial" w:eastAsia="Times New Roman" w:hAnsi="Arial" w:cs="Arial"/>
          <w:lang w:eastAsia="en-GB"/>
        </w:rPr>
      </w:pPr>
      <w:r w:rsidRPr="002F222F">
        <w:rPr>
          <w:rFonts w:ascii="Arial" w:eastAsia="Times New Roman" w:hAnsi="Arial" w:cs="Arial"/>
          <w:lang w:eastAsia="en-GB"/>
        </w:rPr>
        <w:t>Counsel for accused three and four</w:t>
      </w:r>
      <w:r w:rsidRPr="002F222F">
        <w:rPr>
          <w:rFonts w:ascii="Arial" w:eastAsia="Times New Roman" w:hAnsi="Arial" w:cs="Arial"/>
          <w:lang w:eastAsia="en-GB"/>
        </w:rPr>
        <w:tab/>
        <w:t>:</w:t>
      </w:r>
      <w:r w:rsidRPr="002F222F">
        <w:rPr>
          <w:rFonts w:ascii="Arial" w:eastAsia="Times New Roman" w:hAnsi="Arial" w:cs="Arial"/>
          <w:lang w:eastAsia="en-GB"/>
        </w:rPr>
        <w:tab/>
        <w:t>Mr P Daniso</w:t>
      </w:r>
    </w:p>
    <w:p w14:paraId="0EB40F24" w14:textId="77777777" w:rsidR="002F222F" w:rsidRPr="002F222F" w:rsidRDefault="002F222F" w:rsidP="002F222F">
      <w:pPr>
        <w:spacing w:line="360" w:lineRule="auto"/>
        <w:ind w:left="2160" w:hanging="2160"/>
        <w:jc w:val="both"/>
        <w:rPr>
          <w:rFonts w:ascii="Arial" w:eastAsia="Times New Roman" w:hAnsi="Arial" w:cs="Arial"/>
          <w:lang w:eastAsia="en-GB"/>
        </w:rPr>
      </w:pPr>
    </w:p>
    <w:p w14:paraId="2CB59D17" w14:textId="77777777" w:rsidR="002F222F" w:rsidRPr="002F222F" w:rsidRDefault="002F222F" w:rsidP="002F222F">
      <w:pPr>
        <w:spacing w:line="360" w:lineRule="auto"/>
        <w:ind w:left="2160" w:hanging="2160"/>
        <w:jc w:val="both"/>
        <w:rPr>
          <w:rFonts w:ascii="Arial" w:eastAsia="Times New Roman" w:hAnsi="Arial" w:cs="Arial"/>
          <w:lang w:eastAsia="en-GB"/>
        </w:rPr>
      </w:pPr>
      <w:r w:rsidRPr="002F222F">
        <w:rPr>
          <w:rFonts w:ascii="Arial" w:eastAsia="Times New Roman" w:hAnsi="Arial" w:cs="Arial"/>
          <w:lang w:eastAsia="en-GB"/>
        </w:rPr>
        <w:t>Instructed by</w:t>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t>:</w:t>
      </w:r>
      <w:r w:rsidRPr="002F222F">
        <w:rPr>
          <w:rFonts w:ascii="Arial" w:eastAsia="Times New Roman" w:hAnsi="Arial" w:cs="Arial"/>
          <w:lang w:eastAsia="en-GB"/>
        </w:rPr>
        <w:tab/>
        <w:t>Legal Aid</w:t>
      </w:r>
    </w:p>
    <w:p w14:paraId="4E5839FF" w14:textId="77777777" w:rsidR="002F222F" w:rsidRPr="002F222F" w:rsidRDefault="002F222F" w:rsidP="002F222F">
      <w:pPr>
        <w:spacing w:line="360" w:lineRule="auto"/>
        <w:ind w:left="2160" w:hanging="2160"/>
        <w:jc w:val="both"/>
        <w:rPr>
          <w:rFonts w:ascii="Arial" w:eastAsia="Times New Roman" w:hAnsi="Arial" w:cs="Arial"/>
          <w:lang w:eastAsia="en-GB"/>
        </w:rPr>
      </w:pP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r>
      <w:r w:rsidRPr="002F222F">
        <w:rPr>
          <w:rFonts w:ascii="Arial" w:eastAsia="Times New Roman" w:hAnsi="Arial" w:cs="Arial"/>
          <w:lang w:eastAsia="en-GB"/>
        </w:rPr>
        <w:tab/>
        <w:t>Durban</w:t>
      </w:r>
    </w:p>
    <w:p w14:paraId="29B5BFC8" w14:textId="77777777" w:rsidR="002F222F" w:rsidRPr="002F222F" w:rsidRDefault="002F222F" w:rsidP="002F222F">
      <w:pPr>
        <w:spacing w:line="360" w:lineRule="auto"/>
        <w:ind w:left="2160" w:hanging="2160"/>
        <w:jc w:val="both"/>
        <w:rPr>
          <w:rFonts w:ascii="Arial" w:eastAsia="Times New Roman" w:hAnsi="Arial" w:cs="Arial"/>
          <w:lang w:eastAsia="en-GB"/>
        </w:rPr>
      </w:pPr>
    </w:p>
    <w:p w14:paraId="3C8B34D2" w14:textId="682F9D22" w:rsidR="002F222F" w:rsidRPr="002F222F" w:rsidRDefault="002F222F" w:rsidP="002F222F">
      <w:pPr>
        <w:tabs>
          <w:tab w:val="left" w:pos="5103"/>
        </w:tabs>
        <w:spacing w:line="360" w:lineRule="auto"/>
        <w:ind w:left="5103" w:hanging="5103"/>
        <w:jc w:val="both"/>
        <w:rPr>
          <w:rFonts w:ascii="Arial" w:eastAsia="Calibri" w:hAnsi="Arial" w:cs="Arial"/>
          <w:lang w:eastAsia="en-GB"/>
        </w:rPr>
      </w:pPr>
      <w:r w:rsidRPr="002F222F">
        <w:rPr>
          <w:rFonts w:ascii="Arial" w:eastAsia="Calibri" w:hAnsi="Arial" w:cs="Arial"/>
          <w:lang w:eastAsia="en-GB"/>
        </w:rPr>
        <w:t>Date of Hearing                                        :</w:t>
      </w:r>
      <w:r w:rsidRPr="002F222F">
        <w:rPr>
          <w:rFonts w:ascii="Arial" w:eastAsia="Calibri" w:hAnsi="Arial" w:cs="Arial"/>
          <w:lang w:eastAsia="en-GB"/>
        </w:rPr>
        <w:tab/>
        <w:t>23, 26, 29, 30, 31 May 2023, 1, 2, 5, 6, 7, 8, 9, 12, 13</w:t>
      </w:r>
      <w:r>
        <w:rPr>
          <w:rFonts w:ascii="Arial" w:eastAsia="Calibri" w:hAnsi="Arial" w:cs="Arial"/>
          <w:lang w:eastAsia="en-GB"/>
        </w:rPr>
        <w:t>, 14</w:t>
      </w:r>
      <w:r w:rsidR="00173C6E">
        <w:rPr>
          <w:rFonts w:ascii="Arial" w:eastAsia="Calibri" w:hAnsi="Arial" w:cs="Arial"/>
          <w:lang w:eastAsia="en-GB"/>
        </w:rPr>
        <w:t>, 15</w:t>
      </w:r>
      <w:r w:rsidRPr="002F222F">
        <w:rPr>
          <w:rFonts w:ascii="Arial" w:eastAsia="Calibri" w:hAnsi="Arial" w:cs="Arial"/>
          <w:lang w:eastAsia="en-GB"/>
        </w:rPr>
        <w:t xml:space="preserve"> June 2023</w:t>
      </w:r>
    </w:p>
    <w:p w14:paraId="43763BF9" w14:textId="77777777" w:rsidR="002F222F" w:rsidRPr="002F222F" w:rsidRDefault="002F222F" w:rsidP="002F222F">
      <w:pPr>
        <w:spacing w:line="360" w:lineRule="auto"/>
        <w:jc w:val="both"/>
        <w:rPr>
          <w:rFonts w:ascii="Arial" w:eastAsia="Calibri" w:hAnsi="Arial" w:cs="Arial"/>
          <w:lang w:eastAsia="en-GB"/>
        </w:rPr>
      </w:pPr>
    </w:p>
    <w:p w14:paraId="29E79793" w14:textId="0669A258" w:rsidR="002F222F" w:rsidRPr="002F222F" w:rsidRDefault="002F222F" w:rsidP="002F222F">
      <w:pPr>
        <w:spacing w:line="360" w:lineRule="auto"/>
        <w:jc w:val="both"/>
        <w:rPr>
          <w:rFonts w:ascii="Arial" w:eastAsia="Calibri" w:hAnsi="Arial" w:cs="Arial"/>
          <w:lang w:eastAsia="en-GB"/>
        </w:rPr>
      </w:pPr>
      <w:r w:rsidRPr="002F222F">
        <w:rPr>
          <w:rFonts w:ascii="Arial" w:eastAsia="Calibri" w:hAnsi="Arial" w:cs="Arial"/>
          <w:lang w:eastAsia="en-GB"/>
        </w:rPr>
        <w:t xml:space="preserve">Date of Judgment </w:t>
      </w:r>
      <w:r w:rsidRPr="002F222F">
        <w:rPr>
          <w:rFonts w:ascii="Arial" w:eastAsia="Calibri" w:hAnsi="Arial" w:cs="Arial"/>
          <w:lang w:eastAsia="en-GB"/>
        </w:rPr>
        <w:tab/>
      </w:r>
      <w:r w:rsidRPr="002F222F">
        <w:rPr>
          <w:rFonts w:ascii="Arial" w:eastAsia="Calibri" w:hAnsi="Arial" w:cs="Arial"/>
          <w:lang w:eastAsia="en-GB"/>
        </w:rPr>
        <w:tab/>
      </w:r>
      <w:r w:rsidRPr="002F222F">
        <w:rPr>
          <w:rFonts w:ascii="Arial" w:eastAsia="Calibri" w:hAnsi="Arial" w:cs="Arial"/>
          <w:lang w:eastAsia="en-GB"/>
        </w:rPr>
        <w:tab/>
      </w:r>
      <w:r w:rsidRPr="002F222F">
        <w:rPr>
          <w:rFonts w:ascii="Arial" w:eastAsia="Calibri" w:hAnsi="Arial" w:cs="Arial"/>
          <w:lang w:eastAsia="en-GB"/>
        </w:rPr>
        <w:tab/>
        <w:t>:</w:t>
      </w:r>
      <w:r w:rsidRPr="002F222F">
        <w:rPr>
          <w:rFonts w:ascii="Arial" w:eastAsia="Calibri" w:hAnsi="Arial" w:cs="Arial"/>
          <w:lang w:eastAsia="en-GB"/>
        </w:rPr>
        <w:tab/>
        <w:t>1</w:t>
      </w:r>
      <w:r w:rsidR="00173C6E">
        <w:rPr>
          <w:rFonts w:ascii="Arial" w:eastAsia="Calibri" w:hAnsi="Arial" w:cs="Arial"/>
          <w:lang w:eastAsia="en-GB"/>
        </w:rPr>
        <w:t>5</w:t>
      </w:r>
      <w:r w:rsidRPr="002F222F">
        <w:rPr>
          <w:rFonts w:ascii="Arial" w:eastAsia="Calibri" w:hAnsi="Arial" w:cs="Arial"/>
          <w:lang w:eastAsia="en-GB"/>
        </w:rPr>
        <w:t xml:space="preserve"> June 2023</w:t>
      </w:r>
    </w:p>
    <w:p w14:paraId="4670613B" w14:textId="77777777" w:rsidR="00103CF0" w:rsidRPr="00266936" w:rsidRDefault="00103CF0" w:rsidP="00103CF0">
      <w:pPr>
        <w:spacing w:line="360" w:lineRule="auto"/>
        <w:jc w:val="both"/>
        <w:rPr>
          <w:rFonts w:ascii="Arial" w:hAnsi="Arial" w:cs="Arial"/>
          <w:b/>
          <w:bCs/>
        </w:rPr>
      </w:pPr>
    </w:p>
    <w:p w14:paraId="604EEA99" w14:textId="77777777" w:rsidR="00103CF0" w:rsidRPr="003C6BB8" w:rsidRDefault="00103CF0" w:rsidP="00103CF0">
      <w:pPr>
        <w:pStyle w:val="ListParagraph"/>
        <w:tabs>
          <w:tab w:val="left" w:pos="900"/>
        </w:tabs>
        <w:spacing w:line="360" w:lineRule="auto"/>
        <w:ind w:left="0"/>
        <w:jc w:val="both"/>
        <w:rPr>
          <w:rFonts w:ascii="Arial" w:hAnsi="Arial" w:cs="Arial"/>
          <w:b/>
          <w:color w:val="000000" w:themeColor="text1"/>
        </w:rPr>
      </w:pPr>
    </w:p>
    <w:p w14:paraId="1618981C" w14:textId="77777777" w:rsidR="00103CF0" w:rsidRPr="009D5294" w:rsidRDefault="00103CF0" w:rsidP="00103CF0">
      <w:pPr>
        <w:pStyle w:val="ListParagraph"/>
        <w:tabs>
          <w:tab w:val="left" w:pos="709"/>
        </w:tabs>
        <w:spacing w:line="360" w:lineRule="auto"/>
        <w:ind w:left="0"/>
        <w:jc w:val="both"/>
        <w:rPr>
          <w:rFonts w:ascii="Arial" w:hAnsi="Arial" w:cs="Arial"/>
        </w:rPr>
      </w:pPr>
    </w:p>
    <w:sectPr w:rsidR="00103CF0" w:rsidRPr="009D5294" w:rsidSect="001A49B0">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C6D5" w14:textId="77777777" w:rsidR="00F152EC" w:rsidRDefault="00F152EC" w:rsidP="001A49B0">
      <w:r>
        <w:separator/>
      </w:r>
    </w:p>
  </w:endnote>
  <w:endnote w:type="continuationSeparator" w:id="0">
    <w:p w14:paraId="5FF3271F" w14:textId="77777777" w:rsidR="00F152EC" w:rsidRDefault="00F152EC" w:rsidP="001A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F4C0B" w14:textId="77777777" w:rsidR="00F152EC" w:rsidRDefault="00F152EC" w:rsidP="001A49B0">
      <w:r>
        <w:separator/>
      </w:r>
    </w:p>
  </w:footnote>
  <w:footnote w:type="continuationSeparator" w:id="0">
    <w:p w14:paraId="340C45BE" w14:textId="77777777" w:rsidR="00F152EC" w:rsidRDefault="00F152EC" w:rsidP="001A49B0">
      <w:r>
        <w:continuationSeparator/>
      </w:r>
    </w:p>
  </w:footnote>
  <w:footnote w:id="1">
    <w:p w14:paraId="6B939124" w14:textId="2EECD329" w:rsidR="00D975E8" w:rsidRPr="001E55DD" w:rsidRDefault="00D975E8" w:rsidP="008F59FA">
      <w:pPr>
        <w:pStyle w:val="FootnoteText"/>
        <w:jc w:val="both"/>
        <w:rPr>
          <w:rFonts w:ascii="Arial" w:hAnsi="Arial" w:cs="Arial"/>
        </w:rPr>
      </w:pPr>
      <w:r w:rsidRPr="001E55DD">
        <w:rPr>
          <w:rStyle w:val="FootnoteReference"/>
          <w:rFonts w:ascii="Arial" w:hAnsi="Arial" w:cs="Arial"/>
        </w:rPr>
        <w:footnoteRef/>
      </w:r>
      <w:r w:rsidRPr="001E55DD">
        <w:rPr>
          <w:rFonts w:ascii="Arial" w:hAnsi="Arial" w:cs="Arial"/>
        </w:rPr>
        <w:t xml:space="preserve"> </w:t>
      </w:r>
      <w:r w:rsidR="00F43F16" w:rsidRPr="009A20A1">
        <w:rPr>
          <w:rFonts w:ascii="Arial" w:hAnsi="Arial" w:cs="Arial"/>
          <w:i/>
          <w:iCs/>
        </w:rPr>
        <w:t>S v Mankwanyane</w:t>
      </w:r>
      <w:r w:rsidR="00F43F16" w:rsidRPr="001E55DD">
        <w:rPr>
          <w:rFonts w:ascii="Arial" w:hAnsi="Arial" w:cs="Arial"/>
        </w:rPr>
        <w:t xml:space="preserve"> </w:t>
      </w:r>
      <w:r w:rsidRPr="001E55DD">
        <w:rPr>
          <w:rFonts w:ascii="Arial" w:hAnsi="Arial" w:cs="Arial"/>
        </w:rPr>
        <w:t>1995 (3) SA 391 (CC)</w:t>
      </w:r>
      <w:r>
        <w:rPr>
          <w:rFonts w:ascii="Arial" w:hAnsi="Arial" w:cs="Arial"/>
        </w:rPr>
        <w:t>.</w:t>
      </w:r>
    </w:p>
  </w:footnote>
  <w:footnote w:id="2">
    <w:p w14:paraId="17341535" w14:textId="3E769CD7" w:rsidR="00D975E8" w:rsidRPr="001E55DD" w:rsidRDefault="00D975E8" w:rsidP="008F59FA">
      <w:pPr>
        <w:pStyle w:val="FootnoteText"/>
        <w:jc w:val="both"/>
        <w:rPr>
          <w:rFonts w:ascii="Arial" w:hAnsi="Arial" w:cs="Arial"/>
        </w:rPr>
      </w:pPr>
      <w:r w:rsidRPr="001E55DD">
        <w:rPr>
          <w:rStyle w:val="FootnoteReference"/>
          <w:rFonts w:ascii="Arial" w:hAnsi="Arial" w:cs="Arial"/>
        </w:rPr>
        <w:footnoteRef/>
      </w:r>
      <w:r w:rsidRPr="001E55DD">
        <w:rPr>
          <w:rFonts w:ascii="Arial" w:hAnsi="Arial" w:cs="Arial"/>
        </w:rPr>
        <w:t xml:space="preserve"> </w:t>
      </w:r>
      <w:r w:rsidR="00F43F16" w:rsidRPr="009A20A1">
        <w:rPr>
          <w:rFonts w:ascii="Arial" w:hAnsi="Arial" w:cs="Arial"/>
          <w:i/>
          <w:iCs/>
        </w:rPr>
        <w:t>S v Mankwanyane</w:t>
      </w:r>
      <w:r w:rsidR="00F43F16">
        <w:rPr>
          <w:rFonts w:ascii="Arial" w:hAnsi="Arial" w:cs="Arial"/>
          <w:i/>
          <w:iCs/>
        </w:rPr>
        <w:t>,</w:t>
      </w:r>
      <w:r w:rsidR="00F43F16" w:rsidRPr="001E55DD">
        <w:rPr>
          <w:rFonts w:ascii="Arial" w:hAnsi="Arial" w:cs="Arial"/>
        </w:rPr>
        <w:t xml:space="preserve"> </w:t>
      </w:r>
      <w:r w:rsidR="00F43F16">
        <w:rPr>
          <w:rFonts w:ascii="Arial" w:hAnsi="Arial" w:cs="Arial"/>
        </w:rPr>
        <w:t>infra, p</w:t>
      </w:r>
      <w:r w:rsidRPr="001E55DD">
        <w:rPr>
          <w:rFonts w:ascii="Arial" w:hAnsi="Arial" w:cs="Arial"/>
        </w:rPr>
        <w:t>ara 224</w:t>
      </w:r>
      <w:r>
        <w:rPr>
          <w:rFonts w:ascii="Arial" w:hAnsi="Arial" w:cs="Arial"/>
        </w:rPr>
        <w:t>.</w:t>
      </w:r>
    </w:p>
  </w:footnote>
  <w:footnote w:id="3">
    <w:p w14:paraId="441E40EF" w14:textId="7E703292" w:rsidR="00D975E8" w:rsidRPr="001E55DD" w:rsidRDefault="00D975E8" w:rsidP="00E41CED">
      <w:pPr>
        <w:pStyle w:val="FootnoteText"/>
        <w:rPr>
          <w:rFonts w:ascii="Arial" w:hAnsi="Arial" w:cs="Arial"/>
        </w:rPr>
      </w:pPr>
      <w:r w:rsidRPr="001E55DD">
        <w:rPr>
          <w:rStyle w:val="FootnoteReference"/>
          <w:rFonts w:ascii="Arial" w:hAnsi="Arial" w:cs="Arial"/>
        </w:rPr>
        <w:footnoteRef/>
      </w:r>
      <w:r w:rsidRPr="001E55DD">
        <w:rPr>
          <w:rFonts w:ascii="Arial" w:hAnsi="Arial" w:cs="Arial"/>
        </w:rPr>
        <w:t xml:space="preserve"> </w:t>
      </w:r>
      <w:r w:rsidR="00F43F16" w:rsidRPr="00010202">
        <w:rPr>
          <w:rFonts w:ascii="Arial" w:hAnsi="Arial" w:cs="Arial"/>
          <w:i/>
          <w:iCs/>
        </w:rPr>
        <w:t>Port Elizabeth Municipality v Various Occupiers</w:t>
      </w:r>
      <w:r w:rsidR="00F43F16" w:rsidRPr="001E55DD">
        <w:rPr>
          <w:rFonts w:ascii="Arial" w:hAnsi="Arial" w:cs="Arial"/>
        </w:rPr>
        <w:t xml:space="preserve"> </w:t>
      </w:r>
      <w:r w:rsidRPr="001E55DD">
        <w:rPr>
          <w:rFonts w:ascii="Arial" w:hAnsi="Arial" w:cs="Arial"/>
        </w:rPr>
        <w:t>2005 (1) SA 217 (CC) para 30.</w:t>
      </w:r>
    </w:p>
  </w:footnote>
  <w:footnote w:id="4">
    <w:p w14:paraId="34A0A227" w14:textId="7F18A0F5" w:rsidR="00D975E8" w:rsidRPr="00E12DCE" w:rsidRDefault="00D975E8" w:rsidP="00230884">
      <w:pPr>
        <w:pStyle w:val="FootnoteText"/>
        <w:jc w:val="both"/>
        <w:rPr>
          <w:rFonts w:ascii="Arial" w:hAnsi="Arial" w:cs="Arial"/>
          <w:lang w:val="en-US"/>
        </w:rPr>
      </w:pPr>
      <w:r w:rsidRPr="00E12DCE">
        <w:rPr>
          <w:rStyle w:val="FootnoteReference"/>
          <w:rFonts w:ascii="Arial" w:hAnsi="Arial" w:cs="Arial"/>
        </w:rPr>
        <w:footnoteRef/>
      </w:r>
      <w:r w:rsidRPr="00E12DCE">
        <w:rPr>
          <w:rFonts w:ascii="Arial" w:hAnsi="Arial" w:cs="Arial"/>
        </w:rPr>
        <w:t xml:space="preserve"> Section 4(1)(f)(iv) of the FCA provides that a prohibited firearm is any firearm the serial number or any other identifying mark of which has been changed or removed without the written permission of the Registrar.</w:t>
      </w:r>
    </w:p>
  </w:footnote>
  <w:footnote w:id="5">
    <w:p w14:paraId="7F687617" w14:textId="2AF45168" w:rsidR="00D975E8" w:rsidRPr="00E12DCE" w:rsidRDefault="00D975E8" w:rsidP="00E12DCE">
      <w:pPr>
        <w:pStyle w:val="Heading2"/>
        <w:shd w:val="clear" w:color="auto" w:fill="FFFFFF"/>
        <w:spacing w:before="0" w:beforeAutospacing="0" w:after="0" w:afterAutospacing="0"/>
        <w:jc w:val="both"/>
        <w:rPr>
          <w:rFonts w:ascii="Arial" w:hAnsi="Arial" w:cs="Arial"/>
          <w:b w:val="0"/>
          <w:bCs w:val="0"/>
          <w:sz w:val="20"/>
          <w:szCs w:val="20"/>
          <w:lang w:val="en-GB"/>
        </w:rPr>
      </w:pPr>
      <w:r w:rsidRPr="00E12DCE">
        <w:rPr>
          <w:rStyle w:val="FootnoteReference"/>
          <w:rFonts w:ascii="Arial" w:hAnsi="Arial" w:cs="Arial"/>
          <w:b w:val="0"/>
          <w:sz w:val="20"/>
          <w:szCs w:val="20"/>
        </w:rPr>
        <w:footnoteRef/>
      </w:r>
      <w:r w:rsidRPr="00E12DCE">
        <w:rPr>
          <w:rFonts w:ascii="Arial" w:hAnsi="Arial" w:cs="Arial"/>
          <w:b w:val="0"/>
          <w:sz w:val="20"/>
          <w:szCs w:val="20"/>
        </w:rPr>
        <w:t xml:space="preserve"> </w:t>
      </w:r>
      <w:r w:rsidRPr="00E12DCE">
        <w:rPr>
          <w:rFonts w:ascii="Arial" w:hAnsi="Arial" w:cs="Arial"/>
          <w:b w:val="0"/>
          <w:i/>
          <w:sz w:val="20"/>
          <w:szCs w:val="20"/>
        </w:rPr>
        <w:t>Mhlongo v The State</w:t>
      </w:r>
      <w:r w:rsidRPr="00E12DCE">
        <w:rPr>
          <w:rFonts w:ascii="Arial" w:hAnsi="Arial" w:cs="Arial"/>
          <w:b w:val="0"/>
          <w:bCs w:val="0"/>
          <w:sz w:val="20"/>
          <w:szCs w:val="20"/>
          <w:lang w:val="en-GB"/>
        </w:rPr>
        <w:t xml:space="preserve"> [2016] ZASCA 152; 2016 (2) SACR 611 (SCA) para 15.</w:t>
      </w:r>
    </w:p>
  </w:footnote>
  <w:footnote w:id="6">
    <w:p w14:paraId="56CA62EF" w14:textId="5948CFD6" w:rsidR="00D975E8" w:rsidRPr="00F157FA" w:rsidRDefault="00D975E8" w:rsidP="004959D9">
      <w:pPr>
        <w:pStyle w:val="FootnoteText"/>
        <w:jc w:val="both"/>
        <w:rPr>
          <w:rFonts w:ascii="Arial" w:hAnsi="Arial" w:cs="Arial"/>
          <w:lang w:val="en-US"/>
        </w:rPr>
      </w:pPr>
      <w:r w:rsidRPr="004959D9">
        <w:rPr>
          <w:rStyle w:val="FootnoteReference"/>
          <w:rFonts w:ascii="Arial" w:hAnsi="Arial" w:cs="Arial"/>
        </w:rPr>
        <w:footnoteRef/>
      </w:r>
      <w:r w:rsidRPr="004959D9">
        <w:rPr>
          <w:rFonts w:ascii="Arial" w:hAnsi="Arial" w:cs="Arial"/>
        </w:rPr>
        <w:t xml:space="preserve"> </w:t>
      </w:r>
      <w:r w:rsidRPr="004959D9">
        <w:rPr>
          <w:rFonts w:ascii="Arial" w:hAnsi="Arial" w:cs="Arial"/>
          <w:lang w:val="en-US"/>
        </w:rPr>
        <w:t xml:space="preserve">The concluding sentence of the State’s heads of argument read as follows: </w:t>
      </w:r>
      <w:r>
        <w:rPr>
          <w:rFonts w:ascii="Arial" w:hAnsi="Arial" w:cs="Arial"/>
          <w:lang w:val="en-US"/>
        </w:rPr>
        <w:t>‘</w:t>
      </w:r>
      <w:r w:rsidRPr="004959D9">
        <w:rPr>
          <w:rFonts w:ascii="Arial" w:hAnsi="Arial" w:cs="Arial"/>
          <w:lang w:val="en-US"/>
        </w:rPr>
        <w:t xml:space="preserve">What the accused’s </w:t>
      </w:r>
      <w:r w:rsidR="007D6F86">
        <w:rPr>
          <w:rFonts w:ascii="Arial" w:hAnsi="Arial" w:cs="Arial"/>
          <w:lang w:val="en-US"/>
        </w:rPr>
        <w:t xml:space="preserve">[sic] </w:t>
      </w:r>
      <w:r w:rsidRPr="004959D9">
        <w:rPr>
          <w:rFonts w:ascii="Arial" w:hAnsi="Arial" w:cs="Arial"/>
          <w:lang w:val="en-US"/>
        </w:rPr>
        <w:t>placed before this court is nothing out of the ordinary and therefore this Honourable court should not deviate from the prescribed minimum sentence of 25 years’</w:t>
      </w:r>
      <w:r>
        <w:rPr>
          <w:rFonts w:ascii="Arial" w:hAnsi="Arial" w:cs="Arial"/>
          <w:lang w:val="en-US"/>
        </w:rPr>
        <w:t xml:space="preserve"> imprisonment is [</w:t>
      </w:r>
      <w:r w:rsidRPr="004959D9">
        <w:rPr>
          <w:rFonts w:ascii="Arial" w:hAnsi="Arial" w:cs="Arial"/>
          <w:lang w:val="en-US"/>
        </w:rPr>
        <w:t>sic</w:t>
      </w:r>
      <w:r>
        <w:rPr>
          <w:rFonts w:ascii="Arial" w:hAnsi="Arial" w:cs="Arial"/>
          <w:lang w:val="en-US"/>
        </w:rPr>
        <w:t>]</w:t>
      </w:r>
      <w:r w:rsidRPr="004959D9">
        <w:rPr>
          <w:rFonts w:ascii="Arial" w:hAnsi="Arial" w:cs="Arial"/>
          <w:lang w:val="en-US"/>
        </w:rPr>
        <w:t xml:space="preserve"> the count 16; Possession of a prohibited firearm; 15 years in respect of </w:t>
      </w:r>
      <w:r w:rsidRPr="00F157FA">
        <w:rPr>
          <w:rFonts w:ascii="Arial" w:hAnsi="Arial" w:cs="Arial"/>
          <w:lang w:val="en-US"/>
        </w:rPr>
        <w:t>Robbery with aggravating circumstances.’</w:t>
      </w:r>
    </w:p>
  </w:footnote>
  <w:footnote w:id="7">
    <w:p w14:paraId="05E6A9A2" w14:textId="05449B28" w:rsidR="00D975E8" w:rsidRPr="00F62056" w:rsidRDefault="00D975E8" w:rsidP="00F62056">
      <w:pPr>
        <w:pStyle w:val="FootnoteText"/>
        <w:jc w:val="both"/>
        <w:rPr>
          <w:rFonts w:ascii="Arial" w:hAnsi="Arial" w:cs="Arial"/>
          <w:lang w:val="en-US"/>
        </w:rPr>
      </w:pPr>
      <w:r w:rsidRPr="00F62056">
        <w:rPr>
          <w:rStyle w:val="FootnoteReference"/>
          <w:rFonts w:ascii="Arial" w:hAnsi="Arial" w:cs="Arial"/>
        </w:rPr>
        <w:footnoteRef/>
      </w:r>
      <w:r w:rsidRPr="00F62056">
        <w:rPr>
          <w:rFonts w:ascii="Arial" w:hAnsi="Arial" w:cs="Arial"/>
        </w:rPr>
        <w:t xml:space="preserve"> </w:t>
      </w:r>
      <w:r w:rsidRPr="00F62056">
        <w:rPr>
          <w:rFonts w:ascii="Arial" w:hAnsi="Arial" w:cs="Arial"/>
          <w:i/>
          <w:iCs/>
          <w:lang w:val="en-US"/>
        </w:rPr>
        <w:t>S v Malgas</w:t>
      </w:r>
      <w:r>
        <w:rPr>
          <w:rFonts w:ascii="Arial" w:hAnsi="Arial" w:cs="Arial"/>
          <w:lang w:val="en-US"/>
        </w:rPr>
        <w:t xml:space="preserve"> </w:t>
      </w:r>
      <w:r w:rsidRPr="00F62056">
        <w:rPr>
          <w:rFonts w:ascii="Arial" w:hAnsi="Arial" w:cs="Arial"/>
          <w:lang w:val="en-ZA"/>
        </w:rPr>
        <w:t xml:space="preserve">2001 (2) SA 1222 </w:t>
      </w:r>
      <w:r>
        <w:rPr>
          <w:rFonts w:ascii="Arial" w:hAnsi="Arial" w:cs="Arial"/>
          <w:lang w:val="en-ZA"/>
        </w:rPr>
        <w:t>(</w:t>
      </w:r>
      <w:r w:rsidRPr="00F62056">
        <w:rPr>
          <w:rFonts w:ascii="Arial" w:hAnsi="Arial" w:cs="Arial"/>
          <w:lang w:val="en-ZA"/>
        </w:rPr>
        <w:t>SCA</w:t>
      </w:r>
      <w:r>
        <w:rPr>
          <w:rFonts w:ascii="Arial" w:hAnsi="Arial" w:cs="Arial"/>
          <w:lang w:val="en-ZA"/>
        </w:rPr>
        <w:t>).</w:t>
      </w:r>
    </w:p>
  </w:footnote>
  <w:footnote w:id="8">
    <w:p w14:paraId="2D11A607" w14:textId="77777777" w:rsidR="00D975E8" w:rsidRPr="009536F9" w:rsidRDefault="00D975E8" w:rsidP="00E85C69">
      <w:pPr>
        <w:jc w:val="both"/>
        <w:rPr>
          <w:rFonts w:ascii="Arial" w:hAnsi="Arial" w:cs="Arial"/>
          <w:color w:val="000000"/>
          <w:sz w:val="20"/>
          <w:szCs w:val="20"/>
        </w:rPr>
      </w:pPr>
      <w:r w:rsidRPr="009536F9">
        <w:rPr>
          <w:rStyle w:val="FootnoteReference"/>
          <w:rFonts w:ascii="Arial" w:hAnsi="Arial" w:cs="Arial"/>
          <w:color w:val="000000"/>
          <w:sz w:val="20"/>
          <w:szCs w:val="20"/>
        </w:rPr>
        <w:footnoteRef/>
      </w:r>
      <w:r w:rsidRPr="009536F9">
        <w:rPr>
          <w:rFonts w:ascii="Arial" w:hAnsi="Arial" w:cs="Arial"/>
          <w:color w:val="000000"/>
          <w:sz w:val="20"/>
          <w:szCs w:val="20"/>
        </w:rPr>
        <w:t xml:space="preserve"> </w:t>
      </w:r>
      <w:r w:rsidRPr="009536F9">
        <w:rPr>
          <w:rFonts w:ascii="Arial" w:hAnsi="Arial" w:cs="Arial"/>
          <w:i/>
          <w:iCs/>
          <w:color w:val="000000"/>
          <w:sz w:val="20"/>
          <w:szCs w:val="20"/>
        </w:rPr>
        <w:t>S v GK</w:t>
      </w:r>
      <w:r>
        <w:rPr>
          <w:rFonts w:ascii="Arial" w:hAnsi="Arial" w:cs="Arial"/>
          <w:color w:val="000000"/>
          <w:sz w:val="20"/>
          <w:szCs w:val="20"/>
        </w:rPr>
        <w:t xml:space="preserve"> 2013 (2) SACR 505 (WCC) para 14.</w:t>
      </w:r>
      <w:r w:rsidRPr="009536F9">
        <w:rPr>
          <w:rStyle w:val="apple-converted-space"/>
          <w:rFonts w:ascii="Arial" w:hAnsi="Arial" w:cs="Arial"/>
          <w:color w:val="000000"/>
          <w:sz w:val="20"/>
          <w:szCs w:val="20"/>
        </w:rPr>
        <w:t> </w:t>
      </w:r>
      <w:r w:rsidRPr="009536F9">
        <w:rPr>
          <w:rFonts w:ascii="Arial" w:hAnsi="Arial" w:cs="Arial"/>
          <w:color w:val="000000"/>
          <w:sz w:val="20"/>
          <w:szCs w:val="20"/>
        </w:rPr>
        <w:t xml:space="preserve"> </w:t>
      </w:r>
    </w:p>
    <w:p w14:paraId="191B2699" w14:textId="77777777" w:rsidR="00D975E8" w:rsidRPr="009536F9" w:rsidRDefault="00D975E8" w:rsidP="00E85C69">
      <w:pPr>
        <w:pStyle w:val="FootnoteText"/>
        <w:jc w:val="both"/>
        <w:rPr>
          <w:rFonts w:ascii="Arial" w:hAnsi="Arial" w:cs="Arial"/>
          <w:lang w:val="en-US"/>
        </w:rPr>
      </w:pPr>
    </w:p>
  </w:footnote>
  <w:footnote w:id="9">
    <w:p w14:paraId="51F600F4" w14:textId="77777777" w:rsidR="00D975E8" w:rsidRPr="008B64D4" w:rsidRDefault="00D975E8" w:rsidP="00996F24">
      <w:pPr>
        <w:pStyle w:val="NormalWeb"/>
        <w:spacing w:before="0" w:beforeAutospacing="0" w:after="0" w:afterAutospacing="0"/>
        <w:jc w:val="both"/>
        <w:rPr>
          <w:rFonts w:ascii="Arial" w:hAnsi="Arial" w:cs="Arial"/>
          <w:sz w:val="20"/>
          <w:szCs w:val="20"/>
        </w:rPr>
      </w:pPr>
      <w:r w:rsidRPr="008B64D4">
        <w:rPr>
          <w:rStyle w:val="FootnoteReference"/>
          <w:rFonts w:ascii="Arial" w:hAnsi="Arial" w:cs="Arial"/>
          <w:sz w:val="20"/>
          <w:szCs w:val="20"/>
        </w:rPr>
        <w:footnoteRef/>
      </w:r>
      <w:r w:rsidRPr="008B64D4">
        <w:rPr>
          <w:rFonts w:ascii="Arial" w:hAnsi="Arial" w:cs="Arial"/>
          <w:sz w:val="20"/>
          <w:szCs w:val="20"/>
        </w:rPr>
        <w:t xml:space="preserve"> </w:t>
      </w:r>
      <w:r w:rsidRPr="008B64D4">
        <w:rPr>
          <w:rFonts w:ascii="Arial" w:hAnsi="Arial" w:cs="Arial"/>
          <w:i/>
          <w:iCs/>
          <w:sz w:val="20"/>
          <w:szCs w:val="20"/>
          <w:lang w:val="en-US"/>
        </w:rPr>
        <w:t>S v Matyityi</w:t>
      </w:r>
      <w:r w:rsidRPr="008B64D4">
        <w:rPr>
          <w:rFonts w:ascii="Arial" w:hAnsi="Arial" w:cs="Arial"/>
          <w:sz w:val="20"/>
          <w:szCs w:val="20"/>
          <w:lang w:val="en-US"/>
        </w:rPr>
        <w:t xml:space="preserve"> 2011</w:t>
      </w:r>
      <w:r w:rsidRPr="008B64D4">
        <w:rPr>
          <w:rFonts w:ascii="Arial" w:hAnsi="Arial" w:cs="Arial"/>
          <w:sz w:val="20"/>
          <w:szCs w:val="20"/>
        </w:rPr>
        <w:t xml:space="preserve"> (1) SACR 40 (SCA).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2872887"/>
      <w:docPartObj>
        <w:docPartGallery w:val="Page Numbers (Top of Page)"/>
        <w:docPartUnique/>
      </w:docPartObj>
    </w:sdtPr>
    <w:sdtEndPr>
      <w:rPr>
        <w:rStyle w:val="PageNumber"/>
      </w:rPr>
    </w:sdtEndPr>
    <w:sdtContent>
      <w:p w14:paraId="2CB7A240" w14:textId="52D9CDA2" w:rsidR="00D975E8" w:rsidRDefault="00D975E8" w:rsidP="00D975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9DAB2" w14:textId="77777777" w:rsidR="00D975E8" w:rsidRDefault="00D975E8" w:rsidP="001A49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88456091"/>
      <w:docPartObj>
        <w:docPartGallery w:val="Page Numbers (Top of Page)"/>
        <w:docPartUnique/>
      </w:docPartObj>
    </w:sdtPr>
    <w:sdtEndPr>
      <w:rPr>
        <w:rStyle w:val="PageNumber"/>
        <w:rFonts w:ascii="Arial" w:hAnsi="Arial" w:cs="Arial"/>
      </w:rPr>
    </w:sdtEndPr>
    <w:sdtContent>
      <w:p w14:paraId="7AE8D204" w14:textId="7B246C6D" w:rsidR="00D975E8" w:rsidRPr="001A49B0" w:rsidRDefault="00D975E8" w:rsidP="00D975E8">
        <w:pPr>
          <w:pStyle w:val="Header"/>
          <w:framePr w:wrap="none" w:vAnchor="text" w:hAnchor="margin" w:xAlign="right" w:y="1"/>
          <w:rPr>
            <w:rStyle w:val="PageNumber"/>
            <w:rFonts w:ascii="Arial" w:hAnsi="Arial" w:cs="Arial"/>
          </w:rPr>
        </w:pPr>
        <w:r w:rsidRPr="001A49B0">
          <w:rPr>
            <w:rStyle w:val="PageNumber"/>
            <w:rFonts w:ascii="Arial" w:hAnsi="Arial" w:cs="Arial"/>
          </w:rPr>
          <w:fldChar w:fldCharType="begin"/>
        </w:r>
        <w:r w:rsidRPr="001A49B0">
          <w:rPr>
            <w:rStyle w:val="PageNumber"/>
            <w:rFonts w:ascii="Arial" w:hAnsi="Arial" w:cs="Arial"/>
          </w:rPr>
          <w:instrText xml:space="preserve"> PAGE </w:instrText>
        </w:r>
        <w:r w:rsidRPr="001A49B0">
          <w:rPr>
            <w:rStyle w:val="PageNumber"/>
            <w:rFonts w:ascii="Arial" w:hAnsi="Arial" w:cs="Arial"/>
          </w:rPr>
          <w:fldChar w:fldCharType="separate"/>
        </w:r>
        <w:r w:rsidR="00B510BD">
          <w:rPr>
            <w:rStyle w:val="PageNumber"/>
            <w:rFonts w:ascii="Arial" w:hAnsi="Arial" w:cs="Arial"/>
            <w:noProof/>
          </w:rPr>
          <w:t>8</w:t>
        </w:r>
        <w:r w:rsidRPr="001A49B0">
          <w:rPr>
            <w:rStyle w:val="PageNumber"/>
            <w:rFonts w:ascii="Arial" w:hAnsi="Arial" w:cs="Arial"/>
          </w:rPr>
          <w:fldChar w:fldCharType="end"/>
        </w:r>
      </w:p>
    </w:sdtContent>
  </w:sdt>
  <w:p w14:paraId="73861BE3" w14:textId="2FD46E3B" w:rsidR="00D975E8" w:rsidRDefault="00D975E8" w:rsidP="001A49B0">
    <w:pPr>
      <w:pStyle w:val="Header"/>
      <w:ind w:right="360"/>
    </w:pPr>
  </w:p>
  <w:p w14:paraId="0395A840" w14:textId="245A429B" w:rsidR="00D975E8" w:rsidRDefault="00D975E8" w:rsidP="001A49B0">
    <w:pPr>
      <w:pStyle w:val="Header"/>
      <w:ind w:right="360"/>
    </w:pPr>
  </w:p>
  <w:p w14:paraId="5259B2D2" w14:textId="77777777" w:rsidR="00D975E8" w:rsidRDefault="00D975E8" w:rsidP="001A49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610D"/>
    <w:multiLevelType w:val="hybridMultilevel"/>
    <w:tmpl w:val="7FA67F8A"/>
    <w:lvl w:ilvl="0" w:tplc="77126D72">
      <w:start w:val="1"/>
      <w:numFmt w:val="decimal"/>
      <w:lvlText w:val="%1."/>
      <w:lvlJc w:val="left"/>
      <w:pPr>
        <w:ind w:left="1070" w:hanging="360"/>
      </w:pPr>
      <w:rPr>
        <w:rFonts w:ascii="Arial" w:eastAsiaTheme="minorHAnsi" w:hAnsi="Arial" w:cs="Arial"/>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087B0DA7"/>
    <w:multiLevelType w:val="hybridMultilevel"/>
    <w:tmpl w:val="82E63BFE"/>
    <w:lvl w:ilvl="0" w:tplc="F6F0EC98">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F0DC6"/>
    <w:multiLevelType w:val="hybridMultilevel"/>
    <w:tmpl w:val="1C8A3F56"/>
    <w:lvl w:ilvl="0" w:tplc="21B6A8E4">
      <w:start w:val="1"/>
      <w:numFmt w:val="lowerLetter"/>
      <w:lvlText w:val="(%1)"/>
      <w:lvlJc w:val="left"/>
      <w:pPr>
        <w:ind w:left="1069" w:hanging="360"/>
      </w:pPr>
      <w:rPr>
        <w:rFonts w:ascii="Arial" w:eastAsiaTheme="minorHAnsi"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1580F26"/>
    <w:multiLevelType w:val="hybridMultilevel"/>
    <w:tmpl w:val="BD2E1700"/>
    <w:lvl w:ilvl="0" w:tplc="AF1C710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1B04E11"/>
    <w:multiLevelType w:val="hybridMultilevel"/>
    <w:tmpl w:val="A8184EE6"/>
    <w:lvl w:ilvl="0" w:tplc="B98E244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5">
    <w:nsid w:val="19DE2048"/>
    <w:multiLevelType w:val="hybridMultilevel"/>
    <w:tmpl w:val="EBD6098E"/>
    <w:lvl w:ilvl="0" w:tplc="3574303C">
      <w:start w:val="1"/>
      <w:numFmt w:val="lowerLetter"/>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nsid w:val="1D156B80"/>
    <w:multiLevelType w:val="hybridMultilevel"/>
    <w:tmpl w:val="A6C084D4"/>
    <w:lvl w:ilvl="0" w:tplc="BCCC754E">
      <w:start w:val="1"/>
      <w:numFmt w:val="lowerLetter"/>
      <w:lvlText w:val="(%1)"/>
      <w:lvlJc w:val="left"/>
      <w:pPr>
        <w:ind w:left="1419" w:hanging="7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17B2901"/>
    <w:multiLevelType w:val="hybridMultilevel"/>
    <w:tmpl w:val="53345106"/>
    <w:lvl w:ilvl="0" w:tplc="6B667EB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nsid w:val="27FA5EAE"/>
    <w:multiLevelType w:val="hybridMultilevel"/>
    <w:tmpl w:val="E7CE6C6A"/>
    <w:lvl w:ilvl="0" w:tplc="8594E0AC">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9">
    <w:nsid w:val="31276346"/>
    <w:multiLevelType w:val="hybridMultilevel"/>
    <w:tmpl w:val="6038A770"/>
    <w:lvl w:ilvl="0" w:tplc="DAD4944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0">
    <w:nsid w:val="35925A0D"/>
    <w:multiLevelType w:val="hybridMultilevel"/>
    <w:tmpl w:val="1F7402CC"/>
    <w:lvl w:ilvl="0" w:tplc="D4E61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E3514C"/>
    <w:multiLevelType w:val="hybridMultilevel"/>
    <w:tmpl w:val="BAA00A0E"/>
    <w:lvl w:ilvl="0" w:tplc="F7C2700E">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BF660D"/>
    <w:multiLevelType w:val="hybridMultilevel"/>
    <w:tmpl w:val="34202782"/>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D82C14"/>
    <w:multiLevelType w:val="hybridMultilevel"/>
    <w:tmpl w:val="E904BE64"/>
    <w:lvl w:ilvl="0" w:tplc="321CBE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783C2D"/>
    <w:multiLevelType w:val="multilevel"/>
    <w:tmpl w:val="B524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432B8"/>
    <w:multiLevelType w:val="hybridMultilevel"/>
    <w:tmpl w:val="B34022EC"/>
    <w:lvl w:ilvl="0" w:tplc="5F92ECC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6">
    <w:nsid w:val="4B110EAB"/>
    <w:multiLevelType w:val="hybridMultilevel"/>
    <w:tmpl w:val="C5AC0186"/>
    <w:lvl w:ilvl="0" w:tplc="7212B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9D1212"/>
    <w:multiLevelType w:val="hybridMultilevel"/>
    <w:tmpl w:val="85D49A8A"/>
    <w:lvl w:ilvl="0" w:tplc="C8AE70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4C2E4E38"/>
    <w:multiLevelType w:val="hybridMultilevel"/>
    <w:tmpl w:val="8A5EC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3E39A3"/>
    <w:multiLevelType w:val="hybridMultilevel"/>
    <w:tmpl w:val="365E3C60"/>
    <w:lvl w:ilvl="0" w:tplc="B0AC4E1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52F71BDC"/>
    <w:multiLevelType w:val="hybridMultilevel"/>
    <w:tmpl w:val="10F011B4"/>
    <w:lvl w:ilvl="0" w:tplc="90046972">
      <w:start w:val="1"/>
      <w:numFmt w:val="decimal"/>
      <w:lvlText w:val="[%1]"/>
      <w:lvlJc w:val="left"/>
      <w:pPr>
        <w:ind w:left="6172" w:hanging="360"/>
      </w:pPr>
      <w:rPr>
        <w:rFonts w:ascii="Arial" w:hAnsi="Arial" w:cs="Arial" w:hint="default"/>
        <w:sz w:val="24"/>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21">
    <w:nsid w:val="5B313EDB"/>
    <w:multiLevelType w:val="hybridMultilevel"/>
    <w:tmpl w:val="AE64AB8A"/>
    <w:lvl w:ilvl="0" w:tplc="50FE780A">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3262D7"/>
    <w:multiLevelType w:val="hybridMultilevel"/>
    <w:tmpl w:val="3C808A1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E8211F"/>
    <w:multiLevelType w:val="hybridMultilevel"/>
    <w:tmpl w:val="D7D6A5F4"/>
    <w:lvl w:ilvl="0" w:tplc="AE5CA95A">
      <w:start w:val="1"/>
      <w:numFmt w:val="decimal"/>
      <w:lvlText w:val="[%1]"/>
      <w:lvlJc w:val="left"/>
      <w:pPr>
        <w:ind w:left="720" w:hanging="360"/>
      </w:pPr>
      <w:rPr>
        <w:rFonts w:ascii="Calibri" w:hAnsi="Calibri" w:cs="Calibr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A36EA7"/>
    <w:multiLevelType w:val="hybridMultilevel"/>
    <w:tmpl w:val="E74E5B5E"/>
    <w:lvl w:ilvl="0" w:tplc="4B9AB3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021716"/>
    <w:multiLevelType w:val="hybridMultilevel"/>
    <w:tmpl w:val="B66CBC78"/>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8701B6"/>
    <w:multiLevelType w:val="hybridMultilevel"/>
    <w:tmpl w:val="548E2D48"/>
    <w:lvl w:ilvl="0" w:tplc="3BC0B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F22E34"/>
    <w:multiLevelType w:val="hybridMultilevel"/>
    <w:tmpl w:val="FC90E3D8"/>
    <w:lvl w:ilvl="0" w:tplc="E4E499F2">
      <w:start w:val="1"/>
      <w:numFmt w:val="decimal"/>
      <w:lvlRestart w:val="0"/>
      <w:lvlText w:val="%1."/>
      <w:lvlJc w:val="left"/>
      <w:pPr>
        <w:tabs>
          <w:tab w:val="num" w:pos="1134"/>
        </w:tabs>
        <w:ind w:left="1134" w:hanging="1134"/>
      </w:pPr>
      <w:rPr>
        <w:rFonts w:hint="default"/>
      </w:rPr>
    </w:lvl>
    <w:lvl w:ilvl="1" w:tplc="C9CAC88E">
      <w:start w:val="1"/>
      <w:numFmt w:val="lowerLetter"/>
      <w:lvlRestart w:val="0"/>
      <w:lvlText w:val="%2)"/>
      <w:lvlJc w:val="left"/>
      <w:pPr>
        <w:tabs>
          <w:tab w:val="num" w:pos="1987"/>
        </w:tabs>
        <w:ind w:left="1987" w:hanging="90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317906"/>
    <w:multiLevelType w:val="hybridMultilevel"/>
    <w:tmpl w:val="BB26558A"/>
    <w:lvl w:ilvl="0" w:tplc="8594E0AC">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9">
    <w:nsid w:val="6EB74372"/>
    <w:multiLevelType w:val="hybridMultilevel"/>
    <w:tmpl w:val="49B618A4"/>
    <w:lvl w:ilvl="0" w:tplc="FC3C0C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36953DC"/>
    <w:multiLevelType w:val="hybridMultilevel"/>
    <w:tmpl w:val="F3E2D3C6"/>
    <w:lvl w:ilvl="0" w:tplc="EF9831C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4F04A1"/>
    <w:multiLevelType w:val="hybridMultilevel"/>
    <w:tmpl w:val="AA1A3206"/>
    <w:lvl w:ilvl="0" w:tplc="FFFFFFFF">
      <w:start w:val="1"/>
      <w:numFmt w:val="decimal"/>
      <w:lvlText w:val="[%1]"/>
      <w:lvlJc w:val="left"/>
      <w:pPr>
        <w:ind w:left="720" w:hanging="360"/>
      </w:pPr>
      <w:rPr>
        <w:rFonts w:ascii="Arial"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792768D"/>
    <w:multiLevelType w:val="hybridMultilevel"/>
    <w:tmpl w:val="270A16E6"/>
    <w:lvl w:ilvl="0" w:tplc="A62C89F0">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3">
    <w:nsid w:val="7D377DE3"/>
    <w:multiLevelType w:val="hybridMultilevel"/>
    <w:tmpl w:val="D0C6DE9E"/>
    <w:lvl w:ilvl="0" w:tplc="8594E0AC">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num w:numId="1">
    <w:abstractNumId w:val="1"/>
  </w:num>
  <w:num w:numId="2">
    <w:abstractNumId w:val="11"/>
  </w:num>
  <w:num w:numId="3">
    <w:abstractNumId w:val="24"/>
  </w:num>
  <w:num w:numId="4">
    <w:abstractNumId w:val="30"/>
  </w:num>
  <w:num w:numId="5">
    <w:abstractNumId w:val="21"/>
  </w:num>
  <w:num w:numId="6">
    <w:abstractNumId w:val="22"/>
  </w:num>
  <w:num w:numId="7">
    <w:abstractNumId w:val="14"/>
  </w:num>
  <w:num w:numId="8">
    <w:abstractNumId w:val="16"/>
  </w:num>
  <w:num w:numId="9">
    <w:abstractNumId w:val="23"/>
  </w:num>
  <w:num w:numId="10">
    <w:abstractNumId w:val="25"/>
  </w:num>
  <w:num w:numId="11">
    <w:abstractNumId w:val="20"/>
  </w:num>
  <w:num w:numId="12">
    <w:abstractNumId w:val="27"/>
  </w:num>
  <w:num w:numId="13">
    <w:abstractNumId w:val="31"/>
  </w:num>
  <w:num w:numId="14">
    <w:abstractNumId w:val="10"/>
  </w:num>
  <w:num w:numId="15">
    <w:abstractNumId w:val="13"/>
  </w:num>
  <w:num w:numId="16">
    <w:abstractNumId w:val="26"/>
  </w:num>
  <w:num w:numId="17">
    <w:abstractNumId w:val="18"/>
  </w:num>
  <w:num w:numId="18">
    <w:abstractNumId w:val="0"/>
  </w:num>
  <w:num w:numId="19">
    <w:abstractNumId w:val="29"/>
  </w:num>
  <w:num w:numId="20">
    <w:abstractNumId w:val="5"/>
  </w:num>
  <w:num w:numId="21">
    <w:abstractNumId w:val="7"/>
  </w:num>
  <w:num w:numId="22">
    <w:abstractNumId w:val="12"/>
  </w:num>
  <w:num w:numId="23">
    <w:abstractNumId w:val="2"/>
  </w:num>
  <w:num w:numId="24">
    <w:abstractNumId w:val="6"/>
  </w:num>
  <w:num w:numId="25">
    <w:abstractNumId w:val="32"/>
  </w:num>
  <w:num w:numId="26">
    <w:abstractNumId w:val="3"/>
  </w:num>
  <w:num w:numId="27">
    <w:abstractNumId w:val="4"/>
  </w:num>
  <w:num w:numId="28">
    <w:abstractNumId w:val="17"/>
  </w:num>
  <w:num w:numId="29">
    <w:abstractNumId w:val="9"/>
  </w:num>
  <w:num w:numId="30">
    <w:abstractNumId w:val="19"/>
  </w:num>
  <w:num w:numId="31">
    <w:abstractNumId w:val="33"/>
  </w:num>
  <w:num w:numId="32">
    <w:abstractNumId w:val="28"/>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03E8DB-09CB-4781-BBED-158EF7070DCC}"/>
    <w:docVar w:name="dgnword-eventsink" w:val="1516024903376"/>
  </w:docVars>
  <w:rsids>
    <w:rsidRoot w:val="002D3924"/>
    <w:rsid w:val="000005EA"/>
    <w:rsid w:val="00001607"/>
    <w:rsid w:val="000030F7"/>
    <w:rsid w:val="000047D5"/>
    <w:rsid w:val="00005A55"/>
    <w:rsid w:val="00005D51"/>
    <w:rsid w:val="0000791F"/>
    <w:rsid w:val="00011340"/>
    <w:rsid w:val="00011C49"/>
    <w:rsid w:val="000124ED"/>
    <w:rsid w:val="0001417A"/>
    <w:rsid w:val="000152B1"/>
    <w:rsid w:val="00016C5B"/>
    <w:rsid w:val="00017168"/>
    <w:rsid w:val="00017B8A"/>
    <w:rsid w:val="00020C38"/>
    <w:rsid w:val="00023D74"/>
    <w:rsid w:val="00024827"/>
    <w:rsid w:val="000253C0"/>
    <w:rsid w:val="0002573E"/>
    <w:rsid w:val="00025874"/>
    <w:rsid w:val="0003046F"/>
    <w:rsid w:val="00031804"/>
    <w:rsid w:val="00032463"/>
    <w:rsid w:val="00033653"/>
    <w:rsid w:val="0003492A"/>
    <w:rsid w:val="00035825"/>
    <w:rsid w:val="00036519"/>
    <w:rsid w:val="0003695D"/>
    <w:rsid w:val="00036B14"/>
    <w:rsid w:val="0004526D"/>
    <w:rsid w:val="000452C8"/>
    <w:rsid w:val="00046714"/>
    <w:rsid w:val="000473B4"/>
    <w:rsid w:val="0004791C"/>
    <w:rsid w:val="00047D58"/>
    <w:rsid w:val="0005045D"/>
    <w:rsid w:val="00050FCF"/>
    <w:rsid w:val="000545E7"/>
    <w:rsid w:val="00055597"/>
    <w:rsid w:val="00056B21"/>
    <w:rsid w:val="00056FA5"/>
    <w:rsid w:val="00057D73"/>
    <w:rsid w:val="0006174C"/>
    <w:rsid w:val="00061A61"/>
    <w:rsid w:val="00062FF1"/>
    <w:rsid w:val="0006569E"/>
    <w:rsid w:val="0007095A"/>
    <w:rsid w:val="00080906"/>
    <w:rsid w:val="000835C6"/>
    <w:rsid w:val="00086A85"/>
    <w:rsid w:val="00091529"/>
    <w:rsid w:val="00091FEC"/>
    <w:rsid w:val="00092E17"/>
    <w:rsid w:val="00094B34"/>
    <w:rsid w:val="00095155"/>
    <w:rsid w:val="0009600C"/>
    <w:rsid w:val="000A0012"/>
    <w:rsid w:val="000A16E4"/>
    <w:rsid w:val="000A3028"/>
    <w:rsid w:val="000A3446"/>
    <w:rsid w:val="000A362A"/>
    <w:rsid w:val="000A421B"/>
    <w:rsid w:val="000A5031"/>
    <w:rsid w:val="000A5087"/>
    <w:rsid w:val="000A5159"/>
    <w:rsid w:val="000A6A28"/>
    <w:rsid w:val="000A6C3F"/>
    <w:rsid w:val="000A7047"/>
    <w:rsid w:val="000A7A79"/>
    <w:rsid w:val="000A7C7C"/>
    <w:rsid w:val="000B1DC9"/>
    <w:rsid w:val="000B3F25"/>
    <w:rsid w:val="000B66D9"/>
    <w:rsid w:val="000B66F8"/>
    <w:rsid w:val="000B71FD"/>
    <w:rsid w:val="000B7F48"/>
    <w:rsid w:val="000C0424"/>
    <w:rsid w:val="000C0589"/>
    <w:rsid w:val="000C11DD"/>
    <w:rsid w:val="000C15ED"/>
    <w:rsid w:val="000C1A3F"/>
    <w:rsid w:val="000C1F96"/>
    <w:rsid w:val="000C4D8F"/>
    <w:rsid w:val="000C767D"/>
    <w:rsid w:val="000D0185"/>
    <w:rsid w:val="000D09F1"/>
    <w:rsid w:val="000D1184"/>
    <w:rsid w:val="000D1D66"/>
    <w:rsid w:val="000D35DE"/>
    <w:rsid w:val="000D48F7"/>
    <w:rsid w:val="000D5CED"/>
    <w:rsid w:val="000D5E82"/>
    <w:rsid w:val="000D647E"/>
    <w:rsid w:val="000E2011"/>
    <w:rsid w:val="000E2085"/>
    <w:rsid w:val="000E4FD9"/>
    <w:rsid w:val="000E556B"/>
    <w:rsid w:val="000F00CE"/>
    <w:rsid w:val="000F10DA"/>
    <w:rsid w:val="000F245E"/>
    <w:rsid w:val="000F29EA"/>
    <w:rsid w:val="000F2BEB"/>
    <w:rsid w:val="000F370E"/>
    <w:rsid w:val="000F3B9F"/>
    <w:rsid w:val="000F5E9F"/>
    <w:rsid w:val="000F733D"/>
    <w:rsid w:val="00100A80"/>
    <w:rsid w:val="00101064"/>
    <w:rsid w:val="0010150C"/>
    <w:rsid w:val="00101DA6"/>
    <w:rsid w:val="001021BE"/>
    <w:rsid w:val="00102624"/>
    <w:rsid w:val="00103CF0"/>
    <w:rsid w:val="00103E16"/>
    <w:rsid w:val="00104CBA"/>
    <w:rsid w:val="00104F76"/>
    <w:rsid w:val="001105DB"/>
    <w:rsid w:val="001106B5"/>
    <w:rsid w:val="001136E1"/>
    <w:rsid w:val="00113916"/>
    <w:rsid w:val="001139CA"/>
    <w:rsid w:val="00114A9A"/>
    <w:rsid w:val="00115952"/>
    <w:rsid w:val="00116647"/>
    <w:rsid w:val="001178D8"/>
    <w:rsid w:val="00122E2E"/>
    <w:rsid w:val="0013185A"/>
    <w:rsid w:val="00131DA3"/>
    <w:rsid w:val="0013230B"/>
    <w:rsid w:val="0013351D"/>
    <w:rsid w:val="001336BD"/>
    <w:rsid w:val="001337DF"/>
    <w:rsid w:val="00133F41"/>
    <w:rsid w:val="00133F7A"/>
    <w:rsid w:val="0013597F"/>
    <w:rsid w:val="0013753A"/>
    <w:rsid w:val="001407B1"/>
    <w:rsid w:val="00141253"/>
    <w:rsid w:val="001412D2"/>
    <w:rsid w:val="00141E14"/>
    <w:rsid w:val="00141F58"/>
    <w:rsid w:val="00142946"/>
    <w:rsid w:val="00145FA2"/>
    <w:rsid w:val="001469E6"/>
    <w:rsid w:val="00147366"/>
    <w:rsid w:val="00147835"/>
    <w:rsid w:val="00155BD7"/>
    <w:rsid w:val="00161268"/>
    <w:rsid w:val="00163B00"/>
    <w:rsid w:val="00163B90"/>
    <w:rsid w:val="00166DCA"/>
    <w:rsid w:val="00167EFC"/>
    <w:rsid w:val="00171C1E"/>
    <w:rsid w:val="00171C5A"/>
    <w:rsid w:val="00173240"/>
    <w:rsid w:val="00173995"/>
    <w:rsid w:val="00173B42"/>
    <w:rsid w:val="00173C6E"/>
    <w:rsid w:val="00173DC1"/>
    <w:rsid w:val="00176008"/>
    <w:rsid w:val="001763B4"/>
    <w:rsid w:val="001764F5"/>
    <w:rsid w:val="00180D57"/>
    <w:rsid w:val="00182C88"/>
    <w:rsid w:val="0018343C"/>
    <w:rsid w:val="00183DD2"/>
    <w:rsid w:val="001850A1"/>
    <w:rsid w:val="00185519"/>
    <w:rsid w:val="00185848"/>
    <w:rsid w:val="0018587C"/>
    <w:rsid w:val="00186170"/>
    <w:rsid w:val="00186314"/>
    <w:rsid w:val="00186F95"/>
    <w:rsid w:val="00190A3C"/>
    <w:rsid w:val="001914C9"/>
    <w:rsid w:val="001915D4"/>
    <w:rsid w:val="001932DD"/>
    <w:rsid w:val="00194D31"/>
    <w:rsid w:val="001977E1"/>
    <w:rsid w:val="001A1ACD"/>
    <w:rsid w:val="001A1DFD"/>
    <w:rsid w:val="001A291D"/>
    <w:rsid w:val="001A49B0"/>
    <w:rsid w:val="001A4CDB"/>
    <w:rsid w:val="001A5498"/>
    <w:rsid w:val="001A5F0D"/>
    <w:rsid w:val="001A65B1"/>
    <w:rsid w:val="001B06C2"/>
    <w:rsid w:val="001B19D6"/>
    <w:rsid w:val="001B22DC"/>
    <w:rsid w:val="001B266D"/>
    <w:rsid w:val="001B6269"/>
    <w:rsid w:val="001B6935"/>
    <w:rsid w:val="001B76D1"/>
    <w:rsid w:val="001C13D9"/>
    <w:rsid w:val="001C3465"/>
    <w:rsid w:val="001C48BD"/>
    <w:rsid w:val="001C4AE0"/>
    <w:rsid w:val="001C4E1D"/>
    <w:rsid w:val="001C64C6"/>
    <w:rsid w:val="001C6C3E"/>
    <w:rsid w:val="001C7EDA"/>
    <w:rsid w:val="001D2868"/>
    <w:rsid w:val="001D287A"/>
    <w:rsid w:val="001D354A"/>
    <w:rsid w:val="001D3E0A"/>
    <w:rsid w:val="001D601E"/>
    <w:rsid w:val="001E09D3"/>
    <w:rsid w:val="001E1E2D"/>
    <w:rsid w:val="001E4B6B"/>
    <w:rsid w:val="001E7D17"/>
    <w:rsid w:val="001F10F5"/>
    <w:rsid w:val="001F2398"/>
    <w:rsid w:val="001F415C"/>
    <w:rsid w:val="001F4A0E"/>
    <w:rsid w:val="001F4A66"/>
    <w:rsid w:val="001F6ABA"/>
    <w:rsid w:val="002003CB"/>
    <w:rsid w:val="002020FC"/>
    <w:rsid w:val="002035EE"/>
    <w:rsid w:val="00204149"/>
    <w:rsid w:val="0020462D"/>
    <w:rsid w:val="002048D6"/>
    <w:rsid w:val="002049B5"/>
    <w:rsid w:val="0020506E"/>
    <w:rsid w:val="002060F0"/>
    <w:rsid w:val="0020769A"/>
    <w:rsid w:val="00207EA6"/>
    <w:rsid w:val="00210C8D"/>
    <w:rsid w:val="00211C4C"/>
    <w:rsid w:val="002122F8"/>
    <w:rsid w:val="00212509"/>
    <w:rsid w:val="00215BA6"/>
    <w:rsid w:val="00215C4E"/>
    <w:rsid w:val="002166D8"/>
    <w:rsid w:val="00216904"/>
    <w:rsid w:val="002203B4"/>
    <w:rsid w:val="002211AD"/>
    <w:rsid w:val="00221D18"/>
    <w:rsid w:val="00223478"/>
    <w:rsid w:val="002245D7"/>
    <w:rsid w:val="002245E2"/>
    <w:rsid w:val="00224702"/>
    <w:rsid w:val="00224990"/>
    <w:rsid w:val="00230713"/>
    <w:rsid w:val="00230884"/>
    <w:rsid w:val="00230885"/>
    <w:rsid w:val="002328B5"/>
    <w:rsid w:val="00232E7A"/>
    <w:rsid w:val="002361C7"/>
    <w:rsid w:val="0023735F"/>
    <w:rsid w:val="0024026D"/>
    <w:rsid w:val="002417B9"/>
    <w:rsid w:val="00241DBB"/>
    <w:rsid w:val="002423FE"/>
    <w:rsid w:val="002428EB"/>
    <w:rsid w:val="00242993"/>
    <w:rsid w:val="00242A44"/>
    <w:rsid w:val="00243D8C"/>
    <w:rsid w:val="00245151"/>
    <w:rsid w:val="002466CF"/>
    <w:rsid w:val="00250FD6"/>
    <w:rsid w:val="0025337B"/>
    <w:rsid w:val="00253B7C"/>
    <w:rsid w:val="00254E5A"/>
    <w:rsid w:val="00255C40"/>
    <w:rsid w:val="002569BB"/>
    <w:rsid w:val="00257B60"/>
    <w:rsid w:val="00257E88"/>
    <w:rsid w:val="00260738"/>
    <w:rsid w:val="002613CD"/>
    <w:rsid w:val="002630C4"/>
    <w:rsid w:val="00264380"/>
    <w:rsid w:val="002644E6"/>
    <w:rsid w:val="00267D6F"/>
    <w:rsid w:val="00270735"/>
    <w:rsid w:val="0027326A"/>
    <w:rsid w:val="00275058"/>
    <w:rsid w:val="00275D06"/>
    <w:rsid w:val="0027713D"/>
    <w:rsid w:val="002777BC"/>
    <w:rsid w:val="002804E1"/>
    <w:rsid w:val="00281317"/>
    <w:rsid w:val="002829BE"/>
    <w:rsid w:val="00283780"/>
    <w:rsid w:val="00284002"/>
    <w:rsid w:val="00285FE5"/>
    <w:rsid w:val="002875AB"/>
    <w:rsid w:val="00287776"/>
    <w:rsid w:val="00287E40"/>
    <w:rsid w:val="00290A76"/>
    <w:rsid w:val="002916BA"/>
    <w:rsid w:val="002918FC"/>
    <w:rsid w:val="00291FC7"/>
    <w:rsid w:val="00292280"/>
    <w:rsid w:val="00292F98"/>
    <w:rsid w:val="0029368C"/>
    <w:rsid w:val="002951E1"/>
    <w:rsid w:val="00295269"/>
    <w:rsid w:val="00296312"/>
    <w:rsid w:val="00297554"/>
    <w:rsid w:val="0029758C"/>
    <w:rsid w:val="002A156E"/>
    <w:rsid w:val="002A19B0"/>
    <w:rsid w:val="002A5155"/>
    <w:rsid w:val="002A6A81"/>
    <w:rsid w:val="002A7897"/>
    <w:rsid w:val="002B080E"/>
    <w:rsid w:val="002B22EB"/>
    <w:rsid w:val="002B306E"/>
    <w:rsid w:val="002B3E73"/>
    <w:rsid w:val="002B4676"/>
    <w:rsid w:val="002B4C6B"/>
    <w:rsid w:val="002B5647"/>
    <w:rsid w:val="002B6698"/>
    <w:rsid w:val="002B76EF"/>
    <w:rsid w:val="002C19BD"/>
    <w:rsid w:val="002C22DA"/>
    <w:rsid w:val="002C25BD"/>
    <w:rsid w:val="002C4550"/>
    <w:rsid w:val="002C752E"/>
    <w:rsid w:val="002D028C"/>
    <w:rsid w:val="002D1F9C"/>
    <w:rsid w:val="002D207A"/>
    <w:rsid w:val="002D213C"/>
    <w:rsid w:val="002D371F"/>
    <w:rsid w:val="002D3924"/>
    <w:rsid w:val="002D3AB8"/>
    <w:rsid w:val="002D5071"/>
    <w:rsid w:val="002D5FF0"/>
    <w:rsid w:val="002D7242"/>
    <w:rsid w:val="002E0104"/>
    <w:rsid w:val="002E100A"/>
    <w:rsid w:val="002E17E3"/>
    <w:rsid w:val="002E3281"/>
    <w:rsid w:val="002E425F"/>
    <w:rsid w:val="002E55F6"/>
    <w:rsid w:val="002E6B57"/>
    <w:rsid w:val="002E6CFF"/>
    <w:rsid w:val="002E75BF"/>
    <w:rsid w:val="002F069B"/>
    <w:rsid w:val="002F0E8F"/>
    <w:rsid w:val="002F111E"/>
    <w:rsid w:val="002F171D"/>
    <w:rsid w:val="002F1F76"/>
    <w:rsid w:val="002F20A8"/>
    <w:rsid w:val="002F222F"/>
    <w:rsid w:val="002F2D37"/>
    <w:rsid w:val="002F3291"/>
    <w:rsid w:val="002F7558"/>
    <w:rsid w:val="00302025"/>
    <w:rsid w:val="003024BE"/>
    <w:rsid w:val="0030412A"/>
    <w:rsid w:val="00304D05"/>
    <w:rsid w:val="00305C9B"/>
    <w:rsid w:val="00306C9A"/>
    <w:rsid w:val="00307D09"/>
    <w:rsid w:val="00307DE0"/>
    <w:rsid w:val="00310BF5"/>
    <w:rsid w:val="00314A50"/>
    <w:rsid w:val="0031549A"/>
    <w:rsid w:val="00315AF6"/>
    <w:rsid w:val="0031603E"/>
    <w:rsid w:val="00316A42"/>
    <w:rsid w:val="00316DE3"/>
    <w:rsid w:val="0031703D"/>
    <w:rsid w:val="00317C09"/>
    <w:rsid w:val="00321686"/>
    <w:rsid w:val="00323711"/>
    <w:rsid w:val="0032390D"/>
    <w:rsid w:val="00323E2E"/>
    <w:rsid w:val="00323EF2"/>
    <w:rsid w:val="00324C6D"/>
    <w:rsid w:val="00324F3D"/>
    <w:rsid w:val="00326424"/>
    <w:rsid w:val="003268CB"/>
    <w:rsid w:val="00327657"/>
    <w:rsid w:val="0033023F"/>
    <w:rsid w:val="0033475F"/>
    <w:rsid w:val="00334DBA"/>
    <w:rsid w:val="00337697"/>
    <w:rsid w:val="00340386"/>
    <w:rsid w:val="00340CCA"/>
    <w:rsid w:val="00341383"/>
    <w:rsid w:val="003428CF"/>
    <w:rsid w:val="00342EBE"/>
    <w:rsid w:val="00344B9D"/>
    <w:rsid w:val="00346511"/>
    <w:rsid w:val="00346596"/>
    <w:rsid w:val="00347244"/>
    <w:rsid w:val="00347DAD"/>
    <w:rsid w:val="00350A41"/>
    <w:rsid w:val="0035215F"/>
    <w:rsid w:val="0035225F"/>
    <w:rsid w:val="00354425"/>
    <w:rsid w:val="00355020"/>
    <w:rsid w:val="00355A72"/>
    <w:rsid w:val="0035622D"/>
    <w:rsid w:val="003566F2"/>
    <w:rsid w:val="003579F9"/>
    <w:rsid w:val="00361CF6"/>
    <w:rsid w:val="00362049"/>
    <w:rsid w:val="00366A33"/>
    <w:rsid w:val="00366DA6"/>
    <w:rsid w:val="00367817"/>
    <w:rsid w:val="00370602"/>
    <w:rsid w:val="0037195D"/>
    <w:rsid w:val="003721C5"/>
    <w:rsid w:val="00372526"/>
    <w:rsid w:val="00372F91"/>
    <w:rsid w:val="00373EB7"/>
    <w:rsid w:val="00375323"/>
    <w:rsid w:val="0037564B"/>
    <w:rsid w:val="003758F8"/>
    <w:rsid w:val="00375CE0"/>
    <w:rsid w:val="00376899"/>
    <w:rsid w:val="00377022"/>
    <w:rsid w:val="0038311A"/>
    <w:rsid w:val="003836F3"/>
    <w:rsid w:val="003873E5"/>
    <w:rsid w:val="003907CF"/>
    <w:rsid w:val="0039152E"/>
    <w:rsid w:val="00392110"/>
    <w:rsid w:val="0039331A"/>
    <w:rsid w:val="0039562E"/>
    <w:rsid w:val="003A1682"/>
    <w:rsid w:val="003A1CDA"/>
    <w:rsid w:val="003A348A"/>
    <w:rsid w:val="003A3E26"/>
    <w:rsid w:val="003A7E3C"/>
    <w:rsid w:val="003B0511"/>
    <w:rsid w:val="003B18BD"/>
    <w:rsid w:val="003B199B"/>
    <w:rsid w:val="003B3278"/>
    <w:rsid w:val="003B4D81"/>
    <w:rsid w:val="003B77AB"/>
    <w:rsid w:val="003B7804"/>
    <w:rsid w:val="003C1CCD"/>
    <w:rsid w:val="003C37E8"/>
    <w:rsid w:val="003C3824"/>
    <w:rsid w:val="003C5F56"/>
    <w:rsid w:val="003C6CEF"/>
    <w:rsid w:val="003C7BD9"/>
    <w:rsid w:val="003C7C88"/>
    <w:rsid w:val="003D15ED"/>
    <w:rsid w:val="003D1EC9"/>
    <w:rsid w:val="003D2284"/>
    <w:rsid w:val="003D2AD5"/>
    <w:rsid w:val="003D2B97"/>
    <w:rsid w:val="003D2D2C"/>
    <w:rsid w:val="003D2E19"/>
    <w:rsid w:val="003D4B06"/>
    <w:rsid w:val="003D4DEC"/>
    <w:rsid w:val="003E0BE4"/>
    <w:rsid w:val="003E1260"/>
    <w:rsid w:val="003E1352"/>
    <w:rsid w:val="003E16E6"/>
    <w:rsid w:val="003E2C8B"/>
    <w:rsid w:val="003E3700"/>
    <w:rsid w:val="003E3A6A"/>
    <w:rsid w:val="003E4453"/>
    <w:rsid w:val="003E4ABB"/>
    <w:rsid w:val="003E4D10"/>
    <w:rsid w:val="003E56A2"/>
    <w:rsid w:val="003E5D43"/>
    <w:rsid w:val="003E7A04"/>
    <w:rsid w:val="003E7BC8"/>
    <w:rsid w:val="003F01A1"/>
    <w:rsid w:val="003F0210"/>
    <w:rsid w:val="003F2A82"/>
    <w:rsid w:val="003F441B"/>
    <w:rsid w:val="003F5133"/>
    <w:rsid w:val="003F74EC"/>
    <w:rsid w:val="003F7B40"/>
    <w:rsid w:val="00401F36"/>
    <w:rsid w:val="004028D5"/>
    <w:rsid w:val="00402CE1"/>
    <w:rsid w:val="00402EE1"/>
    <w:rsid w:val="00404B22"/>
    <w:rsid w:val="004062CB"/>
    <w:rsid w:val="004062F0"/>
    <w:rsid w:val="00411D99"/>
    <w:rsid w:val="004121EC"/>
    <w:rsid w:val="00412BCC"/>
    <w:rsid w:val="0041382B"/>
    <w:rsid w:val="00414B3E"/>
    <w:rsid w:val="00414CD0"/>
    <w:rsid w:val="004154B5"/>
    <w:rsid w:val="00416309"/>
    <w:rsid w:val="00417504"/>
    <w:rsid w:val="00421649"/>
    <w:rsid w:val="00423A5D"/>
    <w:rsid w:val="0042444D"/>
    <w:rsid w:val="00424A18"/>
    <w:rsid w:val="00424CA9"/>
    <w:rsid w:val="00425476"/>
    <w:rsid w:val="00425D26"/>
    <w:rsid w:val="0042613B"/>
    <w:rsid w:val="004263AC"/>
    <w:rsid w:val="004263E3"/>
    <w:rsid w:val="00426E69"/>
    <w:rsid w:val="00427247"/>
    <w:rsid w:val="004315C6"/>
    <w:rsid w:val="0043482D"/>
    <w:rsid w:val="00436305"/>
    <w:rsid w:val="004366F7"/>
    <w:rsid w:val="00441498"/>
    <w:rsid w:val="004428CA"/>
    <w:rsid w:val="0044363B"/>
    <w:rsid w:val="00443D24"/>
    <w:rsid w:val="00447008"/>
    <w:rsid w:val="00450090"/>
    <w:rsid w:val="00450737"/>
    <w:rsid w:val="00452E1C"/>
    <w:rsid w:val="0045558E"/>
    <w:rsid w:val="00456E1B"/>
    <w:rsid w:val="004611E3"/>
    <w:rsid w:val="00461C36"/>
    <w:rsid w:val="004621E8"/>
    <w:rsid w:val="0046328C"/>
    <w:rsid w:val="00464B4A"/>
    <w:rsid w:val="004664C8"/>
    <w:rsid w:val="0046671A"/>
    <w:rsid w:val="00470F05"/>
    <w:rsid w:val="0047159B"/>
    <w:rsid w:val="004715C4"/>
    <w:rsid w:val="00471916"/>
    <w:rsid w:val="004725CE"/>
    <w:rsid w:val="004730F2"/>
    <w:rsid w:val="004734BB"/>
    <w:rsid w:val="0047373B"/>
    <w:rsid w:val="00474601"/>
    <w:rsid w:val="00474A99"/>
    <w:rsid w:val="00475FF6"/>
    <w:rsid w:val="004770A8"/>
    <w:rsid w:val="004809BA"/>
    <w:rsid w:val="00483FE8"/>
    <w:rsid w:val="00490EA9"/>
    <w:rsid w:val="00492260"/>
    <w:rsid w:val="00493C04"/>
    <w:rsid w:val="00494C0A"/>
    <w:rsid w:val="004959D9"/>
    <w:rsid w:val="00495B73"/>
    <w:rsid w:val="00496A4F"/>
    <w:rsid w:val="004972C5"/>
    <w:rsid w:val="00497AAF"/>
    <w:rsid w:val="00497BF7"/>
    <w:rsid w:val="004A172A"/>
    <w:rsid w:val="004A4674"/>
    <w:rsid w:val="004A4E6B"/>
    <w:rsid w:val="004A76C7"/>
    <w:rsid w:val="004B00C9"/>
    <w:rsid w:val="004B0624"/>
    <w:rsid w:val="004B115D"/>
    <w:rsid w:val="004B14A8"/>
    <w:rsid w:val="004B212D"/>
    <w:rsid w:val="004B2FE0"/>
    <w:rsid w:val="004B3A7C"/>
    <w:rsid w:val="004B457A"/>
    <w:rsid w:val="004B4C6E"/>
    <w:rsid w:val="004B5440"/>
    <w:rsid w:val="004B65C7"/>
    <w:rsid w:val="004B663F"/>
    <w:rsid w:val="004C5070"/>
    <w:rsid w:val="004C59A7"/>
    <w:rsid w:val="004C59FF"/>
    <w:rsid w:val="004C5C37"/>
    <w:rsid w:val="004C5DD2"/>
    <w:rsid w:val="004C622C"/>
    <w:rsid w:val="004C6F62"/>
    <w:rsid w:val="004D02C5"/>
    <w:rsid w:val="004D1F3B"/>
    <w:rsid w:val="004D2866"/>
    <w:rsid w:val="004D688E"/>
    <w:rsid w:val="004D7EF0"/>
    <w:rsid w:val="004E0A40"/>
    <w:rsid w:val="004E14EA"/>
    <w:rsid w:val="004E226E"/>
    <w:rsid w:val="004E2C50"/>
    <w:rsid w:val="004E43DA"/>
    <w:rsid w:val="004E67CF"/>
    <w:rsid w:val="004E78D8"/>
    <w:rsid w:val="004F0AE3"/>
    <w:rsid w:val="004F44FD"/>
    <w:rsid w:val="004F5E06"/>
    <w:rsid w:val="005009B6"/>
    <w:rsid w:val="00500BAC"/>
    <w:rsid w:val="0050100D"/>
    <w:rsid w:val="00501920"/>
    <w:rsid w:val="00503C10"/>
    <w:rsid w:val="0050640B"/>
    <w:rsid w:val="00507E09"/>
    <w:rsid w:val="00512A25"/>
    <w:rsid w:val="00512B2A"/>
    <w:rsid w:val="00513B79"/>
    <w:rsid w:val="00513F45"/>
    <w:rsid w:val="005151D1"/>
    <w:rsid w:val="00515B2A"/>
    <w:rsid w:val="005162D9"/>
    <w:rsid w:val="005168BA"/>
    <w:rsid w:val="00516F0B"/>
    <w:rsid w:val="00516FA4"/>
    <w:rsid w:val="005172F7"/>
    <w:rsid w:val="005203F6"/>
    <w:rsid w:val="00520C47"/>
    <w:rsid w:val="0052233E"/>
    <w:rsid w:val="00522CF4"/>
    <w:rsid w:val="00526C9D"/>
    <w:rsid w:val="005306C4"/>
    <w:rsid w:val="005307BF"/>
    <w:rsid w:val="0053367E"/>
    <w:rsid w:val="00536E9F"/>
    <w:rsid w:val="00537FB6"/>
    <w:rsid w:val="005432E6"/>
    <w:rsid w:val="00543357"/>
    <w:rsid w:val="00543977"/>
    <w:rsid w:val="00544C0F"/>
    <w:rsid w:val="00547DE9"/>
    <w:rsid w:val="00554D9A"/>
    <w:rsid w:val="00554FC4"/>
    <w:rsid w:val="0055608E"/>
    <w:rsid w:val="00556445"/>
    <w:rsid w:val="00556CC3"/>
    <w:rsid w:val="005576FE"/>
    <w:rsid w:val="00560E89"/>
    <w:rsid w:val="00561EA7"/>
    <w:rsid w:val="00561EE1"/>
    <w:rsid w:val="0056297E"/>
    <w:rsid w:val="00562D8F"/>
    <w:rsid w:val="0056403A"/>
    <w:rsid w:val="005641D2"/>
    <w:rsid w:val="00566C26"/>
    <w:rsid w:val="00566D82"/>
    <w:rsid w:val="00567845"/>
    <w:rsid w:val="00567F86"/>
    <w:rsid w:val="005728BA"/>
    <w:rsid w:val="00575063"/>
    <w:rsid w:val="0057690D"/>
    <w:rsid w:val="0057761E"/>
    <w:rsid w:val="00581AA0"/>
    <w:rsid w:val="00581F54"/>
    <w:rsid w:val="00582017"/>
    <w:rsid w:val="00582F31"/>
    <w:rsid w:val="0058383A"/>
    <w:rsid w:val="005840A8"/>
    <w:rsid w:val="00585484"/>
    <w:rsid w:val="005874F3"/>
    <w:rsid w:val="00587B58"/>
    <w:rsid w:val="00587C56"/>
    <w:rsid w:val="00590221"/>
    <w:rsid w:val="00594A9B"/>
    <w:rsid w:val="00596E23"/>
    <w:rsid w:val="005A24AD"/>
    <w:rsid w:val="005A415F"/>
    <w:rsid w:val="005A50A4"/>
    <w:rsid w:val="005A66F3"/>
    <w:rsid w:val="005B0AFA"/>
    <w:rsid w:val="005B1F52"/>
    <w:rsid w:val="005B2A07"/>
    <w:rsid w:val="005B42DA"/>
    <w:rsid w:val="005B4980"/>
    <w:rsid w:val="005B4DC3"/>
    <w:rsid w:val="005B7A44"/>
    <w:rsid w:val="005C08C1"/>
    <w:rsid w:val="005C0B68"/>
    <w:rsid w:val="005C1F30"/>
    <w:rsid w:val="005C2DCD"/>
    <w:rsid w:val="005C3377"/>
    <w:rsid w:val="005C5B0D"/>
    <w:rsid w:val="005C5EF3"/>
    <w:rsid w:val="005C6456"/>
    <w:rsid w:val="005C6E8C"/>
    <w:rsid w:val="005C7298"/>
    <w:rsid w:val="005D07D7"/>
    <w:rsid w:val="005D2439"/>
    <w:rsid w:val="005D3A22"/>
    <w:rsid w:val="005D4E16"/>
    <w:rsid w:val="005E0DCF"/>
    <w:rsid w:val="005E24AA"/>
    <w:rsid w:val="005E29B6"/>
    <w:rsid w:val="005E343F"/>
    <w:rsid w:val="005E4D00"/>
    <w:rsid w:val="005E4F17"/>
    <w:rsid w:val="005E7019"/>
    <w:rsid w:val="005F04E6"/>
    <w:rsid w:val="005F4B70"/>
    <w:rsid w:val="005F5DB6"/>
    <w:rsid w:val="0060332E"/>
    <w:rsid w:val="00605434"/>
    <w:rsid w:val="00610DF0"/>
    <w:rsid w:val="006112A6"/>
    <w:rsid w:val="006119FD"/>
    <w:rsid w:val="00614880"/>
    <w:rsid w:val="006151FD"/>
    <w:rsid w:val="006173D2"/>
    <w:rsid w:val="0062146E"/>
    <w:rsid w:val="00621C29"/>
    <w:rsid w:val="00622860"/>
    <w:rsid w:val="00624CDC"/>
    <w:rsid w:val="00626B30"/>
    <w:rsid w:val="00627C58"/>
    <w:rsid w:val="00627E96"/>
    <w:rsid w:val="0063060A"/>
    <w:rsid w:val="00631DA4"/>
    <w:rsid w:val="006322B1"/>
    <w:rsid w:val="00633834"/>
    <w:rsid w:val="006338A8"/>
    <w:rsid w:val="00634FAF"/>
    <w:rsid w:val="0063567A"/>
    <w:rsid w:val="006363D7"/>
    <w:rsid w:val="0063760E"/>
    <w:rsid w:val="00637F43"/>
    <w:rsid w:val="0064007D"/>
    <w:rsid w:val="006402C3"/>
    <w:rsid w:val="00640DDB"/>
    <w:rsid w:val="006416F4"/>
    <w:rsid w:val="0064185B"/>
    <w:rsid w:val="006427C3"/>
    <w:rsid w:val="006442A5"/>
    <w:rsid w:val="00644B3B"/>
    <w:rsid w:val="00646048"/>
    <w:rsid w:val="006462DA"/>
    <w:rsid w:val="00647B2D"/>
    <w:rsid w:val="00647D13"/>
    <w:rsid w:val="00650D23"/>
    <w:rsid w:val="00651E05"/>
    <w:rsid w:val="00652186"/>
    <w:rsid w:val="00652605"/>
    <w:rsid w:val="00652B4E"/>
    <w:rsid w:val="00653003"/>
    <w:rsid w:val="00655183"/>
    <w:rsid w:val="006553E0"/>
    <w:rsid w:val="00656528"/>
    <w:rsid w:val="00656C00"/>
    <w:rsid w:val="00657148"/>
    <w:rsid w:val="006574A7"/>
    <w:rsid w:val="00657A5D"/>
    <w:rsid w:val="0066029A"/>
    <w:rsid w:val="00660BEE"/>
    <w:rsid w:val="006613B5"/>
    <w:rsid w:val="00662658"/>
    <w:rsid w:val="0066461F"/>
    <w:rsid w:val="006669B5"/>
    <w:rsid w:val="0066784E"/>
    <w:rsid w:val="006719BF"/>
    <w:rsid w:val="00675AA4"/>
    <w:rsid w:val="006761C3"/>
    <w:rsid w:val="00676D74"/>
    <w:rsid w:val="006776F4"/>
    <w:rsid w:val="006778DB"/>
    <w:rsid w:val="006817EE"/>
    <w:rsid w:val="00682E07"/>
    <w:rsid w:val="006839DC"/>
    <w:rsid w:val="00684167"/>
    <w:rsid w:val="00684CBF"/>
    <w:rsid w:val="00684E60"/>
    <w:rsid w:val="00684FEE"/>
    <w:rsid w:val="0068572F"/>
    <w:rsid w:val="00686185"/>
    <w:rsid w:val="00687A2D"/>
    <w:rsid w:val="0069125D"/>
    <w:rsid w:val="00691380"/>
    <w:rsid w:val="006917D4"/>
    <w:rsid w:val="006917F4"/>
    <w:rsid w:val="00691D03"/>
    <w:rsid w:val="00692EB3"/>
    <w:rsid w:val="00693338"/>
    <w:rsid w:val="00693C5A"/>
    <w:rsid w:val="00696CBD"/>
    <w:rsid w:val="006A1206"/>
    <w:rsid w:val="006A2D9C"/>
    <w:rsid w:val="006A421D"/>
    <w:rsid w:val="006A4D80"/>
    <w:rsid w:val="006A4DCD"/>
    <w:rsid w:val="006A51CB"/>
    <w:rsid w:val="006A5792"/>
    <w:rsid w:val="006A5BD4"/>
    <w:rsid w:val="006A643D"/>
    <w:rsid w:val="006A72E5"/>
    <w:rsid w:val="006A749B"/>
    <w:rsid w:val="006A7FA2"/>
    <w:rsid w:val="006A7FBD"/>
    <w:rsid w:val="006B01DA"/>
    <w:rsid w:val="006B25C4"/>
    <w:rsid w:val="006B3049"/>
    <w:rsid w:val="006B4ADA"/>
    <w:rsid w:val="006B653D"/>
    <w:rsid w:val="006B7C1B"/>
    <w:rsid w:val="006C078D"/>
    <w:rsid w:val="006C19DA"/>
    <w:rsid w:val="006C22D8"/>
    <w:rsid w:val="006C3AF9"/>
    <w:rsid w:val="006C3C23"/>
    <w:rsid w:val="006C3E22"/>
    <w:rsid w:val="006C43D2"/>
    <w:rsid w:val="006C602E"/>
    <w:rsid w:val="006D006A"/>
    <w:rsid w:val="006D0DED"/>
    <w:rsid w:val="006D1CD3"/>
    <w:rsid w:val="006D24C7"/>
    <w:rsid w:val="006D308C"/>
    <w:rsid w:val="006D3BF5"/>
    <w:rsid w:val="006D3C6F"/>
    <w:rsid w:val="006D7927"/>
    <w:rsid w:val="006E0653"/>
    <w:rsid w:val="006E2891"/>
    <w:rsid w:val="006E35CE"/>
    <w:rsid w:val="006E36CE"/>
    <w:rsid w:val="006E3FAD"/>
    <w:rsid w:val="006E450B"/>
    <w:rsid w:val="006E5A4B"/>
    <w:rsid w:val="006E5DE6"/>
    <w:rsid w:val="006E6DA9"/>
    <w:rsid w:val="006E721C"/>
    <w:rsid w:val="006E7C53"/>
    <w:rsid w:val="006F0FD5"/>
    <w:rsid w:val="006F2418"/>
    <w:rsid w:val="006F31A2"/>
    <w:rsid w:val="006F3839"/>
    <w:rsid w:val="006F5D8C"/>
    <w:rsid w:val="006F6E75"/>
    <w:rsid w:val="006F76F7"/>
    <w:rsid w:val="007001DF"/>
    <w:rsid w:val="007002BE"/>
    <w:rsid w:val="007029C3"/>
    <w:rsid w:val="00704366"/>
    <w:rsid w:val="007054E3"/>
    <w:rsid w:val="0070656E"/>
    <w:rsid w:val="0070678C"/>
    <w:rsid w:val="00710076"/>
    <w:rsid w:val="00712074"/>
    <w:rsid w:val="0071240A"/>
    <w:rsid w:val="00713ED3"/>
    <w:rsid w:val="00716C54"/>
    <w:rsid w:val="007171AC"/>
    <w:rsid w:val="00717466"/>
    <w:rsid w:val="00717F54"/>
    <w:rsid w:val="007200E9"/>
    <w:rsid w:val="0072018C"/>
    <w:rsid w:val="00720AC6"/>
    <w:rsid w:val="0072115C"/>
    <w:rsid w:val="007213EA"/>
    <w:rsid w:val="00721615"/>
    <w:rsid w:val="00722563"/>
    <w:rsid w:val="00723887"/>
    <w:rsid w:val="00727849"/>
    <w:rsid w:val="00730ABD"/>
    <w:rsid w:val="007312F5"/>
    <w:rsid w:val="00731B12"/>
    <w:rsid w:val="00731BE0"/>
    <w:rsid w:val="00731FF1"/>
    <w:rsid w:val="00732A0E"/>
    <w:rsid w:val="00732D25"/>
    <w:rsid w:val="00733970"/>
    <w:rsid w:val="0073530D"/>
    <w:rsid w:val="00736254"/>
    <w:rsid w:val="0073688C"/>
    <w:rsid w:val="007373C1"/>
    <w:rsid w:val="007419B7"/>
    <w:rsid w:val="00741D1A"/>
    <w:rsid w:val="00741DA5"/>
    <w:rsid w:val="00744F15"/>
    <w:rsid w:val="00745CA6"/>
    <w:rsid w:val="00745D37"/>
    <w:rsid w:val="00746759"/>
    <w:rsid w:val="007474C3"/>
    <w:rsid w:val="00747525"/>
    <w:rsid w:val="007508BA"/>
    <w:rsid w:val="00751E7F"/>
    <w:rsid w:val="00753368"/>
    <w:rsid w:val="007535C2"/>
    <w:rsid w:val="0075381A"/>
    <w:rsid w:val="007551E5"/>
    <w:rsid w:val="00756600"/>
    <w:rsid w:val="0075727A"/>
    <w:rsid w:val="007574A0"/>
    <w:rsid w:val="00757FA9"/>
    <w:rsid w:val="00760A7F"/>
    <w:rsid w:val="007618EB"/>
    <w:rsid w:val="00761F12"/>
    <w:rsid w:val="0076300D"/>
    <w:rsid w:val="0076491C"/>
    <w:rsid w:val="00764F84"/>
    <w:rsid w:val="00770531"/>
    <w:rsid w:val="00770573"/>
    <w:rsid w:val="00770CB0"/>
    <w:rsid w:val="00771563"/>
    <w:rsid w:val="0077309B"/>
    <w:rsid w:val="00773DC7"/>
    <w:rsid w:val="007742C1"/>
    <w:rsid w:val="00774A25"/>
    <w:rsid w:val="0077503B"/>
    <w:rsid w:val="00775C80"/>
    <w:rsid w:val="00775C81"/>
    <w:rsid w:val="00775D70"/>
    <w:rsid w:val="00777031"/>
    <w:rsid w:val="007776A5"/>
    <w:rsid w:val="00777A48"/>
    <w:rsid w:val="00777EC2"/>
    <w:rsid w:val="00780C06"/>
    <w:rsid w:val="00780C67"/>
    <w:rsid w:val="00783231"/>
    <w:rsid w:val="00785273"/>
    <w:rsid w:val="0078579D"/>
    <w:rsid w:val="0078583D"/>
    <w:rsid w:val="00787639"/>
    <w:rsid w:val="00790716"/>
    <w:rsid w:val="00791A2A"/>
    <w:rsid w:val="00794B2B"/>
    <w:rsid w:val="007953F5"/>
    <w:rsid w:val="00796B76"/>
    <w:rsid w:val="00796DB4"/>
    <w:rsid w:val="007A067F"/>
    <w:rsid w:val="007A1760"/>
    <w:rsid w:val="007A2622"/>
    <w:rsid w:val="007A39D7"/>
    <w:rsid w:val="007A5D8E"/>
    <w:rsid w:val="007A75B9"/>
    <w:rsid w:val="007A76F0"/>
    <w:rsid w:val="007B1D72"/>
    <w:rsid w:val="007B22A1"/>
    <w:rsid w:val="007B68DD"/>
    <w:rsid w:val="007B7DFC"/>
    <w:rsid w:val="007C0290"/>
    <w:rsid w:val="007C2CFC"/>
    <w:rsid w:val="007C397D"/>
    <w:rsid w:val="007C3DFF"/>
    <w:rsid w:val="007C46CD"/>
    <w:rsid w:val="007C4928"/>
    <w:rsid w:val="007C63E5"/>
    <w:rsid w:val="007C6617"/>
    <w:rsid w:val="007C7650"/>
    <w:rsid w:val="007C7CE5"/>
    <w:rsid w:val="007D021A"/>
    <w:rsid w:val="007D2A2E"/>
    <w:rsid w:val="007D2CED"/>
    <w:rsid w:val="007D2D05"/>
    <w:rsid w:val="007D4C22"/>
    <w:rsid w:val="007D4E42"/>
    <w:rsid w:val="007D6F86"/>
    <w:rsid w:val="007D71C5"/>
    <w:rsid w:val="007D792B"/>
    <w:rsid w:val="007D7B58"/>
    <w:rsid w:val="007D7BF4"/>
    <w:rsid w:val="007E19CA"/>
    <w:rsid w:val="007E31E0"/>
    <w:rsid w:val="007E4328"/>
    <w:rsid w:val="007E54F0"/>
    <w:rsid w:val="007E5C05"/>
    <w:rsid w:val="007E5D2F"/>
    <w:rsid w:val="007E5FBD"/>
    <w:rsid w:val="007E66B0"/>
    <w:rsid w:val="007E6716"/>
    <w:rsid w:val="007E6B3E"/>
    <w:rsid w:val="007E6C46"/>
    <w:rsid w:val="007E77C5"/>
    <w:rsid w:val="007E7E98"/>
    <w:rsid w:val="007F17E8"/>
    <w:rsid w:val="007F6A91"/>
    <w:rsid w:val="007F75EE"/>
    <w:rsid w:val="007F7A3C"/>
    <w:rsid w:val="00801005"/>
    <w:rsid w:val="00801DE5"/>
    <w:rsid w:val="00802077"/>
    <w:rsid w:val="00805413"/>
    <w:rsid w:val="00806A10"/>
    <w:rsid w:val="00807CDE"/>
    <w:rsid w:val="00810B5C"/>
    <w:rsid w:val="008114E6"/>
    <w:rsid w:val="00811829"/>
    <w:rsid w:val="0081360B"/>
    <w:rsid w:val="008139D9"/>
    <w:rsid w:val="008203C9"/>
    <w:rsid w:val="0082048A"/>
    <w:rsid w:val="00820BA7"/>
    <w:rsid w:val="00822430"/>
    <w:rsid w:val="00822F9D"/>
    <w:rsid w:val="00823310"/>
    <w:rsid w:val="008239D0"/>
    <w:rsid w:val="00823A89"/>
    <w:rsid w:val="00823EDF"/>
    <w:rsid w:val="00823FCA"/>
    <w:rsid w:val="00826F31"/>
    <w:rsid w:val="008300CA"/>
    <w:rsid w:val="0083116E"/>
    <w:rsid w:val="0083137D"/>
    <w:rsid w:val="008314D7"/>
    <w:rsid w:val="00832B55"/>
    <w:rsid w:val="008332C2"/>
    <w:rsid w:val="00835851"/>
    <w:rsid w:val="008369D2"/>
    <w:rsid w:val="00836B91"/>
    <w:rsid w:val="00836D02"/>
    <w:rsid w:val="00837557"/>
    <w:rsid w:val="00840705"/>
    <w:rsid w:val="00841441"/>
    <w:rsid w:val="00845015"/>
    <w:rsid w:val="008463D9"/>
    <w:rsid w:val="0084725F"/>
    <w:rsid w:val="00847D9A"/>
    <w:rsid w:val="00851087"/>
    <w:rsid w:val="00854030"/>
    <w:rsid w:val="0085746D"/>
    <w:rsid w:val="00861A7A"/>
    <w:rsid w:val="00862BA5"/>
    <w:rsid w:val="008632BC"/>
    <w:rsid w:val="00863968"/>
    <w:rsid w:val="008645F6"/>
    <w:rsid w:val="00865E27"/>
    <w:rsid w:val="00865F94"/>
    <w:rsid w:val="00866BE4"/>
    <w:rsid w:val="0087179F"/>
    <w:rsid w:val="0087239C"/>
    <w:rsid w:val="008800DC"/>
    <w:rsid w:val="008809D9"/>
    <w:rsid w:val="00881E19"/>
    <w:rsid w:val="008922DF"/>
    <w:rsid w:val="0089276E"/>
    <w:rsid w:val="00893087"/>
    <w:rsid w:val="0089320B"/>
    <w:rsid w:val="008938B0"/>
    <w:rsid w:val="00894152"/>
    <w:rsid w:val="00894DD8"/>
    <w:rsid w:val="008954C5"/>
    <w:rsid w:val="00896936"/>
    <w:rsid w:val="00896EDD"/>
    <w:rsid w:val="008A0505"/>
    <w:rsid w:val="008A1791"/>
    <w:rsid w:val="008A18FD"/>
    <w:rsid w:val="008A1C27"/>
    <w:rsid w:val="008A26D4"/>
    <w:rsid w:val="008A3090"/>
    <w:rsid w:val="008A34ED"/>
    <w:rsid w:val="008A5FFE"/>
    <w:rsid w:val="008A6606"/>
    <w:rsid w:val="008A6760"/>
    <w:rsid w:val="008A6E90"/>
    <w:rsid w:val="008B0293"/>
    <w:rsid w:val="008B2F9D"/>
    <w:rsid w:val="008B337C"/>
    <w:rsid w:val="008B352E"/>
    <w:rsid w:val="008B4132"/>
    <w:rsid w:val="008B543B"/>
    <w:rsid w:val="008B55A3"/>
    <w:rsid w:val="008B5DCB"/>
    <w:rsid w:val="008B6431"/>
    <w:rsid w:val="008B64D4"/>
    <w:rsid w:val="008B7159"/>
    <w:rsid w:val="008B718D"/>
    <w:rsid w:val="008B774F"/>
    <w:rsid w:val="008C016A"/>
    <w:rsid w:val="008C13F6"/>
    <w:rsid w:val="008C18C9"/>
    <w:rsid w:val="008C5915"/>
    <w:rsid w:val="008C5F34"/>
    <w:rsid w:val="008C6731"/>
    <w:rsid w:val="008C6769"/>
    <w:rsid w:val="008C6EC8"/>
    <w:rsid w:val="008C72DB"/>
    <w:rsid w:val="008D1E5D"/>
    <w:rsid w:val="008D2276"/>
    <w:rsid w:val="008D22E9"/>
    <w:rsid w:val="008D32EF"/>
    <w:rsid w:val="008D3438"/>
    <w:rsid w:val="008D42E3"/>
    <w:rsid w:val="008D4D24"/>
    <w:rsid w:val="008D519F"/>
    <w:rsid w:val="008D5925"/>
    <w:rsid w:val="008D5B55"/>
    <w:rsid w:val="008D7196"/>
    <w:rsid w:val="008E0E33"/>
    <w:rsid w:val="008E24C8"/>
    <w:rsid w:val="008E25D1"/>
    <w:rsid w:val="008E2F82"/>
    <w:rsid w:val="008E3ABA"/>
    <w:rsid w:val="008E4A0F"/>
    <w:rsid w:val="008E50C6"/>
    <w:rsid w:val="008E536B"/>
    <w:rsid w:val="008E5807"/>
    <w:rsid w:val="008E5C99"/>
    <w:rsid w:val="008E7D0E"/>
    <w:rsid w:val="008F0196"/>
    <w:rsid w:val="008F1814"/>
    <w:rsid w:val="008F1E9E"/>
    <w:rsid w:val="008F24C5"/>
    <w:rsid w:val="008F2818"/>
    <w:rsid w:val="008F59FA"/>
    <w:rsid w:val="008F5F00"/>
    <w:rsid w:val="008F639C"/>
    <w:rsid w:val="008F692E"/>
    <w:rsid w:val="008F6E99"/>
    <w:rsid w:val="008F70CA"/>
    <w:rsid w:val="008F7D6E"/>
    <w:rsid w:val="0090228D"/>
    <w:rsid w:val="009065DD"/>
    <w:rsid w:val="00907838"/>
    <w:rsid w:val="00907A86"/>
    <w:rsid w:val="00912D9A"/>
    <w:rsid w:val="00912F1F"/>
    <w:rsid w:val="00914698"/>
    <w:rsid w:val="00915E5B"/>
    <w:rsid w:val="00916812"/>
    <w:rsid w:val="00917983"/>
    <w:rsid w:val="0092043A"/>
    <w:rsid w:val="009209C7"/>
    <w:rsid w:val="00920D9B"/>
    <w:rsid w:val="00923A35"/>
    <w:rsid w:val="00923B19"/>
    <w:rsid w:val="0092512A"/>
    <w:rsid w:val="00931500"/>
    <w:rsid w:val="009320F9"/>
    <w:rsid w:val="0093268B"/>
    <w:rsid w:val="009345F0"/>
    <w:rsid w:val="009349C5"/>
    <w:rsid w:val="00935325"/>
    <w:rsid w:val="00940354"/>
    <w:rsid w:val="00940865"/>
    <w:rsid w:val="00942AE0"/>
    <w:rsid w:val="00946174"/>
    <w:rsid w:val="0094680E"/>
    <w:rsid w:val="00946BA7"/>
    <w:rsid w:val="00947CCA"/>
    <w:rsid w:val="00950AC7"/>
    <w:rsid w:val="00950F69"/>
    <w:rsid w:val="00952833"/>
    <w:rsid w:val="00953126"/>
    <w:rsid w:val="00953630"/>
    <w:rsid w:val="009536F9"/>
    <w:rsid w:val="009555F6"/>
    <w:rsid w:val="009558E1"/>
    <w:rsid w:val="00955FE8"/>
    <w:rsid w:val="00956EBE"/>
    <w:rsid w:val="009576AF"/>
    <w:rsid w:val="00960A3D"/>
    <w:rsid w:val="00960D9C"/>
    <w:rsid w:val="0096376B"/>
    <w:rsid w:val="00964BAD"/>
    <w:rsid w:val="00964C70"/>
    <w:rsid w:val="00966D0F"/>
    <w:rsid w:val="0096747B"/>
    <w:rsid w:val="00970F6D"/>
    <w:rsid w:val="00972D29"/>
    <w:rsid w:val="00973024"/>
    <w:rsid w:val="009739BF"/>
    <w:rsid w:val="00974A59"/>
    <w:rsid w:val="00975035"/>
    <w:rsid w:val="00975A41"/>
    <w:rsid w:val="009764B3"/>
    <w:rsid w:val="009771DA"/>
    <w:rsid w:val="00980543"/>
    <w:rsid w:val="00982EDC"/>
    <w:rsid w:val="00984902"/>
    <w:rsid w:val="00984CD3"/>
    <w:rsid w:val="00987E0B"/>
    <w:rsid w:val="00990121"/>
    <w:rsid w:val="00990AD6"/>
    <w:rsid w:val="00994C3E"/>
    <w:rsid w:val="00995D30"/>
    <w:rsid w:val="00996BF2"/>
    <w:rsid w:val="00996F24"/>
    <w:rsid w:val="009A14FC"/>
    <w:rsid w:val="009A20A1"/>
    <w:rsid w:val="009A26E0"/>
    <w:rsid w:val="009A429E"/>
    <w:rsid w:val="009A4A40"/>
    <w:rsid w:val="009A5AA6"/>
    <w:rsid w:val="009A70D6"/>
    <w:rsid w:val="009A7EA2"/>
    <w:rsid w:val="009B1127"/>
    <w:rsid w:val="009B1655"/>
    <w:rsid w:val="009B5768"/>
    <w:rsid w:val="009B68CC"/>
    <w:rsid w:val="009B70E8"/>
    <w:rsid w:val="009B75B7"/>
    <w:rsid w:val="009B7660"/>
    <w:rsid w:val="009B77CA"/>
    <w:rsid w:val="009C4BAC"/>
    <w:rsid w:val="009C6685"/>
    <w:rsid w:val="009D064A"/>
    <w:rsid w:val="009D0E05"/>
    <w:rsid w:val="009D1395"/>
    <w:rsid w:val="009D1991"/>
    <w:rsid w:val="009D1F34"/>
    <w:rsid w:val="009D1FB7"/>
    <w:rsid w:val="009D443E"/>
    <w:rsid w:val="009D4CD0"/>
    <w:rsid w:val="009D5294"/>
    <w:rsid w:val="009D6735"/>
    <w:rsid w:val="009D7B7C"/>
    <w:rsid w:val="009E0E00"/>
    <w:rsid w:val="009E0E3F"/>
    <w:rsid w:val="009E4D8C"/>
    <w:rsid w:val="009E7398"/>
    <w:rsid w:val="009F1BDE"/>
    <w:rsid w:val="009F2D3B"/>
    <w:rsid w:val="009F2FE5"/>
    <w:rsid w:val="009F4281"/>
    <w:rsid w:val="009F438B"/>
    <w:rsid w:val="009F5C10"/>
    <w:rsid w:val="009F6BFB"/>
    <w:rsid w:val="009F7DA9"/>
    <w:rsid w:val="00A0057A"/>
    <w:rsid w:val="00A00C87"/>
    <w:rsid w:val="00A01397"/>
    <w:rsid w:val="00A024B1"/>
    <w:rsid w:val="00A04B01"/>
    <w:rsid w:val="00A0517C"/>
    <w:rsid w:val="00A100B1"/>
    <w:rsid w:val="00A10E82"/>
    <w:rsid w:val="00A122BA"/>
    <w:rsid w:val="00A13048"/>
    <w:rsid w:val="00A13B1B"/>
    <w:rsid w:val="00A21C00"/>
    <w:rsid w:val="00A23E16"/>
    <w:rsid w:val="00A240ED"/>
    <w:rsid w:val="00A243DD"/>
    <w:rsid w:val="00A249B6"/>
    <w:rsid w:val="00A24C80"/>
    <w:rsid w:val="00A254EB"/>
    <w:rsid w:val="00A2579F"/>
    <w:rsid w:val="00A273D5"/>
    <w:rsid w:val="00A27D23"/>
    <w:rsid w:val="00A313B6"/>
    <w:rsid w:val="00A325E4"/>
    <w:rsid w:val="00A3328E"/>
    <w:rsid w:val="00A3369D"/>
    <w:rsid w:val="00A34833"/>
    <w:rsid w:val="00A35792"/>
    <w:rsid w:val="00A36D7D"/>
    <w:rsid w:val="00A3720B"/>
    <w:rsid w:val="00A37913"/>
    <w:rsid w:val="00A37A6B"/>
    <w:rsid w:val="00A42F48"/>
    <w:rsid w:val="00A44C3B"/>
    <w:rsid w:val="00A5118B"/>
    <w:rsid w:val="00A51544"/>
    <w:rsid w:val="00A52DE4"/>
    <w:rsid w:val="00A53828"/>
    <w:rsid w:val="00A54507"/>
    <w:rsid w:val="00A5553C"/>
    <w:rsid w:val="00A5650A"/>
    <w:rsid w:val="00A5683E"/>
    <w:rsid w:val="00A61D73"/>
    <w:rsid w:val="00A63440"/>
    <w:rsid w:val="00A63883"/>
    <w:rsid w:val="00A64733"/>
    <w:rsid w:val="00A67316"/>
    <w:rsid w:val="00A67763"/>
    <w:rsid w:val="00A731FB"/>
    <w:rsid w:val="00A7477B"/>
    <w:rsid w:val="00A74CBA"/>
    <w:rsid w:val="00A751BB"/>
    <w:rsid w:val="00A8389C"/>
    <w:rsid w:val="00A8467B"/>
    <w:rsid w:val="00A876B5"/>
    <w:rsid w:val="00A87803"/>
    <w:rsid w:val="00A91F40"/>
    <w:rsid w:val="00A924E4"/>
    <w:rsid w:val="00A92E85"/>
    <w:rsid w:val="00A9575E"/>
    <w:rsid w:val="00A97142"/>
    <w:rsid w:val="00AA15A2"/>
    <w:rsid w:val="00AA2414"/>
    <w:rsid w:val="00AA389D"/>
    <w:rsid w:val="00AA4522"/>
    <w:rsid w:val="00AA4878"/>
    <w:rsid w:val="00AB05D3"/>
    <w:rsid w:val="00AB0FE2"/>
    <w:rsid w:val="00AB1410"/>
    <w:rsid w:val="00AB2DB9"/>
    <w:rsid w:val="00AB2E18"/>
    <w:rsid w:val="00AB3069"/>
    <w:rsid w:val="00AB38CF"/>
    <w:rsid w:val="00AB53D4"/>
    <w:rsid w:val="00AB6F75"/>
    <w:rsid w:val="00AB71E7"/>
    <w:rsid w:val="00AB7D29"/>
    <w:rsid w:val="00AC0AEC"/>
    <w:rsid w:val="00AC0DFD"/>
    <w:rsid w:val="00AC302A"/>
    <w:rsid w:val="00AC33F4"/>
    <w:rsid w:val="00AC3851"/>
    <w:rsid w:val="00AC50DD"/>
    <w:rsid w:val="00AC68E7"/>
    <w:rsid w:val="00AC72B8"/>
    <w:rsid w:val="00AC7662"/>
    <w:rsid w:val="00AC7677"/>
    <w:rsid w:val="00AD07CE"/>
    <w:rsid w:val="00AD0EE1"/>
    <w:rsid w:val="00AD202B"/>
    <w:rsid w:val="00AD3C48"/>
    <w:rsid w:val="00AD3E49"/>
    <w:rsid w:val="00AD4F97"/>
    <w:rsid w:val="00AD7A4D"/>
    <w:rsid w:val="00AE0C71"/>
    <w:rsid w:val="00AE1B89"/>
    <w:rsid w:val="00AE25F2"/>
    <w:rsid w:val="00AE43A9"/>
    <w:rsid w:val="00AF1952"/>
    <w:rsid w:val="00AF26BD"/>
    <w:rsid w:val="00AF6AB4"/>
    <w:rsid w:val="00AF7224"/>
    <w:rsid w:val="00B01FA1"/>
    <w:rsid w:val="00B0273C"/>
    <w:rsid w:val="00B03583"/>
    <w:rsid w:val="00B04873"/>
    <w:rsid w:val="00B0491D"/>
    <w:rsid w:val="00B04A66"/>
    <w:rsid w:val="00B05820"/>
    <w:rsid w:val="00B05CD0"/>
    <w:rsid w:val="00B06CA1"/>
    <w:rsid w:val="00B07AD8"/>
    <w:rsid w:val="00B124B7"/>
    <w:rsid w:val="00B12DB5"/>
    <w:rsid w:val="00B12E54"/>
    <w:rsid w:val="00B13093"/>
    <w:rsid w:val="00B1361C"/>
    <w:rsid w:val="00B140EA"/>
    <w:rsid w:val="00B15633"/>
    <w:rsid w:val="00B174DE"/>
    <w:rsid w:val="00B17F73"/>
    <w:rsid w:val="00B20085"/>
    <w:rsid w:val="00B20D35"/>
    <w:rsid w:val="00B2123F"/>
    <w:rsid w:val="00B21DAC"/>
    <w:rsid w:val="00B227BD"/>
    <w:rsid w:val="00B22E64"/>
    <w:rsid w:val="00B24E0E"/>
    <w:rsid w:val="00B2518E"/>
    <w:rsid w:val="00B257D9"/>
    <w:rsid w:val="00B271E2"/>
    <w:rsid w:val="00B27412"/>
    <w:rsid w:val="00B31B17"/>
    <w:rsid w:val="00B32C86"/>
    <w:rsid w:val="00B402FD"/>
    <w:rsid w:val="00B41EAF"/>
    <w:rsid w:val="00B42D33"/>
    <w:rsid w:val="00B43A64"/>
    <w:rsid w:val="00B43AB8"/>
    <w:rsid w:val="00B4478F"/>
    <w:rsid w:val="00B4754D"/>
    <w:rsid w:val="00B4764A"/>
    <w:rsid w:val="00B50626"/>
    <w:rsid w:val="00B50821"/>
    <w:rsid w:val="00B510BD"/>
    <w:rsid w:val="00B51915"/>
    <w:rsid w:val="00B53306"/>
    <w:rsid w:val="00B53347"/>
    <w:rsid w:val="00B533C1"/>
    <w:rsid w:val="00B54068"/>
    <w:rsid w:val="00B54F88"/>
    <w:rsid w:val="00B5543E"/>
    <w:rsid w:val="00B6047A"/>
    <w:rsid w:val="00B60C9D"/>
    <w:rsid w:val="00B61077"/>
    <w:rsid w:val="00B6284B"/>
    <w:rsid w:val="00B63695"/>
    <w:rsid w:val="00B66844"/>
    <w:rsid w:val="00B70A31"/>
    <w:rsid w:val="00B7166D"/>
    <w:rsid w:val="00B72509"/>
    <w:rsid w:val="00B7379D"/>
    <w:rsid w:val="00B751B3"/>
    <w:rsid w:val="00B752EB"/>
    <w:rsid w:val="00B75C4F"/>
    <w:rsid w:val="00B75FF3"/>
    <w:rsid w:val="00B777B7"/>
    <w:rsid w:val="00B80620"/>
    <w:rsid w:val="00B8063A"/>
    <w:rsid w:val="00B80D38"/>
    <w:rsid w:val="00B81746"/>
    <w:rsid w:val="00B819F2"/>
    <w:rsid w:val="00B81B0D"/>
    <w:rsid w:val="00B8261E"/>
    <w:rsid w:val="00B82FB7"/>
    <w:rsid w:val="00B83787"/>
    <w:rsid w:val="00B83A26"/>
    <w:rsid w:val="00B83D6A"/>
    <w:rsid w:val="00B84047"/>
    <w:rsid w:val="00B843CA"/>
    <w:rsid w:val="00B8682C"/>
    <w:rsid w:val="00B86996"/>
    <w:rsid w:val="00B91882"/>
    <w:rsid w:val="00B91B75"/>
    <w:rsid w:val="00B92A28"/>
    <w:rsid w:val="00B92A5C"/>
    <w:rsid w:val="00B95F6B"/>
    <w:rsid w:val="00B96963"/>
    <w:rsid w:val="00B9707B"/>
    <w:rsid w:val="00B976AD"/>
    <w:rsid w:val="00BA2F36"/>
    <w:rsid w:val="00BA3250"/>
    <w:rsid w:val="00BA3C04"/>
    <w:rsid w:val="00BA4F97"/>
    <w:rsid w:val="00BA62FB"/>
    <w:rsid w:val="00BA6BA8"/>
    <w:rsid w:val="00BB13D1"/>
    <w:rsid w:val="00BB16D0"/>
    <w:rsid w:val="00BB2A76"/>
    <w:rsid w:val="00BB3402"/>
    <w:rsid w:val="00BB34D0"/>
    <w:rsid w:val="00BB3673"/>
    <w:rsid w:val="00BB419C"/>
    <w:rsid w:val="00BB4CAA"/>
    <w:rsid w:val="00BB5587"/>
    <w:rsid w:val="00BB7267"/>
    <w:rsid w:val="00BB75D9"/>
    <w:rsid w:val="00BB7B77"/>
    <w:rsid w:val="00BC13AF"/>
    <w:rsid w:val="00BC1413"/>
    <w:rsid w:val="00BC1CEE"/>
    <w:rsid w:val="00BC4D25"/>
    <w:rsid w:val="00BC6F04"/>
    <w:rsid w:val="00BC7641"/>
    <w:rsid w:val="00BC7B64"/>
    <w:rsid w:val="00BD025C"/>
    <w:rsid w:val="00BD4D49"/>
    <w:rsid w:val="00BD754B"/>
    <w:rsid w:val="00BD7B0A"/>
    <w:rsid w:val="00BE1DC4"/>
    <w:rsid w:val="00BE2391"/>
    <w:rsid w:val="00BE293C"/>
    <w:rsid w:val="00BE3A43"/>
    <w:rsid w:val="00BE51A0"/>
    <w:rsid w:val="00BE5F45"/>
    <w:rsid w:val="00BE72B9"/>
    <w:rsid w:val="00BE79D3"/>
    <w:rsid w:val="00BF0F1E"/>
    <w:rsid w:val="00BF3B7D"/>
    <w:rsid w:val="00BF756C"/>
    <w:rsid w:val="00BF7DA6"/>
    <w:rsid w:val="00C014AE"/>
    <w:rsid w:val="00C0155E"/>
    <w:rsid w:val="00C01D0D"/>
    <w:rsid w:val="00C020C4"/>
    <w:rsid w:val="00C02160"/>
    <w:rsid w:val="00C02EED"/>
    <w:rsid w:val="00C064E3"/>
    <w:rsid w:val="00C0670F"/>
    <w:rsid w:val="00C06770"/>
    <w:rsid w:val="00C06DFA"/>
    <w:rsid w:val="00C07AA6"/>
    <w:rsid w:val="00C116EB"/>
    <w:rsid w:val="00C13F75"/>
    <w:rsid w:val="00C167E3"/>
    <w:rsid w:val="00C20569"/>
    <w:rsid w:val="00C20C4D"/>
    <w:rsid w:val="00C212C1"/>
    <w:rsid w:val="00C22D50"/>
    <w:rsid w:val="00C23D3E"/>
    <w:rsid w:val="00C30BE7"/>
    <w:rsid w:val="00C30F99"/>
    <w:rsid w:val="00C310A9"/>
    <w:rsid w:val="00C31169"/>
    <w:rsid w:val="00C31976"/>
    <w:rsid w:val="00C31BFD"/>
    <w:rsid w:val="00C35066"/>
    <w:rsid w:val="00C359BE"/>
    <w:rsid w:val="00C36586"/>
    <w:rsid w:val="00C3783D"/>
    <w:rsid w:val="00C4031A"/>
    <w:rsid w:val="00C412CC"/>
    <w:rsid w:val="00C4180A"/>
    <w:rsid w:val="00C43222"/>
    <w:rsid w:val="00C4558D"/>
    <w:rsid w:val="00C4578D"/>
    <w:rsid w:val="00C50096"/>
    <w:rsid w:val="00C5315C"/>
    <w:rsid w:val="00C5492F"/>
    <w:rsid w:val="00C55F23"/>
    <w:rsid w:val="00C57510"/>
    <w:rsid w:val="00C61E28"/>
    <w:rsid w:val="00C62587"/>
    <w:rsid w:val="00C657F4"/>
    <w:rsid w:val="00C66573"/>
    <w:rsid w:val="00C70603"/>
    <w:rsid w:val="00C70CEB"/>
    <w:rsid w:val="00C71956"/>
    <w:rsid w:val="00C72F6F"/>
    <w:rsid w:val="00C743C5"/>
    <w:rsid w:val="00C75D3C"/>
    <w:rsid w:val="00C76781"/>
    <w:rsid w:val="00C76D76"/>
    <w:rsid w:val="00C81887"/>
    <w:rsid w:val="00C81F6D"/>
    <w:rsid w:val="00C82168"/>
    <w:rsid w:val="00C8381A"/>
    <w:rsid w:val="00C83F9F"/>
    <w:rsid w:val="00C85E58"/>
    <w:rsid w:val="00C94B7F"/>
    <w:rsid w:val="00C955F7"/>
    <w:rsid w:val="00C95A0B"/>
    <w:rsid w:val="00C96BF1"/>
    <w:rsid w:val="00C974E7"/>
    <w:rsid w:val="00C97836"/>
    <w:rsid w:val="00C97E55"/>
    <w:rsid w:val="00CA05A9"/>
    <w:rsid w:val="00CA0FC3"/>
    <w:rsid w:val="00CA2EF7"/>
    <w:rsid w:val="00CA57C8"/>
    <w:rsid w:val="00CA5895"/>
    <w:rsid w:val="00CA7D97"/>
    <w:rsid w:val="00CB1208"/>
    <w:rsid w:val="00CB1940"/>
    <w:rsid w:val="00CB1C8A"/>
    <w:rsid w:val="00CB213B"/>
    <w:rsid w:val="00CB7E2A"/>
    <w:rsid w:val="00CC2A13"/>
    <w:rsid w:val="00CC6183"/>
    <w:rsid w:val="00CC75A8"/>
    <w:rsid w:val="00CD0D00"/>
    <w:rsid w:val="00CD284C"/>
    <w:rsid w:val="00CD4694"/>
    <w:rsid w:val="00CD725F"/>
    <w:rsid w:val="00CE241B"/>
    <w:rsid w:val="00CE3248"/>
    <w:rsid w:val="00CE46E0"/>
    <w:rsid w:val="00CE4D37"/>
    <w:rsid w:val="00CE53FB"/>
    <w:rsid w:val="00CE5BEC"/>
    <w:rsid w:val="00CE7808"/>
    <w:rsid w:val="00CF07CC"/>
    <w:rsid w:val="00CF2A24"/>
    <w:rsid w:val="00CF2CB0"/>
    <w:rsid w:val="00CF2E14"/>
    <w:rsid w:val="00CF46BD"/>
    <w:rsid w:val="00CF5CAF"/>
    <w:rsid w:val="00CF5FE9"/>
    <w:rsid w:val="00CF69D4"/>
    <w:rsid w:val="00CF6EE1"/>
    <w:rsid w:val="00CF74D7"/>
    <w:rsid w:val="00D00425"/>
    <w:rsid w:val="00D008C6"/>
    <w:rsid w:val="00D01785"/>
    <w:rsid w:val="00D03B66"/>
    <w:rsid w:val="00D05BC0"/>
    <w:rsid w:val="00D05DEC"/>
    <w:rsid w:val="00D06345"/>
    <w:rsid w:val="00D06916"/>
    <w:rsid w:val="00D06B05"/>
    <w:rsid w:val="00D07FE7"/>
    <w:rsid w:val="00D12407"/>
    <w:rsid w:val="00D12B14"/>
    <w:rsid w:val="00D145C1"/>
    <w:rsid w:val="00D17ADA"/>
    <w:rsid w:val="00D20190"/>
    <w:rsid w:val="00D217EA"/>
    <w:rsid w:val="00D238BB"/>
    <w:rsid w:val="00D26270"/>
    <w:rsid w:val="00D3095A"/>
    <w:rsid w:val="00D3103B"/>
    <w:rsid w:val="00D3166C"/>
    <w:rsid w:val="00D32A54"/>
    <w:rsid w:val="00D33043"/>
    <w:rsid w:val="00D33111"/>
    <w:rsid w:val="00D33CAF"/>
    <w:rsid w:val="00D33D80"/>
    <w:rsid w:val="00D35404"/>
    <w:rsid w:val="00D35553"/>
    <w:rsid w:val="00D3608E"/>
    <w:rsid w:val="00D36976"/>
    <w:rsid w:val="00D37312"/>
    <w:rsid w:val="00D37E12"/>
    <w:rsid w:val="00D40384"/>
    <w:rsid w:val="00D43099"/>
    <w:rsid w:val="00D4483F"/>
    <w:rsid w:val="00D45B0A"/>
    <w:rsid w:val="00D45BB0"/>
    <w:rsid w:val="00D4739F"/>
    <w:rsid w:val="00D47C8A"/>
    <w:rsid w:val="00D47E14"/>
    <w:rsid w:val="00D502EF"/>
    <w:rsid w:val="00D5094C"/>
    <w:rsid w:val="00D52146"/>
    <w:rsid w:val="00D52297"/>
    <w:rsid w:val="00D522AF"/>
    <w:rsid w:val="00D524F4"/>
    <w:rsid w:val="00D54167"/>
    <w:rsid w:val="00D56FBB"/>
    <w:rsid w:val="00D612F3"/>
    <w:rsid w:val="00D616C6"/>
    <w:rsid w:val="00D61B4F"/>
    <w:rsid w:val="00D61F27"/>
    <w:rsid w:val="00D636A1"/>
    <w:rsid w:val="00D65773"/>
    <w:rsid w:val="00D66041"/>
    <w:rsid w:val="00D66E46"/>
    <w:rsid w:val="00D7079A"/>
    <w:rsid w:val="00D71337"/>
    <w:rsid w:val="00D72E9B"/>
    <w:rsid w:val="00D73503"/>
    <w:rsid w:val="00D73FC7"/>
    <w:rsid w:val="00D7478B"/>
    <w:rsid w:val="00D74E4F"/>
    <w:rsid w:val="00D75778"/>
    <w:rsid w:val="00D762AA"/>
    <w:rsid w:val="00D80F30"/>
    <w:rsid w:val="00D81B43"/>
    <w:rsid w:val="00D81D01"/>
    <w:rsid w:val="00D8205F"/>
    <w:rsid w:val="00D8346C"/>
    <w:rsid w:val="00D84FEA"/>
    <w:rsid w:val="00D86F3D"/>
    <w:rsid w:val="00D913E3"/>
    <w:rsid w:val="00D91F79"/>
    <w:rsid w:val="00D936C6"/>
    <w:rsid w:val="00D93777"/>
    <w:rsid w:val="00D94494"/>
    <w:rsid w:val="00D94800"/>
    <w:rsid w:val="00D95572"/>
    <w:rsid w:val="00D964B0"/>
    <w:rsid w:val="00D975E8"/>
    <w:rsid w:val="00D97F93"/>
    <w:rsid w:val="00DA15F8"/>
    <w:rsid w:val="00DA1D0B"/>
    <w:rsid w:val="00DA2E22"/>
    <w:rsid w:val="00DA40E6"/>
    <w:rsid w:val="00DA4389"/>
    <w:rsid w:val="00DA48C7"/>
    <w:rsid w:val="00DA4ADB"/>
    <w:rsid w:val="00DA66BE"/>
    <w:rsid w:val="00DA6D08"/>
    <w:rsid w:val="00DB10B7"/>
    <w:rsid w:val="00DB339F"/>
    <w:rsid w:val="00DB4287"/>
    <w:rsid w:val="00DB58B8"/>
    <w:rsid w:val="00DB663A"/>
    <w:rsid w:val="00DB6B66"/>
    <w:rsid w:val="00DC013B"/>
    <w:rsid w:val="00DC01DB"/>
    <w:rsid w:val="00DC068F"/>
    <w:rsid w:val="00DC23D7"/>
    <w:rsid w:val="00DC2551"/>
    <w:rsid w:val="00DC2D32"/>
    <w:rsid w:val="00DC3C98"/>
    <w:rsid w:val="00DC4B2C"/>
    <w:rsid w:val="00DC520B"/>
    <w:rsid w:val="00DC53DB"/>
    <w:rsid w:val="00DC6EDF"/>
    <w:rsid w:val="00DD083A"/>
    <w:rsid w:val="00DD24F0"/>
    <w:rsid w:val="00DD2C22"/>
    <w:rsid w:val="00DD3739"/>
    <w:rsid w:val="00DD5481"/>
    <w:rsid w:val="00DD5509"/>
    <w:rsid w:val="00DD6825"/>
    <w:rsid w:val="00DD7B83"/>
    <w:rsid w:val="00DD7BC1"/>
    <w:rsid w:val="00DE07E2"/>
    <w:rsid w:val="00DE0B7D"/>
    <w:rsid w:val="00DE0C17"/>
    <w:rsid w:val="00DE0E05"/>
    <w:rsid w:val="00DE1BE0"/>
    <w:rsid w:val="00DE26B4"/>
    <w:rsid w:val="00DE4C2A"/>
    <w:rsid w:val="00DE5BD6"/>
    <w:rsid w:val="00DE6D24"/>
    <w:rsid w:val="00DE7F9A"/>
    <w:rsid w:val="00DF5210"/>
    <w:rsid w:val="00DF60C8"/>
    <w:rsid w:val="00DF64FA"/>
    <w:rsid w:val="00DF6F44"/>
    <w:rsid w:val="00DF6F4B"/>
    <w:rsid w:val="00E006B3"/>
    <w:rsid w:val="00E01D45"/>
    <w:rsid w:val="00E03650"/>
    <w:rsid w:val="00E03923"/>
    <w:rsid w:val="00E05630"/>
    <w:rsid w:val="00E05653"/>
    <w:rsid w:val="00E0622B"/>
    <w:rsid w:val="00E06B2C"/>
    <w:rsid w:val="00E109C2"/>
    <w:rsid w:val="00E109EE"/>
    <w:rsid w:val="00E113CE"/>
    <w:rsid w:val="00E1148D"/>
    <w:rsid w:val="00E11F47"/>
    <w:rsid w:val="00E1203C"/>
    <w:rsid w:val="00E12DCE"/>
    <w:rsid w:val="00E1329D"/>
    <w:rsid w:val="00E134C5"/>
    <w:rsid w:val="00E14464"/>
    <w:rsid w:val="00E15C76"/>
    <w:rsid w:val="00E17020"/>
    <w:rsid w:val="00E171EC"/>
    <w:rsid w:val="00E17433"/>
    <w:rsid w:val="00E17717"/>
    <w:rsid w:val="00E20F39"/>
    <w:rsid w:val="00E21C80"/>
    <w:rsid w:val="00E22A03"/>
    <w:rsid w:val="00E23461"/>
    <w:rsid w:val="00E23C72"/>
    <w:rsid w:val="00E259E3"/>
    <w:rsid w:val="00E26EC4"/>
    <w:rsid w:val="00E27823"/>
    <w:rsid w:val="00E2796B"/>
    <w:rsid w:val="00E27DCD"/>
    <w:rsid w:val="00E3139D"/>
    <w:rsid w:val="00E3172C"/>
    <w:rsid w:val="00E32C50"/>
    <w:rsid w:val="00E334DB"/>
    <w:rsid w:val="00E345CD"/>
    <w:rsid w:val="00E34DD2"/>
    <w:rsid w:val="00E35785"/>
    <w:rsid w:val="00E365F7"/>
    <w:rsid w:val="00E37881"/>
    <w:rsid w:val="00E37CA7"/>
    <w:rsid w:val="00E40376"/>
    <w:rsid w:val="00E40B6A"/>
    <w:rsid w:val="00E41CED"/>
    <w:rsid w:val="00E45271"/>
    <w:rsid w:val="00E4608B"/>
    <w:rsid w:val="00E50641"/>
    <w:rsid w:val="00E509DD"/>
    <w:rsid w:val="00E512DD"/>
    <w:rsid w:val="00E51718"/>
    <w:rsid w:val="00E51C3D"/>
    <w:rsid w:val="00E52033"/>
    <w:rsid w:val="00E53915"/>
    <w:rsid w:val="00E53AF4"/>
    <w:rsid w:val="00E5584E"/>
    <w:rsid w:val="00E55A2B"/>
    <w:rsid w:val="00E56962"/>
    <w:rsid w:val="00E63B50"/>
    <w:rsid w:val="00E66824"/>
    <w:rsid w:val="00E66CA5"/>
    <w:rsid w:val="00E6712B"/>
    <w:rsid w:val="00E70648"/>
    <w:rsid w:val="00E7192D"/>
    <w:rsid w:val="00E71FC7"/>
    <w:rsid w:val="00E724E4"/>
    <w:rsid w:val="00E75F99"/>
    <w:rsid w:val="00E7667D"/>
    <w:rsid w:val="00E76685"/>
    <w:rsid w:val="00E76744"/>
    <w:rsid w:val="00E7789F"/>
    <w:rsid w:val="00E802BC"/>
    <w:rsid w:val="00E80C6D"/>
    <w:rsid w:val="00E83C0B"/>
    <w:rsid w:val="00E84B54"/>
    <w:rsid w:val="00E84F12"/>
    <w:rsid w:val="00E85C69"/>
    <w:rsid w:val="00E92D33"/>
    <w:rsid w:val="00E960B4"/>
    <w:rsid w:val="00EA0113"/>
    <w:rsid w:val="00EA0873"/>
    <w:rsid w:val="00EA0E08"/>
    <w:rsid w:val="00EA27E6"/>
    <w:rsid w:val="00EA2E5B"/>
    <w:rsid w:val="00EA472A"/>
    <w:rsid w:val="00EA5230"/>
    <w:rsid w:val="00EA58D2"/>
    <w:rsid w:val="00EA683C"/>
    <w:rsid w:val="00EA7821"/>
    <w:rsid w:val="00EB05D0"/>
    <w:rsid w:val="00EB1A05"/>
    <w:rsid w:val="00EB311D"/>
    <w:rsid w:val="00EB5448"/>
    <w:rsid w:val="00EB5EC4"/>
    <w:rsid w:val="00EC03CA"/>
    <w:rsid w:val="00EC2013"/>
    <w:rsid w:val="00EC387E"/>
    <w:rsid w:val="00EC3ADE"/>
    <w:rsid w:val="00EC77AC"/>
    <w:rsid w:val="00ED0129"/>
    <w:rsid w:val="00ED2208"/>
    <w:rsid w:val="00ED2778"/>
    <w:rsid w:val="00ED290C"/>
    <w:rsid w:val="00ED3539"/>
    <w:rsid w:val="00ED61D4"/>
    <w:rsid w:val="00EE1317"/>
    <w:rsid w:val="00EE158E"/>
    <w:rsid w:val="00EE17D1"/>
    <w:rsid w:val="00EE30C4"/>
    <w:rsid w:val="00EE5027"/>
    <w:rsid w:val="00EE5181"/>
    <w:rsid w:val="00EE61B1"/>
    <w:rsid w:val="00EE6F4A"/>
    <w:rsid w:val="00EE7425"/>
    <w:rsid w:val="00EE7447"/>
    <w:rsid w:val="00EF0986"/>
    <w:rsid w:val="00EF1482"/>
    <w:rsid w:val="00EF167A"/>
    <w:rsid w:val="00EF2DA8"/>
    <w:rsid w:val="00EF3563"/>
    <w:rsid w:val="00EF59B1"/>
    <w:rsid w:val="00EF5F83"/>
    <w:rsid w:val="00EF7203"/>
    <w:rsid w:val="00EF7A4D"/>
    <w:rsid w:val="00F027DA"/>
    <w:rsid w:val="00F0304F"/>
    <w:rsid w:val="00F042DF"/>
    <w:rsid w:val="00F10092"/>
    <w:rsid w:val="00F116CA"/>
    <w:rsid w:val="00F12571"/>
    <w:rsid w:val="00F12D2B"/>
    <w:rsid w:val="00F13676"/>
    <w:rsid w:val="00F14967"/>
    <w:rsid w:val="00F152EC"/>
    <w:rsid w:val="00F15515"/>
    <w:rsid w:val="00F155AE"/>
    <w:rsid w:val="00F157FA"/>
    <w:rsid w:val="00F15964"/>
    <w:rsid w:val="00F16D04"/>
    <w:rsid w:val="00F16D6B"/>
    <w:rsid w:val="00F16F5E"/>
    <w:rsid w:val="00F17170"/>
    <w:rsid w:val="00F23805"/>
    <w:rsid w:val="00F23E35"/>
    <w:rsid w:val="00F253F8"/>
    <w:rsid w:val="00F26343"/>
    <w:rsid w:val="00F275DE"/>
    <w:rsid w:val="00F27656"/>
    <w:rsid w:val="00F31ABF"/>
    <w:rsid w:val="00F31E40"/>
    <w:rsid w:val="00F338D1"/>
    <w:rsid w:val="00F34B00"/>
    <w:rsid w:val="00F35ADA"/>
    <w:rsid w:val="00F3603F"/>
    <w:rsid w:val="00F36E08"/>
    <w:rsid w:val="00F43E16"/>
    <w:rsid w:val="00F43F16"/>
    <w:rsid w:val="00F4460E"/>
    <w:rsid w:val="00F45D26"/>
    <w:rsid w:val="00F46E13"/>
    <w:rsid w:val="00F511BB"/>
    <w:rsid w:val="00F52761"/>
    <w:rsid w:val="00F54AED"/>
    <w:rsid w:val="00F555C9"/>
    <w:rsid w:val="00F578BE"/>
    <w:rsid w:val="00F60D29"/>
    <w:rsid w:val="00F62056"/>
    <w:rsid w:val="00F62C0E"/>
    <w:rsid w:val="00F63A82"/>
    <w:rsid w:val="00F63FC9"/>
    <w:rsid w:val="00F6476B"/>
    <w:rsid w:val="00F655CC"/>
    <w:rsid w:val="00F7063A"/>
    <w:rsid w:val="00F72051"/>
    <w:rsid w:val="00F72470"/>
    <w:rsid w:val="00F73233"/>
    <w:rsid w:val="00F73A0B"/>
    <w:rsid w:val="00F74B7A"/>
    <w:rsid w:val="00F7664D"/>
    <w:rsid w:val="00F77AE6"/>
    <w:rsid w:val="00F77C15"/>
    <w:rsid w:val="00F80562"/>
    <w:rsid w:val="00F80860"/>
    <w:rsid w:val="00F808A4"/>
    <w:rsid w:val="00F80909"/>
    <w:rsid w:val="00F80A6E"/>
    <w:rsid w:val="00F80AD1"/>
    <w:rsid w:val="00F823B8"/>
    <w:rsid w:val="00F85B7F"/>
    <w:rsid w:val="00F862DB"/>
    <w:rsid w:val="00F86F1D"/>
    <w:rsid w:val="00F91224"/>
    <w:rsid w:val="00F92416"/>
    <w:rsid w:val="00F93435"/>
    <w:rsid w:val="00FA3797"/>
    <w:rsid w:val="00FA55AC"/>
    <w:rsid w:val="00FA5719"/>
    <w:rsid w:val="00FA5E45"/>
    <w:rsid w:val="00FA64CE"/>
    <w:rsid w:val="00FA677A"/>
    <w:rsid w:val="00FA6B4F"/>
    <w:rsid w:val="00FA6E69"/>
    <w:rsid w:val="00FA7A7F"/>
    <w:rsid w:val="00FA7FB4"/>
    <w:rsid w:val="00FB1183"/>
    <w:rsid w:val="00FB1A24"/>
    <w:rsid w:val="00FB2225"/>
    <w:rsid w:val="00FB249D"/>
    <w:rsid w:val="00FB31EB"/>
    <w:rsid w:val="00FB60D5"/>
    <w:rsid w:val="00FB65F2"/>
    <w:rsid w:val="00FB687A"/>
    <w:rsid w:val="00FB7105"/>
    <w:rsid w:val="00FB742D"/>
    <w:rsid w:val="00FB7523"/>
    <w:rsid w:val="00FC0DCD"/>
    <w:rsid w:val="00FC11D9"/>
    <w:rsid w:val="00FC351D"/>
    <w:rsid w:val="00FC5539"/>
    <w:rsid w:val="00FC648A"/>
    <w:rsid w:val="00FC7383"/>
    <w:rsid w:val="00FC7EBF"/>
    <w:rsid w:val="00FD1713"/>
    <w:rsid w:val="00FD272E"/>
    <w:rsid w:val="00FD3679"/>
    <w:rsid w:val="00FD422F"/>
    <w:rsid w:val="00FD481A"/>
    <w:rsid w:val="00FD695D"/>
    <w:rsid w:val="00FD6969"/>
    <w:rsid w:val="00FD7738"/>
    <w:rsid w:val="00FE0A56"/>
    <w:rsid w:val="00FE0D5C"/>
    <w:rsid w:val="00FE222D"/>
    <w:rsid w:val="00FF0F91"/>
    <w:rsid w:val="00FF16DF"/>
    <w:rsid w:val="00FF2F18"/>
    <w:rsid w:val="00FF408E"/>
    <w:rsid w:val="00FF4236"/>
    <w:rsid w:val="00FF6031"/>
    <w:rsid w:val="00FF6095"/>
    <w:rsid w:val="00FF76AA"/>
    <w:rsid w:val="00FF7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6CA2"/>
  <w15:chartTrackingRefBased/>
  <w15:docId w15:val="{37C1893E-3C04-1A43-8C40-977A2E48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6B653D"/>
    <w:pPr>
      <w:spacing w:before="100" w:beforeAutospacing="1" w:after="100" w:afterAutospacing="1"/>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24"/>
    <w:pPr>
      <w:ind w:left="720"/>
      <w:contextualSpacing/>
    </w:pPr>
  </w:style>
  <w:style w:type="paragraph" w:styleId="Header">
    <w:name w:val="header"/>
    <w:basedOn w:val="Normal"/>
    <w:link w:val="HeaderChar"/>
    <w:uiPriority w:val="99"/>
    <w:unhideWhenUsed/>
    <w:rsid w:val="001A49B0"/>
    <w:pPr>
      <w:tabs>
        <w:tab w:val="center" w:pos="4513"/>
        <w:tab w:val="right" w:pos="9026"/>
      </w:tabs>
    </w:pPr>
  </w:style>
  <w:style w:type="character" w:customStyle="1" w:styleId="HeaderChar">
    <w:name w:val="Header Char"/>
    <w:basedOn w:val="DefaultParagraphFont"/>
    <w:link w:val="Header"/>
    <w:uiPriority w:val="99"/>
    <w:rsid w:val="001A49B0"/>
    <w:rPr>
      <w:lang w:val="en-GB"/>
    </w:rPr>
  </w:style>
  <w:style w:type="character" w:styleId="PageNumber">
    <w:name w:val="page number"/>
    <w:basedOn w:val="DefaultParagraphFont"/>
    <w:uiPriority w:val="99"/>
    <w:semiHidden/>
    <w:unhideWhenUsed/>
    <w:rsid w:val="001A49B0"/>
  </w:style>
  <w:style w:type="paragraph" w:styleId="Footer">
    <w:name w:val="footer"/>
    <w:basedOn w:val="Normal"/>
    <w:link w:val="FooterChar"/>
    <w:uiPriority w:val="99"/>
    <w:unhideWhenUsed/>
    <w:rsid w:val="001A49B0"/>
    <w:pPr>
      <w:tabs>
        <w:tab w:val="center" w:pos="4513"/>
        <w:tab w:val="right" w:pos="9026"/>
      </w:tabs>
    </w:pPr>
  </w:style>
  <w:style w:type="character" w:customStyle="1" w:styleId="FooterChar">
    <w:name w:val="Footer Char"/>
    <w:basedOn w:val="DefaultParagraphFont"/>
    <w:link w:val="Footer"/>
    <w:uiPriority w:val="99"/>
    <w:rsid w:val="001A49B0"/>
    <w:rPr>
      <w:lang w:val="en-GB"/>
    </w:rPr>
  </w:style>
  <w:style w:type="paragraph" w:styleId="NormalWeb">
    <w:name w:val="Normal (Web)"/>
    <w:basedOn w:val="Normal"/>
    <w:uiPriority w:val="99"/>
    <w:unhideWhenUsed/>
    <w:rsid w:val="009D1395"/>
    <w:pPr>
      <w:spacing w:before="100" w:beforeAutospacing="1" w:after="100" w:afterAutospacing="1"/>
    </w:pPr>
    <w:rPr>
      <w:rFonts w:ascii="Times New Roman" w:eastAsia="Times New Roman" w:hAnsi="Times New Roman" w:cs="Times New Roman"/>
      <w:lang w:val="en-ZA" w:eastAsia="en-GB"/>
    </w:rPr>
  </w:style>
  <w:style w:type="paragraph" w:styleId="FootnoteText">
    <w:name w:val="footnote text"/>
    <w:basedOn w:val="Normal"/>
    <w:link w:val="FootnoteTextChar"/>
    <w:uiPriority w:val="99"/>
    <w:unhideWhenUsed/>
    <w:rsid w:val="00CF2E14"/>
    <w:rPr>
      <w:sz w:val="20"/>
      <w:szCs w:val="20"/>
    </w:rPr>
  </w:style>
  <w:style w:type="character" w:customStyle="1" w:styleId="FootnoteTextChar">
    <w:name w:val="Footnote Text Char"/>
    <w:basedOn w:val="DefaultParagraphFont"/>
    <w:link w:val="FootnoteText"/>
    <w:uiPriority w:val="99"/>
    <w:rsid w:val="00CF2E14"/>
    <w:rPr>
      <w:sz w:val="20"/>
      <w:szCs w:val="20"/>
      <w:lang w:val="en-GB"/>
    </w:rPr>
  </w:style>
  <w:style w:type="character" w:styleId="FootnoteReference">
    <w:name w:val="footnote reference"/>
    <w:basedOn w:val="DefaultParagraphFont"/>
    <w:uiPriority w:val="99"/>
    <w:unhideWhenUsed/>
    <w:rsid w:val="00CF2E14"/>
    <w:rPr>
      <w:vertAlign w:val="superscript"/>
    </w:rPr>
  </w:style>
  <w:style w:type="character" w:customStyle="1" w:styleId="Heading2Char">
    <w:name w:val="Heading 2 Char"/>
    <w:basedOn w:val="DefaultParagraphFont"/>
    <w:link w:val="Heading2"/>
    <w:uiPriority w:val="9"/>
    <w:rsid w:val="006B653D"/>
    <w:rPr>
      <w:rFonts w:ascii="Times New Roman" w:eastAsia="Times New Roman" w:hAnsi="Times New Roman" w:cs="Times New Roman"/>
      <w:b/>
      <w:bCs/>
      <w:sz w:val="36"/>
      <w:szCs w:val="36"/>
      <w:lang w:eastAsia="en-GB"/>
    </w:rPr>
  </w:style>
  <w:style w:type="character" w:styleId="Hyperlink">
    <w:name w:val="Hyperlink"/>
    <w:uiPriority w:val="99"/>
    <w:unhideWhenUsed/>
    <w:rsid w:val="00C66573"/>
    <w:rPr>
      <w:color w:val="0563C1"/>
      <w:u w:val="single"/>
    </w:rPr>
  </w:style>
  <w:style w:type="character" w:customStyle="1" w:styleId="apple-converted-space">
    <w:name w:val="apple-converted-space"/>
    <w:rsid w:val="00C66573"/>
  </w:style>
  <w:style w:type="character" w:styleId="FollowedHyperlink">
    <w:name w:val="FollowedHyperlink"/>
    <w:basedOn w:val="DefaultParagraphFont"/>
    <w:uiPriority w:val="99"/>
    <w:semiHidden/>
    <w:unhideWhenUsed/>
    <w:rsid w:val="00953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587">
      <w:bodyDiv w:val="1"/>
      <w:marLeft w:val="0"/>
      <w:marRight w:val="0"/>
      <w:marTop w:val="0"/>
      <w:marBottom w:val="0"/>
      <w:divBdr>
        <w:top w:val="none" w:sz="0" w:space="0" w:color="auto"/>
        <w:left w:val="none" w:sz="0" w:space="0" w:color="auto"/>
        <w:bottom w:val="none" w:sz="0" w:space="0" w:color="auto"/>
        <w:right w:val="none" w:sz="0" w:space="0" w:color="auto"/>
      </w:divBdr>
      <w:divsChild>
        <w:div w:id="810825131">
          <w:marLeft w:val="0"/>
          <w:marRight w:val="0"/>
          <w:marTop w:val="0"/>
          <w:marBottom w:val="0"/>
          <w:divBdr>
            <w:top w:val="none" w:sz="0" w:space="0" w:color="auto"/>
            <w:left w:val="none" w:sz="0" w:space="0" w:color="auto"/>
            <w:bottom w:val="none" w:sz="0" w:space="0" w:color="auto"/>
            <w:right w:val="none" w:sz="0" w:space="0" w:color="auto"/>
          </w:divBdr>
          <w:divsChild>
            <w:div w:id="738287137">
              <w:marLeft w:val="0"/>
              <w:marRight w:val="0"/>
              <w:marTop w:val="0"/>
              <w:marBottom w:val="0"/>
              <w:divBdr>
                <w:top w:val="none" w:sz="0" w:space="0" w:color="auto"/>
                <w:left w:val="none" w:sz="0" w:space="0" w:color="auto"/>
                <w:bottom w:val="none" w:sz="0" w:space="0" w:color="auto"/>
                <w:right w:val="none" w:sz="0" w:space="0" w:color="auto"/>
              </w:divBdr>
              <w:divsChild>
                <w:div w:id="1685284635">
                  <w:marLeft w:val="0"/>
                  <w:marRight w:val="0"/>
                  <w:marTop w:val="0"/>
                  <w:marBottom w:val="0"/>
                  <w:divBdr>
                    <w:top w:val="none" w:sz="0" w:space="0" w:color="auto"/>
                    <w:left w:val="none" w:sz="0" w:space="0" w:color="auto"/>
                    <w:bottom w:val="none" w:sz="0" w:space="0" w:color="auto"/>
                    <w:right w:val="none" w:sz="0" w:space="0" w:color="auto"/>
                  </w:divBdr>
                  <w:divsChild>
                    <w:div w:id="2111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8220">
      <w:bodyDiv w:val="1"/>
      <w:marLeft w:val="0"/>
      <w:marRight w:val="0"/>
      <w:marTop w:val="0"/>
      <w:marBottom w:val="0"/>
      <w:divBdr>
        <w:top w:val="none" w:sz="0" w:space="0" w:color="auto"/>
        <w:left w:val="none" w:sz="0" w:space="0" w:color="auto"/>
        <w:bottom w:val="none" w:sz="0" w:space="0" w:color="auto"/>
        <w:right w:val="none" w:sz="0" w:space="0" w:color="auto"/>
      </w:divBdr>
      <w:divsChild>
        <w:div w:id="1755586606">
          <w:marLeft w:val="0"/>
          <w:marRight w:val="0"/>
          <w:marTop w:val="0"/>
          <w:marBottom w:val="0"/>
          <w:divBdr>
            <w:top w:val="none" w:sz="0" w:space="0" w:color="auto"/>
            <w:left w:val="none" w:sz="0" w:space="0" w:color="auto"/>
            <w:bottom w:val="none" w:sz="0" w:space="0" w:color="auto"/>
            <w:right w:val="none" w:sz="0" w:space="0" w:color="auto"/>
          </w:divBdr>
          <w:divsChild>
            <w:div w:id="448625919">
              <w:marLeft w:val="0"/>
              <w:marRight w:val="0"/>
              <w:marTop w:val="0"/>
              <w:marBottom w:val="0"/>
              <w:divBdr>
                <w:top w:val="none" w:sz="0" w:space="0" w:color="auto"/>
                <w:left w:val="none" w:sz="0" w:space="0" w:color="auto"/>
                <w:bottom w:val="none" w:sz="0" w:space="0" w:color="auto"/>
                <w:right w:val="none" w:sz="0" w:space="0" w:color="auto"/>
              </w:divBdr>
              <w:divsChild>
                <w:div w:id="11443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0435">
      <w:bodyDiv w:val="1"/>
      <w:marLeft w:val="0"/>
      <w:marRight w:val="0"/>
      <w:marTop w:val="0"/>
      <w:marBottom w:val="0"/>
      <w:divBdr>
        <w:top w:val="none" w:sz="0" w:space="0" w:color="auto"/>
        <w:left w:val="none" w:sz="0" w:space="0" w:color="auto"/>
        <w:bottom w:val="none" w:sz="0" w:space="0" w:color="auto"/>
        <w:right w:val="none" w:sz="0" w:space="0" w:color="auto"/>
      </w:divBdr>
      <w:divsChild>
        <w:div w:id="699085167">
          <w:marLeft w:val="0"/>
          <w:marRight w:val="0"/>
          <w:marTop w:val="0"/>
          <w:marBottom w:val="0"/>
          <w:divBdr>
            <w:top w:val="none" w:sz="0" w:space="0" w:color="auto"/>
            <w:left w:val="none" w:sz="0" w:space="0" w:color="auto"/>
            <w:bottom w:val="none" w:sz="0" w:space="0" w:color="auto"/>
            <w:right w:val="none" w:sz="0" w:space="0" w:color="auto"/>
          </w:divBdr>
          <w:divsChild>
            <w:div w:id="1482040380">
              <w:marLeft w:val="0"/>
              <w:marRight w:val="0"/>
              <w:marTop w:val="0"/>
              <w:marBottom w:val="0"/>
              <w:divBdr>
                <w:top w:val="none" w:sz="0" w:space="0" w:color="auto"/>
                <w:left w:val="none" w:sz="0" w:space="0" w:color="auto"/>
                <w:bottom w:val="none" w:sz="0" w:space="0" w:color="auto"/>
                <w:right w:val="none" w:sz="0" w:space="0" w:color="auto"/>
              </w:divBdr>
              <w:divsChild>
                <w:div w:id="496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6563">
      <w:bodyDiv w:val="1"/>
      <w:marLeft w:val="0"/>
      <w:marRight w:val="0"/>
      <w:marTop w:val="0"/>
      <w:marBottom w:val="0"/>
      <w:divBdr>
        <w:top w:val="none" w:sz="0" w:space="0" w:color="auto"/>
        <w:left w:val="none" w:sz="0" w:space="0" w:color="auto"/>
        <w:bottom w:val="none" w:sz="0" w:space="0" w:color="auto"/>
        <w:right w:val="none" w:sz="0" w:space="0" w:color="auto"/>
      </w:divBdr>
      <w:divsChild>
        <w:div w:id="1619264823">
          <w:marLeft w:val="0"/>
          <w:marRight w:val="0"/>
          <w:marTop w:val="0"/>
          <w:marBottom w:val="0"/>
          <w:divBdr>
            <w:top w:val="none" w:sz="0" w:space="0" w:color="auto"/>
            <w:left w:val="none" w:sz="0" w:space="0" w:color="auto"/>
            <w:bottom w:val="none" w:sz="0" w:space="0" w:color="auto"/>
            <w:right w:val="none" w:sz="0" w:space="0" w:color="auto"/>
          </w:divBdr>
          <w:divsChild>
            <w:div w:id="80688267">
              <w:marLeft w:val="0"/>
              <w:marRight w:val="0"/>
              <w:marTop w:val="0"/>
              <w:marBottom w:val="0"/>
              <w:divBdr>
                <w:top w:val="none" w:sz="0" w:space="0" w:color="auto"/>
                <w:left w:val="none" w:sz="0" w:space="0" w:color="auto"/>
                <w:bottom w:val="none" w:sz="0" w:space="0" w:color="auto"/>
                <w:right w:val="none" w:sz="0" w:space="0" w:color="auto"/>
              </w:divBdr>
              <w:divsChild>
                <w:div w:id="256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9681">
      <w:bodyDiv w:val="1"/>
      <w:marLeft w:val="0"/>
      <w:marRight w:val="0"/>
      <w:marTop w:val="0"/>
      <w:marBottom w:val="0"/>
      <w:divBdr>
        <w:top w:val="none" w:sz="0" w:space="0" w:color="auto"/>
        <w:left w:val="none" w:sz="0" w:space="0" w:color="auto"/>
        <w:bottom w:val="none" w:sz="0" w:space="0" w:color="auto"/>
        <w:right w:val="none" w:sz="0" w:space="0" w:color="auto"/>
      </w:divBdr>
      <w:divsChild>
        <w:div w:id="2078939182">
          <w:marLeft w:val="0"/>
          <w:marRight w:val="0"/>
          <w:marTop w:val="0"/>
          <w:marBottom w:val="0"/>
          <w:divBdr>
            <w:top w:val="none" w:sz="0" w:space="0" w:color="auto"/>
            <w:left w:val="none" w:sz="0" w:space="0" w:color="auto"/>
            <w:bottom w:val="none" w:sz="0" w:space="0" w:color="auto"/>
            <w:right w:val="none" w:sz="0" w:space="0" w:color="auto"/>
          </w:divBdr>
          <w:divsChild>
            <w:div w:id="1773823266">
              <w:marLeft w:val="0"/>
              <w:marRight w:val="0"/>
              <w:marTop w:val="0"/>
              <w:marBottom w:val="0"/>
              <w:divBdr>
                <w:top w:val="none" w:sz="0" w:space="0" w:color="auto"/>
                <w:left w:val="none" w:sz="0" w:space="0" w:color="auto"/>
                <w:bottom w:val="none" w:sz="0" w:space="0" w:color="auto"/>
                <w:right w:val="none" w:sz="0" w:space="0" w:color="auto"/>
              </w:divBdr>
              <w:divsChild>
                <w:div w:id="230433747">
                  <w:marLeft w:val="0"/>
                  <w:marRight w:val="0"/>
                  <w:marTop w:val="0"/>
                  <w:marBottom w:val="0"/>
                  <w:divBdr>
                    <w:top w:val="none" w:sz="0" w:space="0" w:color="auto"/>
                    <w:left w:val="none" w:sz="0" w:space="0" w:color="auto"/>
                    <w:bottom w:val="none" w:sz="0" w:space="0" w:color="auto"/>
                    <w:right w:val="none" w:sz="0" w:space="0" w:color="auto"/>
                  </w:divBdr>
                  <w:divsChild>
                    <w:div w:id="8311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7701">
      <w:bodyDiv w:val="1"/>
      <w:marLeft w:val="0"/>
      <w:marRight w:val="0"/>
      <w:marTop w:val="0"/>
      <w:marBottom w:val="0"/>
      <w:divBdr>
        <w:top w:val="none" w:sz="0" w:space="0" w:color="auto"/>
        <w:left w:val="none" w:sz="0" w:space="0" w:color="auto"/>
        <w:bottom w:val="none" w:sz="0" w:space="0" w:color="auto"/>
        <w:right w:val="none" w:sz="0" w:space="0" w:color="auto"/>
      </w:divBdr>
      <w:divsChild>
        <w:div w:id="1377971367">
          <w:marLeft w:val="0"/>
          <w:marRight w:val="0"/>
          <w:marTop w:val="0"/>
          <w:marBottom w:val="0"/>
          <w:divBdr>
            <w:top w:val="none" w:sz="0" w:space="0" w:color="auto"/>
            <w:left w:val="none" w:sz="0" w:space="0" w:color="auto"/>
            <w:bottom w:val="none" w:sz="0" w:space="0" w:color="auto"/>
            <w:right w:val="none" w:sz="0" w:space="0" w:color="auto"/>
          </w:divBdr>
          <w:divsChild>
            <w:div w:id="1948734832">
              <w:marLeft w:val="0"/>
              <w:marRight w:val="0"/>
              <w:marTop w:val="0"/>
              <w:marBottom w:val="0"/>
              <w:divBdr>
                <w:top w:val="none" w:sz="0" w:space="0" w:color="auto"/>
                <w:left w:val="none" w:sz="0" w:space="0" w:color="auto"/>
                <w:bottom w:val="none" w:sz="0" w:space="0" w:color="auto"/>
                <w:right w:val="none" w:sz="0" w:space="0" w:color="auto"/>
              </w:divBdr>
              <w:divsChild>
                <w:div w:id="287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6895">
      <w:bodyDiv w:val="1"/>
      <w:marLeft w:val="0"/>
      <w:marRight w:val="0"/>
      <w:marTop w:val="0"/>
      <w:marBottom w:val="0"/>
      <w:divBdr>
        <w:top w:val="none" w:sz="0" w:space="0" w:color="auto"/>
        <w:left w:val="none" w:sz="0" w:space="0" w:color="auto"/>
        <w:bottom w:val="none" w:sz="0" w:space="0" w:color="auto"/>
        <w:right w:val="none" w:sz="0" w:space="0" w:color="auto"/>
      </w:divBdr>
      <w:divsChild>
        <w:div w:id="1874415833">
          <w:marLeft w:val="0"/>
          <w:marRight w:val="0"/>
          <w:marTop w:val="0"/>
          <w:marBottom w:val="0"/>
          <w:divBdr>
            <w:top w:val="none" w:sz="0" w:space="0" w:color="auto"/>
            <w:left w:val="none" w:sz="0" w:space="0" w:color="auto"/>
            <w:bottom w:val="none" w:sz="0" w:space="0" w:color="auto"/>
            <w:right w:val="none" w:sz="0" w:space="0" w:color="auto"/>
          </w:divBdr>
          <w:divsChild>
            <w:div w:id="738788152">
              <w:marLeft w:val="0"/>
              <w:marRight w:val="0"/>
              <w:marTop w:val="0"/>
              <w:marBottom w:val="0"/>
              <w:divBdr>
                <w:top w:val="none" w:sz="0" w:space="0" w:color="auto"/>
                <w:left w:val="none" w:sz="0" w:space="0" w:color="auto"/>
                <w:bottom w:val="none" w:sz="0" w:space="0" w:color="auto"/>
                <w:right w:val="none" w:sz="0" w:space="0" w:color="auto"/>
              </w:divBdr>
              <w:divsChild>
                <w:div w:id="1053236007">
                  <w:marLeft w:val="0"/>
                  <w:marRight w:val="0"/>
                  <w:marTop w:val="0"/>
                  <w:marBottom w:val="0"/>
                  <w:divBdr>
                    <w:top w:val="none" w:sz="0" w:space="0" w:color="auto"/>
                    <w:left w:val="none" w:sz="0" w:space="0" w:color="auto"/>
                    <w:bottom w:val="none" w:sz="0" w:space="0" w:color="auto"/>
                    <w:right w:val="none" w:sz="0" w:space="0" w:color="auto"/>
                  </w:divBdr>
                </w:div>
              </w:divsChild>
            </w:div>
            <w:div w:id="57822313">
              <w:marLeft w:val="0"/>
              <w:marRight w:val="0"/>
              <w:marTop w:val="0"/>
              <w:marBottom w:val="0"/>
              <w:divBdr>
                <w:top w:val="none" w:sz="0" w:space="0" w:color="auto"/>
                <w:left w:val="none" w:sz="0" w:space="0" w:color="auto"/>
                <w:bottom w:val="none" w:sz="0" w:space="0" w:color="auto"/>
                <w:right w:val="none" w:sz="0" w:space="0" w:color="auto"/>
              </w:divBdr>
              <w:divsChild>
                <w:div w:id="256643327">
                  <w:marLeft w:val="0"/>
                  <w:marRight w:val="0"/>
                  <w:marTop w:val="0"/>
                  <w:marBottom w:val="0"/>
                  <w:divBdr>
                    <w:top w:val="none" w:sz="0" w:space="0" w:color="auto"/>
                    <w:left w:val="none" w:sz="0" w:space="0" w:color="auto"/>
                    <w:bottom w:val="none" w:sz="0" w:space="0" w:color="auto"/>
                    <w:right w:val="none" w:sz="0" w:space="0" w:color="auto"/>
                  </w:divBdr>
                </w:div>
              </w:divsChild>
            </w:div>
            <w:div w:id="158157432">
              <w:marLeft w:val="0"/>
              <w:marRight w:val="0"/>
              <w:marTop w:val="0"/>
              <w:marBottom w:val="0"/>
              <w:divBdr>
                <w:top w:val="none" w:sz="0" w:space="0" w:color="auto"/>
                <w:left w:val="none" w:sz="0" w:space="0" w:color="auto"/>
                <w:bottom w:val="none" w:sz="0" w:space="0" w:color="auto"/>
                <w:right w:val="none" w:sz="0" w:space="0" w:color="auto"/>
              </w:divBdr>
              <w:divsChild>
                <w:div w:id="2140801412">
                  <w:marLeft w:val="0"/>
                  <w:marRight w:val="0"/>
                  <w:marTop w:val="0"/>
                  <w:marBottom w:val="0"/>
                  <w:divBdr>
                    <w:top w:val="none" w:sz="0" w:space="0" w:color="auto"/>
                    <w:left w:val="none" w:sz="0" w:space="0" w:color="auto"/>
                    <w:bottom w:val="none" w:sz="0" w:space="0" w:color="auto"/>
                    <w:right w:val="none" w:sz="0" w:space="0" w:color="auto"/>
                  </w:divBdr>
                  <w:divsChild>
                    <w:div w:id="21231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6082">
      <w:bodyDiv w:val="1"/>
      <w:marLeft w:val="0"/>
      <w:marRight w:val="0"/>
      <w:marTop w:val="0"/>
      <w:marBottom w:val="0"/>
      <w:divBdr>
        <w:top w:val="none" w:sz="0" w:space="0" w:color="auto"/>
        <w:left w:val="none" w:sz="0" w:space="0" w:color="auto"/>
        <w:bottom w:val="none" w:sz="0" w:space="0" w:color="auto"/>
        <w:right w:val="none" w:sz="0" w:space="0" w:color="auto"/>
      </w:divBdr>
      <w:divsChild>
        <w:div w:id="427652409">
          <w:marLeft w:val="0"/>
          <w:marRight w:val="0"/>
          <w:marTop w:val="0"/>
          <w:marBottom w:val="0"/>
          <w:divBdr>
            <w:top w:val="none" w:sz="0" w:space="0" w:color="auto"/>
            <w:left w:val="none" w:sz="0" w:space="0" w:color="auto"/>
            <w:bottom w:val="none" w:sz="0" w:space="0" w:color="auto"/>
            <w:right w:val="none" w:sz="0" w:space="0" w:color="auto"/>
          </w:divBdr>
          <w:divsChild>
            <w:div w:id="40835141">
              <w:marLeft w:val="0"/>
              <w:marRight w:val="0"/>
              <w:marTop w:val="0"/>
              <w:marBottom w:val="0"/>
              <w:divBdr>
                <w:top w:val="none" w:sz="0" w:space="0" w:color="auto"/>
                <w:left w:val="none" w:sz="0" w:space="0" w:color="auto"/>
                <w:bottom w:val="none" w:sz="0" w:space="0" w:color="auto"/>
                <w:right w:val="none" w:sz="0" w:space="0" w:color="auto"/>
              </w:divBdr>
              <w:divsChild>
                <w:div w:id="1639913937">
                  <w:marLeft w:val="0"/>
                  <w:marRight w:val="0"/>
                  <w:marTop w:val="0"/>
                  <w:marBottom w:val="0"/>
                  <w:divBdr>
                    <w:top w:val="none" w:sz="0" w:space="0" w:color="auto"/>
                    <w:left w:val="none" w:sz="0" w:space="0" w:color="auto"/>
                    <w:bottom w:val="none" w:sz="0" w:space="0" w:color="auto"/>
                    <w:right w:val="none" w:sz="0" w:space="0" w:color="auto"/>
                  </w:divBdr>
                  <w:divsChild>
                    <w:div w:id="10892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4892">
      <w:bodyDiv w:val="1"/>
      <w:marLeft w:val="0"/>
      <w:marRight w:val="0"/>
      <w:marTop w:val="0"/>
      <w:marBottom w:val="0"/>
      <w:divBdr>
        <w:top w:val="none" w:sz="0" w:space="0" w:color="auto"/>
        <w:left w:val="none" w:sz="0" w:space="0" w:color="auto"/>
        <w:bottom w:val="none" w:sz="0" w:space="0" w:color="auto"/>
        <w:right w:val="none" w:sz="0" w:space="0" w:color="auto"/>
      </w:divBdr>
      <w:divsChild>
        <w:div w:id="367216666">
          <w:marLeft w:val="0"/>
          <w:marRight w:val="0"/>
          <w:marTop w:val="0"/>
          <w:marBottom w:val="0"/>
          <w:divBdr>
            <w:top w:val="none" w:sz="0" w:space="0" w:color="auto"/>
            <w:left w:val="none" w:sz="0" w:space="0" w:color="auto"/>
            <w:bottom w:val="none" w:sz="0" w:space="0" w:color="auto"/>
            <w:right w:val="none" w:sz="0" w:space="0" w:color="auto"/>
          </w:divBdr>
          <w:divsChild>
            <w:div w:id="1986085620">
              <w:marLeft w:val="0"/>
              <w:marRight w:val="0"/>
              <w:marTop w:val="0"/>
              <w:marBottom w:val="0"/>
              <w:divBdr>
                <w:top w:val="none" w:sz="0" w:space="0" w:color="auto"/>
                <w:left w:val="none" w:sz="0" w:space="0" w:color="auto"/>
                <w:bottom w:val="none" w:sz="0" w:space="0" w:color="auto"/>
                <w:right w:val="none" w:sz="0" w:space="0" w:color="auto"/>
              </w:divBdr>
              <w:divsChild>
                <w:div w:id="12408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2377">
      <w:bodyDiv w:val="1"/>
      <w:marLeft w:val="0"/>
      <w:marRight w:val="0"/>
      <w:marTop w:val="0"/>
      <w:marBottom w:val="0"/>
      <w:divBdr>
        <w:top w:val="none" w:sz="0" w:space="0" w:color="auto"/>
        <w:left w:val="none" w:sz="0" w:space="0" w:color="auto"/>
        <w:bottom w:val="none" w:sz="0" w:space="0" w:color="auto"/>
        <w:right w:val="none" w:sz="0" w:space="0" w:color="auto"/>
      </w:divBdr>
      <w:divsChild>
        <w:div w:id="112797145">
          <w:marLeft w:val="0"/>
          <w:marRight w:val="0"/>
          <w:marTop w:val="0"/>
          <w:marBottom w:val="0"/>
          <w:divBdr>
            <w:top w:val="none" w:sz="0" w:space="0" w:color="auto"/>
            <w:left w:val="none" w:sz="0" w:space="0" w:color="auto"/>
            <w:bottom w:val="none" w:sz="0" w:space="0" w:color="auto"/>
            <w:right w:val="none" w:sz="0" w:space="0" w:color="auto"/>
          </w:divBdr>
          <w:divsChild>
            <w:div w:id="1010644397">
              <w:marLeft w:val="0"/>
              <w:marRight w:val="0"/>
              <w:marTop w:val="0"/>
              <w:marBottom w:val="0"/>
              <w:divBdr>
                <w:top w:val="none" w:sz="0" w:space="0" w:color="auto"/>
                <w:left w:val="none" w:sz="0" w:space="0" w:color="auto"/>
                <w:bottom w:val="none" w:sz="0" w:space="0" w:color="auto"/>
                <w:right w:val="none" w:sz="0" w:space="0" w:color="auto"/>
              </w:divBdr>
              <w:divsChild>
                <w:div w:id="1305743856">
                  <w:marLeft w:val="0"/>
                  <w:marRight w:val="0"/>
                  <w:marTop w:val="0"/>
                  <w:marBottom w:val="0"/>
                  <w:divBdr>
                    <w:top w:val="none" w:sz="0" w:space="0" w:color="auto"/>
                    <w:left w:val="none" w:sz="0" w:space="0" w:color="auto"/>
                    <w:bottom w:val="none" w:sz="0" w:space="0" w:color="auto"/>
                    <w:right w:val="none" w:sz="0" w:space="0" w:color="auto"/>
                  </w:divBdr>
                </w:div>
              </w:divsChild>
            </w:div>
            <w:div w:id="132137825">
              <w:marLeft w:val="0"/>
              <w:marRight w:val="0"/>
              <w:marTop w:val="0"/>
              <w:marBottom w:val="0"/>
              <w:divBdr>
                <w:top w:val="none" w:sz="0" w:space="0" w:color="auto"/>
                <w:left w:val="none" w:sz="0" w:space="0" w:color="auto"/>
                <w:bottom w:val="none" w:sz="0" w:space="0" w:color="auto"/>
                <w:right w:val="none" w:sz="0" w:space="0" w:color="auto"/>
              </w:divBdr>
              <w:divsChild>
                <w:div w:id="912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231">
          <w:marLeft w:val="0"/>
          <w:marRight w:val="0"/>
          <w:marTop w:val="0"/>
          <w:marBottom w:val="0"/>
          <w:divBdr>
            <w:top w:val="none" w:sz="0" w:space="0" w:color="auto"/>
            <w:left w:val="none" w:sz="0" w:space="0" w:color="auto"/>
            <w:bottom w:val="none" w:sz="0" w:space="0" w:color="auto"/>
            <w:right w:val="none" w:sz="0" w:space="0" w:color="auto"/>
          </w:divBdr>
          <w:divsChild>
            <w:div w:id="255210739">
              <w:marLeft w:val="0"/>
              <w:marRight w:val="0"/>
              <w:marTop w:val="0"/>
              <w:marBottom w:val="0"/>
              <w:divBdr>
                <w:top w:val="none" w:sz="0" w:space="0" w:color="auto"/>
                <w:left w:val="none" w:sz="0" w:space="0" w:color="auto"/>
                <w:bottom w:val="none" w:sz="0" w:space="0" w:color="auto"/>
                <w:right w:val="none" w:sz="0" w:space="0" w:color="auto"/>
              </w:divBdr>
              <w:divsChild>
                <w:div w:id="21239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19856">
      <w:bodyDiv w:val="1"/>
      <w:marLeft w:val="0"/>
      <w:marRight w:val="0"/>
      <w:marTop w:val="0"/>
      <w:marBottom w:val="0"/>
      <w:divBdr>
        <w:top w:val="none" w:sz="0" w:space="0" w:color="auto"/>
        <w:left w:val="none" w:sz="0" w:space="0" w:color="auto"/>
        <w:bottom w:val="none" w:sz="0" w:space="0" w:color="auto"/>
        <w:right w:val="none" w:sz="0" w:space="0" w:color="auto"/>
      </w:divBdr>
      <w:divsChild>
        <w:div w:id="1585217333">
          <w:marLeft w:val="0"/>
          <w:marRight w:val="0"/>
          <w:marTop w:val="0"/>
          <w:marBottom w:val="0"/>
          <w:divBdr>
            <w:top w:val="none" w:sz="0" w:space="0" w:color="auto"/>
            <w:left w:val="none" w:sz="0" w:space="0" w:color="auto"/>
            <w:bottom w:val="none" w:sz="0" w:space="0" w:color="auto"/>
            <w:right w:val="none" w:sz="0" w:space="0" w:color="auto"/>
          </w:divBdr>
          <w:divsChild>
            <w:div w:id="522743428">
              <w:marLeft w:val="0"/>
              <w:marRight w:val="0"/>
              <w:marTop w:val="0"/>
              <w:marBottom w:val="0"/>
              <w:divBdr>
                <w:top w:val="none" w:sz="0" w:space="0" w:color="auto"/>
                <w:left w:val="none" w:sz="0" w:space="0" w:color="auto"/>
                <w:bottom w:val="none" w:sz="0" w:space="0" w:color="auto"/>
                <w:right w:val="none" w:sz="0" w:space="0" w:color="auto"/>
              </w:divBdr>
              <w:divsChild>
                <w:div w:id="1651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0869">
      <w:bodyDiv w:val="1"/>
      <w:marLeft w:val="0"/>
      <w:marRight w:val="0"/>
      <w:marTop w:val="0"/>
      <w:marBottom w:val="0"/>
      <w:divBdr>
        <w:top w:val="none" w:sz="0" w:space="0" w:color="auto"/>
        <w:left w:val="none" w:sz="0" w:space="0" w:color="auto"/>
        <w:bottom w:val="none" w:sz="0" w:space="0" w:color="auto"/>
        <w:right w:val="none" w:sz="0" w:space="0" w:color="auto"/>
      </w:divBdr>
    </w:div>
    <w:div w:id="1396513427">
      <w:bodyDiv w:val="1"/>
      <w:marLeft w:val="0"/>
      <w:marRight w:val="0"/>
      <w:marTop w:val="0"/>
      <w:marBottom w:val="0"/>
      <w:divBdr>
        <w:top w:val="none" w:sz="0" w:space="0" w:color="auto"/>
        <w:left w:val="none" w:sz="0" w:space="0" w:color="auto"/>
        <w:bottom w:val="none" w:sz="0" w:space="0" w:color="auto"/>
        <w:right w:val="none" w:sz="0" w:space="0" w:color="auto"/>
      </w:divBdr>
      <w:divsChild>
        <w:div w:id="1542403785">
          <w:marLeft w:val="0"/>
          <w:marRight w:val="0"/>
          <w:marTop w:val="0"/>
          <w:marBottom w:val="0"/>
          <w:divBdr>
            <w:top w:val="none" w:sz="0" w:space="0" w:color="auto"/>
            <w:left w:val="none" w:sz="0" w:space="0" w:color="auto"/>
            <w:bottom w:val="none" w:sz="0" w:space="0" w:color="auto"/>
            <w:right w:val="none" w:sz="0" w:space="0" w:color="auto"/>
          </w:divBdr>
          <w:divsChild>
            <w:div w:id="1796630828">
              <w:marLeft w:val="0"/>
              <w:marRight w:val="0"/>
              <w:marTop w:val="0"/>
              <w:marBottom w:val="0"/>
              <w:divBdr>
                <w:top w:val="none" w:sz="0" w:space="0" w:color="auto"/>
                <w:left w:val="none" w:sz="0" w:space="0" w:color="auto"/>
                <w:bottom w:val="none" w:sz="0" w:space="0" w:color="auto"/>
                <w:right w:val="none" w:sz="0" w:space="0" w:color="auto"/>
              </w:divBdr>
              <w:divsChild>
                <w:div w:id="16252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0824">
      <w:bodyDiv w:val="1"/>
      <w:marLeft w:val="0"/>
      <w:marRight w:val="0"/>
      <w:marTop w:val="0"/>
      <w:marBottom w:val="0"/>
      <w:divBdr>
        <w:top w:val="none" w:sz="0" w:space="0" w:color="auto"/>
        <w:left w:val="none" w:sz="0" w:space="0" w:color="auto"/>
        <w:bottom w:val="none" w:sz="0" w:space="0" w:color="auto"/>
        <w:right w:val="none" w:sz="0" w:space="0" w:color="auto"/>
      </w:divBdr>
      <w:divsChild>
        <w:div w:id="1139491613">
          <w:marLeft w:val="0"/>
          <w:marRight w:val="0"/>
          <w:marTop w:val="0"/>
          <w:marBottom w:val="0"/>
          <w:divBdr>
            <w:top w:val="none" w:sz="0" w:space="0" w:color="auto"/>
            <w:left w:val="none" w:sz="0" w:space="0" w:color="auto"/>
            <w:bottom w:val="none" w:sz="0" w:space="0" w:color="auto"/>
            <w:right w:val="none" w:sz="0" w:space="0" w:color="auto"/>
          </w:divBdr>
          <w:divsChild>
            <w:div w:id="1894344810">
              <w:marLeft w:val="0"/>
              <w:marRight w:val="0"/>
              <w:marTop w:val="0"/>
              <w:marBottom w:val="0"/>
              <w:divBdr>
                <w:top w:val="none" w:sz="0" w:space="0" w:color="auto"/>
                <w:left w:val="none" w:sz="0" w:space="0" w:color="auto"/>
                <w:bottom w:val="none" w:sz="0" w:space="0" w:color="auto"/>
                <w:right w:val="none" w:sz="0" w:space="0" w:color="auto"/>
              </w:divBdr>
              <w:divsChild>
                <w:div w:id="1919095872">
                  <w:marLeft w:val="0"/>
                  <w:marRight w:val="0"/>
                  <w:marTop w:val="0"/>
                  <w:marBottom w:val="0"/>
                  <w:divBdr>
                    <w:top w:val="none" w:sz="0" w:space="0" w:color="auto"/>
                    <w:left w:val="none" w:sz="0" w:space="0" w:color="auto"/>
                    <w:bottom w:val="none" w:sz="0" w:space="0" w:color="auto"/>
                    <w:right w:val="none" w:sz="0" w:space="0" w:color="auto"/>
                  </w:divBdr>
                </w:div>
              </w:divsChild>
            </w:div>
            <w:div w:id="1625649058">
              <w:marLeft w:val="0"/>
              <w:marRight w:val="0"/>
              <w:marTop w:val="0"/>
              <w:marBottom w:val="0"/>
              <w:divBdr>
                <w:top w:val="none" w:sz="0" w:space="0" w:color="auto"/>
                <w:left w:val="none" w:sz="0" w:space="0" w:color="auto"/>
                <w:bottom w:val="none" w:sz="0" w:space="0" w:color="auto"/>
                <w:right w:val="none" w:sz="0" w:space="0" w:color="auto"/>
              </w:divBdr>
              <w:divsChild>
                <w:div w:id="1459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0515">
          <w:marLeft w:val="0"/>
          <w:marRight w:val="0"/>
          <w:marTop w:val="0"/>
          <w:marBottom w:val="0"/>
          <w:divBdr>
            <w:top w:val="none" w:sz="0" w:space="0" w:color="auto"/>
            <w:left w:val="none" w:sz="0" w:space="0" w:color="auto"/>
            <w:bottom w:val="none" w:sz="0" w:space="0" w:color="auto"/>
            <w:right w:val="none" w:sz="0" w:space="0" w:color="auto"/>
          </w:divBdr>
          <w:divsChild>
            <w:div w:id="1401172379">
              <w:marLeft w:val="0"/>
              <w:marRight w:val="0"/>
              <w:marTop w:val="0"/>
              <w:marBottom w:val="0"/>
              <w:divBdr>
                <w:top w:val="none" w:sz="0" w:space="0" w:color="auto"/>
                <w:left w:val="none" w:sz="0" w:space="0" w:color="auto"/>
                <w:bottom w:val="none" w:sz="0" w:space="0" w:color="auto"/>
                <w:right w:val="none" w:sz="0" w:space="0" w:color="auto"/>
              </w:divBdr>
              <w:divsChild>
                <w:div w:id="2116636046">
                  <w:marLeft w:val="0"/>
                  <w:marRight w:val="0"/>
                  <w:marTop w:val="0"/>
                  <w:marBottom w:val="0"/>
                  <w:divBdr>
                    <w:top w:val="none" w:sz="0" w:space="0" w:color="auto"/>
                    <w:left w:val="none" w:sz="0" w:space="0" w:color="auto"/>
                    <w:bottom w:val="none" w:sz="0" w:space="0" w:color="auto"/>
                    <w:right w:val="none" w:sz="0" w:space="0" w:color="auto"/>
                  </w:divBdr>
                </w:div>
              </w:divsChild>
            </w:div>
            <w:div w:id="1347487901">
              <w:marLeft w:val="0"/>
              <w:marRight w:val="0"/>
              <w:marTop w:val="0"/>
              <w:marBottom w:val="0"/>
              <w:divBdr>
                <w:top w:val="none" w:sz="0" w:space="0" w:color="auto"/>
                <w:left w:val="none" w:sz="0" w:space="0" w:color="auto"/>
                <w:bottom w:val="none" w:sz="0" w:space="0" w:color="auto"/>
                <w:right w:val="none" w:sz="0" w:space="0" w:color="auto"/>
              </w:divBdr>
              <w:divsChild>
                <w:div w:id="367537340">
                  <w:marLeft w:val="0"/>
                  <w:marRight w:val="0"/>
                  <w:marTop w:val="0"/>
                  <w:marBottom w:val="0"/>
                  <w:divBdr>
                    <w:top w:val="none" w:sz="0" w:space="0" w:color="auto"/>
                    <w:left w:val="none" w:sz="0" w:space="0" w:color="auto"/>
                    <w:bottom w:val="none" w:sz="0" w:space="0" w:color="auto"/>
                    <w:right w:val="none" w:sz="0" w:space="0" w:color="auto"/>
                  </w:divBdr>
                </w:div>
              </w:divsChild>
            </w:div>
            <w:div w:id="1629166424">
              <w:marLeft w:val="0"/>
              <w:marRight w:val="0"/>
              <w:marTop w:val="0"/>
              <w:marBottom w:val="0"/>
              <w:divBdr>
                <w:top w:val="none" w:sz="0" w:space="0" w:color="auto"/>
                <w:left w:val="none" w:sz="0" w:space="0" w:color="auto"/>
                <w:bottom w:val="none" w:sz="0" w:space="0" w:color="auto"/>
                <w:right w:val="none" w:sz="0" w:space="0" w:color="auto"/>
              </w:divBdr>
              <w:divsChild>
                <w:div w:id="2118912240">
                  <w:marLeft w:val="0"/>
                  <w:marRight w:val="0"/>
                  <w:marTop w:val="0"/>
                  <w:marBottom w:val="0"/>
                  <w:divBdr>
                    <w:top w:val="none" w:sz="0" w:space="0" w:color="auto"/>
                    <w:left w:val="none" w:sz="0" w:space="0" w:color="auto"/>
                    <w:bottom w:val="none" w:sz="0" w:space="0" w:color="auto"/>
                    <w:right w:val="none" w:sz="0" w:space="0" w:color="auto"/>
                  </w:divBdr>
                </w:div>
              </w:divsChild>
            </w:div>
            <w:div w:id="38895327">
              <w:marLeft w:val="0"/>
              <w:marRight w:val="0"/>
              <w:marTop w:val="0"/>
              <w:marBottom w:val="0"/>
              <w:divBdr>
                <w:top w:val="none" w:sz="0" w:space="0" w:color="auto"/>
                <w:left w:val="none" w:sz="0" w:space="0" w:color="auto"/>
                <w:bottom w:val="none" w:sz="0" w:space="0" w:color="auto"/>
                <w:right w:val="none" w:sz="0" w:space="0" w:color="auto"/>
              </w:divBdr>
              <w:divsChild>
                <w:div w:id="224487324">
                  <w:marLeft w:val="0"/>
                  <w:marRight w:val="0"/>
                  <w:marTop w:val="0"/>
                  <w:marBottom w:val="0"/>
                  <w:divBdr>
                    <w:top w:val="none" w:sz="0" w:space="0" w:color="auto"/>
                    <w:left w:val="none" w:sz="0" w:space="0" w:color="auto"/>
                    <w:bottom w:val="none" w:sz="0" w:space="0" w:color="auto"/>
                    <w:right w:val="none" w:sz="0" w:space="0" w:color="auto"/>
                  </w:divBdr>
                </w:div>
              </w:divsChild>
            </w:div>
            <w:div w:id="1492137446">
              <w:marLeft w:val="0"/>
              <w:marRight w:val="0"/>
              <w:marTop w:val="0"/>
              <w:marBottom w:val="0"/>
              <w:divBdr>
                <w:top w:val="none" w:sz="0" w:space="0" w:color="auto"/>
                <w:left w:val="none" w:sz="0" w:space="0" w:color="auto"/>
                <w:bottom w:val="none" w:sz="0" w:space="0" w:color="auto"/>
                <w:right w:val="none" w:sz="0" w:space="0" w:color="auto"/>
              </w:divBdr>
              <w:divsChild>
                <w:div w:id="18515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7856">
          <w:marLeft w:val="0"/>
          <w:marRight w:val="0"/>
          <w:marTop w:val="0"/>
          <w:marBottom w:val="0"/>
          <w:divBdr>
            <w:top w:val="none" w:sz="0" w:space="0" w:color="auto"/>
            <w:left w:val="none" w:sz="0" w:space="0" w:color="auto"/>
            <w:bottom w:val="none" w:sz="0" w:space="0" w:color="auto"/>
            <w:right w:val="none" w:sz="0" w:space="0" w:color="auto"/>
          </w:divBdr>
          <w:divsChild>
            <w:div w:id="1292050643">
              <w:marLeft w:val="0"/>
              <w:marRight w:val="0"/>
              <w:marTop w:val="0"/>
              <w:marBottom w:val="0"/>
              <w:divBdr>
                <w:top w:val="none" w:sz="0" w:space="0" w:color="auto"/>
                <w:left w:val="none" w:sz="0" w:space="0" w:color="auto"/>
                <w:bottom w:val="none" w:sz="0" w:space="0" w:color="auto"/>
                <w:right w:val="none" w:sz="0" w:space="0" w:color="auto"/>
              </w:divBdr>
              <w:divsChild>
                <w:div w:id="874729886">
                  <w:marLeft w:val="0"/>
                  <w:marRight w:val="0"/>
                  <w:marTop w:val="0"/>
                  <w:marBottom w:val="0"/>
                  <w:divBdr>
                    <w:top w:val="none" w:sz="0" w:space="0" w:color="auto"/>
                    <w:left w:val="none" w:sz="0" w:space="0" w:color="auto"/>
                    <w:bottom w:val="none" w:sz="0" w:space="0" w:color="auto"/>
                    <w:right w:val="none" w:sz="0" w:space="0" w:color="auto"/>
                  </w:divBdr>
                </w:div>
              </w:divsChild>
            </w:div>
            <w:div w:id="1712529591">
              <w:marLeft w:val="0"/>
              <w:marRight w:val="0"/>
              <w:marTop w:val="0"/>
              <w:marBottom w:val="0"/>
              <w:divBdr>
                <w:top w:val="none" w:sz="0" w:space="0" w:color="auto"/>
                <w:left w:val="none" w:sz="0" w:space="0" w:color="auto"/>
                <w:bottom w:val="none" w:sz="0" w:space="0" w:color="auto"/>
                <w:right w:val="none" w:sz="0" w:space="0" w:color="auto"/>
              </w:divBdr>
              <w:divsChild>
                <w:div w:id="15072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736">
          <w:marLeft w:val="0"/>
          <w:marRight w:val="0"/>
          <w:marTop w:val="0"/>
          <w:marBottom w:val="0"/>
          <w:divBdr>
            <w:top w:val="none" w:sz="0" w:space="0" w:color="auto"/>
            <w:left w:val="none" w:sz="0" w:space="0" w:color="auto"/>
            <w:bottom w:val="none" w:sz="0" w:space="0" w:color="auto"/>
            <w:right w:val="none" w:sz="0" w:space="0" w:color="auto"/>
          </w:divBdr>
          <w:divsChild>
            <w:div w:id="1888905959">
              <w:marLeft w:val="0"/>
              <w:marRight w:val="0"/>
              <w:marTop w:val="0"/>
              <w:marBottom w:val="0"/>
              <w:divBdr>
                <w:top w:val="none" w:sz="0" w:space="0" w:color="auto"/>
                <w:left w:val="none" w:sz="0" w:space="0" w:color="auto"/>
                <w:bottom w:val="none" w:sz="0" w:space="0" w:color="auto"/>
                <w:right w:val="none" w:sz="0" w:space="0" w:color="auto"/>
              </w:divBdr>
              <w:divsChild>
                <w:div w:id="637760383">
                  <w:marLeft w:val="0"/>
                  <w:marRight w:val="0"/>
                  <w:marTop w:val="0"/>
                  <w:marBottom w:val="0"/>
                  <w:divBdr>
                    <w:top w:val="none" w:sz="0" w:space="0" w:color="auto"/>
                    <w:left w:val="none" w:sz="0" w:space="0" w:color="auto"/>
                    <w:bottom w:val="none" w:sz="0" w:space="0" w:color="auto"/>
                    <w:right w:val="none" w:sz="0" w:space="0" w:color="auto"/>
                  </w:divBdr>
                </w:div>
              </w:divsChild>
            </w:div>
            <w:div w:id="2086342950">
              <w:marLeft w:val="0"/>
              <w:marRight w:val="0"/>
              <w:marTop w:val="0"/>
              <w:marBottom w:val="0"/>
              <w:divBdr>
                <w:top w:val="none" w:sz="0" w:space="0" w:color="auto"/>
                <w:left w:val="none" w:sz="0" w:space="0" w:color="auto"/>
                <w:bottom w:val="none" w:sz="0" w:space="0" w:color="auto"/>
                <w:right w:val="none" w:sz="0" w:space="0" w:color="auto"/>
              </w:divBdr>
              <w:divsChild>
                <w:div w:id="11514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09">
          <w:marLeft w:val="0"/>
          <w:marRight w:val="0"/>
          <w:marTop w:val="0"/>
          <w:marBottom w:val="0"/>
          <w:divBdr>
            <w:top w:val="none" w:sz="0" w:space="0" w:color="auto"/>
            <w:left w:val="none" w:sz="0" w:space="0" w:color="auto"/>
            <w:bottom w:val="none" w:sz="0" w:space="0" w:color="auto"/>
            <w:right w:val="none" w:sz="0" w:space="0" w:color="auto"/>
          </w:divBdr>
          <w:divsChild>
            <w:div w:id="1960260312">
              <w:marLeft w:val="0"/>
              <w:marRight w:val="0"/>
              <w:marTop w:val="0"/>
              <w:marBottom w:val="0"/>
              <w:divBdr>
                <w:top w:val="none" w:sz="0" w:space="0" w:color="auto"/>
                <w:left w:val="none" w:sz="0" w:space="0" w:color="auto"/>
                <w:bottom w:val="none" w:sz="0" w:space="0" w:color="auto"/>
                <w:right w:val="none" w:sz="0" w:space="0" w:color="auto"/>
              </w:divBdr>
              <w:divsChild>
                <w:div w:id="3067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20280">
      <w:bodyDiv w:val="1"/>
      <w:marLeft w:val="0"/>
      <w:marRight w:val="0"/>
      <w:marTop w:val="0"/>
      <w:marBottom w:val="0"/>
      <w:divBdr>
        <w:top w:val="none" w:sz="0" w:space="0" w:color="auto"/>
        <w:left w:val="none" w:sz="0" w:space="0" w:color="auto"/>
        <w:bottom w:val="none" w:sz="0" w:space="0" w:color="auto"/>
        <w:right w:val="none" w:sz="0" w:space="0" w:color="auto"/>
      </w:divBdr>
      <w:divsChild>
        <w:div w:id="1629625505">
          <w:marLeft w:val="0"/>
          <w:marRight w:val="0"/>
          <w:marTop w:val="0"/>
          <w:marBottom w:val="0"/>
          <w:divBdr>
            <w:top w:val="none" w:sz="0" w:space="0" w:color="auto"/>
            <w:left w:val="none" w:sz="0" w:space="0" w:color="auto"/>
            <w:bottom w:val="none" w:sz="0" w:space="0" w:color="auto"/>
            <w:right w:val="none" w:sz="0" w:space="0" w:color="auto"/>
          </w:divBdr>
          <w:divsChild>
            <w:div w:id="1340615252">
              <w:marLeft w:val="0"/>
              <w:marRight w:val="0"/>
              <w:marTop w:val="0"/>
              <w:marBottom w:val="0"/>
              <w:divBdr>
                <w:top w:val="none" w:sz="0" w:space="0" w:color="auto"/>
                <w:left w:val="none" w:sz="0" w:space="0" w:color="auto"/>
                <w:bottom w:val="none" w:sz="0" w:space="0" w:color="auto"/>
                <w:right w:val="none" w:sz="0" w:space="0" w:color="auto"/>
              </w:divBdr>
              <w:divsChild>
                <w:div w:id="1066604961">
                  <w:marLeft w:val="0"/>
                  <w:marRight w:val="0"/>
                  <w:marTop w:val="0"/>
                  <w:marBottom w:val="0"/>
                  <w:divBdr>
                    <w:top w:val="none" w:sz="0" w:space="0" w:color="auto"/>
                    <w:left w:val="none" w:sz="0" w:space="0" w:color="auto"/>
                    <w:bottom w:val="none" w:sz="0" w:space="0" w:color="auto"/>
                    <w:right w:val="none" w:sz="0" w:space="0" w:color="auto"/>
                  </w:divBdr>
                  <w:divsChild>
                    <w:div w:id="6760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2174">
      <w:bodyDiv w:val="1"/>
      <w:marLeft w:val="0"/>
      <w:marRight w:val="0"/>
      <w:marTop w:val="0"/>
      <w:marBottom w:val="0"/>
      <w:divBdr>
        <w:top w:val="none" w:sz="0" w:space="0" w:color="auto"/>
        <w:left w:val="none" w:sz="0" w:space="0" w:color="auto"/>
        <w:bottom w:val="none" w:sz="0" w:space="0" w:color="auto"/>
        <w:right w:val="none" w:sz="0" w:space="0" w:color="auto"/>
      </w:divBdr>
    </w:div>
    <w:div w:id="2038895792">
      <w:bodyDiv w:val="1"/>
      <w:marLeft w:val="0"/>
      <w:marRight w:val="0"/>
      <w:marTop w:val="0"/>
      <w:marBottom w:val="0"/>
      <w:divBdr>
        <w:top w:val="none" w:sz="0" w:space="0" w:color="auto"/>
        <w:left w:val="none" w:sz="0" w:space="0" w:color="auto"/>
        <w:bottom w:val="none" w:sz="0" w:space="0" w:color="auto"/>
        <w:right w:val="none" w:sz="0" w:space="0" w:color="auto"/>
      </w:divBdr>
      <w:divsChild>
        <w:div w:id="836454752">
          <w:marLeft w:val="0"/>
          <w:marRight w:val="0"/>
          <w:marTop w:val="0"/>
          <w:marBottom w:val="0"/>
          <w:divBdr>
            <w:top w:val="none" w:sz="0" w:space="0" w:color="auto"/>
            <w:left w:val="none" w:sz="0" w:space="0" w:color="auto"/>
            <w:bottom w:val="none" w:sz="0" w:space="0" w:color="auto"/>
            <w:right w:val="none" w:sz="0" w:space="0" w:color="auto"/>
          </w:divBdr>
          <w:divsChild>
            <w:div w:id="396125105">
              <w:marLeft w:val="0"/>
              <w:marRight w:val="0"/>
              <w:marTop w:val="0"/>
              <w:marBottom w:val="0"/>
              <w:divBdr>
                <w:top w:val="none" w:sz="0" w:space="0" w:color="auto"/>
                <w:left w:val="none" w:sz="0" w:space="0" w:color="auto"/>
                <w:bottom w:val="none" w:sz="0" w:space="0" w:color="auto"/>
                <w:right w:val="none" w:sz="0" w:space="0" w:color="auto"/>
              </w:divBdr>
              <w:divsChild>
                <w:div w:id="11242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239">
      <w:bodyDiv w:val="1"/>
      <w:marLeft w:val="0"/>
      <w:marRight w:val="0"/>
      <w:marTop w:val="0"/>
      <w:marBottom w:val="0"/>
      <w:divBdr>
        <w:top w:val="none" w:sz="0" w:space="0" w:color="auto"/>
        <w:left w:val="none" w:sz="0" w:space="0" w:color="auto"/>
        <w:bottom w:val="none" w:sz="0" w:space="0" w:color="auto"/>
        <w:right w:val="none" w:sz="0" w:space="0" w:color="auto"/>
      </w:divBdr>
      <w:divsChild>
        <w:div w:id="1804544633">
          <w:marLeft w:val="0"/>
          <w:marRight w:val="0"/>
          <w:marTop w:val="0"/>
          <w:marBottom w:val="0"/>
          <w:divBdr>
            <w:top w:val="none" w:sz="0" w:space="0" w:color="auto"/>
            <w:left w:val="none" w:sz="0" w:space="0" w:color="auto"/>
            <w:bottom w:val="none" w:sz="0" w:space="0" w:color="auto"/>
            <w:right w:val="none" w:sz="0" w:space="0" w:color="auto"/>
          </w:divBdr>
          <w:divsChild>
            <w:div w:id="1692610459">
              <w:marLeft w:val="0"/>
              <w:marRight w:val="0"/>
              <w:marTop w:val="0"/>
              <w:marBottom w:val="0"/>
              <w:divBdr>
                <w:top w:val="none" w:sz="0" w:space="0" w:color="auto"/>
                <w:left w:val="none" w:sz="0" w:space="0" w:color="auto"/>
                <w:bottom w:val="none" w:sz="0" w:space="0" w:color="auto"/>
                <w:right w:val="none" w:sz="0" w:space="0" w:color="auto"/>
              </w:divBdr>
              <w:divsChild>
                <w:div w:id="891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sChild>
        <w:div w:id="637762869">
          <w:marLeft w:val="0"/>
          <w:marRight w:val="0"/>
          <w:marTop w:val="0"/>
          <w:marBottom w:val="0"/>
          <w:divBdr>
            <w:top w:val="none" w:sz="0" w:space="0" w:color="auto"/>
            <w:left w:val="none" w:sz="0" w:space="0" w:color="auto"/>
            <w:bottom w:val="none" w:sz="0" w:space="0" w:color="auto"/>
            <w:right w:val="none" w:sz="0" w:space="0" w:color="auto"/>
          </w:divBdr>
          <w:divsChild>
            <w:div w:id="24526169">
              <w:marLeft w:val="0"/>
              <w:marRight w:val="0"/>
              <w:marTop w:val="0"/>
              <w:marBottom w:val="0"/>
              <w:divBdr>
                <w:top w:val="none" w:sz="0" w:space="0" w:color="auto"/>
                <w:left w:val="none" w:sz="0" w:space="0" w:color="auto"/>
                <w:bottom w:val="none" w:sz="0" w:space="0" w:color="auto"/>
                <w:right w:val="none" w:sz="0" w:space="0" w:color="auto"/>
              </w:divBdr>
              <w:divsChild>
                <w:div w:id="19597066">
                  <w:marLeft w:val="0"/>
                  <w:marRight w:val="0"/>
                  <w:marTop w:val="0"/>
                  <w:marBottom w:val="0"/>
                  <w:divBdr>
                    <w:top w:val="none" w:sz="0" w:space="0" w:color="auto"/>
                    <w:left w:val="none" w:sz="0" w:space="0" w:color="auto"/>
                    <w:bottom w:val="none" w:sz="0" w:space="0" w:color="auto"/>
                    <w:right w:val="none" w:sz="0" w:space="0" w:color="auto"/>
                  </w:divBdr>
                  <w:divsChild>
                    <w:div w:id="1867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EB39-02E1-4386-B5A9-D0753FD2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38270</dc:creator>
  <cp:keywords/>
  <dc:description/>
  <cp:lastModifiedBy>Mokone</cp:lastModifiedBy>
  <cp:revision>3</cp:revision>
  <dcterms:created xsi:type="dcterms:W3CDTF">2023-06-15T09:17:00Z</dcterms:created>
  <dcterms:modified xsi:type="dcterms:W3CDTF">2023-06-15T09:20:00Z</dcterms:modified>
</cp:coreProperties>
</file>