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AA" w:rsidRDefault="008206AA" w:rsidP="008206AA">
      <w:pPr>
        <w:spacing w:line="480" w:lineRule="auto"/>
        <w:jc w:val="center"/>
        <w:rPr>
          <w:rFonts w:ascii="Arial" w:hAnsi="Arial" w:cs="Arial"/>
          <w:b/>
          <w:sz w:val="24"/>
          <w:szCs w:val="24"/>
          <w:lang w:val="en-GB"/>
        </w:rPr>
      </w:pPr>
      <w:bookmarkStart w:id="0" w:name="_GoBack"/>
      <w:bookmarkEnd w:id="0"/>
      <w:r w:rsidRPr="00720F24">
        <w:rPr>
          <w:noProof/>
          <w:lang w:val="en-ZA" w:eastAsia="en-ZA"/>
        </w:rPr>
        <w:drawing>
          <wp:inline distT="0" distB="0" distL="0" distR="0" wp14:anchorId="0ED92D33" wp14:editId="3CA7B114">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057C25"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14327/2023P</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NOLUTHANDO PATRICIA DLAMINI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APPLICANT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GABRIEL ZAMANI MALEMBE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APPLICANT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MBONGISENI RICHARD DLAMINI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APPLICANT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VINCENT SILAM ZONDI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APPLICANT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VUKANI GWALA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FIFTH APPLICANT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LINDOKUHLE NU ZONDI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SIXTH APPLICANT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MBUYISENI NDABA YAKHE MAJOZI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SEVENTH APPLICANT</w:t>
      </w:r>
    </w:p>
    <w:p w:rsidR="008206AA" w:rsidRDefault="008206AA" w:rsidP="008206AA">
      <w:pPr>
        <w:spacing w:line="360" w:lineRule="auto"/>
        <w:jc w:val="both"/>
        <w:rPr>
          <w:rFonts w:ascii="Arial" w:hAnsi="Arial" w:cs="Arial"/>
          <w:b/>
          <w:sz w:val="24"/>
          <w:szCs w:val="24"/>
          <w:lang w:val="en-GB"/>
        </w:rPr>
      </w:pP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and</w:t>
      </w:r>
    </w:p>
    <w:p w:rsidR="008206AA" w:rsidRDefault="008206AA" w:rsidP="008206AA">
      <w:pPr>
        <w:spacing w:line="360" w:lineRule="auto"/>
        <w:jc w:val="both"/>
        <w:rPr>
          <w:rFonts w:ascii="Arial" w:hAnsi="Arial" w:cs="Arial"/>
          <w:b/>
          <w:sz w:val="24"/>
          <w:szCs w:val="24"/>
          <w:lang w:val="en-GB"/>
        </w:rPr>
      </w:pPr>
    </w:p>
    <w:p w:rsidR="008206AA" w:rsidRDefault="008206AA" w:rsidP="008206AA">
      <w:pPr>
        <w:spacing w:line="240" w:lineRule="auto"/>
        <w:jc w:val="both"/>
        <w:rPr>
          <w:rFonts w:ascii="Arial" w:hAnsi="Arial" w:cs="Arial"/>
          <w:b/>
          <w:sz w:val="24"/>
          <w:szCs w:val="24"/>
          <w:lang w:val="en-GB"/>
        </w:rPr>
      </w:pPr>
      <w:r>
        <w:rPr>
          <w:rFonts w:ascii="Arial" w:hAnsi="Arial" w:cs="Arial"/>
          <w:b/>
          <w:sz w:val="24"/>
          <w:szCs w:val="24"/>
          <w:lang w:val="en-GB"/>
        </w:rPr>
        <w:t>MUNICIPAL MANAGER</w:t>
      </w:r>
    </w:p>
    <w:p w:rsidR="008206AA" w:rsidRDefault="00F6597A" w:rsidP="008206AA">
      <w:pPr>
        <w:spacing w:line="240" w:lineRule="auto"/>
        <w:jc w:val="both"/>
        <w:rPr>
          <w:rFonts w:ascii="Arial" w:hAnsi="Arial" w:cs="Arial"/>
          <w:b/>
          <w:sz w:val="24"/>
          <w:szCs w:val="24"/>
          <w:lang w:val="en-GB"/>
        </w:rPr>
      </w:pPr>
      <w:r>
        <w:rPr>
          <w:rFonts w:ascii="Arial" w:hAnsi="Arial" w:cs="Arial"/>
          <w:b/>
          <w:sz w:val="24"/>
          <w:szCs w:val="24"/>
          <w:lang w:val="en-GB"/>
        </w:rPr>
        <w:t>UMVOTI L</w:t>
      </w:r>
      <w:r w:rsidR="00312149">
        <w:rPr>
          <w:rFonts w:ascii="Arial" w:hAnsi="Arial" w:cs="Arial"/>
          <w:b/>
          <w:sz w:val="24"/>
          <w:szCs w:val="24"/>
          <w:lang w:val="en-GB"/>
        </w:rPr>
        <w:t>O</w:t>
      </w:r>
      <w:r w:rsidR="008206AA">
        <w:rPr>
          <w:rFonts w:ascii="Arial" w:hAnsi="Arial" w:cs="Arial"/>
          <w:b/>
          <w:sz w:val="24"/>
          <w:szCs w:val="24"/>
          <w:lang w:val="en-GB"/>
        </w:rPr>
        <w:t>CAL MUNICIPALITY</w:t>
      </w:r>
      <w:r w:rsidR="008206AA">
        <w:rPr>
          <w:rFonts w:ascii="Arial" w:hAnsi="Arial" w:cs="Arial"/>
          <w:b/>
          <w:sz w:val="24"/>
          <w:szCs w:val="24"/>
          <w:lang w:val="en-GB"/>
        </w:rPr>
        <w:tab/>
      </w:r>
      <w:r w:rsidR="008206AA">
        <w:rPr>
          <w:rFonts w:ascii="Arial" w:hAnsi="Arial" w:cs="Arial"/>
          <w:b/>
          <w:sz w:val="24"/>
          <w:szCs w:val="24"/>
          <w:lang w:val="en-GB"/>
        </w:rPr>
        <w:tab/>
      </w:r>
      <w:r w:rsidR="008206AA">
        <w:rPr>
          <w:rFonts w:ascii="Arial" w:hAnsi="Arial" w:cs="Arial"/>
          <w:b/>
          <w:sz w:val="24"/>
          <w:szCs w:val="24"/>
          <w:lang w:val="en-GB"/>
        </w:rPr>
        <w:tab/>
      </w:r>
      <w:r w:rsidR="008206AA">
        <w:rPr>
          <w:rFonts w:ascii="Arial" w:hAnsi="Arial" w:cs="Arial"/>
          <w:b/>
          <w:sz w:val="24"/>
          <w:szCs w:val="24"/>
          <w:lang w:val="en-GB"/>
        </w:rPr>
        <w:tab/>
        <w:t>FIRST RESPONDENT</w:t>
      </w:r>
    </w:p>
    <w:p w:rsidR="008206AA" w:rsidRDefault="008206AA" w:rsidP="008206AA">
      <w:pPr>
        <w:spacing w:line="360" w:lineRule="auto"/>
        <w:jc w:val="both"/>
        <w:rPr>
          <w:rFonts w:ascii="Arial" w:hAnsi="Arial" w:cs="Arial"/>
          <w:b/>
          <w:sz w:val="24"/>
          <w:szCs w:val="24"/>
          <w:lang w:val="en-GB"/>
        </w:rPr>
      </w:pPr>
    </w:p>
    <w:p w:rsidR="008206AA" w:rsidRDefault="008206AA" w:rsidP="008206AA">
      <w:pPr>
        <w:spacing w:line="240" w:lineRule="auto"/>
        <w:jc w:val="both"/>
        <w:rPr>
          <w:rFonts w:ascii="Arial" w:hAnsi="Arial" w:cs="Arial"/>
          <w:b/>
          <w:sz w:val="24"/>
          <w:szCs w:val="24"/>
          <w:lang w:val="en-GB"/>
        </w:rPr>
      </w:pPr>
      <w:r>
        <w:rPr>
          <w:rFonts w:ascii="Arial" w:hAnsi="Arial" w:cs="Arial"/>
          <w:b/>
          <w:sz w:val="24"/>
          <w:szCs w:val="24"/>
          <w:lang w:val="en-GB"/>
        </w:rPr>
        <w:t>INDEPENDENT ELECTORAL COMMISSION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RESPONDENT</w:t>
      </w:r>
    </w:p>
    <w:p w:rsidR="00022781" w:rsidRDefault="00022781" w:rsidP="008206AA">
      <w:pPr>
        <w:spacing w:line="240" w:lineRule="auto"/>
        <w:jc w:val="both"/>
        <w:rPr>
          <w:rFonts w:ascii="Arial" w:hAnsi="Arial" w:cs="Arial"/>
          <w:b/>
          <w:sz w:val="24"/>
          <w:szCs w:val="24"/>
          <w:lang w:val="en-GB"/>
        </w:rPr>
      </w:pPr>
    </w:p>
    <w:p w:rsidR="008206AA" w:rsidRDefault="00022781" w:rsidP="008206AA">
      <w:pPr>
        <w:spacing w:line="240" w:lineRule="auto"/>
        <w:jc w:val="both"/>
        <w:rPr>
          <w:rFonts w:ascii="Arial" w:hAnsi="Arial" w:cs="Arial"/>
          <w:b/>
          <w:sz w:val="24"/>
          <w:szCs w:val="24"/>
          <w:lang w:val="en-GB"/>
        </w:rPr>
      </w:pPr>
      <w:r>
        <w:rPr>
          <w:rFonts w:ascii="Arial" w:hAnsi="Arial" w:cs="Arial"/>
          <w:b/>
          <w:sz w:val="24"/>
          <w:szCs w:val="24"/>
          <w:lang w:val="en-GB"/>
        </w:rPr>
        <w:t>MEC FOR CO-OPERATIVE G</w:t>
      </w:r>
      <w:r w:rsidR="008206AA">
        <w:rPr>
          <w:rFonts w:ascii="Arial" w:hAnsi="Arial" w:cs="Arial"/>
          <w:b/>
          <w:sz w:val="24"/>
          <w:szCs w:val="24"/>
          <w:lang w:val="en-GB"/>
        </w:rPr>
        <w:t>OVERANCE AND</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t>TRADITIONAL AFFAIRS KAWAZULU-NATAL</w:t>
      </w:r>
      <w:r>
        <w:rPr>
          <w:rFonts w:ascii="Arial" w:hAnsi="Arial" w:cs="Arial"/>
          <w:b/>
          <w:sz w:val="24"/>
          <w:szCs w:val="24"/>
          <w:lang w:val="en-GB"/>
        </w:rPr>
        <w:tab/>
      </w:r>
      <w:r>
        <w:rPr>
          <w:rFonts w:ascii="Arial" w:hAnsi="Arial" w:cs="Arial"/>
          <w:b/>
          <w:sz w:val="24"/>
          <w:szCs w:val="24"/>
          <w:lang w:val="en-GB"/>
        </w:rPr>
        <w:tab/>
        <w:t>THIRD RESPONDENT</w:t>
      </w:r>
    </w:p>
    <w:p w:rsidR="008206AA" w:rsidRDefault="008206AA" w:rsidP="008206AA">
      <w:pPr>
        <w:spacing w:line="360" w:lineRule="auto"/>
        <w:jc w:val="both"/>
        <w:rPr>
          <w:rFonts w:ascii="Arial" w:hAnsi="Arial" w:cs="Arial"/>
          <w:b/>
          <w:sz w:val="24"/>
          <w:szCs w:val="24"/>
          <w:lang w:val="en-GB"/>
        </w:rPr>
      </w:pPr>
      <w:r>
        <w:rPr>
          <w:rFonts w:ascii="Arial" w:hAnsi="Arial" w:cs="Arial"/>
          <w:b/>
          <w:sz w:val="24"/>
          <w:szCs w:val="24"/>
          <w:lang w:val="en-GB"/>
        </w:rPr>
        <w:lastRenderedPageBreak/>
        <w:t xml:space="preserve">COUNCILLORS FOR </w:t>
      </w:r>
      <w:r w:rsidR="00022781">
        <w:rPr>
          <w:rFonts w:ascii="Arial" w:hAnsi="Arial" w:cs="Arial"/>
          <w:b/>
          <w:sz w:val="24"/>
          <w:szCs w:val="24"/>
          <w:lang w:val="en-GB"/>
        </w:rPr>
        <w:t>U</w:t>
      </w:r>
      <w:r>
        <w:rPr>
          <w:rFonts w:ascii="Arial" w:hAnsi="Arial" w:cs="Arial"/>
          <w:b/>
          <w:sz w:val="24"/>
          <w:szCs w:val="24"/>
          <w:lang w:val="en-GB"/>
        </w:rPr>
        <w:t>MVOTI LOCAL MUNICIPALITY</w:t>
      </w:r>
      <w:r>
        <w:rPr>
          <w:rFonts w:ascii="Arial" w:hAnsi="Arial" w:cs="Arial"/>
          <w:b/>
          <w:sz w:val="24"/>
          <w:szCs w:val="24"/>
          <w:lang w:val="en-GB"/>
        </w:rPr>
        <w:tab/>
        <w:t>FOURTH RESPONDENT</w:t>
      </w:r>
    </w:p>
    <w:p w:rsidR="008206AA" w:rsidRDefault="00022781" w:rsidP="008206AA">
      <w:pPr>
        <w:spacing w:line="360" w:lineRule="auto"/>
        <w:jc w:val="both"/>
        <w:rPr>
          <w:rFonts w:ascii="Arial" w:hAnsi="Arial" w:cs="Arial"/>
          <w:b/>
          <w:sz w:val="24"/>
          <w:szCs w:val="24"/>
          <w:lang w:val="en-GB"/>
        </w:rPr>
      </w:pPr>
      <w:r>
        <w:rPr>
          <w:rFonts w:ascii="Arial" w:hAnsi="Arial" w:cs="Arial"/>
          <w:b/>
          <w:sz w:val="24"/>
          <w:szCs w:val="24"/>
          <w:lang w:val="en-GB"/>
        </w:rPr>
        <w:t>UMVOTIL LOCAL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8206AA">
        <w:rPr>
          <w:rFonts w:ascii="Arial" w:hAnsi="Arial" w:cs="Arial"/>
          <w:b/>
          <w:sz w:val="24"/>
          <w:szCs w:val="24"/>
          <w:lang w:val="en-GB"/>
        </w:rPr>
        <w:t>FIFTH RESPONDENT</w:t>
      </w:r>
    </w:p>
    <w:p w:rsidR="008206AA" w:rsidRDefault="008206AA" w:rsidP="008206AA">
      <w:pPr>
        <w:spacing w:line="240" w:lineRule="auto"/>
        <w:jc w:val="both"/>
        <w:rPr>
          <w:rFonts w:ascii="Arial" w:hAnsi="Arial" w:cs="Arial"/>
          <w:b/>
          <w:sz w:val="24"/>
          <w:szCs w:val="24"/>
          <w:lang w:val="en-GB"/>
        </w:rPr>
      </w:pPr>
    </w:p>
    <w:p w:rsidR="008206AA" w:rsidRDefault="008206AA" w:rsidP="008206AA">
      <w:pPr>
        <w:spacing w:line="240" w:lineRule="auto"/>
        <w:jc w:val="both"/>
        <w:rPr>
          <w:rFonts w:ascii="Arial" w:hAnsi="Arial" w:cs="Arial"/>
          <w:b/>
          <w:sz w:val="24"/>
          <w:szCs w:val="24"/>
          <w:lang w:val="en-GB"/>
        </w:rPr>
      </w:pPr>
      <w:r>
        <w:rPr>
          <w:rFonts w:ascii="Arial" w:hAnsi="Arial" w:cs="Arial"/>
          <w:b/>
          <w:sz w:val="24"/>
          <w:szCs w:val="24"/>
          <w:lang w:val="en-GB"/>
        </w:rPr>
        <w:t>MINISTER OF CO-OPERATIVE GOVERNANCE</w:t>
      </w:r>
    </w:p>
    <w:p w:rsidR="008206AA" w:rsidRDefault="008206AA" w:rsidP="008206AA">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AND TRADITIONL AFFAIRS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SIXTH RESPONDENT</w:t>
      </w:r>
    </w:p>
    <w:p w:rsidR="008206AA" w:rsidRDefault="008206AA" w:rsidP="008206AA">
      <w:pPr>
        <w:spacing w:line="360" w:lineRule="auto"/>
        <w:jc w:val="both"/>
        <w:rPr>
          <w:rFonts w:ascii="Arial" w:hAnsi="Arial" w:cs="Arial"/>
          <w:b/>
          <w:sz w:val="24"/>
          <w:szCs w:val="24"/>
          <w:lang w:val="en-GB"/>
        </w:rPr>
      </w:pPr>
    </w:p>
    <w:p w:rsidR="008206AA" w:rsidRDefault="008206AA" w:rsidP="008206AA">
      <w:pPr>
        <w:spacing w:line="360" w:lineRule="auto"/>
        <w:jc w:val="center"/>
        <w:rPr>
          <w:rFonts w:ascii="Arial" w:hAnsi="Arial" w:cs="Arial"/>
          <w:b/>
          <w:sz w:val="24"/>
          <w:szCs w:val="24"/>
          <w:lang w:val="en-GB"/>
        </w:rPr>
      </w:pPr>
      <w:r>
        <w:rPr>
          <w:rFonts w:ascii="Arial" w:hAnsi="Arial" w:cs="Arial"/>
          <w:b/>
          <w:sz w:val="24"/>
          <w:szCs w:val="24"/>
          <w:lang w:val="en-GB"/>
        </w:rPr>
        <w:t>JUDGMENT</w:t>
      </w:r>
    </w:p>
    <w:p w:rsidR="008206AA" w:rsidRDefault="008206AA" w:rsidP="008206AA">
      <w:pPr>
        <w:pBdr>
          <w:bottom w:val="single" w:sz="12" w:space="1" w:color="auto"/>
        </w:pBdr>
        <w:spacing w:line="360" w:lineRule="auto"/>
        <w:jc w:val="center"/>
        <w:rPr>
          <w:rFonts w:ascii="Arial" w:hAnsi="Arial" w:cs="Arial"/>
          <w:b/>
          <w:sz w:val="24"/>
          <w:szCs w:val="24"/>
          <w:lang w:val="en-GB"/>
        </w:rPr>
      </w:pPr>
    </w:p>
    <w:p w:rsidR="008206AA" w:rsidRDefault="00834975" w:rsidP="008206AA">
      <w:pPr>
        <w:spacing w:line="360" w:lineRule="auto"/>
        <w:jc w:val="both"/>
        <w:rPr>
          <w:rFonts w:ascii="Arial" w:hAnsi="Arial" w:cs="Arial"/>
          <w:b/>
          <w:sz w:val="24"/>
          <w:szCs w:val="24"/>
          <w:lang w:val="en-GB"/>
        </w:rPr>
      </w:pPr>
      <w:r>
        <w:rPr>
          <w:rFonts w:ascii="Arial" w:hAnsi="Arial" w:cs="Arial"/>
          <w:b/>
          <w:sz w:val="24"/>
          <w:szCs w:val="24"/>
          <w:u w:val="single"/>
          <w:lang w:val="en-GB"/>
        </w:rPr>
        <w:t xml:space="preserve">P C </w:t>
      </w:r>
      <w:r w:rsidR="008206AA">
        <w:rPr>
          <w:rFonts w:ascii="Arial" w:hAnsi="Arial" w:cs="Arial"/>
          <w:b/>
          <w:sz w:val="24"/>
          <w:szCs w:val="24"/>
          <w:u w:val="single"/>
          <w:lang w:val="en-GB"/>
        </w:rPr>
        <w:t>BEZUDENHOUT J</w:t>
      </w:r>
      <w:r w:rsidR="008206AA">
        <w:rPr>
          <w:rFonts w:ascii="Arial" w:hAnsi="Arial" w:cs="Arial"/>
          <w:b/>
          <w:sz w:val="24"/>
          <w:szCs w:val="24"/>
          <w:lang w:val="en-GB"/>
        </w:rPr>
        <w:t>:</w:t>
      </w:r>
    </w:p>
    <w:p w:rsidR="00F6597A" w:rsidRDefault="008206AA" w:rsidP="009771D2">
      <w:pPr>
        <w:spacing w:line="360" w:lineRule="auto"/>
        <w:jc w:val="both"/>
        <w:rPr>
          <w:rFonts w:ascii="Arial" w:hAnsi="Arial" w:cs="Arial"/>
          <w:sz w:val="24"/>
          <w:szCs w:val="24"/>
          <w:lang w:val="en-GB"/>
        </w:rPr>
      </w:pPr>
      <w:r>
        <w:rPr>
          <w:rFonts w:ascii="Arial" w:hAnsi="Arial" w:cs="Arial"/>
          <w:sz w:val="24"/>
          <w:szCs w:val="24"/>
          <w:lang w:val="en-GB"/>
        </w:rPr>
        <w:t>[1]</w:t>
      </w:r>
      <w:r w:rsidR="00022781">
        <w:rPr>
          <w:rFonts w:ascii="Arial" w:hAnsi="Arial" w:cs="Arial"/>
          <w:sz w:val="24"/>
          <w:szCs w:val="24"/>
          <w:lang w:val="en-GB"/>
        </w:rPr>
        <w:tab/>
        <w:t>In this matter Applicants are seeking</w:t>
      </w:r>
      <w:r w:rsidR="00F6597A">
        <w:rPr>
          <w:rFonts w:ascii="Arial" w:hAnsi="Arial" w:cs="Arial"/>
          <w:sz w:val="24"/>
          <w:szCs w:val="24"/>
          <w:lang w:val="en-GB"/>
        </w:rPr>
        <w:t xml:space="preserve"> interim relief pending an application to</w:t>
      </w:r>
      <w:r w:rsidR="00022781">
        <w:rPr>
          <w:rFonts w:ascii="Arial" w:hAnsi="Arial" w:cs="Arial"/>
          <w:sz w:val="24"/>
          <w:szCs w:val="24"/>
          <w:lang w:val="en-GB"/>
        </w:rPr>
        <w:t xml:space="preserve"> </w:t>
      </w:r>
      <w:r w:rsidR="00F6597A">
        <w:rPr>
          <w:rFonts w:ascii="Arial" w:hAnsi="Arial" w:cs="Arial"/>
          <w:sz w:val="24"/>
          <w:szCs w:val="24"/>
          <w:lang w:val="en-GB"/>
        </w:rPr>
        <w:t xml:space="preserve">review </w:t>
      </w:r>
      <w:r w:rsidR="00022781">
        <w:rPr>
          <w:rFonts w:ascii="Arial" w:hAnsi="Arial" w:cs="Arial"/>
          <w:sz w:val="24"/>
          <w:szCs w:val="24"/>
          <w:lang w:val="en-GB"/>
        </w:rPr>
        <w:t xml:space="preserve">their expulsion from the council for the Umvoti Local Municipality.  The only Respondent which is not opposing the relief claimed is the Independent Electoral Commission (Second Respondent).  The Municipal Manager Umvoti Local Municipality, the Council for Umvoti Local Municipality and the Umvoti Local Municipality (First, Fourth and Fifth Respondents) were represented by Mr </w:t>
      </w:r>
      <w:r w:rsidR="00746A94">
        <w:rPr>
          <w:rFonts w:ascii="Arial" w:hAnsi="Arial" w:cs="Arial"/>
          <w:sz w:val="24"/>
          <w:szCs w:val="24"/>
          <w:lang w:val="en-GB"/>
        </w:rPr>
        <w:t>Luthuli</w:t>
      </w:r>
      <w:r w:rsidR="00022781">
        <w:rPr>
          <w:rFonts w:ascii="Arial" w:hAnsi="Arial" w:cs="Arial"/>
          <w:sz w:val="24"/>
          <w:szCs w:val="24"/>
          <w:lang w:val="en-GB"/>
        </w:rPr>
        <w:t xml:space="preserve"> and the MEC for Co-operative Governance and Traditional Affairs Kwazulu-</w:t>
      </w:r>
      <w:r w:rsidR="00312149">
        <w:rPr>
          <w:rFonts w:ascii="Arial" w:hAnsi="Arial" w:cs="Arial"/>
          <w:sz w:val="24"/>
          <w:szCs w:val="24"/>
          <w:lang w:val="en-GB"/>
        </w:rPr>
        <w:t>Natal (Third Respondent)</w:t>
      </w:r>
      <w:r w:rsidR="00746A94">
        <w:rPr>
          <w:rFonts w:ascii="Arial" w:hAnsi="Arial" w:cs="Arial"/>
          <w:sz w:val="24"/>
          <w:szCs w:val="24"/>
          <w:lang w:val="en-GB"/>
        </w:rPr>
        <w:t xml:space="preserve"> by</w:t>
      </w:r>
      <w:r w:rsidR="00022781">
        <w:rPr>
          <w:rFonts w:ascii="Arial" w:hAnsi="Arial" w:cs="Arial"/>
          <w:sz w:val="24"/>
          <w:szCs w:val="24"/>
          <w:lang w:val="en-GB"/>
        </w:rPr>
        <w:t xml:space="preserve"> </w:t>
      </w:r>
      <w:r w:rsidR="00F6597A">
        <w:rPr>
          <w:rFonts w:ascii="Arial" w:hAnsi="Arial" w:cs="Arial"/>
          <w:sz w:val="24"/>
          <w:szCs w:val="24"/>
          <w:lang w:val="en-GB"/>
        </w:rPr>
        <w:t xml:space="preserve">Mr </w:t>
      </w:r>
      <w:r w:rsidR="00022781">
        <w:rPr>
          <w:rFonts w:ascii="Arial" w:hAnsi="Arial" w:cs="Arial"/>
          <w:sz w:val="24"/>
          <w:szCs w:val="24"/>
          <w:lang w:val="en-GB"/>
        </w:rPr>
        <w:t>Pammenter</w:t>
      </w:r>
      <w:r w:rsidR="00746A94">
        <w:rPr>
          <w:rFonts w:ascii="Arial" w:hAnsi="Arial" w:cs="Arial"/>
          <w:sz w:val="24"/>
          <w:szCs w:val="24"/>
          <w:lang w:val="en-GB"/>
        </w:rPr>
        <w:t xml:space="preserve"> SC</w:t>
      </w:r>
      <w:r w:rsidR="00022781">
        <w:rPr>
          <w:rFonts w:ascii="Arial" w:hAnsi="Arial" w:cs="Arial"/>
          <w:sz w:val="24"/>
          <w:szCs w:val="24"/>
          <w:lang w:val="en-GB"/>
        </w:rPr>
        <w:t xml:space="preserve"> who appeared together with Ms Mbonena.  Applicants were represented by Mr Xulu.</w:t>
      </w:r>
      <w:r w:rsidR="00746A94">
        <w:rPr>
          <w:rFonts w:ascii="Arial" w:hAnsi="Arial" w:cs="Arial"/>
          <w:sz w:val="24"/>
          <w:szCs w:val="24"/>
          <w:lang w:val="en-GB"/>
        </w:rPr>
        <w:t xml:space="preserve">  </w:t>
      </w:r>
    </w:p>
    <w:p w:rsidR="00F6597A" w:rsidRDefault="00F6597A" w:rsidP="009771D2">
      <w:pPr>
        <w:spacing w:line="360" w:lineRule="auto"/>
        <w:jc w:val="both"/>
        <w:rPr>
          <w:rFonts w:ascii="Arial" w:hAnsi="Arial" w:cs="Arial"/>
          <w:sz w:val="24"/>
          <w:szCs w:val="24"/>
          <w:lang w:val="en-GB"/>
        </w:rPr>
      </w:pPr>
    </w:p>
    <w:p w:rsidR="00F6597A" w:rsidRDefault="00F6597A" w:rsidP="009771D2">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746A94">
        <w:rPr>
          <w:rFonts w:ascii="Arial" w:hAnsi="Arial" w:cs="Arial"/>
          <w:sz w:val="24"/>
          <w:szCs w:val="24"/>
          <w:lang w:val="en-GB"/>
        </w:rPr>
        <w:t xml:space="preserve">A similar application was brought by Petros Mthandeni Ngubane as the Applicant represented by </w:t>
      </w:r>
      <w:r>
        <w:rPr>
          <w:rFonts w:ascii="Arial" w:hAnsi="Arial" w:cs="Arial"/>
          <w:sz w:val="24"/>
          <w:szCs w:val="24"/>
          <w:lang w:val="en-GB"/>
        </w:rPr>
        <w:t>Mr Moodley SC but</w:t>
      </w:r>
      <w:r w:rsidR="00746A94">
        <w:rPr>
          <w:rFonts w:ascii="Arial" w:hAnsi="Arial" w:cs="Arial"/>
          <w:sz w:val="24"/>
          <w:szCs w:val="24"/>
          <w:lang w:val="en-GB"/>
        </w:rPr>
        <w:t xml:space="preserve"> in that matter</w:t>
      </w:r>
      <w:r>
        <w:rPr>
          <w:rFonts w:ascii="Arial" w:hAnsi="Arial" w:cs="Arial"/>
          <w:sz w:val="24"/>
          <w:szCs w:val="24"/>
          <w:lang w:val="en-GB"/>
        </w:rPr>
        <w:t xml:space="preserve"> the Respondents are</w:t>
      </w:r>
      <w:r w:rsidR="00746A94">
        <w:rPr>
          <w:rFonts w:ascii="Arial" w:hAnsi="Arial" w:cs="Arial"/>
          <w:sz w:val="24"/>
          <w:szCs w:val="24"/>
          <w:lang w:val="en-GB"/>
        </w:rPr>
        <w:t xml:space="preserve"> different in that Mr Ngubane was also a member of the Umzinyathi District Municipality</w:t>
      </w:r>
      <w:r>
        <w:rPr>
          <w:rFonts w:ascii="Arial" w:hAnsi="Arial" w:cs="Arial"/>
          <w:sz w:val="24"/>
          <w:szCs w:val="24"/>
          <w:lang w:val="en-GB"/>
        </w:rPr>
        <w:t>.</w:t>
      </w:r>
    </w:p>
    <w:p w:rsidR="00746A94" w:rsidRDefault="00F6597A" w:rsidP="009771D2">
      <w:pPr>
        <w:spacing w:line="360" w:lineRule="auto"/>
        <w:jc w:val="both"/>
        <w:rPr>
          <w:rFonts w:ascii="Arial" w:hAnsi="Arial" w:cs="Arial"/>
          <w:sz w:val="24"/>
          <w:szCs w:val="24"/>
          <w:lang w:val="en-GB"/>
        </w:rPr>
      </w:pPr>
      <w:r>
        <w:rPr>
          <w:rFonts w:ascii="Arial" w:hAnsi="Arial" w:cs="Arial"/>
          <w:sz w:val="24"/>
          <w:szCs w:val="24"/>
          <w:lang w:val="en-GB"/>
        </w:rPr>
        <w:t xml:space="preserve"> </w:t>
      </w:r>
    </w:p>
    <w:p w:rsidR="008206AA" w:rsidRDefault="00F6597A" w:rsidP="009771D2">
      <w:pPr>
        <w:spacing w:line="360" w:lineRule="auto"/>
        <w:jc w:val="both"/>
        <w:rPr>
          <w:rFonts w:ascii="Arial" w:hAnsi="Arial" w:cs="Arial"/>
          <w:sz w:val="24"/>
          <w:szCs w:val="24"/>
          <w:lang w:val="en-GB"/>
        </w:rPr>
      </w:pPr>
      <w:r>
        <w:rPr>
          <w:rFonts w:ascii="Arial" w:hAnsi="Arial" w:cs="Arial"/>
          <w:sz w:val="24"/>
          <w:szCs w:val="24"/>
          <w:lang w:val="en-GB"/>
        </w:rPr>
        <w:t>[3</w:t>
      </w:r>
      <w:r w:rsidR="00746A94">
        <w:rPr>
          <w:rFonts w:ascii="Arial" w:hAnsi="Arial" w:cs="Arial"/>
          <w:sz w:val="24"/>
          <w:szCs w:val="24"/>
          <w:lang w:val="en-GB"/>
        </w:rPr>
        <w:t>]</w:t>
      </w:r>
      <w:r w:rsidR="00746A94">
        <w:rPr>
          <w:rFonts w:ascii="Arial" w:hAnsi="Arial" w:cs="Arial"/>
          <w:sz w:val="24"/>
          <w:szCs w:val="24"/>
          <w:lang w:val="en-GB"/>
        </w:rPr>
        <w:tab/>
      </w:r>
      <w:r w:rsidR="00A83EE9">
        <w:rPr>
          <w:rFonts w:ascii="Arial" w:hAnsi="Arial" w:cs="Arial"/>
          <w:sz w:val="24"/>
          <w:szCs w:val="24"/>
          <w:lang w:val="en-GB"/>
        </w:rPr>
        <w:t xml:space="preserve">Both matters result from the </w:t>
      </w:r>
      <w:r w:rsidR="00D417D4">
        <w:rPr>
          <w:rFonts w:ascii="Arial" w:hAnsi="Arial" w:cs="Arial"/>
          <w:sz w:val="24"/>
          <w:szCs w:val="24"/>
          <w:lang w:val="en-GB"/>
        </w:rPr>
        <w:t>expulsion</w:t>
      </w:r>
      <w:r w:rsidR="00A83EE9">
        <w:rPr>
          <w:rFonts w:ascii="Arial" w:hAnsi="Arial" w:cs="Arial"/>
          <w:sz w:val="24"/>
          <w:szCs w:val="24"/>
          <w:lang w:val="en-GB"/>
        </w:rPr>
        <w:t xml:space="preserve"> of Applicants from the Umvoti Municipality council and although there are many similarities between the two </w:t>
      </w:r>
      <w:r w:rsidR="00D417D4">
        <w:rPr>
          <w:rFonts w:ascii="Arial" w:hAnsi="Arial" w:cs="Arial"/>
          <w:sz w:val="24"/>
          <w:szCs w:val="24"/>
          <w:lang w:val="en-GB"/>
        </w:rPr>
        <w:t>applications</w:t>
      </w:r>
      <w:r w:rsidR="00A83EE9">
        <w:rPr>
          <w:rFonts w:ascii="Arial" w:hAnsi="Arial" w:cs="Arial"/>
          <w:sz w:val="24"/>
          <w:szCs w:val="24"/>
          <w:lang w:val="en-GB"/>
        </w:rPr>
        <w:t xml:space="preserve"> I will deal with them separ</w:t>
      </w:r>
      <w:r>
        <w:rPr>
          <w:rFonts w:ascii="Arial" w:hAnsi="Arial" w:cs="Arial"/>
          <w:sz w:val="24"/>
          <w:szCs w:val="24"/>
          <w:lang w:val="en-GB"/>
        </w:rPr>
        <w:t>ately.  It was however submitted</w:t>
      </w:r>
      <w:r w:rsidR="00A83EE9">
        <w:rPr>
          <w:rFonts w:ascii="Arial" w:hAnsi="Arial" w:cs="Arial"/>
          <w:sz w:val="24"/>
          <w:szCs w:val="24"/>
          <w:lang w:val="en-GB"/>
        </w:rPr>
        <w:t xml:space="preserve"> by Mr Xulu appearing on behalf of Applicants in case number 14327/2023P</w:t>
      </w:r>
      <w:r>
        <w:rPr>
          <w:rFonts w:ascii="Arial" w:hAnsi="Arial" w:cs="Arial"/>
          <w:sz w:val="24"/>
          <w:szCs w:val="24"/>
          <w:lang w:val="en-GB"/>
        </w:rPr>
        <w:t xml:space="preserve"> and Mr Moodley SC appearing</w:t>
      </w:r>
      <w:r w:rsidR="00312149">
        <w:rPr>
          <w:rFonts w:ascii="Arial" w:hAnsi="Arial" w:cs="Arial"/>
          <w:sz w:val="24"/>
          <w:szCs w:val="24"/>
          <w:lang w:val="en-GB"/>
        </w:rPr>
        <w:t xml:space="preserve"> in case number </w:t>
      </w:r>
      <w:r w:rsidR="00312149">
        <w:rPr>
          <w:rFonts w:ascii="Arial" w:hAnsi="Arial" w:cs="Arial"/>
          <w:sz w:val="24"/>
          <w:szCs w:val="24"/>
          <w:lang w:val="en-GB"/>
        </w:rPr>
        <w:lastRenderedPageBreak/>
        <w:t>14399/23P for Applicant</w:t>
      </w:r>
      <w:r w:rsidR="00A83EE9">
        <w:rPr>
          <w:rFonts w:ascii="Arial" w:hAnsi="Arial" w:cs="Arial"/>
          <w:sz w:val="24"/>
          <w:szCs w:val="24"/>
          <w:lang w:val="en-GB"/>
        </w:rPr>
        <w:t xml:space="preserve"> that</w:t>
      </w:r>
      <w:r>
        <w:rPr>
          <w:rFonts w:ascii="Arial" w:hAnsi="Arial" w:cs="Arial"/>
          <w:sz w:val="24"/>
          <w:szCs w:val="24"/>
          <w:lang w:val="en-GB"/>
        </w:rPr>
        <w:t xml:space="preserve"> in the event of Applicants being successful they both</w:t>
      </w:r>
      <w:r w:rsidR="00A83EE9">
        <w:rPr>
          <w:rFonts w:ascii="Arial" w:hAnsi="Arial" w:cs="Arial"/>
          <w:sz w:val="24"/>
          <w:szCs w:val="24"/>
          <w:lang w:val="en-GB"/>
        </w:rPr>
        <w:t xml:space="preserve"> seek an order similar to that which is sought in case number 14399/2023P.</w:t>
      </w:r>
    </w:p>
    <w:p w:rsidR="00A83EE9" w:rsidRDefault="00A83EE9" w:rsidP="009771D2">
      <w:pPr>
        <w:spacing w:line="360" w:lineRule="auto"/>
        <w:jc w:val="both"/>
        <w:rPr>
          <w:rFonts w:ascii="Arial" w:hAnsi="Arial" w:cs="Arial"/>
          <w:sz w:val="24"/>
          <w:szCs w:val="24"/>
          <w:lang w:val="en-GB"/>
        </w:rPr>
      </w:pPr>
    </w:p>
    <w:p w:rsidR="00A83EE9" w:rsidRDefault="00F6597A" w:rsidP="009771D2">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Only</w:t>
      </w:r>
      <w:r w:rsidR="00A83EE9">
        <w:rPr>
          <w:rFonts w:ascii="Arial" w:hAnsi="Arial" w:cs="Arial"/>
          <w:sz w:val="24"/>
          <w:szCs w:val="24"/>
          <w:lang w:val="en-GB"/>
        </w:rPr>
        <w:t xml:space="preserve"> interi</w:t>
      </w:r>
      <w:r>
        <w:rPr>
          <w:rFonts w:ascii="Arial" w:hAnsi="Arial" w:cs="Arial"/>
          <w:sz w:val="24"/>
          <w:szCs w:val="24"/>
          <w:lang w:val="en-GB"/>
        </w:rPr>
        <w:t>m relief</w:t>
      </w:r>
      <w:r w:rsidR="00A83EE9">
        <w:rPr>
          <w:rFonts w:ascii="Arial" w:hAnsi="Arial" w:cs="Arial"/>
          <w:sz w:val="24"/>
          <w:szCs w:val="24"/>
          <w:lang w:val="en-GB"/>
        </w:rPr>
        <w:t xml:space="preserve"> pend</w:t>
      </w:r>
      <w:r>
        <w:rPr>
          <w:rFonts w:ascii="Arial" w:hAnsi="Arial" w:cs="Arial"/>
          <w:sz w:val="24"/>
          <w:szCs w:val="24"/>
          <w:lang w:val="en-GB"/>
        </w:rPr>
        <w:t>ing the review application</w:t>
      </w:r>
      <w:r w:rsidR="00A83EE9">
        <w:rPr>
          <w:rFonts w:ascii="Arial" w:hAnsi="Arial" w:cs="Arial"/>
          <w:sz w:val="24"/>
          <w:szCs w:val="24"/>
          <w:lang w:val="en-GB"/>
        </w:rPr>
        <w:t xml:space="preserve"> is</w:t>
      </w:r>
      <w:r>
        <w:rPr>
          <w:rFonts w:ascii="Arial" w:hAnsi="Arial" w:cs="Arial"/>
          <w:sz w:val="24"/>
          <w:szCs w:val="24"/>
          <w:lang w:val="en-GB"/>
        </w:rPr>
        <w:t xml:space="preserve"> sought at this stage.  T</w:t>
      </w:r>
      <w:r w:rsidR="00A83EE9">
        <w:rPr>
          <w:rFonts w:ascii="Arial" w:hAnsi="Arial" w:cs="Arial"/>
          <w:sz w:val="24"/>
          <w:szCs w:val="24"/>
          <w:lang w:val="en-GB"/>
        </w:rPr>
        <w:t>he main issues are that of urgency and whether a case has been made out fo</w:t>
      </w:r>
      <w:r>
        <w:rPr>
          <w:rFonts w:ascii="Arial" w:hAnsi="Arial" w:cs="Arial"/>
          <w:sz w:val="24"/>
          <w:szCs w:val="24"/>
          <w:lang w:val="en-GB"/>
        </w:rPr>
        <w:t>r interim relief</w:t>
      </w:r>
      <w:r w:rsidR="00A83EE9">
        <w:rPr>
          <w:rFonts w:ascii="Arial" w:hAnsi="Arial" w:cs="Arial"/>
          <w:sz w:val="24"/>
          <w:szCs w:val="24"/>
          <w:lang w:val="en-GB"/>
        </w:rPr>
        <w:t xml:space="preserve">.  There was further </w:t>
      </w:r>
      <w:r w:rsidR="00D417D4">
        <w:rPr>
          <w:rFonts w:ascii="Arial" w:hAnsi="Arial" w:cs="Arial"/>
          <w:sz w:val="24"/>
          <w:szCs w:val="24"/>
          <w:lang w:val="en-GB"/>
        </w:rPr>
        <w:t>contentions</w:t>
      </w:r>
      <w:r w:rsidR="00A83EE9">
        <w:rPr>
          <w:rFonts w:ascii="Arial" w:hAnsi="Arial" w:cs="Arial"/>
          <w:sz w:val="24"/>
          <w:szCs w:val="24"/>
          <w:lang w:val="en-GB"/>
        </w:rPr>
        <w:t xml:space="preserve"> by Respondents that there was non-joinder</w:t>
      </w:r>
      <w:r w:rsidR="00312149">
        <w:rPr>
          <w:rFonts w:ascii="Arial" w:hAnsi="Arial" w:cs="Arial"/>
          <w:sz w:val="24"/>
          <w:szCs w:val="24"/>
          <w:lang w:val="en-GB"/>
        </w:rPr>
        <w:t xml:space="preserve"> of the other political parties in the council</w:t>
      </w:r>
      <w:r w:rsidR="00A83EE9">
        <w:rPr>
          <w:rFonts w:ascii="Arial" w:hAnsi="Arial" w:cs="Arial"/>
          <w:sz w:val="24"/>
          <w:szCs w:val="24"/>
          <w:lang w:val="en-GB"/>
        </w:rPr>
        <w:t>.</w:t>
      </w:r>
    </w:p>
    <w:p w:rsidR="00F6597A" w:rsidRDefault="00F6597A" w:rsidP="009771D2">
      <w:pPr>
        <w:spacing w:line="360" w:lineRule="auto"/>
        <w:jc w:val="both"/>
        <w:rPr>
          <w:rFonts w:ascii="Arial" w:hAnsi="Arial" w:cs="Arial"/>
          <w:sz w:val="24"/>
          <w:szCs w:val="24"/>
          <w:lang w:val="en-GB"/>
        </w:rPr>
      </w:pPr>
    </w:p>
    <w:p w:rsidR="00F6597A" w:rsidRDefault="00F6597A" w:rsidP="009771D2">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Mr Singh app</w:t>
      </w:r>
      <w:r w:rsidR="00312149">
        <w:rPr>
          <w:rFonts w:ascii="Arial" w:hAnsi="Arial" w:cs="Arial"/>
          <w:sz w:val="24"/>
          <w:szCs w:val="24"/>
          <w:lang w:val="en-GB"/>
        </w:rPr>
        <w:t>eared on behalf of the Abantu Ba</w:t>
      </w:r>
      <w:r>
        <w:rPr>
          <w:rFonts w:ascii="Arial" w:hAnsi="Arial" w:cs="Arial"/>
          <w:sz w:val="24"/>
          <w:szCs w:val="24"/>
          <w:lang w:val="en-GB"/>
        </w:rPr>
        <w:t xml:space="preserve">tho Congress handed up an affidavit and requested that the party be granted leave to intervene.  Mr Xulu submitted he did not receive the affidavit and Mr Pammenter SC and Mr Luthuli submitted that they have no objection </w:t>
      </w:r>
      <w:r w:rsidR="004D508D">
        <w:rPr>
          <w:rFonts w:ascii="Arial" w:hAnsi="Arial" w:cs="Arial"/>
          <w:sz w:val="24"/>
          <w:szCs w:val="24"/>
          <w:lang w:val="en-GB"/>
        </w:rPr>
        <w:t>if the</w:t>
      </w:r>
      <w:r>
        <w:rPr>
          <w:rFonts w:ascii="Arial" w:hAnsi="Arial" w:cs="Arial"/>
          <w:sz w:val="24"/>
          <w:szCs w:val="24"/>
          <w:lang w:val="en-GB"/>
        </w:rPr>
        <w:t xml:space="preserve"> </w:t>
      </w:r>
      <w:proofErr w:type="spellStart"/>
      <w:r>
        <w:rPr>
          <w:rFonts w:ascii="Arial" w:hAnsi="Arial" w:cs="Arial"/>
          <w:sz w:val="24"/>
          <w:szCs w:val="24"/>
          <w:lang w:val="en-GB"/>
        </w:rPr>
        <w:t>Abantu</w:t>
      </w:r>
      <w:proofErr w:type="spellEnd"/>
      <w:r>
        <w:rPr>
          <w:rFonts w:ascii="Arial" w:hAnsi="Arial" w:cs="Arial"/>
          <w:sz w:val="24"/>
          <w:szCs w:val="24"/>
          <w:lang w:val="en-GB"/>
        </w:rPr>
        <w:t xml:space="preserve"> </w:t>
      </w:r>
      <w:proofErr w:type="spellStart"/>
      <w:r>
        <w:rPr>
          <w:rFonts w:ascii="Arial" w:hAnsi="Arial" w:cs="Arial"/>
          <w:sz w:val="24"/>
          <w:szCs w:val="24"/>
          <w:lang w:val="en-GB"/>
        </w:rPr>
        <w:t>B</w:t>
      </w:r>
      <w:r w:rsidR="00312149">
        <w:rPr>
          <w:rFonts w:ascii="Arial" w:hAnsi="Arial" w:cs="Arial"/>
          <w:sz w:val="24"/>
          <w:szCs w:val="24"/>
          <w:lang w:val="en-GB"/>
        </w:rPr>
        <w:t>a</w:t>
      </w:r>
      <w:r>
        <w:rPr>
          <w:rFonts w:ascii="Arial" w:hAnsi="Arial" w:cs="Arial"/>
          <w:sz w:val="24"/>
          <w:szCs w:val="24"/>
          <w:lang w:val="en-GB"/>
        </w:rPr>
        <w:t>tho</w:t>
      </w:r>
      <w:proofErr w:type="spellEnd"/>
      <w:r>
        <w:rPr>
          <w:rFonts w:ascii="Arial" w:hAnsi="Arial" w:cs="Arial"/>
          <w:sz w:val="24"/>
          <w:szCs w:val="24"/>
          <w:lang w:val="en-GB"/>
        </w:rPr>
        <w:t xml:space="preserve"> Congress i</w:t>
      </w:r>
      <w:r w:rsidR="00312149">
        <w:rPr>
          <w:rFonts w:ascii="Arial" w:hAnsi="Arial" w:cs="Arial"/>
          <w:sz w:val="24"/>
          <w:szCs w:val="24"/>
          <w:lang w:val="en-GB"/>
        </w:rPr>
        <w:t xml:space="preserve">s granted leave to be joined. </w:t>
      </w:r>
      <w:r>
        <w:rPr>
          <w:rFonts w:ascii="Arial" w:hAnsi="Arial" w:cs="Arial"/>
          <w:sz w:val="24"/>
          <w:szCs w:val="24"/>
          <w:lang w:val="en-GB"/>
        </w:rPr>
        <w:t xml:space="preserve"> Mr Singh aligned himself with the Respondents submissions and made no further submissions.</w:t>
      </w:r>
    </w:p>
    <w:p w:rsidR="00A83EE9" w:rsidRDefault="00A83EE9" w:rsidP="009771D2">
      <w:pPr>
        <w:spacing w:line="360" w:lineRule="auto"/>
        <w:jc w:val="both"/>
        <w:rPr>
          <w:rFonts w:ascii="Arial" w:hAnsi="Arial" w:cs="Arial"/>
          <w:sz w:val="24"/>
          <w:szCs w:val="24"/>
          <w:lang w:val="en-GB"/>
        </w:rPr>
      </w:pPr>
    </w:p>
    <w:p w:rsidR="00A83EE9" w:rsidRDefault="00F6597A" w:rsidP="009771D2">
      <w:pPr>
        <w:spacing w:line="360" w:lineRule="auto"/>
        <w:jc w:val="both"/>
        <w:rPr>
          <w:rFonts w:ascii="Arial" w:hAnsi="Arial" w:cs="Arial"/>
          <w:sz w:val="24"/>
          <w:szCs w:val="24"/>
          <w:lang w:val="en-GB"/>
        </w:rPr>
      </w:pPr>
      <w:r>
        <w:rPr>
          <w:rFonts w:ascii="Arial" w:hAnsi="Arial" w:cs="Arial"/>
          <w:sz w:val="24"/>
          <w:szCs w:val="24"/>
          <w:lang w:val="en-GB"/>
        </w:rPr>
        <w:t>[6</w:t>
      </w:r>
      <w:r w:rsidR="00A83EE9">
        <w:rPr>
          <w:rFonts w:ascii="Arial" w:hAnsi="Arial" w:cs="Arial"/>
          <w:sz w:val="24"/>
          <w:szCs w:val="24"/>
          <w:lang w:val="en-GB"/>
        </w:rPr>
        <w:t>]</w:t>
      </w:r>
      <w:r w:rsidR="00A83EE9">
        <w:rPr>
          <w:rFonts w:ascii="Arial" w:hAnsi="Arial" w:cs="Arial"/>
          <w:sz w:val="24"/>
          <w:szCs w:val="24"/>
          <w:lang w:val="en-GB"/>
        </w:rPr>
        <w:tab/>
        <w:t xml:space="preserve">The expulsion of Applicants results from allegations that they did not attend certain meetings of the Umvoti Council.  It is contended by Applicants that on 18 September 2023 Third Respondent communicated her decision to First and Second Respondent.  This was </w:t>
      </w:r>
      <w:r>
        <w:rPr>
          <w:rFonts w:ascii="Arial" w:hAnsi="Arial" w:cs="Arial"/>
          <w:sz w:val="24"/>
          <w:szCs w:val="24"/>
          <w:lang w:val="en-GB"/>
        </w:rPr>
        <w:t>after Third Respondent appointed</w:t>
      </w:r>
      <w:r w:rsidR="00A83EE9">
        <w:rPr>
          <w:rFonts w:ascii="Arial" w:hAnsi="Arial" w:cs="Arial"/>
          <w:sz w:val="24"/>
          <w:szCs w:val="24"/>
          <w:lang w:val="en-GB"/>
        </w:rPr>
        <w:t xml:space="preserve"> a committee</w:t>
      </w:r>
      <w:r>
        <w:rPr>
          <w:rFonts w:ascii="Arial" w:hAnsi="Arial" w:cs="Arial"/>
          <w:sz w:val="24"/>
          <w:szCs w:val="24"/>
          <w:lang w:val="en-GB"/>
        </w:rPr>
        <w:t xml:space="preserve"> of three persons</w:t>
      </w:r>
      <w:r w:rsidR="00A83EE9">
        <w:rPr>
          <w:rFonts w:ascii="Arial" w:hAnsi="Arial" w:cs="Arial"/>
          <w:sz w:val="24"/>
          <w:szCs w:val="24"/>
          <w:lang w:val="en-GB"/>
        </w:rPr>
        <w:t xml:space="preserve"> to conduct an investigation on 4 S</w:t>
      </w:r>
      <w:r>
        <w:rPr>
          <w:rFonts w:ascii="Arial" w:hAnsi="Arial" w:cs="Arial"/>
          <w:sz w:val="24"/>
          <w:szCs w:val="24"/>
          <w:lang w:val="en-GB"/>
        </w:rPr>
        <w:t>eptember 2023.  Applicants were expelled</w:t>
      </w:r>
      <w:r w:rsidR="00A83EE9">
        <w:rPr>
          <w:rFonts w:ascii="Arial" w:hAnsi="Arial" w:cs="Arial"/>
          <w:sz w:val="24"/>
          <w:szCs w:val="24"/>
          <w:lang w:val="en-GB"/>
        </w:rPr>
        <w:t xml:space="preserve"> without observing th</w:t>
      </w:r>
      <w:r w:rsidR="00312149">
        <w:rPr>
          <w:rFonts w:ascii="Arial" w:hAnsi="Arial" w:cs="Arial"/>
          <w:sz w:val="24"/>
          <w:szCs w:val="24"/>
          <w:lang w:val="en-GB"/>
        </w:rPr>
        <w:t>e procedure provided for in Rule</w:t>
      </w:r>
      <w:r w:rsidR="00A83EE9">
        <w:rPr>
          <w:rFonts w:ascii="Arial" w:hAnsi="Arial" w:cs="Arial"/>
          <w:sz w:val="24"/>
          <w:szCs w:val="24"/>
          <w:lang w:val="en-GB"/>
        </w:rPr>
        <w:t xml:space="preserve"> 16(8) read with section 3 of PAJA.  It was further contended that the sanction was not appropriate in the circumstances.  </w:t>
      </w:r>
    </w:p>
    <w:p w:rsidR="00A83EE9" w:rsidRDefault="00A83EE9" w:rsidP="009771D2">
      <w:pPr>
        <w:spacing w:line="360" w:lineRule="auto"/>
        <w:jc w:val="both"/>
        <w:rPr>
          <w:rFonts w:ascii="Arial" w:hAnsi="Arial" w:cs="Arial"/>
          <w:sz w:val="24"/>
          <w:szCs w:val="24"/>
          <w:lang w:val="en-GB"/>
        </w:rPr>
      </w:pPr>
    </w:p>
    <w:p w:rsidR="009D28AC" w:rsidRDefault="00F6597A" w:rsidP="009771D2">
      <w:pPr>
        <w:spacing w:line="360" w:lineRule="auto"/>
        <w:jc w:val="both"/>
        <w:rPr>
          <w:rFonts w:ascii="Arial" w:hAnsi="Arial" w:cs="Arial"/>
          <w:sz w:val="24"/>
          <w:szCs w:val="24"/>
          <w:lang w:val="en-GB"/>
        </w:rPr>
      </w:pPr>
      <w:r>
        <w:rPr>
          <w:rFonts w:ascii="Arial" w:hAnsi="Arial" w:cs="Arial"/>
          <w:sz w:val="24"/>
          <w:szCs w:val="24"/>
          <w:lang w:val="en-GB"/>
        </w:rPr>
        <w:t>[7</w:t>
      </w:r>
      <w:r w:rsidR="00A83EE9">
        <w:rPr>
          <w:rFonts w:ascii="Arial" w:hAnsi="Arial" w:cs="Arial"/>
          <w:sz w:val="24"/>
          <w:szCs w:val="24"/>
          <w:lang w:val="en-GB"/>
        </w:rPr>
        <w:t>]</w:t>
      </w:r>
      <w:r w:rsidR="00A83EE9">
        <w:rPr>
          <w:rFonts w:ascii="Arial" w:hAnsi="Arial" w:cs="Arial"/>
          <w:sz w:val="24"/>
          <w:szCs w:val="24"/>
          <w:lang w:val="en-GB"/>
        </w:rPr>
        <w:tab/>
        <w:t>The complaint was laid by Councillor Mavundla with the Speaker</w:t>
      </w:r>
      <w:r w:rsidR="00312149">
        <w:rPr>
          <w:rFonts w:ascii="Arial" w:hAnsi="Arial" w:cs="Arial"/>
          <w:sz w:val="24"/>
          <w:szCs w:val="24"/>
          <w:lang w:val="en-GB"/>
        </w:rPr>
        <w:t xml:space="preserve"> of Fifth Respondent that three meetings listed</w:t>
      </w:r>
      <w:r w:rsidR="00A83EE9">
        <w:rPr>
          <w:rFonts w:ascii="Arial" w:hAnsi="Arial" w:cs="Arial"/>
          <w:sz w:val="24"/>
          <w:szCs w:val="24"/>
          <w:lang w:val="en-GB"/>
        </w:rPr>
        <w:t xml:space="preserve"> were allegedly not attended</w:t>
      </w:r>
      <w:r w:rsidR="00312149">
        <w:rPr>
          <w:rFonts w:ascii="Arial" w:hAnsi="Arial" w:cs="Arial"/>
          <w:sz w:val="24"/>
          <w:szCs w:val="24"/>
          <w:lang w:val="en-GB"/>
        </w:rPr>
        <w:t xml:space="preserve"> by Applicants</w:t>
      </w:r>
      <w:r w:rsidR="00A83EE9">
        <w:rPr>
          <w:rFonts w:ascii="Arial" w:hAnsi="Arial" w:cs="Arial"/>
          <w:sz w:val="24"/>
          <w:szCs w:val="24"/>
          <w:lang w:val="en-GB"/>
        </w:rPr>
        <w:t>.  On 5 July 2023 a</w:t>
      </w:r>
      <w:r>
        <w:rPr>
          <w:rFonts w:ascii="Arial" w:hAnsi="Arial" w:cs="Arial"/>
          <w:sz w:val="24"/>
          <w:szCs w:val="24"/>
          <w:lang w:val="en-GB"/>
        </w:rPr>
        <w:t>t a</w:t>
      </w:r>
      <w:r w:rsidR="00A83EE9">
        <w:rPr>
          <w:rFonts w:ascii="Arial" w:hAnsi="Arial" w:cs="Arial"/>
          <w:sz w:val="24"/>
          <w:szCs w:val="24"/>
          <w:lang w:val="en-GB"/>
        </w:rPr>
        <w:t xml:space="preserve"> meeting</w:t>
      </w:r>
      <w:r>
        <w:rPr>
          <w:rFonts w:ascii="Arial" w:hAnsi="Arial" w:cs="Arial"/>
          <w:sz w:val="24"/>
          <w:szCs w:val="24"/>
          <w:lang w:val="en-GB"/>
        </w:rPr>
        <w:t xml:space="preserve"> to consider the complaint</w:t>
      </w:r>
      <w:r w:rsidR="00A83EE9">
        <w:rPr>
          <w:rFonts w:ascii="Arial" w:hAnsi="Arial" w:cs="Arial"/>
          <w:sz w:val="24"/>
          <w:szCs w:val="24"/>
          <w:lang w:val="en-GB"/>
        </w:rPr>
        <w:t xml:space="preserve"> a Rules Committee was established of which the said </w:t>
      </w:r>
      <w:r>
        <w:rPr>
          <w:rFonts w:ascii="Arial" w:hAnsi="Arial" w:cs="Arial"/>
          <w:sz w:val="24"/>
          <w:szCs w:val="24"/>
          <w:lang w:val="en-GB"/>
        </w:rPr>
        <w:t xml:space="preserve">Mr </w:t>
      </w:r>
      <w:r w:rsidR="00A83EE9">
        <w:rPr>
          <w:rFonts w:ascii="Arial" w:hAnsi="Arial" w:cs="Arial"/>
          <w:sz w:val="24"/>
          <w:szCs w:val="24"/>
          <w:lang w:val="en-GB"/>
        </w:rPr>
        <w:t>Mavundla was</w:t>
      </w:r>
      <w:r w:rsidR="00312149">
        <w:rPr>
          <w:rFonts w:ascii="Arial" w:hAnsi="Arial" w:cs="Arial"/>
          <w:sz w:val="24"/>
          <w:szCs w:val="24"/>
          <w:lang w:val="en-GB"/>
        </w:rPr>
        <w:t xml:space="preserve"> a member of the committee</w:t>
      </w:r>
      <w:r w:rsidR="001967F2">
        <w:rPr>
          <w:rFonts w:ascii="Arial" w:hAnsi="Arial" w:cs="Arial"/>
          <w:sz w:val="24"/>
          <w:szCs w:val="24"/>
          <w:lang w:val="en-GB"/>
        </w:rPr>
        <w:t>.  This was irregular as he was the person that laid the complaint and should therefore not have been part of the Special</w:t>
      </w:r>
      <w:r w:rsidR="009D28AC">
        <w:rPr>
          <w:rFonts w:ascii="Arial" w:hAnsi="Arial" w:cs="Arial"/>
          <w:sz w:val="24"/>
          <w:szCs w:val="24"/>
          <w:lang w:val="en-GB"/>
        </w:rPr>
        <w:t xml:space="preserve"> Rules and Ethics Committee.  Applicants</w:t>
      </w:r>
      <w:r w:rsidR="001967F2">
        <w:rPr>
          <w:rFonts w:ascii="Arial" w:hAnsi="Arial" w:cs="Arial"/>
          <w:sz w:val="24"/>
          <w:szCs w:val="24"/>
          <w:lang w:val="en-GB"/>
        </w:rPr>
        <w:t xml:space="preserve"> were requested to provide written </w:t>
      </w:r>
      <w:r w:rsidR="001967F2">
        <w:rPr>
          <w:rFonts w:ascii="Arial" w:hAnsi="Arial" w:cs="Arial"/>
          <w:sz w:val="24"/>
          <w:szCs w:val="24"/>
          <w:lang w:val="en-GB"/>
        </w:rPr>
        <w:lastRenderedPageBreak/>
        <w:t>explanations by 19 July 2023 which was done.  It was submitted o</w:t>
      </w:r>
      <w:r w:rsidR="009D28AC">
        <w:rPr>
          <w:rFonts w:ascii="Arial" w:hAnsi="Arial" w:cs="Arial"/>
          <w:sz w:val="24"/>
          <w:szCs w:val="24"/>
          <w:lang w:val="en-GB"/>
        </w:rPr>
        <w:t>n behalf of Applicants that</w:t>
      </w:r>
      <w:r w:rsidR="001967F2">
        <w:rPr>
          <w:rFonts w:ascii="Arial" w:hAnsi="Arial" w:cs="Arial"/>
          <w:sz w:val="24"/>
          <w:szCs w:val="24"/>
          <w:lang w:val="en-GB"/>
        </w:rPr>
        <w:t xml:space="preserve"> First, Second and Seventh Applicants were proportional representatives where the other Applicants were elected members of the Council.  </w:t>
      </w:r>
    </w:p>
    <w:p w:rsidR="009D28AC" w:rsidRDefault="009D28AC" w:rsidP="009771D2">
      <w:pPr>
        <w:spacing w:line="360" w:lineRule="auto"/>
        <w:jc w:val="both"/>
        <w:rPr>
          <w:rFonts w:ascii="Arial" w:hAnsi="Arial" w:cs="Arial"/>
          <w:sz w:val="24"/>
          <w:szCs w:val="24"/>
          <w:lang w:val="en-GB"/>
        </w:rPr>
      </w:pPr>
    </w:p>
    <w:p w:rsidR="00A83EE9" w:rsidRDefault="009D28AC" w:rsidP="009771D2">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1967F2">
        <w:rPr>
          <w:rFonts w:ascii="Arial" w:hAnsi="Arial" w:cs="Arial"/>
          <w:sz w:val="24"/>
          <w:szCs w:val="24"/>
          <w:lang w:val="en-GB"/>
        </w:rPr>
        <w:t>It was submitted that there was a duty upon</w:t>
      </w:r>
      <w:r>
        <w:rPr>
          <w:rFonts w:ascii="Arial" w:hAnsi="Arial" w:cs="Arial"/>
          <w:sz w:val="24"/>
          <w:szCs w:val="24"/>
          <w:lang w:val="en-GB"/>
        </w:rPr>
        <w:t xml:space="preserve"> Third Respondent to inform Applicants</w:t>
      </w:r>
      <w:r w:rsidR="001967F2">
        <w:rPr>
          <w:rFonts w:ascii="Arial" w:hAnsi="Arial" w:cs="Arial"/>
          <w:sz w:val="24"/>
          <w:szCs w:val="24"/>
          <w:lang w:val="en-GB"/>
        </w:rPr>
        <w:t xml:space="preserve"> tha</w:t>
      </w:r>
      <w:r>
        <w:rPr>
          <w:rFonts w:ascii="Arial" w:hAnsi="Arial" w:cs="Arial"/>
          <w:sz w:val="24"/>
          <w:szCs w:val="24"/>
          <w:lang w:val="en-GB"/>
        </w:rPr>
        <w:t>t she was to remove them and to allow</w:t>
      </w:r>
      <w:r w:rsidR="001967F2">
        <w:rPr>
          <w:rFonts w:ascii="Arial" w:hAnsi="Arial" w:cs="Arial"/>
          <w:sz w:val="24"/>
          <w:szCs w:val="24"/>
          <w:lang w:val="en-GB"/>
        </w:rPr>
        <w:t xml:space="preserve"> them to make submissions.  It was accordingly submitted that there was </w:t>
      </w:r>
      <w:r>
        <w:rPr>
          <w:rFonts w:ascii="Arial" w:hAnsi="Arial" w:cs="Arial"/>
          <w:sz w:val="24"/>
          <w:szCs w:val="24"/>
          <w:lang w:val="en-GB"/>
        </w:rPr>
        <w:t xml:space="preserve">therefore </w:t>
      </w:r>
      <w:r w:rsidR="00D417D4">
        <w:rPr>
          <w:rFonts w:ascii="Arial" w:hAnsi="Arial" w:cs="Arial"/>
          <w:sz w:val="24"/>
          <w:szCs w:val="24"/>
          <w:lang w:val="en-GB"/>
        </w:rPr>
        <w:t>prospects</w:t>
      </w:r>
      <w:r w:rsidR="001967F2">
        <w:rPr>
          <w:rFonts w:ascii="Arial" w:hAnsi="Arial" w:cs="Arial"/>
          <w:sz w:val="24"/>
          <w:szCs w:val="24"/>
          <w:lang w:val="en-GB"/>
        </w:rPr>
        <w:t xml:space="preserve"> of success </w:t>
      </w:r>
      <w:r>
        <w:rPr>
          <w:rFonts w:ascii="Arial" w:hAnsi="Arial" w:cs="Arial"/>
          <w:sz w:val="24"/>
          <w:szCs w:val="24"/>
          <w:lang w:val="en-GB"/>
        </w:rPr>
        <w:t>in the review application.  T</w:t>
      </w:r>
      <w:r w:rsidR="001967F2">
        <w:rPr>
          <w:rFonts w:ascii="Arial" w:hAnsi="Arial" w:cs="Arial"/>
          <w:sz w:val="24"/>
          <w:szCs w:val="24"/>
          <w:lang w:val="en-GB"/>
        </w:rPr>
        <w:t>he matter was urgent because of the consequences that would fo</w:t>
      </w:r>
      <w:r w:rsidR="00312149">
        <w:rPr>
          <w:rFonts w:ascii="Arial" w:hAnsi="Arial" w:cs="Arial"/>
          <w:sz w:val="24"/>
          <w:szCs w:val="24"/>
          <w:lang w:val="en-GB"/>
        </w:rPr>
        <w:t>llow when the IEC</w:t>
      </w:r>
      <w:r w:rsidR="001967F2">
        <w:rPr>
          <w:rFonts w:ascii="Arial" w:hAnsi="Arial" w:cs="Arial"/>
          <w:sz w:val="24"/>
          <w:szCs w:val="24"/>
          <w:lang w:val="en-GB"/>
        </w:rPr>
        <w:t xml:space="preserve"> advertise</w:t>
      </w:r>
      <w:r w:rsidR="00312149">
        <w:rPr>
          <w:rFonts w:ascii="Arial" w:hAnsi="Arial" w:cs="Arial"/>
          <w:sz w:val="24"/>
          <w:szCs w:val="24"/>
          <w:lang w:val="en-GB"/>
        </w:rPr>
        <w:t>s</w:t>
      </w:r>
      <w:r w:rsidR="001967F2">
        <w:rPr>
          <w:rFonts w:ascii="Arial" w:hAnsi="Arial" w:cs="Arial"/>
          <w:sz w:val="24"/>
          <w:szCs w:val="24"/>
          <w:lang w:val="en-GB"/>
        </w:rPr>
        <w:t xml:space="preserve"> the said vacancies and also that the immediate removal or expulsion of Applicants has severe consequences.  It is submitted that the balance of </w:t>
      </w:r>
      <w:r w:rsidR="00D417D4">
        <w:rPr>
          <w:rFonts w:ascii="Arial" w:hAnsi="Arial" w:cs="Arial"/>
          <w:sz w:val="24"/>
          <w:szCs w:val="24"/>
          <w:lang w:val="en-GB"/>
        </w:rPr>
        <w:t>convenience</w:t>
      </w:r>
      <w:r w:rsidR="001967F2">
        <w:rPr>
          <w:rFonts w:ascii="Arial" w:hAnsi="Arial" w:cs="Arial"/>
          <w:sz w:val="24"/>
          <w:szCs w:val="24"/>
          <w:lang w:val="en-GB"/>
        </w:rPr>
        <w:t xml:space="preserve"> favoured Applicant</w:t>
      </w:r>
      <w:r>
        <w:rPr>
          <w:rFonts w:ascii="Arial" w:hAnsi="Arial" w:cs="Arial"/>
          <w:sz w:val="24"/>
          <w:szCs w:val="24"/>
          <w:lang w:val="en-GB"/>
        </w:rPr>
        <w:t>s as they would suffer more than Respondents</w:t>
      </w:r>
      <w:r w:rsidR="001967F2">
        <w:rPr>
          <w:rFonts w:ascii="Arial" w:hAnsi="Arial" w:cs="Arial"/>
          <w:sz w:val="24"/>
          <w:szCs w:val="24"/>
          <w:lang w:val="en-GB"/>
        </w:rPr>
        <w:t xml:space="preserve"> if interim relief was not granted.  </w:t>
      </w:r>
    </w:p>
    <w:p w:rsidR="001967F2" w:rsidRDefault="001967F2" w:rsidP="009771D2">
      <w:pPr>
        <w:spacing w:line="360" w:lineRule="auto"/>
        <w:jc w:val="both"/>
        <w:rPr>
          <w:rFonts w:ascii="Arial" w:hAnsi="Arial" w:cs="Arial"/>
          <w:sz w:val="24"/>
          <w:szCs w:val="24"/>
          <w:lang w:val="en-GB"/>
        </w:rPr>
      </w:pPr>
    </w:p>
    <w:p w:rsidR="001967F2" w:rsidRDefault="009D28AC" w:rsidP="009771D2">
      <w:pPr>
        <w:spacing w:line="360" w:lineRule="auto"/>
        <w:jc w:val="both"/>
        <w:rPr>
          <w:rFonts w:ascii="Arial" w:hAnsi="Arial" w:cs="Arial"/>
          <w:sz w:val="24"/>
          <w:szCs w:val="24"/>
          <w:lang w:val="en-GB"/>
        </w:rPr>
      </w:pPr>
      <w:r>
        <w:rPr>
          <w:rFonts w:ascii="Arial" w:hAnsi="Arial" w:cs="Arial"/>
          <w:sz w:val="24"/>
          <w:szCs w:val="24"/>
          <w:lang w:val="en-GB"/>
        </w:rPr>
        <w:t>[9</w:t>
      </w:r>
      <w:r w:rsidR="001967F2">
        <w:rPr>
          <w:rFonts w:ascii="Arial" w:hAnsi="Arial" w:cs="Arial"/>
          <w:sz w:val="24"/>
          <w:szCs w:val="24"/>
          <w:lang w:val="en-GB"/>
        </w:rPr>
        <w:t>]</w:t>
      </w:r>
      <w:r w:rsidR="00F21F44">
        <w:rPr>
          <w:rFonts w:ascii="Arial" w:hAnsi="Arial" w:cs="Arial"/>
          <w:sz w:val="24"/>
          <w:szCs w:val="24"/>
          <w:lang w:val="en-GB"/>
        </w:rPr>
        <w:tab/>
        <w:t>It was submitted by Mr. Luthuli that the case pleaded by Applicants was not what was argued on their behalf.  He submitted that the main aim of Applicants was for the Municipal Manager not inform</w:t>
      </w:r>
      <w:r w:rsidR="00312149">
        <w:rPr>
          <w:rFonts w:ascii="Arial" w:hAnsi="Arial" w:cs="Arial"/>
          <w:sz w:val="24"/>
          <w:szCs w:val="24"/>
          <w:lang w:val="en-GB"/>
        </w:rPr>
        <w:t xml:space="preserve"> the IEC of the vacancies but</w:t>
      </w:r>
      <w:r w:rsidR="00F21F44">
        <w:rPr>
          <w:rFonts w:ascii="Arial" w:hAnsi="Arial" w:cs="Arial"/>
          <w:sz w:val="24"/>
          <w:szCs w:val="24"/>
          <w:lang w:val="en-GB"/>
        </w:rPr>
        <w:t xml:space="preserve"> this was already done</w:t>
      </w:r>
      <w:r>
        <w:rPr>
          <w:rFonts w:ascii="Arial" w:hAnsi="Arial" w:cs="Arial"/>
          <w:sz w:val="24"/>
          <w:szCs w:val="24"/>
          <w:lang w:val="en-GB"/>
        </w:rPr>
        <w:t xml:space="preserve"> by the Municipal Manager t</w:t>
      </w:r>
      <w:r w:rsidR="00312149">
        <w:rPr>
          <w:rFonts w:ascii="Arial" w:hAnsi="Arial" w:cs="Arial"/>
          <w:sz w:val="24"/>
          <w:szCs w:val="24"/>
          <w:lang w:val="en-GB"/>
        </w:rPr>
        <w:t>o the IEC on 26 September 2023.  T</w:t>
      </w:r>
      <w:r>
        <w:rPr>
          <w:rFonts w:ascii="Arial" w:hAnsi="Arial" w:cs="Arial"/>
          <w:sz w:val="24"/>
          <w:szCs w:val="24"/>
          <w:lang w:val="en-GB"/>
        </w:rPr>
        <w:t>he urgency therefore</w:t>
      </w:r>
      <w:r w:rsidR="00F21F44">
        <w:rPr>
          <w:rFonts w:ascii="Arial" w:hAnsi="Arial" w:cs="Arial"/>
          <w:sz w:val="24"/>
          <w:szCs w:val="24"/>
          <w:lang w:val="en-GB"/>
        </w:rPr>
        <w:t xml:space="preserve"> fell away.  He submitted that reco</w:t>
      </w:r>
      <w:r>
        <w:rPr>
          <w:rFonts w:ascii="Arial" w:hAnsi="Arial" w:cs="Arial"/>
          <w:sz w:val="24"/>
          <w:szCs w:val="24"/>
          <w:lang w:val="en-GB"/>
        </w:rPr>
        <w:t>mmendations were made to the Third Respondent</w:t>
      </w:r>
      <w:r w:rsidR="00F21F44">
        <w:rPr>
          <w:rFonts w:ascii="Arial" w:hAnsi="Arial" w:cs="Arial"/>
          <w:sz w:val="24"/>
          <w:szCs w:val="24"/>
          <w:lang w:val="en-GB"/>
        </w:rPr>
        <w:t xml:space="preserve"> in terms of Rule 16(8) and that the process which was followed on 4 September 2023 was not needed and can be </w:t>
      </w:r>
      <w:r w:rsidR="00D417D4">
        <w:rPr>
          <w:rFonts w:ascii="Arial" w:hAnsi="Arial" w:cs="Arial"/>
          <w:sz w:val="24"/>
          <w:szCs w:val="24"/>
          <w:lang w:val="en-GB"/>
        </w:rPr>
        <w:t>abandoned</w:t>
      </w:r>
      <w:r w:rsidR="00F21F44">
        <w:rPr>
          <w:rFonts w:ascii="Arial" w:hAnsi="Arial" w:cs="Arial"/>
          <w:sz w:val="24"/>
          <w:szCs w:val="24"/>
          <w:lang w:val="en-GB"/>
        </w:rPr>
        <w:t>.  He further submitted that there was non-joinder of the other political parties that have a direct interest in this matter.  He submitted that no case was made out f</w:t>
      </w:r>
      <w:r>
        <w:rPr>
          <w:rFonts w:ascii="Arial" w:hAnsi="Arial" w:cs="Arial"/>
          <w:sz w:val="24"/>
          <w:szCs w:val="24"/>
          <w:lang w:val="en-GB"/>
        </w:rPr>
        <w:t xml:space="preserve">or urgency </w:t>
      </w:r>
      <w:r w:rsidR="00312149">
        <w:rPr>
          <w:rFonts w:ascii="Arial" w:hAnsi="Arial" w:cs="Arial"/>
          <w:sz w:val="24"/>
          <w:szCs w:val="24"/>
          <w:lang w:val="en-GB"/>
        </w:rPr>
        <w:t>n</w:t>
      </w:r>
      <w:r>
        <w:rPr>
          <w:rFonts w:ascii="Arial" w:hAnsi="Arial" w:cs="Arial"/>
          <w:sz w:val="24"/>
          <w:szCs w:val="24"/>
          <w:lang w:val="en-GB"/>
        </w:rPr>
        <w:t>either for interim relief to be granted.</w:t>
      </w:r>
      <w:r w:rsidR="00F21F44">
        <w:rPr>
          <w:rFonts w:ascii="Arial" w:hAnsi="Arial" w:cs="Arial"/>
          <w:sz w:val="24"/>
          <w:szCs w:val="24"/>
          <w:lang w:val="en-GB"/>
        </w:rPr>
        <w:t xml:space="preserve">  </w:t>
      </w:r>
    </w:p>
    <w:p w:rsidR="00F21F44" w:rsidRDefault="00F21F44" w:rsidP="009771D2">
      <w:pPr>
        <w:spacing w:line="360" w:lineRule="auto"/>
        <w:jc w:val="both"/>
        <w:rPr>
          <w:rFonts w:ascii="Arial" w:hAnsi="Arial" w:cs="Arial"/>
          <w:sz w:val="24"/>
          <w:szCs w:val="24"/>
          <w:lang w:val="en-GB"/>
        </w:rPr>
      </w:pPr>
    </w:p>
    <w:p w:rsidR="00D417D4" w:rsidRDefault="009D28AC" w:rsidP="009771D2">
      <w:pPr>
        <w:spacing w:line="360" w:lineRule="auto"/>
        <w:jc w:val="both"/>
        <w:rPr>
          <w:rFonts w:ascii="Arial" w:hAnsi="Arial" w:cs="Arial"/>
          <w:sz w:val="24"/>
          <w:szCs w:val="24"/>
          <w:lang w:val="en-GB"/>
        </w:rPr>
      </w:pPr>
      <w:r>
        <w:rPr>
          <w:rFonts w:ascii="Arial" w:hAnsi="Arial" w:cs="Arial"/>
          <w:sz w:val="24"/>
          <w:szCs w:val="24"/>
          <w:lang w:val="en-GB"/>
        </w:rPr>
        <w:t>[10</w:t>
      </w:r>
      <w:r w:rsidR="00F21F44">
        <w:rPr>
          <w:rFonts w:ascii="Arial" w:hAnsi="Arial" w:cs="Arial"/>
          <w:sz w:val="24"/>
          <w:szCs w:val="24"/>
          <w:lang w:val="en-GB"/>
        </w:rPr>
        <w:t>]</w:t>
      </w:r>
      <w:r w:rsidR="00F21F44">
        <w:rPr>
          <w:rFonts w:ascii="Arial" w:hAnsi="Arial" w:cs="Arial"/>
          <w:sz w:val="24"/>
          <w:szCs w:val="24"/>
          <w:lang w:val="en-GB"/>
        </w:rPr>
        <w:tab/>
      </w:r>
      <w:r>
        <w:rPr>
          <w:rFonts w:ascii="Arial" w:hAnsi="Arial" w:cs="Arial"/>
          <w:sz w:val="24"/>
          <w:szCs w:val="24"/>
          <w:lang w:val="en-GB"/>
        </w:rPr>
        <w:t>Mr Pammenter SC submitted</w:t>
      </w:r>
      <w:r w:rsidR="00D417D4">
        <w:rPr>
          <w:rFonts w:ascii="Arial" w:hAnsi="Arial" w:cs="Arial"/>
          <w:sz w:val="24"/>
          <w:szCs w:val="24"/>
          <w:lang w:val="en-GB"/>
        </w:rPr>
        <w:t xml:space="preserve"> there was non-joinder of the other</w:t>
      </w:r>
      <w:r>
        <w:rPr>
          <w:rFonts w:ascii="Arial" w:hAnsi="Arial" w:cs="Arial"/>
          <w:sz w:val="24"/>
          <w:szCs w:val="24"/>
          <w:lang w:val="en-GB"/>
        </w:rPr>
        <w:t xml:space="preserve"> political</w:t>
      </w:r>
      <w:r w:rsidR="00D417D4">
        <w:rPr>
          <w:rFonts w:ascii="Arial" w:hAnsi="Arial" w:cs="Arial"/>
          <w:sz w:val="24"/>
          <w:szCs w:val="24"/>
          <w:lang w:val="en-GB"/>
        </w:rPr>
        <w:t xml:space="preserve"> parties </w:t>
      </w:r>
      <w:r>
        <w:rPr>
          <w:rFonts w:ascii="Arial" w:hAnsi="Arial" w:cs="Arial"/>
          <w:sz w:val="24"/>
          <w:szCs w:val="24"/>
          <w:lang w:val="en-GB"/>
        </w:rPr>
        <w:t xml:space="preserve">in council </w:t>
      </w:r>
      <w:r w:rsidR="00D417D4">
        <w:rPr>
          <w:rFonts w:ascii="Arial" w:hAnsi="Arial" w:cs="Arial"/>
          <w:sz w:val="24"/>
          <w:szCs w:val="24"/>
          <w:lang w:val="en-GB"/>
        </w:rPr>
        <w:t>and that this was a fatal error.  He submitted if it was a proportional representative then the next one on the list would move up.  As far as urgency was concerned he submitted that new</w:t>
      </w:r>
      <w:r>
        <w:rPr>
          <w:rFonts w:ascii="Arial" w:hAnsi="Arial" w:cs="Arial"/>
          <w:sz w:val="24"/>
          <w:szCs w:val="24"/>
          <w:lang w:val="en-GB"/>
        </w:rPr>
        <w:t xml:space="preserve"> elections would have to be held</w:t>
      </w:r>
      <w:r w:rsidR="00D417D4">
        <w:rPr>
          <w:rFonts w:ascii="Arial" w:hAnsi="Arial" w:cs="Arial"/>
          <w:sz w:val="24"/>
          <w:szCs w:val="24"/>
          <w:lang w:val="en-GB"/>
        </w:rPr>
        <w:t xml:space="preserve"> within ninety days and accordingly that there was no urgency.  If it was </w:t>
      </w:r>
      <w:r>
        <w:rPr>
          <w:rFonts w:ascii="Arial" w:hAnsi="Arial" w:cs="Arial"/>
          <w:sz w:val="24"/>
          <w:szCs w:val="24"/>
          <w:lang w:val="en-GB"/>
        </w:rPr>
        <w:t>a proportional representative</w:t>
      </w:r>
      <w:r w:rsidR="00D417D4">
        <w:rPr>
          <w:rFonts w:ascii="Arial" w:hAnsi="Arial" w:cs="Arial"/>
          <w:sz w:val="24"/>
          <w:szCs w:val="24"/>
          <w:lang w:val="en-GB"/>
        </w:rPr>
        <w:t xml:space="preserve"> then as already stated the next one on the list would</w:t>
      </w:r>
      <w:r>
        <w:rPr>
          <w:rFonts w:ascii="Arial" w:hAnsi="Arial" w:cs="Arial"/>
          <w:sz w:val="24"/>
          <w:szCs w:val="24"/>
          <w:lang w:val="en-GB"/>
        </w:rPr>
        <w:t xml:space="preserve"> merely</w:t>
      </w:r>
      <w:r w:rsidR="00D417D4">
        <w:rPr>
          <w:rFonts w:ascii="Arial" w:hAnsi="Arial" w:cs="Arial"/>
          <w:sz w:val="24"/>
          <w:szCs w:val="24"/>
          <w:lang w:val="en-GB"/>
        </w:rPr>
        <w:t xml:space="preserve"> move up.  No case had been made out for a loss of </w:t>
      </w:r>
      <w:r w:rsidR="00D417D4">
        <w:rPr>
          <w:rFonts w:ascii="Arial" w:hAnsi="Arial" w:cs="Arial"/>
          <w:sz w:val="24"/>
          <w:szCs w:val="24"/>
          <w:lang w:val="en-GB"/>
        </w:rPr>
        <w:lastRenderedPageBreak/>
        <w:t xml:space="preserve">income and why </w:t>
      </w:r>
      <w:r w:rsidR="00312149">
        <w:rPr>
          <w:rFonts w:ascii="Arial" w:hAnsi="Arial" w:cs="Arial"/>
          <w:sz w:val="24"/>
          <w:szCs w:val="24"/>
          <w:lang w:val="en-GB"/>
        </w:rPr>
        <w:t xml:space="preserve">the application was </w:t>
      </w:r>
      <w:r w:rsidR="00D417D4">
        <w:rPr>
          <w:rFonts w:ascii="Arial" w:hAnsi="Arial" w:cs="Arial"/>
          <w:sz w:val="24"/>
          <w:szCs w:val="24"/>
          <w:lang w:val="en-GB"/>
        </w:rPr>
        <w:t>brought at such short notice.  He submitted that the correct</w:t>
      </w:r>
      <w:r>
        <w:rPr>
          <w:rFonts w:ascii="Arial" w:hAnsi="Arial" w:cs="Arial"/>
          <w:sz w:val="24"/>
          <w:szCs w:val="24"/>
          <w:lang w:val="en-GB"/>
        </w:rPr>
        <w:t xml:space="preserve"> procedure was followed and there was</w:t>
      </w:r>
      <w:r w:rsidR="00D417D4">
        <w:rPr>
          <w:rFonts w:ascii="Arial" w:hAnsi="Arial" w:cs="Arial"/>
          <w:sz w:val="24"/>
          <w:szCs w:val="24"/>
          <w:lang w:val="en-GB"/>
        </w:rPr>
        <w:t xml:space="preserve"> no re</w:t>
      </w:r>
      <w:r>
        <w:rPr>
          <w:rFonts w:ascii="Arial" w:hAnsi="Arial" w:cs="Arial"/>
          <w:sz w:val="24"/>
          <w:szCs w:val="24"/>
          <w:lang w:val="en-GB"/>
        </w:rPr>
        <w:t>asonable prospects of success</w:t>
      </w:r>
      <w:r w:rsidR="00312149">
        <w:rPr>
          <w:rFonts w:ascii="Arial" w:hAnsi="Arial" w:cs="Arial"/>
          <w:sz w:val="24"/>
          <w:szCs w:val="24"/>
          <w:lang w:val="en-GB"/>
        </w:rPr>
        <w:t xml:space="preserve"> on</w:t>
      </w:r>
      <w:r w:rsidR="00D417D4">
        <w:rPr>
          <w:rFonts w:ascii="Arial" w:hAnsi="Arial" w:cs="Arial"/>
          <w:sz w:val="24"/>
          <w:szCs w:val="24"/>
          <w:lang w:val="en-GB"/>
        </w:rPr>
        <w:t xml:space="preserve"> </w:t>
      </w:r>
      <w:r>
        <w:rPr>
          <w:rFonts w:ascii="Arial" w:hAnsi="Arial" w:cs="Arial"/>
          <w:sz w:val="24"/>
          <w:szCs w:val="24"/>
          <w:lang w:val="en-GB"/>
        </w:rPr>
        <w:t>review and that</w:t>
      </w:r>
      <w:r w:rsidR="00D417D4">
        <w:rPr>
          <w:rFonts w:ascii="Arial" w:hAnsi="Arial" w:cs="Arial"/>
          <w:sz w:val="24"/>
          <w:szCs w:val="24"/>
          <w:lang w:val="en-GB"/>
        </w:rPr>
        <w:t xml:space="preserve"> interim relief should accordingly be refused.  </w:t>
      </w:r>
    </w:p>
    <w:p w:rsidR="00D417D4" w:rsidRDefault="00D417D4" w:rsidP="009771D2">
      <w:pPr>
        <w:spacing w:line="360" w:lineRule="auto"/>
        <w:jc w:val="both"/>
        <w:rPr>
          <w:rFonts w:ascii="Arial" w:hAnsi="Arial" w:cs="Arial"/>
          <w:sz w:val="24"/>
          <w:szCs w:val="24"/>
          <w:lang w:val="en-GB"/>
        </w:rPr>
      </w:pPr>
    </w:p>
    <w:p w:rsidR="00F21F44" w:rsidRDefault="009D28AC" w:rsidP="009771D2">
      <w:pPr>
        <w:spacing w:line="360" w:lineRule="auto"/>
        <w:jc w:val="both"/>
        <w:rPr>
          <w:rFonts w:ascii="Arial" w:hAnsi="Arial" w:cs="Arial"/>
          <w:sz w:val="24"/>
          <w:szCs w:val="24"/>
          <w:lang w:val="en-GB"/>
        </w:rPr>
      </w:pPr>
      <w:r>
        <w:rPr>
          <w:rFonts w:ascii="Arial" w:hAnsi="Arial" w:cs="Arial"/>
          <w:sz w:val="24"/>
          <w:szCs w:val="24"/>
          <w:lang w:val="en-GB"/>
        </w:rPr>
        <w:t>[11</w:t>
      </w:r>
      <w:r w:rsidR="00D417D4">
        <w:rPr>
          <w:rFonts w:ascii="Arial" w:hAnsi="Arial" w:cs="Arial"/>
          <w:sz w:val="24"/>
          <w:szCs w:val="24"/>
          <w:lang w:val="en-GB"/>
        </w:rPr>
        <w:t>]</w:t>
      </w:r>
      <w:r w:rsidR="00D417D4">
        <w:rPr>
          <w:rFonts w:ascii="Arial" w:hAnsi="Arial" w:cs="Arial"/>
          <w:sz w:val="24"/>
          <w:szCs w:val="24"/>
          <w:lang w:val="en-GB"/>
        </w:rPr>
        <w:tab/>
        <w:t>It was submitted</w:t>
      </w:r>
      <w:r>
        <w:rPr>
          <w:rFonts w:ascii="Arial" w:hAnsi="Arial" w:cs="Arial"/>
          <w:sz w:val="24"/>
          <w:szCs w:val="24"/>
          <w:lang w:val="en-GB"/>
        </w:rPr>
        <w:t xml:space="preserve"> by Applicants</w:t>
      </w:r>
      <w:r w:rsidR="00D417D4">
        <w:rPr>
          <w:rFonts w:ascii="Arial" w:hAnsi="Arial" w:cs="Arial"/>
          <w:sz w:val="24"/>
          <w:szCs w:val="24"/>
          <w:lang w:val="en-GB"/>
        </w:rPr>
        <w:t xml:space="preserve"> that in annexure “A” to Third Respondent’s affidavit it set out in paragraph 9.5 that a certain Mr. Makhaye was not to be expelled.  It was</w:t>
      </w:r>
      <w:r>
        <w:rPr>
          <w:rFonts w:ascii="Arial" w:hAnsi="Arial" w:cs="Arial"/>
          <w:sz w:val="24"/>
          <w:szCs w:val="24"/>
          <w:lang w:val="en-GB"/>
        </w:rPr>
        <w:t xml:space="preserve"> also</w:t>
      </w:r>
      <w:r w:rsidR="00D417D4">
        <w:rPr>
          <w:rFonts w:ascii="Arial" w:hAnsi="Arial" w:cs="Arial"/>
          <w:sz w:val="24"/>
          <w:szCs w:val="24"/>
          <w:lang w:val="en-GB"/>
        </w:rPr>
        <w:t xml:space="preserve"> submitted that </w:t>
      </w:r>
      <w:r>
        <w:rPr>
          <w:rFonts w:ascii="Arial" w:hAnsi="Arial" w:cs="Arial"/>
          <w:sz w:val="24"/>
          <w:szCs w:val="24"/>
          <w:lang w:val="en-GB"/>
        </w:rPr>
        <w:t>Applicants did not resign</w:t>
      </w:r>
      <w:r w:rsidR="00D417D4">
        <w:rPr>
          <w:rFonts w:ascii="Arial" w:hAnsi="Arial" w:cs="Arial"/>
          <w:sz w:val="24"/>
          <w:szCs w:val="24"/>
          <w:lang w:val="en-GB"/>
        </w:rPr>
        <w:t xml:space="preserve"> and that there was nothing attached</w:t>
      </w:r>
      <w:r>
        <w:rPr>
          <w:rFonts w:ascii="Arial" w:hAnsi="Arial" w:cs="Arial"/>
          <w:sz w:val="24"/>
          <w:szCs w:val="24"/>
          <w:lang w:val="en-GB"/>
        </w:rPr>
        <w:t xml:space="preserve"> to the letter addressed to the IEC on 26 September 2023</w:t>
      </w:r>
      <w:r w:rsidR="00D417D4">
        <w:rPr>
          <w:rFonts w:ascii="Arial" w:hAnsi="Arial" w:cs="Arial"/>
          <w:sz w:val="24"/>
          <w:szCs w:val="24"/>
          <w:lang w:val="en-GB"/>
        </w:rPr>
        <w:t xml:space="preserve"> that the counc</w:t>
      </w:r>
      <w:r>
        <w:rPr>
          <w:rFonts w:ascii="Arial" w:hAnsi="Arial" w:cs="Arial"/>
          <w:sz w:val="24"/>
          <w:szCs w:val="24"/>
          <w:lang w:val="en-GB"/>
        </w:rPr>
        <w:t>illors had</w:t>
      </w:r>
      <w:r w:rsidR="00D417D4">
        <w:rPr>
          <w:rFonts w:ascii="Arial" w:hAnsi="Arial" w:cs="Arial"/>
          <w:sz w:val="24"/>
          <w:szCs w:val="24"/>
          <w:lang w:val="en-GB"/>
        </w:rPr>
        <w:t xml:space="preserve"> resigned</w:t>
      </w:r>
      <w:r>
        <w:rPr>
          <w:rFonts w:ascii="Arial" w:hAnsi="Arial" w:cs="Arial"/>
          <w:sz w:val="24"/>
          <w:szCs w:val="24"/>
          <w:lang w:val="en-GB"/>
        </w:rPr>
        <w:t xml:space="preserve"> as stated in the letter</w:t>
      </w:r>
      <w:r w:rsidR="00D417D4">
        <w:rPr>
          <w:rFonts w:ascii="Arial" w:hAnsi="Arial" w:cs="Arial"/>
          <w:sz w:val="24"/>
          <w:szCs w:val="24"/>
          <w:lang w:val="en-GB"/>
        </w:rPr>
        <w:t>.</w:t>
      </w:r>
      <w:r w:rsidR="00312149">
        <w:rPr>
          <w:rFonts w:ascii="Arial" w:hAnsi="Arial" w:cs="Arial"/>
          <w:sz w:val="24"/>
          <w:szCs w:val="24"/>
          <w:lang w:val="en-GB"/>
        </w:rPr>
        <w:t xml:space="preserve">  It was also submitted that no list from which proportional representation could be determined was available.</w:t>
      </w:r>
      <w:r w:rsidR="00D417D4">
        <w:rPr>
          <w:rFonts w:ascii="Arial" w:hAnsi="Arial" w:cs="Arial"/>
          <w:sz w:val="24"/>
          <w:szCs w:val="24"/>
          <w:lang w:val="en-GB"/>
        </w:rPr>
        <w:t xml:space="preserve">   </w:t>
      </w:r>
    </w:p>
    <w:p w:rsidR="00D417D4" w:rsidRDefault="00D417D4" w:rsidP="009771D2">
      <w:pPr>
        <w:spacing w:line="360" w:lineRule="auto"/>
        <w:jc w:val="both"/>
        <w:rPr>
          <w:rFonts w:ascii="Arial" w:hAnsi="Arial" w:cs="Arial"/>
          <w:sz w:val="24"/>
          <w:szCs w:val="24"/>
          <w:lang w:val="en-GB"/>
        </w:rPr>
      </w:pPr>
    </w:p>
    <w:p w:rsidR="002E1492" w:rsidRDefault="009D28AC" w:rsidP="009771D2">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The letter</w:t>
      </w:r>
      <w:r w:rsidR="00D417D4">
        <w:rPr>
          <w:rFonts w:ascii="Arial" w:hAnsi="Arial" w:cs="Arial"/>
          <w:sz w:val="24"/>
          <w:szCs w:val="24"/>
          <w:lang w:val="en-GB"/>
        </w:rPr>
        <w:t xml:space="preserve"> which was addressed to the Electoral Commission by the Municipal Ma</w:t>
      </w:r>
      <w:r>
        <w:rPr>
          <w:rFonts w:ascii="Arial" w:hAnsi="Arial" w:cs="Arial"/>
          <w:sz w:val="24"/>
          <w:szCs w:val="24"/>
          <w:lang w:val="en-GB"/>
        </w:rPr>
        <w:t>nager dated 26 September 2023</w:t>
      </w:r>
      <w:r w:rsidR="00D417D4">
        <w:rPr>
          <w:rFonts w:ascii="Arial" w:hAnsi="Arial" w:cs="Arial"/>
          <w:sz w:val="24"/>
          <w:szCs w:val="24"/>
          <w:lang w:val="en-GB"/>
        </w:rPr>
        <w:t xml:space="preserve"> indic</w:t>
      </w:r>
      <w:r>
        <w:rPr>
          <w:rFonts w:ascii="Arial" w:hAnsi="Arial" w:cs="Arial"/>
          <w:sz w:val="24"/>
          <w:szCs w:val="24"/>
          <w:lang w:val="en-GB"/>
        </w:rPr>
        <w:t>ates that there are vacancies for</w:t>
      </w:r>
      <w:r w:rsidR="00D417D4">
        <w:rPr>
          <w:rFonts w:ascii="Arial" w:hAnsi="Arial" w:cs="Arial"/>
          <w:sz w:val="24"/>
          <w:szCs w:val="24"/>
          <w:lang w:val="en-GB"/>
        </w:rPr>
        <w:t xml:space="preserve"> eight councillors and that </w:t>
      </w:r>
      <w:r w:rsidR="00E82B53">
        <w:rPr>
          <w:rFonts w:ascii="Arial" w:hAnsi="Arial" w:cs="Arial"/>
          <w:sz w:val="24"/>
          <w:szCs w:val="24"/>
          <w:lang w:val="en-GB"/>
        </w:rPr>
        <w:t>by-elections</w:t>
      </w:r>
      <w:r w:rsidR="00D417D4">
        <w:rPr>
          <w:rFonts w:ascii="Arial" w:hAnsi="Arial" w:cs="Arial"/>
          <w:sz w:val="24"/>
          <w:szCs w:val="24"/>
          <w:lang w:val="en-GB"/>
        </w:rPr>
        <w:t xml:space="preserve"> should be held to fill these vacancies.  It provides the names of eight councillors stating that they were expelled.  It then states that the letters of resignation are attached and that the</w:t>
      </w:r>
      <w:r>
        <w:rPr>
          <w:rFonts w:ascii="Arial" w:hAnsi="Arial" w:cs="Arial"/>
          <w:sz w:val="24"/>
          <w:szCs w:val="24"/>
          <w:lang w:val="en-GB"/>
        </w:rPr>
        <w:t>ir</w:t>
      </w:r>
      <w:r w:rsidR="00D417D4">
        <w:rPr>
          <w:rFonts w:ascii="Arial" w:hAnsi="Arial" w:cs="Arial"/>
          <w:sz w:val="24"/>
          <w:szCs w:val="24"/>
          <w:lang w:val="en-GB"/>
        </w:rPr>
        <w:t xml:space="preserve"> last date was 20 September 2023.  Con</w:t>
      </w:r>
      <w:r w:rsidR="00312149">
        <w:rPr>
          <w:rFonts w:ascii="Arial" w:hAnsi="Arial" w:cs="Arial"/>
          <w:sz w:val="24"/>
          <w:szCs w:val="24"/>
          <w:lang w:val="en-GB"/>
        </w:rPr>
        <w:t>sidering the said letter it is improbable</w:t>
      </w:r>
      <w:r>
        <w:rPr>
          <w:rFonts w:ascii="Arial" w:hAnsi="Arial" w:cs="Arial"/>
          <w:sz w:val="24"/>
          <w:szCs w:val="24"/>
          <w:lang w:val="en-GB"/>
        </w:rPr>
        <w:t xml:space="preserve"> that if a</w:t>
      </w:r>
      <w:r w:rsidR="00312149">
        <w:rPr>
          <w:rFonts w:ascii="Arial" w:hAnsi="Arial" w:cs="Arial"/>
          <w:sz w:val="24"/>
          <w:szCs w:val="24"/>
          <w:lang w:val="en-GB"/>
        </w:rPr>
        <w:t xml:space="preserve"> councillor was expelled he/she</w:t>
      </w:r>
      <w:r w:rsidR="00D417D4">
        <w:rPr>
          <w:rFonts w:ascii="Arial" w:hAnsi="Arial" w:cs="Arial"/>
          <w:sz w:val="24"/>
          <w:szCs w:val="24"/>
          <w:lang w:val="en-GB"/>
        </w:rPr>
        <w:t xml:space="preserve"> would</w:t>
      </w:r>
      <w:r w:rsidR="00312149">
        <w:rPr>
          <w:rFonts w:ascii="Arial" w:hAnsi="Arial" w:cs="Arial"/>
          <w:sz w:val="24"/>
          <w:szCs w:val="24"/>
          <w:lang w:val="en-GB"/>
        </w:rPr>
        <w:t xml:space="preserve"> then sign</w:t>
      </w:r>
      <w:r w:rsidR="00D417D4">
        <w:rPr>
          <w:rFonts w:ascii="Arial" w:hAnsi="Arial" w:cs="Arial"/>
          <w:sz w:val="24"/>
          <w:szCs w:val="24"/>
          <w:lang w:val="en-GB"/>
        </w:rPr>
        <w:t xml:space="preserve"> a letter of resign</w:t>
      </w:r>
      <w:r w:rsidR="00312149">
        <w:rPr>
          <w:rFonts w:ascii="Arial" w:hAnsi="Arial" w:cs="Arial"/>
          <w:sz w:val="24"/>
          <w:szCs w:val="24"/>
          <w:lang w:val="en-GB"/>
        </w:rPr>
        <w:t>ation.  These letters were not attached.  The letter requested</w:t>
      </w:r>
      <w:r w:rsidR="00D417D4">
        <w:rPr>
          <w:rFonts w:ascii="Arial" w:hAnsi="Arial" w:cs="Arial"/>
          <w:sz w:val="24"/>
          <w:szCs w:val="24"/>
          <w:lang w:val="en-GB"/>
        </w:rPr>
        <w:t xml:space="preserve"> the IEC to hold by-elections.  Accordingly it would appear to me that the urgency which Applicants relies upon is that on the 26 September 2023 the IEC was informed to convene </w:t>
      </w:r>
      <w:r w:rsidR="00E82B53">
        <w:rPr>
          <w:rFonts w:ascii="Arial" w:hAnsi="Arial" w:cs="Arial"/>
          <w:sz w:val="24"/>
          <w:szCs w:val="24"/>
          <w:lang w:val="en-GB"/>
        </w:rPr>
        <w:t>the by-elections.  Accordingly the process which would follow would then be detrimental because if the review application succeeds then the whole process which has been put in place by the IEC for elections</w:t>
      </w:r>
      <w:r w:rsidR="002E1492">
        <w:rPr>
          <w:rFonts w:ascii="Arial" w:hAnsi="Arial" w:cs="Arial"/>
          <w:sz w:val="24"/>
          <w:szCs w:val="24"/>
          <w:lang w:val="en-GB"/>
        </w:rPr>
        <w:t xml:space="preserve"> which could</w:t>
      </w:r>
      <w:r w:rsidR="00312149">
        <w:rPr>
          <w:rFonts w:ascii="Arial" w:hAnsi="Arial" w:cs="Arial"/>
          <w:sz w:val="24"/>
          <w:szCs w:val="24"/>
          <w:lang w:val="en-GB"/>
        </w:rPr>
        <w:t xml:space="preserve"> then</w:t>
      </w:r>
      <w:r w:rsidR="002E1492">
        <w:rPr>
          <w:rFonts w:ascii="Arial" w:hAnsi="Arial" w:cs="Arial"/>
          <w:sz w:val="24"/>
          <w:szCs w:val="24"/>
          <w:lang w:val="en-GB"/>
        </w:rPr>
        <w:t xml:space="preserve"> be completed</w:t>
      </w:r>
      <w:r w:rsidR="00E82B53">
        <w:rPr>
          <w:rFonts w:ascii="Arial" w:hAnsi="Arial" w:cs="Arial"/>
          <w:sz w:val="24"/>
          <w:szCs w:val="24"/>
          <w:lang w:val="en-GB"/>
        </w:rPr>
        <w:t xml:space="preserve"> would have been</w:t>
      </w:r>
      <w:r w:rsidR="00312149">
        <w:rPr>
          <w:rFonts w:ascii="Arial" w:hAnsi="Arial" w:cs="Arial"/>
          <w:sz w:val="24"/>
          <w:szCs w:val="24"/>
          <w:lang w:val="en-GB"/>
        </w:rPr>
        <w:t xml:space="preserve"> a</w:t>
      </w:r>
      <w:r w:rsidR="002E1492">
        <w:rPr>
          <w:rFonts w:ascii="Arial" w:hAnsi="Arial" w:cs="Arial"/>
          <w:sz w:val="24"/>
          <w:szCs w:val="24"/>
          <w:lang w:val="en-GB"/>
        </w:rPr>
        <w:t xml:space="preserve"> waste of time and unnecessary expenditure</w:t>
      </w:r>
      <w:r w:rsidR="00E82B53">
        <w:rPr>
          <w:rFonts w:ascii="Arial" w:hAnsi="Arial" w:cs="Arial"/>
          <w:sz w:val="24"/>
          <w:szCs w:val="24"/>
          <w:lang w:val="en-GB"/>
        </w:rPr>
        <w:t xml:space="preserve">.  Accordingly it would appear to me that it is a matter of urgency that this issue be decided as soon as possible so as to establish </w:t>
      </w:r>
      <w:r w:rsidR="002E1492">
        <w:rPr>
          <w:rFonts w:ascii="Arial" w:hAnsi="Arial" w:cs="Arial"/>
          <w:sz w:val="24"/>
          <w:szCs w:val="24"/>
          <w:lang w:val="en-GB"/>
        </w:rPr>
        <w:t>whether</w:t>
      </w:r>
      <w:r w:rsidR="00E82B53">
        <w:rPr>
          <w:rFonts w:ascii="Arial" w:hAnsi="Arial" w:cs="Arial"/>
          <w:sz w:val="24"/>
          <w:szCs w:val="24"/>
          <w:lang w:val="en-GB"/>
        </w:rPr>
        <w:t xml:space="preserve"> interim relief</w:t>
      </w:r>
      <w:r w:rsidR="002E1492">
        <w:rPr>
          <w:rFonts w:ascii="Arial" w:hAnsi="Arial" w:cs="Arial"/>
          <w:sz w:val="24"/>
          <w:szCs w:val="24"/>
          <w:lang w:val="en-GB"/>
        </w:rPr>
        <w:t xml:space="preserve"> should be granted or not.  It would be very costly to reverse all the steps taken and appointments made if the review succeeds.</w:t>
      </w:r>
    </w:p>
    <w:p w:rsidR="00E82B53" w:rsidRDefault="002E1492" w:rsidP="009771D2">
      <w:pPr>
        <w:spacing w:line="360" w:lineRule="auto"/>
        <w:jc w:val="both"/>
        <w:rPr>
          <w:rFonts w:ascii="Arial" w:hAnsi="Arial" w:cs="Arial"/>
          <w:sz w:val="24"/>
          <w:szCs w:val="24"/>
          <w:lang w:val="en-GB"/>
        </w:rPr>
      </w:pPr>
      <w:r>
        <w:rPr>
          <w:rFonts w:ascii="Arial" w:hAnsi="Arial" w:cs="Arial"/>
          <w:sz w:val="24"/>
          <w:szCs w:val="24"/>
          <w:lang w:val="en-GB"/>
        </w:rPr>
        <w:t xml:space="preserve"> </w:t>
      </w:r>
    </w:p>
    <w:p w:rsidR="002E1492" w:rsidRDefault="002E1492" w:rsidP="009771D2">
      <w:pPr>
        <w:spacing w:line="360" w:lineRule="auto"/>
        <w:jc w:val="both"/>
        <w:rPr>
          <w:rFonts w:ascii="Arial" w:hAnsi="Arial" w:cs="Arial"/>
          <w:sz w:val="24"/>
          <w:szCs w:val="24"/>
          <w:lang w:val="en-GB"/>
        </w:rPr>
      </w:pPr>
      <w:r>
        <w:rPr>
          <w:rFonts w:ascii="Arial" w:hAnsi="Arial" w:cs="Arial"/>
          <w:sz w:val="24"/>
          <w:szCs w:val="24"/>
          <w:lang w:val="en-GB"/>
        </w:rPr>
        <w:lastRenderedPageBreak/>
        <w:t>[13</w:t>
      </w:r>
      <w:r w:rsidR="00E82B53">
        <w:rPr>
          <w:rFonts w:ascii="Arial" w:hAnsi="Arial" w:cs="Arial"/>
          <w:sz w:val="24"/>
          <w:szCs w:val="24"/>
          <w:lang w:val="en-GB"/>
        </w:rPr>
        <w:t>]</w:t>
      </w:r>
      <w:r w:rsidR="00E82B53">
        <w:rPr>
          <w:rFonts w:ascii="Arial" w:hAnsi="Arial" w:cs="Arial"/>
          <w:sz w:val="24"/>
          <w:szCs w:val="24"/>
          <w:lang w:val="en-GB"/>
        </w:rPr>
        <w:tab/>
        <w:t>The question of Mr. Mvundla who was the complainant and reported the matter and then also sat on the committee which investigated the matter may be a factor which, on revi</w:t>
      </w:r>
      <w:r w:rsidR="00312149">
        <w:rPr>
          <w:rFonts w:ascii="Arial" w:hAnsi="Arial" w:cs="Arial"/>
          <w:sz w:val="24"/>
          <w:szCs w:val="24"/>
          <w:lang w:val="en-GB"/>
        </w:rPr>
        <w:t>ew, the court can find</w:t>
      </w:r>
      <w:r w:rsidR="00E82B53">
        <w:rPr>
          <w:rFonts w:ascii="Arial" w:hAnsi="Arial" w:cs="Arial"/>
          <w:sz w:val="24"/>
          <w:szCs w:val="24"/>
          <w:lang w:val="en-GB"/>
        </w:rPr>
        <w:t xml:space="preserve"> was irregular.  Further Applicants were not granted the right to make further submissions to Third Respondent before they were expelled.  This can also be a factor which on review could be considered to have been irregular</w:t>
      </w:r>
      <w:r>
        <w:rPr>
          <w:rFonts w:ascii="Arial" w:hAnsi="Arial" w:cs="Arial"/>
          <w:sz w:val="24"/>
          <w:szCs w:val="24"/>
          <w:lang w:val="en-GB"/>
        </w:rPr>
        <w:t xml:space="preserve"> or that the procedure was not fair</w:t>
      </w:r>
      <w:r w:rsidR="00E82B53">
        <w:rPr>
          <w:rFonts w:ascii="Arial" w:hAnsi="Arial" w:cs="Arial"/>
          <w:sz w:val="24"/>
          <w:szCs w:val="24"/>
          <w:lang w:val="en-GB"/>
        </w:rPr>
        <w:t>.  Accordingly, considering these factors, it would appear to me that there are prospects of success on review and considering all these factors that the balance of convenie</w:t>
      </w:r>
      <w:r>
        <w:rPr>
          <w:rFonts w:ascii="Arial" w:hAnsi="Arial" w:cs="Arial"/>
          <w:sz w:val="24"/>
          <w:szCs w:val="24"/>
          <w:lang w:val="en-GB"/>
        </w:rPr>
        <w:t>nce favours Applicants more than</w:t>
      </w:r>
      <w:r w:rsidR="00E82B53">
        <w:rPr>
          <w:rFonts w:ascii="Arial" w:hAnsi="Arial" w:cs="Arial"/>
          <w:sz w:val="24"/>
          <w:szCs w:val="24"/>
          <w:lang w:val="en-GB"/>
        </w:rPr>
        <w:t xml:space="preserve"> Respondents and that accordingly the</w:t>
      </w:r>
      <w:r>
        <w:rPr>
          <w:rFonts w:ascii="Arial" w:hAnsi="Arial" w:cs="Arial"/>
          <w:sz w:val="24"/>
          <w:szCs w:val="24"/>
          <w:lang w:val="en-GB"/>
        </w:rPr>
        <w:t xml:space="preserve"> granting of</w:t>
      </w:r>
      <w:r w:rsidR="00E82B53">
        <w:rPr>
          <w:rFonts w:ascii="Arial" w:hAnsi="Arial" w:cs="Arial"/>
          <w:sz w:val="24"/>
          <w:szCs w:val="24"/>
          <w:lang w:val="en-GB"/>
        </w:rPr>
        <w:t xml:space="preserve"> interim relief is justified in the circumstances.  </w:t>
      </w:r>
    </w:p>
    <w:p w:rsidR="002E1492" w:rsidRDefault="002E1492" w:rsidP="009771D2">
      <w:pPr>
        <w:spacing w:line="360" w:lineRule="auto"/>
        <w:jc w:val="both"/>
        <w:rPr>
          <w:rFonts w:ascii="Arial" w:hAnsi="Arial" w:cs="Arial"/>
          <w:sz w:val="24"/>
          <w:szCs w:val="24"/>
          <w:lang w:val="en-GB"/>
        </w:rPr>
      </w:pPr>
    </w:p>
    <w:p w:rsidR="002E1492" w:rsidRDefault="002E1492" w:rsidP="009771D2">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In my view it was not necessary to join the other political parties as the relief claimed only affected the rights of Applicants.  If the review is not successful then the other parties would be entitled to contest the by-elections which would </w:t>
      </w:r>
      <w:r w:rsidR="009771D2">
        <w:rPr>
          <w:rFonts w:ascii="Arial" w:hAnsi="Arial" w:cs="Arial"/>
          <w:sz w:val="24"/>
          <w:szCs w:val="24"/>
          <w:lang w:val="en-GB"/>
        </w:rPr>
        <w:t>then</w:t>
      </w:r>
      <w:r>
        <w:rPr>
          <w:rFonts w:ascii="Arial" w:hAnsi="Arial" w:cs="Arial"/>
          <w:sz w:val="24"/>
          <w:szCs w:val="24"/>
          <w:lang w:val="en-GB"/>
        </w:rPr>
        <w:t xml:space="preserve"> be held.</w:t>
      </w:r>
    </w:p>
    <w:p w:rsidR="002E1492" w:rsidRDefault="002E1492" w:rsidP="009771D2">
      <w:pPr>
        <w:spacing w:line="360" w:lineRule="auto"/>
        <w:jc w:val="both"/>
        <w:rPr>
          <w:rFonts w:ascii="Arial" w:hAnsi="Arial" w:cs="Arial"/>
          <w:sz w:val="24"/>
          <w:szCs w:val="24"/>
          <w:lang w:val="en-GB"/>
        </w:rPr>
      </w:pPr>
    </w:p>
    <w:p w:rsidR="00E82B53" w:rsidRDefault="002E1492" w:rsidP="009771D2">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E82B53">
        <w:rPr>
          <w:rFonts w:ascii="Arial" w:hAnsi="Arial" w:cs="Arial"/>
          <w:sz w:val="24"/>
          <w:szCs w:val="24"/>
          <w:lang w:val="en-GB"/>
        </w:rPr>
        <w:t>As the parties are not exactly the same in both cases it is difficult to grant an order by merely stating that the order herein should be as per the order</w:t>
      </w:r>
      <w:r w:rsidR="004D508D">
        <w:rPr>
          <w:rFonts w:ascii="Arial" w:hAnsi="Arial" w:cs="Arial"/>
          <w:sz w:val="24"/>
          <w:szCs w:val="24"/>
          <w:lang w:val="en-GB"/>
        </w:rPr>
        <w:t xml:space="preserve"> in</w:t>
      </w:r>
      <w:r w:rsidR="00E82B53">
        <w:rPr>
          <w:rFonts w:ascii="Arial" w:hAnsi="Arial" w:cs="Arial"/>
          <w:sz w:val="24"/>
          <w:szCs w:val="24"/>
          <w:lang w:val="en-GB"/>
        </w:rPr>
        <w:t xml:space="preserve"> case number 14399/2023P.  The ord</w:t>
      </w:r>
      <w:r w:rsidR="004D508D">
        <w:rPr>
          <w:rFonts w:ascii="Arial" w:hAnsi="Arial" w:cs="Arial"/>
          <w:sz w:val="24"/>
          <w:szCs w:val="24"/>
          <w:lang w:val="en-GB"/>
        </w:rPr>
        <w:t>er would have to be amended to e</w:t>
      </w:r>
      <w:r w:rsidR="00E82B53">
        <w:rPr>
          <w:rFonts w:ascii="Arial" w:hAnsi="Arial" w:cs="Arial"/>
          <w:sz w:val="24"/>
          <w:szCs w:val="24"/>
          <w:lang w:val="en-GB"/>
        </w:rPr>
        <w:t xml:space="preserve">nsure that it is in line with that </w:t>
      </w:r>
      <w:r>
        <w:rPr>
          <w:rFonts w:ascii="Arial" w:hAnsi="Arial" w:cs="Arial"/>
          <w:sz w:val="24"/>
          <w:szCs w:val="24"/>
          <w:lang w:val="en-GB"/>
        </w:rPr>
        <w:t>of case number 14399/2023P</w:t>
      </w:r>
      <w:r w:rsidR="00E82B53">
        <w:rPr>
          <w:rFonts w:ascii="Arial" w:hAnsi="Arial" w:cs="Arial"/>
          <w:sz w:val="24"/>
          <w:szCs w:val="24"/>
          <w:lang w:val="en-GB"/>
        </w:rPr>
        <w:t>.</w:t>
      </w:r>
      <w:r w:rsidR="004D508D">
        <w:rPr>
          <w:rFonts w:ascii="Arial" w:hAnsi="Arial" w:cs="Arial"/>
          <w:sz w:val="24"/>
          <w:szCs w:val="24"/>
          <w:lang w:val="en-GB"/>
        </w:rPr>
        <w:t xml:space="preserve">  I have amended the order accordingly. </w:t>
      </w:r>
      <w:r w:rsidR="00E82B53">
        <w:rPr>
          <w:rFonts w:ascii="Arial" w:hAnsi="Arial" w:cs="Arial"/>
          <w:sz w:val="24"/>
          <w:szCs w:val="24"/>
          <w:lang w:val="en-GB"/>
        </w:rPr>
        <w:t xml:space="preserve">  </w:t>
      </w:r>
    </w:p>
    <w:p w:rsidR="002E1492" w:rsidRDefault="002E1492" w:rsidP="009771D2">
      <w:pPr>
        <w:spacing w:line="360" w:lineRule="auto"/>
        <w:jc w:val="both"/>
        <w:rPr>
          <w:rFonts w:ascii="Arial" w:hAnsi="Arial" w:cs="Arial"/>
          <w:sz w:val="24"/>
          <w:szCs w:val="24"/>
          <w:lang w:val="en-GB"/>
        </w:rPr>
      </w:pPr>
    </w:p>
    <w:p w:rsidR="00806C0E" w:rsidRDefault="002E1492" w:rsidP="009771D2">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I can see no prejudice to any of the parties if the Abantu B</w:t>
      </w:r>
      <w:r w:rsidR="004D508D">
        <w:rPr>
          <w:rFonts w:ascii="Arial" w:hAnsi="Arial" w:cs="Arial"/>
          <w:sz w:val="24"/>
          <w:szCs w:val="24"/>
          <w:lang w:val="en-GB"/>
        </w:rPr>
        <w:t>a</w:t>
      </w:r>
      <w:r w:rsidR="009771D2">
        <w:rPr>
          <w:rFonts w:ascii="Arial" w:hAnsi="Arial" w:cs="Arial"/>
          <w:sz w:val="24"/>
          <w:szCs w:val="24"/>
          <w:lang w:val="en-GB"/>
        </w:rPr>
        <w:t>tho</w:t>
      </w:r>
      <w:r>
        <w:rPr>
          <w:rFonts w:ascii="Arial" w:hAnsi="Arial" w:cs="Arial"/>
          <w:sz w:val="24"/>
          <w:szCs w:val="24"/>
          <w:lang w:val="en-GB"/>
        </w:rPr>
        <w:t xml:space="preserve"> Congress is granted leave to intervene as a </w:t>
      </w:r>
      <w:r w:rsidR="009771D2">
        <w:rPr>
          <w:rFonts w:ascii="Arial" w:hAnsi="Arial" w:cs="Arial"/>
          <w:sz w:val="24"/>
          <w:szCs w:val="24"/>
          <w:lang w:val="en-GB"/>
        </w:rPr>
        <w:t>Respondent</w:t>
      </w:r>
      <w:r>
        <w:rPr>
          <w:rFonts w:ascii="Arial" w:hAnsi="Arial" w:cs="Arial"/>
          <w:sz w:val="24"/>
          <w:szCs w:val="24"/>
          <w:lang w:val="en-GB"/>
        </w:rPr>
        <w:t>.</w:t>
      </w:r>
    </w:p>
    <w:p w:rsidR="002E1492" w:rsidRDefault="002E1492" w:rsidP="009771D2">
      <w:pPr>
        <w:spacing w:line="360" w:lineRule="auto"/>
        <w:jc w:val="both"/>
        <w:rPr>
          <w:rFonts w:ascii="Arial" w:hAnsi="Arial" w:cs="Arial"/>
          <w:sz w:val="24"/>
          <w:szCs w:val="24"/>
          <w:lang w:val="en-GB"/>
        </w:rPr>
      </w:pPr>
      <w:r>
        <w:rPr>
          <w:rFonts w:ascii="Arial" w:hAnsi="Arial" w:cs="Arial"/>
          <w:sz w:val="24"/>
          <w:szCs w:val="24"/>
          <w:lang w:val="en-GB"/>
        </w:rPr>
        <w:t>Order</w:t>
      </w:r>
    </w:p>
    <w:p w:rsidR="002E1492" w:rsidRPr="001A5B45" w:rsidRDefault="001A5B45" w:rsidP="001A5B45">
      <w:pPr>
        <w:spacing w:line="36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2E1492" w:rsidRPr="001A5B45">
        <w:rPr>
          <w:rFonts w:ascii="Arial" w:hAnsi="Arial" w:cs="Arial"/>
          <w:sz w:val="24"/>
          <w:szCs w:val="24"/>
          <w:lang w:val="en-GB"/>
        </w:rPr>
        <w:t>An order is therefore granted in terms of paragraphs 1 and 2 of the order attached hereto dated and initialled.</w:t>
      </w:r>
    </w:p>
    <w:p w:rsidR="00806C0E" w:rsidRPr="001A5B45" w:rsidRDefault="001A5B45" w:rsidP="001A5B45">
      <w:pPr>
        <w:spacing w:line="360" w:lineRule="auto"/>
        <w:ind w:left="72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2E1492" w:rsidRPr="001A5B45">
        <w:rPr>
          <w:rFonts w:ascii="Arial" w:hAnsi="Arial" w:cs="Arial"/>
          <w:sz w:val="24"/>
          <w:szCs w:val="24"/>
          <w:lang w:val="en-GB"/>
        </w:rPr>
        <w:t xml:space="preserve">The </w:t>
      </w:r>
      <w:proofErr w:type="spellStart"/>
      <w:r w:rsidR="002E1492" w:rsidRPr="001A5B45">
        <w:rPr>
          <w:rFonts w:ascii="Arial" w:hAnsi="Arial" w:cs="Arial"/>
          <w:sz w:val="24"/>
          <w:szCs w:val="24"/>
          <w:lang w:val="en-GB"/>
        </w:rPr>
        <w:t>Abantu</w:t>
      </w:r>
      <w:proofErr w:type="spellEnd"/>
      <w:r w:rsidR="002E1492" w:rsidRPr="001A5B45">
        <w:rPr>
          <w:rFonts w:ascii="Arial" w:hAnsi="Arial" w:cs="Arial"/>
          <w:sz w:val="24"/>
          <w:szCs w:val="24"/>
          <w:lang w:val="en-GB"/>
        </w:rPr>
        <w:t xml:space="preserve"> </w:t>
      </w:r>
      <w:proofErr w:type="spellStart"/>
      <w:r w:rsidR="002E1492" w:rsidRPr="001A5B45">
        <w:rPr>
          <w:rFonts w:ascii="Arial" w:hAnsi="Arial" w:cs="Arial"/>
          <w:sz w:val="24"/>
          <w:szCs w:val="24"/>
          <w:lang w:val="en-GB"/>
        </w:rPr>
        <w:t>B</w:t>
      </w:r>
      <w:r w:rsidR="004D508D" w:rsidRPr="001A5B45">
        <w:rPr>
          <w:rFonts w:ascii="Arial" w:hAnsi="Arial" w:cs="Arial"/>
          <w:sz w:val="24"/>
          <w:szCs w:val="24"/>
          <w:lang w:val="en-GB"/>
        </w:rPr>
        <w:t>a</w:t>
      </w:r>
      <w:r w:rsidR="002E1492" w:rsidRPr="001A5B45">
        <w:rPr>
          <w:rFonts w:ascii="Arial" w:hAnsi="Arial" w:cs="Arial"/>
          <w:sz w:val="24"/>
          <w:szCs w:val="24"/>
          <w:lang w:val="en-GB"/>
        </w:rPr>
        <w:t>tho</w:t>
      </w:r>
      <w:proofErr w:type="spellEnd"/>
      <w:r w:rsidR="002E1492" w:rsidRPr="001A5B45">
        <w:rPr>
          <w:rFonts w:ascii="Arial" w:hAnsi="Arial" w:cs="Arial"/>
          <w:sz w:val="24"/>
          <w:szCs w:val="24"/>
          <w:lang w:val="en-GB"/>
        </w:rPr>
        <w:t xml:space="preserve"> Congress is granted leave to</w:t>
      </w:r>
      <w:r w:rsidR="009771D2" w:rsidRPr="001A5B45">
        <w:rPr>
          <w:rFonts w:ascii="Arial" w:hAnsi="Arial" w:cs="Arial"/>
          <w:sz w:val="24"/>
          <w:szCs w:val="24"/>
          <w:lang w:val="en-GB"/>
        </w:rPr>
        <w:t xml:space="preserve"> intervene and to</w:t>
      </w:r>
      <w:r w:rsidR="002E1492" w:rsidRPr="001A5B45">
        <w:rPr>
          <w:rFonts w:ascii="Arial" w:hAnsi="Arial" w:cs="Arial"/>
          <w:sz w:val="24"/>
          <w:szCs w:val="24"/>
          <w:lang w:val="en-GB"/>
        </w:rPr>
        <w:t xml:space="preserve"> be joined as the Seventh Respondent in this </w:t>
      </w:r>
      <w:r w:rsidR="009771D2" w:rsidRPr="001A5B45">
        <w:rPr>
          <w:rFonts w:ascii="Arial" w:hAnsi="Arial" w:cs="Arial"/>
          <w:sz w:val="24"/>
          <w:szCs w:val="24"/>
          <w:lang w:val="en-GB"/>
        </w:rPr>
        <w:t>case.</w:t>
      </w:r>
      <w:r w:rsidR="00834975" w:rsidRPr="001A5B45">
        <w:rPr>
          <w:rFonts w:ascii="Arial" w:hAnsi="Arial" w:cs="Arial"/>
          <w:sz w:val="24"/>
          <w:szCs w:val="24"/>
          <w:lang w:val="en-GB"/>
        </w:rPr>
        <w:tab/>
      </w:r>
      <w:r w:rsidR="00834975" w:rsidRPr="001A5B45">
        <w:rPr>
          <w:rFonts w:ascii="Arial" w:hAnsi="Arial" w:cs="Arial"/>
          <w:sz w:val="24"/>
          <w:szCs w:val="24"/>
          <w:lang w:val="en-GB"/>
        </w:rPr>
        <w:tab/>
      </w:r>
      <w:r w:rsidR="00806C0E" w:rsidRPr="001A5B45">
        <w:rPr>
          <w:rFonts w:ascii="Arial" w:hAnsi="Arial" w:cs="Arial"/>
          <w:sz w:val="24"/>
          <w:szCs w:val="24"/>
          <w:lang w:val="en-GB"/>
        </w:rPr>
        <w:tab/>
      </w:r>
    </w:p>
    <w:p w:rsidR="00834975" w:rsidRPr="00806C0E" w:rsidRDefault="00834975" w:rsidP="00806C0E">
      <w:pPr>
        <w:pStyle w:val="ListParagraph"/>
        <w:spacing w:line="360" w:lineRule="auto"/>
        <w:ind w:left="5040" w:firstLine="720"/>
        <w:jc w:val="both"/>
        <w:rPr>
          <w:rFonts w:ascii="Arial" w:hAnsi="Arial" w:cs="Arial"/>
          <w:sz w:val="24"/>
          <w:szCs w:val="24"/>
          <w:lang w:val="en-GB"/>
        </w:rPr>
      </w:pPr>
      <w:r w:rsidRPr="00806C0E">
        <w:rPr>
          <w:rFonts w:ascii="Arial" w:hAnsi="Arial" w:cs="Arial"/>
          <w:b/>
          <w:sz w:val="24"/>
          <w:szCs w:val="24"/>
          <w:lang w:val="en-GB"/>
        </w:rPr>
        <w:t>____________________</w:t>
      </w:r>
    </w:p>
    <w:p w:rsidR="004D508D" w:rsidRDefault="00834975" w:rsidP="00806C0E">
      <w:pPr>
        <w:spacing w:line="360" w:lineRule="auto"/>
        <w:jc w:val="both"/>
        <w:rPr>
          <w:rFonts w:ascii="Arial" w:hAnsi="Arial" w:cs="Arial"/>
          <w:b/>
          <w:sz w:val="24"/>
          <w:szCs w:val="24"/>
          <w:lang w:val="en-GB"/>
        </w:rPr>
      </w:pPr>
      <w:r>
        <w:rPr>
          <w:rFonts w:ascii="Arial" w:hAnsi="Arial" w:cs="Arial"/>
          <w:b/>
          <w:sz w:val="24"/>
          <w:szCs w:val="24"/>
          <w:lang w:val="en-GB"/>
        </w:rPr>
        <w:lastRenderedPageBreak/>
        <w:tab/>
      </w:r>
      <w:r w:rsidR="00806C0E">
        <w:rPr>
          <w:rFonts w:ascii="Arial" w:hAnsi="Arial" w:cs="Arial"/>
          <w:b/>
          <w:sz w:val="24"/>
          <w:szCs w:val="24"/>
          <w:lang w:val="en-GB"/>
        </w:rPr>
        <w:tab/>
      </w:r>
      <w:r w:rsidR="00806C0E">
        <w:rPr>
          <w:rFonts w:ascii="Arial" w:hAnsi="Arial" w:cs="Arial"/>
          <w:b/>
          <w:sz w:val="24"/>
          <w:szCs w:val="24"/>
          <w:lang w:val="en-GB"/>
        </w:rPr>
        <w:tab/>
      </w:r>
      <w:r w:rsidR="00806C0E">
        <w:rPr>
          <w:rFonts w:ascii="Arial" w:hAnsi="Arial" w:cs="Arial"/>
          <w:b/>
          <w:sz w:val="24"/>
          <w:szCs w:val="24"/>
          <w:lang w:val="en-GB"/>
        </w:rPr>
        <w:tab/>
      </w:r>
      <w:r w:rsidR="00806C0E">
        <w:rPr>
          <w:rFonts w:ascii="Arial" w:hAnsi="Arial" w:cs="Arial"/>
          <w:b/>
          <w:sz w:val="24"/>
          <w:szCs w:val="24"/>
          <w:lang w:val="en-GB"/>
        </w:rPr>
        <w:tab/>
      </w:r>
      <w:r w:rsidR="00806C0E">
        <w:rPr>
          <w:rFonts w:ascii="Arial" w:hAnsi="Arial" w:cs="Arial"/>
          <w:b/>
          <w:sz w:val="24"/>
          <w:szCs w:val="24"/>
          <w:lang w:val="en-GB"/>
        </w:rPr>
        <w:tab/>
      </w:r>
      <w:r w:rsidR="00806C0E">
        <w:rPr>
          <w:rFonts w:ascii="Arial" w:hAnsi="Arial" w:cs="Arial"/>
          <w:b/>
          <w:sz w:val="24"/>
          <w:szCs w:val="24"/>
          <w:lang w:val="en-GB"/>
        </w:rPr>
        <w:tab/>
      </w:r>
      <w:r w:rsidR="00806C0E">
        <w:rPr>
          <w:rFonts w:ascii="Arial" w:hAnsi="Arial" w:cs="Arial"/>
          <w:b/>
          <w:sz w:val="24"/>
          <w:szCs w:val="24"/>
          <w:lang w:val="en-GB"/>
        </w:rPr>
        <w:tab/>
        <w:t>P C BEZUIDENHOUT J.</w:t>
      </w:r>
    </w:p>
    <w:p w:rsidR="00AF6D72" w:rsidRDefault="00AF6D72" w:rsidP="004D508D">
      <w:pPr>
        <w:spacing w:line="360" w:lineRule="auto"/>
        <w:jc w:val="center"/>
        <w:rPr>
          <w:rFonts w:ascii="Arial" w:hAnsi="Arial" w:cs="Arial"/>
          <w:sz w:val="24"/>
          <w:szCs w:val="24"/>
          <w:lang w:val="en-GB"/>
        </w:rPr>
      </w:pPr>
      <w:r>
        <w:rPr>
          <w:rFonts w:ascii="Arial" w:hAnsi="Arial" w:cs="Arial"/>
          <w:sz w:val="24"/>
          <w:szCs w:val="24"/>
          <w:lang w:val="en-GB"/>
        </w:rPr>
        <w:t>1.</w:t>
      </w:r>
    </w:p>
    <w:p w:rsidR="00AF6D72" w:rsidRDefault="00AF6D72" w:rsidP="00700E31">
      <w:pPr>
        <w:spacing w:line="360" w:lineRule="auto"/>
        <w:jc w:val="both"/>
        <w:rPr>
          <w:rFonts w:ascii="Arial" w:hAnsi="Arial" w:cs="Arial"/>
          <w:sz w:val="24"/>
          <w:szCs w:val="24"/>
          <w:lang w:val="en-GB"/>
        </w:rPr>
      </w:pPr>
      <w:r>
        <w:rPr>
          <w:rFonts w:ascii="Arial" w:hAnsi="Arial" w:cs="Arial"/>
          <w:sz w:val="24"/>
          <w:szCs w:val="24"/>
          <w:lang w:val="en-GB"/>
        </w:rPr>
        <w:t xml:space="preserve">That a Rule </w:t>
      </w:r>
      <w:r>
        <w:rPr>
          <w:rFonts w:ascii="Arial" w:hAnsi="Arial" w:cs="Arial"/>
          <w:i/>
          <w:sz w:val="24"/>
          <w:szCs w:val="24"/>
          <w:lang w:val="en-GB"/>
        </w:rPr>
        <w:t xml:space="preserve">Nisi </w:t>
      </w:r>
      <w:r>
        <w:rPr>
          <w:rFonts w:ascii="Arial" w:hAnsi="Arial" w:cs="Arial"/>
          <w:sz w:val="24"/>
          <w:szCs w:val="24"/>
          <w:lang w:val="en-GB"/>
        </w:rPr>
        <w:t>do hereby issue calling on the Respondents and any other interested parties to show cause before the above Honourable Court, on the 10</w:t>
      </w:r>
      <w:r w:rsidRPr="00AF6D72">
        <w:rPr>
          <w:rFonts w:ascii="Arial" w:hAnsi="Arial" w:cs="Arial"/>
          <w:sz w:val="24"/>
          <w:szCs w:val="24"/>
          <w:vertAlign w:val="superscript"/>
          <w:lang w:val="en-GB"/>
        </w:rPr>
        <w:t>th</w:t>
      </w:r>
      <w:r>
        <w:rPr>
          <w:rFonts w:ascii="Arial" w:hAnsi="Arial" w:cs="Arial"/>
          <w:sz w:val="24"/>
          <w:szCs w:val="24"/>
          <w:lang w:val="en-GB"/>
        </w:rPr>
        <w:t xml:space="preserve"> day of November 2023 at 9h30 or so soon as counsel may be heard why, pending the final determination</w:t>
      </w:r>
      <w:r w:rsidR="00700E31">
        <w:rPr>
          <w:rFonts w:ascii="Arial" w:hAnsi="Arial" w:cs="Arial"/>
          <w:sz w:val="24"/>
          <w:szCs w:val="24"/>
          <w:lang w:val="en-GB"/>
        </w:rPr>
        <w:t xml:space="preserve"> </w:t>
      </w:r>
      <w:r>
        <w:rPr>
          <w:rFonts w:ascii="Arial" w:hAnsi="Arial" w:cs="Arial"/>
          <w:sz w:val="24"/>
          <w:szCs w:val="24"/>
          <w:lang w:val="en-GB"/>
        </w:rPr>
        <w:t>of the relief sought in Part B, an order in the following terms should not be granted.</w:t>
      </w:r>
    </w:p>
    <w:p w:rsidR="00AF6D72" w:rsidRDefault="00AF6D72" w:rsidP="00700E31">
      <w:pPr>
        <w:spacing w:line="360" w:lineRule="auto"/>
        <w:jc w:val="both"/>
        <w:rPr>
          <w:rFonts w:ascii="Arial" w:hAnsi="Arial" w:cs="Arial"/>
          <w:sz w:val="24"/>
          <w:szCs w:val="24"/>
          <w:lang w:val="en-GB"/>
        </w:rPr>
      </w:pPr>
    </w:p>
    <w:p w:rsidR="00AF6D72" w:rsidRPr="001A5B45" w:rsidRDefault="001A5B45" w:rsidP="001A5B45">
      <w:pPr>
        <w:spacing w:line="360" w:lineRule="auto"/>
        <w:ind w:left="720" w:hanging="720"/>
        <w:jc w:val="both"/>
        <w:rPr>
          <w:rFonts w:ascii="Arial" w:hAnsi="Arial" w:cs="Arial"/>
          <w:sz w:val="24"/>
          <w:szCs w:val="24"/>
          <w:lang w:val="en-GB"/>
        </w:rPr>
      </w:pPr>
      <w:r w:rsidRPr="00AF6D72">
        <w:rPr>
          <w:rFonts w:ascii="Arial" w:hAnsi="Arial" w:cs="Arial"/>
          <w:sz w:val="24"/>
          <w:szCs w:val="24"/>
          <w:lang w:val="en-GB"/>
        </w:rPr>
        <w:t>1.1</w:t>
      </w:r>
      <w:r w:rsidRPr="00AF6D72">
        <w:rPr>
          <w:rFonts w:ascii="Arial" w:hAnsi="Arial" w:cs="Arial"/>
          <w:sz w:val="24"/>
          <w:szCs w:val="24"/>
          <w:lang w:val="en-GB"/>
        </w:rPr>
        <w:tab/>
      </w:r>
      <w:r w:rsidR="00AF6D72" w:rsidRPr="001A5B45">
        <w:rPr>
          <w:rFonts w:ascii="Arial" w:hAnsi="Arial" w:cs="Arial"/>
          <w:sz w:val="24"/>
          <w:szCs w:val="24"/>
          <w:lang w:val="en-GB"/>
        </w:rPr>
        <w:t xml:space="preserve">That the decision taken by the </w:t>
      </w:r>
      <w:r w:rsidR="00700E31" w:rsidRPr="001A5B45">
        <w:rPr>
          <w:rFonts w:ascii="Arial" w:hAnsi="Arial" w:cs="Arial"/>
          <w:sz w:val="24"/>
          <w:szCs w:val="24"/>
          <w:lang w:val="en-GB"/>
        </w:rPr>
        <w:t>Third</w:t>
      </w:r>
      <w:r w:rsidR="00AF6D72" w:rsidRPr="001A5B45">
        <w:rPr>
          <w:rFonts w:ascii="Arial" w:hAnsi="Arial" w:cs="Arial"/>
          <w:sz w:val="24"/>
          <w:szCs w:val="24"/>
          <w:lang w:val="en-GB"/>
        </w:rPr>
        <w:t xml:space="preserve"> Respondent on 18 Septembe</w:t>
      </w:r>
      <w:r w:rsidR="00700E31" w:rsidRPr="001A5B45">
        <w:rPr>
          <w:rFonts w:ascii="Arial" w:hAnsi="Arial" w:cs="Arial"/>
          <w:sz w:val="24"/>
          <w:szCs w:val="24"/>
          <w:lang w:val="en-GB"/>
        </w:rPr>
        <w:t>r</w:t>
      </w:r>
      <w:r w:rsidR="00AF6D72" w:rsidRPr="001A5B45">
        <w:rPr>
          <w:rFonts w:ascii="Arial" w:hAnsi="Arial" w:cs="Arial"/>
          <w:sz w:val="24"/>
          <w:szCs w:val="24"/>
          <w:lang w:val="en-GB"/>
        </w:rPr>
        <w:t xml:space="preserve"> 2023 and communicated to the Applicants on 19 September 2023 to remove Applicants as Councillors of the Umvoti (Greytown) Local Municipality (Fifth Respo</w:t>
      </w:r>
      <w:r w:rsidR="00700E31" w:rsidRPr="001A5B45">
        <w:rPr>
          <w:rFonts w:ascii="Arial" w:hAnsi="Arial" w:cs="Arial"/>
          <w:sz w:val="24"/>
          <w:szCs w:val="24"/>
          <w:lang w:val="en-GB"/>
        </w:rPr>
        <w:t>n</w:t>
      </w:r>
      <w:r w:rsidR="00AF6D72" w:rsidRPr="001A5B45">
        <w:rPr>
          <w:rFonts w:ascii="Arial" w:hAnsi="Arial" w:cs="Arial"/>
          <w:sz w:val="24"/>
          <w:szCs w:val="24"/>
          <w:lang w:val="en-GB"/>
        </w:rPr>
        <w:t>dent) be and is hereby stayed with immediate effect:</w:t>
      </w:r>
    </w:p>
    <w:p w:rsidR="00AF6D72" w:rsidRPr="001A5B45" w:rsidRDefault="001A5B45" w:rsidP="001A5B45">
      <w:pPr>
        <w:spacing w:line="360" w:lineRule="auto"/>
        <w:ind w:left="720" w:hanging="720"/>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AF6D72" w:rsidRPr="001A5B45">
        <w:rPr>
          <w:rFonts w:ascii="Arial" w:hAnsi="Arial" w:cs="Arial"/>
          <w:sz w:val="24"/>
          <w:szCs w:val="24"/>
          <w:lang w:val="en-GB"/>
        </w:rPr>
        <w:t xml:space="preserve">That the First Respondent, Second Respondent, Third Respondent, Fourth Respondent, Fifth Respondent and Sixth Respondent be and are hereby interdicted and restrained from implementing the decision by the </w:t>
      </w:r>
      <w:r w:rsidR="00700E31" w:rsidRPr="001A5B45">
        <w:rPr>
          <w:rFonts w:ascii="Arial" w:hAnsi="Arial" w:cs="Arial"/>
          <w:sz w:val="24"/>
          <w:szCs w:val="24"/>
          <w:lang w:val="en-GB"/>
        </w:rPr>
        <w:t>Third</w:t>
      </w:r>
      <w:r w:rsidR="00AF6D72" w:rsidRPr="001A5B45">
        <w:rPr>
          <w:rFonts w:ascii="Arial" w:hAnsi="Arial" w:cs="Arial"/>
          <w:sz w:val="24"/>
          <w:szCs w:val="24"/>
          <w:lang w:val="en-GB"/>
        </w:rPr>
        <w:t xml:space="preserve"> Respondent taken on or about 18 September 2023 to remove Applicants as Councillors of the F</w:t>
      </w:r>
      <w:r w:rsidR="00700E31" w:rsidRPr="001A5B45">
        <w:rPr>
          <w:rFonts w:ascii="Arial" w:hAnsi="Arial" w:cs="Arial"/>
          <w:sz w:val="24"/>
          <w:szCs w:val="24"/>
          <w:lang w:val="en-GB"/>
        </w:rPr>
        <w:t>if</w:t>
      </w:r>
      <w:r w:rsidR="00AF6D72" w:rsidRPr="001A5B45">
        <w:rPr>
          <w:rFonts w:ascii="Arial" w:hAnsi="Arial" w:cs="Arial"/>
          <w:sz w:val="24"/>
          <w:szCs w:val="24"/>
          <w:lang w:val="en-GB"/>
        </w:rPr>
        <w:t>t</w:t>
      </w:r>
      <w:r w:rsidR="00700E31" w:rsidRPr="001A5B45">
        <w:rPr>
          <w:rFonts w:ascii="Arial" w:hAnsi="Arial" w:cs="Arial"/>
          <w:sz w:val="24"/>
          <w:szCs w:val="24"/>
          <w:lang w:val="en-GB"/>
        </w:rPr>
        <w:t>h</w:t>
      </w:r>
      <w:r w:rsidR="00AF6D72" w:rsidRPr="001A5B45">
        <w:rPr>
          <w:rFonts w:ascii="Arial" w:hAnsi="Arial" w:cs="Arial"/>
          <w:sz w:val="24"/>
          <w:szCs w:val="24"/>
          <w:lang w:val="en-GB"/>
        </w:rPr>
        <w:t xml:space="preserve"> Respondent.</w:t>
      </w:r>
    </w:p>
    <w:p w:rsidR="00AF6D72" w:rsidRPr="001A5B45" w:rsidRDefault="001A5B45" w:rsidP="001A5B45">
      <w:pPr>
        <w:spacing w:line="360" w:lineRule="auto"/>
        <w:ind w:left="720" w:hanging="720"/>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AF6D72" w:rsidRPr="001A5B45">
        <w:rPr>
          <w:rFonts w:ascii="Arial" w:hAnsi="Arial" w:cs="Arial"/>
          <w:sz w:val="24"/>
          <w:szCs w:val="24"/>
          <w:lang w:val="en-GB"/>
        </w:rPr>
        <w:t xml:space="preserve">That the First </w:t>
      </w:r>
      <w:r w:rsidR="00700E31" w:rsidRPr="001A5B45">
        <w:rPr>
          <w:rFonts w:ascii="Arial" w:hAnsi="Arial" w:cs="Arial"/>
          <w:sz w:val="24"/>
          <w:szCs w:val="24"/>
          <w:lang w:val="en-GB"/>
        </w:rPr>
        <w:t>Respondent</w:t>
      </w:r>
      <w:r w:rsidR="00AF6D72" w:rsidRPr="001A5B45">
        <w:rPr>
          <w:rFonts w:ascii="Arial" w:hAnsi="Arial" w:cs="Arial"/>
          <w:sz w:val="24"/>
          <w:szCs w:val="24"/>
          <w:lang w:val="en-GB"/>
        </w:rPr>
        <w:t xml:space="preserve">, Second Respondent, Third Respondent, Fourth Respondent, Fifth Respondent and Sixth Respondent are interdicted from taking any action to call for or hold by-elections in respect of the seats held by Applicants as Councillors on the council of the </w:t>
      </w:r>
      <w:r w:rsidR="00700E31" w:rsidRPr="001A5B45">
        <w:rPr>
          <w:rFonts w:ascii="Arial" w:hAnsi="Arial" w:cs="Arial"/>
          <w:sz w:val="24"/>
          <w:szCs w:val="24"/>
          <w:lang w:val="en-GB"/>
        </w:rPr>
        <w:t>Fifth Respondent.</w:t>
      </w:r>
    </w:p>
    <w:p w:rsidR="00700E31" w:rsidRPr="001A5B45" w:rsidRDefault="001A5B45" w:rsidP="001A5B45">
      <w:pPr>
        <w:spacing w:line="360" w:lineRule="auto"/>
        <w:ind w:left="720" w:hanging="720"/>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700E31" w:rsidRPr="001A5B45">
        <w:rPr>
          <w:rFonts w:ascii="Arial" w:hAnsi="Arial" w:cs="Arial"/>
          <w:sz w:val="24"/>
          <w:szCs w:val="24"/>
          <w:lang w:val="en-GB"/>
        </w:rPr>
        <w:t>That the Speaker of Umvoti Local Municipality</w:t>
      </w:r>
      <w:r w:rsidR="004D508D" w:rsidRPr="001A5B45">
        <w:rPr>
          <w:rFonts w:ascii="Arial" w:hAnsi="Arial" w:cs="Arial"/>
          <w:sz w:val="24"/>
          <w:szCs w:val="24"/>
          <w:lang w:val="en-GB"/>
        </w:rPr>
        <w:t xml:space="preserve"> alternatively the First Respondent</w:t>
      </w:r>
      <w:r w:rsidR="00700E31" w:rsidRPr="001A5B45">
        <w:rPr>
          <w:rFonts w:ascii="Arial" w:hAnsi="Arial" w:cs="Arial"/>
          <w:sz w:val="24"/>
          <w:szCs w:val="24"/>
          <w:lang w:val="en-GB"/>
        </w:rPr>
        <w:t xml:space="preserve"> be and is hereby directed and ordered to give Applicants proper notice of any Council Meeting to be held in respect of the Fifth Respondent and he or any other person shall not block Applicant from attending and participating at such Council Meeting.</w:t>
      </w:r>
    </w:p>
    <w:p w:rsidR="00700E31" w:rsidRPr="001A5B45" w:rsidRDefault="001A5B45" w:rsidP="001A5B45">
      <w:pPr>
        <w:spacing w:line="360" w:lineRule="auto"/>
        <w:ind w:left="720" w:hanging="720"/>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700E31" w:rsidRPr="001A5B45">
        <w:rPr>
          <w:rFonts w:ascii="Arial" w:hAnsi="Arial" w:cs="Arial"/>
          <w:sz w:val="24"/>
          <w:szCs w:val="24"/>
          <w:lang w:val="en-GB"/>
        </w:rPr>
        <w:t xml:space="preserve">The First Respondent, Fourth and Fifth Respondents are ordered to pay Applicants costs on an attorney and client scale such costs are to include the costs consequent upon the employment of Senior Counsel if applicable and in the event </w:t>
      </w:r>
      <w:r w:rsidR="00700E31" w:rsidRPr="001A5B45">
        <w:rPr>
          <w:rFonts w:ascii="Arial" w:hAnsi="Arial" w:cs="Arial"/>
          <w:sz w:val="24"/>
          <w:szCs w:val="24"/>
          <w:lang w:val="en-GB"/>
        </w:rPr>
        <w:lastRenderedPageBreak/>
        <w:t>of any of the other Respondents opposing the application, they be ordered to pay the costs of the application on the same scale as referred to above jointly and severally with the first, Fourth and Fifth Respondents, the one paying the other to be absolved.</w:t>
      </w:r>
    </w:p>
    <w:p w:rsidR="00700E31" w:rsidRDefault="00700E31" w:rsidP="00700E31">
      <w:pPr>
        <w:spacing w:line="360" w:lineRule="auto"/>
        <w:jc w:val="both"/>
        <w:rPr>
          <w:rFonts w:ascii="Arial" w:hAnsi="Arial" w:cs="Arial"/>
          <w:sz w:val="24"/>
          <w:szCs w:val="24"/>
          <w:lang w:val="en-GB"/>
        </w:rPr>
      </w:pPr>
    </w:p>
    <w:p w:rsidR="00700E31" w:rsidRDefault="00700E31" w:rsidP="00700E31">
      <w:pPr>
        <w:spacing w:line="360" w:lineRule="auto"/>
        <w:jc w:val="center"/>
        <w:rPr>
          <w:rFonts w:ascii="Arial" w:hAnsi="Arial" w:cs="Arial"/>
          <w:sz w:val="24"/>
          <w:szCs w:val="24"/>
          <w:lang w:val="en-GB"/>
        </w:rPr>
      </w:pPr>
      <w:r>
        <w:rPr>
          <w:rFonts w:ascii="Arial" w:hAnsi="Arial" w:cs="Arial"/>
          <w:sz w:val="24"/>
          <w:szCs w:val="24"/>
          <w:lang w:val="en-GB"/>
        </w:rPr>
        <w:t>2.</w:t>
      </w:r>
    </w:p>
    <w:p w:rsidR="00700E31" w:rsidRPr="00700E31" w:rsidRDefault="00700E31" w:rsidP="00700E31">
      <w:pPr>
        <w:spacing w:line="360" w:lineRule="auto"/>
        <w:jc w:val="both"/>
        <w:rPr>
          <w:rFonts w:ascii="Arial" w:hAnsi="Arial" w:cs="Arial"/>
          <w:sz w:val="24"/>
          <w:szCs w:val="24"/>
          <w:lang w:val="en-GB"/>
        </w:rPr>
      </w:pPr>
      <w:r>
        <w:rPr>
          <w:rFonts w:ascii="Arial" w:hAnsi="Arial" w:cs="Arial"/>
          <w:sz w:val="24"/>
          <w:szCs w:val="24"/>
          <w:lang w:val="en-GB"/>
        </w:rPr>
        <w:t>That pending the final determination of the review application as set out in Part B of the Notice of Motion, the orders</w:t>
      </w:r>
      <w:r w:rsidR="004D508D">
        <w:rPr>
          <w:rFonts w:ascii="Arial" w:hAnsi="Arial" w:cs="Arial"/>
          <w:sz w:val="24"/>
          <w:szCs w:val="24"/>
          <w:lang w:val="en-GB"/>
        </w:rPr>
        <w:t xml:space="preserve"> referred to in sub-paragraphs 1.1 to 1</w:t>
      </w:r>
      <w:r>
        <w:rPr>
          <w:rFonts w:ascii="Arial" w:hAnsi="Arial" w:cs="Arial"/>
          <w:sz w:val="24"/>
          <w:szCs w:val="24"/>
          <w:lang w:val="en-GB"/>
        </w:rPr>
        <w:t>.4 operate as interim interdicts and/or orders against the respective Respondents.</w:t>
      </w:r>
    </w:p>
    <w:p w:rsidR="00700E31" w:rsidRPr="00AF6D72" w:rsidRDefault="00700E31" w:rsidP="00700E31">
      <w:pPr>
        <w:pStyle w:val="ListParagraph"/>
        <w:spacing w:line="360" w:lineRule="auto"/>
        <w:jc w:val="both"/>
        <w:rPr>
          <w:rFonts w:ascii="Arial" w:hAnsi="Arial" w:cs="Arial"/>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AF6D72" w:rsidRDefault="00AF6D72"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700E31" w:rsidRDefault="00700E31" w:rsidP="000F31D7">
      <w:pPr>
        <w:spacing w:line="240" w:lineRule="auto"/>
        <w:jc w:val="both"/>
        <w:rPr>
          <w:rFonts w:ascii="Arial" w:hAnsi="Arial" w:cs="Arial"/>
          <w:b/>
          <w:sz w:val="24"/>
          <w:szCs w:val="24"/>
          <w:lang w:val="en-GB"/>
        </w:rPr>
      </w:pPr>
    </w:p>
    <w:p w:rsidR="00806C0E" w:rsidRDefault="00806C0E" w:rsidP="000F31D7">
      <w:pPr>
        <w:spacing w:line="240" w:lineRule="auto"/>
        <w:jc w:val="both"/>
        <w:rPr>
          <w:rFonts w:ascii="Arial" w:hAnsi="Arial" w:cs="Arial"/>
          <w:b/>
          <w:sz w:val="24"/>
          <w:szCs w:val="24"/>
          <w:lang w:val="en-GB"/>
        </w:rPr>
      </w:pPr>
    </w:p>
    <w:p w:rsidR="00834975" w:rsidRDefault="00834975" w:rsidP="000F31D7">
      <w:pPr>
        <w:spacing w:line="240" w:lineRule="auto"/>
        <w:jc w:val="both"/>
        <w:rPr>
          <w:rFonts w:ascii="Arial" w:hAnsi="Arial" w:cs="Arial"/>
          <w:b/>
          <w:sz w:val="24"/>
          <w:szCs w:val="24"/>
          <w:lang w:val="en-GB"/>
        </w:rPr>
      </w:pPr>
      <w:r>
        <w:rPr>
          <w:rFonts w:ascii="Arial" w:hAnsi="Arial" w:cs="Arial"/>
          <w:b/>
          <w:sz w:val="24"/>
          <w:szCs w:val="24"/>
          <w:lang w:val="en-GB"/>
        </w:rPr>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 OCTOBER 2023</w:t>
      </w:r>
    </w:p>
    <w:p w:rsidR="000F31D7" w:rsidRDefault="000F31D7" w:rsidP="000F31D7">
      <w:pPr>
        <w:spacing w:line="240" w:lineRule="auto"/>
        <w:jc w:val="both"/>
        <w:rPr>
          <w:rFonts w:ascii="Arial" w:hAnsi="Arial" w:cs="Arial"/>
          <w:b/>
          <w:sz w:val="24"/>
          <w:szCs w:val="24"/>
          <w:lang w:val="en-GB"/>
        </w:rPr>
      </w:pPr>
    </w:p>
    <w:p w:rsidR="00834975" w:rsidRDefault="00834975" w:rsidP="000F31D7">
      <w:pPr>
        <w:spacing w:line="24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6 OCTOBER 2023</w:t>
      </w:r>
    </w:p>
    <w:p w:rsidR="00834975" w:rsidRDefault="00834975" w:rsidP="000F31D7">
      <w:pPr>
        <w:spacing w:line="240" w:lineRule="auto"/>
        <w:jc w:val="both"/>
        <w:rPr>
          <w:rFonts w:ascii="Arial" w:hAnsi="Arial" w:cs="Arial"/>
          <w:b/>
          <w:sz w:val="24"/>
          <w:szCs w:val="24"/>
          <w:lang w:val="en-GB"/>
        </w:rPr>
      </w:pPr>
    </w:p>
    <w:p w:rsidR="00834975" w:rsidRDefault="00834975" w:rsidP="000F31D7">
      <w:pPr>
        <w:spacing w:line="240" w:lineRule="auto"/>
        <w:jc w:val="both"/>
        <w:rPr>
          <w:rFonts w:ascii="Arial" w:hAnsi="Arial" w:cs="Arial"/>
          <w:b/>
          <w:sz w:val="24"/>
          <w:szCs w:val="24"/>
          <w:lang w:val="en-GB"/>
        </w:rPr>
      </w:pPr>
      <w:r>
        <w:rPr>
          <w:rFonts w:ascii="Arial" w:hAnsi="Arial" w:cs="Arial"/>
          <w:b/>
          <w:sz w:val="24"/>
          <w:szCs w:val="24"/>
          <w:lang w:val="en-GB"/>
        </w:rPr>
        <w:t>COUNSEL FOR APPLICANTS:</w:t>
      </w:r>
      <w:r w:rsidR="000F31D7">
        <w:rPr>
          <w:rFonts w:ascii="Arial" w:hAnsi="Arial" w:cs="Arial"/>
          <w:b/>
          <w:sz w:val="24"/>
          <w:szCs w:val="24"/>
          <w:lang w:val="en-GB"/>
        </w:rPr>
        <w:tab/>
      </w:r>
      <w:r w:rsidR="000F31D7">
        <w:rPr>
          <w:rFonts w:ascii="Arial" w:hAnsi="Arial" w:cs="Arial"/>
          <w:b/>
          <w:sz w:val="24"/>
          <w:szCs w:val="24"/>
          <w:lang w:val="en-GB"/>
        </w:rPr>
        <w:tab/>
      </w:r>
      <w:r w:rsidR="000F31D7">
        <w:rPr>
          <w:rFonts w:ascii="Arial" w:hAnsi="Arial" w:cs="Arial"/>
          <w:b/>
          <w:sz w:val="24"/>
          <w:szCs w:val="24"/>
          <w:lang w:val="en-GB"/>
        </w:rPr>
        <w:tab/>
      </w:r>
      <w:r w:rsidR="000F31D7">
        <w:rPr>
          <w:rFonts w:ascii="Arial" w:hAnsi="Arial" w:cs="Arial"/>
          <w:b/>
          <w:sz w:val="24"/>
          <w:szCs w:val="24"/>
          <w:lang w:val="en-GB"/>
        </w:rPr>
        <w:tab/>
        <w:t>MR XULU</w:t>
      </w:r>
    </w:p>
    <w:p w:rsidR="000F31D7" w:rsidRDefault="000F31D7" w:rsidP="000F31D7">
      <w:pPr>
        <w:spacing w:line="240" w:lineRule="auto"/>
        <w:jc w:val="both"/>
        <w:rPr>
          <w:rFonts w:ascii="Arial" w:hAnsi="Arial" w:cs="Arial"/>
          <w:b/>
          <w:sz w:val="24"/>
          <w:szCs w:val="24"/>
          <w:lang w:val="en-GB"/>
        </w:rPr>
      </w:pP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 M Mbatha Inc.</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031 701 8015</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Nkosi</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8" w:history="1">
        <w:r w:rsidRPr="00E73640">
          <w:rPr>
            <w:rStyle w:val="Hyperlink"/>
            <w:rFonts w:ascii="Arial" w:hAnsi="Arial" w:cs="Arial"/>
            <w:b/>
            <w:sz w:val="24"/>
            <w:szCs w:val="24"/>
            <w:lang w:val="en-GB"/>
          </w:rPr>
          <w:t>reception@smmbathainc.com</w:t>
        </w:r>
      </w:hyperlink>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 L Kunene &amp; Partners Attorneys</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 5025</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Royce.kunene@yahoo.com  </w:t>
      </w:r>
    </w:p>
    <w:p w:rsidR="000F31D7" w:rsidRDefault="000F31D7" w:rsidP="000F31D7">
      <w:pPr>
        <w:spacing w:line="240" w:lineRule="auto"/>
        <w:jc w:val="both"/>
        <w:rPr>
          <w:rFonts w:ascii="Arial" w:hAnsi="Arial" w:cs="Arial"/>
          <w:b/>
          <w:sz w:val="24"/>
          <w:szCs w:val="24"/>
          <w:lang w:val="en-GB"/>
        </w:rPr>
      </w:pPr>
    </w:p>
    <w:p w:rsidR="00834975" w:rsidRDefault="00834975" w:rsidP="000F31D7">
      <w:pPr>
        <w:spacing w:line="240" w:lineRule="auto"/>
        <w:jc w:val="both"/>
        <w:rPr>
          <w:rFonts w:ascii="Arial" w:hAnsi="Arial" w:cs="Arial"/>
          <w:b/>
          <w:sz w:val="24"/>
          <w:szCs w:val="24"/>
          <w:lang w:val="en-GB"/>
        </w:rPr>
      </w:pPr>
      <w:r>
        <w:rPr>
          <w:rFonts w:ascii="Arial" w:hAnsi="Arial" w:cs="Arial"/>
          <w:b/>
          <w:sz w:val="24"/>
          <w:szCs w:val="24"/>
          <w:lang w:val="en-GB"/>
        </w:rPr>
        <w:t>COUNSEL FOR 1</w:t>
      </w:r>
      <w:r w:rsidRPr="00834975">
        <w:rPr>
          <w:rFonts w:ascii="Arial" w:hAnsi="Arial" w:cs="Arial"/>
          <w:b/>
          <w:sz w:val="24"/>
          <w:szCs w:val="24"/>
          <w:vertAlign w:val="superscript"/>
          <w:lang w:val="en-GB"/>
        </w:rPr>
        <w:t>ST</w:t>
      </w:r>
      <w:r>
        <w:rPr>
          <w:rFonts w:ascii="Arial" w:hAnsi="Arial" w:cs="Arial"/>
          <w:b/>
          <w:sz w:val="24"/>
          <w:szCs w:val="24"/>
          <w:lang w:val="en-GB"/>
        </w:rPr>
        <w:t>, 4</w:t>
      </w:r>
      <w:r w:rsidRPr="00834975">
        <w:rPr>
          <w:rFonts w:ascii="Arial" w:hAnsi="Arial" w:cs="Arial"/>
          <w:b/>
          <w:sz w:val="24"/>
          <w:szCs w:val="24"/>
          <w:vertAlign w:val="superscript"/>
          <w:lang w:val="en-GB"/>
        </w:rPr>
        <w:t>TH</w:t>
      </w:r>
      <w:r>
        <w:rPr>
          <w:rFonts w:ascii="Arial" w:hAnsi="Arial" w:cs="Arial"/>
          <w:b/>
          <w:sz w:val="24"/>
          <w:szCs w:val="24"/>
          <w:lang w:val="en-GB"/>
        </w:rPr>
        <w:t xml:space="preserve"> &amp; 5</w:t>
      </w:r>
      <w:r w:rsidRPr="00834975">
        <w:rPr>
          <w:rFonts w:ascii="Arial" w:hAnsi="Arial" w:cs="Arial"/>
          <w:b/>
          <w:sz w:val="24"/>
          <w:szCs w:val="24"/>
          <w:vertAlign w:val="superscript"/>
          <w:lang w:val="en-GB"/>
        </w:rPr>
        <w:t>TH</w:t>
      </w:r>
      <w:r>
        <w:rPr>
          <w:rFonts w:ascii="Arial" w:hAnsi="Arial" w:cs="Arial"/>
          <w:b/>
          <w:sz w:val="24"/>
          <w:szCs w:val="24"/>
          <w:lang w:val="en-GB"/>
        </w:rPr>
        <w:t xml:space="preserve"> RESPONDENTS:</w:t>
      </w:r>
      <w:r w:rsidR="000F31D7">
        <w:rPr>
          <w:rFonts w:ascii="Arial" w:hAnsi="Arial" w:cs="Arial"/>
          <w:b/>
          <w:sz w:val="24"/>
          <w:szCs w:val="24"/>
          <w:lang w:val="en-GB"/>
        </w:rPr>
        <w:tab/>
        <w:t>MR LUTHULI</w:t>
      </w:r>
    </w:p>
    <w:p w:rsidR="000F31D7" w:rsidRDefault="000F31D7" w:rsidP="000F31D7">
      <w:pPr>
        <w:spacing w:line="240" w:lineRule="auto"/>
        <w:jc w:val="both"/>
        <w:rPr>
          <w:rFonts w:ascii="Arial" w:hAnsi="Arial" w:cs="Arial"/>
          <w:b/>
          <w:sz w:val="24"/>
          <w:szCs w:val="24"/>
          <w:lang w:val="en-GB"/>
        </w:rPr>
      </w:pPr>
    </w:p>
    <w:p w:rsidR="000F31D7" w:rsidRDefault="000F31D7" w:rsidP="000F31D7">
      <w:pPr>
        <w:spacing w:line="240" w:lineRule="auto"/>
        <w:jc w:val="both"/>
        <w:rPr>
          <w:rFonts w:ascii="Arial" w:hAnsi="Arial" w:cs="Arial"/>
          <w:b/>
          <w:sz w:val="24"/>
          <w:szCs w:val="24"/>
          <w:lang w:val="en-GB"/>
        </w:rPr>
      </w:pP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COUNSEL FOR 3</w:t>
      </w:r>
      <w:r w:rsidRPr="000F31D7">
        <w:rPr>
          <w:rFonts w:ascii="Arial" w:hAnsi="Arial" w:cs="Arial"/>
          <w:b/>
          <w:sz w:val="24"/>
          <w:szCs w:val="24"/>
          <w:vertAlign w:val="superscript"/>
          <w:lang w:val="en-GB"/>
        </w:rPr>
        <w:t>RD</w:t>
      </w:r>
      <w:r>
        <w:rPr>
          <w:rFonts w:ascii="Arial" w:hAnsi="Arial" w:cs="Arial"/>
          <w:b/>
          <w:sz w:val="24"/>
          <w:szCs w:val="24"/>
          <w:lang w:val="en-GB"/>
        </w:rPr>
        <w:t xml:space="preserve">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MR PAMMENTER SC</w:t>
      </w:r>
    </w:p>
    <w:p w:rsidR="004D508D" w:rsidRDefault="004D508D" w:rsidP="000F31D7">
      <w:pPr>
        <w:spacing w:line="240" w:lineRule="auto"/>
        <w:jc w:val="both"/>
        <w:rPr>
          <w:rFonts w:ascii="Arial" w:hAnsi="Arial" w:cs="Arial"/>
          <w:b/>
          <w:sz w:val="24"/>
          <w:szCs w:val="24"/>
          <w:lang w:val="en-GB"/>
        </w:rPr>
      </w:pPr>
      <w:r>
        <w:rPr>
          <w:rFonts w:ascii="Arial" w:hAnsi="Arial" w:cs="Arial"/>
          <w:b/>
          <w:sz w:val="24"/>
          <w:szCs w:val="24"/>
          <w:lang w:val="en-GB"/>
        </w:rPr>
        <w:t>Together with his junior:</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Ms Mbonena</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Xaba Attorneys</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 7927</w:t>
      </w:r>
    </w:p>
    <w:p w:rsidR="000F31D7"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D Xaba/S nene/pnn/01</w:t>
      </w:r>
    </w:p>
    <w:p w:rsidR="000F31D7" w:rsidRDefault="000F31D7" w:rsidP="000F31D7">
      <w:pPr>
        <w:spacing w:line="240" w:lineRule="auto"/>
        <w:ind w:left="4320" w:firstLine="720"/>
        <w:jc w:val="both"/>
        <w:rPr>
          <w:rFonts w:ascii="Arial" w:hAnsi="Arial" w:cs="Arial"/>
          <w:b/>
          <w:sz w:val="24"/>
          <w:szCs w:val="24"/>
          <w:lang w:val="en-GB"/>
        </w:rPr>
      </w:pPr>
      <w:r>
        <w:rPr>
          <w:rFonts w:ascii="Arial" w:hAnsi="Arial" w:cs="Arial"/>
          <w:b/>
          <w:sz w:val="24"/>
          <w:szCs w:val="24"/>
          <w:lang w:val="en-GB"/>
        </w:rPr>
        <w:t xml:space="preserve">Email:  </w:t>
      </w:r>
      <w:hyperlink r:id="rId9" w:history="1">
        <w:r w:rsidRPr="00E73640">
          <w:rPr>
            <w:rStyle w:val="Hyperlink"/>
            <w:rFonts w:ascii="Arial" w:hAnsi="Arial" w:cs="Arial"/>
            <w:b/>
            <w:sz w:val="24"/>
            <w:szCs w:val="24"/>
            <w:lang w:val="en-GB"/>
          </w:rPr>
          <w:t>info@xabainc.com</w:t>
        </w:r>
      </w:hyperlink>
    </w:p>
    <w:p w:rsidR="000F31D7" w:rsidRPr="00834975" w:rsidRDefault="000F31D7" w:rsidP="000F31D7">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sectPr w:rsidR="000F31D7" w:rsidRPr="00834975" w:rsidSect="00746A9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F6" w:rsidRDefault="009930F6" w:rsidP="00746A94">
      <w:pPr>
        <w:spacing w:after="0" w:line="240" w:lineRule="auto"/>
      </w:pPr>
      <w:r>
        <w:separator/>
      </w:r>
    </w:p>
  </w:endnote>
  <w:endnote w:type="continuationSeparator" w:id="0">
    <w:p w:rsidR="009930F6" w:rsidRDefault="009930F6" w:rsidP="0074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F6" w:rsidRDefault="009930F6" w:rsidP="00746A94">
      <w:pPr>
        <w:spacing w:after="0" w:line="240" w:lineRule="auto"/>
      </w:pPr>
      <w:r>
        <w:separator/>
      </w:r>
    </w:p>
  </w:footnote>
  <w:footnote w:type="continuationSeparator" w:id="0">
    <w:p w:rsidR="009930F6" w:rsidRDefault="009930F6" w:rsidP="0074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35253"/>
      <w:docPartObj>
        <w:docPartGallery w:val="Page Numbers (Top of Page)"/>
        <w:docPartUnique/>
      </w:docPartObj>
    </w:sdtPr>
    <w:sdtEndPr>
      <w:rPr>
        <w:noProof/>
      </w:rPr>
    </w:sdtEndPr>
    <w:sdtContent>
      <w:p w:rsidR="00746A94" w:rsidRDefault="00746A94">
        <w:pPr>
          <w:pStyle w:val="Header"/>
          <w:jc w:val="right"/>
        </w:pPr>
        <w:r>
          <w:fldChar w:fldCharType="begin"/>
        </w:r>
        <w:r>
          <w:instrText xml:space="preserve"> PAGE   \* MERGEFORMAT </w:instrText>
        </w:r>
        <w:r>
          <w:fldChar w:fldCharType="separate"/>
        </w:r>
        <w:r w:rsidR="001A5B45">
          <w:rPr>
            <w:noProof/>
          </w:rPr>
          <w:t>9</w:t>
        </w:r>
        <w:r>
          <w:rPr>
            <w:noProof/>
          </w:rPr>
          <w:fldChar w:fldCharType="end"/>
        </w:r>
      </w:p>
    </w:sdtContent>
  </w:sdt>
  <w:p w:rsidR="00746A94" w:rsidRDefault="00746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FB6"/>
    <w:multiLevelType w:val="multilevel"/>
    <w:tmpl w:val="06E615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326BEC"/>
    <w:multiLevelType w:val="hybridMultilevel"/>
    <w:tmpl w:val="2000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AA"/>
    <w:rsid w:val="00022781"/>
    <w:rsid w:val="000507D1"/>
    <w:rsid w:val="00057C25"/>
    <w:rsid w:val="000F31D7"/>
    <w:rsid w:val="00184B9A"/>
    <w:rsid w:val="001967F2"/>
    <w:rsid w:val="001A5B45"/>
    <w:rsid w:val="002E1492"/>
    <w:rsid w:val="00312149"/>
    <w:rsid w:val="003D728B"/>
    <w:rsid w:val="004D508D"/>
    <w:rsid w:val="0057330E"/>
    <w:rsid w:val="006A7DF6"/>
    <w:rsid w:val="006F5EF3"/>
    <w:rsid w:val="00700E31"/>
    <w:rsid w:val="00746A94"/>
    <w:rsid w:val="00806C0E"/>
    <w:rsid w:val="008206AA"/>
    <w:rsid w:val="00834975"/>
    <w:rsid w:val="009771D2"/>
    <w:rsid w:val="009930F6"/>
    <w:rsid w:val="009D28AC"/>
    <w:rsid w:val="00A27284"/>
    <w:rsid w:val="00A83EE9"/>
    <w:rsid w:val="00AF6D72"/>
    <w:rsid w:val="00C94F9F"/>
    <w:rsid w:val="00D417D4"/>
    <w:rsid w:val="00E82B53"/>
    <w:rsid w:val="00F21F44"/>
    <w:rsid w:val="00F6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BA342-9B24-401A-8B1C-D945483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4"/>
  </w:style>
  <w:style w:type="paragraph" w:styleId="Footer">
    <w:name w:val="footer"/>
    <w:basedOn w:val="Normal"/>
    <w:link w:val="FooterChar"/>
    <w:uiPriority w:val="99"/>
    <w:unhideWhenUsed/>
    <w:rsid w:val="0074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4"/>
  </w:style>
  <w:style w:type="character" w:styleId="Hyperlink">
    <w:name w:val="Hyperlink"/>
    <w:basedOn w:val="DefaultParagraphFont"/>
    <w:uiPriority w:val="99"/>
    <w:unhideWhenUsed/>
    <w:rsid w:val="000F31D7"/>
    <w:rPr>
      <w:color w:val="0563C1" w:themeColor="hyperlink"/>
      <w:u w:val="single"/>
    </w:rPr>
  </w:style>
  <w:style w:type="paragraph" w:styleId="ListParagraph">
    <w:name w:val="List Paragraph"/>
    <w:basedOn w:val="Normal"/>
    <w:uiPriority w:val="34"/>
    <w:qFormat/>
    <w:rsid w:val="002E1492"/>
    <w:pPr>
      <w:ind w:left="720"/>
      <w:contextualSpacing/>
    </w:pPr>
  </w:style>
  <w:style w:type="paragraph" w:styleId="BalloonText">
    <w:name w:val="Balloon Text"/>
    <w:basedOn w:val="Normal"/>
    <w:link w:val="BalloonTextChar"/>
    <w:uiPriority w:val="99"/>
    <w:semiHidden/>
    <w:unhideWhenUsed/>
    <w:rsid w:val="00700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mmbathainc.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xab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9</cp:revision>
  <cp:lastPrinted>2023-10-05T11:35:00Z</cp:lastPrinted>
  <dcterms:created xsi:type="dcterms:W3CDTF">2023-10-04T07:49:00Z</dcterms:created>
  <dcterms:modified xsi:type="dcterms:W3CDTF">2023-10-06T10:28:00Z</dcterms:modified>
</cp:coreProperties>
</file>