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E3DB8" w14:textId="5A81CA7B" w:rsidR="00BC3D91" w:rsidRPr="007F1A47" w:rsidRDefault="00CF49E7" w:rsidP="007F1A47">
      <w:pPr>
        <w:pStyle w:val="ListParagraph"/>
        <w:spacing w:after="0" w:line="360" w:lineRule="auto"/>
        <w:ind w:left="0"/>
        <w:jc w:val="center"/>
        <w:rPr>
          <w:rFonts w:ascii="Arial" w:hAnsi="Arial" w:cs="Arial"/>
          <w:sz w:val="24"/>
          <w:szCs w:val="24"/>
        </w:rPr>
      </w:pPr>
      <w:bookmarkStart w:id="0" w:name="_GoBack"/>
      <w:bookmarkEnd w:id="0"/>
      <w:r w:rsidRPr="007F1A47">
        <w:rPr>
          <w:rFonts w:ascii="Arial" w:hAnsi="Arial" w:cs="Arial"/>
          <w:noProof/>
          <w:lang w:val="en-US"/>
        </w:rPr>
        <w:drawing>
          <wp:inline distT="0" distB="0" distL="0" distR="0" wp14:anchorId="6B24B60A" wp14:editId="35D20789">
            <wp:extent cx="1025718" cy="1025718"/>
            <wp:effectExtent l="0" t="0" r="3175" b="317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38696" cy="1038696"/>
                    </a:xfrm>
                    <a:prstGeom prst="rect">
                      <a:avLst/>
                    </a:prstGeom>
                    <a:noFill/>
                    <a:ln>
                      <a:noFill/>
                    </a:ln>
                  </pic:spPr>
                </pic:pic>
              </a:graphicData>
            </a:graphic>
          </wp:inline>
        </w:drawing>
      </w:r>
    </w:p>
    <w:p w14:paraId="6642C88F" w14:textId="77777777" w:rsidR="00BC3D91" w:rsidRPr="00CC2A82" w:rsidRDefault="00BC3D91" w:rsidP="00CC2A82">
      <w:pPr>
        <w:spacing w:after="0" w:line="360" w:lineRule="auto"/>
        <w:contextualSpacing/>
        <w:jc w:val="center"/>
        <w:rPr>
          <w:rFonts w:ascii="Arial" w:eastAsia="Times New Roman" w:hAnsi="Arial" w:cs="Arial"/>
          <w:b/>
          <w:sz w:val="24"/>
          <w:szCs w:val="24"/>
          <w:lang w:val="en-GB" w:eastAsia="en-GB"/>
        </w:rPr>
      </w:pPr>
      <w:r w:rsidRPr="00CC2A82">
        <w:rPr>
          <w:rFonts w:ascii="Arial" w:eastAsia="Times New Roman" w:hAnsi="Arial" w:cs="Arial"/>
          <w:b/>
          <w:sz w:val="24"/>
          <w:szCs w:val="24"/>
          <w:lang w:val="en-GB" w:eastAsia="en-GB"/>
        </w:rPr>
        <w:t>IN THE HIGH COURT OF SOUTH AFRICA</w:t>
      </w:r>
    </w:p>
    <w:p w14:paraId="2B14F496" w14:textId="61A5126A" w:rsidR="00BC3D91" w:rsidRPr="00CC2A82" w:rsidRDefault="00BC3D91" w:rsidP="00CC2A82">
      <w:pPr>
        <w:spacing w:after="0" w:line="360" w:lineRule="auto"/>
        <w:contextualSpacing/>
        <w:jc w:val="center"/>
        <w:rPr>
          <w:rFonts w:ascii="Arial" w:eastAsia="Times New Roman" w:hAnsi="Arial" w:cs="Arial"/>
          <w:b/>
          <w:sz w:val="24"/>
          <w:szCs w:val="24"/>
          <w:u w:val="single"/>
          <w:lang w:eastAsia="en-GB"/>
        </w:rPr>
      </w:pPr>
      <w:r w:rsidRPr="00CC2A82">
        <w:rPr>
          <w:rFonts w:ascii="Arial" w:eastAsia="Times New Roman" w:hAnsi="Arial" w:cs="Arial"/>
          <w:b/>
          <w:sz w:val="24"/>
          <w:szCs w:val="24"/>
          <w:lang w:val="en-GB" w:eastAsia="en-GB"/>
        </w:rPr>
        <w:t>KWAZULU-NATAL DIVISION,</w:t>
      </w:r>
      <w:r w:rsidR="00CF49E7" w:rsidRPr="00CC2A82">
        <w:rPr>
          <w:rFonts w:ascii="Arial" w:eastAsia="Times New Roman" w:hAnsi="Arial" w:cs="Arial"/>
          <w:b/>
          <w:sz w:val="24"/>
          <w:szCs w:val="24"/>
          <w:lang w:val="en-GB" w:eastAsia="en-GB"/>
        </w:rPr>
        <w:t xml:space="preserve"> </w:t>
      </w:r>
      <w:r w:rsidR="00442650" w:rsidRPr="00CC2A82">
        <w:rPr>
          <w:rFonts w:ascii="Arial" w:eastAsia="Times New Roman" w:hAnsi="Arial" w:cs="Arial"/>
          <w:b/>
          <w:sz w:val="24"/>
          <w:szCs w:val="24"/>
          <w:lang w:val="en-GB" w:eastAsia="en-GB"/>
        </w:rPr>
        <w:t>PIETERMARITZBURG</w:t>
      </w:r>
    </w:p>
    <w:p w14:paraId="5DF7E1C7" w14:textId="77777777" w:rsidR="00967CE7" w:rsidRPr="00CC2A82" w:rsidRDefault="00967CE7" w:rsidP="00CC2A82">
      <w:pPr>
        <w:spacing w:after="0" w:line="360" w:lineRule="auto"/>
        <w:contextualSpacing/>
        <w:jc w:val="both"/>
        <w:rPr>
          <w:rFonts w:ascii="Arial" w:hAnsi="Arial" w:cs="Arial"/>
          <w:sz w:val="24"/>
          <w:szCs w:val="24"/>
          <w:highlight w:val="yellow"/>
        </w:rPr>
      </w:pPr>
    </w:p>
    <w:p w14:paraId="0D77C9B9" w14:textId="5DCB3D61" w:rsidR="00EA0B2B" w:rsidRPr="00CC2A82" w:rsidRDefault="00967CE7" w:rsidP="00B7316A">
      <w:pPr>
        <w:spacing w:after="0" w:line="360" w:lineRule="auto"/>
        <w:contextualSpacing/>
        <w:jc w:val="right"/>
        <w:rPr>
          <w:rFonts w:ascii="Arial" w:hAnsi="Arial" w:cs="Arial"/>
          <w:sz w:val="24"/>
          <w:szCs w:val="24"/>
        </w:rPr>
      </w:pPr>
      <w:r w:rsidRPr="00CC2A82">
        <w:rPr>
          <w:rFonts w:ascii="Arial" w:hAnsi="Arial" w:cs="Arial"/>
          <w:sz w:val="24"/>
          <w:szCs w:val="24"/>
        </w:rPr>
        <w:tab/>
      </w:r>
      <w:r w:rsidRPr="00CC2A82">
        <w:rPr>
          <w:rFonts w:ascii="Arial" w:hAnsi="Arial" w:cs="Arial"/>
          <w:sz w:val="24"/>
          <w:szCs w:val="24"/>
        </w:rPr>
        <w:tab/>
      </w:r>
      <w:r w:rsidRPr="00CC2A82">
        <w:rPr>
          <w:rFonts w:ascii="Arial" w:hAnsi="Arial" w:cs="Arial"/>
          <w:sz w:val="24"/>
          <w:szCs w:val="24"/>
        </w:rPr>
        <w:tab/>
      </w:r>
      <w:r w:rsidRPr="00CC2A82">
        <w:rPr>
          <w:rFonts w:ascii="Arial" w:hAnsi="Arial" w:cs="Arial"/>
          <w:sz w:val="24"/>
          <w:szCs w:val="24"/>
        </w:rPr>
        <w:tab/>
      </w:r>
      <w:r w:rsidRPr="00CC2A82">
        <w:rPr>
          <w:rFonts w:ascii="Arial" w:hAnsi="Arial" w:cs="Arial"/>
          <w:sz w:val="24"/>
          <w:szCs w:val="24"/>
        </w:rPr>
        <w:tab/>
      </w:r>
      <w:r w:rsidRPr="00CC2A82">
        <w:rPr>
          <w:rFonts w:ascii="Arial" w:hAnsi="Arial" w:cs="Arial"/>
          <w:sz w:val="24"/>
          <w:szCs w:val="24"/>
        </w:rPr>
        <w:tab/>
      </w:r>
      <w:r w:rsidR="00EA0B2B" w:rsidRPr="00CC2A82">
        <w:rPr>
          <w:rFonts w:ascii="Arial" w:hAnsi="Arial" w:cs="Arial"/>
          <w:sz w:val="24"/>
          <w:szCs w:val="24"/>
        </w:rPr>
        <w:tab/>
      </w:r>
      <w:r w:rsidR="00EA0B2B" w:rsidRPr="00CC2A82">
        <w:rPr>
          <w:rFonts w:ascii="Arial" w:hAnsi="Arial" w:cs="Arial"/>
          <w:sz w:val="24"/>
          <w:szCs w:val="24"/>
        </w:rPr>
        <w:tab/>
      </w:r>
      <w:r w:rsidR="00164E1D" w:rsidRPr="00CC2A82">
        <w:rPr>
          <w:rFonts w:ascii="Arial" w:hAnsi="Arial" w:cs="Arial"/>
          <w:sz w:val="24"/>
          <w:szCs w:val="24"/>
        </w:rPr>
        <w:t xml:space="preserve"> </w:t>
      </w:r>
      <w:r w:rsidR="00EA0B2B" w:rsidRPr="00CC2A82">
        <w:rPr>
          <w:rFonts w:ascii="Arial" w:hAnsi="Arial" w:cs="Arial"/>
          <w:sz w:val="24"/>
          <w:szCs w:val="24"/>
        </w:rPr>
        <w:tab/>
      </w:r>
      <w:r w:rsidR="00724F8E" w:rsidRPr="00CC2A82">
        <w:rPr>
          <w:rFonts w:ascii="Arial" w:hAnsi="Arial" w:cs="Arial"/>
          <w:sz w:val="24"/>
          <w:szCs w:val="24"/>
        </w:rPr>
        <w:t xml:space="preserve">Case No: </w:t>
      </w:r>
      <w:r w:rsidR="0003197E">
        <w:rPr>
          <w:rFonts w:ascii="Arial" w:hAnsi="Arial" w:cs="Arial"/>
          <w:sz w:val="24"/>
          <w:szCs w:val="24"/>
        </w:rPr>
        <w:t>10754/</w:t>
      </w:r>
      <w:r w:rsidR="00B7316A">
        <w:rPr>
          <w:rFonts w:ascii="Arial" w:hAnsi="Arial" w:cs="Arial"/>
          <w:sz w:val="24"/>
          <w:szCs w:val="24"/>
        </w:rPr>
        <w:t>20</w:t>
      </w:r>
      <w:r w:rsidR="0003197E">
        <w:rPr>
          <w:rFonts w:ascii="Arial" w:hAnsi="Arial" w:cs="Arial"/>
          <w:sz w:val="24"/>
          <w:szCs w:val="24"/>
        </w:rPr>
        <w:t>22</w:t>
      </w:r>
      <w:r w:rsidR="00B7316A">
        <w:rPr>
          <w:rFonts w:ascii="Arial" w:hAnsi="Arial" w:cs="Arial"/>
          <w:sz w:val="24"/>
          <w:szCs w:val="24"/>
        </w:rPr>
        <w:t>P</w:t>
      </w:r>
      <w:r w:rsidR="00EA0B2B" w:rsidRPr="00CC2A82">
        <w:rPr>
          <w:rFonts w:ascii="Arial" w:hAnsi="Arial" w:cs="Arial"/>
          <w:sz w:val="24"/>
          <w:szCs w:val="24"/>
        </w:rPr>
        <w:t xml:space="preserve"> </w:t>
      </w:r>
    </w:p>
    <w:p w14:paraId="0F4DB222" w14:textId="77777777" w:rsidR="00EA0B2B" w:rsidRPr="00CC2A82" w:rsidRDefault="00EA0B2B" w:rsidP="00CC2A82">
      <w:pPr>
        <w:spacing w:after="0" w:line="360" w:lineRule="auto"/>
        <w:contextualSpacing/>
        <w:jc w:val="right"/>
        <w:rPr>
          <w:rFonts w:ascii="Arial" w:hAnsi="Arial" w:cs="Arial"/>
          <w:sz w:val="24"/>
          <w:szCs w:val="24"/>
        </w:rPr>
      </w:pPr>
    </w:p>
    <w:p w14:paraId="777DC785" w14:textId="18C8BAFF" w:rsidR="00967CE7" w:rsidRPr="00CC2A82" w:rsidRDefault="00F8539B" w:rsidP="00CC2A82">
      <w:pPr>
        <w:spacing w:after="0" w:line="360" w:lineRule="auto"/>
        <w:contextualSpacing/>
        <w:jc w:val="both"/>
        <w:rPr>
          <w:rFonts w:ascii="Arial" w:hAnsi="Arial" w:cs="Arial"/>
          <w:sz w:val="24"/>
          <w:szCs w:val="24"/>
        </w:rPr>
      </w:pPr>
      <w:r w:rsidRPr="00CC2A82">
        <w:rPr>
          <w:rFonts w:ascii="Arial" w:hAnsi="Arial" w:cs="Arial"/>
          <w:sz w:val="24"/>
          <w:szCs w:val="24"/>
        </w:rPr>
        <w:t>In the matter between:</w:t>
      </w:r>
    </w:p>
    <w:p w14:paraId="7472A535" w14:textId="0A98BD7A" w:rsidR="001B61A9" w:rsidRPr="00CC2A82" w:rsidRDefault="00B67A9A" w:rsidP="00EC320B">
      <w:pPr>
        <w:tabs>
          <w:tab w:val="right" w:pos="8647"/>
        </w:tabs>
        <w:spacing w:after="0" w:line="360" w:lineRule="auto"/>
        <w:contextualSpacing/>
        <w:jc w:val="both"/>
        <w:rPr>
          <w:rFonts w:ascii="Arial" w:hAnsi="Arial" w:cs="Arial"/>
          <w:b/>
          <w:sz w:val="24"/>
          <w:szCs w:val="24"/>
        </w:rPr>
      </w:pPr>
      <w:r>
        <w:rPr>
          <w:rFonts w:ascii="Arial" w:hAnsi="Arial" w:cs="Arial"/>
          <w:b/>
          <w:sz w:val="24"/>
          <w:szCs w:val="24"/>
        </w:rPr>
        <w:t>BENJAMIN JACO</w:t>
      </w:r>
      <w:r w:rsidR="0003197E">
        <w:rPr>
          <w:rFonts w:ascii="Arial" w:hAnsi="Arial" w:cs="Arial"/>
          <w:b/>
          <w:sz w:val="24"/>
          <w:szCs w:val="24"/>
        </w:rPr>
        <w:t>BUS VORSTER</w:t>
      </w:r>
      <w:r w:rsidR="001B61A9" w:rsidRPr="00CC2A82">
        <w:rPr>
          <w:rFonts w:ascii="Arial" w:hAnsi="Arial" w:cs="Arial"/>
          <w:b/>
          <w:sz w:val="24"/>
          <w:szCs w:val="24"/>
        </w:rPr>
        <w:t xml:space="preserve"> </w:t>
      </w:r>
      <w:r w:rsidR="006028D1">
        <w:rPr>
          <w:rFonts w:ascii="Arial" w:hAnsi="Arial" w:cs="Arial"/>
          <w:b/>
          <w:sz w:val="24"/>
          <w:szCs w:val="24"/>
        </w:rPr>
        <w:t>N.O</w:t>
      </w:r>
      <w:r w:rsidR="001B61A9" w:rsidRPr="00CC2A82">
        <w:rPr>
          <w:rFonts w:ascii="Arial" w:hAnsi="Arial" w:cs="Arial"/>
          <w:b/>
          <w:sz w:val="24"/>
          <w:szCs w:val="24"/>
        </w:rPr>
        <w:tab/>
      </w:r>
      <w:r w:rsidR="00235946" w:rsidRPr="00CC2A82">
        <w:rPr>
          <w:rFonts w:ascii="Arial" w:hAnsi="Arial" w:cs="Arial"/>
          <w:b/>
          <w:sz w:val="24"/>
          <w:szCs w:val="24"/>
        </w:rPr>
        <w:t xml:space="preserve"> APPLICANT</w:t>
      </w:r>
    </w:p>
    <w:p w14:paraId="55952C2D" w14:textId="77777777" w:rsidR="0003197E" w:rsidRDefault="0003197E" w:rsidP="00EC320B">
      <w:pPr>
        <w:tabs>
          <w:tab w:val="right" w:pos="8647"/>
        </w:tabs>
        <w:spacing w:after="0" w:line="360" w:lineRule="auto"/>
        <w:contextualSpacing/>
        <w:jc w:val="both"/>
        <w:rPr>
          <w:rFonts w:ascii="Arial" w:hAnsi="Arial" w:cs="Arial"/>
          <w:sz w:val="24"/>
          <w:szCs w:val="24"/>
        </w:rPr>
      </w:pPr>
    </w:p>
    <w:p w14:paraId="49D8D418" w14:textId="2562AD0A" w:rsidR="00967CE7" w:rsidRPr="00CC2A82" w:rsidRDefault="00DC6C95" w:rsidP="00EC320B">
      <w:pPr>
        <w:tabs>
          <w:tab w:val="right" w:pos="8647"/>
        </w:tabs>
        <w:spacing w:after="0" w:line="360" w:lineRule="auto"/>
        <w:contextualSpacing/>
        <w:jc w:val="both"/>
        <w:rPr>
          <w:rFonts w:ascii="Arial" w:hAnsi="Arial" w:cs="Arial"/>
          <w:sz w:val="24"/>
          <w:szCs w:val="24"/>
        </w:rPr>
      </w:pPr>
      <w:r w:rsidRPr="00CC2A82">
        <w:rPr>
          <w:rFonts w:ascii="Arial" w:hAnsi="Arial" w:cs="Arial"/>
          <w:sz w:val="24"/>
          <w:szCs w:val="24"/>
        </w:rPr>
        <w:t>and</w:t>
      </w:r>
    </w:p>
    <w:p w14:paraId="0B81236A" w14:textId="77777777" w:rsidR="00235946" w:rsidRPr="00CC2A82" w:rsidRDefault="00235946" w:rsidP="00EC320B">
      <w:pPr>
        <w:tabs>
          <w:tab w:val="right" w:pos="8647"/>
        </w:tabs>
        <w:spacing w:after="0" w:line="360" w:lineRule="auto"/>
        <w:contextualSpacing/>
        <w:jc w:val="both"/>
        <w:rPr>
          <w:rFonts w:ascii="Arial" w:hAnsi="Arial" w:cs="Arial"/>
          <w:sz w:val="24"/>
          <w:szCs w:val="24"/>
        </w:rPr>
      </w:pPr>
    </w:p>
    <w:p w14:paraId="188C3639" w14:textId="75D5F3AA" w:rsidR="0003197E" w:rsidRPr="00CC2A82" w:rsidRDefault="0003197E" w:rsidP="0003197E">
      <w:pPr>
        <w:tabs>
          <w:tab w:val="right" w:pos="8647"/>
          <w:tab w:val="right" w:pos="8732"/>
        </w:tabs>
        <w:suppressAutoHyphens/>
        <w:spacing w:after="0" w:line="360" w:lineRule="auto"/>
        <w:jc w:val="both"/>
        <w:rPr>
          <w:rFonts w:ascii="Arial" w:eastAsia="Times New Roman" w:hAnsi="Arial" w:cs="Arial"/>
          <w:b/>
          <w:sz w:val="24"/>
          <w:szCs w:val="24"/>
          <w:lang w:val="en-GB"/>
        </w:rPr>
      </w:pPr>
      <w:r>
        <w:rPr>
          <w:rFonts w:ascii="Arial" w:eastAsia="Times New Roman" w:hAnsi="Arial" w:cs="Arial"/>
          <w:b/>
          <w:sz w:val="24"/>
          <w:szCs w:val="24"/>
          <w:lang w:val="en-GB"/>
        </w:rPr>
        <w:t>FELIX KHULEKANI BUTHELEZI</w:t>
      </w:r>
      <w:r w:rsidR="006F7B83" w:rsidRPr="00CC2A82">
        <w:rPr>
          <w:rFonts w:ascii="Arial" w:eastAsia="Times New Roman" w:hAnsi="Arial" w:cs="Arial"/>
          <w:b/>
          <w:sz w:val="24"/>
          <w:szCs w:val="24"/>
          <w:lang w:val="en-GB"/>
        </w:rPr>
        <w:t xml:space="preserve"> </w:t>
      </w:r>
      <w:r>
        <w:rPr>
          <w:rFonts w:ascii="Arial" w:eastAsia="Times New Roman" w:hAnsi="Arial" w:cs="Arial"/>
          <w:b/>
          <w:sz w:val="24"/>
          <w:szCs w:val="24"/>
          <w:lang w:val="en-GB"/>
        </w:rPr>
        <w:tab/>
      </w:r>
      <w:r>
        <w:rPr>
          <w:rFonts w:ascii="Arial" w:eastAsia="Times New Roman" w:hAnsi="Arial" w:cs="Arial"/>
          <w:b/>
          <w:color w:val="000000"/>
          <w:sz w:val="24"/>
          <w:szCs w:val="24"/>
          <w:lang w:val="en-GB"/>
        </w:rPr>
        <w:t>1</w:t>
      </w:r>
      <w:r w:rsidRPr="0003197E">
        <w:rPr>
          <w:rFonts w:ascii="Arial" w:eastAsia="Times New Roman" w:hAnsi="Arial" w:cs="Arial"/>
          <w:b/>
          <w:color w:val="000000"/>
          <w:sz w:val="24"/>
          <w:szCs w:val="24"/>
          <w:vertAlign w:val="superscript"/>
          <w:lang w:val="en-GB"/>
        </w:rPr>
        <w:t>ST</w:t>
      </w:r>
      <w:r>
        <w:rPr>
          <w:rFonts w:ascii="Arial" w:eastAsia="Times New Roman" w:hAnsi="Arial" w:cs="Arial"/>
          <w:b/>
          <w:color w:val="000000"/>
          <w:sz w:val="24"/>
          <w:szCs w:val="24"/>
          <w:lang w:val="en-GB"/>
        </w:rPr>
        <w:t xml:space="preserve"> </w:t>
      </w:r>
      <w:r w:rsidRPr="00CC2A82">
        <w:rPr>
          <w:rFonts w:ascii="Arial" w:eastAsia="Times New Roman" w:hAnsi="Arial" w:cs="Arial"/>
          <w:b/>
          <w:color w:val="000000"/>
          <w:sz w:val="24"/>
          <w:szCs w:val="24"/>
          <w:lang w:val="en-GB"/>
        </w:rPr>
        <w:t>RESPONDENT</w:t>
      </w:r>
      <w:r>
        <w:rPr>
          <w:rFonts w:ascii="Arial" w:eastAsia="Times New Roman" w:hAnsi="Arial" w:cs="Arial"/>
          <w:b/>
          <w:sz w:val="24"/>
          <w:szCs w:val="24"/>
          <w:lang w:val="en-GB"/>
        </w:rPr>
        <w:t xml:space="preserve"> </w:t>
      </w:r>
    </w:p>
    <w:p w14:paraId="5857CF73" w14:textId="43FF3965" w:rsidR="0003197E" w:rsidRDefault="0003197E" w:rsidP="0003197E">
      <w:pPr>
        <w:tabs>
          <w:tab w:val="right" w:pos="8647"/>
          <w:tab w:val="right" w:pos="8732"/>
        </w:tabs>
        <w:suppressAutoHyphens/>
        <w:spacing w:after="0" w:line="360" w:lineRule="auto"/>
        <w:jc w:val="both"/>
        <w:rPr>
          <w:rFonts w:ascii="Arial" w:eastAsia="Times New Roman" w:hAnsi="Arial" w:cs="Arial"/>
          <w:b/>
          <w:sz w:val="24"/>
          <w:szCs w:val="24"/>
          <w:lang w:val="en-GB"/>
        </w:rPr>
      </w:pPr>
      <w:r>
        <w:rPr>
          <w:rFonts w:ascii="Arial" w:eastAsia="Times New Roman" w:hAnsi="Arial" w:cs="Arial"/>
          <w:b/>
          <w:sz w:val="24"/>
          <w:szCs w:val="24"/>
          <w:lang w:val="en-GB"/>
        </w:rPr>
        <w:t>IPHRAIM MFUNENI ZUNGU</w:t>
      </w:r>
      <w:r>
        <w:rPr>
          <w:rFonts w:ascii="Arial" w:eastAsia="Times New Roman" w:hAnsi="Arial" w:cs="Arial"/>
          <w:b/>
          <w:sz w:val="24"/>
          <w:szCs w:val="24"/>
          <w:lang w:val="en-GB"/>
        </w:rPr>
        <w:tab/>
      </w:r>
      <w:r w:rsidRPr="0003197E">
        <w:rPr>
          <w:rFonts w:ascii="Arial" w:eastAsia="Times New Roman" w:hAnsi="Arial" w:cs="Arial"/>
          <w:b/>
          <w:color w:val="000000"/>
          <w:sz w:val="24"/>
          <w:szCs w:val="24"/>
          <w:lang w:val="en-GB"/>
        </w:rPr>
        <w:t xml:space="preserve"> </w:t>
      </w:r>
      <w:r>
        <w:rPr>
          <w:rFonts w:ascii="Arial" w:eastAsia="Times New Roman" w:hAnsi="Arial" w:cs="Arial"/>
          <w:b/>
          <w:color w:val="000000"/>
          <w:sz w:val="24"/>
          <w:szCs w:val="24"/>
          <w:lang w:val="en-GB"/>
        </w:rPr>
        <w:t>2</w:t>
      </w:r>
      <w:r w:rsidRPr="0003197E">
        <w:rPr>
          <w:rFonts w:ascii="Arial" w:eastAsia="Times New Roman" w:hAnsi="Arial" w:cs="Arial"/>
          <w:b/>
          <w:color w:val="000000"/>
          <w:sz w:val="24"/>
          <w:szCs w:val="24"/>
          <w:vertAlign w:val="superscript"/>
          <w:lang w:val="en-GB"/>
        </w:rPr>
        <w:t>ND</w:t>
      </w:r>
      <w:r>
        <w:rPr>
          <w:rFonts w:ascii="Arial" w:eastAsia="Times New Roman" w:hAnsi="Arial" w:cs="Arial"/>
          <w:b/>
          <w:color w:val="000000"/>
          <w:sz w:val="24"/>
          <w:szCs w:val="24"/>
          <w:lang w:val="en-GB"/>
        </w:rPr>
        <w:t xml:space="preserve"> </w:t>
      </w:r>
      <w:r w:rsidRPr="00CC2A82">
        <w:rPr>
          <w:rFonts w:ascii="Arial" w:eastAsia="Times New Roman" w:hAnsi="Arial" w:cs="Arial"/>
          <w:b/>
          <w:color w:val="000000"/>
          <w:sz w:val="24"/>
          <w:szCs w:val="24"/>
          <w:lang w:val="en-GB"/>
        </w:rPr>
        <w:t>RESPONDENT</w:t>
      </w:r>
      <w:r>
        <w:rPr>
          <w:rFonts w:ascii="Arial" w:eastAsia="Times New Roman" w:hAnsi="Arial" w:cs="Arial"/>
          <w:b/>
          <w:sz w:val="24"/>
          <w:szCs w:val="24"/>
          <w:lang w:val="en-GB"/>
        </w:rPr>
        <w:t xml:space="preserve"> </w:t>
      </w:r>
    </w:p>
    <w:p w14:paraId="3BBE4791" w14:textId="7DDF0758" w:rsidR="0003197E" w:rsidRPr="00CC2A82" w:rsidRDefault="00B67A9A" w:rsidP="0003197E">
      <w:pPr>
        <w:tabs>
          <w:tab w:val="right" w:pos="8647"/>
          <w:tab w:val="right" w:pos="8732"/>
        </w:tabs>
        <w:suppressAutoHyphens/>
        <w:spacing w:after="0" w:line="360" w:lineRule="auto"/>
        <w:jc w:val="both"/>
        <w:rPr>
          <w:rFonts w:ascii="Arial" w:eastAsia="Times New Roman" w:hAnsi="Arial" w:cs="Arial"/>
          <w:b/>
          <w:sz w:val="24"/>
          <w:szCs w:val="24"/>
          <w:lang w:val="en-GB"/>
        </w:rPr>
      </w:pPr>
      <w:r>
        <w:rPr>
          <w:rFonts w:ascii="Arial" w:eastAsia="Times New Roman" w:hAnsi="Arial" w:cs="Arial"/>
          <w:b/>
          <w:sz w:val="24"/>
          <w:szCs w:val="24"/>
          <w:lang w:val="en-GB"/>
        </w:rPr>
        <w:t>NONTOBEKO PRE</w:t>
      </w:r>
      <w:r w:rsidR="0003197E">
        <w:rPr>
          <w:rFonts w:ascii="Arial" w:eastAsia="Times New Roman" w:hAnsi="Arial" w:cs="Arial"/>
          <w:b/>
          <w:sz w:val="24"/>
          <w:szCs w:val="24"/>
          <w:lang w:val="en-GB"/>
        </w:rPr>
        <w:t>CIOUS ANGELA BUTHELEZI</w:t>
      </w:r>
      <w:r w:rsidR="0003197E">
        <w:rPr>
          <w:rFonts w:ascii="Arial" w:eastAsia="Times New Roman" w:hAnsi="Arial" w:cs="Arial"/>
          <w:b/>
          <w:sz w:val="24"/>
          <w:szCs w:val="24"/>
          <w:lang w:val="en-GB"/>
        </w:rPr>
        <w:tab/>
        <w:t xml:space="preserve"> 3</w:t>
      </w:r>
      <w:r w:rsidR="0003197E" w:rsidRPr="0003197E">
        <w:rPr>
          <w:rFonts w:ascii="Arial" w:eastAsia="Times New Roman" w:hAnsi="Arial" w:cs="Arial"/>
          <w:b/>
          <w:sz w:val="24"/>
          <w:szCs w:val="24"/>
          <w:vertAlign w:val="superscript"/>
          <w:lang w:val="en-GB"/>
        </w:rPr>
        <w:t>RD</w:t>
      </w:r>
      <w:r w:rsidR="0003197E">
        <w:rPr>
          <w:rFonts w:ascii="Arial" w:eastAsia="Times New Roman" w:hAnsi="Arial" w:cs="Arial"/>
          <w:b/>
          <w:sz w:val="24"/>
          <w:szCs w:val="24"/>
          <w:lang w:val="en-GB"/>
        </w:rPr>
        <w:t xml:space="preserve"> RESPONDENT</w:t>
      </w:r>
      <w:r w:rsidR="0003197E">
        <w:rPr>
          <w:rFonts w:ascii="Arial" w:eastAsia="Times New Roman" w:hAnsi="Arial" w:cs="Arial"/>
          <w:b/>
          <w:sz w:val="24"/>
          <w:szCs w:val="24"/>
          <w:lang w:val="en-GB"/>
        </w:rPr>
        <w:tab/>
      </w:r>
      <w:r w:rsidR="0003197E" w:rsidRPr="00CC2A82">
        <w:rPr>
          <w:rFonts w:ascii="Arial" w:eastAsia="Times New Roman" w:hAnsi="Arial" w:cs="Arial"/>
          <w:b/>
          <w:color w:val="000000"/>
          <w:sz w:val="24"/>
          <w:szCs w:val="24"/>
          <w:lang w:val="en-GB"/>
        </w:rPr>
        <w:t xml:space="preserve"> </w:t>
      </w:r>
    </w:p>
    <w:p w14:paraId="0DCC68E2" w14:textId="65B91843" w:rsidR="0003197E" w:rsidRDefault="0003197E" w:rsidP="0003197E">
      <w:pPr>
        <w:tabs>
          <w:tab w:val="right" w:pos="8647"/>
          <w:tab w:val="right" w:pos="8732"/>
        </w:tabs>
        <w:suppressAutoHyphens/>
        <w:spacing w:after="0" w:line="360" w:lineRule="auto"/>
        <w:jc w:val="both"/>
        <w:rPr>
          <w:rFonts w:ascii="Arial" w:eastAsia="Times New Roman" w:hAnsi="Arial" w:cs="Arial"/>
          <w:b/>
          <w:sz w:val="24"/>
          <w:szCs w:val="24"/>
          <w:lang w:val="en-GB"/>
        </w:rPr>
      </w:pPr>
      <w:r>
        <w:rPr>
          <w:rFonts w:ascii="Arial" w:eastAsia="Times New Roman" w:hAnsi="Arial" w:cs="Arial"/>
          <w:b/>
          <w:sz w:val="24"/>
          <w:szCs w:val="24"/>
          <w:lang w:val="en-GB"/>
        </w:rPr>
        <w:t>NOMUSA ZETHU QUNTA</w:t>
      </w:r>
      <w:r>
        <w:rPr>
          <w:rFonts w:ascii="Arial" w:eastAsia="Times New Roman" w:hAnsi="Arial" w:cs="Arial"/>
          <w:b/>
          <w:sz w:val="24"/>
          <w:szCs w:val="24"/>
          <w:lang w:val="en-GB"/>
        </w:rPr>
        <w:tab/>
        <w:t xml:space="preserve"> 4</w:t>
      </w:r>
      <w:r w:rsidRPr="0003197E">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RESPONDENT</w:t>
      </w:r>
    </w:p>
    <w:p w14:paraId="75E06C75" w14:textId="20A9B967" w:rsidR="0003197E" w:rsidRDefault="0003197E" w:rsidP="0003197E">
      <w:pPr>
        <w:tabs>
          <w:tab w:val="right" w:pos="8647"/>
          <w:tab w:val="right" w:pos="8732"/>
        </w:tabs>
        <w:suppressAutoHyphens/>
        <w:spacing w:after="0" w:line="360" w:lineRule="auto"/>
        <w:jc w:val="both"/>
        <w:rPr>
          <w:rFonts w:ascii="Arial" w:eastAsia="Times New Roman" w:hAnsi="Arial" w:cs="Arial"/>
          <w:b/>
          <w:sz w:val="24"/>
          <w:szCs w:val="24"/>
          <w:lang w:val="en-GB"/>
        </w:rPr>
      </w:pPr>
      <w:r>
        <w:rPr>
          <w:rFonts w:ascii="Arial" w:eastAsia="Times New Roman" w:hAnsi="Arial" w:cs="Arial"/>
          <w:b/>
          <w:sz w:val="24"/>
          <w:szCs w:val="24"/>
          <w:lang w:val="en-GB"/>
        </w:rPr>
        <w:t>MABUTHO MIYA</w:t>
      </w:r>
      <w:r w:rsidR="006028D1">
        <w:rPr>
          <w:rFonts w:ascii="Arial" w:eastAsia="Times New Roman" w:hAnsi="Arial" w:cs="Arial"/>
          <w:b/>
          <w:sz w:val="24"/>
          <w:szCs w:val="24"/>
          <w:lang w:val="en-GB"/>
        </w:rPr>
        <w:t xml:space="preserve"> N.O</w:t>
      </w:r>
      <w:r>
        <w:rPr>
          <w:rFonts w:ascii="Arial" w:eastAsia="Times New Roman" w:hAnsi="Arial" w:cs="Arial"/>
          <w:b/>
          <w:sz w:val="24"/>
          <w:szCs w:val="24"/>
          <w:lang w:val="en-GB"/>
        </w:rPr>
        <w:tab/>
        <w:t xml:space="preserve"> 5</w:t>
      </w:r>
      <w:r w:rsidRPr="0003197E">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RESPONDENT</w:t>
      </w:r>
    </w:p>
    <w:p w14:paraId="3DADB3D9" w14:textId="2A3A7438" w:rsidR="0003197E" w:rsidRDefault="0003197E" w:rsidP="0003197E">
      <w:pPr>
        <w:tabs>
          <w:tab w:val="right" w:pos="8647"/>
          <w:tab w:val="right" w:pos="8732"/>
        </w:tabs>
        <w:suppressAutoHyphens/>
        <w:spacing w:after="0" w:line="360" w:lineRule="auto"/>
        <w:jc w:val="both"/>
        <w:rPr>
          <w:rFonts w:ascii="Arial" w:eastAsia="Times New Roman" w:hAnsi="Arial" w:cs="Arial"/>
          <w:b/>
          <w:sz w:val="24"/>
          <w:szCs w:val="24"/>
          <w:lang w:val="en-GB"/>
        </w:rPr>
      </w:pPr>
      <w:r>
        <w:rPr>
          <w:rFonts w:ascii="Arial" w:eastAsia="Times New Roman" w:hAnsi="Arial" w:cs="Arial"/>
          <w:b/>
          <w:sz w:val="24"/>
          <w:szCs w:val="24"/>
          <w:lang w:val="en-GB"/>
        </w:rPr>
        <w:t>CYNTHIA THEMBA KHUMALO</w:t>
      </w:r>
      <w:r w:rsidR="006028D1">
        <w:rPr>
          <w:rFonts w:ascii="Arial" w:eastAsia="Times New Roman" w:hAnsi="Arial" w:cs="Arial"/>
          <w:b/>
          <w:sz w:val="24"/>
          <w:szCs w:val="24"/>
          <w:lang w:val="en-GB"/>
        </w:rPr>
        <w:t xml:space="preserve"> N.O</w:t>
      </w:r>
      <w:r>
        <w:rPr>
          <w:rFonts w:ascii="Arial" w:eastAsia="Times New Roman" w:hAnsi="Arial" w:cs="Arial"/>
          <w:b/>
          <w:sz w:val="24"/>
          <w:szCs w:val="24"/>
          <w:lang w:val="en-GB"/>
        </w:rPr>
        <w:tab/>
        <w:t xml:space="preserve"> 6</w:t>
      </w:r>
      <w:r w:rsidRPr="0003197E">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RESPONDENT</w:t>
      </w:r>
    </w:p>
    <w:p w14:paraId="05CA4798" w14:textId="7BDE66DA" w:rsidR="0003197E" w:rsidRPr="00CC2A82" w:rsidRDefault="0003197E" w:rsidP="0003197E">
      <w:pPr>
        <w:tabs>
          <w:tab w:val="right" w:pos="8647"/>
          <w:tab w:val="right" w:pos="8732"/>
        </w:tabs>
        <w:suppressAutoHyphens/>
        <w:spacing w:after="0" w:line="360" w:lineRule="auto"/>
        <w:jc w:val="both"/>
        <w:rPr>
          <w:rFonts w:ascii="Arial" w:eastAsia="Times New Roman" w:hAnsi="Arial" w:cs="Arial"/>
          <w:b/>
          <w:sz w:val="24"/>
          <w:szCs w:val="24"/>
          <w:lang w:val="en-GB"/>
        </w:rPr>
      </w:pPr>
      <w:r>
        <w:rPr>
          <w:rFonts w:ascii="Arial" w:eastAsia="Times New Roman" w:hAnsi="Arial" w:cs="Arial"/>
          <w:b/>
          <w:sz w:val="24"/>
          <w:szCs w:val="24"/>
          <w:lang w:val="en-GB"/>
        </w:rPr>
        <w:t>THE MASTER OF THE KWAZULU-NATAL HIGH COURT</w:t>
      </w:r>
      <w:r>
        <w:rPr>
          <w:rFonts w:ascii="Arial" w:eastAsia="Times New Roman" w:hAnsi="Arial" w:cs="Arial"/>
          <w:b/>
          <w:sz w:val="24"/>
          <w:szCs w:val="24"/>
          <w:lang w:val="en-GB"/>
        </w:rPr>
        <w:tab/>
      </w:r>
      <w:r w:rsidR="00166A69">
        <w:rPr>
          <w:rFonts w:ascii="Arial" w:eastAsia="Times New Roman" w:hAnsi="Arial" w:cs="Arial"/>
          <w:b/>
          <w:sz w:val="24"/>
          <w:szCs w:val="24"/>
          <w:lang w:val="en-GB"/>
        </w:rPr>
        <w:t>7</w:t>
      </w:r>
      <w:r w:rsidR="00166A69" w:rsidRPr="00166A69">
        <w:rPr>
          <w:rFonts w:ascii="Arial" w:eastAsia="Times New Roman" w:hAnsi="Arial" w:cs="Arial"/>
          <w:b/>
          <w:sz w:val="24"/>
          <w:szCs w:val="24"/>
          <w:vertAlign w:val="superscript"/>
          <w:lang w:val="en-GB"/>
        </w:rPr>
        <w:t>TH</w:t>
      </w:r>
      <w:r w:rsidR="00166A69">
        <w:rPr>
          <w:rFonts w:ascii="Arial" w:eastAsia="Times New Roman" w:hAnsi="Arial" w:cs="Arial"/>
          <w:b/>
          <w:sz w:val="24"/>
          <w:szCs w:val="24"/>
          <w:lang w:val="en-GB"/>
        </w:rPr>
        <w:t xml:space="preserve"> RESPONDENT </w:t>
      </w:r>
    </w:p>
    <w:p w14:paraId="5168B519" w14:textId="7310853C" w:rsidR="006F7B83" w:rsidRPr="00CC2A82" w:rsidRDefault="00166A69" w:rsidP="0003197E">
      <w:pPr>
        <w:tabs>
          <w:tab w:val="right" w:pos="8647"/>
          <w:tab w:val="right" w:pos="8732"/>
        </w:tabs>
        <w:suppressAutoHyphens/>
        <w:spacing w:after="0" w:line="360" w:lineRule="auto"/>
        <w:jc w:val="both"/>
        <w:rPr>
          <w:rFonts w:ascii="Arial" w:eastAsia="Times New Roman" w:hAnsi="Arial" w:cs="Arial"/>
          <w:b/>
          <w:sz w:val="24"/>
          <w:szCs w:val="24"/>
          <w:lang w:val="en-GB"/>
        </w:rPr>
      </w:pPr>
      <w:r>
        <w:rPr>
          <w:rFonts w:ascii="Arial" w:eastAsia="Times New Roman" w:hAnsi="Arial" w:cs="Arial"/>
          <w:b/>
          <w:sz w:val="24"/>
          <w:szCs w:val="24"/>
          <w:lang w:val="en-GB"/>
        </w:rPr>
        <w:t>PITERMARITZBURG</w:t>
      </w:r>
      <w:r w:rsidR="006F7B83" w:rsidRPr="00CC2A82">
        <w:rPr>
          <w:rFonts w:ascii="Arial" w:eastAsia="Times New Roman" w:hAnsi="Arial" w:cs="Arial"/>
          <w:b/>
          <w:sz w:val="24"/>
          <w:szCs w:val="24"/>
          <w:lang w:val="en-GB"/>
        </w:rPr>
        <w:tab/>
      </w:r>
    </w:p>
    <w:p w14:paraId="2A551950" w14:textId="77777777" w:rsidR="00EA0B2B" w:rsidRPr="007F1A47" w:rsidRDefault="00EA0B2B" w:rsidP="00BC3D91">
      <w:pPr>
        <w:pBdr>
          <w:bottom w:val="single" w:sz="12" w:space="1" w:color="auto"/>
        </w:pBdr>
        <w:spacing w:after="0" w:line="240" w:lineRule="auto"/>
        <w:rPr>
          <w:rFonts w:ascii="Arial" w:eastAsia="Times New Roman" w:hAnsi="Arial" w:cs="Arial"/>
          <w:b/>
          <w:sz w:val="24"/>
          <w:szCs w:val="24"/>
          <w:u w:val="single"/>
          <w:lang w:eastAsia="en-GB"/>
        </w:rPr>
      </w:pPr>
    </w:p>
    <w:p w14:paraId="5876B63A" w14:textId="77777777" w:rsidR="006F7B83" w:rsidRPr="007F1A47" w:rsidRDefault="006F7B83" w:rsidP="00F8232C">
      <w:pPr>
        <w:spacing w:after="0" w:line="240" w:lineRule="auto"/>
        <w:rPr>
          <w:rFonts w:ascii="Arial" w:eastAsia="Times New Roman" w:hAnsi="Arial" w:cs="Arial"/>
          <w:sz w:val="24"/>
          <w:szCs w:val="24"/>
          <w:lang w:eastAsia="en-GB"/>
        </w:rPr>
      </w:pPr>
    </w:p>
    <w:p w14:paraId="67242D2A" w14:textId="731A2D4A" w:rsidR="00DE4064" w:rsidRDefault="00A37B92" w:rsidP="00DE4064">
      <w:pPr>
        <w:pBdr>
          <w:bottom w:val="single" w:sz="12" w:space="1" w:color="auto"/>
        </w:pBd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ORDER</w:t>
      </w:r>
      <w:r w:rsidR="00FC07DF">
        <w:rPr>
          <w:rFonts w:ascii="Arial" w:eastAsia="Times New Roman" w:hAnsi="Arial" w:cs="Arial"/>
          <w:b/>
          <w:sz w:val="24"/>
          <w:szCs w:val="24"/>
          <w:lang w:eastAsia="en-GB"/>
        </w:rPr>
        <w:t xml:space="preserve"> </w:t>
      </w:r>
    </w:p>
    <w:p w14:paraId="725FB9DC" w14:textId="77777777" w:rsidR="00726AB9" w:rsidRPr="007F1A47" w:rsidRDefault="00726AB9" w:rsidP="00DE4064">
      <w:pPr>
        <w:pBdr>
          <w:bottom w:val="single" w:sz="12" w:space="1" w:color="auto"/>
        </w:pBdr>
        <w:spacing w:after="0" w:line="240" w:lineRule="auto"/>
        <w:jc w:val="center"/>
        <w:rPr>
          <w:rFonts w:ascii="Arial" w:eastAsia="Times New Roman" w:hAnsi="Arial" w:cs="Arial"/>
          <w:b/>
          <w:sz w:val="24"/>
          <w:szCs w:val="24"/>
          <w:lang w:eastAsia="en-GB"/>
        </w:rPr>
      </w:pPr>
    </w:p>
    <w:p w14:paraId="0C04A269" w14:textId="5F1B22D3" w:rsidR="006F7B83" w:rsidRDefault="006F7B83" w:rsidP="00BC3D91">
      <w:pPr>
        <w:spacing w:after="0" w:line="240" w:lineRule="auto"/>
        <w:rPr>
          <w:rFonts w:ascii="Arial" w:eastAsia="Times New Roman" w:hAnsi="Arial" w:cs="Arial"/>
          <w:sz w:val="24"/>
          <w:szCs w:val="24"/>
          <w:lang w:eastAsia="en-GB"/>
        </w:rPr>
      </w:pPr>
    </w:p>
    <w:p w14:paraId="3A3474F4" w14:textId="78F10D65" w:rsidR="00A37B92" w:rsidRPr="00574342" w:rsidRDefault="00A37B92" w:rsidP="00A37B92">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w:t>
      </w:r>
      <w:r>
        <w:rPr>
          <w:rFonts w:ascii="Arial" w:eastAsia="Times New Roman" w:hAnsi="Arial" w:cs="Arial"/>
          <w:sz w:val="24"/>
          <w:szCs w:val="24"/>
          <w:lang w:eastAsia="en-GB"/>
        </w:rPr>
        <w:tab/>
      </w:r>
      <w:r w:rsidRPr="00574342">
        <w:rPr>
          <w:rFonts w:ascii="Arial" w:eastAsia="Times New Roman" w:hAnsi="Arial" w:cs="Arial"/>
          <w:sz w:val="24"/>
          <w:szCs w:val="24"/>
          <w:lang w:eastAsia="en-GB"/>
        </w:rPr>
        <w:t xml:space="preserve">The first, second, third and fourth respondents’ powers to act as trustees of the </w:t>
      </w:r>
      <w:r w:rsidRPr="006E1D1F">
        <w:rPr>
          <w:rFonts w:ascii="Arial" w:hAnsi="Arial" w:cs="Arial"/>
          <w:sz w:val="24"/>
          <w:szCs w:val="24"/>
        </w:rPr>
        <w:t>Ubunye Be</w:t>
      </w:r>
      <w:r>
        <w:rPr>
          <w:rFonts w:ascii="Arial" w:hAnsi="Arial" w:cs="Arial"/>
          <w:sz w:val="24"/>
          <w:szCs w:val="24"/>
        </w:rPr>
        <w:t xml:space="preserve"> </w:t>
      </w:r>
      <w:r w:rsidRPr="006E1D1F">
        <w:rPr>
          <w:rFonts w:ascii="Arial" w:hAnsi="Arial" w:cs="Arial"/>
          <w:sz w:val="24"/>
          <w:szCs w:val="24"/>
        </w:rPr>
        <w:t xml:space="preserve">Afrika Development Trust </w:t>
      </w:r>
      <w:r>
        <w:rPr>
          <w:rFonts w:ascii="Arial" w:hAnsi="Arial" w:cs="Arial"/>
          <w:sz w:val="24"/>
          <w:szCs w:val="24"/>
        </w:rPr>
        <w:t>(</w:t>
      </w:r>
      <w:r w:rsidRPr="006E1D1F">
        <w:rPr>
          <w:rFonts w:ascii="Arial" w:hAnsi="Arial" w:cs="Arial"/>
          <w:sz w:val="24"/>
          <w:szCs w:val="24"/>
        </w:rPr>
        <w:t>IT944/1999</w:t>
      </w:r>
      <w:r>
        <w:rPr>
          <w:rFonts w:ascii="Arial" w:hAnsi="Arial" w:cs="Arial"/>
          <w:sz w:val="24"/>
          <w:szCs w:val="24"/>
        </w:rPr>
        <w:t>(</w:t>
      </w:r>
      <w:r w:rsidRPr="006E1D1F">
        <w:rPr>
          <w:rFonts w:ascii="Arial" w:hAnsi="Arial" w:cs="Arial"/>
          <w:sz w:val="24"/>
          <w:szCs w:val="24"/>
        </w:rPr>
        <w:t>N</w:t>
      </w:r>
      <w:r>
        <w:rPr>
          <w:rFonts w:ascii="Arial" w:hAnsi="Arial" w:cs="Arial"/>
          <w:sz w:val="24"/>
          <w:szCs w:val="24"/>
        </w:rPr>
        <w:t>))</w:t>
      </w:r>
      <w:r w:rsidRPr="00574342">
        <w:rPr>
          <w:rFonts w:ascii="Arial" w:eastAsia="Times New Roman" w:hAnsi="Arial" w:cs="Arial"/>
          <w:sz w:val="24"/>
          <w:szCs w:val="24"/>
          <w:lang w:eastAsia="en-GB"/>
        </w:rPr>
        <w:t xml:space="preserve"> are suspended;</w:t>
      </w:r>
    </w:p>
    <w:p w14:paraId="09777B3A" w14:textId="77777777" w:rsidR="00A37B92" w:rsidRDefault="00A37B92" w:rsidP="00A37B92">
      <w:pPr>
        <w:spacing w:after="0" w:line="360" w:lineRule="auto"/>
        <w:jc w:val="both"/>
        <w:rPr>
          <w:rFonts w:ascii="Arial" w:eastAsia="Times New Roman" w:hAnsi="Arial" w:cs="Arial"/>
          <w:sz w:val="24"/>
          <w:szCs w:val="24"/>
          <w:lang w:eastAsia="en-GB"/>
        </w:rPr>
      </w:pPr>
      <w:r w:rsidRPr="00574342">
        <w:rPr>
          <w:rFonts w:ascii="Arial" w:eastAsia="Times New Roman" w:hAnsi="Arial" w:cs="Arial"/>
          <w:sz w:val="24"/>
          <w:szCs w:val="24"/>
          <w:lang w:eastAsia="en-GB"/>
        </w:rPr>
        <w:t>2.</w:t>
      </w:r>
      <w:r w:rsidRPr="00574342">
        <w:rPr>
          <w:rFonts w:ascii="Arial" w:eastAsia="Times New Roman" w:hAnsi="Arial" w:cs="Arial"/>
          <w:sz w:val="24"/>
          <w:szCs w:val="24"/>
          <w:lang w:eastAsia="en-GB"/>
        </w:rPr>
        <w:tab/>
        <w:t xml:space="preserve">The first, second, third and fourth respondents are removed as trustees of the </w:t>
      </w:r>
      <w:r w:rsidRPr="006E1D1F">
        <w:rPr>
          <w:rFonts w:ascii="Arial" w:hAnsi="Arial" w:cs="Arial"/>
          <w:sz w:val="24"/>
          <w:szCs w:val="24"/>
        </w:rPr>
        <w:t>Ubunye Be</w:t>
      </w:r>
      <w:r>
        <w:rPr>
          <w:rFonts w:ascii="Arial" w:hAnsi="Arial" w:cs="Arial"/>
          <w:sz w:val="24"/>
          <w:szCs w:val="24"/>
        </w:rPr>
        <w:t xml:space="preserve"> </w:t>
      </w:r>
      <w:r w:rsidRPr="006E1D1F">
        <w:rPr>
          <w:rFonts w:ascii="Arial" w:hAnsi="Arial" w:cs="Arial"/>
          <w:sz w:val="24"/>
          <w:szCs w:val="24"/>
        </w:rPr>
        <w:t xml:space="preserve">Afrika Development Trust </w:t>
      </w:r>
      <w:r>
        <w:rPr>
          <w:rFonts w:ascii="Arial" w:hAnsi="Arial" w:cs="Arial"/>
          <w:sz w:val="24"/>
          <w:szCs w:val="24"/>
        </w:rPr>
        <w:t>(</w:t>
      </w:r>
      <w:r w:rsidRPr="006E1D1F">
        <w:rPr>
          <w:rFonts w:ascii="Arial" w:hAnsi="Arial" w:cs="Arial"/>
          <w:sz w:val="24"/>
          <w:szCs w:val="24"/>
        </w:rPr>
        <w:t>IT944/1999</w:t>
      </w:r>
      <w:r>
        <w:rPr>
          <w:rFonts w:ascii="Arial" w:hAnsi="Arial" w:cs="Arial"/>
          <w:sz w:val="24"/>
          <w:szCs w:val="24"/>
        </w:rPr>
        <w:t>(</w:t>
      </w:r>
      <w:r w:rsidRPr="006E1D1F">
        <w:rPr>
          <w:rFonts w:ascii="Arial" w:hAnsi="Arial" w:cs="Arial"/>
          <w:sz w:val="24"/>
          <w:szCs w:val="24"/>
        </w:rPr>
        <w:t>N</w:t>
      </w:r>
      <w:r>
        <w:rPr>
          <w:rFonts w:ascii="Arial" w:hAnsi="Arial" w:cs="Arial"/>
          <w:sz w:val="24"/>
          <w:szCs w:val="24"/>
        </w:rPr>
        <w:t>))</w:t>
      </w:r>
      <w:r w:rsidRPr="00574342">
        <w:rPr>
          <w:rFonts w:ascii="Arial" w:eastAsia="Times New Roman" w:hAnsi="Arial" w:cs="Arial"/>
          <w:sz w:val="24"/>
          <w:szCs w:val="24"/>
          <w:lang w:eastAsia="en-GB"/>
        </w:rPr>
        <w:t xml:space="preserve"> </w:t>
      </w:r>
      <w:r w:rsidRPr="00574342">
        <w:rPr>
          <w:rFonts w:ascii="Arial" w:eastAsia="Times New Roman" w:hAnsi="Arial" w:cs="Arial"/>
          <w:bCs/>
          <w:sz w:val="24"/>
          <w:szCs w:val="24"/>
          <w:lang w:eastAsia="en-GB"/>
        </w:rPr>
        <w:t>with immediate effect</w:t>
      </w:r>
      <w:r w:rsidRPr="00574342">
        <w:rPr>
          <w:rFonts w:ascii="Arial" w:eastAsia="Times New Roman" w:hAnsi="Arial" w:cs="Arial"/>
          <w:sz w:val="24"/>
          <w:szCs w:val="24"/>
          <w:lang w:eastAsia="en-GB"/>
        </w:rPr>
        <w:t>, and are directed to return their letters of authority to the seventh respondent.</w:t>
      </w:r>
    </w:p>
    <w:p w14:paraId="47BF1798" w14:textId="77777777" w:rsidR="00A37B92" w:rsidRPr="00574342" w:rsidRDefault="00A37B92" w:rsidP="00A37B92">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3.     The first, second, third and fourth respondents are directed to pay the costs of the application on the attorney and client scale, such costs to be paid jointly and severally, the one paying the other to be absolved.</w:t>
      </w:r>
    </w:p>
    <w:p w14:paraId="56CD851E" w14:textId="77777777" w:rsidR="00A37B92" w:rsidRPr="007F1A47" w:rsidRDefault="00A37B92" w:rsidP="00A37B92">
      <w:pPr>
        <w:pBdr>
          <w:bottom w:val="single" w:sz="12" w:space="1" w:color="auto"/>
        </w:pBdr>
        <w:spacing w:after="0" w:line="240" w:lineRule="auto"/>
        <w:rPr>
          <w:rFonts w:ascii="Arial" w:eastAsia="Times New Roman" w:hAnsi="Arial" w:cs="Arial"/>
          <w:b/>
          <w:sz w:val="24"/>
          <w:szCs w:val="24"/>
          <w:u w:val="single"/>
          <w:lang w:eastAsia="en-GB"/>
        </w:rPr>
      </w:pPr>
    </w:p>
    <w:p w14:paraId="2578B428" w14:textId="77777777" w:rsidR="00A37B92" w:rsidRPr="007F1A47" w:rsidRDefault="00A37B92" w:rsidP="00A37B92">
      <w:pPr>
        <w:spacing w:after="0" w:line="240" w:lineRule="auto"/>
        <w:rPr>
          <w:rFonts w:ascii="Arial" w:eastAsia="Times New Roman" w:hAnsi="Arial" w:cs="Arial"/>
          <w:sz w:val="24"/>
          <w:szCs w:val="24"/>
          <w:lang w:eastAsia="en-GB"/>
        </w:rPr>
      </w:pPr>
    </w:p>
    <w:p w14:paraId="22A4175C" w14:textId="538B8A76" w:rsidR="00A37B92" w:rsidRDefault="00A37B92" w:rsidP="00A37B92">
      <w:pPr>
        <w:pBdr>
          <w:bottom w:val="single" w:sz="12" w:space="1" w:color="auto"/>
        </w:pBd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 xml:space="preserve">JUDGMENT </w:t>
      </w:r>
    </w:p>
    <w:p w14:paraId="0C20DA13" w14:textId="77777777" w:rsidR="00A37B92" w:rsidRPr="007F1A47" w:rsidRDefault="00A37B92" w:rsidP="00A37B92">
      <w:pPr>
        <w:pBdr>
          <w:bottom w:val="single" w:sz="12" w:space="1" w:color="auto"/>
        </w:pBdr>
        <w:spacing w:after="0" w:line="240" w:lineRule="auto"/>
        <w:jc w:val="center"/>
        <w:rPr>
          <w:rFonts w:ascii="Arial" w:eastAsia="Times New Roman" w:hAnsi="Arial" w:cs="Arial"/>
          <w:b/>
          <w:sz w:val="24"/>
          <w:szCs w:val="24"/>
          <w:lang w:eastAsia="en-GB"/>
        </w:rPr>
      </w:pPr>
    </w:p>
    <w:p w14:paraId="635AC079" w14:textId="77777777" w:rsidR="00A37B92" w:rsidRDefault="00A37B92" w:rsidP="00A37B92">
      <w:pPr>
        <w:spacing w:after="0" w:line="240" w:lineRule="auto"/>
        <w:rPr>
          <w:rFonts w:ascii="Arial" w:eastAsia="Times New Roman" w:hAnsi="Arial" w:cs="Arial"/>
          <w:sz w:val="24"/>
          <w:szCs w:val="24"/>
          <w:lang w:eastAsia="en-GB"/>
        </w:rPr>
      </w:pPr>
    </w:p>
    <w:p w14:paraId="6625C833" w14:textId="54CE34D3" w:rsidR="00BC3D91" w:rsidRPr="007F1A47" w:rsidRDefault="003636B1" w:rsidP="007F1A47">
      <w:pPr>
        <w:spacing w:after="0" w:line="360" w:lineRule="auto"/>
        <w:contextualSpacing/>
        <w:rPr>
          <w:rFonts w:ascii="Arial" w:eastAsia="Times New Roman" w:hAnsi="Arial" w:cs="Arial"/>
          <w:b/>
          <w:sz w:val="24"/>
          <w:szCs w:val="24"/>
          <w:lang w:eastAsia="en-GB"/>
        </w:rPr>
      </w:pPr>
      <w:r w:rsidRPr="007F1A47">
        <w:rPr>
          <w:rFonts w:ascii="Arial" w:eastAsia="Times New Roman" w:hAnsi="Arial" w:cs="Arial"/>
          <w:b/>
          <w:sz w:val="24"/>
          <w:szCs w:val="24"/>
          <w:lang w:eastAsia="en-GB"/>
        </w:rPr>
        <w:t>E</w:t>
      </w:r>
      <w:r w:rsidR="00656167">
        <w:rPr>
          <w:rFonts w:ascii="Arial" w:eastAsia="Times New Roman" w:hAnsi="Arial" w:cs="Arial"/>
          <w:b/>
          <w:sz w:val="24"/>
          <w:szCs w:val="24"/>
          <w:lang w:eastAsia="en-GB"/>
        </w:rPr>
        <w:t xml:space="preserve"> </w:t>
      </w:r>
      <w:r w:rsidR="008B564F" w:rsidRPr="007F1A47">
        <w:rPr>
          <w:rFonts w:ascii="Arial" w:eastAsia="Times New Roman" w:hAnsi="Arial" w:cs="Arial"/>
          <w:b/>
          <w:sz w:val="24"/>
          <w:szCs w:val="24"/>
          <w:lang w:eastAsia="en-GB"/>
        </w:rPr>
        <w:t>Bezuidenhout</w:t>
      </w:r>
      <w:r w:rsidR="00C80685" w:rsidRPr="007F1A47">
        <w:rPr>
          <w:rFonts w:ascii="Arial" w:eastAsia="Times New Roman" w:hAnsi="Arial" w:cs="Arial"/>
          <w:b/>
          <w:sz w:val="24"/>
          <w:szCs w:val="24"/>
          <w:lang w:eastAsia="en-GB"/>
        </w:rPr>
        <w:t xml:space="preserve"> </w:t>
      </w:r>
      <w:r w:rsidR="00BC3D91" w:rsidRPr="007F1A47">
        <w:rPr>
          <w:rFonts w:ascii="Arial" w:eastAsia="Times New Roman" w:hAnsi="Arial" w:cs="Arial"/>
          <w:b/>
          <w:sz w:val="24"/>
          <w:szCs w:val="24"/>
          <w:lang w:eastAsia="en-GB"/>
        </w:rPr>
        <w:t xml:space="preserve">J </w:t>
      </w:r>
    </w:p>
    <w:p w14:paraId="5E23A2DF" w14:textId="77777777" w:rsidR="00DE4064" w:rsidRPr="007F1A47" w:rsidRDefault="00DE4064" w:rsidP="007F1A47">
      <w:pPr>
        <w:spacing w:after="0" w:line="360" w:lineRule="auto"/>
        <w:contextualSpacing/>
        <w:jc w:val="both"/>
        <w:rPr>
          <w:rFonts w:ascii="Arial" w:eastAsia="Times New Roman" w:hAnsi="Arial" w:cs="Arial"/>
          <w:b/>
          <w:sz w:val="24"/>
          <w:szCs w:val="24"/>
          <w:u w:val="single"/>
          <w:lang w:eastAsia="en-GB"/>
        </w:rPr>
      </w:pPr>
    </w:p>
    <w:p w14:paraId="7063A772" w14:textId="10CBEF1B" w:rsidR="00F8232C" w:rsidRPr="006E1D1F" w:rsidRDefault="00F155EB"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b/>
          <w:sz w:val="24"/>
          <w:szCs w:val="24"/>
          <w:lang w:eastAsia="en-GB"/>
        </w:rPr>
        <w:t>Introduction</w:t>
      </w:r>
    </w:p>
    <w:p w14:paraId="179AA9B2" w14:textId="4D78577E" w:rsidR="00166A69" w:rsidRPr="006E1D1F" w:rsidRDefault="00BC3D91" w:rsidP="006E1D1F">
      <w:pPr>
        <w:spacing w:after="0" w:line="360" w:lineRule="auto"/>
        <w:contextualSpacing/>
        <w:jc w:val="both"/>
        <w:rPr>
          <w:rFonts w:ascii="Arial" w:hAnsi="Arial" w:cs="Arial"/>
          <w:sz w:val="24"/>
          <w:szCs w:val="24"/>
        </w:rPr>
      </w:pPr>
      <w:r w:rsidRPr="006E1D1F">
        <w:rPr>
          <w:rFonts w:ascii="Arial" w:hAnsi="Arial" w:cs="Arial"/>
          <w:sz w:val="24"/>
          <w:szCs w:val="24"/>
        </w:rPr>
        <w:t>[1]</w:t>
      </w:r>
      <w:r w:rsidRPr="006E1D1F">
        <w:rPr>
          <w:rFonts w:ascii="Arial" w:hAnsi="Arial" w:cs="Arial"/>
          <w:sz w:val="24"/>
          <w:szCs w:val="24"/>
        </w:rPr>
        <w:tab/>
      </w:r>
      <w:r w:rsidR="000F5FAE" w:rsidRPr="006E1D1F">
        <w:rPr>
          <w:rFonts w:ascii="Arial" w:hAnsi="Arial" w:cs="Arial"/>
          <w:sz w:val="24"/>
          <w:szCs w:val="24"/>
        </w:rPr>
        <w:t>Th</w:t>
      </w:r>
      <w:r w:rsidR="006028D1" w:rsidRPr="006E1D1F">
        <w:rPr>
          <w:rFonts w:ascii="Arial" w:hAnsi="Arial" w:cs="Arial"/>
          <w:sz w:val="24"/>
          <w:szCs w:val="24"/>
        </w:rPr>
        <w:t>e applicant,</w:t>
      </w:r>
      <w:r w:rsidR="00166A69" w:rsidRPr="006E1D1F">
        <w:rPr>
          <w:rFonts w:ascii="Arial" w:hAnsi="Arial" w:cs="Arial"/>
          <w:sz w:val="24"/>
          <w:szCs w:val="24"/>
        </w:rPr>
        <w:t xml:space="preserve"> Mr B J Vorster N</w:t>
      </w:r>
      <w:r w:rsidR="006028D1" w:rsidRPr="006E1D1F">
        <w:rPr>
          <w:rFonts w:ascii="Arial" w:hAnsi="Arial" w:cs="Arial"/>
          <w:sz w:val="24"/>
          <w:szCs w:val="24"/>
        </w:rPr>
        <w:t>.</w:t>
      </w:r>
      <w:r w:rsidR="00166A69" w:rsidRPr="006E1D1F">
        <w:rPr>
          <w:rFonts w:ascii="Arial" w:hAnsi="Arial" w:cs="Arial"/>
          <w:sz w:val="24"/>
          <w:szCs w:val="24"/>
        </w:rPr>
        <w:t>O</w:t>
      </w:r>
      <w:r w:rsidR="00013397">
        <w:rPr>
          <w:rFonts w:ascii="Arial" w:hAnsi="Arial" w:cs="Arial"/>
          <w:sz w:val="24"/>
          <w:szCs w:val="24"/>
        </w:rPr>
        <w:t>,</w:t>
      </w:r>
      <w:r w:rsidR="00166A69" w:rsidRPr="006E1D1F">
        <w:rPr>
          <w:rFonts w:ascii="Arial" w:hAnsi="Arial" w:cs="Arial"/>
          <w:sz w:val="24"/>
          <w:szCs w:val="24"/>
        </w:rPr>
        <w:t xml:space="preserve"> applies for relief in his capacity as</w:t>
      </w:r>
      <w:r w:rsidR="006028D1" w:rsidRPr="006E1D1F">
        <w:rPr>
          <w:rFonts w:ascii="Arial" w:hAnsi="Arial" w:cs="Arial"/>
          <w:sz w:val="24"/>
          <w:szCs w:val="24"/>
        </w:rPr>
        <w:t xml:space="preserve"> an independent</w:t>
      </w:r>
      <w:r w:rsidR="006B7F2B" w:rsidRPr="006E1D1F">
        <w:rPr>
          <w:rFonts w:ascii="Arial" w:hAnsi="Arial" w:cs="Arial"/>
          <w:sz w:val="24"/>
          <w:szCs w:val="24"/>
        </w:rPr>
        <w:t xml:space="preserve"> </w:t>
      </w:r>
      <w:r w:rsidR="00166A69" w:rsidRPr="006E1D1F">
        <w:rPr>
          <w:rFonts w:ascii="Arial" w:hAnsi="Arial" w:cs="Arial"/>
          <w:sz w:val="24"/>
          <w:szCs w:val="24"/>
        </w:rPr>
        <w:t>trustee of the Ubunye Be</w:t>
      </w:r>
      <w:r w:rsidR="00013397">
        <w:rPr>
          <w:rFonts w:ascii="Arial" w:hAnsi="Arial" w:cs="Arial"/>
          <w:sz w:val="24"/>
          <w:szCs w:val="24"/>
        </w:rPr>
        <w:t xml:space="preserve"> </w:t>
      </w:r>
      <w:r w:rsidR="00166A69" w:rsidRPr="006E1D1F">
        <w:rPr>
          <w:rFonts w:ascii="Arial" w:hAnsi="Arial" w:cs="Arial"/>
          <w:sz w:val="24"/>
          <w:szCs w:val="24"/>
        </w:rPr>
        <w:t>Afrika Development Trust with regi</w:t>
      </w:r>
      <w:r w:rsidR="006028D1" w:rsidRPr="006E1D1F">
        <w:rPr>
          <w:rFonts w:ascii="Arial" w:hAnsi="Arial" w:cs="Arial"/>
          <w:sz w:val="24"/>
          <w:szCs w:val="24"/>
        </w:rPr>
        <w:t>stration number IT944/1999</w:t>
      </w:r>
      <w:r w:rsidR="00013397">
        <w:rPr>
          <w:rFonts w:ascii="Arial" w:hAnsi="Arial" w:cs="Arial"/>
          <w:sz w:val="24"/>
          <w:szCs w:val="24"/>
        </w:rPr>
        <w:t>(</w:t>
      </w:r>
      <w:r w:rsidR="006028D1" w:rsidRPr="006E1D1F">
        <w:rPr>
          <w:rFonts w:ascii="Arial" w:hAnsi="Arial" w:cs="Arial"/>
          <w:sz w:val="24"/>
          <w:szCs w:val="24"/>
        </w:rPr>
        <w:t>N</w:t>
      </w:r>
      <w:r w:rsidR="00013397">
        <w:rPr>
          <w:rFonts w:ascii="Arial" w:hAnsi="Arial" w:cs="Arial"/>
          <w:sz w:val="24"/>
          <w:szCs w:val="24"/>
        </w:rPr>
        <w:t>)</w:t>
      </w:r>
      <w:r w:rsidR="006028D1" w:rsidRPr="006E1D1F">
        <w:rPr>
          <w:rFonts w:ascii="Arial" w:hAnsi="Arial" w:cs="Arial"/>
          <w:sz w:val="24"/>
          <w:szCs w:val="24"/>
        </w:rPr>
        <w:t xml:space="preserve"> (t</w:t>
      </w:r>
      <w:r w:rsidR="00166A69" w:rsidRPr="006E1D1F">
        <w:rPr>
          <w:rFonts w:ascii="Arial" w:hAnsi="Arial" w:cs="Arial"/>
          <w:sz w:val="24"/>
          <w:szCs w:val="24"/>
        </w:rPr>
        <w:t>he</w:t>
      </w:r>
      <w:r w:rsidR="006028D1" w:rsidRPr="006E1D1F">
        <w:rPr>
          <w:rFonts w:ascii="Arial" w:hAnsi="Arial" w:cs="Arial"/>
          <w:sz w:val="24"/>
          <w:szCs w:val="24"/>
        </w:rPr>
        <w:t xml:space="preserve"> Ubun</w:t>
      </w:r>
      <w:r w:rsidR="00152E93">
        <w:rPr>
          <w:rFonts w:ascii="Arial" w:hAnsi="Arial" w:cs="Arial"/>
          <w:sz w:val="24"/>
          <w:szCs w:val="24"/>
        </w:rPr>
        <w:t>y</w:t>
      </w:r>
      <w:r w:rsidR="006028D1" w:rsidRPr="006E1D1F">
        <w:rPr>
          <w:rFonts w:ascii="Arial" w:hAnsi="Arial" w:cs="Arial"/>
          <w:sz w:val="24"/>
          <w:szCs w:val="24"/>
        </w:rPr>
        <w:t xml:space="preserve">e </w:t>
      </w:r>
      <w:r w:rsidR="00166A69" w:rsidRPr="006E1D1F">
        <w:rPr>
          <w:rFonts w:ascii="Arial" w:hAnsi="Arial" w:cs="Arial"/>
          <w:sz w:val="24"/>
          <w:szCs w:val="24"/>
        </w:rPr>
        <w:t>Trust)</w:t>
      </w:r>
      <w:r w:rsidR="006B7F2B">
        <w:rPr>
          <w:rFonts w:ascii="Arial" w:hAnsi="Arial" w:cs="Arial"/>
          <w:sz w:val="24"/>
          <w:szCs w:val="24"/>
        </w:rPr>
        <w:t>,</w:t>
      </w:r>
      <w:r w:rsidR="00166A69" w:rsidRPr="006E1D1F">
        <w:rPr>
          <w:rFonts w:ascii="Arial" w:hAnsi="Arial" w:cs="Arial"/>
          <w:sz w:val="24"/>
          <w:szCs w:val="24"/>
        </w:rPr>
        <w:t xml:space="preserve"> against the first respondent, Mr Felix Khulekani Buthelezi, the second respondent, Mr Ephraim Mfuneni Zungu, the third respondent</w:t>
      </w:r>
      <w:r w:rsidR="006028D1" w:rsidRPr="006E1D1F">
        <w:rPr>
          <w:rFonts w:ascii="Arial" w:hAnsi="Arial" w:cs="Arial"/>
          <w:sz w:val="24"/>
          <w:szCs w:val="24"/>
        </w:rPr>
        <w:t>,</w:t>
      </w:r>
      <w:r w:rsidR="00166A69" w:rsidRPr="006E1D1F">
        <w:rPr>
          <w:rFonts w:ascii="Arial" w:hAnsi="Arial" w:cs="Arial"/>
          <w:sz w:val="24"/>
          <w:szCs w:val="24"/>
        </w:rPr>
        <w:t xml:space="preserve"> Ms Nontobeko Precious Angela Buthelezi and the fo</w:t>
      </w:r>
      <w:r w:rsidR="006028D1" w:rsidRPr="006E1D1F">
        <w:rPr>
          <w:rFonts w:ascii="Arial" w:hAnsi="Arial" w:cs="Arial"/>
          <w:sz w:val="24"/>
          <w:szCs w:val="24"/>
        </w:rPr>
        <w:t>u</w:t>
      </w:r>
      <w:r w:rsidR="00166A69" w:rsidRPr="006E1D1F">
        <w:rPr>
          <w:rFonts w:ascii="Arial" w:hAnsi="Arial" w:cs="Arial"/>
          <w:sz w:val="24"/>
          <w:szCs w:val="24"/>
        </w:rPr>
        <w:t>rth respondent, Ms Nomusa Zethu Qunta as follows:</w:t>
      </w:r>
    </w:p>
    <w:p w14:paraId="1A7AD9F6" w14:textId="42E7B6E5" w:rsidR="00A67F82" w:rsidRPr="006E1D1F" w:rsidRDefault="00166A69" w:rsidP="006E1D1F">
      <w:pPr>
        <w:pStyle w:val="ListParagraph"/>
        <w:numPr>
          <w:ilvl w:val="0"/>
          <w:numId w:val="30"/>
        </w:numPr>
        <w:spacing w:after="0" w:line="360" w:lineRule="auto"/>
        <w:ind w:left="0" w:firstLine="0"/>
        <w:jc w:val="both"/>
        <w:rPr>
          <w:rFonts w:ascii="Arial" w:hAnsi="Arial" w:cs="Arial"/>
          <w:sz w:val="24"/>
          <w:szCs w:val="24"/>
        </w:rPr>
      </w:pPr>
      <w:r w:rsidRPr="006E1D1F">
        <w:rPr>
          <w:rFonts w:ascii="Arial" w:hAnsi="Arial" w:cs="Arial"/>
          <w:sz w:val="24"/>
          <w:szCs w:val="24"/>
        </w:rPr>
        <w:t>That the first</w:t>
      </w:r>
      <w:r w:rsidR="00A67F82" w:rsidRPr="006E1D1F">
        <w:rPr>
          <w:rFonts w:ascii="Arial" w:hAnsi="Arial" w:cs="Arial"/>
          <w:sz w:val="24"/>
          <w:szCs w:val="24"/>
        </w:rPr>
        <w:t>, second, third and fourth r</w:t>
      </w:r>
      <w:r w:rsidRPr="006E1D1F">
        <w:rPr>
          <w:rFonts w:ascii="Arial" w:hAnsi="Arial" w:cs="Arial"/>
          <w:sz w:val="24"/>
          <w:szCs w:val="24"/>
        </w:rPr>
        <w:t>espondent</w:t>
      </w:r>
      <w:r w:rsidR="00A67F82" w:rsidRPr="006E1D1F">
        <w:rPr>
          <w:rFonts w:ascii="Arial" w:hAnsi="Arial" w:cs="Arial"/>
          <w:sz w:val="24"/>
          <w:szCs w:val="24"/>
        </w:rPr>
        <w:t xml:space="preserve">s’ powers to act as trustees of the </w:t>
      </w:r>
      <w:r w:rsidR="00152E93">
        <w:rPr>
          <w:rFonts w:ascii="Arial" w:hAnsi="Arial" w:cs="Arial"/>
          <w:sz w:val="24"/>
          <w:szCs w:val="24"/>
        </w:rPr>
        <w:t>Ubunye Trust</w:t>
      </w:r>
      <w:r w:rsidR="00A67F82" w:rsidRPr="006E1D1F">
        <w:rPr>
          <w:rFonts w:ascii="Arial" w:hAnsi="Arial" w:cs="Arial"/>
          <w:sz w:val="24"/>
          <w:szCs w:val="24"/>
        </w:rPr>
        <w:t xml:space="preserve"> be suspended</w:t>
      </w:r>
      <w:r w:rsidR="00013397">
        <w:rPr>
          <w:rFonts w:ascii="Arial" w:hAnsi="Arial" w:cs="Arial"/>
          <w:sz w:val="24"/>
          <w:szCs w:val="24"/>
        </w:rPr>
        <w:t>;</w:t>
      </w:r>
    </w:p>
    <w:p w14:paraId="02C6BB66" w14:textId="5C5AA68C" w:rsidR="00A67F82" w:rsidRPr="006E1D1F" w:rsidRDefault="00A67F82" w:rsidP="006E1D1F">
      <w:pPr>
        <w:pStyle w:val="ListParagraph"/>
        <w:numPr>
          <w:ilvl w:val="0"/>
          <w:numId w:val="30"/>
        </w:numPr>
        <w:spacing w:after="0" w:line="360" w:lineRule="auto"/>
        <w:ind w:left="0" w:firstLine="0"/>
        <w:jc w:val="both"/>
        <w:rPr>
          <w:rFonts w:ascii="Arial" w:hAnsi="Arial" w:cs="Arial"/>
          <w:sz w:val="24"/>
          <w:szCs w:val="24"/>
        </w:rPr>
      </w:pPr>
      <w:r w:rsidRPr="006E1D1F">
        <w:rPr>
          <w:rFonts w:ascii="Arial" w:hAnsi="Arial" w:cs="Arial"/>
          <w:sz w:val="24"/>
          <w:szCs w:val="24"/>
        </w:rPr>
        <w:t xml:space="preserve">That the first, second, third and fourth respondents are removed as trustees of the </w:t>
      </w:r>
      <w:r w:rsidR="00152E93">
        <w:rPr>
          <w:rFonts w:ascii="Arial" w:hAnsi="Arial" w:cs="Arial"/>
          <w:sz w:val="24"/>
          <w:szCs w:val="24"/>
        </w:rPr>
        <w:t>Ubunye Trust</w:t>
      </w:r>
      <w:r w:rsidR="006028D1" w:rsidRPr="006E1D1F">
        <w:rPr>
          <w:rFonts w:ascii="Arial" w:hAnsi="Arial" w:cs="Arial"/>
          <w:sz w:val="24"/>
          <w:szCs w:val="24"/>
        </w:rPr>
        <w:t>,</w:t>
      </w:r>
      <w:r w:rsidRPr="006E1D1F">
        <w:rPr>
          <w:rFonts w:ascii="Arial" w:hAnsi="Arial" w:cs="Arial"/>
          <w:sz w:val="24"/>
          <w:szCs w:val="24"/>
        </w:rPr>
        <w:t xml:space="preserve"> suspended and directed to return their letters of authority to the seventh respondent, </w:t>
      </w:r>
      <w:r w:rsidR="006B7F2B">
        <w:rPr>
          <w:rFonts w:ascii="Arial" w:hAnsi="Arial" w:cs="Arial"/>
          <w:sz w:val="24"/>
          <w:szCs w:val="24"/>
        </w:rPr>
        <w:t>t</w:t>
      </w:r>
      <w:r w:rsidRPr="006E1D1F">
        <w:rPr>
          <w:rFonts w:ascii="Arial" w:hAnsi="Arial" w:cs="Arial"/>
          <w:sz w:val="24"/>
          <w:szCs w:val="24"/>
        </w:rPr>
        <w:t>he Master of the High Court, Pietermaritzburg</w:t>
      </w:r>
      <w:r w:rsidR="00013397">
        <w:rPr>
          <w:rFonts w:ascii="Arial" w:hAnsi="Arial" w:cs="Arial"/>
          <w:sz w:val="24"/>
          <w:szCs w:val="24"/>
        </w:rPr>
        <w:t>; and</w:t>
      </w:r>
    </w:p>
    <w:p w14:paraId="70714742" w14:textId="1CB424A6" w:rsidR="00A67F82" w:rsidRPr="006E1D1F" w:rsidRDefault="00A67F82" w:rsidP="006E1D1F">
      <w:pPr>
        <w:pStyle w:val="ListParagraph"/>
        <w:numPr>
          <w:ilvl w:val="0"/>
          <w:numId w:val="30"/>
        </w:numPr>
        <w:spacing w:after="0" w:line="360" w:lineRule="auto"/>
        <w:ind w:left="0" w:firstLine="0"/>
        <w:jc w:val="both"/>
        <w:rPr>
          <w:rFonts w:ascii="Arial" w:hAnsi="Arial" w:cs="Arial"/>
          <w:sz w:val="24"/>
          <w:szCs w:val="24"/>
        </w:rPr>
      </w:pPr>
      <w:r w:rsidRPr="006E1D1F">
        <w:rPr>
          <w:rFonts w:ascii="Arial" w:hAnsi="Arial" w:cs="Arial"/>
          <w:sz w:val="24"/>
          <w:szCs w:val="24"/>
        </w:rPr>
        <w:t xml:space="preserve">That the first, second, third and fourth respondents </w:t>
      </w:r>
      <w:r w:rsidR="006028D1" w:rsidRPr="006E1D1F">
        <w:rPr>
          <w:rFonts w:ascii="Arial" w:hAnsi="Arial" w:cs="Arial"/>
          <w:sz w:val="24"/>
          <w:szCs w:val="24"/>
        </w:rPr>
        <w:t>and</w:t>
      </w:r>
      <w:r w:rsidR="006B7F2B">
        <w:rPr>
          <w:rFonts w:ascii="Arial" w:hAnsi="Arial" w:cs="Arial"/>
          <w:sz w:val="24"/>
          <w:szCs w:val="24"/>
        </w:rPr>
        <w:t>/</w:t>
      </w:r>
      <w:r w:rsidR="006028D1" w:rsidRPr="006E1D1F">
        <w:rPr>
          <w:rFonts w:ascii="Arial" w:hAnsi="Arial" w:cs="Arial"/>
          <w:sz w:val="24"/>
          <w:szCs w:val="24"/>
        </w:rPr>
        <w:t>or</w:t>
      </w:r>
      <w:r w:rsidRPr="006E1D1F">
        <w:rPr>
          <w:rFonts w:ascii="Arial" w:hAnsi="Arial" w:cs="Arial"/>
          <w:sz w:val="24"/>
          <w:szCs w:val="24"/>
        </w:rPr>
        <w:t xml:space="preserve"> any respondent who opposed the application, are directed to pay the costs of the application on an attorney and client scale. In the event of opposition by any respondent other that the first respondent, such costs are to be paid jointly and severally, the one paying the other to be absolved.</w:t>
      </w:r>
    </w:p>
    <w:p w14:paraId="7799D092" w14:textId="77777777" w:rsidR="00A67F82" w:rsidRPr="006E1D1F" w:rsidRDefault="00A67F82" w:rsidP="006E1D1F">
      <w:pPr>
        <w:pStyle w:val="ListParagraph"/>
        <w:spacing w:after="0" w:line="360" w:lineRule="auto"/>
        <w:ind w:left="0"/>
        <w:jc w:val="both"/>
        <w:rPr>
          <w:rFonts w:ascii="Arial" w:hAnsi="Arial" w:cs="Arial"/>
          <w:sz w:val="24"/>
          <w:szCs w:val="24"/>
        </w:rPr>
      </w:pPr>
    </w:p>
    <w:p w14:paraId="6E833D71" w14:textId="1132C701" w:rsidR="00A67F82" w:rsidRPr="006E1D1F" w:rsidRDefault="005E3AEF" w:rsidP="006E1D1F">
      <w:pPr>
        <w:spacing w:after="0" w:line="360" w:lineRule="auto"/>
        <w:contextualSpacing/>
        <w:jc w:val="both"/>
        <w:rPr>
          <w:rFonts w:ascii="Arial" w:hAnsi="Arial" w:cs="Arial"/>
          <w:sz w:val="24"/>
          <w:szCs w:val="24"/>
        </w:rPr>
      </w:pPr>
      <w:r w:rsidRPr="006E1D1F">
        <w:rPr>
          <w:rFonts w:ascii="Arial" w:hAnsi="Arial" w:cs="Arial"/>
          <w:sz w:val="24"/>
          <w:szCs w:val="24"/>
        </w:rPr>
        <w:t>[2]</w:t>
      </w:r>
      <w:r w:rsidR="00EB532B" w:rsidRPr="006E1D1F">
        <w:rPr>
          <w:rFonts w:ascii="Arial" w:hAnsi="Arial" w:cs="Arial"/>
          <w:sz w:val="24"/>
          <w:szCs w:val="24"/>
        </w:rPr>
        <w:tab/>
      </w:r>
      <w:r w:rsidR="00A67F82" w:rsidRPr="006E1D1F">
        <w:rPr>
          <w:rFonts w:ascii="Arial" w:hAnsi="Arial" w:cs="Arial"/>
          <w:sz w:val="24"/>
          <w:szCs w:val="24"/>
        </w:rPr>
        <w:t>Th</w:t>
      </w:r>
      <w:r w:rsidR="006028D1" w:rsidRPr="006E1D1F">
        <w:rPr>
          <w:rFonts w:ascii="Arial" w:hAnsi="Arial" w:cs="Arial"/>
          <w:sz w:val="24"/>
          <w:szCs w:val="24"/>
        </w:rPr>
        <w:t>e first to</w:t>
      </w:r>
      <w:r w:rsidR="00EC30B9" w:rsidRPr="006E1D1F">
        <w:rPr>
          <w:rFonts w:ascii="Arial" w:hAnsi="Arial" w:cs="Arial"/>
          <w:sz w:val="24"/>
          <w:szCs w:val="24"/>
        </w:rPr>
        <w:t xml:space="preserve"> fourth respondents w</w:t>
      </w:r>
      <w:r w:rsidR="00A67F82" w:rsidRPr="006E1D1F">
        <w:rPr>
          <w:rFonts w:ascii="Arial" w:hAnsi="Arial" w:cs="Arial"/>
          <w:sz w:val="24"/>
          <w:szCs w:val="24"/>
        </w:rPr>
        <w:t>ere cited in their personal capacitie</w:t>
      </w:r>
      <w:r w:rsidR="00EC30B9" w:rsidRPr="006E1D1F">
        <w:rPr>
          <w:rFonts w:ascii="Arial" w:hAnsi="Arial" w:cs="Arial"/>
          <w:sz w:val="24"/>
          <w:szCs w:val="24"/>
        </w:rPr>
        <w:t>s</w:t>
      </w:r>
      <w:r w:rsidR="009C69BF">
        <w:rPr>
          <w:rFonts w:ascii="Arial" w:hAnsi="Arial" w:cs="Arial"/>
          <w:sz w:val="24"/>
          <w:szCs w:val="24"/>
        </w:rPr>
        <w:t xml:space="preserve"> (collectively referred to as the respondents)</w:t>
      </w:r>
      <w:r w:rsidR="00A67F82" w:rsidRPr="006E1D1F">
        <w:rPr>
          <w:rFonts w:ascii="Arial" w:hAnsi="Arial" w:cs="Arial"/>
          <w:sz w:val="24"/>
          <w:szCs w:val="24"/>
        </w:rPr>
        <w:t>.</w:t>
      </w:r>
    </w:p>
    <w:p w14:paraId="5BB47035" w14:textId="77777777" w:rsidR="00A67F82" w:rsidRPr="006E1D1F" w:rsidRDefault="00A67F82" w:rsidP="006E1D1F">
      <w:pPr>
        <w:spacing w:after="0" w:line="360" w:lineRule="auto"/>
        <w:contextualSpacing/>
        <w:jc w:val="both"/>
        <w:rPr>
          <w:rFonts w:ascii="Arial" w:hAnsi="Arial" w:cs="Arial"/>
          <w:sz w:val="24"/>
          <w:szCs w:val="24"/>
        </w:rPr>
      </w:pPr>
    </w:p>
    <w:p w14:paraId="36DF884A" w14:textId="060706E6" w:rsidR="00EC30B9" w:rsidRPr="006E1D1F" w:rsidRDefault="00A67F82" w:rsidP="006E1D1F">
      <w:pPr>
        <w:spacing w:after="0" w:line="360" w:lineRule="auto"/>
        <w:contextualSpacing/>
        <w:jc w:val="both"/>
        <w:rPr>
          <w:rFonts w:ascii="Arial" w:hAnsi="Arial" w:cs="Arial"/>
          <w:sz w:val="24"/>
          <w:szCs w:val="24"/>
        </w:rPr>
      </w:pPr>
      <w:r w:rsidRPr="006E1D1F">
        <w:rPr>
          <w:rFonts w:ascii="Arial" w:hAnsi="Arial" w:cs="Arial"/>
          <w:sz w:val="24"/>
          <w:szCs w:val="24"/>
        </w:rPr>
        <w:t>[3]</w:t>
      </w:r>
      <w:r w:rsidRPr="006E1D1F">
        <w:rPr>
          <w:rFonts w:ascii="Arial" w:hAnsi="Arial" w:cs="Arial"/>
          <w:sz w:val="24"/>
          <w:szCs w:val="24"/>
        </w:rPr>
        <w:tab/>
        <w:t xml:space="preserve">The fifth </w:t>
      </w:r>
      <w:r w:rsidR="006028D1" w:rsidRPr="006E1D1F">
        <w:rPr>
          <w:rFonts w:ascii="Arial" w:hAnsi="Arial" w:cs="Arial"/>
          <w:sz w:val="24"/>
          <w:szCs w:val="24"/>
        </w:rPr>
        <w:t>respondent</w:t>
      </w:r>
      <w:r w:rsidR="005A313E">
        <w:rPr>
          <w:rFonts w:ascii="Arial" w:hAnsi="Arial" w:cs="Arial"/>
          <w:sz w:val="24"/>
          <w:szCs w:val="24"/>
        </w:rPr>
        <w:t>,</w:t>
      </w:r>
      <w:r w:rsidR="006028D1" w:rsidRPr="006E1D1F">
        <w:rPr>
          <w:rFonts w:ascii="Arial" w:hAnsi="Arial" w:cs="Arial"/>
          <w:sz w:val="24"/>
          <w:szCs w:val="24"/>
        </w:rPr>
        <w:t xml:space="preserve"> Mr Mabutho Miya N.O,</w:t>
      </w:r>
      <w:r w:rsidR="005A313E">
        <w:rPr>
          <w:rFonts w:ascii="Arial" w:hAnsi="Arial" w:cs="Arial"/>
          <w:sz w:val="24"/>
          <w:szCs w:val="24"/>
        </w:rPr>
        <w:t xml:space="preserve"> and the sixth respondent, </w:t>
      </w:r>
      <w:r w:rsidR="005A313E" w:rsidRPr="006E1D1F">
        <w:rPr>
          <w:rFonts w:ascii="Arial" w:hAnsi="Arial" w:cs="Arial"/>
          <w:sz w:val="24"/>
          <w:szCs w:val="24"/>
        </w:rPr>
        <w:t>Ms Cynthia Temba Khumalo N.O</w:t>
      </w:r>
      <w:r w:rsidR="005A313E">
        <w:rPr>
          <w:rFonts w:ascii="Arial" w:hAnsi="Arial" w:cs="Arial"/>
          <w:sz w:val="24"/>
          <w:szCs w:val="24"/>
        </w:rPr>
        <w:t>,</w:t>
      </w:r>
      <w:r w:rsidRPr="006E1D1F">
        <w:rPr>
          <w:rFonts w:ascii="Arial" w:hAnsi="Arial" w:cs="Arial"/>
          <w:sz w:val="24"/>
          <w:szCs w:val="24"/>
        </w:rPr>
        <w:t xml:space="preserve"> </w:t>
      </w:r>
      <w:r w:rsidR="005A313E">
        <w:rPr>
          <w:rFonts w:ascii="Arial" w:hAnsi="Arial" w:cs="Arial"/>
          <w:sz w:val="24"/>
          <w:szCs w:val="24"/>
        </w:rPr>
        <w:t xml:space="preserve">are </w:t>
      </w:r>
      <w:r w:rsidRPr="006E1D1F">
        <w:rPr>
          <w:rFonts w:ascii="Arial" w:hAnsi="Arial" w:cs="Arial"/>
          <w:sz w:val="24"/>
          <w:szCs w:val="24"/>
        </w:rPr>
        <w:t xml:space="preserve">cited in </w:t>
      </w:r>
      <w:r w:rsidR="005A313E">
        <w:rPr>
          <w:rFonts w:ascii="Arial" w:hAnsi="Arial" w:cs="Arial"/>
          <w:sz w:val="24"/>
          <w:szCs w:val="24"/>
        </w:rPr>
        <w:t>their</w:t>
      </w:r>
      <w:r w:rsidR="005A313E" w:rsidRPr="006E1D1F">
        <w:rPr>
          <w:rFonts w:ascii="Arial" w:hAnsi="Arial" w:cs="Arial"/>
          <w:sz w:val="24"/>
          <w:szCs w:val="24"/>
        </w:rPr>
        <w:t xml:space="preserve"> </w:t>
      </w:r>
      <w:r w:rsidRPr="006E1D1F">
        <w:rPr>
          <w:rFonts w:ascii="Arial" w:hAnsi="Arial" w:cs="Arial"/>
          <w:sz w:val="24"/>
          <w:szCs w:val="24"/>
        </w:rPr>
        <w:t>c</w:t>
      </w:r>
      <w:r w:rsidR="00EC30B9" w:rsidRPr="006E1D1F">
        <w:rPr>
          <w:rFonts w:ascii="Arial" w:hAnsi="Arial" w:cs="Arial"/>
          <w:sz w:val="24"/>
          <w:szCs w:val="24"/>
        </w:rPr>
        <w:t>apacity as trustee</w:t>
      </w:r>
      <w:r w:rsidR="005A313E">
        <w:rPr>
          <w:rFonts w:ascii="Arial" w:hAnsi="Arial" w:cs="Arial"/>
          <w:sz w:val="24"/>
          <w:szCs w:val="24"/>
        </w:rPr>
        <w:t>s</w:t>
      </w:r>
      <w:r w:rsidR="00EC30B9" w:rsidRPr="006E1D1F">
        <w:rPr>
          <w:rFonts w:ascii="Arial" w:hAnsi="Arial" w:cs="Arial"/>
          <w:sz w:val="24"/>
          <w:szCs w:val="24"/>
        </w:rPr>
        <w:t xml:space="preserve"> of the</w:t>
      </w:r>
      <w:r w:rsidR="006028D1" w:rsidRPr="006E1D1F">
        <w:rPr>
          <w:rFonts w:ascii="Arial" w:hAnsi="Arial" w:cs="Arial"/>
          <w:sz w:val="24"/>
          <w:szCs w:val="24"/>
        </w:rPr>
        <w:t xml:space="preserve"> </w:t>
      </w:r>
      <w:r w:rsidR="00152E93">
        <w:rPr>
          <w:rFonts w:ascii="Arial" w:hAnsi="Arial" w:cs="Arial"/>
          <w:sz w:val="24"/>
          <w:szCs w:val="24"/>
        </w:rPr>
        <w:t>Ubunye Trust</w:t>
      </w:r>
      <w:r w:rsidR="005A313E">
        <w:rPr>
          <w:rFonts w:ascii="Arial" w:hAnsi="Arial" w:cs="Arial"/>
          <w:sz w:val="24"/>
          <w:szCs w:val="24"/>
        </w:rPr>
        <w:t>, and</w:t>
      </w:r>
      <w:r w:rsidR="00EC30B9" w:rsidRPr="006E1D1F">
        <w:rPr>
          <w:rFonts w:ascii="Arial" w:hAnsi="Arial" w:cs="Arial"/>
          <w:sz w:val="24"/>
          <w:szCs w:val="24"/>
        </w:rPr>
        <w:t xml:space="preserve"> </w:t>
      </w:r>
      <w:r w:rsidR="005A313E">
        <w:rPr>
          <w:rFonts w:ascii="Arial" w:hAnsi="Arial" w:cs="Arial"/>
          <w:sz w:val="24"/>
          <w:szCs w:val="24"/>
        </w:rPr>
        <w:t>n</w:t>
      </w:r>
      <w:r w:rsidR="00EC30B9" w:rsidRPr="006E1D1F">
        <w:rPr>
          <w:rFonts w:ascii="Arial" w:hAnsi="Arial" w:cs="Arial"/>
          <w:sz w:val="24"/>
          <w:szCs w:val="24"/>
        </w:rPr>
        <w:t xml:space="preserve">o relief is being sought against </w:t>
      </w:r>
      <w:r w:rsidR="005A313E">
        <w:rPr>
          <w:rFonts w:ascii="Arial" w:hAnsi="Arial" w:cs="Arial"/>
          <w:sz w:val="24"/>
          <w:szCs w:val="24"/>
        </w:rPr>
        <w:t>them</w:t>
      </w:r>
      <w:r w:rsidR="00EC30B9" w:rsidRPr="006E1D1F">
        <w:rPr>
          <w:rFonts w:ascii="Arial" w:hAnsi="Arial" w:cs="Arial"/>
          <w:sz w:val="24"/>
          <w:szCs w:val="24"/>
        </w:rPr>
        <w:t xml:space="preserve">. </w:t>
      </w:r>
    </w:p>
    <w:p w14:paraId="125F492C" w14:textId="77777777" w:rsidR="00F63968" w:rsidRPr="006E1D1F" w:rsidRDefault="00F63968" w:rsidP="006E1D1F">
      <w:pPr>
        <w:spacing w:after="0" w:line="360" w:lineRule="auto"/>
        <w:contextualSpacing/>
        <w:jc w:val="both"/>
        <w:rPr>
          <w:rFonts w:ascii="Arial" w:hAnsi="Arial" w:cs="Arial"/>
          <w:sz w:val="24"/>
          <w:szCs w:val="24"/>
        </w:rPr>
      </w:pPr>
    </w:p>
    <w:p w14:paraId="6246360E" w14:textId="723D921C" w:rsidR="005E20BD" w:rsidRPr="006E1D1F" w:rsidRDefault="005E20BD" w:rsidP="006E1D1F">
      <w:pPr>
        <w:spacing w:after="0" w:line="360" w:lineRule="auto"/>
        <w:contextualSpacing/>
        <w:jc w:val="both"/>
        <w:rPr>
          <w:rFonts w:ascii="Arial" w:hAnsi="Arial" w:cs="Arial"/>
          <w:sz w:val="24"/>
          <w:szCs w:val="24"/>
        </w:rPr>
      </w:pPr>
      <w:r w:rsidRPr="006E1D1F">
        <w:rPr>
          <w:rFonts w:ascii="Arial" w:hAnsi="Arial" w:cs="Arial"/>
          <w:b/>
          <w:sz w:val="24"/>
          <w:szCs w:val="24"/>
        </w:rPr>
        <w:t>Issues that require determination</w:t>
      </w:r>
    </w:p>
    <w:p w14:paraId="3F1B2F56" w14:textId="7E985F5A" w:rsidR="005E20BD" w:rsidRPr="006E1D1F" w:rsidRDefault="005E20BD" w:rsidP="006E1D1F">
      <w:pPr>
        <w:spacing w:after="0" w:line="360" w:lineRule="auto"/>
        <w:contextualSpacing/>
        <w:jc w:val="both"/>
        <w:rPr>
          <w:rFonts w:ascii="Arial" w:hAnsi="Arial" w:cs="Arial"/>
          <w:sz w:val="24"/>
          <w:szCs w:val="24"/>
        </w:rPr>
      </w:pPr>
      <w:r w:rsidRPr="006E1D1F">
        <w:rPr>
          <w:rFonts w:ascii="Arial" w:hAnsi="Arial" w:cs="Arial"/>
          <w:sz w:val="24"/>
          <w:szCs w:val="24"/>
        </w:rPr>
        <w:t xml:space="preserve">[4] </w:t>
      </w:r>
      <w:r w:rsidR="005A313E">
        <w:rPr>
          <w:rFonts w:ascii="Arial" w:hAnsi="Arial" w:cs="Arial"/>
          <w:sz w:val="24"/>
          <w:szCs w:val="24"/>
        </w:rPr>
        <w:tab/>
      </w:r>
      <w:r w:rsidRPr="006E1D1F">
        <w:rPr>
          <w:rFonts w:ascii="Arial" w:hAnsi="Arial" w:cs="Arial"/>
          <w:sz w:val="24"/>
          <w:szCs w:val="24"/>
        </w:rPr>
        <w:t xml:space="preserve">The main issue that requires determination is whether the trustees of the </w:t>
      </w:r>
      <w:r w:rsidR="00152E93">
        <w:rPr>
          <w:rFonts w:ascii="Arial" w:hAnsi="Arial" w:cs="Arial"/>
          <w:sz w:val="24"/>
          <w:szCs w:val="24"/>
        </w:rPr>
        <w:t>Ubunye Trust</w:t>
      </w:r>
      <w:r w:rsidRPr="006E1D1F">
        <w:rPr>
          <w:rFonts w:ascii="Arial" w:hAnsi="Arial" w:cs="Arial"/>
          <w:sz w:val="24"/>
          <w:szCs w:val="24"/>
        </w:rPr>
        <w:t xml:space="preserve"> were entitled to pay or distribute </w:t>
      </w:r>
      <w:r w:rsidR="0008068E">
        <w:rPr>
          <w:rFonts w:ascii="Arial" w:hAnsi="Arial" w:cs="Arial"/>
          <w:sz w:val="24"/>
          <w:szCs w:val="24"/>
        </w:rPr>
        <w:t>certain</w:t>
      </w:r>
      <w:r w:rsidR="0008068E" w:rsidRPr="006E1D1F">
        <w:rPr>
          <w:rFonts w:ascii="Arial" w:hAnsi="Arial" w:cs="Arial"/>
          <w:sz w:val="24"/>
          <w:szCs w:val="24"/>
        </w:rPr>
        <w:t xml:space="preserve"> </w:t>
      </w:r>
      <w:r w:rsidRPr="006E1D1F">
        <w:rPr>
          <w:rFonts w:ascii="Arial" w:hAnsi="Arial" w:cs="Arial"/>
          <w:sz w:val="24"/>
          <w:szCs w:val="24"/>
        </w:rPr>
        <w:t>amounts or funds</w:t>
      </w:r>
      <w:r w:rsidR="00F63968" w:rsidRPr="006E1D1F">
        <w:rPr>
          <w:rFonts w:ascii="Arial" w:hAnsi="Arial" w:cs="Arial"/>
          <w:sz w:val="24"/>
          <w:szCs w:val="24"/>
        </w:rPr>
        <w:t xml:space="preserve"> to</w:t>
      </w:r>
      <w:r w:rsidRPr="006E1D1F">
        <w:rPr>
          <w:rFonts w:ascii="Arial" w:hAnsi="Arial" w:cs="Arial"/>
          <w:sz w:val="24"/>
          <w:szCs w:val="24"/>
        </w:rPr>
        <w:t xml:space="preserve">, amongst </w:t>
      </w:r>
      <w:r w:rsidRPr="006E1D1F">
        <w:rPr>
          <w:rFonts w:ascii="Arial" w:hAnsi="Arial" w:cs="Arial"/>
          <w:sz w:val="24"/>
          <w:szCs w:val="24"/>
        </w:rPr>
        <w:lastRenderedPageBreak/>
        <w:t>others, the first to fourth respondents</w:t>
      </w:r>
      <w:r w:rsidR="00F63968" w:rsidRPr="006E1D1F">
        <w:rPr>
          <w:rFonts w:ascii="Arial" w:hAnsi="Arial" w:cs="Arial"/>
          <w:sz w:val="24"/>
          <w:szCs w:val="24"/>
        </w:rPr>
        <w:t>. It therefore needs to be determined whether the various payments authorised by the trustees fall within the wide discretion afforded to the trustees in terms of the provisions of the trust deed. Ultimately</w:t>
      </w:r>
      <w:r w:rsidR="005A313E">
        <w:rPr>
          <w:rFonts w:ascii="Arial" w:hAnsi="Arial" w:cs="Arial"/>
          <w:sz w:val="24"/>
          <w:szCs w:val="24"/>
        </w:rPr>
        <w:t>,</w:t>
      </w:r>
      <w:r w:rsidR="00F63968" w:rsidRPr="006E1D1F">
        <w:rPr>
          <w:rFonts w:ascii="Arial" w:hAnsi="Arial" w:cs="Arial"/>
          <w:sz w:val="24"/>
          <w:szCs w:val="24"/>
        </w:rPr>
        <w:t xml:space="preserve"> it must be decided if the first to fourth respondents should be removed as trustees.</w:t>
      </w:r>
    </w:p>
    <w:p w14:paraId="510A5DAC" w14:textId="77777777" w:rsidR="00EC30B9" w:rsidRPr="006E1D1F" w:rsidRDefault="00EC30B9" w:rsidP="006E1D1F">
      <w:pPr>
        <w:spacing w:after="0" w:line="360" w:lineRule="auto"/>
        <w:contextualSpacing/>
        <w:jc w:val="both"/>
        <w:rPr>
          <w:rFonts w:ascii="Arial" w:hAnsi="Arial" w:cs="Arial"/>
          <w:sz w:val="24"/>
          <w:szCs w:val="24"/>
        </w:rPr>
      </w:pPr>
    </w:p>
    <w:p w14:paraId="3A7B03C7" w14:textId="77777777" w:rsidR="00EC30B9" w:rsidRPr="006E1D1F" w:rsidRDefault="00EC30B9" w:rsidP="006E1D1F">
      <w:pPr>
        <w:spacing w:after="0" w:line="360" w:lineRule="auto"/>
        <w:contextualSpacing/>
        <w:jc w:val="both"/>
        <w:rPr>
          <w:rFonts w:ascii="Arial" w:hAnsi="Arial" w:cs="Arial"/>
          <w:b/>
          <w:sz w:val="24"/>
          <w:szCs w:val="24"/>
        </w:rPr>
      </w:pPr>
      <w:r w:rsidRPr="006E1D1F">
        <w:rPr>
          <w:rFonts w:ascii="Arial" w:hAnsi="Arial" w:cs="Arial"/>
          <w:b/>
          <w:sz w:val="24"/>
          <w:szCs w:val="24"/>
        </w:rPr>
        <w:t>Background</w:t>
      </w:r>
    </w:p>
    <w:p w14:paraId="3A52EA26" w14:textId="163DB537" w:rsidR="00DD4B27" w:rsidRPr="006E1D1F" w:rsidRDefault="00F63968" w:rsidP="006E1D1F">
      <w:pPr>
        <w:spacing w:after="0" w:line="360" w:lineRule="auto"/>
        <w:contextualSpacing/>
        <w:jc w:val="both"/>
        <w:rPr>
          <w:rFonts w:ascii="Arial" w:hAnsi="Arial" w:cs="Arial"/>
          <w:sz w:val="24"/>
          <w:szCs w:val="24"/>
        </w:rPr>
      </w:pPr>
      <w:r w:rsidRPr="006E1D1F">
        <w:rPr>
          <w:rFonts w:ascii="Arial" w:hAnsi="Arial" w:cs="Arial"/>
          <w:sz w:val="24"/>
          <w:szCs w:val="24"/>
        </w:rPr>
        <w:t>[5</w:t>
      </w:r>
      <w:r w:rsidR="00EC30B9" w:rsidRPr="006E1D1F">
        <w:rPr>
          <w:rFonts w:ascii="Arial" w:hAnsi="Arial" w:cs="Arial"/>
          <w:sz w:val="24"/>
          <w:szCs w:val="24"/>
        </w:rPr>
        <w:t>]</w:t>
      </w:r>
      <w:r w:rsidR="00EC30B9" w:rsidRPr="006E1D1F">
        <w:rPr>
          <w:rFonts w:ascii="Arial" w:hAnsi="Arial" w:cs="Arial"/>
          <w:sz w:val="24"/>
          <w:szCs w:val="24"/>
        </w:rPr>
        <w:tab/>
        <w:t xml:space="preserve">The </w:t>
      </w:r>
      <w:r w:rsidR="00152E93">
        <w:rPr>
          <w:rFonts w:ascii="Arial" w:hAnsi="Arial" w:cs="Arial"/>
          <w:sz w:val="24"/>
          <w:szCs w:val="24"/>
        </w:rPr>
        <w:t>Ubunye Trust</w:t>
      </w:r>
      <w:r w:rsidR="00EC30B9" w:rsidRPr="006E1D1F">
        <w:rPr>
          <w:rFonts w:ascii="Arial" w:hAnsi="Arial" w:cs="Arial"/>
          <w:sz w:val="24"/>
          <w:szCs w:val="24"/>
        </w:rPr>
        <w:t xml:space="preserve"> was formed and registered with the </w:t>
      </w:r>
      <w:r w:rsidR="00DD4B27" w:rsidRPr="006E1D1F">
        <w:rPr>
          <w:rFonts w:ascii="Arial" w:hAnsi="Arial" w:cs="Arial"/>
          <w:sz w:val="24"/>
          <w:szCs w:val="24"/>
        </w:rPr>
        <w:t>Master on 21 October 1999. It was initially known as the Uphaphe Empowerment Trust</w:t>
      </w:r>
      <w:r w:rsidR="006028D1" w:rsidRPr="006E1D1F">
        <w:rPr>
          <w:rFonts w:ascii="Arial" w:hAnsi="Arial" w:cs="Arial"/>
          <w:sz w:val="24"/>
          <w:szCs w:val="24"/>
        </w:rPr>
        <w:t xml:space="preserve"> (the </w:t>
      </w:r>
      <w:r w:rsidR="00152E93">
        <w:rPr>
          <w:rFonts w:ascii="Arial" w:hAnsi="Arial" w:cs="Arial"/>
          <w:sz w:val="24"/>
          <w:szCs w:val="24"/>
        </w:rPr>
        <w:t>Uphaphe Trust</w:t>
      </w:r>
      <w:r w:rsidR="006028D1" w:rsidRPr="006E1D1F">
        <w:rPr>
          <w:rFonts w:ascii="Arial" w:hAnsi="Arial" w:cs="Arial"/>
          <w:sz w:val="24"/>
          <w:szCs w:val="24"/>
        </w:rPr>
        <w:t>)</w:t>
      </w:r>
      <w:r w:rsidR="00DD4B27" w:rsidRPr="006E1D1F">
        <w:rPr>
          <w:rFonts w:ascii="Arial" w:hAnsi="Arial" w:cs="Arial"/>
          <w:sz w:val="24"/>
          <w:szCs w:val="24"/>
        </w:rPr>
        <w:t>. The name was subsequently changed to the current name</w:t>
      </w:r>
      <w:r w:rsidR="0008068E">
        <w:rPr>
          <w:rFonts w:ascii="Arial" w:hAnsi="Arial" w:cs="Arial"/>
          <w:sz w:val="24"/>
          <w:szCs w:val="24"/>
        </w:rPr>
        <w:t>,</w:t>
      </w:r>
      <w:r w:rsidR="00DD4B27" w:rsidRPr="006E1D1F">
        <w:rPr>
          <w:rFonts w:ascii="Arial" w:hAnsi="Arial" w:cs="Arial"/>
          <w:sz w:val="24"/>
          <w:szCs w:val="24"/>
        </w:rPr>
        <w:t xml:space="preserve"> </w:t>
      </w:r>
      <w:r w:rsidR="00152E93">
        <w:rPr>
          <w:rFonts w:ascii="Arial" w:hAnsi="Arial" w:cs="Arial"/>
          <w:sz w:val="24"/>
          <w:szCs w:val="24"/>
        </w:rPr>
        <w:t>Ubunye</w:t>
      </w:r>
      <w:r w:rsidR="00DD4B27" w:rsidRPr="006E1D1F">
        <w:rPr>
          <w:rFonts w:ascii="Arial" w:hAnsi="Arial" w:cs="Arial"/>
          <w:sz w:val="24"/>
          <w:szCs w:val="24"/>
        </w:rPr>
        <w:t xml:space="preserve"> Be</w:t>
      </w:r>
      <w:r w:rsidR="0008068E">
        <w:rPr>
          <w:rFonts w:ascii="Arial" w:hAnsi="Arial" w:cs="Arial"/>
          <w:sz w:val="24"/>
          <w:szCs w:val="24"/>
        </w:rPr>
        <w:t xml:space="preserve"> </w:t>
      </w:r>
      <w:r w:rsidR="00DD4B27" w:rsidRPr="006E1D1F">
        <w:rPr>
          <w:rFonts w:ascii="Arial" w:hAnsi="Arial" w:cs="Arial"/>
          <w:sz w:val="24"/>
          <w:szCs w:val="24"/>
        </w:rPr>
        <w:t xml:space="preserve">Afrika Development Trust. The terms of the trust deed </w:t>
      </w:r>
      <w:r w:rsidR="005A313E">
        <w:rPr>
          <w:rFonts w:ascii="Arial" w:hAnsi="Arial" w:cs="Arial"/>
          <w:sz w:val="24"/>
          <w:szCs w:val="24"/>
        </w:rPr>
        <w:t>were</w:t>
      </w:r>
      <w:r w:rsidR="005A313E" w:rsidRPr="006E1D1F">
        <w:rPr>
          <w:rFonts w:ascii="Arial" w:hAnsi="Arial" w:cs="Arial"/>
          <w:sz w:val="24"/>
          <w:szCs w:val="24"/>
        </w:rPr>
        <w:t xml:space="preserve"> </w:t>
      </w:r>
      <w:r w:rsidR="005E20BD" w:rsidRPr="006E1D1F">
        <w:rPr>
          <w:rFonts w:ascii="Arial" w:hAnsi="Arial" w:cs="Arial"/>
          <w:sz w:val="24"/>
          <w:szCs w:val="24"/>
        </w:rPr>
        <w:t xml:space="preserve">amended on 26 February 2001, </w:t>
      </w:r>
      <w:r w:rsidR="00DD4B27" w:rsidRPr="006E1D1F">
        <w:rPr>
          <w:rFonts w:ascii="Arial" w:hAnsi="Arial" w:cs="Arial"/>
          <w:sz w:val="24"/>
          <w:szCs w:val="24"/>
        </w:rPr>
        <w:t>11 September 2013</w:t>
      </w:r>
      <w:r w:rsidR="005A313E">
        <w:rPr>
          <w:rFonts w:ascii="Arial" w:hAnsi="Arial" w:cs="Arial"/>
          <w:sz w:val="24"/>
          <w:szCs w:val="24"/>
        </w:rPr>
        <w:t>,</w:t>
      </w:r>
      <w:r w:rsidR="00DD4B27" w:rsidRPr="006E1D1F">
        <w:rPr>
          <w:rFonts w:ascii="Arial" w:hAnsi="Arial" w:cs="Arial"/>
          <w:sz w:val="24"/>
          <w:szCs w:val="24"/>
        </w:rPr>
        <w:t xml:space="preserve"> and again during 2017 when a so</w:t>
      </w:r>
      <w:r w:rsidR="005A313E">
        <w:rPr>
          <w:rFonts w:ascii="Arial" w:hAnsi="Arial" w:cs="Arial"/>
          <w:sz w:val="24"/>
          <w:szCs w:val="24"/>
        </w:rPr>
        <w:t>-</w:t>
      </w:r>
      <w:r w:rsidR="00DD4B27" w:rsidRPr="006E1D1F">
        <w:rPr>
          <w:rFonts w:ascii="Arial" w:hAnsi="Arial" w:cs="Arial"/>
          <w:sz w:val="24"/>
          <w:szCs w:val="24"/>
        </w:rPr>
        <w:t>called second amended trust deed replaced the previous trust deed in its entire</w:t>
      </w:r>
      <w:r w:rsidR="005E20BD" w:rsidRPr="006E1D1F">
        <w:rPr>
          <w:rFonts w:ascii="Arial" w:hAnsi="Arial" w:cs="Arial"/>
          <w:sz w:val="24"/>
          <w:szCs w:val="24"/>
        </w:rPr>
        <w:t>ty. I will deal with the relevant</w:t>
      </w:r>
      <w:r w:rsidR="00DD4B27" w:rsidRPr="006E1D1F">
        <w:rPr>
          <w:rFonts w:ascii="Arial" w:hAnsi="Arial" w:cs="Arial"/>
          <w:sz w:val="24"/>
          <w:szCs w:val="24"/>
        </w:rPr>
        <w:t xml:space="preserve"> clauses in the trust deeds in due course.</w:t>
      </w:r>
    </w:p>
    <w:p w14:paraId="0D04A7D3" w14:textId="77777777" w:rsidR="00DD4B27" w:rsidRPr="006E1D1F" w:rsidRDefault="00DD4B27" w:rsidP="006E1D1F">
      <w:pPr>
        <w:spacing w:after="0" w:line="360" w:lineRule="auto"/>
        <w:contextualSpacing/>
        <w:jc w:val="both"/>
        <w:rPr>
          <w:rFonts w:ascii="Arial" w:hAnsi="Arial" w:cs="Arial"/>
          <w:sz w:val="24"/>
          <w:szCs w:val="24"/>
        </w:rPr>
      </w:pPr>
    </w:p>
    <w:p w14:paraId="7CAEDB61" w14:textId="585DB441" w:rsidR="00DD4B27" w:rsidRDefault="00F63968" w:rsidP="006E1D1F">
      <w:pPr>
        <w:spacing w:after="0" w:line="360" w:lineRule="auto"/>
        <w:contextualSpacing/>
        <w:jc w:val="both"/>
        <w:rPr>
          <w:rFonts w:ascii="Arial" w:hAnsi="Arial" w:cs="Arial"/>
          <w:sz w:val="24"/>
          <w:szCs w:val="24"/>
        </w:rPr>
      </w:pPr>
      <w:r w:rsidRPr="006E1D1F">
        <w:rPr>
          <w:rFonts w:ascii="Arial" w:hAnsi="Arial" w:cs="Arial"/>
          <w:sz w:val="24"/>
          <w:szCs w:val="24"/>
        </w:rPr>
        <w:t>[6</w:t>
      </w:r>
      <w:r w:rsidR="00DD4B27" w:rsidRPr="006E1D1F">
        <w:rPr>
          <w:rFonts w:ascii="Arial" w:hAnsi="Arial" w:cs="Arial"/>
          <w:sz w:val="24"/>
          <w:szCs w:val="24"/>
        </w:rPr>
        <w:t>]</w:t>
      </w:r>
      <w:r w:rsidR="00DD4B27" w:rsidRPr="006E1D1F">
        <w:rPr>
          <w:rFonts w:ascii="Arial" w:hAnsi="Arial" w:cs="Arial"/>
          <w:sz w:val="24"/>
          <w:szCs w:val="24"/>
        </w:rPr>
        <w:tab/>
        <w:t>In terms of the various trust deeds</w:t>
      </w:r>
      <w:r w:rsidR="005A313E">
        <w:rPr>
          <w:rFonts w:ascii="Arial" w:hAnsi="Arial" w:cs="Arial"/>
          <w:sz w:val="24"/>
          <w:szCs w:val="24"/>
        </w:rPr>
        <w:t>,</w:t>
      </w:r>
      <w:r w:rsidR="00DD4B27" w:rsidRPr="006E1D1F">
        <w:rPr>
          <w:rFonts w:ascii="Arial" w:hAnsi="Arial" w:cs="Arial"/>
          <w:sz w:val="24"/>
          <w:szCs w:val="24"/>
        </w:rPr>
        <w:t xml:space="preserve"> certain persons were listed as trustees a</w:t>
      </w:r>
      <w:r w:rsidR="000F1B1A" w:rsidRPr="006E1D1F">
        <w:rPr>
          <w:rFonts w:ascii="Arial" w:hAnsi="Arial" w:cs="Arial"/>
          <w:sz w:val="24"/>
          <w:szCs w:val="24"/>
        </w:rPr>
        <w:t>n</w:t>
      </w:r>
      <w:r w:rsidR="00DD4B27" w:rsidRPr="006E1D1F">
        <w:rPr>
          <w:rFonts w:ascii="Arial" w:hAnsi="Arial" w:cs="Arial"/>
          <w:sz w:val="24"/>
          <w:szCs w:val="24"/>
        </w:rPr>
        <w:t>d certain persons or entities as beneficiaries. During 2020</w:t>
      </w:r>
      <w:r w:rsidR="005A313E">
        <w:rPr>
          <w:rFonts w:ascii="Arial" w:hAnsi="Arial" w:cs="Arial"/>
          <w:sz w:val="24"/>
          <w:szCs w:val="24"/>
        </w:rPr>
        <w:t>,</w:t>
      </w:r>
      <w:r w:rsidR="00DD4B27" w:rsidRPr="006E1D1F">
        <w:rPr>
          <w:rFonts w:ascii="Arial" w:hAnsi="Arial" w:cs="Arial"/>
          <w:sz w:val="24"/>
          <w:szCs w:val="24"/>
        </w:rPr>
        <w:t xml:space="preserve"> disputes arose between </w:t>
      </w:r>
      <w:r w:rsidR="005A313E">
        <w:rPr>
          <w:rFonts w:ascii="Arial" w:hAnsi="Arial" w:cs="Arial"/>
          <w:sz w:val="24"/>
          <w:szCs w:val="24"/>
        </w:rPr>
        <w:t>some</w:t>
      </w:r>
      <w:r w:rsidR="005A313E" w:rsidRPr="006E1D1F">
        <w:rPr>
          <w:rFonts w:ascii="Arial" w:hAnsi="Arial" w:cs="Arial"/>
          <w:sz w:val="24"/>
          <w:szCs w:val="24"/>
        </w:rPr>
        <w:t xml:space="preserve"> </w:t>
      </w:r>
      <w:r w:rsidR="00DD4B27" w:rsidRPr="006E1D1F">
        <w:rPr>
          <w:rFonts w:ascii="Arial" w:hAnsi="Arial" w:cs="Arial"/>
          <w:sz w:val="24"/>
          <w:szCs w:val="24"/>
        </w:rPr>
        <w:t>of the trustees</w:t>
      </w:r>
      <w:r w:rsidR="005A313E">
        <w:rPr>
          <w:rFonts w:ascii="Arial" w:hAnsi="Arial" w:cs="Arial"/>
          <w:sz w:val="24"/>
          <w:szCs w:val="24"/>
        </w:rPr>
        <w:t>,</w:t>
      </w:r>
      <w:r w:rsidR="00DD4B27" w:rsidRPr="006E1D1F">
        <w:rPr>
          <w:rFonts w:ascii="Arial" w:hAnsi="Arial" w:cs="Arial"/>
          <w:sz w:val="24"/>
          <w:szCs w:val="24"/>
        </w:rPr>
        <w:t xml:space="preserve"> which culminated in litigation which led to an order being granted by the late Mnguni J on 30 April 2021, in terms of which seven individuals </w:t>
      </w:r>
      <w:r w:rsidR="005E20BD" w:rsidRPr="006E1D1F">
        <w:rPr>
          <w:rFonts w:ascii="Arial" w:hAnsi="Arial" w:cs="Arial"/>
          <w:sz w:val="24"/>
          <w:szCs w:val="24"/>
        </w:rPr>
        <w:t>were appointed as trustees for</w:t>
      </w:r>
      <w:r w:rsidR="006B7F2B" w:rsidRPr="006E1D1F">
        <w:rPr>
          <w:rFonts w:ascii="Arial" w:hAnsi="Arial" w:cs="Arial"/>
          <w:sz w:val="24"/>
          <w:szCs w:val="24"/>
        </w:rPr>
        <w:t xml:space="preserve"> </w:t>
      </w:r>
      <w:r w:rsidR="00DD4B27" w:rsidRPr="006E1D1F">
        <w:rPr>
          <w:rFonts w:ascii="Arial" w:hAnsi="Arial" w:cs="Arial"/>
          <w:sz w:val="24"/>
          <w:szCs w:val="24"/>
        </w:rPr>
        <w:t>a period of three years from the date of issue of their letters of appointment by the Master.</w:t>
      </w:r>
      <w:r w:rsidR="005E20BD" w:rsidRPr="006E1D1F">
        <w:rPr>
          <w:rFonts w:ascii="Arial" w:hAnsi="Arial" w:cs="Arial"/>
          <w:sz w:val="24"/>
          <w:szCs w:val="24"/>
        </w:rPr>
        <w:t xml:space="preserve"> T</w:t>
      </w:r>
      <w:r w:rsidRPr="006E1D1F">
        <w:rPr>
          <w:rFonts w:ascii="Arial" w:hAnsi="Arial" w:cs="Arial"/>
          <w:sz w:val="24"/>
          <w:szCs w:val="24"/>
        </w:rPr>
        <w:t>he second, third</w:t>
      </w:r>
      <w:r w:rsidR="005E20BD" w:rsidRPr="006E1D1F">
        <w:rPr>
          <w:rFonts w:ascii="Arial" w:hAnsi="Arial" w:cs="Arial"/>
          <w:sz w:val="24"/>
          <w:szCs w:val="24"/>
        </w:rPr>
        <w:t>,</w:t>
      </w:r>
      <w:r w:rsidRPr="006E1D1F">
        <w:rPr>
          <w:rFonts w:ascii="Arial" w:hAnsi="Arial" w:cs="Arial"/>
          <w:sz w:val="24"/>
          <w:szCs w:val="24"/>
        </w:rPr>
        <w:t xml:space="preserve"> </w:t>
      </w:r>
      <w:r w:rsidR="005E20BD" w:rsidRPr="006E1D1F">
        <w:rPr>
          <w:rFonts w:ascii="Arial" w:hAnsi="Arial" w:cs="Arial"/>
          <w:sz w:val="24"/>
          <w:szCs w:val="24"/>
        </w:rPr>
        <w:t>fifth and sixth respondents were retained as trustees.</w:t>
      </w:r>
    </w:p>
    <w:p w14:paraId="6326148E" w14:textId="77777777" w:rsidR="005A313E" w:rsidRPr="006E1D1F" w:rsidRDefault="005A313E" w:rsidP="006E1D1F">
      <w:pPr>
        <w:spacing w:after="0" w:line="360" w:lineRule="auto"/>
        <w:contextualSpacing/>
        <w:jc w:val="both"/>
        <w:rPr>
          <w:rFonts w:ascii="Arial" w:hAnsi="Arial" w:cs="Arial"/>
          <w:sz w:val="24"/>
          <w:szCs w:val="24"/>
        </w:rPr>
      </w:pPr>
    </w:p>
    <w:p w14:paraId="2406EF5E" w14:textId="290AF91D" w:rsidR="00A83E90" w:rsidRPr="006E1D1F" w:rsidRDefault="00F63968" w:rsidP="006E1D1F">
      <w:pPr>
        <w:spacing w:after="0" w:line="360" w:lineRule="auto"/>
        <w:contextualSpacing/>
        <w:jc w:val="both"/>
        <w:rPr>
          <w:rFonts w:ascii="Arial" w:hAnsi="Arial" w:cs="Arial"/>
          <w:sz w:val="24"/>
          <w:szCs w:val="24"/>
        </w:rPr>
      </w:pPr>
      <w:r w:rsidRPr="006E1D1F">
        <w:rPr>
          <w:rFonts w:ascii="Arial" w:hAnsi="Arial" w:cs="Arial"/>
          <w:sz w:val="24"/>
          <w:szCs w:val="24"/>
        </w:rPr>
        <w:t>[7</w:t>
      </w:r>
      <w:r w:rsidR="0068538A" w:rsidRPr="006E1D1F">
        <w:rPr>
          <w:rFonts w:ascii="Arial" w:hAnsi="Arial" w:cs="Arial"/>
          <w:sz w:val="24"/>
          <w:szCs w:val="24"/>
        </w:rPr>
        <w:t>]</w:t>
      </w:r>
      <w:r w:rsidR="0068538A" w:rsidRPr="006E1D1F">
        <w:rPr>
          <w:rFonts w:ascii="Arial" w:hAnsi="Arial" w:cs="Arial"/>
          <w:sz w:val="24"/>
          <w:szCs w:val="24"/>
        </w:rPr>
        <w:tab/>
        <w:t xml:space="preserve"> T</w:t>
      </w:r>
      <w:r w:rsidR="00DD4B27" w:rsidRPr="006E1D1F">
        <w:rPr>
          <w:rFonts w:ascii="Arial" w:hAnsi="Arial" w:cs="Arial"/>
          <w:sz w:val="24"/>
          <w:szCs w:val="24"/>
        </w:rPr>
        <w:t>he applicant was appointed as an independent and impartial trustee in order to assist with a deadlock</w:t>
      </w:r>
      <w:r w:rsidR="00A83E90" w:rsidRPr="006E1D1F">
        <w:rPr>
          <w:rFonts w:ascii="Arial" w:hAnsi="Arial" w:cs="Arial"/>
          <w:sz w:val="24"/>
          <w:szCs w:val="24"/>
        </w:rPr>
        <w:t xml:space="preserve"> that existed between </w:t>
      </w:r>
      <w:r w:rsidR="005A313E">
        <w:rPr>
          <w:rFonts w:ascii="Arial" w:hAnsi="Arial" w:cs="Arial"/>
          <w:sz w:val="24"/>
          <w:szCs w:val="24"/>
        </w:rPr>
        <w:t>some</w:t>
      </w:r>
      <w:r w:rsidR="005A313E" w:rsidRPr="006E1D1F">
        <w:rPr>
          <w:rFonts w:ascii="Arial" w:hAnsi="Arial" w:cs="Arial"/>
          <w:sz w:val="24"/>
          <w:szCs w:val="24"/>
        </w:rPr>
        <w:t xml:space="preserve"> </w:t>
      </w:r>
      <w:r w:rsidR="00A83E90" w:rsidRPr="006E1D1F">
        <w:rPr>
          <w:rFonts w:ascii="Arial" w:hAnsi="Arial" w:cs="Arial"/>
          <w:sz w:val="24"/>
          <w:szCs w:val="24"/>
        </w:rPr>
        <w:t xml:space="preserve">of the trustees. A meeting of trustees was held on 11 June 2021 and the first and fourth respondents were appointed as trustees after being nominated by </w:t>
      </w:r>
      <w:r w:rsidRPr="006E1D1F">
        <w:rPr>
          <w:rFonts w:ascii="Arial" w:hAnsi="Arial" w:cs="Arial"/>
          <w:sz w:val="24"/>
          <w:szCs w:val="24"/>
        </w:rPr>
        <w:t>the so</w:t>
      </w:r>
      <w:r w:rsidR="005A313E">
        <w:rPr>
          <w:rFonts w:ascii="Arial" w:hAnsi="Arial" w:cs="Arial"/>
          <w:sz w:val="24"/>
          <w:szCs w:val="24"/>
        </w:rPr>
        <w:t>-</w:t>
      </w:r>
      <w:r w:rsidRPr="006E1D1F">
        <w:rPr>
          <w:rFonts w:ascii="Arial" w:hAnsi="Arial" w:cs="Arial"/>
          <w:sz w:val="24"/>
          <w:szCs w:val="24"/>
        </w:rPr>
        <w:t xml:space="preserve">called </w:t>
      </w:r>
      <w:r w:rsidR="005A313E">
        <w:rPr>
          <w:rFonts w:ascii="Arial" w:hAnsi="Arial" w:cs="Arial"/>
          <w:sz w:val="24"/>
          <w:szCs w:val="24"/>
        </w:rPr>
        <w:t>‘</w:t>
      </w:r>
      <w:r w:rsidRPr="006E1D1F">
        <w:rPr>
          <w:rFonts w:ascii="Arial" w:hAnsi="Arial" w:cs="Arial"/>
          <w:sz w:val="24"/>
          <w:szCs w:val="24"/>
        </w:rPr>
        <w:t>Direct B</w:t>
      </w:r>
      <w:r w:rsidR="00A83E90" w:rsidRPr="006E1D1F">
        <w:rPr>
          <w:rFonts w:ascii="Arial" w:hAnsi="Arial" w:cs="Arial"/>
          <w:sz w:val="24"/>
          <w:szCs w:val="24"/>
        </w:rPr>
        <w:t>eneficiaries</w:t>
      </w:r>
      <w:r w:rsidR="005A313E">
        <w:rPr>
          <w:rFonts w:ascii="Arial" w:hAnsi="Arial" w:cs="Arial"/>
          <w:sz w:val="24"/>
          <w:szCs w:val="24"/>
        </w:rPr>
        <w:t>’</w:t>
      </w:r>
      <w:r w:rsidR="00A83E90" w:rsidRPr="006E1D1F">
        <w:rPr>
          <w:rFonts w:ascii="Arial" w:hAnsi="Arial" w:cs="Arial"/>
          <w:sz w:val="24"/>
          <w:szCs w:val="24"/>
        </w:rPr>
        <w:t xml:space="preserve"> as provi</w:t>
      </w:r>
      <w:r w:rsidRPr="006E1D1F">
        <w:rPr>
          <w:rFonts w:ascii="Arial" w:hAnsi="Arial" w:cs="Arial"/>
          <w:sz w:val="24"/>
          <w:szCs w:val="24"/>
        </w:rPr>
        <w:t>ded for in the trust deed. The M</w:t>
      </w:r>
      <w:r w:rsidR="00A83E90" w:rsidRPr="006E1D1F">
        <w:rPr>
          <w:rFonts w:ascii="Arial" w:hAnsi="Arial" w:cs="Arial"/>
          <w:sz w:val="24"/>
          <w:szCs w:val="24"/>
        </w:rPr>
        <w:t>aster subsequently issued letters of appointment on 17 September 2021.</w:t>
      </w:r>
    </w:p>
    <w:p w14:paraId="5E1C3F3C" w14:textId="77777777" w:rsidR="00A83E90" w:rsidRPr="006E1D1F" w:rsidRDefault="00A83E90" w:rsidP="006E1D1F">
      <w:pPr>
        <w:spacing w:after="0" w:line="360" w:lineRule="auto"/>
        <w:contextualSpacing/>
        <w:jc w:val="both"/>
        <w:rPr>
          <w:rFonts w:ascii="Arial" w:hAnsi="Arial" w:cs="Arial"/>
          <w:sz w:val="24"/>
          <w:szCs w:val="24"/>
        </w:rPr>
      </w:pPr>
    </w:p>
    <w:p w14:paraId="67DB8191" w14:textId="6AB38960" w:rsidR="00A83E90" w:rsidRPr="006E1D1F" w:rsidRDefault="00730C05" w:rsidP="006E1D1F">
      <w:pPr>
        <w:spacing w:after="0" w:line="360" w:lineRule="auto"/>
        <w:contextualSpacing/>
        <w:jc w:val="both"/>
        <w:rPr>
          <w:rFonts w:ascii="Arial" w:hAnsi="Arial" w:cs="Arial"/>
          <w:sz w:val="24"/>
          <w:szCs w:val="24"/>
        </w:rPr>
      </w:pPr>
      <w:r w:rsidRPr="006E1D1F">
        <w:rPr>
          <w:rFonts w:ascii="Arial" w:hAnsi="Arial" w:cs="Arial"/>
          <w:sz w:val="24"/>
          <w:szCs w:val="24"/>
        </w:rPr>
        <w:t>[8</w:t>
      </w:r>
      <w:r w:rsidR="00A83E90" w:rsidRPr="006E1D1F">
        <w:rPr>
          <w:rFonts w:ascii="Arial" w:hAnsi="Arial" w:cs="Arial"/>
          <w:sz w:val="24"/>
          <w:szCs w:val="24"/>
        </w:rPr>
        <w:t>]</w:t>
      </w:r>
      <w:r w:rsidR="00A83E90" w:rsidRPr="006E1D1F">
        <w:rPr>
          <w:rFonts w:ascii="Arial" w:hAnsi="Arial" w:cs="Arial"/>
          <w:sz w:val="24"/>
          <w:szCs w:val="24"/>
        </w:rPr>
        <w:tab/>
        <w:t xml:space="preserve">The applicant was elected as the chairperson </w:t>
      </w:r>
      <w:r w:rsidR="007D3DC6" w:rsidRPr="006E1D1F">
        <w:rPr>
          <w:rFonts w:ascii="Arial" w:hAnsi="Arial" w:cs="Arial"/>
          <w:sz w:val="24"/>
          <w:szCs w:val="24"/>
        </w:rPr>
        <w:t>of the</w:t>
      </w:r>
      <w:r w:rsidRPr="006E1D1F">
        <w:rPr>
          <w:rFonts w:ascii="Arial" w:hAnsi="Arial" w:cs="Arial"/>
          <w:sz w:val="24"/>
          <w:szCs w:val="24"/>
        </w:rPr>
        <w:t xml:space="preserve"> </w:t>
      </w:r>
      <w:r w:rsidR="00152E93">
        <w:rPr>
          <w:rFonts w:ascii="Arial" w:hAnsi="Arial" w:cs="Arial"/>
          <w:sz w:val="24"/>
          <w:szCs w:val="24"/>
        </w:rPr>
        <w:t>Ubunye Trust</w:t>
      </w:r>
      <w:r w:rsidR="007D3DC6" w:rsidRPr="006E1D1F">
        <w:rPr>
          <w:rFonts w:ascii="Arial" w:hAnsi="Arial" w:cs="Arial"/>
          <w:sz w:val="24"/>
          <w:szCs w:val="24"/>
        </w:rPr>
        <w:t xml:space="preserve">. He alleges that </w:t>
      </w:r>
      <w:r w:rsidRPr="006E1D1F">
        <w:rPr>
          <w:rFonts w:ascii="Arial" w:hAnsi="Arial" w:cs="Arial"/>
          <w:sz w:val="24"/>
          <w:szCs w:val="24"/>
        </w:rPr>
        <w:t xml:space="preserve">two </w:t>
      </w:r>
      <w:r w:rsidR="00A83E90" w:rsidRPr="006E1D1F">
        <w:rPr>
          <w:rFonts w:ascii="Arial" w:hAnsi="Arial" w:cs="Arial"/>
          <w:sz w:val="24"/>
          <w:szCs w:val="24"/>
        </w:rPr>
        <w:t>clear faction</w:t>
      </w:r>
      <w:r w:rsidRPr="006E1D1F">
        <w:rPr>
          <w:rFonts w:ascii="Arial" w:hAnsi="Arial" w:cs="Arial"/>
          <w:sz w:val="24"/>
          <w:szCs w:val="24"/>
        </w:rPr>
        <w:t>s exist</w:t>
      </w:r>
      <w:r w:rsidR="00A83E90" w:rsidRPr="006E1D1F">
        <w:rPr>
          <w:rFonts w:ascii="Arial" w:hAnsi="Arial" w:cs="Arial"/>
          <w:sz w:val="24"/>
          <w:szCs w:val="24"/>
        </w:rPr>
        <w:t xml:space="preserve"> amongst the other trustees</w:t>
      </w:r>
      <w:r w:rsidR="00F574AE">
        <w:rPr>
          <w:rFonts w:ascii="Arial" w:hAnsi="Arial" w:cs="Arial"/>
          <w:sz w:val="24"/>
          <w:szCs w:val="24"/>
        </w:rPr>
        <w:t>:</w:t>
      </w:r>
      <w:r w:rsidR="00A83E90" w:rsidRPr="006E1D1F">
        <w:rPr>
          <w:rFonts w:ascii="Arial" w:hAnsi="Arial" w:cs="Arial"/>
          <w:sz w:val="24"/>
          <w:szCs w:val="24"/>
        </w:rPr>
        <w:t xml:space="preserve"> </w:t>
      </w:r>
      <w:r w:rsidR="00F574AE">
        <w:rPr>
          <w:rFonts w:ascii="Arial" w:hAnsi="Arial" w:cs="Arial"/>
          <w:sz w:val="24"/>
          <w:szCs w:val="24"/>
        </w:rPr>
        <w:t>t</w:t>
      </w:r>
      <w:r w:rsidR="00A83E90" w:rsidRPr="006E1D1F">
        <w:rPr>
          <w:rFonts w:ascii="Arial" w:hAnsi="Arial" w:cs="Arial"/>
          <w:sz w:val="24"/>
          <w:szCs w:val="24"/>
        </w:rPr>
        <w:t xml:space="preserve">he Buthelezi faction, </w:t>
      </w:r>
      <w:r w:rsidR="00F574AE">
        <w:rPr>
          <w:rFonts w:ascii="Arial" w:hAnsi="Arial" w:cs="Arial"/>
          <w:sz w:val="24"/>
          <w:szCs w:val="24"/>
        </w:rPr>
        <w:t>consisting</w:t>
      </w:r>
      <w:r w:rsidR="00A83E90" w:rsidRPr="006E1D1F">
        <w:rPr>
          <w:rFonts w:ascii="Arial" w:hAnsi="Arial" w:cs="Arial"/>
          <w:sz w:val="24"/>
          <w:szCs w:val="24"/>
        </w:rPr>
        <w:t xml:space="preserve"> of the first, third and fourth respondents and the Zungu f</w:t>
      </w:r>
      <w:r w:rsidR="00DA5BB5" w:rsidRPr="006E1D1F">
        <w:rPr>
          <w:rFonts w:ascii="Arial" w:hAnsi="Arial" w:cs="Arial"/>
          <w:sz w:val="24"/>
          <w:szCs w:val="24"/>
        </w:rPr>
        <w:t>a</w:t>
      </w:r>
      <w:r w:rsidR="00A83E90" w:rsidRPr="006E1D1F">
        <w:rPr>
          <w:rFonts w:ascii="Arial" w:hAnsi="Arial" w:cs="Arial"/>
          <w:sz w:val="24"/>
          <w:szCs w:val="24"/>
        </w:rPr>
        <w:t>ction, consisting of the second, fifth, and sixth respondents.</w:t>
      </w:r>
    </w:p>
    <w:p w14:paraId="51E77A15" w14:textId="77777777" w:rsidR="00A83E90" w:rsidRPr="006E1D1F" w:rsidRDefault="00A83E90" w:rsidP="006E1D1F">
      <w:pPr>
        <w:spacing w:after="0" w:line="360" w:lineRule="auto"/>
        <w:contextualSpacing/>
        <w:jc w:val="both"/>
        <w:rPr>
          <w:rFonts w:ascii="Arial" w:hAnsi="Arial" w:cs="Arial"/>
          <w:sz w:val="24"/>
          <w:szCs w:val="24"/>
        </w:rPr>
      </w:pPr>
    </w:p>
    <w:p w14:paraId="7F1222FA" w14:textId="0DED4328" w:rsidR="00677D8C" w:rsidRDefault="00730C05" w:rsidP="006E1D1F">
      <w:pPr>
        <w:spacing w:after="0" w:line="360" w:lineRule="auto"/>
        <w:contextualSpacing/>
        <w:jc w:val="both"/>
        <w:rPr>
          <w:rFonts w:ascii="Arial" w:hAnsi="Arial" w:cs="Arial"/>
          <w:sz w:val="24"/>
          <w:szCs w:val="24"/>
        </w:rPr>
      </w:pPr>
      <w:r w:rsidRPr="006E1D1F">
        <w:rPr>
          <w:rFonts w:ascii="Arial" w:hAnsi="Arial" w:cs="Arial"/>
          <w:sz w:val="24"/>
          <w:szCs w:val="24"/>
        </w:rPr>
        <w:lastRenderedPageBreak/>
        <w:t>[9</w:t>
      </w:r>
      <w:r w:rsidR="00A83E90" w:rsidRPr="006E1D1F">
        <w:rPr>
          <w:rFonts w:ascii="Arial" w:hAnsi="Arial" w:cs="Arial"/>
          <w:sz w:val="24"/>
          <w:szCs w:val="24"/>
        </w:rPr>
        <w:t>]</w:t>
      </w:r>
      <w:r w:rsidR="00A83E90" w:rsidRPr="006E1D1F">
        <w:rPr>
          <w:rFonts w:ascii="Arial" w:hAnsi="Arial" w:cs="Arial"/>
          <w:sz w:val="24"/>
          <w:szCs w:val="24"/>
        </w:rPr>
        <w:tab/>
        <w:t>The applicant alleges that since his appointment</w:t>
      </w:r>
      <w:r w:rsidR="00F574AE">
        <w:rPr>
          <w:rFonts w:ascii="Arial" w:hAnsi="Arial" w:cs="Arial"/>
          <w:sz w:val="24"/>
          <w:szCs w:val="24"/>
        </w:rPr>
        <w:t>,</w:t>
      </w:r>
      <w:r w:rsidR="00A83E90" w:rsidRPr="006E1D1F">
        <w:rPr>
          <w:rFonts w:ascii="Arial" w:hAnsi="Arial" w:cs="Arial"/>
          <w:sz w:val="24"/>
          <w:szCs w:val="24"/>
        </w:rPr>
        <w:t xml:space="preserve"> he uncovered </w:t>
      </w:r>
      <w:r w:rsidR="00DA5BB5" w:rsidRPr="006E1D1F">
        <w:rPr>
          <w:rFonts w:ascii="Arial" w:hAnsi="Arial" w:cs="Arial"/>
          <w:sz w:val="24"/>
          <w:szCs w:val="24"/>
        </w:rPr>
        <w:t>highly</w:t>
      </w:r>
      <w:r w:rsidR="00A83E90" w:rsidRPr="006E1D1F">
        <w:rPr>
          <w:rFonts w:ascii="Arial" w:hAnsi="Arial" w:cs="Arial"/>
          <w:sz w:val="24"/>
          <w:szCs w:val="24"/>
        </w:rPr>
        <w:t xml:space="preserve"> concerning conduct</w:t>
      </w:r>
      <w:r w:rsidR="00DA5BB5" w:rsidRPr="006E1D1F">
        <w:rPr>
          <w:rFonts w:ascii="Arial" w:hAnsi="Arial" w:cs="Arial"/>
          <w:sz w:val="24"/>
          <w:szCs w:val="24"/>
        </w:rPr>
        <w:t xml:space="preserve"> </w:t>
      </w:r>
      <w:r w:rsidR="00A83E90" w:rsidRPr="006E1D1F">
        <w:rPr>
          <w:rFonts w:ascii="Arial" w:hAnsi="Arial" w:cs="Arial"/>
          <w:sz w:val="24"/>
          <w:szCs w:val="24"/>
        </w:rPr>
        <w:t xml:space="preserve">on the part of the </w:t>
      </w:r>
      <w:r w:rsidR="00DA5BB5" w:rsidRPr="006E1D1F">
        <w:rPr>
          <w:rFonts w:ascii="Arial" w:hAnsi="Arial" w:cs="Arial"/>
          <w:sz w:val="24"/>
          <w:szCs w:val="24"/>
        </w:rPr>
        <w:t>first,</w:t>
      </w:r>
      <w:r w:rsidR="00A83E90" w:rsidRPr="006E1D1F">
        <w:rPr>
          <w:rFonts w:ascii="Arial" w:hAnsi="Arial" w:cs="Arial"/>
          <w:sz w:val="24"/>
          <w:szCs w:val="24"/>
        </w:rPr>
        <w:t xml:space="preserve"> second, third and </w:t>
      </w:r>
      <w:r w:rsidR="00DA5BB5" w:rsidRPr="006E1D1F">
        <w:rPr>
          <w:rFonts w:ascii="Arial" w:hAnsi="Arial" w:cs="Arial"/>
          <w:sz w:val="24"/>
          <w:szCs w:val="24"/>
        </w:rPr>
        <w:t>fourth</w:t>
      </w:r>
      <w:r w:rsidR="00A83E90" w:rsidRPr="006E1D1F">
        <w:rPr>
          <w:rFonts w:ascii="Arial" w:hAnsi="Arial" w:cs="Arial"/>
          <w:sz w:val="24"/>
          <w:szCs w:val="24"/>
        </w:rPr>
        <w:t xml:space="preserve"> respondents. The</w:t>
      </w:r>
      <w:r w:rsidRPr="006E1D1F">
        <w:rPr>
          <w:rFonts w:ascii="Arial" w:hAnsi="Arial" w:cs="Arial"/>
          <w:sz w:val="24"/>
          <w:szCs w:val="24"/>
        </w:rPr>
        <w:t>ir</w:t>
      </w:r>
      <w:r w:rsidR="00A83E90" w:rsidRPr="006E1D1F">
        <w:rPr>
          <w:rFonts w:ascii="Arial" w:hAnsi="Arial" w:cs="Arial"/>
          <w:sz w:val="24"/>
          <w:szCs w:val="24"/>
        </w:rPr>
        <w:t xml:space="preserve"> </w:t>
      </w:r>
      <w:r w:rsidR="00DA5BB5" w:rsidRPr="006E1D1F">
        <w:rPr>
          <w:rFonts w:ascii="Arial" w:hAnsi="Arial" w:cs="Arial"/>
          <w:sz w:val="24"/>
          <w:szCs w:val="24"/>
        </w:rPr>
        <w:t>conduct</w:t>
      </w:r>
      <w:r w:rsidR="00A83E90" w:rsidRPr="006E1D1F">
        <w:rPr>
          <w:rFonts w:ascii="Arial" w:hAnsi="Arial" w:cs="Arial"/>
          <w:sz w:val="24"/>
          <w:szCs w:val="24"/>
        </w:rPr>
        <w:t xml:space="preserve"> forms the subject matter of the application</w:t>
      </w:r>
      <w:r w:rsidRPr="006E1D1F">
        <w:rPr>
          <w:rFonts w:ascii="Arial" w:hAnsi="Arial" w:cs="Arial"/>
          <w:sz w:val="24"/>
          <w:szCs w:val="24"/>
        </w:rPr>
        <w:t xml:space="preserve"> for their</w:t>
      </w:r>
      <w:r w:rsidR="006B7F2B" w:rsidRPr="006E1D1F">
        <w:rPr>
          <w:rFonts w:ascii="Arial" w:hAnsi="Arial" w:cs="Arial"/>
          <w:sz w:val="24"/>
          <w:szCs w:val="24"/>
        </w:rPr>
        <w:t xml:space="preserve"> </w:t>
      </w:r>
      <w:r w:rsidR="00DA5BB5" w:rsidRPr="006E1D1F">
        <w:rPr>
          <w:rFonts w:ascii="Arial" w:hAnsi="Arial" w:cs="Arial"/>
          <w:sz w:val="24"/>
          <w:szCs w:val="24"/>
        </w:rPr>
        <w:t>removal</w:t>
      </w:r>
      <w:r w:rsidRPr="006E1D1F">
        <w:rPr>
          <w:rFonts w:ascii="Arial" w:hAnsi="Arial" w:cs="Arial"/>
          <w:sz w:val="24"/>
          <w:szCs w:val="24"/>
        </w:rPr>
        <w:t xml:space="preserve"> which is sought</w:t>
      </w:r>
      <w:r w:rsidR="006B7F2B" w:rsidRPr="006E1D1F">
        <w:rPr>
          <w:rFonts w:ascii="Arial" w:hAnsi="Arial" w:cs="Arial"/>
          <w:sz w:val="24"/>
          <w:szCs w:val="24"/>
        </w:rPr>
        <w:t xml:space="preserve"> </w:t>
      </w:r>
      <w:r w:rsidR="00A83E90" w:rsidRPr="006E1D1F">
        <w:rPr>
          <w:rFonts w:ascii="Arial" w:hAnsi="Arial" w:cs="Arial"/>
          <w:sz w:val="24"/>
          <w:szCs w:val="24"/>
        </w:rPr>
        <w:t>in terms of section 20(1</w:t>
      </w:r>
      <w:r w:rsidR="00DA5BB5" w:rsidRPr="006E1D1F">
        <w:rPr>
          <w:rFonts w:ascii="Arial" w:hAnsi="Arial" w:cs="Arial"/>
          <w:sz w:val="24"/>
          <w:szCs w:val="24"/>
        </w:rPr>
        <w:t>)</w:t>
      </w:r>
      <w:r w:rsidR="00A83E90" w:rsidRPr="006E1D1F">
        <w:rPr>
          <w:rFonts w:ascii="Arial" w:hAnsi="Arial" w:cs="Arial"/>
          <w:sz w:val="24"/>
          <w:szCs w:val="24"/>
        </w:rPr>
        <w:t xml:space="preserve"> </w:t>
      </w:r>
      <w:r w:rsidR="00DA5BB5" w:rsidRPr="006E1D1F">
        <w:rPr>
          <w:rFonts w:ascii="Arial" w:hAnsi="Arial" w:cs="Arial"/>
          <w:sz w:val="24"/>
          <w:szCs w:val="24"/>
        </w:rPr>
        <w:t>o</w:t>
      </w:r>
      <w:r w:rsidR="00A83E90" w:rsidRPr="006E1D1F">
        <w:rPr>
          <w:rFonts w:ascii="Arial" w:hAnsi="Arial" w:cs="Arial"/>
          <w:sz w:val="24"/>
          <w:szCs w:val="24"/>
        </w:rPr>
        <w:t xml:space="preserve">f the Trust </w:t>
      </w:r>
      <w:r w:rsidR="00DA5BB5" w:rsidRPr="006E1D1F">
        <w:rPr>
          <w:rFonts w:ascii="Arial" w:hAnsi="Arial" w:cs="Arial"/>
          <w:sz w:val="24"/>
          <w:szCs w:val="24"/>
        </w:rPr>
        <w:t>Pr</w:t>
      </w:r>
      <w:r w:rsidRPr="006E1D1F">
        <w:rPr>
          <w:rFonts w:ascii="Arial" w:hAnsi="Arial" w:cs="Arial"/>
          <w:sz w:val="24"/>
          <w:szCs w:val="24"/>
        </w:rPr>
        <w:t>operty Control Act 57 of 1988 (t</w:t>
      </w:r>
      <w:r w:rsidR="00DA5BB5" w:rsidRPr="006E1D1F">
        <w:rPr>
          <w:rFonts w:ascii="Arial" w:hAnsi="Arial" w:cs="Arial"/>
          <w:sz w:val="24"/>
          <w:szCs w:val="24"/>
        </w:rPr>
        <w:t>he Act)</w:t>
      </w:r>
      <w:r w:rsidRPr="006E1D1F">
        <w:rPr>
          <w:rFonts w:ascii="Arial" w:hAnsi="Arial" w:cs="Arial"/>
          <w:sz w:val="24"/>
          <w:szCs w:val="24"/>
        </w:rPr>
        <w:t xml:space="preserve">. </w:t>
      </w:r>
      <w:r w:rsidR="00506E74">
        <w:rPr>
          <w:rFonts w:ascii="Arial" w:hAnsi="Arial" w:cs="Arial"/>
          <w:sz w:val="24"/>
          <w:szCs w:val="24"/>
        </w:rPr>
        <w:t>The section</w:t>
      </w:r>
      <w:r w:rsidR="00506E74" w:rsidRPr="006E1D1F">
        <w:rPr>
          <w:rFonts w:ascii="Arial" w:hAnsi="Arial" w:cs="Arial"/>
          <w:sz w:val="24"/>
          <w:szCs w:val="24"/>
        </w:rPr>
        <w:t xml:space="preserve"> </w:t>
      </w:r>
      <w:r w:rsidR="00C3578B" w:rsidRPr="006E1D1F">
        <w:rPr>
          <w:rFonts w:ascii="Arial" w:hAnsi="Arial" w:cs="Arial"/>
          <w:sz w:val="24"/>
          <w:szCs w:val="24"/>
        </w:rPr>
        <w:t>reads as follows:</w:t>
      </w:r>
    </w:p>
    <w:p w14:paraId="3F1D3A3F" w14:textId="038F2AD9" w:rsidR="00C3578B" w:rsidRPr="00677D8C" w:rsidRDefault="00C3578B" w:rsidP="006E1D1F">
      <w:pPr>
        <w:spacing w:after="0" w:line="360" w:lineRule="auto"/>
        <w:contextualSpacing/>
        <w:jc w:val="both"/>
        <w:rPr>
          <w:rFonts w:ascii="Arial" w:hAnsi="Arial" w:cs="Arial"/>
          <w:sz w:val="24"/>
          <w:szCs w:val="24"/>
        </w:rPr>
      </w:pPr>
      <w:r w:rsidRPr="006E1D1F">
        <w:rPr>
          <w:rFonts w:ascii="Arial" w:hAnsi="Arial" w:cs="Arial"/>
          <w:bCs/>
        </w:rPr>
        <w:t>‘</w:t>
      </w:r>
      <w:r w:rsidR="00677D8C" w:rsidRPr="00677D8C">
        <w:rPr>
          <w:rFonts w:ascii="Arial" w:hAnsi="Arial" w:cs="Arial"/>
          <w:bCs/>
        </w:rPr>
        <w:t>A trustee may, on the application of the Master or any person having an interest in the trust property, at any time be removed from his office by the court if the court is satisfied that such removal will be in the interests of the trust and its beneficiaries</w:t>
      </w:r>
      <w:r w:rsidRPr="006E1D1F">
        <w:rPr>
          <w:rFonts w:ascii="Arial" w:hAnsi="Arial" w:cs="Arial"/>
          <w:bCs/>
        </w:rPr>
        <w:t>.’</w:t>
      </w:r>
    </w:p>
    <w:p w14:paraId="13512F7F" w14:textId="2A7B8BAA" w:rsidR="00882BB7" w:rsidRPr="006E1D1F" w:rsidRDefault="00A854B8" w:rsidP="006E1D1F">
      <w:pPr>
        <w:spacing w:after="0" w:line="360" w:lineRule="auto"/>
        <w:contextualSpacing/>
        <w:jc w:val="both"/>
        <w:rPr>
          <w:rFonts w:ascii="Arial" w:eastAsia="Calibri" w:hAnsi="Arial" w:cs="Arial"/>
          <w:bCs/>
          <w:lang w:val="en-US"/>
        </w:rPr>
      </w:pPr>
      <w:r w:rsidRPr="006E1D1F">
        <w:rPr>
          <w:rFonts w:ascii="Arial" w:hAnsi="Arial" w:cs="Arial"/>
          <w:b/>
          <w:szCs w:val="24"/>
        </w:rPr>
        <w:tab/>
      </w:r>
    </w:p>
    <w:p w14:paraId="5D851D12" w14:textId="4B22B439" w:rsidR="00C3578B" w:rsidRPr="006E1D1F" w:rsidRDefault="00730C05"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[10</w:t>
      </w:r>
      <w:r w:rsidR="005E3AEF" w:rsidRPr="006E1D1F">
        <w:rPr>
          <w:rFonts w:ascii="Arial" w:eastAsia="Times New Roman" w:hAnsi="Arial" w:cs="Arial"/>
          <w:sz w:val="24"/>
          <w:szCs w:val="24"/>
          <w:lang w:eastAsia="en-GB"/>
        </w:rPr>
        <w:t>]</w:t>
      </w:r>
      <w:r w:rsidR="00EB532B" w:rsidRPr="006E1D1F">
        <w:rPr>
          <w:rFonts w:ascii="Arial" w:eastAsia="Times New Roman" w:hAnsi="Arial" w:cs="Arial"/>
          <w:sz w:val="24"/>
          <w:szCs w:val="24"/>
          <w:lang w:eastAsia="en-GB"/>
        </w:rPr>
        <w:tab/>
      </w:r>
      <w:r w:rsidR="00C3578B" w:rsidRPr="006E1D1F">
        <w:rPr>
          <w:rFonts w:ascii="Arial" w:eastAsia="Times New Roman" w:hAnsi="Arial" w:cs="Arial"/>
          <w:sz w:val="24"/>
          <w:szCs w:val="24"/>
          <w:lang w:eastAsia="en-GB"/>
        </w:rPr>
        <w:t>The conduct that concerned the applica</w:t>
      </w:r>
      <w:r w:rsidRPr="006E1D1F">
        <w:rPr>
          <w:rFonts w:ascii="Arial" w:eastAsia="Times New Roman" w:hAnsi="Arial" w:cs="Arial"/>
          <w:sz w:val="24"/>
          <w:szCs w:val="24"/>
          <w:lang w:eastAsia="en-GB"/>
        </w:rPr>
        <w:t>nt can be summarised as follows:</w:t>
      </w:r>
    </w:p>
    <w:p w14:paraId="319B82F8" w14:textId="463C9CE0" w:rsidR="00AE7BB3" w:rsidRPr="006E1D1F" w:rsidRDefault="00C3578B" w:rsidP="006E1D1F">
      <w:pPr>
        <w:pStyle w:val="ListParagraph"/>
        <w:numPr>
          <w:ilvl w:val="0"/>
          <w:numId w:val="31"/>
        </w:numPr>
        <w:spacing w:after="0" w:line="360" w:lineRule="auto"/>
        <w:ind w:left="0" w:firstLine="0"/>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The first respondent was elected by the board of trustees</w:t>
      </w:r>
      <w:r w:rsidR="00325BDA">
        <w:rPr>
          <w:rFonts w:ascii="Arial" w:eastAsia="Times New Roman" w:hAnsi="Arial" w:cs="Arial"/>
          <w:sz w:val="24"/>
          <w:szCs w:val="24"/>
          <w:lang w:eastAsia="en-GB"/>
        </w:rPr>
        <w:t xml:space="preserve"> (the </w:t>
      </w:r>
      <w:r w:rsidR="008C568F">
        <w:rPr>
          <w:rFonts w:ascii="Arial" w:eastAsia="Times New Roman" w:hAnsi="Arial" w:cs="Arial"/>
          <w:sz w:val="24"/>
          <w:szCs w:val="24"/>
          <w:lang w:eastAsia="en-GB"/>
        </w:rPr>
        <w:t xml:space="preserve">Ubunye </w:t>
      </w:r>
      <w:r w:rsidR="00325BDA">
        <w:rPr>
          <w:rFonts w:ascii="Arial" w:eastAsia="Times New Roman" w:hAnsi="Arial" w:cs="Arial"/>
          <w:sz w:val="24"/>
          <w:szCs w:val="24"/>
          <w:lang w:eastAsia="en-GB"/>
        </w:rPr>
        <w:t>Board)</w:t>
      </w:r>
      <w:r w:rsidRPr="006E1D1F">
        <w:rPr>
          <w:rFonts w:ascii="Arial" w:eastAsia="Times New Roman" w:hAnsi="Arial" w:cs="Arial"/>
          <w:sz w:val="24"/>
          <w:szCs w:val="24"/>
          <w:lang w:eastAsia="en-GB"/>
        </w:rPr>
        <w:t xml:space="preserve"> to represent the </w:t>
      </w:r>
      <w:r w:rsidR="008C568F">
        <w:rPr>
          <w:rFonts w:ascii="Arial" w:eastAsia="Times New Roman" w:hAnsi="Arial" w:cs="Arial"/>
          <w:sz w:val="24"/>
          <w:szCs w:val="24"/>
          <w:lang w:eastAsia="en-GB"/>
        </w:rPr>
        <w:t xml:space="preserve">Ubunye </w:t>
      </w:r>
      <w:r w:rsidR="008C568F" w:rsidRPr="006E1D1F">
        <w:rPr>
          <w:rFonts w:ascii="Arial" w:eastAsia="Times New Roman" w:hAnsi="Arial" w:cs="Arial"/>
          <w:sz w:val="24"/>
          <w:szCs w:val="24"/>
          <w:lang w:eastAsia="en-GB"/>
        </w:rPr>
        <w:t xml:space="preserve">Trust </w:t>
      </w:r>
      <w:r w:rsidRPr="006E1D1F">
        <w:rPr>
          <w:rFonts w:ascii="Arial" w:eastAsia="Times New Roman" w:hAnsi="Arial" w:cs="Arial"/>
          <w:sz w:val="24"/>
          <w:szCs w:val="24"/>
          <w:lang w:eastAsia="en-GB"/>
        </w:rPr>
        <w:t xml:space="preserve">at meetings held by its </w:t>
      </w:r>
      <w:r w:rsidR="002B1799" w:rsidRPr="006E1D1F">
        <w:rPr>
          <w:rFonts w:ascii="Arial" w:eastAsia="Times New Roman" w:hAnsi="Arial" w:cs="Arial"/>
          <w:sz w:val="24"/>
          <w:szCs w:val="24"/>
          <w:lang w:eastAsia="en-GB"/>
        </w:rPr>
        <w:t>main</w:t>
      </w:r>
      <w:r w:rsidRPr="006E1D1F">
        <w:rPr>
          <w:rFonts w:ascii="Arial" w:eastAsia="Times New Roman" w:hAnsi="Arial" w:cs="Arial"/>
          <w:sz w:val="24"/>
          <w:szCs w:val="24"/>
          <w:lang w:eastAsia="en-GB"/>
        </w:rPr>
        <w:t xml:space="preserve"> donor, </w:t>
      </w:r>
      <w:r w:rsidR="0030551A">
        <w:rPr>
          <w:rFonts w:ascii="Arial" w:eastAsia="Times New Roman" w:hAnsi="Arial" w:cs="Arial"/>
          <w:sz w:val="24"/>
          <w:szCs w:val="24"/>
          <w:lang w:eastAsia="en-GB"/>
        </w:rPr>
        <w:t xml:space="preserve">the </w:t>
      </w:r>
      <w:r w:rsidRPr="006E1D1F">
        <w:rPr>
          <w:rFonts w:ascii="Arial" w:eastAsia="Times New Roman" w:hAnsi="Arial" w:cs="Arial"/>
          <w:sz w:val="24"/>
          <w:szCs w:val="24"/>
          <w:lang w:eastAsia="en-GB"/>
        </w:rPr>
        <w:t>P</w:t>
      </w:r>
      <w:r w:rsidR="002B1799" w:rsidRPr="006E1D1F">
        <w:rPr>
          <w:rFonts w:ascii="Arial" w:eastAsia="Times New Roman" w:hAnsi="Arial" w:cs="Arial"/>
          <w:sz w:val="24"/>
          <w:szCs w:val="24"/>
          <w:lang w:eastAsia="en-GB"/>
        </w:rPr>
        <w:t xml:space="preserve">eakers </w:t>
      </w:r>
      <w:r w:rsidRPr="006E1D1F">
        <w:rPr>
          <w:rFonts w:ascii="Arial" w:eastAsia="Times New Roman" w:hAnsi="Arial" w:cs="Arial"/>
          <w:sz w:val="24"/>
          <w:szCs w:val="24"/>
          <w:lang w:eastAsia="en-GB"/>
        </w:rPr>
        <w:t xml:space="preserve">Trust. He received </w:t>
      </w:r>
      <w:r w:rsidR="002B1799" w:rsidRPr="006E1D1F">
        <w:rPr>
          <w:rFonts w:ascii="Arial" w:eastAsia="Times New Roman" w:hAnsi="Arial" w:cs="Arial"/>
          <w:sz w:val="24"/>
          <w:szCs w:val="24"/>
          <w:lang w:eastAsia="en-GB"/>
        </w:rPr>
        <w:t xml:space="preserve">a gratuity </w:t>
      </w:r>
      <w:r w:rsidR="00FA0AAC" w:rsidRPr="006E1D1F">
        <w:rPr>
          <w:rFonts w:ascii="Arial" w:eastAsia="Times New Roman" w:hAnsi="Arial" w:cs="Arial"/>
          <w:sz w:val="24"/>
          <w:szCs w:val="24"/>
          <w:lang w:eastAsia="en-GB"/>
        </w:rPr>
        <w:t>payment fro</w:t>
      </w:r>
      <w:r w:rsidR="00AE7BB3" w:rsidRPr="006E1D1F">
        <w:rPr>
          <w:rFonts w:ascii="Arial" w:eastAsia="Times New Roman" w:hAnsi="Arial" w:cs="Arial"/>
          <w:sz w:val="24"/>
          <w:szCs w:val="24"/>
          <w:lang w:eastAsia="en-GB"/>
        </w:rPr>
        <w:t xml:space="preserve">m the Peakers Trust in the amount of R375 806 but </w:t>
      </w:r>
      <w:r w:rsidR="00902DC9" w:rsidRPr="006E1D1F">
        <w:rPr>
          <w:rFonts w:ascii="Arial" w:eastAsia="Times New Roman" w:hAnsi="Arial" w:cs="Arial"/>
          <w:sz w:val="24"/>
          <w:szCs w:val="24"/>
          <w:lang w:eastAsia="en-GB"/>
        </w:rPr>
        <w:t>has</w:t>
      </w:r>
      <w:r w:rsidR="00AE7BB3" w:rsidRPr="006E1D1F">
        <w:rPr>
          <w:rFonts w:ascii="Arial" w:eastAsia="Times New Roman" w:hAnsi="Arial" w:cs="Arial"/>
          <w:sz w:val="24"/>
          <w:szCs w:val="24"/>
          <w:lang w:eastAsia="en-GB"/>
        </w:rPr>
        <w:t xml:space="preserve"> failed to disclose the payment to the </w:t>
      </w:r>
      <w:r w:rsidR="008C568F">
        <w:rPr>
          <w:rFonts w:ascii="Arial" w:eastAsia="Times New Roman" w:hAnsi="Arial" w:cs="Arial"/>
          <w:sz w:val="24"/>
          <w:szCs w:val="24"/>
          <w:lang w:eastAsia="en-GB"/>
        </w:rPr>
        <w:t>Ubunye</w:t>
      </w:r>
      <w:r w:rsidR="008C568F" w:rsidRPr="006E1D1F">
        <w:rPr>
          <w:rFonts w:ascii="Arial" w:eastAsia="Times New Roman" w:hAnsi="Arial" w:cs="Arial"/>
          <w:sz w:val="24"/>
          <w:szCs w:val="24"/>
          <w:lang w:eastAsia="en-GB"/>
        </w:rPr>
        <w:t xml:space="preserve"> Board</w:t>
      </w:r>
      <w:r w:rsidR="00AE7BB3" w:rsidRPr="006E1D1F">
        <w:rPr>
          <w:rFonts w:ascii="Arial" w:eastAsia="Times New Roman" w:hAnsi="Arial" w:cs="Arial"/>
          <w:sz w:val="24"/>
          <w:szCs w:val="24"/>
          <w:lang w:eastAsia="en-GB"/>
        </w:rPr>
        <w:t>. As a trustee</w:t>
      </w:r>
      <w:r w:rsidR="003A6D31">
        <w:rPr>
          <w:rFonts w:ascii="Arial" w:eastAsia="Times New Roman" w:hAnsi="Arial" w:cs="Arial"/>
          <w:sz w:val="24"/>
          <w:szCs w:val="24"/>
          <w:lang w:eastAsia="en-GB"/>
        </w:rPr>
        <w:t>,</w:t>
      </w:r>
      <w:r w:rsidR="00AE7BB3" w:rsidRPr="006E1D1F">
        <w:rPr>
          <w:rFonts w:ascii="Arial" w:eastAsia="Times New Roman" w:hAnsi="Arial" w:cs="Arial"/>
          <w:sz w:val="24"/>
          <w:szCs w:val="24"/>
          <w:lang w:eastAsia="en-GB"/>
        </w:rPr>
        <w:t xml:space="preserve"> he is duty</w:t>
      </w:r>
      <w:r w:rsidR="00476C68">
        <w:rPr>
          <w:rFonts w:ascii="Arial" w:eastAsia="Times New Roman" w:hAnsi="Arial" w:cs="Arial"/>
          <w:sz w:val="24"/>
          <w:szCs w:val="24"/>
          <w:lang w:eastAsia="en-GB"/>
        </w:rPr>
        <w:t>-</w:t>
      </w:r>
      <w:r w:rsidR="00AE7BB3" w:rsidRPr="006E1D1F">
        <w:rPr>
          <w:rFonts w:ascii="Arial" w:eastAsia="Times New Roman" w:hAnsi="Arial" w:cs="Arial"/>
          <w:sz w:val="24"/>
          <w:szCs w:val="24"/>
          <w:lang w:eastAsia="en-GB"/>
        </w:rPr>
        <w:t>bound to declare all interests as soon as it is received.</w:t>
      </w:r>
    </w:p>
    <w:p w14:paraId="1DF7FA2A" w14:textId="2807ACE3" w:rsidR="00AE7BB3" w:rsidRPr="006E1D1F" w:rsidRDefault="00730C05" w:rsidP="006E1D1F">
      <w:pPr>
        <w:pStyle w:val="ListParagraph"/>
        <w:numPr>
          <w:ilvl w:val="0"/>
          <w:numId w:val="31"/>
        </w:numPr>
        <w:spacing w:after="0" w:line="360" w:lineRule="auto"/>
        <w:ind w:left="0" w:firstLine="0"/>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During the first respondent’s</w:t>
      </w:r>
      <w:r w:rsidR="00AE7BB3" w:rsidRPr="006E1D1F">
        <w:rPr>
          <w:rFonts w:ascii="Arial" w:eastAsia="Times New Roman" w:hAnsi="Arial" w:cs="Arial"/>
          <w:sz w:val="24"/>
          <w:szCs w:val="24"/>
          <w:lang w:eastAsia="en-GB"/>
        </w:rPr>
        <w:t xml:space="preserve"> disciplinary hearing, minutes of a meeting of trustees</w:t>
      </w:r>
      <w:r w:rsidR="006B0C02">
        <w:rPr>
          <w:rFonts w:ascii="Arial" w:eastAsia="Times New Roman" w:hAnsi="Arial" w:cs="Arial"/>
          <w:sz w:val="24"/>
          <w:szCs w:val="24"/>
          <w:lang w:eastAsia="en-GB"/>
        </w:rPr>
        <w:t xml:space="preserve"> of the Ubunye Trust</w:t>
      </w:r>
      <w:r w:rsidR="00AE7BB3" w:rsidRPr="006E1D1F">
        <w:rPr>
          <w:rFonts w:ascii="Arial" w:eastAsia="Times New Roman" w:hAnsi="Arial" w:cs="Arial"/>
          <w:sz w:val="24"/>
          <w:szCs w:val="24"/>
          <w:lang w:eastAsia="en-GB"/>
        </w:rPr>
        <w:t xml:space="preserve"> held </w:t>
      </w:r>
      <w:r w:rsidRPr="006E1D1F">
        <w:rPr>
          <w:rFonts w:ascii="Arial" w:eastAsia="Times New Roman" w:hAnsi="Arial" w:cs="Arial"/>
          <w:sz w:val="24"/>
          <w:szCs w:val="24"/>
          <w:lang w:eastAsia="en-GB"/>
        </w:rPr>
        <w:t xml:space="preserve">on </w:t>
      </w:r>
      <w:r w:rsidR="00AE7BB3" w:rsidRPr="006E1D1F">
        <w:rPr>
          <w:rFonts w:ascii="Arial" w:eastAsia="Times New Roman" w:hAnsi="Arial" w:cs="Arial"/>
          <w:sz w:val="24"/>
          <w:szCs w:val="24"/>
          <w:lang w:eastAsia="en-GB"/>
        </w:rPr>
        <w:t xml:space="preserve">7 June 2019 disclosed that various payments were made to the trustees, employees and </w:t>
      </w:r>
      <w:r w:rsidR="001A3958">
        <w:rPr>
          <w:rFonts w:ascii="Arial" w:eastAsia="Times New Roman" w:hAnsi="Arial" w:cs="Arial"/>
          <w:sz w:val="24"/>
          <w:szCs w:val="24"/>
          <w:lang w:eastAsia="en-GB"/>
        </w:rPr>
        <w:t xml:space="preserve">to </w:t>
      </w:r>
      <w:r w:rsidR="00AE7BB3" w:rsidRPr="006E1D1F">
        <w:rPr>
          <w:rFonts w:ascii="Arial" w:eastAsia="Times New Roman" w:hAnsi="Arial" w:cs="Arial"/>
          <w:sz w:val="24"/>
          <w:szCs w:val="24"/>
          <w:lang w:eastAsia="en-GB"/>
        </w:rPr>
        <w:t>the chairman of the Peakers Trust. The payments were referred to as gratuity payments, which included inter alia, a so</w:t>
      </w:r>
      <w:r w:rsidR="003A6D31">
        <w:rPr>
          <w:rFonts w:ascii="Arial" w:eastAsia="Times New Roman" w:hAnsi="Arial" w:cs="Arial"/>
          <w:sz w:val="24"/>
          <w:szCs w:val="24"/>
          <w:lang w:eastAsia="en-GB"/>
        </w:rPr>
        <w:t>-</w:t>
      </w:r>
      <w:r w:rsidR="00AE7BB3" w:rsidRPr="006E1D1F">
        <w:rPr>
          <w:rFonts w:ascii="Arial" w:eastAsia="Times New Roman" w:hAnsi="Arial" w:cs="Arial"/>
          <w:sz w:val="24"/>
          <w:szCs w:val="24"/>
          <w:lang w:eastAsia="en-GB"/>
        </w:rPr>
        <w:t>called dividend payment of R100 000</w:t>
      </w:r>
      <w:r w:rsidRPr="006E1D1F">
        <w:rPr>
          <w:rFonts w:ascii="Arial" w:eastAsia="Times New Roman" w:hAnsi="Arial" w:cs="Arial"/>
          <w:sz w:val="24"/>
          <w:szCs w:val="24"/>
          <w:lang w:eastAsia="en-GB"/>
        </w:rPr>
        <w:t xml:space="preserve"> to each of the nine Direct B</w:t>
      </w:r>
      <w:r w:rsidR="00AE7BB3" w:rsidRPr="006E1D1F">
        <w:rPr>
          <w:rFonts w:ascii="Arial" w:eastAsia="Times New Roman" w:hAnsi="Arial" w:cs="Arial"/>
          <w:sz w:val="24"/>
          <w:szCs w:val="24"/>
          <w:lang w:eastAsia="en-GB"/>
        </w:rPr>
        <w:t xml:space="preserve">eneficiaries. It was also resolved that the fifth respondent would </w:t>
      </w:r>
      <w:r w:rsidR="00F574AE">
        <w:rPr>
          <w:rFonts w:ascii="Arial" w:eastAsia="Times New Roman" w:hAnsi="Arial" w:cs="Arial"/>
          <w:sz w:val="24"/>
          <w:szCs w:val="24"/>
          <w:lang w:eastAsia="en-GB"/>
        </w:rPr>
        <w:t>receive</w:t>
      </w:r>
      <w:r w:rsidR="00F574AE" w:rsidRPr="006E1D1F">
        <w:rPr>
          <w:rFonts w:ascii="Arial" w:eastAsia="Times New Roman" w:hAnsi="Arial" w:cs="Arial"/>
          <w:sz w:val="24"/>
          <w:szCs w:val="24"/>
          <w:lang w:eastAsia="en-GB"/>
        </w:rPr>
        <w:t xml:space="preserve"> </w:t>
      </w:r>
      <w:r w:rsidR="00AE7BB3" w:rsidRPr="006E1D1F">
        <w:rPr>
          <w:rFonts w:ascii="Arial" w:eastAsia="Times New Roman" w:hAnsi="Arial" w:cs="Arial"/>
          <w:sz w:val="24"/>
          <w:szCs w:val="24"/>
          <w:lang w:eastAsia="en-GB"/>
        </w:rPr>
        <w:t>a</w:t>
      </w:r>
      <w:r w:rsidR="00FA0AAC" w:rsidRPr="006E1D1F">
        <w:rPr>
          <w:rFonts w:ascii="Arial" w:eastAsia="Times New Roman" w:hAnsi="Arial" w:cs="Arial"/>
          <w:sz w:val="24"/>
          <w:szCs w:val="24"/>
          <w:lang w:eastAsia="en-GB"/>
        </w:rPr>
        <w:t xml:space="preserve"> once</w:t>
      </w:r>
      <w:r w:rsidR="001A3958">
        <w:rPr>
          <w:rFonts w:ascii="Arial" w:eastAsia="Times New Roman" w:hAnsi="Arial" w:cs="Arial"/>
          <w:sz w:val="24"/>
          <w:szCs w:val="24"/>
          <w:lang w:eastAsia="en-GB"/>
        </w:rPr>
        <w:t>-</w:t>
      </w:r>
      <w:r w:rsidR="00FA0AAC" w:rsidRPr="006E1D1F">
        <w:rPr>
          <w:rFonts w:ascii="Arial" w:eastAsia="Times New Roman" w:hAnsi="Arial" w:cs="Arial"/>
          <w:sz w:val="24"/>
          <w:szCs w:val="24"/>
          <w:lang w:eastAsia="en-GB"/>
        </w:rPr>
        <w:t>off to</w:t>
      </w:r>
      <w:r w:rsidR="00AE7BB3" w:rsidRPr="006E1D1F">
        <w:rPr>
          <w:rFonts w:ascii="Arial" w:eastAsia="Times New Roman" w:hAnsi="Arial" w:cs="Arial"/>
          <w:sz w:val="24"/>
          <w:szCs w:val="24"/>
          <w:lang w:eastAsia="en-GB"/>
        </w:rPr>
        <w:t xml:space="preserve">ken of appreciation of R100 000. Two administrative staff members would </w:t>
      </w:r>
      <w:r w:rsidR="00F574AE">
        <w:rPr>
          <w:rFonts w:ascii="Arial" w:eastAsia="Times New Roman" w:hAnsi="Arial" w:cs="Arial"/>
          <w:sz w:val="24"/>
          <w:szCs w:val="24"/>
          <w:lang w:eastAsia="en-GB"/>
        </w:rPr>
        <w:t>receive</w:t>
      </w:r>
      <w:r w:rsidR="00F574AE" w:rsidRPr="006E1D1F">
        <w:rPr>
          <w:rFonts w:ascii="Arial" w:eastAsia="Times New Roman" w:hAnsi="Arial" w:cs="Arial"/>
          <w:sz w:val="24"/>
          <w:szCs w:val="24"/>
          <w:lang w:eastAsia="en-GB"/>
        </w:rPr>
        <w:t xml:space="preserve"> </w:t>
      </w:r>
      <w:r w:rsidR="00AE7BB3" w:rsidRPr="006E1D1F">
        <w:rPr>
          <w:rFonts w:ascii="Arial" w:eastAsia="Times New Roman" w:hAnsi="Arial" w:cs="Arial"/>
          <w:sz w:val="24"/>
          <w:szCs w:val="24"/>
          <w:lang w:eastAsia="en-GB"/>
        </w:rPr>
        <w:t>R20 000 each. Mention was also made of a payment of R1 million to the first respondent. He was</w:t>
      </w:r>
      <w:r w:rsidR="00F574AE">
        <w:rPr>
          <w:rFonts w:ascii="Arial" w:eastAsia="Times New Roman" w:hAnsi="Arial" w:cs="Arial"/>
          <w:sz w:val="24"/>
          <w:szCs w:val="24"/>
          <w:lang w:eastAsia="en-GB"/>
        </w:rPr>
        <w:t>,</w:t>
      </w:r>
      <w:r w:rsidR="00AE7BB3" w:rsidRPr="006E1D1F">
        <w:rPr>
          <w:rFonts w:ascii="Arial" w:eastAsia="Times New Roman" w:hAnsi="Arial" w:cs="Arial"/>
          <w:sz w:val="24"/>
          <w:szCs w:val="24"/>
          <w:lang w:eastAsia="en-GB"/>
        </w:rPr>
        <w:t xml:space="preserve"> however</w:t>
      </w:r>
      <w:r w:rsidR="00F574AE">
        <w:rPr>
          <w:rFonts w:ascii="Arial" w:eastAsia="Times New Roman" w:hAnsi="Arial" w:cs="Arial"/>
          <w:sz w:val="24"/>
          <w:szCs w:val="24"/>
          <w:lang w:eastAsia="en-GB"/>
        </w:rPr>
        <w:t>,</w:t>
      </w:r>
      <w:r w:rsidR="00AE7BB3" w:rsidRPr="006E1D1F">
        <w:rPr>
          <w:rFonts w:ascii="Arial" w:eastAsia="Times New Roman" w:hAnsi="Arial" w:cs="Arial"/>
          <w:sz w:val="24"/>
          <w:szCs w:val="24"/>
          <w:lang w:eastAsia="en-GB"/>
        </w:rPr>
        <w:t xml:space="preserve"> dissatisfied and it was </w:t>
      </w:r>
      <w:r w:rsidR="00902DC9" w:rsidRPr="006E1D1F">
        <w:rPr>
          <w:rFonts w:ascii="Arial" w:eastAsia="Times New Roman" w:hAnsi="Arial" w:cs="Arial"/>
          <w:sz w:val="24"/>
          <w:szCs w:val="24"/>
          <w:lang w:eastAsia="en-GB"/>
        </w:rPr>
        <w:t>recorded</w:t>
      </w:r>
      <w:r w:rsidR="00AE7BB3" w:rsidRPr="006E1D1F">
        <w:rPr>
          <w:rFonts w:ascii="Arial" w:eastAsia="Times New Roman" w:hAnsi="Arial" w:cs="Arial"/>
          <w:sz w:val="24"/>
          <w:szCs w:val="24"/>
          <w:lang w:eastAsia="en-GB"/>
        </w:rPr>
        <w:t xml:space="preserve"> that an amount of R4 million should be considered.</w:t>
      </w:r>
    </w:p>
    <w:p w14:paraId="67C1DEF5" w14:textId="77777777" w:rsidR="00AE7BB3" w:rsidRPr="006E1D1F" w:rsidRDefault="00AE7BB3" w:rsidP="006E1D1F">
      <w:pPr>
        <w:pStyle w:val="ListParagraph"/>
        <w:spacing w:after="0" w:line="360" w:lineRule="auto"/>
        <w:ind w:left="0"/>
        <w:jc w:val="both"/>
        <w:rPr>
          <w:rFonts w:ascii="Arial" w:eastAsia="Times New Roman" w:hAnsi="Arial" w:cs="Arial"/>
          <w:sz w:val="24"/>
          <w:szCs w:val="24"/>
          <w:lang w:eastAsia="en-GB"/>
        </w:rPr>
      </w:pPr>
    </w:p>
    <w:p w14:paraId="158148E8" w14:textId="49803F8E" w:rsidR="00902DC9" w:rsidRPr="006E1D1F" w:rsidRDefault="00730C05"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[11</w:t>
      </w:r>
      <w:r w:rsidR="00AE7BB3" w:rsidRPr="006E1D1F">
        <w:rPr>
          <w:rFonts w:ascii="Arial" w:eastAsia="Times New Roman" w:hAnsi="Arial" w:cs="Arial"/>
          <w:sz w:val="24"/>
          <w:szCs w:val="24"/>
          <w:lang w:eastAsia="en-GB"/>
        </w:rPr>
        <w:t>]</w:t>
      </w:r>
      <w:r w:rsidR="00902DC9" w:rsidRPr="006E1D1F">
        <w:rPr>
          <w:rFonts w:ascii="Arial" w:eastAsia="Times New Roman" w:hAnsi="Arial" w:cs="Arial"/>
          <w:sz w:val="24"/>
          <w:szCs w:val="24"/>
          <w:lang w:eastAsia="en-GB"/>
        </w:rPr>
        <w:tab/>
        <w:t xml:space="preserve">The applicant stated that it became clear that </w:t>
      </w:r>
      <w:r w:rsidR="00F574AE">
        <w:rPr>
          <w:rFonts w:ascii="Arial" w:eastAsia="Times New Roman" w:hAnsi="Arial" w:cs="Arial"/>
          <w:sz w:val="24"/>
          <w:szCs w:val="24"/>
          <w:lang w:eastAsia="en-GB"/>
        </w:rPr>
        <w:t xml:space="preserve">the </w:t>
      </w:r>
      <w:r w:rsidR="00902DC9" w:rsidRPr="006E1D1F">
        <w:rPr>
          <w:rFonts w:ascii="Arial" w:eastAsia="Times New Roman" w:hAnsi="Arial" w:cs="Arial"/>
          <w:sz w:val="24"/>
          <w:szCs w:val="24"/>
          <w:lang w:eastAsia="en-GB"/>
        </w:rPr>
        <w:t xml:space="preserve">Peakers Trust </w:t>
      </w:r>
      <w:r w:rsidR="00F574AE">
        <w:rPr>
          <w:rFonts w:ascii="Arial" w:eastAsia="Times New Roman" w:hAnsi="Arial" w:cs="Arial"/>
          <w:sz w:val="24"/>
          <w:szCs w:val="24"/>
          <w:lang w:eastAsia="en-GB"/>
        </w:rPr>
        <w:t xml:space="preserve">had </w:t>
      </w:r>
      <w:r w:rsidR="00902DC9" w:rsidRPr="006E1D1F">
        <w:rPr>
          <w:rFonts w:ascii="Arial" w:eastAsia="Times New Roman" w:hAnsi="Arial" w:cs="Arial"/>
          <w:sz w:val="24"/>
          <w:szCs w:val="24"/>
          <w:lang w:eastAsia="en-GB"/>
        </w:rPr>
        <w:t>donated R10 million to the</w:t>
      </w:r>
      <w:r w:rsidRPr="006E1D1F">
        <w:rPr>
          <w:rFonts w:ascii="Arial" w:eastAsia="Times New Roman" w:hAnsi="Arial" w:cs="Arial"/>
          <w:sz w:val="24"/>
          <w:szCs w:val="24"/>
          <w:lang w:eastAsia="en-GB"/>
        </w:rPr>
        <w:t xml:space="preserve"> </w:t>
      </w:r>
      <w:r w:rsidR="00152E93">
        <w:rPr>
          <w:rFonts w:ascii="Arial" w:eastAsia="Times New Roman" w:hAnsi="Arial" w:cs="Arial"/>
          <w:sz w:val="24"/>
          <w:szCs w:val="24"/>
          <w:lang w:eastAsia="en-GB"/>
        </w:rPr>
        <w:t>Ubunye Trust</w:t>
      </w:r>
      <w:r w:rsidR="00902DC9" w:rsidRPr="006E1D1F">
        <w:rPr>
          <w:rFonts w:ascii="Arial" w:eastAsia="Times New Roman" w:hAnsi="Arial" w:cs="Arial"/>
          <w:sz w:val="24"/>
          <w:szCs w:val="24"/>
          <w:lang w:eastAsia="en-GB"/>
        </w:rPr>
        <w:t xml:space="preserve"> in November 2019. It appeared as if the June 2019 minutes were setting out how the funds </w:t>
      </w:r>
      <w:r w:rsidR="00DA54D4">
        <w:rPr>
          <w:rFonts w:ascii="Arial" w:eastAsia="Times New Roman" w:hAnsi="Arial" w:cs="Arial"/>
          <w:sz w:val="24"/>
          <w:szCs w:val="24"/>
          <w:lang w:eastAsia="en-GB"/>
        </w:rPr>
        <w:t>would</w:t>
      </w:r>
      <w:r w:rsidR="00DA54D4" w:rsidRPr="006E1D1F">
        <w:rPr>
          <w:rFonts w:ascii="Arial" w:eastAsia="Times New Roman" w:hAnsi="Arial" w:cs="Arial"/>
          <w:sz w:val="24"/>
          <w:szCs w:val="24"/>
          <w:lang w:eastAsia="en-GB"/>
        </w:rPr>
        <w:t xml:space="preserve"> </w:t>
      </w:r>
      <w:r w:rsidR="00902DC9" w:rsidRPr="006E1D1F">
        <w:rPr>
          <w:rFonts w:ascii="Arial" w:eastAsia="Times New Roman" w:hAnsi="Arial" w:cs="Arial"/>
          <w:sz w:val="24"/>
          <w:szCs w:val="24"/>
          <w:lang w:eastAsia="en-GB"/>
        </w:rPr>
        <w:t>be earmarked for the aforementioned payments.</w:t>
      </w:r>
    </w:p>
    <w:p w14:paraId="1FCDB270" w14:textId="77777777" w:rsidR="00902DC9" w:rsidRPr="006E1D1F" w:rsidRDefault="00902DC9" w:rsidP="006E1D1F">
      <w:pPr>
        <w:spacing w:after="0" w:line="360" w:lineRule="auto"/>
        <w:contextualSpacing/>
        <w:jc w:val="both"/>
        <w:rPr>
          <w:rFonts w:ascii="Arial" w:eastAsia="Times New Roman" w:hAnsi="Arial" w:cs="Arial"/>
          <w:sz w:val="24"/>
          <w:szCs w:val="24"/>
          <w:lang w:eastAsia="en-GB"/>
        </w:rPr>
      </w:pPr>
    </w:p>
    <w:p w14:paraId="38375C2A" w14:textId="091A16BD" w:rsidR="00902DC9" w:rsidRPr="006E1D1F" w:rsidRDefault="00730C05"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[12</w:t>
      </w:r>
      <w:r w:rsidR="00902DC9" w:rsidRPr="006E1D1F">
        <w:rPr>
          <w:rFonts w:ascii="Arial" w:eastAsia="Times New Roman" w:hAnsi="Arial" w:cs="Arial"/>
          <w:sz w:val="24"/>
          <w:szCs w:val="24"/>
          <w:lang w:eastAsia="en-GB"/>
        </w:rPr>
        <w:t>]</w:t>
      </w:r>
      <w:r w:rsidR="00902DC9" w:rsidRPr="006E1D1F">
        <w:rPr>
          <w:rFonts w:ascii="Arial" w:eastAsia="Times New Roman" w:hAnsi="Arial" w:cs="Arial"/>
          <w:sz w:val="24"/>
          <w:szCs w:val="24"/>
          <w:lang w:eastAsia="en-GB"/>
        </w:rPr>
        <w:tab/>
        <w:t xml:space="preserve">From </w:t>
      </w:r>
      <w:r w:rsidR="00DA54D4">
        <w:rPr>
          <w:rFonts w:ascii="Arial" w:eastAsia="Times New Roman" w:hAnsi="Arial" w:cs="Arial"/>
          <w:sz w:val="24"/>
          <w:szCs w:val="24"/>
          <w:lang w:eastAsia="en-GB"/>
        </w:rPr>
        <w:t xml:space="preserve">the </w:t>
      </w:r>
      <w:r w:rsidR="00902DC9" w:rsidRPr="006E1D1F">
        <w:rPr>
          <w:rFonts w:ascii="Arial" w:eastAsia="Times New Roman" w:hAnsi="Arial" w:cs="Arial"/>
          <w:sz w:val="24"/>
          <w:szCs w:val="24"/>
          <w:lang w:eastAsia="en-GB"/>
        </w:rPr>
        <w:t>minutes of a meeting held on 5 July 2019, it appeared that the se</w:t>
      </w:r>
      <w:r w:rsidRPr="006E1D1F">
        <w:rPr>
          <w:rFonts w:ascii="Arial" w:eastAsia="Times New Roman" w:hAnsi="Arial" w:cs="Arial"/>
          <w:sz w:val="24"/>
          <w:szCs w:val="24"/>
          <w:lang w:eastAsia="en-GB"/>
        </w:rPr>
        <w:t xml:space="preserve">cond respondent, </w:t>
      </w:r>
      <w:r w:rsidR="00902DC9" w:rsidRPr="006E1D1F">
        <w:rPr>
          <w:rFonts w:ascii="Arial" w:eastAsia="Times New Roman" w:hAnsi="Arial" w:cs="Arial"/>
          <w:sz w:val="24"/>
          <w:szCs w:val="24"/>
          <w:lang w:eastAsia="en-GB"/>
        </w:rPr>
        <w:t xml:space="preserve">who had </w:t>
      </w:r>
      <w:r w:rsidRPr="006E1D1F">
        <w:rPr>
          <w:rFonts w:ascii="Arial" w:eastAsia="Times New Roman" w:hAnsi="Arial" w:cs="Arial"/>
          <w:sz w:val="24"/>
          <w:szCs w:val="24"/>
          <w:lang w:eastAsia="en-GB"/>
        </w:rPr>
        <w:t xml:space="preserve">apparently </w:t>
      </w:r>
      <w:r w:rsidR="00902DC9" w:rsidRPr="006E1D1F">
        <w:rPr>
          <w:rFonts w:ascii="Arial" w:eastAsia="Times New Roman" w:hAnsi="Arial" w:cs="Arial"/>
          <w:sz w:val="24"/>
          <w:szCs w:val="24"/>
          <w:lang w:eastAsia="en-GB"/>
        </w:rPr>
        <w:t>already received a payment of R1 million, would receive a further amount of R2 million a soon as fun</w:t>
      </w:r>
      <w:r w:rsidRPr="006E1D1F">
        <w:rPr>
          <w:rFonts w:ascii="Arial" w:eastAsia="Times New Roman" w:hAnsi="Arial" w:cs="Arial"/>
          <w:sz w:val="24"/>
          <w:szCs w:val="24"/>
          <w:lang w:eastAsia="en-GB"/>
        </w:rPr>
        <w:t xml:space="preserve">ds </w:t>
      </w:r>
      <w:r w:rsidR="00F574AE" w:rsidRPr="006E1D1F">
        <w:rPr>
          <w:rFonts w:ascii="Arial" w:eastAsia="Times New Roman" w:hAnsi="Arial" w:cs="Arial"/>
          <w:sz w:val="24"/>
          <w:szCs w:val="24"/>
          <w:lang w:eastAsia="en-GB"/>
        </w:rPr>
        <w:t>bec</w:t>
      </w:r>
      <w:r w:rsidR="00F574AE">
        <w:rPr>
          <w:rFonts w:ascii="Arial" w:eastAsia="Times New Roman" w:hAnsi="Arial" w:cs="Arial"/>
          <w:sz w:val="24"/>
          <w:szCs w:val="24"/>
          <w:lang w:eastAsia="en-GB"/>
        </w:rPr>
        <w:t>a</w:t>
      </w:r>
      <w:r w:rsidR="00F574AE" w:rsidRPr="006E1D1F">
        <w:rPr>
          <w:rFonts w:ascii="Arial" w:eastAsia="Times New Roman" w:hAnsi="Arial" w:cs="Arial"/>
          <w:sz w:val="24"/>
          <w:szCs w:val="24"/>
          <w:lang w:eastAsia="en-GB"/>
        </w:rPr>
        <w:t xml:space="preserve">me </w:t>
      </w:r>
      <w:r w:rsidRPr="006E1D1F">
        <w:rPr>
          <w:rFonts w:ascii="Arial" w:eastAsia="Times New Roman" w:hAnsi="Arial" w:cs="Arial"/>
          <w:sz w:val="24"/>
          <w:szCs w:val="24"/>
          <w:lang w:eastAsia="en-GB"/>
        </w:rPr>
        <w:t>available.</w:t>
      </w:r>
    </w:p>
    <w:p w14:paraId="23ABA28A" w14:textId="77777777" w:rsidR="00902DC9" w:rsidRPr="006E1D1F" w:rsidRDefault="00902DC9" w:rsidP="006E1D1F">
      <w:pPr>
        <w:spacing w:after="0" w:line="360" w:lineRule="auto"/>
        <w:contextualSpacing/>
        <w:jc w:val="both"/>
        <w:rPr>
          <w:rFonts w:ascii="Arial" w:eastAsia="Times New Roman" w:hAnsi="Arial" w:cs="Arial"/>
          <w:sz w:val="24"/>
          <w:szCs w:val="24"/>
          <w:lang w:eastAsia="en-GB"/>
        </w:rPr>
      </w:pPr>
    </w:p>
    <w:p w14:paraId="47324DBA" w14:textId="07E27F63" w:rsidR="008F3CD0" w:rsidRPr="006E1D1F" w:rsidRDefault="00730C05"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lastRenderedPageBreak/>
        <w:t>[13]</w:t>
      </w:r>
      <w:r w:rsidRPr="006E1D1F">
        <w:rPr>
          <w:rFonts w:ascii="Arial" w:eastAsia="Times New Roman" w:hAnsi="Arial" w:cs="Arial"/>
          <w:sz w:val="24"/>
          <w:szCs w:val="24"/>
          <w:lang w:eastAsia="en-GB"/>
        </w:rPr>
        <w:tab/>
        <w:t>T</w:t>
      </w:r>
      <w:r w:rsidR="00902DC9" w:rsidRPr="006E1D1F">
        <w:rPr>
          <w:rFonts w:ascii="Arial" w:eastAsia="Times New Roman" w:hAnsi="Arial" w:cs="Arial"/>
          <w:sz w:val="24"/>
          <w:szCs w:val="24"/>
          <w:lang w:eastAsia="en-GB"/>
        </w:rPr>
        <w:t>he</w:t>
      </w:r>
      <w:r w:rsidRPr="006E1D1F">
        <w:rPr>
          <w:rFonts w:ascii="Arial" w:eastAsia="Times New Roman" w:hAnsi="Arial" w:cs="Arial"/>
          <w:sz w:val="24"/>
          <w:szCs w:val="24"/>
          <w:lang w:eastAsia="en-GB"/>
        </w:rPr>
        <w:t xml:space="preserve"> third respondent received</w:t>
      </w:r>
      <w:r w:rsidR="00FA0AAC" w:rsidRPr="006E1D1F">
        <w:rPr>
          <w:rFonts w:ascii="Arial" w:eastAsia="Times New Roman" w:hAnsi="Arial" w:cs="Arial"/>
          <w:sz w:val="24"/>
          <w:szCs w:val="24"/>
          <w:lang w:eastAsia="en-GB"/>
        </w:rPr>
        <w:t xml:space="preserve"> a</w:t>
      </w:r>
      <w:r w:rsidR="00902DC9" w:rsidRPr="006E1D1F">
        <w:rPr>
          <w:rFonts w:ascii="Arial" w:eastAsia="Times New Roman" w:hAnsi="Arial" w:cs="Arial"/>
          <w:sz w:val="24"/>
          <w:szCs w:val="24"/>
          <w:lang w:eastAsia="en-GB"/>
        </w:rPr>
        <w:t xml:space="preserve"> gratuity payment of R250 000. She was also the chairperson </w:t>
      </w:r>
      <w:r w:rsidR="008F3CD0" w:rsidRPr="006E1D1F">
        <w:rPr>
          <w:rFonts w:ascii="Arial" w:eastAsia="Times New Roman" w:hAnsi="Arial" w:cs="Arial"/>
          <w:sz w:val="24"/>
          <w:szCs w:val="24"/>
          <w:lang w:eastAsia="en-GB"/>
        </w:rPr>
        <w:t xml:space="preserve">of </w:t>
      </w:r>
      <w:r w:rsidRPr="006E1D1F">
        <w:rPr>
          <w:rFonts w:ascii="Arial" w:eastAsia="Times New Roman" w:hAnsi="Arial" w:cs="Arial"/>
          <w:sz w:val="24"/>
          <w:szCs w:val="24"/>
          <w:lang w:eastAsia="en-GB"/>
        </w:rPr>
        <w:t>the board of Direct B</w:t>
      </w:r>
      <w:r w:rsidR="008F3CD0" w:rsidRPr="006E1D1F">
        <w:rPr>
          <w:rFonts w:ascii="Arial" w:eastAsia="Times New Roman" w:hAnsi="Arial" w:cs="Arial"/>
          <w:sz w:val="24"/>
          <w:szCs w:val="24"/>
          <w:lang w:eastAsia="en-GB"/>
        </w:rPr>
        <w:t xml:space="preserve">eneficiaries and was </w:t>
      </w:r>
      <w:r w:rsidR="00B379E5" w:rsidRPr="006E1D1F">
        <w:rPr>
          <w:rFonts w:ascii="Arial" w:eastAsia="Times New Roman" w:hAnsi="Arial" w:cs="Arial"/>
          <w:sz w:val="24"/>
          <w:szCs w:val="24"/>
          <w:lang w:eastAsia="en-GB"/>
        </w:rPr>
        <w:t>adamant that the rights of the Direct B</w:t>
      </w:r>
      <w:r w:rsidR="008F3CD0" w:rsidRPr="006E1D1F">
        <w:rPr>
          <w:rFonts w:ascii="Arial" w:eastAsia="Times New Roman" w:hAnsi="Arial" w:cs="Arial"/>
          <w:sz w:val="24"/>
          <w:szCs w:val="24"/>
          <w:lang w:eastAsia="en-GB"/>
        </w:rPr>
        <w:t xml:space="preserve">eneficiaries be recognised. She allegedly led meetings whereby decisions were </w:t>
      </w:r>
      <w:r w:rsidR="00FA0AAC" w:rsidRPr="006E1D1F">
        <w:rPr>
          <w:rFonts w:ascii="Arial" w:eastAsia="Times New Roman" w:hAnsi="Arial" w:cs="Arial"/>
          <w:sz w:val="24"/>
          <w:szCs w:val="24"/>
          <w:lang w:eastAsia="en-GB"/>
        </w:rPr>
        <w:t>taken to claim R17,5 million fro</w:t>
      </w:r>
      <w:r w:rsidR="008F3CD0" w:rsidRPr="006E1D1F">
        <w:rPr>
          <w:rFonts w:ascii="Arial" w:eastAsia="Times New Roman" w:hAnsi="Arial" w:cs="Arial"/>
          <w:sz w:val="24"/>
          <w:szCs w:val="24"/>
          <w:lang w:eastAsia="en-GB"/>
        </w:rPr>
        <w:t>m the</w:t>
      </w:r>
      <w:r w:rsidR="00B379E5" w:rsidRPr="006E1D1F">
        <w:rPr>
          <w:rFonts w:ascii="Arial" w:eastAsia="Times New Roman" w:hAnsi="Arial" w:cs="Arial"/>
          <w:sz w:val="24"/>
          <w:szCs w:val="24"/>
          <w:lang w:eastAsia="en-GB"/>
        </w:rPr>
        <w:t xml:space="preserve"> </w:t>
      </w:r>
      <w:r w:rsidR="00152E93">
        <w:rPr>
          <w:rFonts w:ascii="Arial" w:eastAsia="Times New Roman" w:hAnsi="Arial" w:cs="Arial"/>
          <w:sz w:val="24"/>
          <w:szCs w:val="24"/>
          <w:lang w:eastAsia="en-GB"/>
        </w:rPr>
        <w:t>Ubunye Trust</w:t>
      </w:r>
      <w:r w:rsidR="00B379E5" w:rsidRPr="006E1D1F">
        <w:rPr>
          <w:rFonts w:ascii="Arial" w:eastAsia="Times New Roman" w:hAnsi="Arial" w:cs="Arial"/>
          <w:sz w:val="24"/>
          <w:szCs w:val="24"/>
          <w:lang w:eastAsia="en-GB"/>
        </w:rPr>
        <w:t>,</w:t>
      </w:r>
      <w:r w:rsidR="006B7F2B" w:rsidRPr="006E1D1F">
        <w:rPr>
          <w:rFonts w:ascii="Arial" w:eastAsia="Times New Roman" w:hAnsi="Arial" w:cs="Arial"/>
          <w:sz w:val="24"/>
          <w:szCs w:val="24"/>
          <w:lang w:eastAsia="en-GB"/>
        </w:rPr>
        <w:t xml:space="preserve"> </w:t>
      </w:r>
      <w:r w:rsidR="008F3CD0" w:rsidRPr="006E1D1F">
        <w:rPr>
          <w:rFonts w:ascii="Arial" w:eastAsia="Times New Roman" w:hAnsi="Arial" w:cs="Arial"/>
          <w:sz w:val="24"/>
          <w:szCs w:val="24"/>
          <w:lang w:eastAsia="en-GB"/>
        </w:rPr>
        <w:t>to appoint additional trustees which would result in the Buthelezi faction taking control of the majority vote</w:t>
      </w:r>
      <w:r w:rsidR="00913D2B">
        <w:rPr>
          <w:rFonts w:ascii="Arial" w:eastAsia="Times New Roman" w:hAnsi="Arial" w:cs="Arial"/>
          <w:sz w:val="24"/>
          <w:szCs w:val="24"/>
          <w:lang w:eastAsia="en-GB"/>
        </w:rPr>
        <w:t>,</w:t>
      </w:r>
      <w:r w:rsidR="00B379E5" w:rsidRPr="006E1D1F">
        <w:rPr>
          <w:rFonts w:ascii="Arial" w:eastAsia="Times New Roman" w:hAnsi="Arial" w:cs="Arial"/>
          <w:sz w:val="24"/>
          <w:szCs w:val="24"/>
          <w:lang w:eastAsia="en-GB"/>
        </w:rPr>
        <w:t xml:space="preserve"> and to disregard the applicant</w:t>
      </w:r>
      <w:r w:rsidR="008F3CD0" w:rsidRPr="006E1D1F">
        <w:rPr>
          <w:rFonts w:ascii="Arial" w:eastAsia="Times New Roman" w:hAnsi="Arial" w:cs="Arial"/>
          <w:sz w:val="24"/>
          <w:szCs w:val="24"/>
          <w:lang w:eastAsia="en-GB"/>
        </w:rPr>
        <w:t>’</w:t>
      </w:r>
      <w:r w:rsidR="00B379E5" w:rsidRPr="006E1D1F">
        <w:rPr>
          <w:rFonts w:ascii="Arial" w:eastAsia="Times New Roman" w:hAnsi="Arial" w:cs="Arial"/>
          <w:sz w:val="24"/>
          <w:szCs w:val="24"/>
          <w:lang w:eastAsia="en-GB"/>
        </w:rPr>
        <w:t>s</w:t>
      </w:r>
      <w:r w:rsidR="008F3CD0" w:rsidRPr="006E1D1F">
        <w:rPr>
          <w:rFonts w:ascii="Arial" w:eastAsia="Times New Roman" w:hAnsi="Arial" w:cs="Arial"/>
          <w:sz w:val="24"/>
          <w:szCs w:val="24"/>
          <w:lang w:eastAsia="en-GB"/>
        </w:rPr>
        <w:t xml:space="preserve"> input as </w:t>
      </w:r>
      <w:r w:rsidR="00FA0AAC" w:rsidRPr="006E1D1F">
        <w:rPr>
          <w:rFonts w:ascii="Arial" w:eastAsia="Times New Roman" w:hAnsi="Arial" w:cs="Arial"/>
          <w:sz w:val="24"/>
          <w:szCs w:val="24"/>
          <w:lang w:eastAsia="en-GB"/>
        </w:rPr>
        <w:t xml:space="preserve">an </w:t>
      </w:r>
      <w:r w:rsidR="008F3CD0" w:rsidRPr="006E1D1F">
        <w:rPr>
          <w:rFonts w:ascii="Arial" w:eastAsia="Times New Roman" w:hAnsi="Arial" w:cs="Arial"/>
          <w:sz w:val="24"/>
          <w:szCs w:val="24"/>
          <w:lang w:eastAsia="en-GB"/>
        </w:rPr>
        <w:t>independent trustee. I will deal with the issue of beneficiaries below.</w:t>
      </w:r>
    </w:p>
    <w:p w14:paraId="07258033" w14:textId="77777777" w:rsidR="008F3CD0" w:rsidRPr="006E1D1F" w:rsidRDefault="008F3CD0" w:rsidP="006E1D1F">
      <w:pPr>
        <w:spacing w:after="0" w:line="360" w:lineRule="auto"/>
        <w:contextualSpacing/>
        <w:jc w:val="both"/>
        <w:rPr>
          <w:rFonts w:ascii="Arial" w:eastAsia="Times New Roman" w:hAnsi="Arial" w:cs="Arial"/>
          <w:sz w:val="24"/>
          <w:szCs w:val="24"/>
          <w:lang w:eastAsia="en-GB"/>
        </w:rPr>
      </w:pPr>
    </w:p>
    <w:p w14:paraId="17B418F7" w14:textId="1284AC5F" w:rsidR="009F08EE" w:rsidRPr="006E1D1F" w:rsidRDefault="00B379E5"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[14</w:t>
      </w:r>
      <w:r w:rsidR="008F3CD0" w:rsidRPr="006E1D1F">
        <w:rPr>
          <w:rFonts w:ascii="Arial" w:eastAsia="Times New Roman" w:hAnsi="Arial" w:cs="Arial"/>
          <w:sz w:val="24"/>
          <w:szCs w:val="24"/>
          <w:lang w:eastAsia="en-GB"/>
        </w:rPr>
        <w:t>]</w:t>
      </w:r>
      <w:r w:rsidR="008F3CD0" w:rsidRPr="006E1D1F">
        <w:rPr>
          <w:rFonts w:ascii="Arial" w:eastAsia="Times New Roman" w:hAnsi="Arial" w:cs="Arial"/>
          <w:sz w:val="24"/>
          <w:szCs w:val="24"/>
          <w:lang w:eastAsia="en-GB"/>
        </w:rPr>
        <w:tab/>
        <w:t xml:space="preserve">The fourth respondent was appointed as a replacement trustee </w:t>
      </w:r>
      <w:r w:rsidRPr="006E1D1F">
        <w:rPr>
          <w:rFonts w:ascii="Arial" w:eastAsia="Times New Roman" w:hAnsi="Arial" w:cs="Arial"/>
          <w:sz w:val="24"/>
          <w:szCs w:val="24"/>
          <w:lang w:eastAsia="en-GB"/>
        </w:rPr>
        <w:t>after the passing of Mr Freeman, one of the previous trustees. She was</w:t>
      </w:r>
      <w:r w:rsidR="008F3CD0" w:rsidRPr="006E1D1F">
        <w:rPr>
          <w:rFonts w:ascii="Arial" w:eastAsia="Times New Roman" w:hAnsi="Arial" w:cs="Arial"/>
          <w:sz w:val="24"/>
          <w:szCs w:val="24"/>
          <w:lang w:eastAsia="en-GB"/>
        </w:rPr>
        <w:t xml:space="preserve"> appointed as the treasurer and supports the Buthelezi </w:t>
      </w:r>
      <w:r w:rsidR="001C450B" w:rsidRPr="006E1D1F">
        <w:rPr>
          <w:rFonts w:ascii="Arial" w:eastAsia="Times New Roman" w:hAnsi="Arial" w:cs="Arial"/>
          <w:sz w:val="24"/>
          <w:szCs w:val="24"/>
          <w:lang w:eastAsia="en-GB"/>
        </w:rPr>
        <w:t>faction</w:t>
      </w:r>
      <w:r w:rsidR="008F3CD0" w:rsidRPr="006E1D1F">
        <w:rPr>
          <w:rFonts w:ascii="Arial" w:eastAsia="Times New Roman" w:hAnsi="Arial" w:cs="Arial"/>
          <w:sz w:val="24"/>
          <w:szCs w:val="24"/>
          <w:lang w:eastAsia="en-GB"/>
        </w:rPr>
        <w:t>. She also received a gratu</w:t>
      </w:r>
      <w:r w:rsidR="001C450B" w:rsidRPr="006E1D1F">
        <w:rPr>
          <w:rFonts w:ascii="Arial" w:eastAsia="Times New Roman" w:hAnsi="Arial" w:cs="Arial"/>
          <w:sz w:val="24"/>
          <w:szCs w:val="24"/>
          <w:lang w:eastAsia="en-GB"/>
        </w:rPr>
        <w:t>i</w:t>
      </w:r>
      <w:r w:rsidR="008F3CD0" w:rsidRPr="006E1D1F">
        <w:rPr>
          <w:rFonts w:ascii="Arial" w:eastAsia="Times New Roman" w:hAnsi="Arial" w:cs="Arial"/>
          <w:sz w:val="24"/>
          <w:szCs w:val="24"/>
          <w:lang w:eastAsia="en-GB"/>
        </w:rPr>
        <w:t>t</w:t>
      </w:r>
      <w:r w:rsidR="001C450B" w:rsidRPr="006E1D1F">
        <w:rPr>
          <w:rFonts w:ascii="Arial" w:eastAsia="Times New Roman" w:hAnsi="Arial" w:cs="Arial"/>
          <w:sz w:val="24"/>
          <w:szCs w:val="24"/>
          <w:lang w:eastAsia="en-GB"/>
        </w:rPr>
        <w:t>y</w:t>
      </w:r>
      <w:r w:rsidR="009F08EE" w:rsidRPr="006E1D1F">
        <w:rPr>
          <w:rFonts w:ascii="Arial" w:eastAsia="Times New Roman" w:hAnsi="Arial" w:cs="Arial"/>
          <w:sz w:val="24"/>
          <w:szCs w:val="24"/>
          <w:lang w:eastAsia="en-GB"/>
        </w:rPr>
        <w:t xml:space="preserve"> of R100 000.</w:t>
      </w:r>
    </w:p>
    <w:p w14:paraId="1E09A100" w14:textId="77777777" w:rsidR="009F08EE" w:rsidRPr="006E1D1F" w:rsidRDefault="009F08EE" w:rsidP="006E1D1F">
      <w:pPr>
        <w:spacing w:after="0" w:line="360" w:lineRule="auto"/>
        <w:contextualSpacing/>
        <w:jc w:val="both"/>
        <w:rPr>
          <w:rFonts w:ascii="Arial" w:eastAsia="Times New Roman" w:hAnsi="Arial" w:cs="Arial"/>
          <w:sz w:val="24"/>
          <w:szCs w:val="24"/>
          <w:lang w:eastAsia="en-GB"/>
        </w:rPr>
      </w:pPr>
    </w:p>
    <w:p w14:paraId="39A2F7EA" w14:textId="63EC697C" w:rsidR="00AE7BB3" w:rsidRPr="006E1D1F" w:rsidRDefault="00B379E5"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[15</w:t>
      </w:r>
      <w:r w:rsidR="009F08EE" w:rsidRPr="006E1D1F">
        <w:rPr>
          <w:rFonts w:ascii="Arial" w:eastAsia="Times New Roman" w:hAnsi="Arial" w:cs="Arial"/>
          <w:sz w:val="24"/>
          <w:szCs w:val="24"/>
          <w:lang w:eastAsia="en-GB"/>
        </w:rPr>
        <w:t>]</w:t>
      </w:r>
      <w:r w:rsidR="009F08EE" w:rsidRPr="006E1D1F">
        <w:rPr>
          <w:rFonts w:ascii="Arial" w:eastAsia="Times New Roman" w:hAnsi="Arial" w:cs="Arial"/>
          <w:sz w:val="24"/>
          <w:szCs w:val="24"/>
          <w:lang w:eastAsia="en-GB"/>
        </w:rPr>
        <w:tab/>
        <w:t xml:space="preserve">The third respondent attested to </w:t>
      </w:r>
      <w:r w:rsidR="006B6F40">
        <w:rPr>
          <w:rFonts w:ascii="Arial" w:eastAsia="Times New Roman" w:hAnsi="Arial" w:cs="Arial"/>
          <w:sz w:val="24"/>
          <w:szCs w:val="24"/>
          <w:lang w:eastAsia="en-GB"/>
        </w:rPr>
        <w:t>the</w:t>
      </w:r>
      <w:r w:rsidR="006B6F40" w:rsidRPr="006E1D1F">
        <w:rPr>
          <w:rFonts w:ascii="Arial" w:eastAsia="Times New Roman" w:hAnsi="Arial" w:cs="Arial"/>
          <w:sz w:val="24"/>
          <w:szCs w:val="24"/>
          <w:lang w:eastAsia="en-GB"/>
        </w:rPr>
        <w:t xml:space="preserve"> </w:t>
      </w:r>
      <w:r w:rsidR="009F08EE" w:rsidRPr="006E1D1F">
        <w:rPr>
          <w:rFonts w:ascii="Arial" w:eastAsia="Times New Roman" w:hAnsi="Arial" w:cs="Arial"/>
          <w:sz w:val="24"/>
          <w:szCs w:val="24"/>
          <w:lang w:eastAsia="en-GB"/>
        </w:rPr>
        <w:t xml:space="preserve">answering </w:t>
      </w:r>
      <w:r w:rsidR="003F50CE" w:rsidRPr="006E1D1F">
        <w:rPr>
          <w:rFonts w:ascii="Arial" w:eastAsia="Times New Roman" w:hAnsi="Arial" w:cs="Arial"/>
          <w:sz w:val="24"/>
          <w:szCs w:val="24"/>
          <w:lang w:eastAsia="en-GB"/>
        </w:rPr>
        <w:t>affidavit filed</w:t>
      </w:r>
      <w:r w:rsidR="009F08EE" w:rsidRPr="006E1D1F">
        <w:rPr>
          <w:rFonts w:ascii="Arial" w:eastAsia="Times New Roman" w:hAnsi="Arial" w:cs="Arial"/>
          <w:sz w:val="24"/>
          <w:szCs w:val="24"/>
          <w:lang w:eastAsia="en-GB"/>
        </w:rPr>
        <w:t xml:space="preserve"> on behalf of the</w:t>
      </w:r>
      <w:r w:rsidR="003F50CE" w:rsidRPr="006E1D1F">
        <w:rPr>
          <w:rFonts w:ascii="Arial" w:eastAsia="Times New Roman" w:hAnsi="Arial" w:cs="Arial"/>
          <w:sz w:val="24"/>
          <w:szCs w:val="24"/>
          <w:lang w:eastAsia="en-GB"/>
        </w:rPr>
        <w:t xml:space="preserve"> first, second, third and fourth respondent</w:t>
      </w:r>
      <w:r w:rsidRPr="006E1D1F">
        <w:rPr>
          <w:rFonts w:ascii="Arial" w:eastAsia="Times New Roman" w:hAnsi="Arial" w:cs="Arial"/>
          <w:sz w:val="24"/>
          <w:szCs w:val="24"/>
          <w:lang w:eastAsia="en-GB"/>
        </w:rPr>
        <w:t>s</w:t>
      </w:r>
      <w:r w:rsidR="003F50CE" w:rsidRPr="006E1D1F">
        <w:rPr>
          <w:rFonts w:ascii="Arial" w:eastAsia="Times New Roman" w:hAnsi="Arial" w:cs="Arial"/>
          <w:sz w:val="24"/>
          <w:szCs w:val="24"/>
          <w:lang w:eastAsia="en-GB"/>
        </w:rPr>
        <w:t>. It appears from her affidavit, in which she refers to her</w:t>
      </w:r>
      <w:r w:rsidRPr="006E1D1F">
        <w:rPr>
          <w:rFonts w:ascii="Arial" w:eastAsia="Times New Roman" w:hAnsi="Arial" w:cs="Arial"/>
          <w:sz w:val="24"/>
          <w:szCs w:val="24"/>
          <w:lang w:eastAsia="en-GB"/>
        </w:rPr>
        <w:t>self as the chairperson of the ‘Original B</w:t>
      </w:r>
      <w:r w:rsidR="003F50CE" w:rsidRPr="006E1D1F">
        <w:rPr>
          <w:rFonts w:ascii="Arial" w:eastAsia="Times New Roman" w:hAnsi="Arial" w:cs="Arial"/>
          <w:sz w:val="24"/>
          <w:szCs w:val="24"/>
          <w:lang w:eastAsia="en-GB"/>
        </w:rPr>
        <w:t>eneficiaries</w:t>
      </w:r>
      <w:r w:rsidRPr="006E1D1F">
        <w:rPr>
          <w:rFonts w:ascii="Arial" w:eastAsia="Times New Roman" w:hAnsi="Arial" w:cs="Arial"/>
          <w:sz w:val="24"/>
          <w:szCs w:val="24"/>
          <w:lang w:eastAsia="en-GB"/>
        </w:rPr>
        <w:t>’</w:t>
      </w:r>
      <w:r w:rsidR="00025A17">
        <w:rPr>
          <w:rFonts w:ascii="Arial" w:eastAsia="Times New Roman" w:hAnsi="Arial" w:cs="Arial"/>
          <w:sz w:val="24"/>
          <w:szCs w:val="24"/>
          <w:lang w:eastAsia="en-GB"/>
        </w:rPr>
        <w:t>,</w:t>
      </w:r>
      <w:r w:rsidR="003F50CE" w:rsidRPr="006E1D1F">
        <w:rPr>
          <w:rFonts w:ascii="Arial" w:eastAsia="Times New Roman" w:hAnsi="Arial" w:cs="Arial"/>
          <w:sz w:val="24"/>
          <w:szCs w:val="24"/>
          <w:lang w:eastAsia="en-GB"/>
        </w:rPr>
        <w:t xml:space="preserve"> and the interim chairperson of the</w:t>
      </w:r>
      <w:r w:rsidRPr="006E1D1F">
        <w:rPr>
          <w:rFonts w:ascii="Arial" w:eastAsia="Times New Roman" w:hAnsi="Arial" w:cs="Arial"/>
          <w:sz w:val="24"/>
          <w:szCs w:val="24"/>
          <w:lang w:eastAsia="en-GB"/>
        </w:rPr>
        <w:t xml:space="preserve"> </w:t>
      </w:r>
      <w:r w:rsidR="00152E93">
        <w:rPr>
          <w:rFonts w:ascii="Arial" w:eastAsia="Times New Roman" w:hAnsi="Arial" w:cs="Arial"/>
          <w:sz w:val="24"/>
          <w:szCs w:val="24"/>
          <w:lang w:eastAsia="en-GB"/>
        </w:rPr>
        <w:t>Ubunye Trust</w:t>
      </w:r>
      <w:r w:rsidR="003F50CE" w:rsidRPr="006E1D1F">
        <w:rPr>
          <w:rFonts w:ascii="Arial" w:eastAsia="Times New Roman" w:hAnsi="Arial" w:cs="Arial"/>
          <w:sz w:val="24"/>
          <w:szCs w:val="24"/>
          <w:lang w:eastAsia="en-GB"/>
        </w:rPr>
        <w:t>, that the first to fourth respondents’ defence against the claims of the applicant is mainly th</w:t>
      </w:r>
      <w:r w:rsidRPr="006E1D1F">
        <w:rPr>
          <w:rFonts w:ascii="Arial" w:eastAsia="Times New Roman" w:hAnsi="Arial" w:cs="Arial"/>
          <w:sz w:val="24"/>
          <w:szCs w:val="24"/>
          <w:lang w:eastAsia="en-GB"/>
        </w:rPr>
        <w:t xml:space="preserve">at the payments </w:t>
      </w:r>
      <w:r w:rsidR="00F574AE">
        <w:rPr>
          <w:rFonts w:ascii="Arial" w:eastAsia="Times New Roman" w:hAnsi="Arial" w:cs="Arial"/>
          <w:sz w:val="24"/>
          <w:szCs w:val="24"/>
          <w:lang w:eastAsia="en-GB"/>
        </w:rPr>
        <w:t>were</w:t>
      </w:r>
      <w:r w:rsidR="00F574AE" w:rsidRPr="006E1D1F">
        <w:rPr>
          <w:rFonts w:ascii="Arial" w:eastAsia="Times New Roman" w:hAnsi="Arial" w:cs="Arial"/>
          <w:sz w:val="24"/>
          <w:szCs w:val="24"/>
          <w:lang w:eastAsia="en-GB"/>
        </w:rPr>
        <w:t xml:space="preserve"> </w:t>
      </w:r>
      <w:r w:rsidRPr="006E1D1F">
        <w:rPr>
          <w:rFonts w:ascii="Arial" w:eastAsia="Times New Roman" w:hAnsi="Arial" w:cs="Arial"/>
          <w:sz w:val="24"/>
          <w:szCs w:val="24"/>
          <w:lang w:eastAsia="en-GB"/>
        </w:rPr>
        <w:t>lawful and ‘</w:t>
      </w:r>
      <w:r w:rsidR="003F50CE" w:rsidRPr="006E1D1F">
        <w:rPr>
          <w:rFonts w:ascii="Arial" w:eastAsia="Times New Roman" w:hAnsi="Arial" w:cs="Arial"/>
          <w:sz w:val="24"/>
          <w:szCs w:val="24"/>
          <w:lang w:eastAsia="en-GB"/>
        </w:rPr>
        <w:t>i</w:t>
      </w:r>
      <w:r w:rsidRPr="006E1D1F">
        <w:rPr>
          <w:rFonts w:ascii="Arial" w:eastAsia="Times New Roman" w:hAnsi="Arial" w:cs="Arial"/>
          <w:sz w:val="24"/>
          <w:szCs w:val="24"/>
          <w:lang w:eastAsia="en-GB"/>
        </w:rPr>
        <w:t>ntra vires the trust instrument’</w:t>
      </w:r>
      <w:r w:rsidR="006B6F40">
        <w:rPr>
          <w:rFonts w:ascii="Arial" w:eastAsia="Times New Roman" w:hAnsi="Arial" w:cs="Arial"/>
          <w:sz w:val="24"/>
          <w:szCs w:val="24"/>
          <w:lang w:eastAsia="en-GB"/>
        </w:rPr>
        <w:t xml:space="preserve">. </w:t>
      </w:r>
      <w:r w:rsidR="003F50CE" w:rsidRPr="006E1D1F">
        <w:rPr>
          <w:rFonts w:ascii="Arial" w:eastAsia="Times New Roman" w:hAnsi="Arial" w:cs="Arial"/>
          <w:sz w:val="24"/>
          <w:szCs w:val="24"/>
          <w:lang w:eastAsia="en-GB"/>
        </w:rPr>
        <w:t>The</w:t>
      </w:r>
      <w:r w:rsidRPr="006E1D1F">
        <w:rPr>
          <w:rFonts w:ascii="Arial" w:eastAsia="Times New Roman" w:hAnsi="Arial" w:cs="Arial"/>
          <w:sz w:val="24"/>
          <w:szCs w:val="24"/>
          <w:lang w:eastAsia="en-GB"/>
        </w:rPr>
        <w:t xml:space="preserve"> trustees</w:t>
      </w:r>
      <w:r w:rsidR="00F574AE">
        <w:rPr>
          <w:rFonts w:ascii="Arial" w:eastAsia="Times New Roman" w:hAnsi="Arial" w:cs="Arial"/>
          <w:sz w:val="24"/>
          <w:szCs w:val="24"/>
          <w:lang w:eastAsia="en-GB"/>
        </w:rPr>
        <w:t>,</w:t>
      </w:r>
      <w:r w:rsidRPr="006E1D1F">
        <w:rPr>
          <w:rFonts w:ascii="Arial" w:eastAsia="Times New Roman" w:hAnsi="Arial" w:cs="Arial"/>
          <w:sz w:val="24"/>
          <w:szCs w:val="24"/>
          <w:lang w:eastAsia="en-GB"/>
        </w:rPr>
        <w:t xml:space="preserve"> in their discretion</w:t>
      </w:r>
      <w:r w:rsidR="00F574AE">
        <w:rPr>
          <w:rFonts w:ascii="Arial" w:eastAsia="Times New Roman" w:hAnsi="Arial" w:cs="Arial"/>
          <w:sz w:val="24"/>
          <w:szCs w:val="24"/>
          <w:lang w:eastAsia="en-GB"/>
        </w:rPr>
        <w:t>,</w:t>
      </w:r>
      <w:r w:rsidRPr="006E1D1F">
        <w:rPr>
          <w:rFonts w:ascii="Arial" w:eastAsia="Times New Roman" w:hAnsi="Arial" w:cs="Arial"/>
          <w:sz w:val="24"/>
          <w:szCs w:val="24"/>
          <w:lang w:eastAsia="en-GB"/>
        </w:rPr>
        <w:t xml:space="preserve"> were entitled during the</w:t>
      </w:r>
      <w:r w:rsidR="003F50CE" w:rsidRPr="006E1D1F">
        <w:rPr>
          <w:rFonts w:ascii="Arial" w:eastAsia="Times New Roman" w:hAnsi="Arial" w:cs="Arial"/>
          <w:sz w:val="24"/>
          <w:szCs w:val="24"/>
          <w:lang w:eastAsia="en-GB"/>
        </w:rPr>
        <w:t xml:space="preserve"> continuance of the </w:t>
      </w:r>
      <w:r w:rsidR="001A796C">
        <w:rPr>
          <w:rFonts w:ascii="Arial" w:eastAsia="Times New Roman" w:hAnsi="Arial" w:cs="Arial"/>
          <w:sz w:val="24"/>
          <w:szCs w:val="24"/>
          <w:lang w:eastAsia="en-GB"/>
        </w:rPr>
        <w:t xml:space="preserve">Ubunye </w:t>
      </w:r>
      <w:r w:rsidR="001A796C" w:rsidRPr="006E1D1F">
        <w:rPr>
          <w:rFonts w:ascii="Arial" w:eastAsia="Times New Roman" w:hAnsi="Arial" w:cs="Arial"/>
          <w:sz w:val="24"/>
          <w:szCs w:val="24"/>
          <w:lang w:eastAsia="en-GB"/>
        </w:rPr>
        <w:t xml:space="preserve">Trust </w:t>
      </w:r>
      <w:r w:rsidR="003F50CE" w:rsidRPr="006E1D1F">
        <w:rPr>
          <w:rFonts w:ascii="Arial" w:eastAsia="Times New Roman" w:hAnsi="Arial" w:cs="Arial"/>
          <w:sz w:val="24"/>
          <w:szCs w:val="24"/>
          <w:lang w:eastAsia="en-GB"/>
        </w:rPr>
        <w:t>to pay or distribute all or part of the trust funds to</w:t>
      </w:r>
      <w:r w:rsidRPr="006E1D1F">
        <w:rPr>
          <w:rFonts w:ascii="Arial" w:eastAsia="Times New Roman" w:hAnsi="Arial" w:cs="Arial"/>
          <w:sz w:val="24"/>
          <w:szCs w:val="24"/>
          <w:lang w:eastAsia="en-GB"/>
        </w:rPr>
        <w:t xml:space="preserve"> the</w:t>
      </w:r>
      <w:r w:rsidR="006B7F2B" w:rsidRPr="006E1D1F">
        <w:rPr>
          <w:rFonts w:ascii="Arial" w:eastAsia="Times New Roman" w:hAnsi="Arial" w:cs="Arial"/>
          <w:sz w:val="24"/>
          <w:szCs w:val="24"/>
          <w:lang w:eastAsia="en-GB"/>
        </w:rPr>
        <w:t xml:space="preserve"> </w:t>
      </w:r>
      <w:r w:rsidR="003F50CE" w:rsidRPr="006E1D1F">
        <w:rPr>
          <w:rFonts w:ascii="Arial" w:eastAsia="Times New Roman" w:hAnsi="Arial" w:cs="Arial"/>
          <w:sz w:val="24"/>
          <w:szCs w:val="24"/>
          <w:lang w:eastAsia="en-GB"/>
        </w:rPr>
        <w:t>beneficiaries.</w:t>
      </w:r>
    </w:p>
    <w:p w14:paraId="2A89C556" w14:textId="03C29CBE" w:rsidR="003F50CE" w:rsidRPr="006E1D1F" w:rsidRDefault="003F50CE" w:rsidP="006E1D1F">
      <w:pPr>
        <w:spacing w:after="0" w:line="360" w:lineRule="auto"/>
        <w:contextualSpacing/>
        <w:jc w:val="both"/>
        <w:rPr>
          <w:rFonts w:ascii="Arial" w:eastAsia="Times New Roman" w:hAnsi="Arial" w:cs="Arial"/>
          <w:sz w:val="24"/>
          <w:szCs w:val="24"/>
          <w:lang w:eastAsia="en-GB"/>
        </w:rPr>
      </w:pPr>
    </w:p>
    <w:p w14:paraId="5C03C8FD" w14:textId="2EC3EC97" w:rsidR="003F50CE" w:rsidRPr="006E1D1F" w:rsidRDefault="00B379E5"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[16</w:t>
      </w:r>
      <w:r w:rsidR="00492E04" w:rsidRPr="006E1D1F">
        <w:rPr>
          <w:rFonts w:ascii="Arial" w:eastAsia="Times New Roman" w:hAnsi="Arial" w:cs="Arial"/>
          <w:sz w:val="24"/>
          <w:szCs w:val="24"/>
          <w:lang w:eastAsia="en-GB"/>
        </w:rPr>
        <w:t>]</w:t>
      </w:r>
      <w:r w:rsidR="00492E04" w:rsidRPr="006E1D1F">
        <w:rPr>
          <w:rFonts w:ascii="Arial" w:eastAsia="Times New Roman" w:hAnsi="Arial" w:cs="Arial"/>
          <w:sz w:val="24"/>
          <w:szCs w:val="24"/>
          <w:lang w:eastAsia="en-GB"/>
        </w:rPr>
        <w:tab/>
        <w:t>The third respondent</w:t>
      </w:r>
      <w:r w:rsidR="003F50CE" w:rsidRPr="006E1D1F">
        <w:rPr>
          <w:rFonts w:ascii="Arial" w:eastAsia="Times New Roman" w:hAnsi="Arial" w:cs="Arial"/>
          <w:sz w:val="24"/>
          <w:szCs w:val="24"/>
          <w:lang w:eastAsia="en-GB"/>
        </w:rPr>
        <w:t xml:space="preserve"> state</w:t>
      </w:r>
      <w:r w:rsidR="001A796C">
        <w:rPr>
          <w:rFonts w:ascii="Arial" w:eastAsia="Times New Roman" w:hAnsi="Arial" w:cs="Arial"/>
          <w:sz w:val="24"/>
          <w:szCs w:val="24"/>
          <w:lang w:eastAsia="en-GB"/>
        </w:rPr>
        <w:t>s</w:t>
      </w:r>
      <w:r w:rsidR="003F50CE" w:rsidRPr="006E1D1F">
        <w:rPr>
          <w:rFonts w:ascii="Arial" w:eastAsia="Times New Roman" w:hAnsi="Arial" w:cs="Arial"/>
          <w:sz w:val="24"/>
          <w:szCs w:val="24"/>
          <w:lang w:eastAsia="en-GB"/>
        </w:rPr>
        <w:t xml:space="preserve"> that</w:t>
      </w:r>
      <w:r w:rsidRPr="006E1D1F">
        <w:rPr>
          <w:rFonts w:ascii="Arial" w:eastAsia="Times New Roman" w:hAnsi="Arial" w:cs="Arial"/>
          <w:sz w:val="24"/>
          <w:szCs w:val="24"/>
          <w:lang w:eastAsia="en-GB"/>
        </w:rPr>
        <w:t xml:space="preserve"> the </w:t>
      </w:r>
      <w:r w:rsidR="00152E93">
        <w:rPr>
          <w:rFonts w:ascii="Arial" w:eastAsia="Times New Roman" w:hAnsi="Arial" w:cs="Arial"/>
          <w:sz w:val="24"/>
          <w:szCs w:val="24"/>
          <w:lang w:eastAsia="en-GB"/>
        </w:rPr>
        <w:t>Uphaphe Trust</w:t>
      </w:r>
      <w:r w:rsidR="003F50CE" w:rsidRPr="006E1D1F">
        <w:rPr>
          <w:rFonts w:ascii="Arial" w:eastAsia="Times New Roman" w:hAnsi="Arial" w:cs="Arial"/>
          <w:sz w:val="24"/>
          <w:szCs w:val="24"/>
          <w:lang w:eastAsia="en-GB"/>
        </w:rPr>
        <w:t xml:space="preserve"> originally made provision for </w:t>
      </w:r>
      <w:r w:rsidR="00F574AE">
        <w:rPr>
          <w:rFonts w:ascii="Arial" w:eastAsia="Times New Roman" w:hAnsi="Arial" w:cs="Arial"/>
          <w:sz w:val="24"/>
          <w:szCs w:val="24"/>
          <w:lang w:eastAsia="en-GB"/>
        </w:rPr>
        <w:t>four</w:t>
      </w:r>
      <w:r w:rsidR="00F574AE" w:rsidRPr="006E1D1F">
        <w:rPr>
          <w:rFonts w:ascii="Arial" w:eastAsia="Times New Roman" w:hAnsi="Arial" w:cs="Arial"/>
          <w:sz w:val="24"/>
          <w:szCs w:val="24"/>
          <w:lang w:eastAsia="en-GB"/>
        </w:rPr>
        <w:t xml:space="preserve"> </w:t>
      </w:r>
      <w:r w:rsidR="003F50CE" w:rsidRPr="006E1D1F">
        <w:rPr>
          <w:rFonts w:ascii="Arial" w:eastAsia="Times New Roman" w:hAnsi="Arial" w:cs="Arial"/>
          <w:sz w:val="24"/>
          <w:szCs w:val="24"/>
          <w:lang w:eastAsia="en-GB"/>
        </w:rPr>
        <w:t>original beneficiar</w:t>
      </w:r>
      <w:r w:rsidR="00FA0AAC" w:rsidRPr="006E1D1F">
        <w:rPr>
          <w:rFonts w:ascii="Arial" w:eastAsia="Times New Roman" w:hAnsi="Arial" w:cs="Arial"/>
          <w:sz w:val="24"/>
          <w:szCs w:val="24"/>
          <w:lang w:eastAsia="en-GB"/>
        </w:rPr>
        <w:t>ies</w:t>
      </w:r>
      <w:r w:rsidRPr="006E1D1F">
        <w:rPr>
          <w:rFonts w:ascii="Arial" w:eastAsia="Times New Roman" w:hAnsi="Arial" w:cs="Arial"/>
          <w:sz w:val="24"/>
          <w:szCs w:val="24"/>
          <w:lang w:eastAsia="en-GB"/>
        </w:rPr>
        <w:t>, namely</w:t>
      </w:r>
      <w:r w:rsidR="00540592" w:rsidRPr="006E1D1F">
        <w:rPr>
          <w:rFonts w:ascii="Arial" w:eastAsia="Times New Roman" w:hAnsi="Arial" w:cs="Arial"/>
          <w:sz w:val="24"/>
          <w:szCs w:val="24"/>
          <w:lang w:eastAsia="en-GB"/>
        </w:rPr>
        <w:t xml:space="preserve"> the second respondent, Mr S A Xulu</w:t>
      </w:r>
      <w:r w:rsidR="008A5FED" w:rsidRPr="006E1D1F">
        <w:rPr>
          <w:rFonts w:ascii="Arial" w:eastAsia="Times New Roman" w:hAnsi="Arial" w:cs="Arial"/>
          <w:sz w:val="24"/>
          <w:szCs w:val="24"/>
          <w:lang w:eastAsia="en-GB"/>
        </w:rPr>
        <w:t>, Mrs H B Yaka</w:t>
      </w:r>
      <w:r w:rsidR="001A796C">
        <w:rPr>
          <w:rFonts w:ascii="Arial" w:eastAsia="Times New Roman" w:hAnsi="Arial" w:cs="Arial"/>
          <w:sz w:val="24"/>
          <w:szCs w:val="24"/>
          <w:lang w:eastAsia="en-GB"/>
        </w:rPr>
        <w:t>,</w:t>
      </w:r>
      <w:r w:rsidR="008A5FED" w:rsidRPr="006E1D1F">
        <w:rPr>
          <w:rFonts w:ascii="Arial" w:eastAsia="Times New Roman" w:hAnsi="Arial" w:cs="Arial"/>
          <w:sz w:val="24"/>
          <w:szCs w:val="24"/>
          <w:lang w:eastAsia="en-GB"/>
        </w:rPr>
        <w:t xml:space="preserve"> and Mr A T Shange, who subsequently resigned. The remaining three beneficiaries agreed to vary the trust deed in order to permit fund</w:t>
      </w:r>
      <w:r w:rsidRPr="006E1D1F">
        <w:rPr>
          <w:rFonts w:ascii="Arial" w:eastAsia="Times New Roman" w:hAnsi="Arial" w:cs="Arial"/>
          <w:sz w:val="24"/>
          <w:szCs w:val="24"/>
          <w:lang w:eastAsia="en-GB"/>
        </w:rPr>
        <w:t>s and assets to be used ‘</w:t>
      </w:r>
      <w:r w:rsidR="008A5FED" w:rsidRPr="006E1D1F">
        <w:rPr>
          <w:rFonts w:ascii="Arial" w:eastAsia="Times New Roman" w:hAnsi="Arial" w:cs="Arial"/>
          <w:sz w:val="24"/>
          <w:szCs w:val="24"/>
          <w:lang w:eastAsia="en-GB"/>
        </w:rPr>
        <w:t>only for disadvantaged farmers and groups of farmers operating principally in the northern regions of KwaZulu-Natal</w:t>
      </w:r>
      <w:r w:rsidRPr="006E1D1F">
        <w:rPr>
          <w:rFonts w:ascii="Arial" w:eastAsia="Times New Roman" w:hAnsi="Arial" w:cs="Arial"/>
          <w:sz w:val="24"/>
          <w:szCs w:val="24"/>
          <w:lang w:eastAsia="en-GB"/>
        </w:rPr>
        <w:t>’</w:t>
      </w:r>
      <w:r w:rsidR="00FA0AAC" w:rsidRPr="006E1D1F">
        <w:rPr>
          <w:rFonts w:ascii="Arial" w:eastAsia="Times New Roman" w:hAnsi="Arial" w:cs="Arial"/>
          <w:sz w:val="24"/>
          <w:szCs w:val="24"/>
          <w:lang w:eastAsia="en-GB"/>
        </w:rPr>
        <w:t xml:space="preserve">. </w:t>
      </w:r>
      <w:r w:rsidR="008A5FED" w:rsidRPr="006E1D1F">
        <w:rPr>
          <w:rFonts w:ascii="Arial" w:eastAsia="Times New Roman" w:hAnsi="Arial" w:cs="Arial"/>
          <w:sz w:val="24"/>
          <w:szCs w:val="24"/>
          <w:lang w:eastAsia="en-GB"/>
        </w:rPr>
        <w:t>The</w:t>
      </w:r>
      <w:r w:rsidRPr="006E1D1F">
        <w:rPr>
          <w:rFonts w:ascii="Arial" w:eastAsia="Times New Roman" w:hAnsi="Arial" w:cs="Arial"/>
          <w:sz w:val="24"/>
          <w:szCs w:val="24"/>
          <w:lang w:eastAsia="en-GB"/>
        </w:rPr>
        <w:t xml:space="preserve"> </w:t>
      </w:r>
      <w:r w:rsidR="00152E93">
        <w:rPr>
          <w:rFonts w:ascii="Arial" w:eastAsia="Times New Roman" w:hAnsi="Arial" w:cs="Arial"/>
          <w:sz w:val="24"/>
          <w:szCs w:val="24"/>
          <w:lang w:eastAsia="en-GB"/>
        </w:rPr>
        <w:t>Uphaphe Trust</w:t>
      </w:r>
      <w:r w:rsidR="008A5FED" w:rsidRPr="006E1D1F">
        <w:rPr>
          <w:rFonts w:ascii="Arial" w:eastAsia="Times New Roman" w:hAnsi="Arial" w:cs="Arial"/>
          <w:sz w:val="24"/>
          <w:szCs w:val="24"/>
          <w:lang w:eastAsia="en-GB"/>
        </w:rPr>
        <w:t xml:space="preserve"> was designed as an entity that would receive grants in aid, which it would </w:t>
      </w:r>
      <w:r w:rsidR="00F574AE">
        <w:rPr>
          <w:rFonts w:ascii="Arial" w:eastAsia="Times New Roman" w:hAnsi="Arial" w:cs="Arial"/>
          <w:sz w:val="24"/>
          <w:szCs w:val="24"/>
          <w:lang w:eastAsia="en-GB"/>
        </w:rPr>
        <w:t xml:space="preserve">then </w:t>
      </w:r>
      <w:r w:rsidR="008A5FED" w:rsidRPr="006E1D1F">
        <w:rPr>
          <w:rFonts w:ascii="Arial" w:eastAsia="Times New Roman" w:hAnsi="Arial" w:cs="Arial"/>
          <w:sz w:val="24"/>
          <w:szCs w:val="24"/>
          <w:lang w:eastAsia="en-GB"/>
        </w:rPr>
        <w:t xml:space="preserve">disperse to mainly farmers </w:t>
      </w:r>
      <w:r w:rsidR="00CA3C87">
        <w:rPr>
          <w:rFonts w:ascii="Arial" w:eastAsia="Times New Roman" w:hAnsi="Arial" w:cs="Arial"/>
          <w:sz w:val="24"/>
          <w:szCs w:val="24"/>
          <w:lang w:eastAsia="en-GB"/>
        </w:rPr>
        <w:t xml:space="preserve">operating </w:t>
      </w:r>
      <w:r w:rsidR="008A5FED" w:rsidRPr="006E1D1F">
        <w:rPr>
          <w:rFonts w:ascii="Arial" w:eastAsia="Times New Roman" w:hAnsi="Arial" w:cs="Arial"/>
          <w:sz w:val="24"/>
          <w:szCs w:val="24"/>
          <w:lang w:eastAsia="en-GB"/>
        </w:rPr>
        <w:t>in northern KwaZulu-Natal. In 2001</w:t>
      </w:r>
      <w:r w:rsidR="000E6B4A">
        <w:rPr>
          <w:rFonts w:ascii="Arial" w:eastAsia="Times New Roman" w:hAnsi="Arial" w:cs="Arial"/>
          <w:sz w:val="24"/>
          <w:szCs w:val="24"/>
          <w:lang w:eastAsia="en-GB"/>
        </w:rPr>
        <w:t>,</w:t>
      </w:r>
      <w:r w:rsidR="008A5FED" w:rsidRPr="006E1D1F">
        <w:rPr>
          <w:rFonts w:ascii="Arial" w:eastAsia="Times New Roman" w:hAnsi="Arial" w:cs="Arial"/>
          <w:sz w:val="24"/>
          <w:szCs w:val="24"/>
          <w:lang w:eastAsia="en-GB"/>
        </w:rPr>
        <w:t xml:space="preserve"> an amended trust deed was drafted to reflect these variations. It was </w:t>
      </w:r>
      <w:r w:rsidR="00415FEB" w:rsidRPr="006E1D1F">
        <w:rPr>
          <w:rFonts w:ascii="Arial" w:eastAsia="Times New Roman" w:hAnsi="Arial" w:cs="Arial"/>
          <w:sz w:val="24"/>
          <w:szCs w:val="24"/>
          <w:lang w:eastAsia="en-GB"/>
        </w:rPr>
        <w:t>attached</w:t>
      </w:r>
      <w:r w:rsidR="008A5FED" w:rsidRPr="006E1D1F">
        <w:rPr>
          <w:rFonts w:ascii="Arial" w:eastAsia="Times New Roman" w:hAnsi="Arial" w:cs="Arial"/>
          <w:sz w:val="24"/>
          <w:szCs w:val="24"/>
          <w:lang w:eastAsia="en-GB"/>
        </w:rPr>
        <w:t xml:space="preserve"> to the third respondent</w:t>
      </w:r>
      <w:r w:rsidR="00F574AE">
        <w:rPr>
          <w:rFonts w:ascii="Arial" w:eastAsia="Times New Roman" w:hAnsi="Arial" w:cs="Arial"/>
          <w:sz w:val="24"/>
          <w:szCs w:val="24"/>
          <w:lang w:eastAsia="en-GB"/>
        </w:rPr>
        <w:t>’</w:t>
      </w:r>
      <w:r w:rsidR="008A5FED" w:rsidRPr="006E1D1F">
        <w:rPr>
          <w:rFonts w:ascii="Arial" w:eastAsia="Times New Roman" w:hAnsi="Arial" w:cs="Arial"/>
          <w:sz w:val="24"/>
          <w:szCs w:val="24"/>
          <w:lang w:eastAsia="en-GB"/>
        </w:rPr>
        <w:t>s affidavit. The original 1999 trust deed is not available. I will return to provisions of the trust deed in due course</w:t>
      </w:r>
      <w:r w:rsidR="00F574AE">
        <w:rPr>
          <w:rFonts w:ascii="Arial" w:eastAsia="Times New Roman" w:hAnsi="Arial" w:cs="Arial"/>
          <w:sz w:val="24"/>
          <w:szCs w:val="24"/>
          <w:lang w:eastAsia="en-GB"/>
        </w:rPr>
        <w:t>,</w:t>
      </w:r>
      <w:r w:rsidR="008A5FED" w:rsidRPr="006E1D1F">
        <w:rPr>
          <w:rFonts w:ascii="Arial" w:eastAsia="Times New Roman" w:hAnsi="Arial" w:cs="Arial"/>
          <w:sz w:val="24"/>
          <w:szCs w:val="24"/>
          <w:lang w:eastAsia="en-GB"/>
        </w:rPr>
        <w:t xml:space="preserve"> as it </w:t>
      </w:r>
      <w:r w:rsidR="00FA0AAC" w:rsidRPr="006E1D1F">
        <w:rPr>
          <w:rFonts w:ascii="Arial" w:eastAsia="Times New Roman" w:hAnsi="Arial" w:cs="Arial"/>
          <w:sz w:val="24"/>
          <w:szCs w:val="24"/>
          <w:lang w:eastAsia="en-GB"/>
        </w:rPr>
        <w:t xml:space="preserve">becomes significant in </w:t>
      </w:r>
      <w:r w:rsidR="008A5FED" w:rsidRPr="006E1D1F">
        <w:rPr>
          <w:rFonts w:ascii="Arial" w:eastAsia="Times New Roman" w:hAnsi="Arial" w:cs="Arial"/>
          <w:sz w:val="24"/>
          <w:szCs w:val="24"/>
          <w:lang w:eastAsia="en-GB"/>
        </w:rPr>
        <w:t>u</w:t>
      </w:r>
      <w:r w:rsidR="00415FEB" w:rsidRPr="006E1D1F">
        <w:rPr>
          <w:rFonts w:ascii="Arial" w:eastAsia="Times New Roman" w:hAnsi="Arial" w:cs="Arial"/>
          <w:sz w:val="24"/>
          <w:szCs w:val="24"/>
          <w:lang w:eastAsia="en-GB"/>
        </w:rPr>
        <w:t>nderstanding the meaning of ‘beneficiaries’</w:t>
      </w:r>
      <w:r w:rsidR="008A5FED" w:rsidRPr="006E1D1F">
        <w:rPr>
          <w:rFonts w:ascii="Arial" w:eastAsia="Times New Roman" w:hAnsi="Arial" w:cs="Arial"/>
          <w:sz w:val="24"/>
          <w:szCs w:val="24"/>
          <w:lang w:eastAsia="en-GB"/>
        </w:rPr>
        <w:t xml:space="preserve">. </w:t>
      </w:r>
      <w:r w:rsidR="002C2212" w:rsidRPr="006E1D1F">
        <w:rPr>
          <w:rFonts w:ascii="Arial" w:eastAsia="Times New Roman" w:hAnsi="Arial" w:cs="Arial"/>
          <w:sz w:val="24"/>
          <w:szCs w:val="24"/>
          <w:lang w:eastAsia="en-GB"/>
        </w:rPr>
        <w:t xml:space="preserve">After disagreements between the remaining beneficiaries, the </w:t>
      </w:r>
      <w:r w:rsidR="00152E93">
        <w:rPr>
          <w:rFonts w:ascii="Arial" w:eastAsia="Times New Roman" w:hAnsi="Arial" w:cs="Arial"/>
          <w:sz w:val="24"/>
          <w:szCs w:val="24"/>
          <w:lang w:eastAsia="en-GB"/>
        </w:rPr>
        <w:t>Uphaphe Trust</w:t>
      </w:r>
      <w:r w:rsidR="002C2212" w:rsidRPr="006E1D1F">
        <w:rPr>
          <w:rFonts w:ascii="Arial" w:eastAsia="Times New Roman" w:hAnsi="Arial" w:cs="Arial"/>
          <w:sz w:val="24"/>
          <w:szCs w:val="24"/>
          <w:lang w:eastAsia="en-GB"/>
        </w:rPr>
        <w:t xml:space="preserve"> became dormant.</w:t>
      </w:r>
    </w:p>
    <w:p w14:paraId="7E47A7E2" w14:textId="0241E468" w:rsidR="002C2212" w:rsidRPr="006E1D1F" w:rsidRDefault="002C2212" w:rsidP="006E1D1F">
      <w:pPr>
        <w:spacing w:after="0" w:line="360" w:lineRule="auto"/>
        <w:contextualSpacing/>
        <w:jc w:val="both"/>
        <w:rPr>
          <w:rFonts w:ascii="Arial" w:eastAsia="Times New Roman" w:hAnsi="Arial" w:cs="Arial"/>
          <w:sz w:val="24"/>
          <w:szCs w:val="24"/>
          <w:lang w:eastAsia="en-GB"/>
        </w:rPr>
      </w:pPr>
    </w:p>
    <w:p w14:paraId="34E40EF2" w14:textId="7A37D4E3" w:rsidR="002C2212" w:rsidRPr="006E1D1F" w:rsidRDefault="00492E04"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lastRenderedPageBreak/>
        <w:t>[17</w:t>
      </w:r>
      <w:r w:rsidR="002C2212" w:rsidRPr="006E1D1F">
        <w:rPr>
          <w:rFonts w:ascii="Arial" w:eastAsia="Times New Roman" w:hAnsi="Arial" w:cs="Arial"/>
          <w:sz w:val="24"/>
          <w:szCs w:val="24"/>
          <w:lang w:eastAsia="en-GB"/>
        </w:rPr>
        <w:t>]</w:t>
      </w:r>
      <w:r w:rsidR="002C2212" w:rsidRPr="006E1D1F">
        <w:rPr>
          <w:rFonts w:ascii="Arial" w:eastAsia="Times New Roman" w:hAnsi="Arial" w:cs="Arial"/>
          <w:sz w:val="24"/>
          <w:szCs w:val="24"/>
          <w:lang w:eastAsia="en-GB"/>
        </w:rPr>
        <w:tab/>
        <w:t xml:space="preserve">The trust was revived in 2005 when it </w:t>
      </w:r>
      <w:r w:rsidR="00FA0AAC" w:rsidRPr="006E1D1F">
        <w:rPr>
          <w:rFonts w:ascii="Arial" w:eastAsia="Times New Roman" w:hAnsi="Arial" w:cs="Arial"/>
          <w:sz w:val="24"/>
          <w:szCs w:val="24"/>
          <w:lang w:eastAsia="en-GB"/>
        </w:rPr>
        <w:t>tendered to become a possible BE</w:t>
      </w:r>
      <w:r w:rsidR="002C2212" w:rsidRPr="006E1D1F">
        <w:rPr>
          <w:rFonts w:ascii="Arial" w:eastAsia="Times New Roman" w:hAnsi="Arial" w:cs="Arial"/>
          <w:sz w:val="24"/>
          <w:szCs w:val="24"/>
          <w:lang w:eastAsia="en-GB"/>
        </w:rPr>
        <w:t>E partner to participate in a transaction to purchase shares from Sasol Oil Ltd (Sasol). The</w:t>
      </w:r>
      <w:r w:rsidRPr="006E1D1F">
        <w:rPr>
          <w:rFonts w:ascii="Arial" w:eastAsia="Times New Roman" w:hAnsi="Arial" w:cs="Arial"/>
          <w:sz w:val="24"/>
          <w:szCs w:val="24"/>
          <w:lang w:eastAsia="en-GB"/>
        </w:rPr>
        <w:t xml:space="preserve"> </w:t>
      </w:r>
      <w:r w:rsidR="00152E93">
        <w:rPr>
          <w:rFonts w:ascii="Arial" w:eastAsia="Times New Roman" w:hAnsi="Arial" w:cs="Arial"/>
          <w:sz w:val="24"/>
          <w:szCs w:val="24"/>
          <w:lang w:eastAsia="en-GB"/>
        </w:rPr>
        <w:t>Uphaphe Trust</w:t>
      </w:r>
      <w:r w:rsidR="002C2212" w:rsidRPr="006E1D1F">
        <w:rPr>
          <w:rFonts w:ascii="Arial" w:eastAsia="Times New Roman" w:hAnsi="Arial" w:cs="Arial"/>
          <w:sz w:val="24"/>
          <w:szCs w:val="24"/>
          <w:lang w:eastAsia="en-GB"/>
        </w:rPr>
        <w:t xml:space="preserve"> was at the time t</w:t>
      </w:r>
      <w:r w:rsidR="0068538A" w:rsidRPr="006E1D1F">
        <w:rPr>
          <w:rFonts w:ascii="Arial" w:eastAsia="Times New Roman" w:hAnsi="Arial" w:cs="Arial"/>
          <w:sz w:val="24"/>
          <w:szCs w:val="24"/>
          <w:lang w:eastAsia="en-GB"/>
        </w:rPr>
        <w:t>rading as</w:t>
      </w:r>
      <w:r w:rsidRPr="006E1D1F">
        <w:rPr>
          <w:rFonts w:ascii="Arial" w:eastAsia="Times New Roman" w:hAnsi="Arial" w:cs="Arial"/>
          <w:sz w:val="24"/>
          <w:szCs w:val="24"/>
          <w:lang w:eastAsia="en-GB"/>
        </w:rPr>
        <w:t xml:space="preserve"> the</w:t>
      </w:r>
      <w:r w:rsidR="006B7F2B" w:rsidRPr="006E1D1F">
        <w:rPr>
          <w:rFonts w:ascii="Arial" w:eastAsia="Times New Roman" w:hAnsi="Arial" w:cs="Arial"/>
          <w:sz w:val="24"/>
          <w:szCs w:val="24"/>
          <w:lang w:eastAsia="en-GB"/>
        </w:rPr>
        <w:t xml:space="preserve"> </w:t>
      </w:r>
      <w:r w:rsidR="0068538A" w:rsidRPr="006E1D1F">
        <w:rPr>
          <w:rFonts w:ascii="Arial" w:eastAsia="Times New Roman" w:hAnsi="Arial" w:cs="Arial"/>
          <w:sz w:val="24"/>
          <w:szCs w:val="24"/>
          <w:lang w:eastAsia="en-GB"/>
        </w:rPr>
        <w:t>Ubuny</w:t>
      </w:r>
      <w:r w:rsidR="002C2212" w:rsidRPr="006E1D1F">
        <w:rPr>
          <w:rFonts w:ascii="Arial" w:eastAsia="Times New Roman" w:hAnsi="Arial" w:cs="Arial"/>
          <w:sz w:val="24"/>
          <w:szCs w:val="24"/>
          <w:lang w:eastAsia="en-GB"/>
        </w:rPr>
        <w:t>e Be</w:t>
      </w:r>
      <w:r w:rsidR="000E6B4A">
        <w:rPr>
          <w:rFonts w:ascii="Arial" w:eastAsia="Times New Roman" w:hAnsi="Arial" w:cs="Arial"/>
          <w:sz w:val="24"/>
          <w:szCs w:val="24"/>
          <w:lang w:eastAsia="en-GB"/>
        </w:rPr>
        <w:t xml:space="preserve"> </w:t>
      </w:r>
      <w:r w:rsidR="002C2212" w:rsidRPr="006E1D1F">
        <w:rPr>
          <w:rFonts w:ascii="Arial" w:eastAsia="Times New Roman" w:hAnsi="Arial" w:cs="Arial"/>
          <w:sz w:val="24"/>
          <w:szCs w:val="24"/>
          <w:lang w:eastAsia="en-GB"/>
        </w:rPr>
        <w:t>Afrika Development Trust</w:t>
      </w:r>
      <w:r w:rsidR="00F574AE">
        <w:rPr>
          <w:rFonts w:ascii="Arial" w:eastAsia="Times New Roman" w:hAnsi="Arial" w:cs="Arial"/>
          <w:sz w:val="24"/>
          <w:szCs w:val="24"/>
          <w:lang w:eastAsia="en-GB"/>
        </w:rPr>
        <w:t>,</w:t>
      </w:r>
      <w:r w:rsidR="002C2212" w:rsidRPr="006E1D1F">
        <w:rPr>
          <w:rFonts w:ascii="Arial" w:eastAsia="Times New Roman" w:hAnsi="Arial" w:cs="Arial"/>
          <w:sz w:val="24"/>
          <w:szCs w:val="24"/>
          <w:lang w:eastAsia="en-GB"/>
        </w:rPr>
        <w:t xml:space="preserve"> and in association with other entities, purchased 25% of Sasol</w:t>
      </w:r>
      <w:r w:rsidR="00CA3C87">
        <w:rPr>
          <w:rFonts w:ascii="Arial" w:eastAsia="Times New Roman" w:hAnsi="Arial" w:cs="Arial"/>
          <w:sz w:val="24"/>
          <w:szCs w:val="24"/>
          <w:lang w:eastAsia="en-GB"/>
        </w:rPr>
        <w:t>’s shares</w:t>
      </w:r>
      <w:r w:rsidR="002C2212" w:rsidRPr="006E1D1F">
        <w:rPr>
          <w:rFonts w:ascii="Arial" w:eastAsia="Times New Roman" w:hAnsi="Arial" w:cs="Arial"/>
          <w:sz w:val="24"/>
          <w:szCs w:val="24"/>
          <w:lang w:eastAsia="en-GB"/>
        </w:rPr>
        <w:t>. The trust was incorporated as a partner in the Black Empowerment Scheme and was issued with 6</w:t>
      </w:r>
      <w:r w:rsidR="00F574AE">
        <w:rPr>
          <w:rFonts w:ascii="Arial" w:eastAsia="Times New Roman" w:hAnsi="Arial" w:cs="Arial"/>
          <w:sz w:val="24"/>
          <w:szCs w:val="24"/>
          <w:lang w:eastAsia="en-GB"/>
        </w:rPr>
        <w:t> </w:t>
      </w:r>
      <w:r w:rsidR="002C2212" w:rsidRPr="006E1D1F">
        <w:rPr>
          <w:rFonts w:ascii="Arial" w:eastAsia="Times New Roman" w:hAnsi="Arial" w:cs="Arial"/>
          <w:sz w:val="24"/>
          <w:szCs w:val="24"/>
          <w:lang w:eastAsia="en-GB"/>
        </w:rPr>
        <w:t xml:space="preserve">500 shares. </w:t>
      </w:r>
      <w:r w:rsidRPr="006E1D1F">
        <w:rPr>
          <w:rFonts w:ascii="Arial" w:eastAsia="Times New Roman" w:hAnsi="Arial" w:cs="Arial"/>
          <w:sz w:val="24"/>
          <w:szCs w:val="24"/>
          <w:lang w:eastAsia="en-GB"/>
        </w:rPr>
        <w:t xml:space="preserve">It has become common cause that it is actually another entity, Batho Trust, </w:t>
      </w:r>
      <w:r w:rsidR="00F574AE">
        <w:rPr>
          <w:rFonts w:ascii="Arial" w:eastAsia="Times New Roman" w:hAnsi="Arial" w:cs="Arial"/>
          <w:sz w:val="24"/>
          <w:szCs w:val="24"/>
          <w:lang w:eastAsia="en-GB"/>
        </w:rPr>
        <w:t>who</w:t>
      </w:r>
      <w:r w:rsidR="00F574AE" w:rsidRPr="006E1D1F">
        <w:rPr>
          <w:rFonts w:ascii="Arial" w:eastAsia="Times New Roman" w:hAnsi="Arial" w:cs="Arial"/>
          <w:sz w:val="24"/>
          <w:szCs w:val="24"/>
          <w:lang w:eastAsia="en-GB"/>
        </w:rPr>
        <w:t xml:space="preserve"> </w:t>
      </w:r>
      <w:r w:rsidRPr="006E1D1F">
        <w:rPr>
          <w:rFonts w:ascii="Arial" w:eastAsia="Times New Roman" w:hAnsi="Arial" w:cs="Arial"/>
          <w:sz w:val="24"/>
          <w:szCs w:val="24"/>
          <w:lang w:eastAsia="en-GB"/>
        </w:rPr>
        <w:t xml:space="preserve">holds the shares in Sasol. The </w:t>
      </w:r>
      <w:r w:rsidR="00152E93">
        <w:rPr>
          <w:rFonts w:ascii="Arial" w:eastAsia="Times New Roman" w:hAnsi="Arial" w:cs="Arial"/>
          <w:sz w:val="24"/>
          <w:szCs w:val="24"/>
          <w:lang w:eastAsia="en-GB"/>
        </w:rPr>
        <w:t>Uphaphe Trust</w:t>
      </w:r>
      <w:r w:rsidR="001313D6" w:rsidRPr="006E1D1F">
        <w:rPr>
          <w:rFonts w:ascii="Arial" w:eastAsia="Times New Roman" w:hAnsi="Arial" w:cs="Arial"/>
          <w:sz w:val="24"/>
          <w:szCs w:val="24"/>
          <w:lang w:eastAsia="en-GB"/>
        </w:rPr>
        <w:t xml:space="preserve"> was</w:t>
      </w:r>
      <w:r w:rsidRPr="006E1D1F">
        <w:rPr>
          <w:rFonts w:ascii="Arial" w:eastAsia="Times New Roman" w:hAnsi="Arial" w:cs="Arial"/>
          <w:sz w:val="24"/>
          <w:szCs w:val="24"/>
          <w:lang w:eastAsia="en-GB"/>
        </w:rPr>
        <w:t xml:space="preserve"> one of the beneficiaries of the Batho Trust. </w:t>
      </w:r>
      <w:r w:rsidR="002C2212" w:rsidRPr="006E1D1F">
        <w:rPr>
          <w:rFonts w:ascii="Arial" w:eastAsia="Times New Roman" w:hAnsi="Arial" w:cs="Arial"/>
          <w:sz w:val="24"/>
          <w:szCs w:val="24"/>
          <w:lang w:eastAsia="en-GB"/>
        </w:rPr>
        <w:t>The second respondent was the onl</w:t>
      </w:r>
      <w:r w:rsidRPr="006E1D1F">
        <w:rPr>
          <w:rFonts w:ascii="Arial" w:eastAsia="Times New Roman" w:hAnsi="Arial" w:cs="Arial"/>
          <w:sz w:val="24"/>
          <w:szCs w:val="24"/>
          <w:lang w:eastAsia="en-GB"/>
        </w:rPr>
        <w:t>y active remaining beneficiary</w:t>
      </w:r>
      <w:r w:rsidR="002C2212" w:rsidRPr="006E1D1F">
        <w:rPr>
          <w:rFonts w:ascii="Arial" w:eastAsia="Times New Roman" w:hAnsi="Arial" w:cs="Arial"/>
          <w:sz w:val="24"/>
          <w:szCs w:val="24"/>
          <w:lang w:eastAsia="en-GB"/>
        </w:rPr>
        <w:t xml:space="preserve"> of the original beneficiaries of the</w:t>
      </w:r>
      <w:r w:rsidR="001313D6" w:rsidRPr="006E1D1F">
        <w:rPr>
          <w:rFonts w:ascii="Arial" w:eastAsia="Times New Roman" w:hAnsi="Arial" w:cs="Arial"/>
          <w:sz w:val="24"/>
          <w:szCs w:val="24"/>
          <w:lang w:eastAsia="en-GB"/>
        </w:rPr>
        <w:t xml:space="preserve"> </w:t>
      </w:r>
      <w:r w:rsidR="00152E93">
        <w:rPr>
          <w:rFonts w:ascii="Arial" w:eastAsia="Times New Roman" w:hAnsi="Arial" w:cs="Arial"/>
          <w:sz w:val="24"/>
          <w:szCs w:val="24"/>
          <w:lang w:eastAsia="en-GB"/>
        </w:rPr>
        <w:t>Uphaphe Trust</w:t>
      </w:r>
      <w:r w:rsidR="002C2212" w:rsidRPr="006E1D1F">
        <w:rPr>
          <w:rFonts w:ascii="Arial" w:eastAsia="Times New Roman" w:hAnsi="Arial" w:cs="Arial"/>
          <w:sz w:val="24"/>
          <w:szCs w:val="24"/>
          <w:lang w:eastAsia="en-GB"/>
        </w:rPr>
        <w:t>. Over time</w:t>
      </w:r>
      <w:r w:rsidR="00CA3C87">
        <w:rPr>
          <w:rFonts w:ascii="Arial" w:eastAsia="Times New Roman" w:hAnsi="Arial" w:cs="Arial"/>
          <w:sz w:val="24"/>
          <w:szCs w:val="24"/>
          <w:lang w:eastAsia="en-GB"/>
        </w:rPr>
        <w:t>,</w:t>
      </w:r>
      <w:r w:rsidR="002C2212" w:rsidRPr="006E1D1F">
        <w:rPr>
          <w:rFonts w:ascii="Arial" w:eastAsia="Times New Roman" w:hAnsi="Arial" w:cs="Arial"/>
          <w:sz w:val="24"/>
          <w:szCs w:val="24"/>
          <w:lang w:eastAsia="en-GB"/>
        </w:rPr>
        <w:t xml:space="preserve"> more benefic</w:t>
      </w:r>
      <w:r w:rsidR="001313D6" w:rsidRPr="006E1D1F">
        <w:rPr>
          <w:rFonts w:ascii="Arial" w:eastAsia="Times New Roman" w:hAnsi="Arial" w:cs="Arial"/>
          <w:sz w:val="24"/>
          <w:szCs w:val="24"/>
          <w:lang w:eastAsia="en-GB"/>
        </w:rPr>
        <w:t xml:space="preserve">iaries were added and the </w:t>
      </w:r>
      <w:r w:rsidR="002C2212" w:rsidRPr="006E1D1F">
        <w:rPr>
          <w:rFonts w:ascii="Arial" w:eastAsia="Times New Roman" w:hAnsi="Arial" w:cs="Arial"/>
          <w:sz w:val="24"/>
          <w:szCs w:val="24"/>
          <w:lang w:eastAsia="en-GB"/>
        </w:rPr>
        <w:t>name of the trust was changed to the present name.</w:t>
      </w:r>
    </w:p>
    <w:p w14:paraId="6DBAB0DF" w14:textId="428062A4" w:rsidR="002C2212" w:rsidRPr="006E1D1F" w:rsidRDefault="002C2212" w:rsidP="006E1D1F">
      <w:pPr>
        <w:spacing w:after="0" w:line="360" w:lineRule="auto"/>
        <w:contextualSpacing/>
        <w:jc w:val="both"/>
        <w:rPr>
          <w:rFonts w:ascii="Arial" w:eastAsia="Times New Roman" w:hAnsi="Arial" w:cs="Arial"/>
          <w:sz w:val="24"/>
          <w:szCs w:val="24"/>
          <w:lang w:eastAsia="en-GB"/>
        </w:rPr>
      </w:pPr>
    </w:p>
    <w:p w14:paraId="5255132E" w14:textId="509815C0" w:rsidR="002C2212" w:rsidRPr="006E1D1F" w:rsidRDefault="001313D6"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[18</w:t>
      </w:r>
      <w:r w:rsidR="002C2212" w:rsidRPr="006E1D1F">
        <w:rPr>
          <w:rFonts w:ascii="Arial" w:eastAsia="Times New Roman" w:hAnsi="Arial" w:cs="Arial"/>
          <w:sz w:val="24"/>
          <w:szCs w:val="24"/>
          <w:lang w:eastAsia="en-GB"/>
        </w:rPr>
        <w:t>]</w:t>
      </w:r>
      <w:r w:rsidR="002C2212" w:rsidRPr="006E1D1F">
        <w:rPr>
          <w:rFonts w:ascii="Arial" w:eastAsia="Times New Roman" w:hAnsi="Arial" w:cs="Arial"/>
          <w:sz w:val="24"/>
          <w:szCs w:val="24"/>
          <w:lang w:eastAsia="en-GB"/>
        </w:rPr>
        <w:tab/>
        <w:t>The third respondent allege</w:t>
      </w:r>
      <w:r w:rsidR="00CA3C87">
        <w:rPr>
          <w:rFonts w:ascii="Arial" w:eastAsia="Times New Roman" w:hAnsi="Arial" w:cs="Arial"/>
          <w:sz w:val="24"/>
          <w:szCs w:val="24"/>
          <w:lang w:eastAsia="en-GB"/>
        </w:rPr>
        <w:t>s</w:t>
      </w:r>
      <w:r w:rsidR="002C2212" w:rsidRPr="006E1D1F">
        <w:rPr>
          <w:rFonts w:ascii="Arial" w:eastAsia="Times New Roman" w:hAnsi="Arial" w:cs="Arial"/>
          <w:sz w:val="24"/>
          <w:szCs w:val="24"/>
          <w:lang w:eastAsia="en-GB"/>
        </w:rPr>
        <w:t xml:space="preserve"> that the beneficiaries listed in the trust deed perfo</w:t>
      </w:r>
      <w:r w:rsidRPr="006E1D1F">
        <w:rPr>
          <w:rFonts w:ascii="Arial" w:eastAsia="Times New Roman" w:hAnsi="Arial" w:cs="Arial"/>
          <w:sz w:val="24"/>
          <w:szCs w:val="24"/>
          <w:lang w:eastAsia="en-GB"/>
        </w:rPr>
        <w:t>rmed ‘</w:t>
      </w:r>
      <w:r w:rsidR="002C2212" w:rsidRPr="006E1D1F">
        <w:rPr>
          <w:rFonts w:ascii="Arial" w:eastAsia="Times New Roman" w:hAnsi="Arial" w:cs="Arial"/>
          <w:sz w:val="24"/>
          <w:szCs w:val="24"/>
          <w:lang w:eastAsia="en-GB"/>
        </w:rPr>
        <w:t>an asso</w:t>
      </w:r>
      <w:r w:rsidRPr="006E1D1F">
        <w:rPr>
          <w:rFonts w:ascii="Arial" w:eastAsia="Times New Roman" w:hAnsi="Arial" w:cs="Arial"/>
          <w:sz w:val="24"/>
          <w:szCs w:val="24"/>
          <w:lang w:eastAsia="en-GB"/>
        </w:rPr>
        <w:t>rtment of tasks and obligations’</w:t>
      </w:r>
      <w:r w:rsidR="002C2212" w:rsidRPr="006E1D1F">
        <w:rPr>
          <w:rFonts w:ascii="Arial" w:eastAsia="Times New Roman" w:hAnsi="Arial" w:cs="Arial"/>
          <w:sz w:val="24"/>
          <w:szCs w:val="24"/>
          <w:lang w:eastAsia="en-GB"/>
        </w:rPr>
        <w:t xml:space="preserve"> towards the </w:t>
      </w:r>
      <w:r w:rsidR="00CA3C87">
        <w:rPr>
          <w:rFonts w:ascii="Arial" w:eastAsia="Times New Roman" w:hAnsi="Arial" w:cs="Arial"/>
          <w:sz w:val="24"/>
          <w:szCs w:val="24"/>
          <w:lang w:eastAsia="en-GB"/>
        </w:rPr>
        <w:t xml:space="preserve">Ubunye </w:t>
      </w:r>
      <w:r w:rsidR="00CA3C87" w:rsidRPr="006E1D1F">
        <w:rPr>
          <w:rFonts w:ascii="Arial" w:eastAsia="Times New Roman" w:hAnsi="Arial" w:cs="Arial"/>
          <w:sz w:val="24"/>
          <w:szCs w:val="24"/>
          <w:lang w:eastAsia="en-GB"/>
        </w:rPr>
        <w:t xml:space="preserve">Trust </w:t>
      </w:r>
      <w:r w:rsidR="002C2212" w:rsidRPr="006E1D1F">
        <w:rPr>
          <w:rFonts w:ascii="Arial" w:eastAsia="Times New Roman" w:hAnsi="Arial" w:cs="Arial"/>
          <w:sz w:val="24"/>
          <w:szCs w:val="24"/>
          <w:lang w:eastAsia="en-GB"/>
        </w:rPr>
        <w:t xml:space="preserve">and utilized their own funds to </w:t>
      </w:r>
      <w:r w:rsidRPr="006E1D1F">
        <w:rPr>
          <w:rFonts w:ascii="Arial" w:eastAsia="Times New Roman" w:hAnsi="Arial" w:cs="Arial"/>
          <w:sz w:val="24"/>
          <w:szCs w:val="24"/>
          <w:lang w:eastAsia="en-GB"/>
        </w:rPr>
        <w:t xml:space="preserve">‘operationalize’ </w:t>
      </w:r>
      <w:r w:rsidR="007C2081">
        <w:rPr>
          <w:rFonts w:ascii="Arial" w:eastAsia="Times New Roman" w:hAnsi="Arial" w:cs="Arial"/>
          <w:sz w:val="24"/>
          <w:szCs w:val="24"/>
          <w:lang w:eastAsia="en-GB"/>
        </w:rPr>
        <w:t>it</w:t>
      </w:r>
      <w:r w:rsidR="00540592" w:rsidRPr="006E1D1F">
        <w:rPr>
          <w:rFonts w:ascii="Arial" w:eastAsia="Times New Roman" w:hAnsi="Arial" w:cs="Arial"/>
          <w:sz w:val="24"/>
          <w:szCs w:val="24"/>
          <w:lang w:eastAsia="en-GB"/>
        </w:rPr>
        <w:t>, travelling to meetings in Johannesburg and in KwaZulu-Natal, providing equipment to deal with the administrative requirement</w:t>
      </w:r>
      <w:r w:rsidR="006B4225">
        <w:rPr>
          <w:rFonts w:ascii="Arial" w:eastAsia="Times New Roman" w:hAnsi="Arial" w:cs="Arial"/>
          <w:sz w:val="24"/>
          <w:szCs w:val="24"/>
          <w:lang w:eastAsia="en-GB"/>
        </w:rPr>
        <w:t>s</w:t>
      </w:r>
      <w:r w:rsidR="00540592" w:rsidRPr="006E1D1F">
        <w:rPr>
          <w:rFonts w:ascii="Arial" w:eastAsia="Times New Roman" w:hAnsi="Arial" w:cs="Arial"/>
          <w:sz w:val="24"/>
          <w:szCs w:val="24"/>
          <w:lang w:eastAsia="en-GB"/>
        </w:rPr>
        <w:t xml:space="preserve"> of the</w:t>
      </w:r>
      <w:r w:rsidRPr="006E1D1F">
        <w:rPr>
          <w:rFonts w:ascii="Arial" w:eastAsia="Times New Roman" w:hAnsi="Arial" w:cs="Arial"/>
          <w:sz w:val="24"/>
          <w:szCs w:val="24"/>
          <w:lang w:eastAsia="en-GB"/>
        </w:rPr>
        <w:t xml:space="preserve"> </w:t>
      </w:r>
      <w:r w:rsidR="00152E93">
        <w:rPr>
          <w:rFonts w:ascii="Arial" w:eastAsia="Times New Roman" w:hAnsi="Arial" w:cs="Arial"/>
          <w:sz w:val="24"/>
          <w:szCs w:val="24"/>
          <w:lang w:eastAsia="en-GB"/>
        </w:rPr>
        <w:t>Ubunye Trust</w:t>
      </w:r>
      <w:r w:rsidR="00540592" w:rsidRPr="006E1D1F">
        <w:rPr>
          <w:rFonts w:ascii="Arial" w:eastAsia="Times New Roman" w:hAnsi="Arial" w:cs="Arial"/>
          <w:sz w:val="24"/>
          <w:szCs w:val="24"/>
          <w:lang w:eastAsia="en-GB"/>
        </w:rPr>
        <w:t xml:space="preserve"> and making payments of ‘fungibles’ and the like to maintain </w:t>
      </w:r>
      <w:r w:rsidR="007C2081">
        <w:rPr>
          <w:rFonts w:ascii="Arial" w:eastAsia="Times New Roman" w:hAnsi="Arial" w:cs="Arial"/>
          <w:sz w:val="24"/>
          <w:szCs w:val="24"/>
          <w:lang w:eastAsia="en-GB"/>
        </w:rPr>
        <w:t>its</w:t>
      </w:r>
      <w:r w:rsidR="007C2081" w:rsidRPr="006E1D1F">
        <w:rPr>
          <w:rFonts w:ascii="Arial" w:eastAsia="Times New Roman" w:hAnsi="Arial" w:cs="Arial"/>
          <w:sz w:val="24"/>
          <w:szCs w:val="24"/>
          <w:lang w:eastAsia="en-GB"/>
        </w:rPr>
        <w:t xml:space="preserve"> </w:t>
      </w:r>
      <w:r w:rsidR="00540592" w:rsidRPr="006E1D1F">
        <w:rPr>
          <w:rFonts w:ascii="Arial" w:eastAsia="Times New Roman" w:hAnsi="Arial" w:cs="Arial"/>
          <w:sz w:val="24"/>
          <w:szCs w:val="24"/>
          <w:lang w:eastAsia="en-GB"/>
        </w:rPr>
        <w:t>operations. The original beneficiaries and trust</w:t>
      </w:r>
      <w:r w:rsidRPr="006E1D1F">
        <w:rPr>
          <w:rFonts w:ascii="Arial" w:eastAsia="Times New Roman" w:hAnsi="Arial" w:cs="Arial"/>
          <w:sz w:val="24"/>
          <w:szCs w:val="24"/>
          <w:lang w:eastAsia="en-GB"/>
        </w:rPr>
        <w:t>ees</w:t>
      </w:r>
      <w:r w:rsidR="00540592" w:rsidRPr="006E1D1F">
        <w:rPr>
          <w:rFonts w:ascii="Arial" w:eastAsia="Times New Roman" w:hAnsi="Arial" w:cs="Arial"/>
          <w:sz w:val="24"/>
          <w:szCs w:val="24"/>
          <w:lang w:eastAsia="en-GB"/>
        </w:rPr>
        <w:t xml:space="preserve"> worked together to provide administrative and logistical support to the secondary beneficiaries</w:t>
      </w:r>
      <w:r w:rsidRPr="006E1D1F">
        <w:rPr>
          <w:rFonts w:ascii="Arial" w:eastAsia="Times New Roman" w:hAnsi="Arial" w:cs="Arial"/>
          <w:sz w:val="24"/>
          <w:szCs w:val="24"/>
          <w:lang w:eastAsia="en-GB"/>
        </w:rPr>
        <w:t xml:space="preserve">. The </w:t>
      </w:r>
      <w:r w:rsidR="00152E93">
        <w:rPr>
          <w:rFonts w:ascii="Arial" w:eastAsia="Times New Roman" w:hAnsi="Arial" w:cs="Arial"/>
          <w:sz w:val="24"/>
          <w:szCs w:val="24"/>
          <w:lang w:eastAsia="en-GB"/>
        </w:rPr>
        <w:t>Ubunye Trust</w:t>
      </w:r>
      <w:r w:rsidRPr="006E1D1F">
        <w:rPr>
          <w:rFonts w:ascii="Arial" w:eastAsia="Times New Roman" w:hAnsi="Arial" w:cs="Arial"/>
          <w:sz w:val="24"/>
          <w:szCs w:val="24"/>
          <w:lang w:eastAsia="en-GB"/>
        </w:rPr>
        <w:t xml:space="preserve"> also submitted bids for tenders and the beneficiaries</w:t>
      </w:r>
      <w:r w:rsidR="00540592" w:rsidRPr="006E1D1F">
        <w:rPr>
          <w:rFonts w:ascii="Arial" w:eastAsia="Times New Roman" w:hAnsi="Arial" w:cs="Arial"/>
          <w:sz w:val="24"/>
          <w:szCs w:val="24"/>
          <w:lang w:eastAsia="en-GB"/>
        </w:rPr>
        <w:t xml:space="preserve"> covered the expenses for preparing the bid documents and travelling to Gauteng to submit the bids.</w:t>
      </w:r>
    </w:p>
    <w:p w14:paraId="48453278" w14:textId="26260407" w:rsidR="00540592" w:rsidRPr="006E1D1F" w:rsidRDefault="00540592" w:rsidP="006E1D1F">
      <w:pPr>
        <w:spacing w:after="0" w:line="360" w:lineRule="auto"/>
        <w:contextualSpacing/>
        <w:jc w:val="both"/>
        <w:rPr>
          <w:rFonts w:ascii="Arial" w:eastAsia="Times New Roman" w:hAnsi="Arial" w:cs="Arial"/>
          <w:sz w:val="24"/>
          <w:szCs w:val="24"/>
          <w:lang w:eastAsia="en-GB"/>
        </w:rPr>
      </w:pPr>
    </w:p>
    <w:p w14:paraId="1B754C4C" w14:textId="7B41CC8A" w:rsidR="00540592" w:rsidRPr="006E1D1F" w:rsidRDefault="001313D6"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[19</w:t>
      </w:r>
      <w:r w:rsidR="00540592" w:rsidRPr="006E1D1F">
        <w:rPr>
          <w:rFonts w:ascii="Arial" w:eastAsia="Times New Roman" w:hAnsi="Arial" w:cs="Arial"/>
          <w:sz w:val="24"/>
          <w:szCs w:val="24"/>
          <w:lang w:eastAsia="en-GB"/>
        </w:rPr>
        <w:t>]</w:t>
      </w:r>
      <w:r w:rsidR="00540592" w:rsidRPr="006E1D1F">
        <w:rPr>
          <w:rFonts w:ascii="Arial" w:eastAsia="Times New Roman" w:hAnsi="Arial" w:cs="Arial"/>
          <w:sz w:val="24"/>
          <w:szCs w:val="24"/>
          <w:lang w:eastAsia="en-GB"/>
        </w:rPr>
        <w:tab/>
        <w:t>It appears</w:t>
      </w:r>
      <w:r w:rsidRPr="006E1D1F">
        <w:rPr>
          <w:rFonts w:ascii="Arial" w:eastAsia="Times New Roman" w:hAnsi="Arial" w:cs="Arial"/>
          <w:sz w:val="24"/>
          <w:szCs w:val="24"/>
          <w:lang w:eastAsia="en-GB"/>
        </w:rPr>
        <w:t xml:space="preserve"> to be</w:t>
      </w:r>
      <w:r w:rsidR="00540592" w:rsidRPr="006E1D1F">
        <w:rPr>
          <w:rFonts w:ascii="Arial" w:eastAsia="Times New Roman" w:hAnsi="Arial" w:cs="Arial"/>
          <w:sz w:val="24"/>
          <w:szCs w:val="24"/>
          <w:lang w:eastAsia="en-GB"/>
        </w:rPr>
        <w:t xml:space="preserve"> common cause th</w:t>
      </w:r>
      <w:r w:rsidRPr="006E1D1F">
        <w:rPr>
          <w:rFonts w:ascii="Arial" w:eastAsia="Times New Roman" w:hAnsi="Arial" w:cs="Arial"/>
          <w:sz w:val="24"/>
          <w:szCs w:val="24"/>
          <w:lang w:eastAsia="en-GB"/>
        </w:rPr>
        <w:t>at an amended trust deed was ado</w:t>
      </w:r>
      <w:r w:rsidR="00540592" w:rsidRPr="006E1D1F">
        <w:rPr>
          <w:rFonts w:ascii="Arial" w:eastAsia="Times New Roman" w:hAnsi="Arial" w:cs="Arial"/>
          <w:sz w:val="24"/>
          <w:szCs w:val="24"/>
          <w:lang w:eastAsia="en-GB"/>
        </w:rPr>
        <w:t>pted in 2017. The third respondent state</w:t>
      </w:r>
      <w:r w:rsidR="00025A17">
        <w:rPr>
          <w:rFonts w:ascii="Arial" w:eastAsia="Times New Roman" w:hAnsi="Arial" w:cs="Arial"/>
          <w:sz w:val="24"/>
          <w:szCs w:val="24"/>
          <w:lang w:eastAsia="en-GB"/>
        </w:rPr>
        <w:t>s</w:t>
      </w:r>
      <w:r w:rsidR="00540592" w:rsidRPr="006E1D1F">
        <w:rPr>
          <w:rFonts w:ascii="Arial" w:eastAsia="Times New Roman" w:hAnsi="Arial" w:cs="Arial"/>
          <w:sz w:val="24"/>
          <w:szCs w:val="24"/>
          <w:lang w:eastAsia="en-GB"/>
        </w:rPr>
        <w:t xml:space="preserve"> that they sought legal advice a</w:t>
      </w:r>
      <w:r w:rsidR="00A602F4" w:rsidRPr="006E1D1F">
        <w:rPr>
          <w:rFonts w:ascii="Arial" w:eastAsia="Times New Roman" w:hAnsi="Arial" w:cs="Arial"/>
          <w:sz w:val="24"/>
          <w:szCs w:val="24"/>
          <w:lang w:eastAsia="en-GB"/>
        </w:rPr>
        <w:t>s</w:t>
      </w:r>
      <w:r w:rsidR="00540592" w:rsidRPr="006E1D1F">
        <w:rPr>
          <w:rFonts w:ascii="Arial" w:eastAsia="Times New Roman" w:hAnsi="Arial" w:cs="Arial"/>
          <w:sz w:val="24"/>
          <w:szCs w:val="24"/>
          <w:lang w:eastAsia="en-GB"/>
        </w:rPr>
        <w:t xml:space="preserve"> to what </w:t>
      </w:r>
      <w:r w:rsidR="00A602F4" w:rsidRPr="006E1D1F">
        <w:rPr>
          <w:rFonts w:ascii="Arial" w:eastAsia="Times New Roman" w:hAnsi="Arial" w:cs="Arial"/>
          <w:sz w:val="24"/>
          <w:szCs w:val="24"/>
          <w:lang w:eastAsia="en-GB"/>
        </w:rPr>
        <w:t>the</w:t>
      </w:r>
      <w:r w:rsidR="00540592" w:rsidRPr="006E1D1F">
        <w:rPr>
          <w:rFonts w:ascii="Arial" w:eastAsia="Times New Roman" w:hAnsi="Arial" w:cs="Arial"/>
          <w:sz w:val="24"/>
          <w:szCs w:val="24"/>
          <w:lang w:eastAsia="en-GB"/>
        </w:rPr>
        <w:t xml:space="preserve"> </w:t>
      </w:r>
      <w:r w:rsidRPr="006E1D1F">
        <w:rPr>
          <w:rFonts w:ascii="Arial" w:eastAsia="Times New Roman" w:hAnsi="Arial" w:cs="Arial"/>
          <w:sz w:val="24"/>
          <w:szCs w:val="24"/>
          <w:lang w:eastAsia="en-GB"/>
        </w:rPr>
        <w:t>o</w:t>
      </w:r>
      <w:r w:rsidR="00A602F4" w:rsidRPr="006E1D1F">
        <w:rPr>
          <w:rFonts w:ascii="Arial" w:eastAsia="Times New Roman" w:hAnsi="Arial" w:cs="Arial"/>
          <w:sz w:val="24"/>
          <w:szCs w:val="24"/>
          <w:lang w:eastAsia="en-GB"/>
        </w:rPr>
        <w:t>riginal</w:t>
      </w:r>
      <w:r w:rsidR="00540592" w:rsidRPr="006E1D1F">
        <w:rPr>
          <w:rFonts w:ascii="Arial" w:eastAsia="Times New Roman" w:hAnsi="Arial" w:cs="Arial"/>
          <w:sz w:val="24"/>
          <w:szCs w:val="24"/>
          <w:lang w:eastAsia="en-GB"/>
        </w:rPr>
        <w:t xml:space="preserve"> beneficiaries sought to</w:t>
      </w:r>
      <w:r w:rsidRPr="006E1D1F">
        <w:rPr>
          <w:rFonts w:ascii="Arial" w:eastAsia="Times New Roman" w:hAnsi="Arial" w:cs="Arial"/>
          <w:sz w:val="24"/>
          <w:szCs w:val="24"/>
          <w:lang w:eastAsia="en-GB"/>
        </w:rPr>
        <w:t xml:space="preserve"> do. The current beneficiaries ‘</w:t>
      </w:r>
      <w:r w:rsidR="00540592" w:rsidRPr="006E1D1F">
        <w:rPr>
          <w:rFonts w:ascii="Arial" w:eastAsia="Times New Roman" w:hAnsi="Arial" w:cs="Arial"/>
          <w:sz w:val="24"/>
          <w:szCs w:val="24"/>
          <w:lang w:eastAsia="en-GB"/>
        </w:rPr>
        <w:t>wanted to and have always used the trust a</w:t>
      </w:r>
      <w:r w:rsidRPr="006E1D1F">
        <w:rPr>
          <w:rFonts w:ascii="Arial" w:eastAsia="Times New Roman" w:hAnsi="Arial" w:cs="Arial"/>
          <w:sz w:val="24"/>
          <w:szCs w:val="24"/>
          <w:lang w:eastAsia="en-GB"/>
        </w:rPr>
        <w:t xml:space="preserve">s a trading trust which also has </w:t>
      </w:r>
      <w:r w:rsidR="00540592" w:rsidRPr="006E1D1F">
        <w:rPr>
          <w:rFonts w:ascii="Arial" w:eastAsia="Times New Roman" w:hAnsi="Arial" w:cs="Arial"/>
          <w:sz w:val="24"/>
          <w:szCs w:val="24"/>
          <w:lang w:eastAsia="en-GB"/>
        </w:rPr>
        <w:t xml:space="preserve">charitable </w:t>
      </w:r>
      <w:r w:rsidR="00A602F4" w:rsidRPr="006E1D1F">
        <w:rPr>
          <w:rFonts w:ascii="Arial" w:eastAsia="Times New Roman" w:hAnsi="Arial" w:cs="Arial"/>
          <w:sz w:val="24"/>
          <w:szCs w:val="24"/>
          <w:lang w:eastAsia="en-GB"/>
        </w:rPr>
        <w:t>goals</w:t>
      </w:r>
      <w:r w:rsidRPr="006E1D1F">
        <w:rPr>
          <w:rFonts w:ascii="Arial" w:eastAsia="Times New Roman" w:hAnsi="Arial" w:cs="Arial"/>
          <w:sz w:val="24"/>
          <w:szCs w:val="24"/>
          <w:lang w:eastAsia="en-GB"/>
        </w:rPr>
        <w:t>’</w:t>
      </w:r>
      <w:r w:rsidR="00540592" w:rsidRPr="006E1D1F">
        <w:rPr>
          <w:rFonts w:ascii="Arial" w:eastAsia="Times New Roman" w:hAnsi="Arial" w:cs="Arial"/>
          <w:sz w:val="24"/>
          <w:szCs w:val="24"/>
          <w:lang w:eastAsia="en-GB"/>
        </w:rPr>
        <w:t xml:space="preserve">. </w:t>
      </w:r>
      <w:r w:rsidR="00A602F4" w:rsidRPr="006E1D1F">
        <w:rPr>
          <w:rFonts w:ascii="Arial" w:eastAsia="Times New Roman" w:hAnsi="Arial" w:cs="Arial"/>
          <w:sz w:val="24"/>
          <w:szCs w:val="24"/>
          <w:lang w:eastAsia="en-GB"/>
        </w:rPr>
        <w:t>The third respondent</w:t>
      </w:r>
      <w:r w:rsidR="00F574AE">
        <w:rPr>
          <w:rFonts w:ascii="Arial" w:eastAsia="Times New Roman" w:hAnsi="Arial" w:cs="Arial"/>
          <w:sz w:val="24"/>
          <w:szCs w:val="24"/>
          <w:lang w:eastAsia="en-GB"/>
        </w:rPr>
        <w:t>,</w:t>
      </w:r>
      <w:r w:rsidR="00A602F4" w:rsidRPr="006E1D1F">
        <w:rPr>
          <w:rFonts w:ascii="Arial" w:eastAsia="Times New Roman" w:hAnsi="Arial" w:cs="Arial"/>
          <w:sz w:val="24"/>
          <w:szCs w:val="24"/>
          <w:lang w:eastAsia="en-GB"/>
        </w:rPr>
        <w:t xml:space="preserve"> however</w:t>
      </w:r>
      <w:r w:rsidR="00F574AE">
        <w:rPr>
          <w:rFonts w:ascii="Arial" w:eastAsia="Times New Roman" w:hAnsi="Arial" w:cs="Arial"/>
          <w:sz w:val="24"/>
          <w:szCs w:val="24"/>
          <w:lang w:eastAsia="en-GB"/>
        </w:rPr>
        <w:t>,</w:t>
      </w:r>
      <w:r w:rsidR="00A602F4" w:rsidRPr="006E1D1F">
        <w:rPr>
          <w:rFonts w:ascii="Arial" w:eastAsia="Times New Roman" w:hAnsi="Arial" w:cs="Arial"/>
          <w:sz w:val="24"/>
          <w:szCs w:val="24"/>
          <w:lang w:eastAsia="en-GB"/>
        </w:rPr>
        <w:t xml:space="preserve"> concedes that this was not properly reflected in the trust deed.</w:t>
      </w:r>
    </w:p>
    <w:p w14:paraId="447D4D09" w14:textId="25664BA1" w:rsidR="00A602F4" w:rsidRPr="006E1D1F" w:rsidRDefault="00A602F4" w:rsidP="006E1D1F">
      <w:pPr>
        <w:spacing w:after="0" w:line="360" w:lineRule="auto"/>
        <w:contextualSpacing/>
        <w:jc w:val="both"/>
        <w:rPr>
          <w:rFonts w:ascii="Arial" w:eastAsia="Times New Roman" w:hAnsi="Arial" w:cs="Arial"/>
          <w:sz w:val="24"/>
          <w:szCs w:val="24"/>
          <w:lang w:eastAsia="en-GB"/>
        </w:rPr>
      </w:pPr>
    </w:p>
    <w:p w14:paraId="60702877" w14:textId="5B5A849C" w:rsidR="00A602F4" w:rsidRPr="006E1D1F" w:rsidRDefault="001313D6"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[20</w:t>
      </w:r>
      <w:r w:rsidR="00A602F4" w:rsidRPr="006E1D1F">
        <w:rPr>
          <w:rFonts w:ascii="Arial" w:eastAsia="Times New Roman" w:hAnsi="Arial" w:cs="Arial"/>
          <w:sz w:val="24"/>
          <w:szCs w:val="24"/>
          <w:lang w:eastAsia="en-GB"/>
        </w:rPr>
        <w:t>]</w:t>
      </w:r>
      <w:r w:rsidR="00A602F4" w:rsidRPr="006E1D1F">
        <w:rPr>
          <w:rFonts w:ascii="Arial" w:eastAsia="Times New Roman" w:hAnsi="Arial" w:cs="Arial"/>
          <w:sz w:val="24"/>
          <w:szCs w:val="24"/>
          <w:lang w:eastAsia="en-GB"/>
        </w:rPr>
        <w:tab/>
        <w:t>In order to assess the compla</w:t>
      </w:r>
      <w:r w:rsidR="006B4225">
        <w:rPr>
          <w:rFonts w:ascii="Arial" w:eastAsia="Times New Roman" w:hAnsi="Arial" w:cs="Arial"/>
          <w:sz w:val="24"/>
          <w:szCs w:val="24"/>
          <w:lang w:eastAsia="en-GB"/>
        </w:rPr>
        <w:t>ints against the</w:t>
      </w:r>
      <w:r w:rsidR="00A602F4" w:rsidRPr="006E1D1F">
        <w:rPr>
          <w:rFonts w:ascii="Arial" w:eastAsia="Times New Roman" w:hAnsi="Arial" w:cs="Arial"/>
          <w:sz w:val="24"/>
          <w:szCs w:val="24"/>
          <w:lang w:eastAsia="en-GB"/>
        </w:rPr>
        <w:t xml:space="preserve"> respondents</w:t>
      </w:r>
      <w:r w:rsidR="00025A17">
        <w:rPr>
          <w:rFonts w:ascii="Arial" w:eastAsia="Times New Roman" w:hAnsi="Arial" w:cs="Arial"/>
          <w:sz w:val="24"/>
          <w:szCs w:val="24"/>
          <w:lang w:eastAsia="en-GB"/>
        </w:rPr>
        <w:t>,</w:t>
      </w:r>
      <w:r w:rsidR="00A602F4" w:rsidRPr="006E1D1F">
        <w:rPr>
          <w:rFonts w:ascii="Arial" w:eastAsia="Times New Roman" w:hAnsi="Arial" w:cs="Arial"/>
          <w:sz w:val="24"/>
          <w:szCs w:val="24"/>
          <w:lang w:eastAsia="en-GB"/>
        </w:rPr>
        <w:t xml:space="preserve"> it is necessary to closely examine the relevant trust deeds, firstly the amended trust</w:t>
      </w:r>
      <w:r w:rsidRPr="006E1D1F">
        <w:rPr>
          <w:rFonts w:ascii="Arial" w:eastAsia="Times New Roman" w:hAnsi="Arial" w:cs="Arial"/>
          <w:sz w:val="24"/>
          <w:szCs w:val="24"/>
          <w:lang w:eastAsia="en-GB"/>
        </w:rPr>
        <w:t xml:space="preserve"> deed of the </w:t>
      </w:r>
      <w:r w:rsidR="00152E93">
        <w:rPr>
          <w:rFonts w:ascii="Arial" w:eastAsia="Times New Roman" w:hAnsi="Arial" w:cs="Arial"/>
          <w:sz w:val="24"/>
          <w:szCs w:val="24"/>
          <w:lang w:eastAsia="en-GB"/>
        </w:rPr>
        <w:t>Uphaphe Trust</w:t>
      </w:r>
      <w:r w:rsidR="00A602F4" w:rsidRPr="006E1D1F">
        <w:rPr>
          <w:rFonts w:ascii="Arial" w:eastAsia="Times New Roman" w:hAnsi="Arial" w:cs="Arial"/>
          <w:sz w:val="24"/>
          <w:szCs w:val="24"/>
          <w:lang w:eastAsia="en-GB"/>
        </w:rPr>
        <w:t xml:space="preserve"> (the 2001 trust deed)</w:t>
      </w:r>
      <w:r w:rsidR="0093264F">
        <w:rPr>
          <w:rFonts w:ascii="Arial" w:eastAsia="Times New Roman" w:hAnsi="Arial" w:cs="Arial"/>
          <w:sz w:val="24"/>
          <w:szCs w:val="24"/>
          <w:lang w:eastAsia="en-GB"/>
        </w:rPr>
        <w:t>,</w:t>
      </w:r>
      <w:r w:rsidR="00A602F4" w:rsidRPr="006E1D1F">
        <w:rPr>
          <w:rFonts w:ascii="Arial" w:eastAsia="Times New Roman" w:hAnsi="Arial" w:cs="Arial"/>
          <w:sz w:val="24"/>
          <w:szCs w:val="24"/>
          <w:lang w:eastAsia="en-GB"/>
        </w:rPr>
        <w:t xml:space="preserve"> signed and ad</w:t>
      </w:r>
      <w:r w:rsidR="00025A17">
        <w:rPr>
          <w:rFonts w:ascii="Arial" w:eastAsia="Times New Roman" w:hAnsi="Arial" w:cs="Arial"/>
          <w:sz w:val="24"/>
          <w:szCs w:val="24"/>
          <w:lang w:eastAsia="en-GB"/>
        </w:rPr>
        <w:t>o</w:t>
      </w:r>
      <w:r w:rsidR="00A602F4" w:rsidRPr="006E1D1F">
        <w:rPr>
          <w:rFonts w:ascii="Arial" w:eastAsia="Times New Roman" w:hAnsi="Arial" w:cs="Arial"/>
          <w:sz w:val="24"/>
          <w:szCs w:val="24"/>
          <w:lang w:eastAsia="en-GB"/>
        </w:rPr>
        <w:t>pted by the trustees</w:t>
      </w:r>
      <w:r w:rsidRPr="006E1D1F">
        <w:rPr>
          <w:rFonts w:ascii="Arial" w:eastAsia="Times New Roman" w:hAnsi="Arial" w:cs="Arial"/>
          <w:sz w:val="24"/>
          <w:szCs w:val="24"/>
          <w:lang w:eastAsia="en-GB"/>
        </w:rPr>
        <w:t xml:space="preserve"> at the time</w:t>
      </w:r>
      <w:r w:rsidR="00A602F4" w:rsidRPr="006E1D1F">
        <w:rPr>
          <w:rFonts w:ascii="Arial" w:eastAsia="Times New Roman" w:hAnsi="Arial" w:cs="Arial"/>
          <w:sz w:val="24"/>
          <w:szCs w:val="24"/>
          <w:lang w:eastAsia="en-GB"/>
        </w:rPr>
        <w:t xml:space="preserve"> on 26 February 2001</w:t>
      </w:r>
      <w:r w:rsidR="00025A17">
        <w:rPr>
          <w:rFonts w:ascii="Arial" w:eastAsia="Times New Roman" w:hAnsi="Arial" w:cs="Arial"/>
          <w:sz w:val="24"/>
          <w:szCs w:val="24"/>
          <w:lang w:eastAsia="en-GB"/>
        </w:rPr>
        <w:t>,</w:t>
      </w:r>
      <w:r w:rsidR="00A602F4" w:rsidRPr="006E1D1F">
        <w:rPr>
          <w:rFonts w:ascii="Arial" w:eastAsia="Times New Roman" w:hAnsi="Arial" w:cs="Arial"/>
          <w:sz w:val="24"/>
          <w:szCs w:val="24"/>
          <w:lang w:eastAsia="en-GB"/>
        </w:rPr>
        <w:t xml:space="preserve"> and thereafter the second amended trust deed which </w:t>
      </w:r>
      <w:r w:rsidR="0068538A" w:rsidRPr="006E1D1F">
        <w:rPr>
          <w:rFonts w:ascii="Arial" w:eastAsia="Times New Roman" w:hAnsi="Arial" w:cs="Arial"/>
          <w:sz w:val="24"/>
          <w:szCs w:val="24"/>
          <w:lang w:eastAsia="en-GB"/>
        </w:rPr>
        <w:t>refers</w:t>
      </w:r>
      <w:r w:rsidR="00A602F4" w:rsidRPr="006E1D1F">
        <w:rPr>
          <w:rFonts w:ascii="Arial" w:eastAsia="Times New Roman" w:hAnsi="Arial" w:cs="Arial"/>
          <w:sz w:val="24"/>
          <w:szCs w:val="24"/>
          <w:lang w:eastAsia="en-GB"/>
        </w:rPr>
        <w:t xml:space="preserve"> to the </w:t>
      </w:r>
      <w:r w:rsidR="00152E93">
        <w:rPr>
          <w:rFonts w:ascii="Arial" w:eastAsia="Times New Roman" w:hAnsi="Arial" w:cs="Arial"/>
          <w:sz w:val="24"/>
          <w:szCs w:val="24"/>
          <w:lang w:eastAsia="en-GB"/>
        </w:rPr>
        <w:t>Ubunye Trust</w:t>
      </w:r>
      <w:r w:rsidR="00A602F4" w:rsidRPr="006E1D1F">
        <w:rPr>
          <w:rFonts w:ascii="Arial" w:eastAsia="Times New Roman" w:hAnsi="Arial" w:cs="Arial"/>
          <w:sz w:val="24"/>
          <w:szCs w:val="24"/>
          <w:lang w:eastAsia="en-GB"/>
        </w:rPr>
        <w:t xml:space="preserve"> (the</w:t>
      </w:r>
      <w:r w:rsidR="0068538A" w:rsidRPr="006E1D1F">
        <w:rPr>
          <w:rFonts w:ascii="Arial" w:eastAsia="Times New Roman" w:hAnsi="Arial" w:cs="Arial"/>
          <w:sz w:val="24"/>
          <w:szCs w:val="24"/>
          <w:lang w:eastAsia="en-GB"/>
        </w:rPr>
        <w:t xml:space="preserve"> </w:t>
      </w:r>
      <w:r w:rsidR="00653413" w:rsidRPr="006E1D1F">
        <w:rPr>
          <w:rFonts w:ascii="Arial" w:eastAsia="Times New Roman" w:hAnsi="Arial" w:cs="Arial"/>
          <w:sz w:val="24"/>
          <w:szCs w:val="24"/>
          <w:lang w:eastAsia="en-GB"/>
        </w:rPr>
        <w:t>2017</w:t>
      </w:r>
      <w:r w:rsidR="006B7F2B" w:rsidRPr="006E1D1F">
        <w:rPr>
          <w:rFonts w:ascii="Arial" w:eastAsia="Times New Roman" w:hAnsi="Arial" w:cs="Arial"/>
          <w:sz w:val="24"/>
          <w:szCs w:val="24"/>
          <w:lang w:eastAsia="en-GB"/>
        </w:rPr>
        <w:t xml:space="preserve"> </w:t>
      </w:r>
      <w:r w:rsidR="00A602F4" w:rsidRPr="006E1D1F">
        <w:rPr>
          <w:rFonts w:ascii="Arial" w:eastAsia="Times New Roman" w:hAnsi="Arial" w:cs="Arial"/>
          <w:sz w:val="24"/>
          <w:szCs w:val="24"/>
          <w:lang w:eastAsia="en-GB"/>
        </w:rPr>
        <w:t>trust deed)</w:t>
      </w:r>
      <w:r w:rsidR="0093264F">
        <w:rPr>
          <w:rFonts w:ascii="Arial" w:eastAsia="Times New Roman" w:hAnsi="Arial" w:cs="Arial"/>
          <w:sz w:val="24"/>
          <w:szCs w:val="24"/>
          <w:lang w:eastAsia="en-GB"/>
        </w:rPr>
        <w:t>,</w:t>
      </w:r>
      <w:r w:rsidR="00A602F4" w:rsidRPr="006E1D1F">
        <w:rPr>
          <w:rFonts w:ascii="Arial" w:eastAsia="Times New Roman" w:hAnsi="Arial" w:cs="Arial"/>
          <w:sz w:val="24"/>
          <w:szCs w:val="24"/>
          <w:lang w:eastAsia="en-GB"/>
        </w:rPr>
        <w:t xml:space="preserve"> signed </w:t>
      </w:r>
      <w:r w:rsidR="00F574AE">
        <w:rPr>
          <w:rFonts w:ascii="Arial" w:eastAsia="Times New Roman" w:hAnsi="Arial" w:cs="Arial"/>
          <w:sz w:val="24"/>
          <w:szCs w:val="24"/>
          <w:lang w:eastAsia="en-GB"/>
        </w:rPr>
        <w:t>and</w:t>
      </w:r>
      <w:r w:rsidR="00F574AE" w:rsidRPr="006E1D1F">
        <w:rPr>
          <w:rFonts w:ascii="Arial" w:eastAsia="Times New Roman" w:hAnsi="Arial" w:cs="Arial"/>
          <w:sz w:val="24"/>
          <w:szCs w:val="24"/>
          <w:lang w:eastAsia="en-GB"/>
        </w:rPr>
        <w:t xml:space="preserve"> </w:t>
      </w:r>
      <w:r w:rsidR="00A602F4" w:rsidRPr="006E1D1F">
        <w:rPr>
          <w:rFonts w:ascii="Arial" w:eastAsia="Times New Roman" w:hAnsi="Arial" w:cs="Arial"/>
          <w:sz w:val="24"/>
          <w:szCs w:val="24"/>
          <w:lang w:eastAsia="en-GB"/>
        </w:rPr>
        <w:t>adopted in 2017.</w:t>
      </w:r>
      <w:r w:rsidR="00653413" w:rsidRPr="006E1D1F">
        <w:rPr>
          <w:rFonts w:ascii="Arial" w:eastAsia="Times New Roman" w:hAnsi="Arial" w:cs="Arial"/>
          <w:sz w:val="24"/>
          <w:szCs w:val="24"/>
          <w:lang w:eastAsia="en-GB"/>
        </w:rPr>
        <w:t xml:space="preserve"> Although the 2001 trust deed was replaced in its entirety, it is in my view useful to consider it simply </w:t>
      </w:r>
      <w:r w:rsidR="00653413" w:rsidRPr="006E1D1F">
        <w:rPr>
          <w:rFonts w:ascii="Arial" w:eastAsia="Times New Roman" w:hAnsi="Arial" w:cs="Arial"/>
          <w:sz w:val="24"/>
          <w:szCs w:val="24"/>
          <w:lang w:eastAsia="en-GB"/>
        </w:rPr>
        <w:lastRenderedPageBreak/>
        <w:t>because it provides the background of how the position of the beneficiaries evolved over time.</w:t>
      </w:r>
    </w:p>
    <w:p w14:paraId="6A7956A3" w14:textId="77777777" w:rsidR="00A602F4" w:rsidRPr="006E1D1F" w:rsidRDefault="00A602F4" w:rsidP="006E1D1F">
      <w:pPr>
        <w:spacing w:after="0" w:line="360" w:lineRule="auto"/>
        <w:contextualSpacing/>
        <w:jc w:val="both"/>
        <w:rPr>
          <w:rFonts w:ascii="Arial" w:eastAsia="Times New Roman" w:hAnsi="Arial" w:cs="Arial"/>
          <w:sz w:val="24"/>
          <w:szCs w:val="24"/>
          <w:lang w:eastAsia="en-GB"/>
        </w:rPr>
      </w:pPr>
    </w:p>
    <w:p w14:paraId="6EA24776" w14:textId="54B5A770" w:rsidR="00A602F4" w:rsidRPr="00A37B92" w:rsidRDefault="00A602F4" w:rsidP="006E1D1F">
      <w:pPr>
        <w:spacing w:after="0" w:line="360" w:lineRule="auto"/>
        <w:contextualSpacing/>
        <w:jc w:val="both"/>
        <w:rPr>
          <w:rFonts w:ascii="Arial" w:eastAsia="Times New Roman" w:hAnsi="Arial" w:cs="Arial"/>
          <w:b/>
          <w:sz w:val="24"/>
          <w:szCs w:val="24"/>
          <w:lang w:eastAsia="en-GB"/>
        </w:rPr>
      </w:pPr>
      <w:r w:rsidRPr="00A37B92">
        <w:rPr>
          <w:rFonts w:ascii="Arial" w:eastAsia="Times New Roman" w:hAnsi="Arial" w:cs="Arial"/>
          <w:b/>
          <w:sz w:val="24"/>
          <w:szCs w:val="24"/>
          <w:lang w:eastAsia="en-GB"/>
        </w:rPr>
        <w:t>The 2001 trust deed</w:t>
      </w:r>
    </w:p>
    <w:p w14:paraId="2E5A43EB" w14:textId="77777777" w:rsidR="0099745A" w:rsidRDefault="00653413"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[21</w:t>
      </w:r>
      <w:r w:rsidR="00A602F4" w:rsidRPr="006E1D1F">
        <w:rPr>
          <w:rFonts w:ascii="Arial" w:eastAsia="Times New Roman" w:hAnsi="Arial" w:cs="Arial"/>
          <w:sz w:val="24"/>
          <w:szCs w:val="24"/>
          <w:lang w:eastAsia="en-GB"/>
        </w:rPr>
        <w:t>]</w:t>
      </w:r>
      <w:r w:rsidR="00A602F4" w:rsidRPr="006E1D1F">
        <w:rPr>
          <w:rFonts w:ascii="Arial" w:eastAsia="Times New Roman" w:hAnsi="Arial" w:cs="Arial"/>
          <w:sz w:val="24"/>
          <w:szCs w:val="24"/>
          <w:lang w:eastAsia="en-GB"/>
        </w:rPr>
        <w:tab/>
        <w:t>Para ‘D’</w:t>
      </w:r>
      <w:r w:rsidR="00557828" w:rsidRPr="006E1D1F">
        <w:rPr>
          <w:rFonts w:ascii="Arial" w:eastAsia="Times New Roman" w:hAnsi="Arial" w:cs="Arial"/>
          <w:sz w:val="24"/>
          <w:szCs w:val="24"/>
          <w:lang w:eastAsia="en-GB"/>
        </w:rPr>
        <w:t xml:space="preserve"> </w:t>
      </w:r>
      <w:r w:rsidR="00A602F4" w:rsidRPr="006E1D1F">
        <w:rPr>
          <w:rFonts w:ascii="Arial" w:eastAsia="Times New Roman" w:hAnsi="Arial" w:cs="Arial"/>
          <w:sz w:val="24"/>
          <w:szCs w:val="24"/>
          <w:lang w:eastAsia="en-GB"/>
        </w:rPr>
        <w:t xml:space="preserve">of the introduction stated that </w:t>
      </w:r>
    </w:p>
    <w:p w14:paraId="57E55E02" w14:textId="34B2B34B" w:rsidR="00A602F4" w:rsidRPr="00A527A4" w:rsidRDefault="0099745A" w:rsidP="006E1D1F">
      <w:pPr>
        <w:spacing w:after="0" w:line="360" w:lineRule="auto"/>
        <w:contextualSpacing/>
        <w:jc w:val="both"/>
        <w:rPr>
          <w:rFonts w:ascii="Arial" w:eastAsia="Times New Roman" w:hAnsi="Arial" w:cs="Arial"/>
          <w:szCs w:val="24"/>
          <w:lang w:eastAsia="en-GB"/>
        </w:rPr>
      </w:pPr>
      <w:r w:rsidRPr="00A527A4">
        <w:rPr>
          <w:rFonts w:ascii="Arial" w:eastAsia="Times New Roman" w:hAnsi="Arial" w:cs="Arial"/>
          <w:szCs w:val="24"/>
          <w:lang w:eastAsia="en-GB"/>
        </w:rPr>
        <w:t>‘T</w:t>
      </w:r>
      <w:r w:rsidR="00557828" w:rsidRPr="00A527A4">
        <w:rPr>
          <w:rFonts w:ascii="Arial" w:eastAsia="Times New Roman" w:hAnsi="Arial" w:cs="Arial"/>
          <w:szCs w:val="24"/>
          <w:lang w:eastAsia="en-GB"/>
        </w:rPr>
        <w:t>he remaining Orig</w:t>
      </w:r>
      <w:r w:rsidRPr="00A527A4">
        <w:rPr>
          <w:rFonts w:ascii="Arial" w:eastAsia="Times New Roman" w:hAnsi="Arial" w:cs="Arial"/>
          <w:szCs w:val="24"/>
          <w:lang w:eastAsia="en-GB"/>
        </w:rPr>
        <w:t>inal Beneficiaries</w:t>
      </w:r>
      <w:r w:rsidR="00653413" w:rsidRPr="00A527A4">
        <w:rPr>
          <w:rFonts w:ascii="Arial" w:eastAsia="Times New Roman" w:hAnsi="Arial" w:cs="Arial"/>
          <w:szCs w:val="24"/>
          <w:lang w:eastAsia="en-GB"/>
        </w:rPr>
        <w:t xml:space="preserve"> </w:t>
      </w:r>
      <w:r w:rsidR="00557828" w:rsidRPr="00A527A4">
        <w:rPr>
          <w:rFonts w:ascii="Arial" w:eastAsia="Times New Roman" w:hAnsi="Arial" w:cs="Arial"/>
          <w:szCs w:val="24"/>
          <w:lang w:eastAsia="en-GB"/>
        </w:rPr>
        <w:t>hav</w:t>
      </w:r>
      <w:r w:rsidR="00653413" w:rsidRPr="00A527A4">
        <w:rPr>
          <w:rFonts w:ascii="Arial" w:eastAsia="Times New Roman" w:hAnsi="Arial" w:cs="Arial"/>
          <w:szCs w:val="24"/>
          <w:lang w:eastAsia="en-GB"/>
        </w:rPr>
        <w:t xml:space="preserve">e agreed to amend the </w:t>
      </w:r>
      <w:r w:rsidRPr="00A527A4">
        <w:rPr>
          <w:rFonts w:ascii="Arial" w:eastAsia="Times New Roman" w:hAnsi="Arial" w:cs="Arial"/>
          <w:szCs w:val="24"/>
          <w:lang w:eastAsia="en-GB"/>
        </w:rPr>
        <w:t xml:space="preserve">Original Deed </w:t>
      </w:r>
      <w:r w:rsidR="00557828" w:rsidRPr="00A527A4">
        <w:rPr>
          <w:rFonts w:ascii="Arial" w:eastAsia="Times New Roman" w:hAnsi="Arial" w:cs="Arial"/>
          <w:szCs w:val="24"/>
          <w:lang w:eastAsia="en-GB"/>
        </w:rPr>
        <w:t>by replacin</w:t>
      </w:r>
      <w:r w:rsidR="00653413" w:rsidRPr="00A527A4">
        <w:rPr>
          <w:rFonts w:ascii="Arial" w:eastAsia="Times New Roman" w:hAnsi="Arial" w:cs="Arial"/>
          <w:szCs w:val="24"/>
          <w:lang w:eastAsia="en-GB"/>
        </w:rPr>
        <w:t xml:space="preserve">g it in its entirety with this </w:t>
      </w:r>
      <w:r w:rsidRPr="00A527A4">
        <w:rPr>
          <w:rFonts w:ascii="Arial" w:eastAsia="Times New Roman" w:hAnsi="Arial" w:cs="Arial"/>
          <w:szCs w:val="24"/>
          <w:lang w:eastAsia="en-GB"/>
        </w:rPr>
        <w:t>Trust Deed</w:t>
      </w:r>
      <w:r w:rsidR="00557828" w:rsidRPr="00A527A4">
        <w:rPr>
          <w:rFonts w:ascii="Arial" w:eastAsia="Times New Roman" w:hAnsi="Arial" w:cs="Arial"/>
          <w:szCs w:val="24"/>
          <w:lang w:eastAsia="en-GB"/>
        </w:rPr>
        <w:t>, in order to permit the</w:t>
      </w:r>
      <w:r w:rsidR="00653413" w:rsidRPr="00A527A4">
        <w:rPr>
          <w:rFonts w:ascii="Arial" w:eastAsia="Times New Roman" w:hAnsi="Arial" w:cs="Arial"/>
          <w:szCs w:val="24"/>
          <w:lang w:eastAsia="en-GB"/>
        </w:rPr>
        <w:t xml:space="preserve"> funds and other assets of the </w:t>
      </w:r>
      <w:r w:rsidRPr="00A527A4">
        <w:rPr>
          <w:rFonts w:ascii="Arial" w:eastAsia="Times New Roman" w:hAnsi="Arial" w:cs="Arial"/>
          <w:szCs w:val="24"/>
          <w:lang w:eastAsia="en-GB"/>
        </w:rPr>
        <w:t xml:space="preserve">Trust </w:t>
      </w:r>
      <w:r w:rsidR="00557828" w:rsidRPr="00A527A4">
        <w:rPr>
          <w:rFonts w:ascii="Arial" w:eastAsia="Times New Roman" w:hAnsi="Arial" w:cs="Arial"/>
          <w:szCs w:val="24"/>
          <w:lang w:eastAsia="en-GB"/>
        </w:rPr>
        <w:t>to be used only on behalf of the disadvantaged farmers and groups of farmers contempl</w:t>
      </w:r>
      <w:r w:rsidR="00653413" w:rsidRPr="00A527A4">
        <w:rPr>
          <w:rFonts w:ascii="Arial" w:eastAsia="Times New Roman" w:hAnsi="Arial" w:cs="Arial"/>
          <w:szCs w:val="24"/>
          <w:lang w:eastAsia="en-GB"/>
        </w:rPr>
        <w:t xml:space="preserve">ated in </w:t>
      </w:r>
      <w:r w:rsidRPr="00A527A4">
        <w:rPr>
          <w:rFonts w:ascii="Arial" w:eastAsia="Times New Roman" w:hAnsi="Arial" w:cs="Arial"/>
          <w:szCs w:val="24"/>
          <w:lang w:eastAsia="en-GB"/>
        </w:rPr>
        <w:t xml:space="preserve">Clause </w:t>
      </w:r>
      <w:r w:rsidR="00653413" w:rsidRPr="00A527A4">
        <w:rPr>
          <w:rFonts w:ascii="Arial" w:eastAsia="Times New Roman" w:hAnsi="Arial" w:cs="Arial"/>
          <w:szCs w:val="24"/>
          <w:lang w:eastAsia="en-GB"/>
        </w:rPr>
        <w:t>3</w:t>
      </w:r>
      <w:r w:rsidRPr="00A527A4">
        <w:rPr>
          <w:rFonts w:ascii="Arial" w:eastAsia="Times New Roman" w:hAnsi="Arial" w:cs="Arial"/>
          <w:szCs w:val="24"/>
          <w:lang w:eastAsia="en-GB"/>
        </w:rPr>
        <w:t xml:space="preserve"> below</w:t>
      </w:r>
      <w:r w:rsidR="00653413" w:rsidRPr="00A527A4">
        <w:rPr>
          <w:rFonts w:ascii="Arial" w:eastAsia="Times New Roman" w:hAnsi="Arial" w:cs="Arial"/>
          <w:szCs w:val="24"/>
          <w:lang w:eastAsia="en-GB"/>
        </w:rPr>
        <w:t xml:space="preserve"> </w:t>
      </w:r>
      <w:r w:rsidRPr="00A527A4">
        <w:rPr>
          <w:rFonts w:ascii="Arial" w:eastAsia="Times New Roman" w:hAnsi="Arial" w:cs="Arial"/>
          <w:szCs w:val="24"/>
          <w:lang w:eastAsia="en-GB"/>
        </w:rPr>
        <w:t>(“the Beneficiary Farmers”)</w:t>
      </w:r>
      <w:r w:rsidR="00557828" w:rsidRPr="00A527A4">
        <w:rPr>
          <w:rFonts w:ascii="Arial" w:eastAsia="Times New Roman" w:hAnsi="Arial" w:cs="Arial"/>
          <w:szCs w:val="24"/>
          <w:lang w:eastAsia="en-GB"/>
        </w:rPr>
        <w:t>.</w:t>
      </w:r>
      <w:r w:rsidRPr="00A527A4">
        <w:rPr>
          <w:rFonts w:ascii="Arial" w:eastAsia="Times New Roman" w:hAnsi="Arial" w:cs="Arial"/>
          <w:szCs w:val="24"/>
          <w:lang w:eastAsia="en-GB"/>
        </w:rPr>
        <w:t>’</w:t>
      </w:r>
    </w:p>
    <w:p w14:paraId="4086C377" w14:textId="38F0A75D" w:rsidR="00557828" w:rsidRPr="006E1D1F" w:rsidRDefault="00557828" w:rsidP="006E1D1F">
      <w:pPr>
        <w:spacing w:after="0" w:line="360" w:lineRule="auto"/>
        <w:contextualSpacing/>
        <w:jc w:val="both"/>
        <w:rPr>
          <w:rFonts w:ascii="Arial" w:eastAsia="Times New Roman" w:hAnsi="Arial" w:cs="Arial"/>
          <w:sz w:val="24"/>
          <w:szCs w:val="24"/>
          <w:lang w:eastAsia="en-GB"/>
        </w:rPr>
      </w:pPr>
    </w:p>
    <w:p w14:paraId="03515A1B" w14:textId="72CB468E" w:rsidR="00557828" w:rsidRPr="006E1D1F" w:rsidRDefault="00653413"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[22</w:t>
      </w:r>
      <w:r w:rsidR="00557828" w:rsidRPr="006E1D1F">
        <w:rPr>
          <w:rFonts w:ascii="Arial" w:eastAsia="Times New Roman" w:hAnsi="Arial" w:cs="Arial"/>
          <w:sz w:val="24"/>
          <w:szCs w:val="24"/>
          <w:lang w:eastAsia="en-GB"/>
        </w:rPr>
        <w:t>]</w:t>
      </w:r>
      <w:r w:rsidR="00557828" w:rsidRPr="006E1D1F">
        <w:rPr>
          <w:rFonts w:ascii="Arial" w:eastAsia="Times New Roman" w:hAnsi="Arial" w:cs="Arial"/>
          <w:sz w:val="24"/>
          <w:szCs w:val="24"/>
          <w:lang w:eastAsia="en-GB"/>
        </w:rPr>
        <w:tab/>
        <w:t>Clause 2, with the heading ‘Definitions a</w:t>
      </w:r>
      <w:r w:rsidR="00C2086C" w:rsidRPr="006E1D1F">
        <w:rPr>
          <w:rFonts w:ascii="Arial" w:eastAsia="Times New Roman" w:hAnsi="Arial" w:cs="Arial"/>
          <w:sz w:val="24"/>
          <w:szCs w:val="24"/>
          <w:lang w:eastAsia="en-GB"/>
        </w:rPr>
        <w:t>nd Interpretations’ contained a</w:t>
      </w:r>
      <w:r w:rsidR="00557828" w:rsidRPr="006E1D1F">
        <w:rPr>
          <w:rFonts w:ascii="Arial" w:eastAsia="Times New Roman" w:hAnsi="Arial" w:cs="Arial"/>
          <w:sz w:val="24"/>
          <w:szCs w:val="24"/>
          <w:lang w:eastAsia="en-GB"/>
        </w:rPr>
        <w:t xml:space="preserve"> number of signific</w:t>
      </w:r>
      <w:r w:rsidRPr="006E1D1F">
        <w:rPr>
          <w:rFonts w:ascii="Arial" w:eastAsia="Times New Roman" w:hAnsi="Arial" w:cs="Arial"/>
          <w:sz w:val="24"/>
          <w:szCs w:val="24"/>
          <w:lang w:eastAsia="en-GB"/>
        </w:rPr>
        <w:t>ant definitions. In clause 2.1 ‘Beneficiary Farmers’</w:t>
      </w:r>
      <w:r w:rsidR="00557828" w:rsidRPr="006E1D1F">
        <w:rPr>
          <w:rFonts w:ascii="Arial" w:eastAsia="Times New Roman" w:hAnsi="Arial" w:cs="Arial"/>
          <w:sz w:val="24"/>
          <w:szCs w:val="24"/>
          <w:lang w:eastAsia="en-GB"/>
        </w:rPr>
        <w:t xml:space="preserve"> were </w:t>
      </w:r>
      <w:r w:rsidR="00557828" w:rsidRPr="006E1D1F">
        <w:rPr>
          <w:rFonts w:ascii="Arial" w:eastAsia="Times New Roman" w:hAnsi="Arial" w:cs="Arial"/>
          <w:i/>
          <w:sz w:val="24"/>
          <w:szCs w:val="24"/>
          <w:lang w:eastAsia="en-GB"/>
        </w:rPr>
        <w:t>inter alia</w:t>
      </w:r>
      <w:r w:rsidR="00557828" w:rsidRPr="006E1D1F">
        <w:rPr>
          <w:rFonts w:ascii="Arial" w:eastAsia="Times New Roman" w:hAnsi="Arial" w:cs="Arial"/>
          <w:sz w:val="24"/>
          <w:szCs w:val="24"/>
          <w:lang w:eastAsia="en-GB"/>
        </w:rPr>
        <w:t xml:space="preserve"> d</w:t>
      </w:r>
      <w:r w:rsidRPr="006E1D1F">
        <w:rPr>
          <w:rFonts w:ascii="Arial" w:eastAsia="Times New Roman" w:hAnsi="Arial" w:cs="Arial"/>
          <w:sz w:val="24"/>
          <w:szCs w:val="24"/>
          <w:lang w:eastAsia="en-GB"/>
        </w:rPr>
        <w:t>escribed as those agricultural c</w:t>
      </w:r>
      <w:r w:rsidR="00557828" w:rsidRPr="006E1D1F">
        <w:rPr>
          <w:rFonts w:ascii="Arial" w:eastAsia="Times New Roman" w:hAnsi="Arial" w:cs="Arial"/>
          <w:sz w:val="24"/>
          <w:szCs w:val="24"/>
          <w:lang w:eastAsia="en-GB"/>
        </w:rPr>
        <w:t>o-operatives whose members are disadvantaged farmers carrying on farmin</w:t>
      </w:r>
      <w:r w:rsidRPr="006E1D1F">
        <w:rPr>
          <w:rFonts w:ascii="Arial" w:eastAsia="Times New Roman" w:hAnsi="Arial" w:cs="Arial"/>
          <w:sz w:val="24"/>
          <w:szCs w:val="24"/>
          <w:lang w:eastAsia="en-GB"/>
        </w:rPr>
        <w:t>g activities in the designated</w:t>
      </w:r>
      <w:r w:rsidR="006B7F2B" w:rsidRPr="006E1D1F">
        <w:rPr>
          <w:rFonts w:ascii="Arial" w:eastAsia="Times New Roman" w:hAnsi="Arial" w:cs="Arial"/>
          <w:sz w:val="24"/>
          <w:szCs w:val="24"/>
          <w:lang w:eastAsia="en-GB"/>
        </w:rPr>
        <w:t xml:space="preserve"> </w:t>
      </w:r>
      <w:r w:rsidRPr="006E1D1F">
        <w:rPr>
          <w:rFonts w:ascii="Arial" w:eastAsia="Times New Roman" w:hAnsi="Arial" w:cs="Arial"/>
          <w:sz w:val="24"/>
          <w:szCs w:val="24"/>
          <w:lang w:eastAsia="en-GB"/>
        </w:rPr>
        <w:t>a</w:t>
      </w:r>
      <w:r w:rsidR="00557828" w:rsidRPr="006E1D1F">
        <w:rPr>
          <w:rFonts w:ascii="Arial" w:eastAsia="Times New Roman" w:hAnsi="Arial" w:cs="Arial"/>
          <w:sz w:val="24"/>
          <w:szCs w:val="24"/>
          <w:lang w:eastAsia="en-GB"/>
        </w:rPr>
        <w:t>rea</w:t>
      </w:r>
      <w:r w:rsidR="0099745A">
        <w:rPr>
          <w:rFonts w:ascii="Arial" w:eastAsia="Times New Roman" w:hAnsi="Arial" w:cs="Arial"/>
          <w:sz w:val="24"/>
          <w:szCs w:val="24"/>
          <w:lang w:eastAsia="en-GB"/>
        </w:rPr>
        <w:t>,</w:t>
      </w:r>
      <w:r w:rsidR="00557828" w:rsidRPr="006E1D1F">
        <w:rPr>
          <w:rFonts w:ascii="Arial" w:eastAsia="Times New Roman" w:hAnsi="Arial" w:cs="Arial"/>
          <w:sz w:val="24"/>
          <w:szCs w:val="24"/>
          <w:lang w:eastAsia="en-GB"/>
        </w:rPr>
        <w:t xml:space="preserve"> and </w:t>
      </w:r>
      <w:r w:rsidR="0099745A">
        <w:rPr>
          <w:rFonts w:ascii="Arial" w:eastAsia="Times New Roman" w:hAnsi="Arial" w:cs="Arial"/>
          <w:sz w:val="24"/>
          <w:szCs w:val="24"/>
          <w:lang w:eastAsia="en-GB"/>
        </w:rPr>
        <w:t>‘</w:t>
      </w:r>
      <w:r w:rsidR="00557828" w:rsidRPr="006E1D1F">
        <w:rPr>
          <w:rFonts w:ascii="Arial" w:eastAsia="Times New Roman" w:hAnsi="Arial" w:cs="Arial"/>
          <w:sz w:val="24"/>
          <w:szCs w:val="24"/>
          <w:lang w:eastAsia="en-GB"/>
        </w:rPr>
        <w:t xml:space="preserve">which are identified or selected by the </w:t>
      </w:r>
      <w:r w:rsidR="0099745A" w:rsidRPr="006E1D1F">
        <w:rPr>
          <w:rFonts w:ascii="Arial" w:eastAsia="Times New Roman" w:hAnsi="Arial" w:cs="Arial"/>
          <w:sz w:val="24"/>
          <w:szCs w:val="24"/>
          <w:lang w:eastAsia="en-GB"/>
        </w:rPr>
        <w:t xml:space="preserve">Trustees </w:t>
      </w:r>
      <w:r w:rsidR="00557828" w:rsidRPr="006E1D1F">
        <w:rPr>
          <w:rFonts w:ascii="Arial" w:eastAsia="Times New Roman" w:hAnsi="Arial" w:cs="Arial"/>
          <w:sz w:val="24"/>
          <w:szCs w:val="24"/>
          <w:lang w:eastAsia="en-GB"/>
        </w:rPr>
        <w:t>in their entire disc</w:t>
      </w:r>
      <w:r w:rsidR="006B2E24" w:rsidRPr="006E1D1F">
        <w:rPr>
          <w:rFonts w:ascii="Arial" w:eastAsia="Times New Roman" w:hAnsi="Arial" w:cs="Arial"/>
          <w:sz w:val="24"/>
          <w:szCs w:val="24"/>
          <w:lang w:eastAsia="en-GB"/>
        </w:rPr>
        <w:t>r</w:t>
      </w:r>
      <w:r w:rsidR="00557828" w:rsidRPr="006E1D1F">
        <w:rPr>
          <w:rFonts w:ascii="Arial" w:eastAsia="Times New Roman" w:hAnsi="Arial" w:cs="Arial"/>
          <w:sz w:val="24"/>
          <w:szCs w:val="24"/>
          <w:lang w:eastAsia="en-GB"/>
        </w:rPr>
        <w:t>etion</w:t>
      </w:r>
      <w:r w:rsidR="0099745A">
        <w:rPr>
          <w:rFonts w:ascii="Arial" w:eastAsia="Times New Roman" w:hAnsi="Arial" w:cs="Arial"/>
          <w:sz w:val="24"/>
          <w:szCs w:val="24"/>
          <w:lang w:eastAsia="en-GB"/>
        </w:rPr>
        <w:t xml:space="preserve"> . . .</w:t>
      </w:r>
      <w:r w:rsidR="00557828" w:rsidRPr="006E1D1F">
        <w:rPr>
          <w:rFonts w:ascii="Arial" w:eastAsia="Times New Roman" w:hAnsi="Arial" w:cs="Arial"/>
          <w:sz w:val="24"/>
          <w:szCs w:val="24"/>
          <w:lang w:eastAsia="en-GB"/>
        </w:rPr>
        <w:t xml:space="preserve"> to benefit from the proceeds of the</w:t>
      </w:r>
      <w:r w:rsidRPr="006E1D1F">
        <w:rPr>
          <w:rFonts w:ascii="Arial" w:eastAsia="Times New Roman" w:hAnsi="Arial" w:cs="Arial"/>
          <w:sz w:val="24"/>
          <w:szCs w:val="24"/>
          <w:lang w:eastAsia="en-GB"/>
        </w:rPr>
        <w:t xml:space="preserve"> </w:t>
      </w:r>
      <w:r w:rsidR="0099745A" w:rsidRPr="006E1D1F">
        <w:rPr>
          <w:rFonts w:ascii="Arial" w:eastAsia="Times New Roman" w:hAnsi="Arial" w:cs="Arial"/>
          <w:sz w:val="24"/>
          <w:szCs w:val="24"/>
          <w:lang w:eastAsia="en-GB"/>
        </w:rPr>
        <w:t xml:space="preserve">Trust Fund </w:t>
      </w:r>
      <w:r w:rsidRPr="006E1D1F">
        <w:rPr>
          <w:rFonts w:ascii="Arial" w:eastAsia="Times New Roman" w:hAnsi="Arial" w:cs="Arial"/>
          <w:sz w:val="24"/>
          <w:szCs w:val="24"/>
          <w:lang w:eastAsia="en-GB"/>
        </w:rPr>
        <w:t>and</w:t>
      </w:r>
      <w:r w:rsidR="00392075">
        <w:rPr>
          <w:rFonts w:ascii="Arial" w:eastAsia="Times New Roman" w:hAnsi="Arial" w:cs="Arial"/>
          <w:sz w:val="24"/>
          <w:szCs w:val="24"/>
          <w:lang w:eastAsia="en-GB"/>
        </w:rPr>
        <w:t>/</w:t>
      </w:r>
      <w:r w:rsidR="00557828" w:rsidRPr="006E1D1F">
        <w:rPr>
          <w:rFonts w:ascii="Arial" w:eastAsia="Times New Roman" w:hAnsi="Arial" w:cs="Arial"/>
          <w:sz w:val="24"/>
          <w:szCs w:val="24"/>
          <w:lang w:eastAsia="en-GB"/>
        </w:rPr>
        <w:t xml:space="preserve">or the activities of the </w:t>
      </w:r>
      <w:r w:rsidR="0099745A" w:rsidRPr="006E1D1F">
        <w:rPr>
          <w:rFonts w:ascii="Arial" w:eastAsia="Times New Roman" w:hAnsi="Arial" w:cs="Arial"/>
          <w:sz w:val="24"/>
          <w:szCs w:val="24"/>
          <w:lang w:eastAsia="en-GB"/>
        </w:rPr>
        <w:t>Trust</w:t>
      </w:r>
      <w:r w:rsidR="0099745A">
        <w:rPr>
          <w:rFonts w:ascii="Arial" w:eastAsia="Times New Roman" w:hAnsi="Arial" w:cs="Arial"/>
          <w:sz w:val="24"/>
          <w:szCs w:val="24"/>
          <w:lang w:eastAsia="en-GB"/>
        </w:rPr>
        <w:t>’</w:t>
      </w:r>
      <w:r w:rsidR="00557828" w:rsidRPr="006E1D1F">
        <w:rPr>
          <w:rFonts w:ascii="Arial" w:eastAsia="Times New Roman" w:hAnsi="Arial" w:cs="Arial"/>
          <w:sz w:val="24"/>
          <w:szCs w:val="24"/>
          <w:lang w:eastAsia="en-GB"/>
        </w:rPr>
        <w:t>.</w:t>
      </w:r>
    </w:p>
    <w:p w14:paraId="0814CE9E" w14:textId="41572ADC" w:rsidR="00557828" w:rsidRPr="006E1D1F" w:rsidRDefault="00557828" w:rsidP="006E1D1F">
      <w:pPr>
        <w:spacing w:after="0" w:line="360" w:lineRule="auto"/>
        <w:contextualSpacing/>
        <w:jc w:val="both"/>
        <w:rPr>
          <w:rFonts w:ascii="Arial" w:eastAsia="Times New Roman" w:hAnsi="Arial" w:cs="Arial"/>
          <w:sz w:val="24"/>
          <w:szCs w:val="24"/>
          <w:lang w:eastAsia="en-GB"/>
        </w:rPr>
      </w:pPr>
    </w:p>
    <w:p w14:paraId="481411E3" w14:textId="6FE511A9" w:rsidR="00557828" w:rsidRPr="006E1D1F" w:rsidRDefault="004C3FF2"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[23</w:t>
      </w:r>
      <w:r w:rsidR="00557828" w:rsidRPr="006E1D1F">
        <w:rPr>
          <w:rFonts w:ascii="Arial" w:eastAsia="Times New Roman" w:hAnsi="Arial" w:cs="Arial"/>
          <w:sz w:val="24"/>
          <w:szCs w:val="24"/>
          <w:lang w:eastAsia="en-GB"/>
        </w:rPr>
        <w:t>]</w:t>
      </w:r>
      <w:r w:rsidR="00557828" w:rsidRPr="006E1D1F">
        <w:rPr>
          <w:rFonts w:ascii="Arial" w:eastAsia="Times New Roman" w:hAnsi="Arial" w:cs="Arial"/>
          <w:sz w:val="24"/>
          <w:szCs w:val="24"/>
          <w:lang w:eastAsia="en-GB"/>
        </w:rPr>
        <w:tab/>
        <w:t>I</w:t>
      </w:r>
      <w:r w:rsidR="006B2E24" w:rsidRPr="006E1D1F">
        <w:rPr>
          <w:rFonts w:ascii="Arial" w:eastAsia="Times New Roman" w:hAnsi="Arial" w:cs="Arial"/>
          <w:sz w:val="24"/>
          <w:szCs w:val="24"/>
          <w:lang w:eastAsia="en-GB"/>
        </w:rPr>
        <w:t>n clau</w:t>
      </w:r>
      <w:r w:rsidR="000B775F" w:rsidRPr="006E1D1F">
        <w:rPr>
          <w:rFonts w:ascii="Arial" w:eastAsia="Times New Roman" w:hAnsi="Arial" w:cs="Arial"/>
          <w:sz w:val="24"/>
          <w:szCs w:val="24"/>
          <w:lang w:eastAsia="en-GB"/>
        </w:rPr>
        <w:t>se 2.2 the ‘Designated A</w:t>
      </w:r>
      <w:r w:rsidR="00557828" w:rsidRPr="006E1D1F">
        <w:rPr>
          <w:rFonts w:ascii="Arial" w:eastAsia="Times New Roman" w:hAnsi="Arial" w:cs="Arial"/>
          <w:sz w:val="24"/>
          <w:szCs w:val="24"/>
          <w:lang w:eastAsia="en-GB"/>
        </w:rPr>
        <w:t xml:space="preserve">rea’ was described as the </w:t>
      </w:r>
      <w:r w:rsidR="00E929AA">
        <w:rPr>
          <w:rFonts w:ascii="Arial" w:eastAsia="Times New Roman" w:hAnsi="Arial" w:cs="Arial"/>
          <w:sz w:val="24"/>
          <w:szCs w:val="24"/>
          <w:lang w:eastAsia="en-GB"/>
        </w:rPr>
        <w:t>‘</w:t>
      </w:r>
      <w:r w:rsidR="00557828" w:rsidRPr="006E1D1F">
        <w:rPr>
          <w:rFonts w:ascii="Arial" w:eastAsia="Times New Roman" w:hAnsi="Arial" w:cs="Arial"/>
          <w:sz w:val="24"/>
          <w:szCs w:val="24"/>
          <w:lang w:eastAsia="en-GB"/>
        </w:rPr>
        <w:t xml:space="preserve">rural areas in and adjacent to Dundee, Vryheid and </w:t>
      </w:r>
      <w:r w:rsidR="00653413" w:rsidRPr="006E1D1F">
        <w:rPr>
          <w:rFonts w:ascii="Arial" w:eastAsia="Times New Roman" w:hAnsi="Arial" w:cs="Arial"/>
          <w:sz w:val="24"/>
          <w:szCs w:val="24"/>
          <w:lang w:eastAsia="en-GB"/>
        </w:rPr>
        <w:t xml:space="preserve">Newcastle in </w:t>
      </w:r>
      <w:r w:rsidR="00E929AA">
        <w:rPr>
          <w:rFonts w:ascii="Arial" w:eastAsia="Times New Roman" w:hAnsi="Arial" w:cs="Arial"/>
          <w:sz w:val="24"/>
          <w:szCs w:val="24"/>
          <w:lang w:eastAsia="en-GB"/>
        </w:rPr>
        <w:t xml:space="preserve">the Province of </w:t>
      </w:r>
      <w:r w:rsidR="00653413" w:rsidRPr="006E1D1F">
        <w:rPr>
          <w:rFonts w:ascii="Arial" w:eastAsia="Times New Roman" w:hAnsi="Arial" w:cs="Arial"/>
          <w:sz w:val="24"/>
          <w:szCs w:val="24"/>
          <w:lang w:eastAsia="en-GB"/>
        </w:rPr>
        <w:t>KwaZulu-Natal, inhabited, farmed and</w:t>
      </w:r>
      <w:r w:rsidR="00392075">
        <w:rPr>
          <w:rFonts w:ascii="Arial" w:eastAsia="Times New Roman" w:hAnsi="Arial" w:cs="Arial"/>
          <w:sz w:val="24"/>
          <w:szCs w:val="24"/>
          <w:lang w:eastAsia="en-GB"/>
        </w:rPr>
        <w:t>/</w:t>
      </w:r>
      <w:r w:rsidR="00557828" w:rsidRPr="006E1D1F">
        <w:rPr>
          <w:rFonts w:ascii="Arial" w:eastAsia="Times New Roman" w:hAnsi="Arial" w:cs="Arial"/>
          <w:sz w:val="24"/>
          <w:szCs w:val="24"/>
          <w:lang w:eastAsia="en-GB"/>
        </w:rPr>
        <w:t>or owned by historically</w:t>
      </w:r>
      <w:r w:rsidR="00E929AA">
        <w:rPr>
          <w:rFonts w:ascii="Arial" w:eastAsia="Times New Roman" w:hAnsi="Arial" w:cs="Arial"/>
          <w:sz w:val="24"/>
          <w:szCs w:val="24"/>
          <w:lang w:eastAsia="en-GB"/>
        </w:rPr>
        <w:t>-</w:t>
      </w:r>
      <w:r w:rsidR="00557828" w:rsidRPr="006E1D1F">
        <w:rPr>
          <w:rFonts w:ascii="Arial" w:eastAsia="Times New Roman" w:hAnsi="Arial" w:cs="Arial"/>
          <w:sz w:val="24"/>
          <w:szCs w:val="24"/>
          <w:lang w:eastAsia="en-GB"/>
        </w:rPr>
        <w:t>disadvantaged persons and communities</w:t>
      </w:r>
      <w:r w:rsidR="00E929AA">
        <w:rPr>
          <w:rFonts w:ascii="Arial" w:eastAsia="Times New Roman" w:hAnsi="Arial" w:cs="Arial"/>
          <w:sz w:val="24"/>
          <w:szCs w:val="24"/>
          <w:lang w:eastAsia="en-GB"/>
        </w:rPr>
        <w:t>’</w:t>
      </w:r>
      <w:r w:rsidR="00557828" w:rsidRPr="006E1D1F">
        <w:rPr>
          <w:rFonts w:ascii="Arial" w:eastAsia="Times New Roman" w:hAnsi="Arial" w:cs="Arial"/>
          <w:sz w:val="24"/>
          <w:szCs w:val="24"/>
          <w:lang w:eastAsia="en-GB"/>
        </w:rPr>
        <w:t>.</w:t>
      </w:r>
    </w:p>
    <w:p w14:paraId="518313C7" w14:textId="7B581850" w:rsidR="00557828" w:rsidRPr="006E1D1F" w:rsidRDefault="00557828" w:rsidP="006E1D1F">
      <w:pPr>
        <w:spacing w:after="0" w:line="360" w:lineRule="auto"/>
        <w:contextualSpacing/>
        <w:jc w:val="both"/>
        <w:rPr>
          <w:rFonts w:ascii="Arial" w:eastAsia="Times New Roman" w:hAnsi="Arial" w:cs="Arial"/>
          <w:sz w:val="24"/>
          <w:szCs w:val="24"/>
          <w:lang w:eastAsia="en-GB"/>
        </w:rPr>
      </w:pPr>
    </w:p>
    <w:p w14:paraId="63F00B2D" w14:textId="4EF1D7C9" w:rsidR="006B2E24" w:rsidRPr="006E1D1F" w:rsidRDefault="004C3FF2"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[24</w:t>
      </w:r>
      <w:r w:rsidR="00557828" w:rsidRPr="006E1D1F">
        <w:rPr>
          <w:rFonts w:ascii="Arial" w:eastAsia="Times New Roman" w:hAnsi="Arial" w:cs="Arial"/>
          <w:sz w:val="24"/>
          <w:szCs w:val="24"/>
          <w:lang w:eastAsia="en-GB"/>
        </w:rPr>
        <w:t>]</w:t>
      </w:r>
      <w:r w:rsidR="00557828" w:rsidRPr="006E1D1F">
        <w:rPr>
          <w:rFonts w:ascii="Arial" w:eastAsia="Times New Roman" w:hAnsi="Arial" w:cs="Arial"/>
          <w:sz w:val="24"/>
          <w:szCs w:val="24"/>
          <w:lang w:eastAsia="en-GB"/>
        </w:rPr>
        <w:tab/>
      </w:r>
      <w:r w:rsidR="00653413" w:rsidRPr="006E1D1F">
        <w:rPr>
          <w:rFonts w:ascii="Arial" w:eastAsia="Times New Roman" w:hAnsi="Arial" w:cs="Arial"/>
          <w:sz w:val="24"/>
          <w:szCs w:val="24"/>
          <w:lang w:eastAsia="en-GB"/>
        </w:rPr>
        <w:t>Clause 2.3 defined ‘Original Beneficiaries</w:t>
      </w:r>
      <w:r w:rsidR="00653413" w:rsidRPr="00392075">
        <w:rPr>
          <w:rFonts w:ascii="Arial" w:eastAsia="Times New Roman" w:hAnsi="Arial" w:cs="Arial"/>
          <w:sz w:val="24"/>
          <w:szCs w:val="24"/>
          <w:lang w:eastAsia="en-GB"/>
        </w:rPr>
        <w:t xml:space="preserve">’ </w:t>
      </w:r>
      <w:r w:rsidR="006B2E24" w:rsidRPr="00A527A4">
        <w:rPr>
          <w:rFonts w:ascii="Arial" w:eastAsia="Times New Roman" w:hAnsi="Arial" w:cs="Arial"/>
          <w:sz w:val="24"/>
          <w:szCs w:val="24"/>
          <w:lang w:eastAsia="en-GB"/>
        </w:rPr>
        <w:t xml:space="preserve">as </w:t>
      </w:r>
      <w:r w:rsidR="00E929AA">
        <w:rPr>
          <w:rFonts w:ascii="Arial" w:eastAsia="Times New Roman" w:hAnsi="Arial" w:cs="Arial"/>
          <w:sz w:val="24"/>
          <w:szCs w:val="24"/>
          <w:lang w:eastAsia="en-GB"/>
        </w:rPr>
        <w:t>‘</w:t>
      </w:r>
      <w:r w:rsidR="006B2E24" w:rsidRPr="00A527A4">
        <w:rPr>
          <w:rFonts w:ascii="Arial" w:eastAsia="Times New Roman" w:hAnsi="Arial" w:cs="Arial"/>
          <w:sz w:val="24"/>
          <w:szCs w:val="24"/>
          <w:lang w:eastAsia="en-GB"/>
        </w:rPr>
        <w:t xml:space="preserve">those persons appointed </w:t>
      </w:r>
      <w:r w:rsidR="0068538A" w:rsidRPr="00A527A4">
        <w:rPr>
          <w:rFonts w:ascii="Arial" w:eastAsia="Times New Roman" w:hAnsi="Arial" w:cs="Arial"/>
          <w:sz w:val="24"/>
          <w:szCs w:val="24"/>
          <w:lang w:eastAsia="en-GB"/>
        </w:rPr>
        <w:t xml:space="preserve">as </w:t>
      </w:r>
      <w:r w:rsidR="00E929AA" w:rsidRPr="00A527A4">
        <w:rPr>
          <w:rFonts w:ascii="Arial" w:eastAsia="Times New Roman" w:hAnsi="Arial" w:cs="Arial"/>
          <w:sz w:val="24"/>
          <w:szCs w:val="24"/>
          <w:lang w:eastAsia="en-GB"/>
        </w:rPr>
        <w:t xml:space="preserve">Trustees </w:t>
      </w:r>
      <w:r w:rsidR="006B2E24" w:rsidRPr="00A527A4">
        <w:rPr>
          <w:rFonts w:ascii="Arial" w:eastAsia="Times New Roman" w:hAnsi="Arial" w:cs="Arial"/>
          <w:sz w:val="24"/>
          <w:szCs w:val="24"/>
          <w:lang w:eastAsia="en-GB"/>
        </w:rPr>
        <w:t xml:space="preserve">in terms of the </w:t>
      </w:r>
      <w:r w:rsidR="00E929AA" w:rsidRPr="00A527A4">
        <w:rPr>
          <w:rFonts w:ascii="Arial" w:eastAsia="Times New Roman" w:hAnsi="Arial" w:cs="Arial"/>
          <w:sz w:val="24"/>
          <w:szCs w:val="24"/>
          <w:lang w:eastAsia="en-GB"/>
        </w:rPr>
        <w:t>Original Deed</w:t>
      </w:r>
      <w:r w:rsidR="006B2E24" w:rsidRPr="00A527A4">
        <w:rPr>
          <w:rFonts w:ascii="Arial" w:eastAsia="Times New Roman" w:hAnsi="Arial" w:cs="Arial"/>
          <w:sz w:val="24"/>
          <w:szCs w:val="24"/>
          <w:lang w:eastAsia="en-GB"/>
        </w:rPr>
        <w:t xml:space="preserve">, and nominated also as the only beneficiaries under the </w:t>
      </w:r>
      <w:r w:rsidR="00E929AA" w:rsidRPr="00A527A4">
        <w:rPr>
          <w:rFonts w:ascii="Arial" w:eastAsia="Times New Roman" w:hAnsi="Arial" w:cs="Arial"/>
          <w:sz w:val="24"/>
          <w:szCs w:val="24"/>
          <w:lang w:eastAsia="en-GB"/>
        </w:rPr>
        <w:t>Original</w:t>
      </w:r>
      <w:r w:rsidR="006B2E24" w:rsidRPr="00A527A4">
        <w:rPr>
          <w:rFonts w:ascii="Arial" w:eastAsia="Times New Roman" w:hAnsi="Arial" w:cs="Arial"/>
          <w:sz w:val="24"/>
          <w:szCs w:val="24"/>
          <w:lang w:eastAsia="en-GB"/>
        </w:rPr>
        <w:t xml:space="preserve"> </w:t>
      </w:r>
      <w:r w:rsidR="00E929AA" w:rsidRPr="00A527A4">
        <w:rPr>
          <w:rFonts w:ascii="Arial" w:eastAsia="Times New Roman" w:hAnsi="Arial" w:cs="Arial"/>
          <w:sz w:val="24"/>
          <w:szCs w:val="24"/>
          <w:lang w:eastAsia="en-GB"/>
        </w:rPr>
        <w:t>Deed</w:t>
      </w:r>
      <w:r w:rsidR="00A527A4">
        <w:rPr>
          <w:rFonts w:ascii="Arial" w:eastAsia="Times New Roman" w:hAnsi="Arial" w:cs="Arial"/>
          <w:sz w:val="24"/>
          <w:szCs w:val="24"/>
          <w:lang w:eastAsia="en-GB"/>
        </w:rPr>
        <w:t>’</w:t>
      </w:r>
      <w:r w:rsidR="00E929AA">
        <w:rPr>
          <w:rFonts w:ascii="Arial" w:eastAsia="Times New Roman" w:hAnsi="Arial" w:cs="Arial"/>
          <w:sz w:val="24"/>
          <w:szCs w:val="24"/>
          <w:lang w:eastAsia="en-GB"/>
        </w:rPr>
        <w:t>.</w:t>
      </w:r>
      <w:r w:rsidR="00E929AA" w:rsidRPr="00A527A4">
        <w:rPr>
          <w:rFonts w:ascii="Arial" w:eastAsia="Times New Roman" w:hAnsi="Arial" w:cs="Arial"/>
          <w:sz w:val="24"/>
          <w:szCs w:val="24"/>
          <w:lang w:eastAsia="en-GB"/>
        </w:rPr>
        <w:t xml:space="preserve"> </w:t>
      </w:r>
      <w:r w:rsidR="006B4225">
        <w:rPr>
          <w:rFonts w:ascii="Arial" w:eastAsia="Times New Roman" w:hAnsi="Arial" w:cs="Arial"/>
          <w:sz w:val="24"/>
          <w:szCs w:val="24"/>
          <w:lang w:eastAsia="en-GB"/>
        </w:rPr>
        <w:t>Thes</w:t>
      </w:r>
      <w:r w:rsidR="00E929AA">
        <w:rPr>
          <w:rFonts w:ascii="Arial" w:eastAsia="Times New Roman" w:hAnsi="Arial" w:cs="Arial"/>
          <w:sz w:val="24"/>
          <w:szCs w:val="24"/>
          <w:lang w:eastAsia="en-GB"/>
        </w:rPr>
        <w:t>e were:</w:t>
      </w:r>
      <w:r w:rsidR="00E929AA" w:rsidRPr="00811E31">
        <w:rPr>
          <w:rFonts w:ascii="Arial" w:eastAsia="Times New Roman" w:hAnsi="Arial" w:cs="Arial"/>
          <w:sz w:val="24"/>
          <w:szCs w:val="24"/>
          <w:lang w:eastAsia="en-GB"/>
        </w:rPr>
        <w:t xml:space="preserve"> </w:t>
      </w:r>
      <w:r w:rsidR="006B2E24" w:rsidRPr="00811E31">
        <w:rPr>
          <w:rFonts w:ascii="Arial" w:eastAsia="Times New Roman" w:hAnsi="Arial" w:cs="Arial"/>
          <w:sz w:val="24"/>
          <w:szCs w:val="24"/>
          <w:lang w:eastAsia="en-GB"/>
        </w:rPr>
        <w:t>Mr E M Zungu (the second respondent</w:t>
      </w:r>
      <w:r w:rsidR="00653413" w:rsidRPr="00811E31">
        <w:rPr>
          <w:rFonts w:ascii="Arial" w:eastAsia="Times New Roman" w:hAnsi="Arial" w:cs="Arial"/>
          <w:sz w:val="24"/>
          <w:szCs w:val="24"/>
          <w:lang w:eastAsia="en-GB"/>
        </w:rPr>
        <w:t>)</w:t>
      </w:r>
      <w:r w:rsidR="006B2E24" w:rsidRPr="00811E31">
        <w:rPr>
          <w:rFonts w:ascii="Arial" w:eastAsia="Times New Roman" w:hAnsi="Arial" w:cs="Arial"/>
          <w:sz w:val="24"/>
          <w:szCs w:val="24"/>
          <w:lang w:eastAsia="en-GB"/>
        </w:rPr>
        <w:t>, Mrs H B Yaka and Mr S A Xaba.</w:t>
      </w:r>
      <w:r w:rsidR="00653413" w:rsidRPr="00811E31">
        <w:rPr>
          <w:rFonts w:ascii="Arial" w:eastAsia="Times New Roman" w:hAnsi="Arial" w:cs="Arial"/>
          <w:sz w:val="24"/>
          <w:szCs w:val="24"/>
          <w:lang w:eastAsia="en-GB"/>
        </w:rPr>
        <w:t xml:space="preserve"> </w:t>
      </w:r>
      <w:r w:rsidR="00653413" w:rsidRPr="00392075">
        <w:rPr>
          <w:rFonts w:ascii="Arial" w:eastAsia="Times New Roman" w:hAnsi="Arial" w:cs="Arial"/>
          <w:sz w:val="24"/>
          <w:szCs w:val="24"/>
          <w:lang w:eastAsia="en-GB"/>
        </w:rPr>
        <w:t>In terms of clause 2.8</w:t>
      </w:r>
      <w:r w:rsidR="00E929AA">
        <w:rPr>
          <w:rFonts w:ascii="Arial" w:eastAsia="Times New Roman" w:hAnsi="Arial" w:cs="Arial"/>
          <w:sz w:val="24"/>
          <w:szCs w:val="24"/>
          <w:lang w:eastAsia="en-GB"/>
        </w:rPr>
        <w:t>,</w:t>
      </w:r>
      <w:r w:rsidR="00653413" w:rsidRPr="00392075">
        <w:rPr>
          <w:rFonts w:ascii="Arial" w:eastAsia="Times New Roman" w:hAnsi="Arial" w:cs="Arial"/>
          <w:sz w:val="24"/>
          <w:szCs w:val="24"/>
          <w:lang w:eastAsia="en-GB"/>
        </w:rPr>
        <w:t xml:space="preserve"> these three </w:t>
      </w:r>
      <w:r w:rsidR="00653413" w:rsidRPr="006E1D1F">
        <w:rPr>
          <w:rFonts w:ascii="Arial" w:eastAsia="Times New Roman" w:hAnsi="Arial" w:cs="Arial"/>
          <w:sz w:val="24"/>
          <w:szCs w:val="24"/>
          <w:lang w:eastAsia="en-GB"/>
        </w:rPr>
        <w:t xml:space="preserve">persons would also hold </w:t>
      </w:r>
      <w:r w:rsidRPr="006E1D1F">
        <w:rPr>
          <w:rFonts w:ascii="Arial" w:eastAsia="Times New Roman" w:hAnsi="Arial" w:cs="Arial"/>
          <w:sz w:val="24"/>
          <w:szCs w:val="24"/>
          <w:lang w:eastAsia="en-GB"/>
        </w:rPr>
        <w:t>office as trustees.</w:t>
      </w:r>
    </w:p>
    <w:p w14:paraId="6BAC51FC" w14:textId="4D493E44" w:rsidR="006B2E24" w:rsidRPr="006E1D1F" w:rsidRDefault="006B2E24" w:rsidP="006E1D1F">
      <w:pPr>
        <w:spacing w:after="0" w:line="360" w:lineRule="auto"/>
        <w:contextualSpacing/>
        <w:jc w:val="both"/>
        <w:rPr>
          <w:rFonts w:ascii="Arial" w:eastAsia="Times New Roman" w:hAnsi="Arial" w:cs="Arial"/>
          <w:sz w:val="24"/>
          <w:szCs w:val="24"/>
          <w:lang w:eastAsia="en-GB"/>
        </w:rPr>
      </w:pPr>
    </w:p>
    <w:p w14:paraId="4C1DCF93" w14:textId="77777777" w:rsidR="00392075" w:rsidRDefault="006B2E24"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[25]</w:t>
      </w:r>
      <w:r w:rsidRPr="006E1D1F">
        <w:rPr>
          <w:rFonts w:ascii="Arial" w:eastAsia="Times New Roman" w:hAnsi="Arial" w:cs="Arial"/>
          <w:sz w:val="24"/>
          <w:szCs w:val="24"/>
          <w:lang w:eastAsia="en-GB"/>
        </w:rPr>
        <w:tab/>
        <w:t>In clause 3</w:t>
      </w:r>
      <w:r w:rsidR="00686F09" w:rsidRPr="006E1D1F">
        <w:rPr>
          <w:rFonts w:ascii="Arial" w:eastAsia="Times New Roman" w:hAnsi="Arial" w:cs="Arial"/>
          <w:sz w:val="24"/>
          <w:szCs w:val="24"/>
          <w:lang w:eastAsia="en-GB"/>
        </w:rPr>
        <w:t xml:space="preserve"> the</w:t>
      </w:r>
      <w:r w:rsidRPr="006E1D1F">
        <w:rPr>
          <w:rFonts w:ascii="Arial" w:eastAsia="Times New Roman" w:hAnsi="Arial" w:cs="Arial"/>
          <w:sz w:val="24"/>
          <w:szCs w:val="24"/>
          <w:lang w:eastAsia="en-GB"/>
        </w:rPr>
        <w:t xml:space="preserve"> objects</w:t>
      </w:r>
      <w:r w:rsidR="00686F09" w:rsidRPr="006E1D1F">
        <w:rPr>
          <w:rFonts w:ascii="Arial" w:eastAsia="Times New Roman" w:hAnsi="Arial" w:cs="Arial"/>
          <w:sz w:val="24"/>
          <w:szCs w:val="24"/>
          <w:lang w:eastAsia="en-GB"/>
        </w:rPr>
        <w:t xml:space="preserve"> </w:t>
      </w:r>
      <w:r w:rsidRPr="006E1D1F">
        <w:rPr>
          <w:rFonts w:ascii="Arial" w:eastAsia="Times New Roman" w:hAnsi="Arial" w:cs="Arial"/>
          <w:sz w:val="24"/>
          <w:szCs w:val="24"/>
          <w:lang w:eastAsia="en-GB"/>
        </w:rPr>
        <w:t xml:space="preserve">of the trust were </w:t>
      </w:r>
      <w:r w:rsidR="00686F09" w:rsidRPr="006E1D1F">
        <w:rPr>
          <w:rFonts w:ascii="Arial" w:eastAsia="Times New Roman" w:hAnsi="Arial" w:cs="Arial"/>
          <w:sz w:val="24"/>
          <w:szCs w:val="24"/>
          <w:lang w:eastAsia="en-GB"/>
        </w:rPr>
        <w:t>described.</w:t>
      </w:r>
      <w:r w:rsidRPr="006E1D1F">
        <w:rPr>
          <w:rFonts w:ascii="Arial" w:eastAsia="Times New Roman" w:hAnsi="Arial" w:cs="Arial"/>
          <w:sz w:val="24"/>
          <w:szCs w:val="24"/>
          <w:lang w:eastAsia="en-GB"/>
        </w:rPr>
        <w:t xml:space="preserve"> Clause 3.1 stated that</w:t>
      </w:r>
      <w:r w:rsidR="006B7F2B" w:rsidRPr="006E1D1F">
        <w:rPr>
          <w:rFonts w:ascii="Arial" w:eastAsia="Times New Roman" w:hAnsi="Arial" w:cs="Arial"/>
          <w:sz w:val="24"/>
          <w:szCs w:val="24"/>
          <w:lang w:eastAsia="en-GB"/>
        </w:rPr>
        <w:t xml:space="preserve"> </w:t>
      </w:r>
    </w:p>
    <w:p w14:paraId="0DE6A2FA" w14:textId="7961E169" w:rsidR="006B2E24" w:rsidRPr="006E1D1F" w:rsidRDefault="004C3FF2" w:rsidP="006E1D1F">
      <w:pPr>
        <w:spacing w:after="0" w:line="360" w:lineRule="auto"/>
        <w:contextualSpacing/>
        <w:jc w:val="both"/>
        <w:rPr>
          <w:rFonts w:ascii="Arial" w:eastAsia="Times New Roman" w:hAnsi="Arial" w:cs="Arial"/>
          <w:lang w:eastAsia="en-GB"/>
        </w:rPr>
      </w:pPr>
      <w:r w:rsidRPr="006E1D1F">
        <w:rPr>
          <w:rFonts w:ascii="Arial" w:eastAsia="Times New Roman" w:hAnsi="Arial" w:cs="Arial"/>
          <w:sz w:val="24"/>
          <w:szCs w:val="24"/>
          <w:lang w:eastAsia="en-GB"/>
        </w:rPr>
        <w:t>‘</w:t>
      </w:r>
      <w:r w:rsidR="006B2E24" w:rsidRPr="006E1D1F">
        <w:rPr>
          <w:rFonts w:ascii="Arial" w:eastAsia="Times New Roman" w:hAnsi="Arial" w:cs="Arial"/>
          <w:lang w:eastAsia="en-GB"/>
        </w:rPr>
        <w:t xml:space="preserve">The Trust is a </w:t>
      </w:r>
      <w:r w:rsidR="00686F09" w:rsidRPr="006E1D1F">
        <w:rPr>
          <w:rFonts w:ascii="Arial" w:eastAsia="Times New Roman" w:hAnsi="Arial" w:cs="Arial"/>
          <w:lang w:eastAsia="en-GB"/>
        </w:rPr>
        <w:t>charitable</w:t>
      </w:r>
      <w:r w:rsidR="006B2E24" w:rsidRPr="006E1D1F">
        <w:rPr>
          <w:rFonts w:ascii="Arial" w:eastAsia="Times New Roman" w:hAnsi="Arial" w:cs="Arial"/>
          <w:lang w:eastAsia="en-GB"/>
        </w:rPr>
        <w:t xml:space="preserve"> </w:t>
      </w:r>
      <w:r w:rsidR="00686F09" w:rsidRPr="006E1D1F">
        <w:rPr>
          <w:rFonts w:ascii="Arial" w:eastAsia="Times New Roman" w:hAnsi="Arial" w:cs="Arial"/>
          <w:lang w:eastAsia="en-GB"/>
        </w:rPr>
        <w:t>institution</w:t>
      </w:r>
      <w:r w:rsidR="006B2E24" w:rsidRPr="006E1D1F">
        <w:rPr>
          <w:rFonts w:ascii="Arial" w:eastAsia="Times New Roman" w:hAnsi="Arial" w:cs="Arial"/>
          <w:lang w:eastAsia="en-GB"/>
        </w:rPr>
        <w:t xml:space="preserve"> of a public character, with the </w:t>
      </w:r>
      <w:r w:rsidR="005734F1" w:rsidRPr="006E1D1F">
        <w:rPr>
          <w:rFonts w:ascii="Arial" w:eastAsia="Times New Roman" w:hAnsi="Arial" w:cs="Arial"/>
          <w:lang w:eastAsia="en-GB"/>
        </w:rPr>
        <w:t xml:space="preserve">Object </w:t>
      </w:r>
      <w:r w:rsidR="006B2E24" w:rsidRPr="006E1D1F">
        <w:rPr>
          <w:rFonts w:ascii="Arial" w:eastAsia="Times New Roman" w:hAnsi="Arial" w:cs="Arial"/>
          <w:lang w:eastAsia="en-GB"/>
        </w:rPr>
        <w:t xml:space="preserve">of providing </w:t>
      </w:r>
      <w:r w:rsidR="00686F09" w:rsidRPr="006E1D1F">
        <w:rPr>
          <w:rFonts w:ascii="Arial" w:eastAsia="Times New Roman" w:hAnsi="Arial" w:cs="Arial"/>
          <w:lang w:eastAsia="en-GB"/>
        </w:rPr>
        <w:t>support</w:t>
      </w:r>
      <w:r w:rsidR="006B2E24" w:rsidRPr="006E1D1F">
        <w:rPr>
          <w:rFonts w:ascii="Arial" w:eastAsia="Times New Roman" w:hAnsi="Arial" w:cs="Arial"/>
          <w:lang w:eastAsia="en-GB"/>
        </w:rPr>
        <w:t xml:space="preserve"> and assistance to agricultural co-operatives whose</w:t>
      </w:r>
      <w:r w:rsidR="00686F09" w:rsidRPr="006E1D1F">
        <w:rPr>
          <w:rFonts w:ascii="Arial" w:eastAsia="Times New Roman" w:hAnsi="Arial" w:cs="Arial"/>
          <w:lang w:eastAsia="en-GB"/>
        </w:rPr>
        <w:t xml:space="preserve"> </w:t>
      </w:r>
      <w:r w:rsidR="006B2E24" w:rsidRPr="006E1D1F">
        <w:rPr>
          <w:rFonts w:ascii="Arial" w:eastAsia="Times New Roman" w:hAnsi="Arial" w:cs="Arial"/>
          <w:lang w:eastAsia="en-GB"/>
        </w:rPr>
        <w:t>members are historically</w:t>
      </w:r>
      <w:r w:rsidR="005734F1">
        <w:rPr>
          <w:rFonts w:ascii="Arial" w:eastAsia="Times New Roman" w:hAnsi="Arial" w:cs="Arial"/>
          <w:lang w:eastAsia="en-GB"/>
        </w:rPr>
        <w:t>-</w:t>
      </w:r>
      <w:r w:rsidR="006B2E24" w:rsidRPr="006E1D1F">
        <w:rPr>
          <w:rFonts w:ascii="Arial" w:eastAsia="Times New Roman" w:hAnsi="Arial" w:cs="Arial"/>
          <w:lang w:eastAsia="en-GB"/>
        </w:rPr>
        <w:t>disadvantaged</w:t>
      </w:r>
      <w:r w:rsidR="00686F09" w:rsidRPr="006E1D1F">
        <w:rPr>
          <w:rFonts w:ascii="Arial" w:eastAsia="Times New Roman" w:hAnsi="Arial" w:cs="Arial"/>
          <w:lang w:eastAsia="en-GB"/>
        </w:rPr>
        <w:t xml:space="preserve"> </w:t>
      </w:r>
      <w:r w:rsidRPr="006E1D1F">
        <w:rPr>
          <w:rFonts w:ascii="Arial" w:eastAsia="Times New Roman" w:hAnsi="Arial" w:cs="Arial"/>
          <w:lang w:eastAsia="en-GB"/>
        </w:rPr>
        <w:t>farmers and groups of farmers (</w:t>
      </w:r>
      <w:r w:rsidR="005734F1">
        <w:rPr>
          <w:rFonts w:ascii="Arial" w:eastAsia="Times New Roman" w:hAnsi="Arial" w:cs="Arial"/>
          <w:lang w:eastAsia="en-GB"/>
        </w:rPr>
        <w:t>“</w:t>
      </w:r>
      <w:r w:rsidRPr="006E1D1F">
        <w:rPr>
          <w:rFonts w:ascii="Arial" w:eastAsia="Times New Roman" w:hAnsi="Arial" w:cs="Arial"/>
          <w:lang w:eastAsia="en-GB"/>
        </w:rPr>
        <w:t>the Beneficiary Farmers</w:t>
      </w:r>
      <w:r w:rsidR="005734F1">
        <w:rPr>
          <w:rFonts w:ascii="Arial" w:eastAsia="Times New Roman" w:hAnsi="Arial" w:cs="Arial"/>
          <w:lang w:eastAsia="en-GB"/>
        </w:rPr>
        <w:t>”</w:t>
      </w:r>
      <w:r w:rsidR="00686F09" w:rsidRPr="006E1D1F">
        <w:rPr>
          <w:rFonts w:ascii="Arial" w:eastAsia="Times New Roman" w:hAnsi="Arial" w:cs="Arial"/>
          <w:lang w:eastAsia="en-GB"/>
        </w:rPr>
        <w:t>) in the rural areas of and adjacent to Dundee, Vryheid and Newcastle</w:t>
      </w:r>
      <w:r w:rsidRPr="006E1D1F">
        <w:rPr>
          <w:rFonts w:ascii="Arial" w:eastAsia="Times New Roman" w:hAnsi="Arial" w:cs="Arial"/>
          <w:lang w:eastAsia="en-GB"/>
        </w:rPr>
        <w:t>… (</w:t>
      </w:r>
      <w:r w:rsidR="005734F1">
        <w:rPr>
          <w:rFonts w:ascii="Arial" w:eastAsia="Times New Roman" w:hAnsi="Arial" w:cs="Arial"/>
          <w:lang w:eastAsia="en-GB"/>
        </w:rPr>
        <w:t>“</w:t>
      </w:r>
      <w:r w:rsidRPr="006E1D1F">
        <w:rPr>
          <w:rFonts w:ascii="Arial" w:eastAsia="Times New Roman" w:hAnsi="Arial" w:cs="Arial"/>
          <w:lang w:eastAsia="en-GB"/>
        </w:rPr>
        <w:t>the Designated Area</w:t>
      </w:r>
      <w:r w:rsidR="005734F1">
        <w:rPr>
          <w:rFonts w:ascii="Arial" w:eastAsia="Times New Roman" w:hAnsi="Arial" w:cs="Arial"/>
          <w:lang w:eastAsia="en-GB"/>
        </w:rPr>
        <w:t>”</w:t>
      </w:r>
      <w:r w:rsidR="00686F09" w:rsidRPr="006E1D1F">
        <w:rPr>
          <w:rFonts w:ascii="Arial" w:eastAsia="Times New Roman" w:hAnsi="Arial" w:cs="Arial"/>
          <w:lang w:eastAsia="en-GB"/>
        </w:rPr>
        <w:t xml:space="preserve">), for the purpose of helping those Beneficiary Farmers to establish and improve farming and related income-generating </w:t>
      </w:r>
      <w:r w:rsidR="00686F09" w:rsidRPr="006E1D1F">
        <w:rPr>
          <w:rFonts w:ascii="Arial" w:eastAsia="Times New Roman" w:hAnsi="Arial" w:cs="Arial"/>
          <w:lang w:eastAsia="en-GB"/>
        </w:rPr>
        <w:lastRenderedPageBreak/>
        <w:t>activities, with a view to promoting the alleviation of poverty and the creation of sustainable, profitable</w:t>
      </w:r>
      <w:r w:rsidRPr="006E1D1F">
        <w:rPr>
          <w:rFonts w:ascii="Arial" w:eastAsia="Times New Roman" w:hAnsi="Arial" w:cs="Arial"/>
          <w:lang w:eastAsia="en-GB"/>
        </w:rPr>
        <w:t xml:space="preserve"> farming operations in the area</w:t>
      </w:r>
      <w:r w:rsidR="00686F09" w:rsidRPr="006E1D1F">
        <w:rPr>
          <w:rFonts w:ascii="Arial" w:eastAsia="Times New Roman" w:hAnsi="Arial" w:cs="Arial"/>
          <w:lang w:eastAsia="en-GB"/>
        </w:rPr>
        <w:t>.</w:t>
      </w:r>
      <w:r w:rsidR="005734F1">
        <w:rPr>
          <w:rFonts w:ascii="Arial" w:eastAsia="Times New Roman" w:hAnsi="Arial" w:cs="Arial"/>
          <w:lang w:eastAsia="en-GB"/>
        </w:rPr>
        <w:t>’</w:t>
      </w:r>
    </w:p>
    <w:p w14:paraId="4C840922" w14:textId="07E25673" w:rsidR="00686F09" w:rsidRPr="006E1D1F" w:rsidRDefault="00686F09" w:rsidP="006E1D1F">
      <w:pPr>
        <w:spacing w:after="0" w:line="360" w:lineRule="auto"/>
        <w:contextualSpacing/>
        <w:jc w:val="both"/>
        <w:rPr>
          <w:rFonts w:ascii="Arial" w:eastAsia="Times New Roman" w:hAnsi="Arial" w:cs="Arial"/>
          <w:sz w:val="24"/>
          <w:szCs w:val="24"/>
          <w:lang w:eastAsia="en-GB"/>
        </w:rPr>
      </w:pPr>
    </w:p>
    <w:p w14:paraId="111B3E57" w14:textId="0D836C16" w:rsidR="00686F09" w:rsidRPr="006E1D1F" w:rsidRDefault="00686F09"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[26</w:t>
      </w:r>
      <w:r w:rsidR="000B775F" w:rsidRPr="006E1D1F">
        <w:rPr>
          <w:rFonts w:ascii="Arial" w:eastAsia="Times New Roman" w:hAnsi="Arial" w:cs="Arial"/>
          <w:sz w:val="24"/>
          <w:szCs w:val="24"/>
          <w:lang w:eastAsia="en-GB"/>
        </w:rPr>
        <w:t>]</w:t>
      </w:r>
      <w:r w:rsidR="000B775F" w:rsidRPr="006E1D1F">
        <w:rPr>
          <w:rFonts w:ascii="Arial" w:eastAsia="Times New Roman" w:hAnsi="Arial" w:cs="Arial"/>
          <w:sz w:val="24"/>
          <w:szCs w:val="24"/>
          <w:lang w:eastAsia="en-GB"/>
        </w:rPr>
        <w:tab/>
        <w:t>Clause 5 set out t</w:t>
      </w:r>
      <w:r w:rsidRPr="006E1D1F">
        <w:rPr>
          <w:rFonts w:ascii="Arial" w:eastAsia="Times New Roman" w:hAnsi="Arial" w:cs="Arial"/>
          <w:sz w:val="24"/>
          <w:szCs w:val="24"/>
          <w:lang w:eastAsia="en-GB"/>
        </w:rPr>
        <w:t>he powers of the tr</w:t>
      </w:r>
      <w:r w:rsidR="004C3FF2" w:rsidRPr="006E1D1F">
        <w:rPr>
          <w:rFonts w:ascii="Arial" w:eastAsia="Times New Roman" w:hAnsi="Arial" w:cs="Arial"/>
          <w:sz w:val="24"/>
          <w:szCs w:val="24"/>
          <w:lang w:eastAsia="en-GB"/>
        </w:rPr>
        <w:t>ustees. In terms of clause 5.1</w:t>
      </w:r>
      <w:r w:rsidR="005734F1">
        <w:rPr>
          <w:rFonts w:ascii="Arial" w:eastAsia="Times New Roman" w:hAnsi="Arial" w:cs="Arial"/>
          <w:sz w:val="24"/>
          <w:szCs w:val="24"/>
          <w:lang w:eastAsia="en-GB"/>
        </w:rPr>
        <w:t>,</w:t>
      </w:r>
      <w:r w:rsidR="004C3FF2" w:rsidRPr="006E1D1F">
        <w:rPr>
          <w:rFonts w:ascii="Arial" w:eastAsia="Times New Roman" w:hAnsi="Arial" w:cs="Arial"/>
          <w:sz w:val="24"/>
          <w:szCs w:val="24"/>
          <w:lang w:eastAsia="en-GB"/>
        </w:rPr>
        <w:t xml:space="preserve"> t</w:t>
      </w:r>
      <w:r w:rsidRPr="006E1D1F">
        <w:rPr>
          <w:rFonts w:ascii="Arial" w:eastAsia="Times New Roman" w:hAnsi="Arial" w:cs="Arial"/>
          <w:sz w:val="24"/>
          <w:szCs w:val="24"/>
          <w:lang w:eastAsia="en-GB"/>
        </w:rPr>
        <w:t xml:space="preserve">he trustees were </w:t>
      </w:r>
      <w:r w:rsidR="005734F1">
        <w:rPr>
          <w:rFonts w:ascii="Arial" w:eastAsia="Times New Roman" w:hAnsi="Arial" w:cs="Arial"/>
          <w:sz w:val="24"/>
          <w:szCs w:val="24"/>
          <w:lang w:eastAsia="en-GB"/>
        </w:rPr>
        <w:t>‘</w:t>
      </w:r>
      <w:r w:rsidRPr="006E1D1F">
        <w:rPr>
          <w:rFonts w:ascii="Arial" w:eastAsia="Times New Roman" w:hAnsi="Arial" w:cs="Arial"/>
          <w:sz w:val="24"/>
          <w:szCs w:val="24"/>
          <w:lang w:eastAsia="en-GB"/>
        </w:rPr>
        <w:t>vested</w:t>
      </w:r>
      <w:r w:rsidR="004C3FF2" w:rsidRPr="006E1D1F">
        <w:rPr>
          <w:rFonts w:ascii="Arial" w:eastAsia="Times New Roman" w:hAnsi="Arial" w:cs="Arial"/>
          <w:sz w:val="24"/>
          <w:szCs w:val="24"/>
          <w:lang w:eastAsia="en-GB"/>
        </w:rPr>
        <w:t xml:space="preserve"> with</w:t>
      </w:r>
      <w:r w:rsidRPr="006E1D1F">
        <w:rPr>
          <w:rFonts w:ascii="Arial" w:eastAsia="Times New Roman" w:hAnsi="Arial" w:cs="Arial"/>
          <w:sz w:val="24"/>
          <w:szCs w:val="24"/>
          <w:lang w:eastAsia="en-GB"/>
        </w:rPr>
        <w:t xml:space="preserve"> a complete and unfettered discretion as to the manner in which they deal with, use and apply the assets constituting the </w:t>
      </w:r>
      <w:r w:rsidR="005734F1" w:rsidRPr="006E1D1F">
        <w:rPr>
          <w:rFonts w:ascii="Arial" w:eastAsia="Times New Roman" w:hAnsi="Arial" w:cs="Arial"/>
          <w:sz w:val="24"/>
          <w:szCs w:val="24"/>
          <w:lang w:eastAsia="en-GB"/>
        </w:rPr>
        <w:t>Trust Fund</w:t>
      </w:r>
      <w:r w:rsidR="005734F1">
        <w:rPr>
          <w:rFonts w:ascii="Arial" w:eastAsia="Times New Roman" w:hAnsi="Arial" w:cs="Arial"/>
          <w:sz w:val="24"/>
          <w:szCs w:val="24"/>
          <w:lang w:eastAsia="en-GB"/>
        </w:rPr>
        <w:t>’</w:t>
      </w:r>
      <w:r w:rsidRPr="006E1D1F">
        <w:rPr>
          <w:rFonts w:ascii="Arial" w:eastAsia="Times New Roman" w:hAnsi="Arial" w:cs="Arial"/>
          <w:sz w:val="24"/>
          <w:szCs w:val="24"/>
          <w:lang w:eastAsia="en-GB"/>
        </w:rPr>
        <w:t>. The entire trust fund would be at the disposal of the trustees to be appl</w:t>
      </w:r>
      <w:r w:rsidR="004C3FF2" w:rsidRPr="006E1D1F">
        <w:rPr>
          <w:rFonts w:ascii="Arial" w:eastAsia="Times New Roman" w:hAnsi="Arial" w:cs="Arial"/>
          <w:sz w:val="24"/>
          <w:szCs w:val="24"/>
          <w:lang w:eastAsia="en-GB"/>
        </w:rPr>
        <w:t>ied as they deemed appropriate ‘</w:t>
      </w:r>
      <w:r w:rsidRPr="006E1D1F">
        <w:rPr>
          <w:rFonts w:ascii="Arial" w:eastAsia="Times New Roman" w:hAnsi="Arial" w:cs="Arial"/>
          <w:sz w:val="24"/>
          <w:szCs w:val="24"/>
          <w:lang w:eastAsia="en-GB"/>
        </w:rPr>
        <w:t>for the fulfil</w:t>
      </w:r>
      <w:r w:rsidR="004C3FF2" w:rsidRPr="006E1D1F">
        <w:rPr>
          <w:rFonts w:ascii="Arial" w:eastAsia="Times New Roman" w:hAnsi="Arial" w:cs="Arial"/>
          <w:sz w:val="24"/>
          <w:szCs w:val="24"/>
          <w:lang w:eastAsia="en-GB"/>
        </w:rPr>
        <w:t xml:space="preserve">ment of the </w:t>
      </w:r>
      <w:r w:rsidR="005734F1" w:rsidRPr="006E1D1F">
        <w:rPr>
          <w:rFonts w:ascii="Arial" w:eastAsia="Times New Roman" w:hAnsi="Arial" w:cs="Arial"/>
          <w:sz w:val="24"/>
          <w:szCs w:val="24"/>
          <w:lang w:eastAsia="en-GB"/>
        </w:rPr>
        <w:t xml:space="preserve">Object </w:t>
      </w:r>
      <w:r w:rsidR="004C3FF2" w:rsidRPr="006E1D1F">
        <w:rPr>
          <w:rFonts w:ascii="Arial" w:eastAsia="Times New Roman" w:hAnsi="Arial" w:cs="Arial"/>
          <w:sz w:val="24"/>
          <w:szCs w:val="24"/>
          <w:lang w:eastAsia="en-GB"/>
        </w:rPr>
        <w:t>of the Trust’, subject to certain</w:t>
      </w:r>
      <w:r w:rsidRPr="006E1D1F">
        <w:rPr>
          <w:rFonts w:ascii="Arial" w:eastAsia="Times New Roman" w:hAnsi="Arial" w:cs="Arial"/>
          <w:sz w:val="24"/>
          <w:szCs w:val="24"/>
          <w:lang w:eastAsia="en-GB"/>
        </w:rPr>
        <w:t xml:space="preserve"> limitations and const</w:t>
      </w:r>
      <w:r w:rsidR="004C3FF2" w:rsidRPr="006E1D1F">
        <w:rPr>
          <w:rFonts w:ascii="Arial" w:eastAsia="Times New Roman" w:hAnsi="Arial" w:cs="Arial"/>
          <w:sz w:val="24"/>
          <w:szCs w:val="24"/>
          <w:lang w:eastAsia="en-GB"/>
        </w:rPr>
        <w:t>raints</w:t>
      </w:r>
      <w:r w:rsidRPr="006E1D1F">
        <w:rPr>
          <w:rFonts w:ascii="Arial" w:eastAsia="Times New Roman" w:hAnsi="Arial" w:cs="Arial"/>
          <w:sz w:val="24"/>
          <w:szCs w:val="24"/>
          <w:lang w:eastAsia="en-GB"/>
        </w:rPr>
        <w:t>.</w:t>
      </w:r>
    </w:p>
    <w:p w14:paraId="7BC93036" w14:textId="574A7CAF" w:rsidR="00686F09" w:rsidRPr="006E1D1F" w:rsidRDefault="00686F09" w:rsidP="006E1D1F">
      <w:pPr>
        <w:spacing w:after="0" w:line="360" w:lineRule="auto"/>
        <w:contextualSpacing/>
        <w:jc w:val="both"/>
        <w:rPr>
          <w:rFonts w:ascii="Arial" w:eastAsia="Times New Roman" w:hAnsi="Arial" w:cs="Arial"/>
          <w:sz w:val="24"/>
          <w:szCs w:val="24"/>
          <w:lang w:eastAsia="en-GB"/>
        </w:rPr>
      </w:pPr>
    </w:p>
    <w:p w14:paraId="738B360A" w14:textId="2EB8637D" w:rsidR="00686F09" w:rsidRPr="00811E31" w:rsidRDefault="004C3FF2" w:rsidP="006E1D1F">
      <w:pPr>
        <w:spacing w:after="0" w:line="360" w:lineRule="auto"/>
        <w:contextualSpacing/>
        <w:jc w:val="both"/>
        <w:rPr>
          <w:rFonts w:ascii="Arial" w:eastAsia="Times New Roman" w:hAnsi="Arial" w:cs="Arial"/>
          <w:b/>
          <w:i/>
          <w:sz w:val="24"/>
          <w:szCs w:val="24"/>
          <w:lang w:eastAsia="en-GB"/>
        </w:rPr>
      </w:pPr>
      <w:r w:rsidRPr="00811E31">
        <w:rPr>
          <w:rFonts w:ascii="Arial" w:eastAsia="Times New Roman" w:hAnsi="Arial" w:cs="Arial"/>
          <w:b/>
          <w:i/>
          <w:sz w:val="24"/>
          <w:szCs w:val="24"/>
          <w:lang w:eastAsia="en-GB"/>
        </w:rPr>
        <w:t>The 2017</w:t>
      </w:r>
      <w:r w:rsidR="006B7F2B" w:rsidRPr="00811E31">
        <w:rPr>
          <w:rFonts w:ascii="Arial" w:eastAsia="Times New Roman" w:hAnsi="Arial" w:cs="Arial"/>
          <w:b/>
          <w:i/>
          <w:sz w:val="24"/>
          <w:szCs w:val="24"/>
          <w:lang w:eastAsia="en-GB"/>
        </w:rPr>
        <w:t xml:space="preserve"> </w:t>
      </w:r>
      <w:r w:rsidR="00686F09" w:rsidRPr="00811E31">
        <w:rPr>
          <w:rFonts w:ascii="Arial" w:eastAsia="Times New Roman" w:hAnsi="Arial" w:cs="Arial"/>
          <w:b/>
          <w:i/>
          <w:sz w:val="24"/>
          <w:szCs w:val="24"/>
          <w:lang w:eastAsia="en-GB"/>
        </w:rPr>
        <w:t>trust deed</w:t>
      </w:r>
    </w:p>
    <w:p w14:paraId="059C82F1" w14:textId="583B0BB6" w:rsidR="004E6E52" w:rsidRDefault="004C3FF2"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[27]</w:t>
      </w:r>
      <w:r w:rsidRPr="006E1D1F">
        <w:rPr>
          <w:rFonts w:ascii="Arial" w:eastAsia="Times New Roman" w:hAnsi="Arial" w:cs="Arial"/>
          <w:sz w:val="24"/>
          <w:szCs w:val="24"/>
          <w:lang w:eastAsia="en-GB"/>
        </w:rPr>
        <w:tab/>
        <w:t>Clause 1, with the heading ‘Definitions and Interpretations’</w:t>
      </w:r>
      <w:r w:rsidR="004300D6" w:rsidRPr="006E1D1F">
        <w:rPr>
          <w:rFonts w:ascii="Arial" w:eastAsia="Times New Roman" w:hAnsi="Arial" w:cs="Arial"/>
          <w:sz w:val="24"/>
          <w:szCs w:val="24"/>
          <w:lang w:eastAsia="en-GB"/>
        </w:rPr>
        <w:t xml:space="preserve"> and in parti</w:t>
      </w:r>
      <w:r w:rsidRPr="006E1D1F">
        <w:rPr>
          <w:rFonts w:ascii="Arial" w:eastAsia="Times New Roman" w:hAnsi="Arial" w:cs="Arial"/>
          <w:sz w:val="24"/>
          <w:szCs w:val="24"/>
          <w:lang w:eastAsia="en-GB"/>
        </w:rPr>
        <w:t>cular clause 1.1.2</w:t>
      </w:r>
      <w:r w:rsidR="003D0395">
        <w:rPr>
          <w:rFonts w:ascii="Arial" w:eastAsia="Times New Roman" w:hAnsi="Arial" w:cs="Arial"/>
          <w:sz w:val="24"/>
          <w:szCs w:val="24"/>
          <w:lang w:eastAsia="en-GB"/>
        </w:rPr>
        <w:t>,</w:t>
      </w:r>
      <w:r w:rsidRPr="006E1D1F">
        <w:rPr>
          <w:rFonts w:ascii="Arial" w:eastAsia="Times New Roman" w:hAnsi="Arial" w:cs="Arial"/>
          <w:sz w:val="24"/>
          <w:szCs w:val="24"/>
          <w:lang w:eastAsia="en-GB"/>
        </w:rPr>
        <w:t xml:space="preserve"> state</w:t>
      </w:r>
      <w:r w:rsidR="006F59F0">
        <w:rPr>
          <w:rFonts w:ascii="Arial" w:eastAsia="Times New Roman" w:hAnsi="Arial" w:cs="Arial"/>
          <w:sz w:val="24"/>
          <w:szCs w:val="24"/>
          <w:lang w:eastAsia="en-GB"/>
        </w:rPr>
        <w:t>s</w:t>
      </w:r>
      <w:r w:rsidRPr="006E1D1F">
        <w:rPr>
          <w:rFonts w:ascii="Arial" w:eastAsia="Times New Roman" w:hAnsi="Arial" w:cs="Arial"/>
          <w:sz w:val="24"/>
          <w:szCs w:val="24"/>
          <w:lang w:eastAsia="en-GB"/>
        </w:rPr>
        <w:t xml:space="preserve"> that </w:t>
      </w:r>
    </w:p>
    <w:p w14:paraId="17EFBFC0" w14:textId="60580EC5" w:rsidR="004300D6" w:rsidRPr="006E1D1F" w:rsidRDefault="004C3FF2" w:rsidP="006E1D1F">
      <w:pPr>
        <w:spacing w:after="0" w:line="360" w:lineRule="auto"/>
        <w:contextualSpacing/>
        <w:jc w:val="both"/>
        <w:rPr>
          <w:rFonts w:ascii="Arial" w:eastAsia="Times New Roman" w:hAnsi="Arial" w:cs="Arial"/>
          <w:lang w:eastAsia="en-GB"/>
        </w:rPr>
      </w:pPr>
      <w:r w:rsidRPr="006E1D1F">
        <w:rPr>
          <w:rFonts w:ascii="Arial" w:eastAsia="Times New Roman" w:hAnsi="Arial" w:cs="Arial"/>
          <w:sz w:val="24"/>
          <w:szCs w:val="24"/>
          <w:lang w:eastAsia="en-GB"/>
        </w:rPr>
        <w:t>‘</w:t>
      </w:r>
      <w:r w:rsidR="004300D6" w:rsidRPr="006E1D1F">
        <w:rPr>
          <w:rFonts w:ascii="Arial" w:eastAsia="Times New Roman" w:hAnsi="Arial" w:cs="Arial"/>
          <w:lang w:eastAsia="en-GB"/>
        </w:rPr>
        <w:t>Beneficiaries means the Beneficiary Farmers, Original Beneficiaries, Co-Operatives, SMMEs, Trusts and any other juristic person registered in te</w:t>
      </w:r>
      <w:r w:rsidRPr="006E1D1F">
        <w:rPr>
          <w:rFonts w:ascii="Arial" w:eastAsia="Times New Roman" w:hAnsi="Arial" w:cs="Arial"/>
          <w:lang w:eastAsia="en-GB"/>
        </w:rPr>
        <w:t>rms of the laws of South Africa’</w:t>
      </w:r>
      <w:r w:rsidR="004300D6" w:rsidRPr="006E1D1F">
        <w:rPr>
          <w:rFonts w:ascii="Arial" w:eastAsia="Times New Roman" w:hAnsi="Arial" w:cs="Arial"/>
          <w:lang w:eastAsia="en-GB"/>
        </w:rPr>
        <w:t>.</w:t>
      </w:r>
    </w:p>
    <w:p w14:paraId="1FFEB79D" w14:textId="5BDDC2FC" w:rsidR="004300D6" w:rsidRPr="006E1D1F" w:rsidRDefault="004300D6" w:rsidP="006E1D1F">
      <w:pPr>
        <w:spacing w:after="0" w:line="360" w:lineRule="auto"/>
        <w:contextualSpacing/>
        <w:jc w:val="both"/>
        <w:rPr>
          <w:rFonts w:ascii="Arial" w:eastAsia="Times New Roman" w:hAnsi="Arial" w:cs="Arial"/>
          <w:sz w:val="24"/>
          <w:szCs w:val="24"/>
          <w:lang w:eastAsia="en-GB"/>
        </w:rPr>
      </w:pPr>
    </w:p>
    <w:p w14:paraId="658E3701" w14:textId="7F2456D2" w:rsidR="004300D6" w:rsidRPr="006E1D1F" w:rsidRDefault="00C04A05"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[28]</w:t>
      </w:r>
      <w:r w:rsidRPr="006E1D1F">
        <w:rPr>
          <w:rFonts w:ascii="Arial" w:eastAsia="Times New Roman" w:hAnsi="Arial" w:cs="Arial"/>
          <w:sz w:val="24"/>
          <w:szCs w:val="24"/>
          <w:lang w:eastAsia="en-GB"/>
        </w:rPr>
        <w:tab/>
        <w:t>In terms of clause 1.1.3</w:t>
      </w:r>
      <w:r w:rsidR="003D0395">
        <w:rPr>
          <w:rFonts w:ascii="Arial" w:eastAsia="Times New Roman" w:hAnsi="Arial" w:cs="Arial"/>
          <w:sz w:val="24"/>
          <w:szCs w:val="24"/>
          <w:lang w:eastAsia="en-GB"/>
        </w:rPr>
        <w:t>,</w:t>
      </w:r>
      <w:r w:rsidRPr="006E1D1F">
        <w:rPr>
          <w:rFonts w:ascii="Arial" w:eastAsia="Times New Roman" w:hAnsi="Arial" w:cs="Arial"/>
          <w:sz w:val="24"/>
          <w:szCs w:val="24"/>
          <w:lang w:eastAsia="en-GB"/>
        </w:rPr>
        <w:t xml:space="preserve"> ‘Beneficiary Farmers’ mean South African agricultural co-o</w:t>
      </w:r>
      <w:r w:rsidR="004300D6" w:rsidRPr="006E1D1F">
        <w:rPr>
          <w:rFonts w:ascii="Arial" w:eastAsia="Times New Roman" w:hAnsi="Arial" w:cs="Arial"/>
          <w:sz w:val="24"/>
          <w:szCs w:val="24"/>
          <w:lang w:eastAsia="en-GB"/>
        </w:rPr>
        <w:t xml:space="preserve">peratives </w:t>
      </w:r>
      <w:r w:rsidR="003D0395">
        <w:rPr>
          <w:rFonts w:ascii="Arial" w:eastAsia="Times New Roman" w:hAnsi="Arial" w:cs="Arial"/>
          <w:sz w:val="24"/>
          <w:szCs w:val="24"/>
          <w:lang w:eastAsia="en-GB"/>
        </w:rPr>
        <w:t>‘</w:t>
      </w:r>
      <w:r w:rsidR="004300D6" w:rsidRPr="006E1D1F">
        <w:rPr>
          <w:rFonts w:ascii="Arial" w:eastAsia="Times New Roman" w:hAnsi="Arial" w:cs="Arial"/>
          <w:sz w:val="24"/>
          <w:szCs w:val="24"/>
          <w:lang w:eastAsia="en-GB"/>
        </w:rPr>
        <w:t>whose members are historic</w:t>
      </w:r>
      <w:r w:rsidRPr="006E1D1F">
        <w:rPr>
          <w:rFonts w:ascii="Arial" w:eastAsia="Times New Roman" w:hAnsi="Arial" w:cs="Arial"/>
          <w:sz w:val="24"/>
          <w:szCs w:val="24"/>
          <w:lang w:eastAsia="en-GB"/>
        </w:rPr>
        <w:t>ally disadvantaged farmers and</w:t>
      </w:r>
      <w:r w:rsidR="004E6E52">
        <w:rPr>
          <w:rFonts w:ascii="Arial" w:eastAsia="Times New Roman" w:hAnsi="Arial" w:cs="Arial"/>
          <w:sz w:val="24"/>
          <w:szCs w:val="24"/>
          <w:lang w:eastAsia="en-GB"/>
        </w:rPr>
        <w:t>/</w:t>
      </w:r>
      <w:r w:rsidR="004300D6" w:rsidRPr="006E1D1F">
        <w:rPr>
          <w:rFonts w:ascii="Arial" w:eastAsia="Times New Roman" w:hAnsi="Arial" w:cs="Arial"/>
          <w:sz w:val="24"/>
          <w:szCs w:val="24"/>
          <w:lang w:eastAsia="en-GB"/>
        </w:rPr>
        <w:t>or groups of farmers</w:t>
      </w:r>
      <w:r w:rsidR="003D0395">
        <w:rPr>
          <w:rFonts w:ascii="Arial" w:eastAsia="Times New Roman" w:hAnsi="Arial" w:cs="Arial"/>
          <w:sz w:val="24"/>
          <w:szCs w:val="24"/>
          <w:lang w:eastAsia="en-GB"/>
        </w:rPr>
        <w:t>’</w:t>
      </w:r>
      <w:r w:rsidR="004300D6" w:rsidRPr="006E1D1F">
        <w:rPr>
          <w:rFonts w:ascii="Arial" w:eastAsia="Times New Roman" w:hAnsi="Arial" w:cs="Arial"/>
          <w:sz w:val="24"/>
          <w:szCs w:val="24"/>
          <w:lang w:eastAsia="en-GB"/>
        </w:rPr>
        <w:t xml:space="preserve"> and </w:t>
      </w:r>
      <w:r w:rsidR="003D0395">
        <w:rPr>
          <w:rFonts w:ascii="Arial" w:eastAsia="Times New Roman" w:hAnsi="Arial" w:cs="Arial"/>
          <w:sz w:val="24"/>
          <w:szCs w:val="24"/>
          <w:lang w:eastAsia="en-GB"/>
        </w:rPr>
        <w:t>‘</w:t>
      </w:r>
      <w:r w:rsidR="004300D6" w:rsidRPr="006E1D1F">
        <w:rPr>
          <w:rFonts w:ascii="Arial" w:eastAsia="Times New Roman" w:hAnsi="Arial" w:cs="Arial"/>
          <w:sz w:val="24"/>
          <w:szCs w:val="24"/>
          <w:lang w:eastAsia="en-GB"/>
        </w:rPr>
        <w:t xml:space="preserve">which are identified or selected by the </w:t>
      </w:r>
      <w:r w:rsidR="003D0395" w:rsidRPr="006E1D1F">
        <w:rPr>
          <w:rFonts w:ascii="Arial" w:eastAsia="Times New Roman" w:hAnsi="Arial" w:cs="Arial"/>
          <w:sz w:val="24"/>
          <w:szCs w:val="24"/>
          <w:lang w:eastAsia="en-GB"/>
        </w:rPr>
        <w:t xml:space="preserve">Trustees </w:t>
      </w:r>
      <w:r w:rsidR="004300D6" w:rsidRPr="006E1D1F">
        <w:rPr>
          <w:rFonts w:ascii="Arial" w:eastAsia="Times New Roman" w:hAnsi="Arial" w:cs="Arial"/>
          <w:sz w:val="24"/>
          <w:szCs w:val="24"/>
          <w:lang w:eastAsia="en-GB"/>
        </w:rPr>
        <w:t xml:space="preserve">in their entire discretion from time to time, to benefit from the proceeds of the </w:t>
      </w:r>
      <w:r w:rsidR="003D0395" w:rsidRPr="006E1D1F">
        <w:rPr>
          <w:rFonts w:ascii="Arial" w:eastAsia="Times New Roman" w:hAnsi="Arial" w:cs="Arial"/>
          <w:sz w:val="24"/>
          <w:szCs w:val="24"/>
          <w:lang w:eastAsia="en-GB"/>
        </w:rPr>
        <w:t xml:space="preserve">Trust Fund </w:t>
      </w:r>
      <w:r w:rsidR="004300D6" w:rsidRPr="006E1D1F">
        <w:rPr>
          <w:rFonts w:ascii="Arial" w:eastAsia="Times New Roman" w:hAnsi="Arial" w:cs="Arial"/>
          <w:sz w:val="24"/>
          <w:szCs w:val="24"/>
          <w:lang w:eastAsia="en-GB"/>
        </w:rPr>
        <w:t>and</w:t>
      </w:r>
      <w:r w:rsidR="003D0395">
        <w:rPr>
          <w:rFonts w:ascii="Arial" w:eastAsia="Times New Roman" w:hAnsi="Arial" w:cs="Arial"/>
          <w:sz w:val="24"/>
          <w:szCs w:val="24"/>
          <w:lang w:eastAsia="en-GB"/>
        </w:rPr>
        <w:t>/</w:t>
      </w:r>
      <w:r w:rsidR="004300D6" w:rsidRPr="006E1D1F">
        <w:rPr>
          <w:rFonts w:ascii="Arial" w:eastAsia="Times New Roman" w:hAnsi="Arial" w:cs="Arial"/>
          <w:sz w:val="24"/>
          <w:szCs w:val="24"/>
          <w:lang w:eastAsia="en-GB"/>
        </w:rPr>
        <w:t xml:space="preserve">or the activities of the </w:t>
      </w:r>
      <w:r w:rsidR="003D0395" w:rsidRPr="006E1D1F">
        <w:rPr>
          <w:rFonts w:ascii="Arial" w:eastAsia="Times New Roman" w:hAnsi="Arial" w:cs="Arial"/>
          <w:sz w:val="24"/>
          <w:szCs w:val="24"/>
          <w:lang w:eastAsia="en-GB"/>
        </w:rPr>
        <w:t>Trust</w:t>
      </w:r>
      <w:r w:rsidR="003D0395">
        <w:rPr>
          <w:rFonts w:ascii="Arial" w:eastAsia="Times New Roman" w:hAnsi="Arial" w:cs="Arial"/>
          <w:sz w:val="24"/>
          <w:szCs w:val="24"/>
          <w:lang w:eastAsia="en-GB"/>
        </w:rPr>
        <w:t>. . .’</w:t>
      </w:r>
      <w:r w:rsidR="004300D6" w:rsidRPr="006E1D1F">
        <w:rPr>
          <w:rFonts w:ascii="Arial" w:eastAsia="Times New Roman" w:hAnsi="Arial" w:cs="Arial"/>
          <w:sz w:val="24"/>
          <w:szCs w:val="24"/>
          <w:lang w:eastAsia="en-GB"/>
        </w:rPr>
        <w:t xml:space="preserve">. It </w:t>
      </w:r>
      <w:r w:rsidR="006F59F0">
        <w:rPr>
          <w:rFonts w:ascii="Arial" w:eastAsia="Times New Roman" w:hAnsi="Arial" w:cs="Arial"/>
          <w:sz w:val="24"/>
          <w:szCs w:val="24"/>
          <w:lang w:eastAsia="en-GB"/>
        </w:rPr>
        <w:t>is</w:t>
      </w:r>
      <w:r w:rsidR="006F59F0" w:rsidRPr="006E1D1F">
        <w:rPr>
          <w:rFonts w:ascii="Arial" w:eastAsia="Times New Roman" w:hAnsi="Arial" w:cs="Arial"/>
          <w:sz w:val="24"/>
          <w:szCs w:val="24"/>
          <w:lang w:eastAsia="en-GB"/>
        </w:rPr>
        <w:t xml:space="preserve"> </w:t>
      </w:r>
      <w:r w:rsidR="004300D6" w:rsidRPr="006E1D1F">
        <w:rPr>
          <w:rFonts w:ascii="Arial" w:eastAsia="Times New Roman" w:hAnsi="Arial" w:cs="Arial"/>
          <w:sz w:val="24"/>
          <w:szCs w:val="24"/>
          <w:lang w:eastAsia="en-GB"/>
        </w:rPr>
        <w:t>specifically recorded</w:t>
      </w:r>
      <w:r w:rsidRPr="006E1D1F">
        <w:rPr>
          <w:rFonts w:ascii="Arial" w:eastAsia="Times New Roman" w:hAnsi="Arial" w:cs="Arial"/>
          <w:sz w:val="24"/>
          <w:szCs w:val="24"/>
          <w:lang w:eastAsia="en-GB"/>
        </w:rPr>
        <w:t xml:space="preserve"> in clause 1.1.3.2</w:t>
      </w:r>
      <w:r w:rsidR="006B7F2B" w:rsidRPr="006E1D1F">
        <w:rPr>
          <w:rFonts w:ascii="Arial" w:eastAsia="Times New Roman" w:hAnsi="Arial" w:cs="Arial"/>
          <w:sz w:val="24"/>
          <w:szCs w:val="24"/>
          <w:lang w:eastAsia="en-GB"/>
        </w:rPr>
        <w:t xml:space="preserve"> </w:t>
      </w:r>
      <w:r w:rsidR="004300D6" w:rsidRPr="006E1D1F">
        <w:rPr>
          <w:rFonts w:ascii="Arial" w:eastAsia="Times New Roman" w:hAnsi="Arial" w:cs="Arial"/>
          <w:sz w:val="24"/>
          <w:szCs w:val="24"/>
          <w:lang w:eastAsia="en-GB"/>
        </w:rPr>
        <w:t xml:space="preserve">that the determination of the agricultural co-operatives that shall be identified </w:t>
      </w:r>
      <w:r w:rsidR="007D0CDD" w:rsidRPr="006E1D1F">
        <w:rPr>
          <w:rFonts w:ascii="Arial" w:eastAsia="Times New Roman" w:hAnsi="Arial" w:cs="Arial"/>
          <w:sz w:val="24"/>
          <w:szCs w:val="24"/>
          <w:lang w:eastAsia="en-GB"/>
        </w:rPr>
        <w:t>a</w:t>
      </w:r>
      <w:r w:rsidR="004300D6" w:rsidRPr="006E1D1F">
        <w:rPr>
          <w:rFonts w:ascii="Arial" w:eastAsia="Times New Roman" w:hAnsi="Arial" w:cs="Arial"/>
          <w:sz w:val="24"/>
          <w:szCs w:val="24"/>
          <w:lang w:eastAsia="en-GB"/>
        </w:rPr>
        <w:t>s beneficiaries</w:t>
      </w:r>
      <w:r w:rsidRPr="006E1D1F">
        <w:rPr>
          <w:rFonts w:ascii="Arial" w:eastAsia="Times New Roman" w:hAnsi="Arial" w:cs="Arial"/>
          <w:sz w:val="24"/>
          <w:szCs w:val="24"/>
          <w:lang w:eastAsia="en-GB"/>
        </w:rPr>
        <w:t>,</w:t>
      </w:r>
      <w:r w:rsidR="004300D6" w:rsidRPr="006E1D1F">
        <w:rPr>
          <w:rFonts w:ascii="Arial" w:eastAsia="Times New Roman" w:hAnsi="Arial" w:cs="Arial"/>
          <w:sz w:val="24"/>
          <w:szCs w:val="24"/>
          <w:lang w:eastAsia="en-GB"/>
        </w:rPr>
        <w:t xml:space="preserve"> </w:t>
      </w:r>
      <w:r w:rsidR="0094303A">
        <w:rPr>
          <w:rFonts w:ascii="Arial" w:eastAsia="Times New Roman" w:hAnsi="Arial" w:cs="Arial"/>
          <w:sz w:val="24"/>
          <w:szCs w:val="24"/>
          <w:lang w:eastAsia="en-GB"/>
        </w:rPr>
        <w:t>‘</w:t>
      </w:r>
      <w:r w:rsidR="004300D6" w:rsidRPr="006E1D1F">
        <w:rPr>
          <w:rFonts w:ascii="Arial" w:eastAsia="Times New Roman" w:hAnsi="Arial" w:cs="Arial"/>
          <w:sz w:val="24"/>
          <w:szCs w:val="24"/>
          <w:lang w:eastAsia="en-GB"/>
        </w:rPr>
        <w:t xml:space="preserve">shall be needs based and selected each year on </w:t>
      </w:r>
      <w:r w:rsidR="0094303A">
        <w:rPr>
          <w:rFonts w:ascii="Arial" w:eastAsia="Times New Roman" w:hAnsi="Arial" w:cs="Arial"/>
          <w:sz w:val="24"/>
          <w:szCs w:val="24"/>
          <w:lang w:eastAsia="en-GB"/>
        </w:rPr>
        <w:t xml:space="preserve">the </w:t>
      </w:r>
      <w:r w:rsidR="004300D6" w:rsidRPr="006E1D1F">
        <w:rPr>
          <w:rFonts w:ascii="Arial" w:eastAsia="Times New Roman" w:hAnsi="Arial" w:cs="Arial"/>
          <w:sz w:val="24"/>
          <w:szCs w:val="24"/>
          <w:lang w:eastAsia="en-GB"/>
        </w:rPr>
        <w:t>criteria specified in the award policy as contemplated in</w:t>
      </w:r>
      <w:r w:rsidR="0094303A">
        <w:rPr>
          <w:rFonts w:ascii="Arial" w:eastAsia="Times New Roman" w:hAnsi="Arial" w:cs="Arial"/>
          <w:sz w:val="24"/>
          <w:szCs w:val="24"/>
          <w:lang w:eastAsia="en-GB"/>
        </w:rPr>
        <w:t xml:space="preserve"> terms of </w:t>
      </w:r>
      <w:r w:rsidR="0094303A" w:rsidRPr="006E1D1F">
        <w:rPr>
          <w:rFonts w:ascii="Arial" w:eastAsia="Times New Roman" w:hAnsi="Arial" w:cs="Arial"/>
          <w:sz w:val="24"/>
          <w:szCs w:val="24"/>
          <w:lang w:eastAsia="en-GB"/>
        </w:rPr>
        <w:t xml:space="preserve">Clause </w:t>
      </w:r>
      <w:r w:rsidR="004300D6" w:rsidRPr="006E1D1F">
        <w:rPr>
          <w:rFonts w:ascii="Arial" w:eastAsia="Times New Roman" w:hAnsi="Arial" w:cs="Arial"/>
          <w:sz w:val="24"/>
          <w:szCs w:val="24"/>
          <w:lang w:eastAsia="en-GB"/>
        </w:rPr>
        <w:t>13.1</w:t>
      </w:r>
      <w:r w:rsidR="0094303A">
        <w:rPr>
          <w:rFonts w:ascii="Arial" w:eastAsia="Times New Roman" w:hAnsi="Arial" w:cs="Arial"/>
          <w:sz w:val="24"/>
          <w:szCs w:val="24"/>
          <w:lang w:eastAsia="en-GB"/>
        </w:rPr>
        <w:t>’</w:t>
      </w:r>
      <w:r w:rsidR="004300D6" w:rsidRPr="006E1D1F">
        <w:rPr>
          <w:rFonts w:ascii="Arial" w:eastAsia="Times New Roman" w:hAnsi="Arial" w:cs="Arial"/>
          <w:sz w:val="24"/>
          <w:szCs w:val="24"/>
          <w:lang w:eastAsia="en-GB"/>
        </w:rPr>
        <w:t>.</w:t>
      </w:r>
    </w:p>
    <w:p w14:paraId="4B02B723" w14:textId="37988DBD" w:rsidR="007D0CDD" w:rsidRPr="006E1D1F" w:rsidRDefault="007D0CDD" w:rsidP="006E1D1F">
      <w:pPr>
        <w:spacing w:after="0" w:line="360" w:lineRule="auto"/>
        <w:contextualSpacing/>
        <w:jc w:val="both"/>
        <w:rPr>
          <w:rFonts w:ascii="Arial" w:eastAsia="Times New Roman" w:hAnsi="Arial" w:cs="Arial"/>
          <w:sz w:val="24"/>
          <w:szCs w:val="24"/>
          <w:lang w:eastAsia="en-GB"/>
        </w:rPr>
      </w:pPr>
    </w:p>
    <w:p w14:paraId="72825A8F" w14:textId="3023AD34" w:rsidR="007D0CDD" w:rsidRPr="006E1D1F" w:rsidRDefault="00C04A05"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[29]</w:t>
      </w:r>
      <w:r w:rsidRPr="006E1D1F">
        <w:rPr>
          <w:rFonts w:ascii="Arial" w:eastAsia="Times New Roman" w:hAnsi="Arial" w:cs="Arial"/>
          <w:sz w:val="24"/>
          <w:szCs w:val="24"/>
          <w:lang w:eastAsia="en-GB"/>
        </w:rPr>
        <w:tab/>
        <w:t>In terms of clause 1.1.7</w:t>
      </w:r>
      <w:r w:rsidR="0094303A">
        <w:rPr>
          <w:rFonts w:ascii="Arial" w:eastAsia="Times New Roman" w:hAnsi="Arial" w:cs="Arial"/>
          <w:sz w:val="24"/>
          <w:szCs w:val="24"/>
          <w:lang w:eastAsia="en-GB"/>
        </w:rPr>
        <w:t>,</w:t>
      </w:r>
      <w:r w:rsidRPr="006E1D1F">
        <w:rPr>
          <w:rFonts w:ascii="Arial" w:eastAsia="Times New Roman" w:hAnsi="Arial" w:cs="Arial"/>
          <w:sz w:val="24"/>
          <w:szCs w:val="24"/>
          <w:lang w:eastAsia="en-GB"/>
        </w:rPr>
        <w:t xml:space="preserve"> ‘Original Beneficiaries’</w:t>
      </w:r>
      <w:r w:rsidR="007D0CDD" w:rsidRPr="006E1D1F">
        <w:rPr>
          <w:rFonts w:ascii="Arial" w:eastAsia="Times New Roman" w:hAnsi="Arial" w:cs="Arial"/>
          <w:sz w:val="24"/>
          <w:szCs w:val="24"/>
          <w:lang w:eastAsia="en-GB"/>
        </w:rPr>
        <w:t xml:space="preserve"> mean the following persons:</w:t>
      </w:r>
    </w:p>
    <w:p w14:paraId="6D19D3D1" w14:textId="1B0E4320" w:rsidR="007D0CDD" w:rsidRPr="006E1D1F" w:rsidRDefault="007D0CDD" w:rsidP="006E1D1F">
      <w:pPr>
        <w:pStyle w:val="ListParagraph"/>
        <w:numPr>
          <w:ilvl w:val="0"/>
          <w:numId w:val="32"/>
        </w:numPr>
        <w:spacing w:after="0" w:line="360" w:lineRule="auto"/>
        <w:ind w:left="0" w:firstLine="0"/>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Mr E</w:t>
      </w:r>
      <w:r w:rsidR="0094303A">
        <w:rPr>
          <w:rFonts w:ascii="Arial" w:eastAsia="Times New Roman" w:hAnsi="Arial" w:cs="Arial"/>
          <w:sz w:val="24"/>
          <w:szCs w:val="24"/>
          <w:lang w:eastAsia="en-GB"/>
        </w:rPr>
        <w:t xml:space="preserve"> </w:t>
      </w:r>
      <w:r w:rsidRPr="006E1D1F">
        <w:rPr>
          <w:rFonts w:ascii="Arial" w:eastAsia="Times New Roman" w:hAnsi="Arial" w:cs="Arial"/>
          <w:sz w:val="24"/>
          <w:szCs w:val="24"/>
          <w:lang w:eastAsia="en-GB"/>
        </w:rPr>
        <w:t>M Zungu (</w:t>
      </w:r>
      <w:r w:rsidR="00C04A05" w:rsidRPr="006E1D1F">
        <w:rPr>
          <w:rFonts w:ascii="Arial" w:eastAsia="Times New Roman" w:hAnsi="Arial" w:cs="Arial"/>
          <w:sz w:val="24"/>
          <w:szCs w:val="24"/>
          <w:lang w:eastAsia="en-GB"/>
        </w:rPr>
        <w:t xml:space="preserve">the </w:t>
      </w:r>
      <w:r w:rsidRPr="006E1D1F">
        <w:rPr>
          <w:rFonts w:ascii="Arial" w:eastAsia="Times New Roman" w:hAnsi="Arial" w:cs="Arial"/>
          <w:sz w:val="24"/>
          <w:szCs w:val="24"/>
          <w:lang w:eastAsia="en-GB"/>
        </w:rPr>
        <w:t>second respondent)</w:t>
      </w:r>
      <w:r w:rsidR="004E6E52">
        <w:rPr>
          <w:rFonts w:ascii="Arial" w:eastAsia="Times New Roman" w:hAnsi="Arial" w:cs="Arial"/>
          <w:sz w:val="24"/>
          <w:szCs w:val="24"/>
          <w:lang w:eastAsia="en-GB"/>
        </w:rPr>
        <w:t>;</w:t>
      </w:r>
    </w:p>
    <w:p w14:paraId="5664E92D" w14:textId="4E057249" w:rsidR="007D0CDD" w:rsidRPr="006E1D1F" w:rsidRDefault="007D0CDD" w:rsidP="006E1D1F">
      <w:pPr>
        <w:pStyle w:val="ListParagraph"/>
        <w:numPr>
          <w:ilvl w:val="0"/>
          <w:numId w:val="32"/>
        </w:numPr>
        <w:spacing w:after="0" w:line="360" w:lineRule="auto"/>
        <w:ind w:left="0" w:firstLine="0"/>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Ms N P</w:t>
      </w:r>
      <w:r w:rsidR="0094303A">
        <w:rPr>
          <w:rFonts w:ascii="Arial" w:eastAsia="Times New Roman" w:hAnsi="Arial" w:cs="Arial"/>
          <w:sz w:val="24"/>
          <w:szCs w:val="24"/>
          <w:lang w:eastAsia="en-GB"/>
        </w:rPr>
        <w:t xml:space="preserve"> </w:t>
      </w:r>
      <w:r w:rsidRPr="006E1D1F">
        <w:rPr>
          <w:rFonts w:ascii="Arial" w:eastAsia="Times New Roman" w:hAnsi="Arial" w:cs="Arial"/>
          <w:sz w:val="24"/>
          <w:szCs w:val="24"/>
          <w:lang w:eastAsia="en-GB"/>
        </w:rPr>
        <w:t>A Buthlezi (the third respondent)</w:t>
      </w:r>
      <w:r w:rsidR="004E6E52">
        <w:rPr>
          <w:rFonts w:ascii="Arial" w:eastAsia="Times New Roman" w:hAnsi="Arial" w:cs="Arial"/>
          <w:sz w:val="24"/>
          <w:szCs w:val="24"/>
          <w:lang w:eastAsia="en-GB"/>
        </w:rPr>
        <w:t>;</w:t>
      </w:r>
    </w:p>
    <w:p w14:paraId="28D8E6B5" w14:textId="234067CE" w:rsidR="007D0CDD" w:rsidRPr="006E1D1F" w:rsidRDefault="007D0CDD" w:rsidP="006E1D1F">
      <w:pPr>
        <w:pStyle w:val="ListParagraph"/>
        <w:numPr>
          <w:ilvl w:val="0"/>
          <w:numId w:val="32"/>
        </w:numPr>
        <w:spacing w:after="0" w:line="360" w:lineRule="auto"/>
        <w:ind w:left="0" w:firstLine="0"/>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Mr B S Mpulo</w:t>
      </w:r>
      <w:r w:rsidR="004E6E52">
        <w:rPr>
          <w:rFonts w:ascii="Arial" w:eastAsia="Times New Roman" w:hAnsi="Arial" w:cs="Arial"/>
          <w:sz w:val="24"/>
          <w:szCs w:val="24"/>
          <w:lang w:eastAsia="en-GB"/>
        </w:rPr>
        <w:t>;</w:t>
      </w:r>
    </w:p>
    <w:p w14:paraId="751DFF75" w14:textId="55D5BE7B" w:rsidR="007D0CDD" w:rsidRPr="006E1D1F" w:rsidRDefault="007D0CDD" w:rsidP="006E1D1F">
      <w:pPr>
        <w:pStyle w:val="ListParagraph"/>
        <w:numPr>
          <w:ilvl w:val="0"/>
          <w:numId w:val="32"/>
        </w:numPr>
        <w:spacing w:after="0" w:line="360" w:lineRule="auto"/>
        <w:ind w:left="0" w:firstLine="0"/>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Ms L E Khuzwayo</w:t>
      </w:r>
      <w:r w:rsidR="004E6E52">
        <w:rPr>
          <w:rFonts w:ascii="Arial" w:eastAsia="Times New Roman" w:hAnsi="Arial" w:cs="Arial"/>
          <w:sz w:val="24"/>
          <w:szCs w:val="24"/>
          <w:lang w:eastAsia="en-GB"/>
        </w:rPr>
        <w:t>;</w:t>
      </w:r>
    </w:p>
    <w:p w14:paraId="17A78609" w14:textId="45BC4AFF" w:rsidR="007D0CDD" w:rsidRPr="006E1D1F" w:rsidRDefault="007D0CDD" w:rsidP="006E1D1F">
      <w:pPr>
        <w:pStyle w:val="ListParagraph"/>
        <w:numPr>
          <w:ilvl w:val="0"/>
          <w:numId w:val="32"/>
        </w:numPr>
        <w:spacing w:after="0" w:line="360" w:lineRule="auto"/>
        <w:ind w:left="0" w:firstLine="0"/>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Ms N P Zuma</w:t>
      </w:r>
      <w:r w:rsidR="004E6E52">
        <w:rPr>
          <w:rFonts w:ascii="Arial" w:eastAsia="Times New Roman" w:hAnsi="Arial" w:cs="Arial"/>
          <w:sz w:val="24"/>
          <w:szCs w:val="24"/>
          <w:lang w:eastAsia="en-GB"/>
        </w:rPr>
        <w:t>;</w:t>
      </w:r>
    </w:p>
    <w:p w14:paraId="29599223" w14:textId="38200423" w:rsidR="007D0CDD" w:rsidRPr="006E1D1F" w:rsidRDefault="007D0CDD" w:rsidP="006E1D1F">
      <w:pPr>
        <w:pStyle w:val="ListParagraph"/>
        <w:numPr>
          <w:ilvl w:val="0"/>
          <w:numId w:val="32"/>
        </w:numPr>
        <w:spacing w:after="0" w:line="360" w:lineRule="auto"/>
        <w:ind w:left="0" w:firstLine="0"/>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Mr A R Freeman</w:t>
      </w:r>
      <w:r w:rsidR="004E6E52">
        <w:rPr>
          <w:rFonts w:ascii="Arial" w:eastAsia="Times New Roman" w:hAnsi="Arial" w:cs="Arial"/>
          <w:sz w:val="24"/>
          <w:szCs w:val="24"/>
          <w:lang w:eastAsia="en-GB"/>
        </w:rPr>
        <w:t>;</w:t>
      </w:r>
    </w:p>
    <w:p w14:paraId="3E4C50FD" w14:textId="3F4B7DB8" w:rsidR="007D0CDD" w:rsidRPr="006E1D1F" w:rsidRDefault="007D0CDD" w:rsidP="006E1D1F">
      <w:pPr>
        <w:pStyle w:val="ListParagraph"/>
        <w:numPr>
          <w:ilvl w:val="0"/>
          <w:numId w:val="32"/>
        </w:numPr>
        <w:spacing w:after="0" w:line="360" w:lineRule="auto"/>
        <w:ind w:left="0" w:firstLine="0"/>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Mr J P Gwala</w:t>
      </w:r>
      <w:r w:rsidR="004E6E52">
        <w:rPr>
          <w:rFonts w:ascii="Arial" w:eastAsia="Times New Roman" w:hAnsi="Arial" w:cs="Arial"/>
          <w:sz w:val="24"/>
          <w:szCs w:val="24"/>
          <w:lang w:eastAsia="en-GB"/>
        </w:rPr>
        <w:t>;</w:t>
      </w:r>
    </w:p>
    <w:p w14:paraId="5A60F332" w14:textId="2866D804" w:rsidR="007D0CDD" w:rsidRPr="006E1D1F" w:rsidRDefault="007D0CDD" w:rsidP="006E1D1F">
      <w:pPr>
        <w:pStyle w:val="ListParagraph"/>
        <w:numPr>
          <w:ilvl w:val="0"/>
          <w:numId w:val="32"/>
        </w:numPr>
        <w:spacing w:after="0" w:line="360" w:lineRule="auto"/>
        <w:ind w:left="0" w:firstLine="0"/>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Mr B S P Xaba</w:t>
      </w:r>
      <w:r w:rsidR="004E6E52">
        <w:rPr>
          <w:rFonts w:ascii="Arial" w:eastAsia="Times New Roman" w:hAnsi="Arial" w:cs="Arial"/>
          <w:sz w:val="24"/>
          <w:szCs w:val="24"/>
          <w:lang w:eastAsia="en-GB"/>
        </w:rPr>
        <w:t>; and</w:t>
      </w:r>
    </w:p>
    <w:p w14:paraId="4566B9FF" w14:textId="63B8618E" w:rsidR="007D0CDD" w:rsidRDefault="007D0CDD" w:rsidP="006E1D1F">
      <w:pPr>
        <w:pStyle w:val="ListParagraph"/>
        <w:numPr>
          <w:ilvl w:val="0"/>
          <w:numId w:val="32"/>
        </w:numPr>
        <w:spacing w:after="0" w:line="360" w:lineRule="auto"/>
        <w:ind w:left="0" w:firstLine="0"/>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 xml:space="preserve">Ms N </w:t>
      </w:r>
      <w:r w:rsidR="0094303A">
        <w:rPr>
          <w:rFonts w:ascii="Arial" w:eastAsia="Times New Roman" w:hAnsi="Arial" w:cs="Arial"/>
          <w:sz w:val="24"/>
          <w:szCs w:val="24"/>
          <w:lang w:eastAsia="en-GB"/>
        </w:rPr>
        <w:t>L</w:t>
      </w:r>
      <w:r w:rsidR="0094303A" w:rsidRPr="006E1D1F">
        <w:rPr>
          <w:rFonts w:ascii="Arial" w:eastAsia="Times New Roman" w:hAnsi="Arial" w:cs="Arial"/>
          <w:sz w:val="24"/>
          <w:szCs w:val="24"/>
          <w:lang w:eastAsia="en-GB"/>
        </w:rPr>
        <w:t xml:space="preserve"> </w:t>
      </w:r>
      <w:r w:rsidRPr="006E1D1F">
        <w:rPr>
          <w:rFonts w:ascii="Arial" w:eastAsia="Times New Roman" w:hAnsi="Arial" w:cs="Arial"/>
          <w:sz w:val="24"/>
          <w:szCs w:val="24"/>
          <w:lang w:eastAsia="en-GB"/>
        </w:rPr>
        <w:t>E Buthelezi</w:t>
      </w:r>
      <w:r w:rsidR="004E6E52">
        <w:rPr>
          <w:rFonts w:ascii="Arial" w:eastAsia="Times New Roman" w:hAnsi="Arial" w:cs="Arial"/>
          <w:sz w:val="24"/>
          <w:szCs w:val="24"/>
          <w:lang w:eastAsia="en-GB"/>
        </w:rPr>
        <w:t>.</w:t>
      </w:r>
    </w:p>
    <w:p w14:paraId="560702CF" w14:textId="77777777" w:rsidR="004E6E52" w:rsidRPr="006E1D1F" w:rsidRDefault="004E6E52" w:rsidP="004E6E52">
      <w:pPr>
        <w:pStyle w:val="ListParagraph"/>
        <w:spacing w:after="0" w:line="360" w:lineRule="auto"/>
        <w:ind w:left="0"/>
        <w:jc w:val="both"/>
        <w:rPr>
          <w:rFonts w:ascii="Arial" w:eastAsia="Times New Roman" w:hAnsi="Arial" w:cs="Arial"/>
          <w:sz w:val="24"/>
          <w:szCs w:val="24"/>
          <w:lang w:eastAsia="en-GB"/>
        </w:rPr>
      </w:pPr>
    </w:p>
    <w:p w14:paraId="769D5530" w14:textId="3383713C" w:rsidR="007D0CDD" w:rsidRPr="006E1D1F" w:rsidRDefault="00C04A05"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[30</w:t>
      </w:r>
      <w:r w:rsidR="007D0CDD" w:rsidRPr="006E1D1F">
        <w:rPr>
          <w:rFonts w:ascii="Arial" w:eastAsia="Times New Roman" w:hAnsi="Arial" w:cs="Arial"/>
          <w:sz w:val="24"/>
          <w:szCs w:val="24"/>
          <w:lang w:eastAsia="en-GB"/>
        </w:rPr>
        <w:t>]</w:t>
      </w:r>
      <w:r w:rsidR="007D0CDD" w:rsidRPr="006E1D1F">
        <w:rPr>
          <w:rFonts w:ascii="Arial" w:eastAsia="Times New Roman" w:hAnsi="Arial" w:cs="Arial"/>
          <w:sz w:val="24"/>
          <w:szCs w:val="24"/>
          <w:lang w:eastAsia="en-GB"/>
        </w:rPr>
        <w:tab/>
        <w:t xml:space="preserve">Clause 1.1.14 </w:t>
      </w:r>
      <w:r w:rsidR="0094303A" w:rsidRPr="006E1D1F">
        <w:rPr>
          <w:rFonts w:ascii="Arial" w:eastAsia="Times New Roman" w:hAnsi="Arial" w:cs="Arial"/>
          <w:sz w:val="24"/>
          <w:szCs w:val="24"/>
          <w:lang w:eastAsia="en-GB"/>
        </w:rPr>
        <w:t>deal</w:t>
      </w:r>
      <w:r w:rsidR="0094303A">
        <w:rPr>
          <w:rFonts w:ascii="Arial" w:eastAsia="Times New Roman" w:hAnsi="Arial" w:cs="Arial"/>
          <w:sz w:val="24"/>
          <w:szCs w:val="24"/>
          <w:lang w:eastAsia="en-GB"/>
        </w:rPr>
        <w:t>s</w:t>
      </w:r>
      <w:r w:rsidR="0094303A" w:rsidRPr="006E1D1F">
        <w:rPr>
          <w:rFonts w:ascii="Arial" w:eastAsia="Times New Roman" w:hAnsi="Arial" w:cs="Arial"/>
          <w:sz w:val="24"/>
          <w:szCs w:val="24"/>
          <w:lang w:eastAsia="en-GB"/>
        </w:rPr>
        <w:t xml:space="preserve"> </w:t>
      </w:r>
      <w:r w:rsidR="007D0CDD" w:rsidRPr="006E1D1F">
        <w:rPr>
          <w:rFonts w:ascii="Arial" w:eastAsia="Times New Roman" w:hAnsi="Arial" w:cs="Arial"/>
          <w:sz w:val="24"/>
          <w:szCs w:val="24"/>
          <w:lang w:eastAsia="en-GB"/>
        </w:rPr>
        <w:t>with the trustee</w:t>
      </w:r>
      <w:r w:rsidRPr="006E1D1F">
        <w:rPr>
          <w:rFonts w:ascii="Arial" w:eastAsia="Times New Roman" w:hAnsi="Arial" w:cs="Arial"/>
          <w:sz w:val="24"/>
          <w:szCs w:val="24"/>
          <w:lang w:eastAsia="en-GB"/>
        </w:rPr>
        <w:t>s. The ‘current T</w:t>
      </w:r>
      <w:r w:rsidR="007D0CDD" w:rsidRPr="006E1D1F">
        <w:rPr>
          <w:rFonts w:ascii="Arial" w:eastAsia="Times New Roman" w:hAnsi="Arial" w:cs="Arial"/>
          <w:sz w:val="24"/>
          <w:szCs w:val="24"/>
          <w:lang w:eastAsia="en-GB"/>
        </w:rPr>
        <w:t>rustee</w:t>
      </w:r>
      <w:r w:rsidRPr="006E1D1F">
        <w:rPr>
          <w:rFonts w:ascii="Arial" w:eastAsia="Times New Roman" w:hAnsi="Arial" w:cs="Arial"/>
          <w:sz w:val="24"/>
          <w:szCs w:val="24"/>
          <w:lang w:eastAsia="en-GB"/>
        </w:rPr>
        <w:t>s’</w:t>
      </w:r>
      <w:r w:rsidR="007D0CDD" w:rsidRPr="006E1D1F">
        <w:rPr>
          <w:rFonts w:ascii="Arial" w:eastAsia="Times New Roman" w:hAnsi="Arial" w:cs="Arial"/>
          <w:sz w:val="24"/>
          <w:szCs w:val="24"/>
          <w:lang w:eastAsia="en-GB"/>
        </w:rPr>
        <w:t xml:space="preserve"> were the following persons:</w:t>
      </w:r>
    </w:p>
    <w:p w14:paraId="051E2A75" w14:textId="403ABC04" w:rsidR="007D0CDD" w:rsidRPr="006E1D1F" w:rsidRDefault="007D0CDD" w:rsidP="006E1D1F">
      <w:pPr>
        <w:pStyle w:val="ListParagraph"/>
        <w:numPr>
          <w:ilvl w:val="0"/>
          <w:numId w:val="33"/>
        </w:numPr>
        <w:spacing w:after="0" w:line="360" w:lineRule="auto"/>
        <w:ind w:left="0" w:firstLine="0"/>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Ms N P</w:t>
      </w:r>
      <w:r w:rsidR="009108D4">
        <w:rPr>
          <w:rFonts w:ascii="Arial" w:eastAsia="Times New Roman" w:hAnsi="Arial" w:cs="Arial"/>
          <w:sz w:val="24"/>
          <w:szCs w:val="24"/>
          <w:lang w:eastAsia="en-GB"/>
        </w:rPr>
        <w:t xml:space="preserve"> </w:t>
      </w:r>
      <w:r w:rsidRPr="006E1D1F">
        <w:rPr>
          <w:rFonts w:ascii="Arial" w:eastAsia="Times New Roman" w:hAnsi="Arial" w:cs="Arial"/>
          <w:sz w:val="24"/>
          <w:szCs w:val="24"/>
          <w:lang w:eastAsia="en-GB"/>
        </w:rPr>
        <w:t>A Buthelezi (the third respondent)</w:t>
      </w:r>
      <w:r w:rsidR="004E6E52">
        <w:rPr>
          <w:rFonts w:ascii="Arial" w:eastAsia="Times New Roman" w:hAnsi="Arial" w:cs="Arial"/>
          <w:sz w:val="24"/>
          <w:szCs w:val="24"/>
          <w:lang w:eastAsia="en-GB"/>
        </w:rPr>
        <w:t>;</w:t>
      </w:r>
    </w:p>
    <w:p w14:paraId="17E9ACB2" w14:textId="50DF2E8A" w:rsidR="007D0CDD" w:rsidRPr="006E1D1F" w:rsidRDefault="007D0CDD" w:rsidP="006E1D1F">
      <w:pPr>
        <w:pStyle w:val="ListParagraph"/>
        <w:numPr>
          <w:ilvl w:val="0"/>
          <w:numId w:val="33"/>
        </w:numPr>
        <w:spacing w:after="0" w:line="360" w:lineRule="auto"/>
        <w:ind w:left="0" w:firstLine="0"/>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Mr A R Freeman</w:t>
      </w:r>
      <w:r w:rsidR="004E6E52">
        <w:rPr>
          <w:rFonts w:ascii="Arial" w:eastAsia="Times New Roman" w:hAnsi="Arial" w:cs="Arial"/>
          <w:sz w:val="24"/>
          <w:szCs w:val="24"/>
          <w:lang w:eastAsia="en-GB"/>
        </w:rPr>
        <w:t>;</w:t>
      </w:r>
    </w:p>
    <w:p w14:paraId="0FD67E1A" w14:textId="1D094804" w:rsidR="007D0CDD" w:rsidRPr="006E1D1F" w:rsidRDefault="007D0CDD" w:rsidP="006E1D1F">
      <w:pPr>
        <w:pStyle w:val="ListParagraph"/>
        <w:numPr>
          <w:ilvl w:val="0"/>
          <w:numId w:val="33"/>
        </w:numPr>
        <w:spacing w:after="0" w:line="360" w:lineRule="auto"/>
        <w:ind w:left="0" w:firstLine="0"/>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Mr F K Buthelezi (the first respondent)</w:t>
      </w:r>
      <w:r w:rsidR="004E6E52">
        <w:rPr>
          <w:rFonts w:ascii="Arial" w:eastAsia="Times New Roman" w:hAnsi="Arial" w:cs="Arial"/>
          <w:sz w:val="24"/>
          <w:szCs w:val="24"/>
          <w:lang w:eastAsia="en-GB"/>
        </w:rPr>
        <w:t>;</w:t>
      </w:r>
    </w:p>
    <w:p w14:paraId="43067A91" w14:textId="576F616C" w:rsidR="007D0CDD" w:rsidRPr="006E1D1F" w:rsidRDefault="007D0CDD" w:rsidP="006E1D1F">
      <w:pPr>
        <w:pStyle w:val="ListParagraph"/>
        <w:numPr>
          <w:ilvl w:val="0"/>
          <w:numId w:val="33"/>
        </w:numPr>
        <w:spacing w:after="0" w:line="360" w:lineRule="auto"/>
        <w:ind w:left="0" w:firstLine="0"/>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Mr E</w:t>
      </w:r>
      <w:r w:rsidR="009108D4">
        <w:rPr>
          <w:rFonts w:ascii="Arial" w:eastAsia="Times New Roman" w:hAnsi="Arial" w:cs="Arial"/>
          <w:sz w:val="24"/>
          <w:szCs w:val="24"/>
          <w:lang w:eastAsia="en-GB"/>
        </w:rPr>
        <w:t xml:space="preserve"> </w:t>
      </w:r>
      <w:r w:rsidRPr="006E1D1F">
        <w:rPr>
          <w:rFonts w:ascii="Arial" w:eastAsia="Times New Roman" w:hAnsi="Arial" w:cs="Arial"/>
          <w:sz w:val="24"/>
          <w:szCs w:val="24"/>
          <w:lang w:eastAsia="en-GB"/>
        </w:rPr>
        <w:t>M Zungu (</w:t>
      </w:r>
      <w:r w:rsidR="00C04A05" w:rsidRPr="006E1D1F">
        <w:rPr>
          <w:rFonts w:ascii="Arial" w:eastAsia="Times New Roman" w:hAnsi="Arial" w:cs="Arial"/>
          <w:sz w:val="24"/>
          <w:szCs w:val="24"/>
          <w:lang w:eastAsia="en-GB"/>
        </w:rPr>
        <w:t xml:space="preserve">the </w:t>
      </w:r>
      <w:r w:rsidRPr="006E1D1F">
        <w:rPr>
          <w:rFonts w:ascii="Arial" w:eastAsia="Times New Roman" w:hAnsi="Arial" w:cs="Arial"/>
          <w:sz w:val="24"/>
          <w:szCs w:val="24"/>
          <w:lang w:eastAsia="en-GB"/>
        </w:rPr>
        <w:t>second respondent)</w:t>
      </w:r>
      <w:r w:rsidR="004E6E52">
        <w:rPr>
          <w:rFonts w:ascii="Arial" w:eastAsia="Times New Roman" w:hAnsi="Arial" w:cs="Arial"/>
          <w:sz w:val="24"/>
          <w:szCs w:val="24"/>
          <w:lang w:eastAsia="en-GB"/>
        </w:rPr>
        <w:t>;</w:t>
      </w:r>
    </w:p>
    <w:p w14:paraId="025ED11B" w14:textId="477977BA" w:rsidR="007D0CDD" w:rsidRPr="006E1D1F" w:rsidRDefault="007D0CDD" w:rsidP="006E1D1F">
      <w:pPr>
        <w:pStyle w:val="ListParagraph"/>
        <w:numPr>
          <w:ilvl w:val="0"/>
          <w:numId w:val="33"/>
        </w:numPr>
        <w:spacing w:after="0" w:line="360" w:lineRule="auto"/>
        <w:ind w:left="0" w:firstLine="0"/>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Mrs N Z Qunta (the fourth respondent)</w:t>
      </w:r>
      <w:r w:rsidR="004E6E52">
        <w:rPr>
          <w:rFonts w:ascii="Arial" w:eastAsia="Times New Roman" w:hAnsi="Arial" w:cs="Arial"/>
          <w:sz w:val="24"/>
          <w:szCs w:val="24"/>
          <w:lang w:eastAsia="en-GB"/>
        </w:rPr>
        <w:t>; and</w:t>
      </w:r>
    </w:p>
    <w:p w14:paraId="7BAF9053" w14:textId="19F2F4A3" w:rsidR="007D0CDD" w:rsidRPr="006E1D1F" w:rsidRDefault="007D0CDD" w:rsidP="006E1D1F">
      <w:pPr>
        <w:pStyle w:val="ListParagraph"/>
        <w:numPr>
          <w:ilvl w:val="0"/>
          <w:numId w:val="33"/>
        </w:numPr>
        <w:spacing w:after="0" w:line="360" w:lineRule="auto"/>
        <w:ind w:left="0" w:firstLine="0"/>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Ms T L B Dinga</w:t>
      </w:r>
      <w:r w:rsidR="004E6E52">
        <w:rPr>
          <w:rFonts w:ascii="Arial" w:eastAsia="Times New Roman" w:hAnsi="Arial" w:cs="Arial"/>
          <w:sz w:val="24"/>
          <w:szCs w:val="24"/>
          <w:lang w:eastAsia="en-GB"/>
        </w:rPr>
        <w:t>.</w:t>
      </w:r>
    </w:p>
    <w:p w14:paraId="73964A6C" w14:textId="77777777" w:rsidR="0068538A" w:rsidRPr="006E1D1F" w:rsidRDefault="0068538A" w:rsidP="006E1D1F">
      <w:pPr>
        <w:pStyle w:val="ListParagraph"/>
        <w:spacing w:after="0" w:line="360" w:lineRule="auto"/>
        <w:ind w:left="0"/>
        <w:jc w:val="both"/>
        <w:rPr>
          <w:rFonts w:ascii="Arial" w:eastAsia="Times New Roman" w:hAnsi="Arial" w:cs="Arial"/>
          <w:sz w:val="24"/>
          <w:szCs w:val="24"/>
          <w:lang w:eastAsia="en-GB"/>
        </w:rPr>
      </w:pPr>
    </w:p>
    <w:p w14:paraId="3D901D42" w14:textId="305C65C7" w:rsidR="007D0CDD" w:rsidRPr="006E1D1F" w:rsidRDefault="00C04A05"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[31</w:t>
      </w:r>
      <w:r w:rsidR="007D0CDD" w:rsidRPr="006E1D1F">
        <w:rPr>
          <w:rFonts w:ascii="Arial" w:eastAsia="Times New Roman" w:hAnsi="Arial" w:cs="Arial"/>
          <w:sz w:val="24"/>
          <w:szCs w:val="24"/>
          <w:lang w:eastAsia="en-GB"/>
        </w:rPr>
        <w:t>]</w:t>
      </w:r>
      <w:r w:rsidR="007D0CDD" w:rsidRPr="006E1D1F">
        <w:rPr>
          <w:rFonts w:ascii="Arial" w:eastAsia="Times New Roman" w:hAnsi="Arial" w:cs="Arial"/>
          <w:sz w:val="24"/>
          <w:szCs w:val="24"/>
          <w:lang w:eastAsia="en-GB"/>
        </w:rPr>
        <w:tab/>
        <w:t>Clause 2 set</w:t>
      </w:r>
      <w:r w:rsidR="009108D4">
        <w:rPr>
          <w:rFonts w:ascii="Arial" w:eastAsia="Times New Roman" w:hAnsi="Arial" w:cs="Arial"/>
          <w:sz w:val="24"/>
          <w:szCs w:val="24"/>
          <w:lang w:eastAsia="en-GB"/>
        </w:rPr>
        <w:t>s</w:t>
      </w:r>
      <w:r w:rsidR="007D0CDD" w:rsidRPr="006E1D1F">
        <w:rPr>
          <w:rFonts w:ascii="Arial" w:eastAsia="Times New Roman" w:hAnsi="Arial" w:cs="Arial"/>
          <w:sz w:val="24"/>
          <w:szCs w:val="24"/>
          <w:lang w:eastAsia="en-GB"/>
        </w:rPr>
        <w:t xml:space="preserve"> out the establishment, objects and legal capacity of the</w:t>
      </w:r>
      <w:r w:rsidRPr="006E1D1F">
        <w:rPr>
          <w:rFonts w:ascii="Arial" w:eastAsia="Times New Roman" w:hAnsi="Arial" w:cs="Arial"/>
          <w:sz w:val="24"/>
          <w:szCs w:val="24"/>
          <w:lang w:eastAsia="en-GB"/>
        </w:rPr>
        <w:t xml:space="preserve"> </w:t>
      </w:r>
      <w:r w:rsidR="00152E93">
        <w:rPr>
          <w:rFonts w:ascii="Arial" w:eastAsia="Times New Roman" w:hAnsi="Arial" w:cs="Arial"/>
          <w:sz w:val="24"/>
          <w:szCs w:val="24"/>
          <w:lang w:eastAsia="en-GB"/>
        </w:rPr>
        <w:t>Ubunye Trust</w:t>
      </w:r>
      <w:r w:rsidR="007D0CDD" w:rsidRPr="006E1D1F">
        <w:rPr>
          <w:rFonts w:ascii="Arial" w:eastAsia="Times New Roman" w:hAnsi="Arial" w:cs="Arial"/>
          <w:sz w:val="24"/>
          <w:szCs w:val="24"/>
          <w:lang w:eastAsia="en-GB"/>
        </w:rPr>
        <w:t>. In terms of clause 2.1</w:t>
      </w:r>
      <w:r w:rsidR="009108D4">
        <w:rPr>
          <w:rFonts w:ascii="Arial" w:eastAsia="Times New Roman" w:hAnsi="Arial" w:cs="Arial"/>
          <w:sz w:val="24"/>
          <w:szCs w:val="24"/>
          <w:lang w:eastAsia="en-GB"/>
        </w:rPr>
        <w:t>,</w:t>
      </w:r>
      <w:r w:rsidR="007D0CDD" w:rsidRPr="006E1D1F">
        <w:rPr>
          <w:rFonts w:ascii="Arial" w:eastAsia="Times New Roman" w:hAnsi="Arial" w:cs="Arial"/>
          <w:sz w:val="24"/>
          <w:szCs w:val="24"/>
          <w:lang w:eastAsia="en-GB"/>
        </w:rPr>
        <w:t xml:space="preserve"> the</w:t>
      </w:r>
      <w:r w:rsidRPr="006E1D1F">
        <w:rPr>
          <w:rFonts w:ascii="Arial" w:eastAsia="Times New Roman" w:hAnsi="Arial" w:cs="Arial"/>
          <w:sz w:val="24"/>
          <w:szCs w:val="24"/>
          <w:lang w:eastAsia="en-GB"/>
        </w:rPr>
        <w:t xml:space="preserve"> </w:t>
      </w:r>
      <w:r w:rsidR="00152E93">
        <w:rPr>
          <w:rFonts w:ascii="Arial" w:eastAsia="Times New Roman" w:hAnsi="Arial" w:cs="Arial"/>
          <w:sz w:val="24"/>
          <w:szCs w:val="24"/>
          <w:lang w:eastAsia="en-GB"/>
        </w:rPr>
        <w:t>Ubunye Trust</w:t>
      </w:r>
      <w:r w:rsidR="007D0CDD" w:rsidRPr="006E1D1F">
        <w:rPr>
          <w:rFonts w:ascii="Arial" w:eastAsia="Times New Roman" w:hAnsi="Arial" w:cs="Arial"/>
          <w:sz w:val="24"/>
          <w:szCs w:val="24"/>
          <w:lang w:eastAsia="en-GB"/>
        </w:rPr>
        <w:t xml:space="preserve"> has been established as </w:t>
      </w:r>
      <w:r w:rsidR="009108D4">
        <w:rPr>
          <w:rFonts w:ascii="Arial" w:eastAsia="Times New Roman" w:hAnsi="Arial" w:cs="Arial"/>
          <w:sz w:val="24"/>
          <w:szCs w:val="24"/>
          <w:lang w:eastAsia="en-GB"/>
        </w:rPr>
        <w:t>‘</w:t>
      </w:r>
      <w:r w:rsidR="007D0CDD" w:rsidRPr="006E1D1F">
        <w:rPr>
          <w:rFonts w:ascii="Arial" w:eastAsia="Times New Roman" w:hAnsi="Arial" w:cs="Arial"/>
          <w:sz w:val="24"/>
          <w:szCs w:val="24"/>
          <w:lang w:eastAsia="en-GB"/>
        </w:rPr>
        <w:t>a charitable institution of a public nature</w:t>
      </w:r>
      <w:r w:rsidR="009108D4">
        <w:rPr>
          <w:rFonts w:ascii="Arial" w:eastAsia="Times New Roman" w:hAnsi="Arial" w:cs="Arial"/>
          <w:sz w:val="24"/>
          <w:szCs w:val="24"/>
          <w:lang w:eastAsia="en-GB"/>
        </w:rPr>
        <w:t>’</w:t>
      </w:r>
      <w:r w:rsidR="007D0CDD" w:rsidRPr="006E1D1F">
        <w:rPr>
          <w:rFonts w:ascii="Arial" w:eastAsia="Times New Roman" w:hAnsi="Arial" w:cs="Arial"/>
          <w:sz w:val="24"/>
          <w:szCs w:val="24"/>
          <w:lang w:eastAsia="en-GB"/>
        </w:rPr>
        <w:t>.</w:t>
      </w:r>
    </w:p>
    <w:p w14:paraId="7B29475B" w14:textId="18056647" w:rsidR="007D0CDD" w:rsidRPr="006E1D1F" w:rsidRDefault="007D0CDD" w:rsidP="006E1D1F">
      <w:pPr>
        <w:spacing w:after="0" w:line="360" w:lineRule="auto"/>
        <w:contextualSpacing/>
        <w:jc w:val="both"/>
        <w:rPr>
          <w:rFonts w:ascii="Arial" w:eastAsia="Times New Roman" w:hAnsi="Arial" w:cs="Arial"/>
          <w:sz w:val="24"/>
          <w:szCs w:val="24"/>
          <w:lang w:eastAsia="en-GB"/>
        </w:rPr>
      </w:pPr>
    </w:p>
    <w:p w14:paraId="00EC5A1C" w14:textId="252CDEA0" w:rsidR="00564D13" w:rsidRDefault="00C04A05"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[32</w:t>
      </w:r>
      <w:r w:rsidR="007D0CDD" w:rsidRPr="006E1D1F">
        <w:rPr>
          <w:rFonts w:ascii="Arial" w:eastAsia="Times New Roman" w:hAnsi="Arial" w:cs="Arial"/>
          <w:sz w:val="24"/>
          <w:szCs w:val="24"/>
          <w:lang w:eastAsia="en-GB"/>
        </w:rPr>
        <w:t>]</w:t>
      </w:r>
      <w:r w:rsidR="007D0CDD" w:rsidRPr="006E1D1F">
        <w:rPr>
          <w:rFonts w:ascii="Arial" w:eastAsia="Times New Roman" w:hAnsi="Arial" w:cs="Arial"/>
          <w:sz w:val="24"/>
          <w:szCs w:val="24"/>
          <w:lang w:eastAsia="en-GB"/>
        </w:rPr>
        <w:tab/>
        <w:t>The objects and business of the</w:t>
      </w:r>
      <w:r w:rsidRPr="006E1D1F">
        <w:rPr>
          <w:rFonts w:ascii="Arial" w:eastAsia="Times New Roman" w:hAnsi="Arial" w:cs="Arial"/>
          <w:sz w:val="24"/>
          <w:szCs w:val="24"/>
          <w:lang w:eastAsia="en-GB"/>
        </w:rPr>
        <w:t xml:space="preserve"> </w:t>
      </w:r>
      <w:r w:rsidR="00152E93">
        <w:rPr>
          <w:rFonts w:ascii="Arial" w:eastAsia="Times New Roman" w:hAnsi="Arial" w:cs="Arial"/>
          <w:sz w:val="24"/>
          <w:szCs w:val="24"/>
          <w:lang w:eastAsia="en-GB"/>
        </w:rPr>
        <w:t>Ubunye Trust</w:t>
      </w:r>
      <w:r w:rsidR="007D0CDD" w:rsidRPr="006E1D1F">
        <w:rPr>
          <w:rFonts w:ascii="Arial" w:eastAsia="Times New Roman" w:hAnsi="Arial" w:cs="Arial"/>
          <w:sz w:val="24"/>
          <w:szCs w:val="24"/>
          <w:lang w:eastAsia="en-GB"/>
        </w:rPr>
        <w:t xml:space="preserve"> </w:t>
      </w:r>
      <w:r w:rsidR="0055001F">
        <w:rPr>
          <w:rFonts w:ascii="Arial" w:eastAsia="Times New Roman" w:hAnsi="Arial" w:cs="Arial"/>
          <w:sz w:val="24"/>
          <w:szCs w:val="24"/>
          <w:lang w:eastAsia="en-GB"/>
        </w:rPr>
        <w:t>are</w:t>
      </w:r>
      <w:r w:rsidR="0055001F" w:rsidRPr="006E1D1F">
        <w:rPr>
          <w:rFonts w:ascii="Arial" w:eastAsia="Times New Roman" w:hAnsi="Arial" w:cs="Arial"/>
          <w:sz w:val="24"/>
          <w:szCs w:val="24"/>
          <w:lang w:eastAsia="en-GB"/>
        </w:rPr>
        <w:t xml:space="preserve"> </w:t>
      </w:r>
      <w:r w:rsidR="007D0CDD" w:rsidRPr="006E1D1F">
        <w:rPr>
          <w:rFonts w:ascii="Arial" w:eastAsia="Times New Roman" w:hAnsi="Arial" w:cs="Arial"/>
          <w:sz w:val="24"/>
          <w:szCs w:val="24"/>
          <w:lang w:eastAsia="en-GB"/>
        </w:rPr>
        <w:t xml:space="preserve">set out in clause 2.2 and </w:t>
      </w:r>
      <w:r w:rsidR="0055001F">
        <w:rPr>
          <w:rFonts w:ascii="Arial" w:eastAsia="Times New Roman" w:hAnsi="Arial" w:cs="Arial"/>
          <w:sz w:val="24"/>
          <w:szCs w:val="24"/>
          <w:lang w:eastAsia="en-GB"/>
        </w:rPr>
        <w:t>are</w:t>
      </w:r>
      <w:r w:rsidR="0055001F" w:rsidRPr="006E1D1F">
        <w:rPr>
          <w:rFonts w:ascii="Arial" w:eastAsia="Times New Roman" w:hAnsi="Arial" w:cs="Arial"/>
          <w:sz w:val="24"/>
          <w:szCs w:val="24"/>
          <w:lang w:eastAsia="en-GB"/>
        </w:rPr>
        <w:t xml:space="preserve"> </w:t>
      </w:r>
      <w:r w:rsidR="007D0CDD" w:rsidRPr="006E1D1F">
        <w:rPr>
          <w:rFonts w:ascii="Arial" w:eastAsia="Times New Roman" w:hAnsi="Arial" w:cs="Arial"/>
          <w:sz w:val="24"/>
          <w:szCs w:val="24"/>
          <w:lang w:eastAsia="en-GB"/>
        </w:rPr>
        <w:t>wide</w:t>
      </w:r>
      <w:r w:rsidR="0055001F">
        <w:rPr>
          <w:rFonts w:ascii="Arial" w:eastAsia="Times New Roman" w:hAnsi="Arial" w:cs="Arial"/>
          <w:sz w:val="24"/>
          <w:szCs w:val="24"/>
          <w:lang w:eastAsia="en-GB"/>
        </w:rPr>
        <w:t>-</w:t>
      </w:r>
      <w:r w:rsidR="007D0CDD" w:rsidRPr="006E1D1F">
        <w:rPr>
          <w:rFonts w:ascii="Arial" w:eastAsia="Times New Roman" w:hAnsi="Arial" w:cs="Arial"/>
          <w:sz w:val="24"/>
          <w:szCs w:val="24"/>
          <w:lang w:eastAsia="en-GB"/>
        </w:rPr>
        <w:t>ranging in nature. In terms of clause 2.2.1</w:t>
      </w:r>
      <w:r w:rsidR="00564D13">
        <w:rPr>
          <w:rFonts w:ascii="Arial" w:eastAsia="Times New Roman" w:hAnsi="Arial" w:cs="Arial"/>
          <w:sz w:val="24"/>
          <w:szCs w:val="24"/>
          <w:lang w:eastAsia="en-GB"/>
        </w:rPr>
        <w:t>,</w:t>
      </w:r>
      <w:r w:rsidR="007D0CDD" w:rsidRPr="006E1D1F">
        <w:rPr>
          <w:rFonts w:ascii="Arial" w:eastAsia="Times New Roman" w:hAnsi="Arial" w:cs="Arial"/>
          <w:sz w:val="24"/>
          <w:szCs w:val="24"/>
          <w:lang w:eastAsia="en-GB"/>
        </w:rPr>
        <w:t xml:space="preserve"> the</w:t>
      </w:r>
      <w:r w:rsidRPr="006E1D1F">
        <w:rPr>
          <w:rFonts w:ascii="Arial" w:eastAsia="Times New Roman" w:hAnsi="Arial" w:cs="Arial"/>
          <w:sz w:val="24"/>
          <w:szCs w:val="24"/>
          <w:lang w:eastAsia="en-GB"/>
        </w:rPr>
        <w:t xml:space="preserve"> </w:t>
      </w:r>
      <w:r w:rsidR="00152E93">
        <w:rPr>
          <w:rFonts w:ascii="Arial" w:eastAsia="Times New Roman" w:hAnsi="Arial" w:cs="Arial"/>
          <w:sz w:val="24"/>
          <w:szCs w:val="24"/>
          <w:lang w:eastAsia="en-GB"/>
        </w:rPr>
        <w:t>Ubunye Trust</w:t>
      </w:r>
      <w:r w:rsidR="007D0CDD" w:rsidRPr="006E1D1F">
        <w:rPr>
          <w:rFonts w:ascii="Arial" w:eastAsia="Times New Roman" w:hAnsi="Arial" w:cs="Arial"/>
          <w:sz w:val="24"/>
          <w:szCs w:val="24"/>
          <w:lang w:eastAsia="en-GB"/>
        </w:rPr>
        <w:t xml:space="preserve"> shall </w:t>
      </w:r>
    </w:p>
    <w:p w14:paraId="34BC47DA" w14:textId="0521B6E7" w:rsidR="00577D53" w:rsidRPr="006F59F0" w:rsidRDefault="00564D13" w:rsidP="006E1D1F">
      <w:pPr>
        <w:spacing w:after="0" w:line="360" w:lineRule="auto"/>
        <w:contextualSpacing/>
        <w:jc w:val="both"/>
        <w:rPr>
          <w:rFonts w:ascii="Arial" w:eastAsia="Times New Roman" w:hAnsi="Arial" w:cs="Arial"/>
          <w:szCs w:val="24"/>
          <w:lang w:eastAsia="en-GB"/>
        </w:rPr>
      </w:pPr>
      <w:r w:rsidRPr="006F59F0">
        <w:rPr>
          <w:rFonts w:ascii="Arial" w:eastAsia="Times New Roman" w:hAnsi="Arial" w:cs="Arial"/>
          <w:szCs w:val="24"/>
          <w:lang w:eastAsia="en-GB"/>
        </w:rPr>
        <w:t>‘</w:t>
      </w:r>
      <w:r w:rsidR="007D0CDD" w:rsidRPr="006F59F0">
        <w:rPr>
          <w:rFonts w:ascii="Arial" w:eastAsia="Times New Roman" w:hAnsi="Arial" w:cs="Arial"/>
          <w:szCs w:val="24"/>
          <w:lang w:eastAsia="en-GB"/>
        </w:rPr>
        <w:t>provide sup</w:t>
      </w:r>
      <w:r w:rsidR="00577D53" w:rsidRPr="006F59F0">
        <w:rPr>
          <w:rFonts w:ascii="Arial" w:eastAsia="Times New Roman" w:hAnsi="Arial" w:cs="Arial"/>
          <w:szCs w:val="24"/>
          <w:lang w:eastAsia="en-GB"/>
        </w:rPr>
        <w:t xml:space="preserve">port and assistance to </w:t>
      </w:r>
      <w:r w:rsidRPr="006F59F0">
        <w:rPr>
          <w:rFonts w:ascii="Arial" w:eastAsia="Times New Roman" w:hAnsi="Arial" w:cs="Arial"/>
          <w:szCs w:val="24"/>
          <w:lang w:eastAsia="en-GB"/>
        </w:rPr>
        <w:t xml:space="preserve">Beneficiaries </w:t>
      </w:r>
      <w:r w:rsidR="00577D53" w:rsidRPr="006F59F0">
        <w:rPr>
          <w:rFonts w:ascii="Arial" w:eastAsia="Times New Roman" w:hAnsi="Arial" w:cs="Arial"/>
          <w:szCs w:val="24"/>
          <w:lang w:eastAsia="en-GB"/>
        </w:rPr>
        <w:t xml:space="preserve">in the </w:t>
      </w:r>
      <w:r w:rsidRPr="006F59F0">
        <w:rPr>
          <w:rFonts w:ascii="Arial" w:eastAsia="Times New Roman" w:hAnsi="Arial" w:cs="Arial"/>
          <w:szCs w:val="24"/>
          <w:lang w:eastAsia="en-GB"/>
        </w:rPr>
        <w:t>Territory</w:t>
      </w:r>
      <w:r w:rsidRPr="006F59F0">
        <w:rPr>
          <w:rStyle w:val="FootnoteReference"/>
          <w:rFonts w:ascii="Arial" w:eastAsia="Times New Roman" w:hAnsi="Arial" w:cs="Arial"/>
          <w:szCs w:val="24"/>
          <w:lang w:eastAsia="en-GB"/>
        </w:rPr>
        <w:footnoteReference w:id="1"/>
      </w:r>
      <w:r w:rsidRPr="006F59F0">
        <w:rPr>
          <w:rFonts w:ascii="Arial" w:eastAsia="Times New Roman" w:hAnsi="Arial" w:cs="Arial"/>
          <w:szCs w:val="24"/>
          <w:lang w:eastAsia="en-GB"/>
        </w:rPr>
        <w:t xml:space="preserve"> </w:t>
      </w:r>
      <w:r w:rsidR="00577D53" w:rsidRPr="006F59F0">
        <w:rPr>
          <w:rFonts w:ascii="Arial" w:eastAsia="Times New Roman" w:hAnsi="Arial" w:cs="Arial"/>
          <w:szCs w:val="24"/>
          <w:lang w:eastAsia="en-GB"/>
        </w:rPr>
        <w:t xml:space="preserve">for the purposes of helping the </w:t>
      </w:r>
      <w:r w:rsidRPr="006F59F0">
        <w:rPr>
          <w:rFonts w:ascii="Arial" w:eastAsia="Times New Roman" w:hAnsi="Arial" w:cs="Arial"/>
          <w:szCs w:val="24"/>
          <w:lang w:eastAsia="en-GB"/>
        </w:rPr>
        <w:t xml:space="preserve">Beneficiaries </w:t>
      </w:r>
      <w:r w:rsidR="00577D53" w:rsidRPr="006F59F0">
        <w:rPr>
          <w:rFonts w:ascii="Arial" w:eastAsia="Times New Roman" w:hAnsi="Arial" w:cs="Arial"/>
          <w:szCs w:val="24"/>
          <w:lang w:eastAsia="en-GB"/>
        </w:rPr>
        <w:t>to establis</w:t>
      </w:r>
      <w:r w:rsidR="00C04A05" w:rsidRPr="006F59F0">
        <w:rPr>
          <w:rFonts w:ascii="Arial" w:eastAsia="Times New Roman" w:hAnsi="Arial" w:cs="Arial"/>
          <w:szCs w:val="24"/>
          <w:lang w:eastAsia="en-GB"/>
        </w:rPr>
        <w:t>h and improve their business</w:t>
      </w:r>
      <w:r w:rsidRPr="006F59F0">
        <w:rPr>
          <w:rFonts w:ascii="Arial" w:eastAsia="Times New Roman" w:hAnsi="Arial" w:cs="Arial"/>
          <w:szCs w:val="24"/>
          <w:lang w:eastAsia="en-GB"/>
        </w:rPr>
        <w:t>es</w:t>
      </w:r>
      <w:r w:rsidR="00C04A05" w:rsidRPr="006F59F0">
        <w:rPr>
          <w:rFonts w:ascii="Arial" w:eastAsia="Times New Roman" w:hAnsi="Arial" w:cs="Arial"/>
          <w:szCs w:val="24"/>
          <w:lang w:eastAsia="en-GB"/>
        </w:rPr>
        <w:t>, fa</w:t>
      </w:r>
      <w:r w:rsidR="00577D53" w:rsidRPr="006F59F0">
        <w:rPr>
          <w:rFonts w:ascii="Arial" w:eastAsia="Times New Roman" w:hAnsi="Arial" w:cs="Arial"/>
          <w:szCs w:val="24"/>
          <w:lang w:eastAsia="en-GB"/>
        </w:rPr>
        <w:t>rming and related income generating activities, with a view to promoting the alleviation of poverty and creation of sustainable profitable businesses and farming operations.</w:t>
      </w:r>
      <w:r w:rsidRPr="006F59F0">
        <w:rPr>
          <w:rFonts w:ascii="Arial" w:eastAsia="Times New Roman" w:hAnsi="Arial" w:cs="Arial"/>
          <w:szCs w:val="24"/>
          <w:lang w:eastAsia="en-GB"/>
        </w:rPr>
        <w:t>’</w:t>
      </w:r>
    </w:p>
    <w:p w14:paraId="2407EC9B" w14:textId="77777777" w:rsidR="00577D53" w:rsidRPr="006E1D1F" w:rsidRDefault="00577D53" w:rsidP="006E1D1F">
      <w:pPr>
        <w:spacing w:after="0" w:line="360" w:lineRule="auto"/>
        <w:contextualSpacing/>
        <w:jc w:val="both"/>
        <w:rPr>
          <w:rFonts w:ascii="Arial" w:eastAsia="Times New Roman" w:hAnsi="Arial" w:cs="Arial"/>
          <w:sz w:val="24"/>
          <w:szCs w:val="24"/>
          <w:lang w:eastAsia="en-GB"/>
        </w:rPr>
      </w:pPr>
    </w:p>
    <w:p w14:paraId="223166EB" w14:textId="378F2965" w:rsidR="007D0CDD" w:rsidRPr="006E1D1F" w:rsidRDefault="00C04A05"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[33</w:t>
      </w:r>
      <w:r w:rsidR="00577D53" w:rsidRPr="006E1D1F">
        <w:rPr>
          <w:rFonts w:ascii="Arial" w:eastAsia="Times New Roman" w:hAnsi="Arial" w:cs="Arial"/>
          <w:sz w:val="24"/>
          <w:szCs w:val="24"/>
          <w:lang w:eastAsia="en-GB"/>
        </w:rPr>
        <w:t xml:space="preserve">] </w:t>
      </w:r>
      <w:r w:rsidR="00577D53" w:rsidRPr="006E1D1F">
        <w:rPr>
          <w:rFonts w:ascii="Arial" w:eastAsia="Times New Roman" w:hAnsi="Arial" w:cs="Arial"/>
          <w:sz w:val="24"/>
          <w:szCs w:val="24"/>
          <w:lang w:eastAsia="en-GB"/>
        </w:rPr>
        <w:tab/>
        <w:t xml:space="preserve">In terms of clause 2.2.2, the assistance provided by the </w:t>
      </w:r>
      <w:r w:rsidR="00564D13">
        <w:rPr>
          <w:rFonts w:ascii="Arial" w:eastAsia="Times New Roman" w:hAnsi="Arial" w:cs="Arial"/>
          <w:sz w:val="24"/>
          <w:szCs w:val="24"/>
          <w:lang w:eastAsia="en-GB"/>
        </w:rPr>
        <w:t xml:space="preserve">Ubunye </w:t>
      </w:r>
      <w:r w:rsidR="00564D13" w:rsidRPr="006E1D1F">
        <w:rPr>
          <w:rFonts w:ascii="Arial" w:eastAsia="Times New Roman" w:hAnsi="Arial" w:cs="Arial"/>
          <w:sz w:val="24"/>
          <w:szCs w:val="24"/>
          <w:lang w:eastAsia="en-GB"/>
        </w:rPr>
        <w:t xml:space="preserve">Trust </w:t>
      </w:r>
      <w:r w:rsidR="00577D53" w:rsidRPr="006E1D1F">
        <w:rPr>
          <w:rFonts w:ascii="Arial" w:eastAsia="Times New Roman" w:hAnsi="Arial" w:cs="Arial"/>
          <w:sz w:val="24"/>
          <w:szCs w:val="24"/>
          <w:lang w:eastAsia="en-GB"/>
        </w:rPr>
        <w:t xml:space="preserve">will include, but will not be limited to inter alia providing </w:t>
      </w:r>
      <w:r w:rsidR="00564D13">
        <w:rPr>
          <w:rFonts w:ascii="Arial" w:eastAsia="Times New Roman" w:hAnsi="Arial" w:cs="Arial"/>
          <w:sz w:val="24"/>
          <w:szCs w:val="24"/>
          <w:lang w:eastAsia="en-GB"/>
        </w:rPr>
        <w:t>‘</w:t>
      </w:r>
      <w:r w:rsidR="00577D53" w:rsidRPr="006E1D1F">
        <w:rPr>
          <w:rFonts w:ascii="Arial" w:eastAsia="Times New Roman" w:hAnsi="Arial" w:cs="Arial"/>
          <w:sz w:val="24"/>
          <w:szCs w:val="24"/>
          <w:lang w:eastAsia="en-GB"/>
        </w:rPr>
        <w:t>technical advice and support in relation to businesses, farming and related income</w:t>
      </w:r>
      <w:r w:rsidR="00564D13">
        <w:rPr>
          <w:rFonts w:ascii="Arial" w:eastAsia="Times New Roman" w:hAnsi="Arial" w:cs="Arial"/>
          <w:sz w:val="24"/>
          <w:szCs w:val="24"/>
          <w:lang w:eastAsia="en-GB"/>
        </w:rPr>
        <w:t>-</w:t>
      </w:r>
      <w:r w:rsidR="00577D53" w:rsidRPr="006E1D1F">
        <w:rPr>
          <w:rFonts w:ascii="Arial" w:eastAsia="Times New Roman" w:hAnsi="Arial" w:cs="Arial"/>
          <w:sz w:val="24"/>
          <w:szCs w:val="24"/>
          <w:lang w:eastAsia="en-GB"/>
        </w:rPr>
        <w:t>generating activities</w:t>
      </w:r>
      <w:r w:rsidR="00564D13">
        <w:rPr>
          <w:rFonts w:ascii="Arial" w:eastAsia="Times New Roman" w:hAnsi="Arial" w:cs="Arial"/>
          <w:sz w:val="24"/>
          <w:szCs w:val="24"/>
          <w:lang w:eastAsia="en-GB"/>
        </w:rPr>
        <w:t>’</w:t>
      </w:r>
      <w:r w:rsidR="00577D53" w:rsidRPr="006E1D1F">
        <w:rPr>
          <w:rFonts w:ascii="Arial" w:eastAsia="Times New Roman" w:hAnsi="Arial" w:cs="Arial"/>
          <w:sz w:val="24"/>
          <w:szCs w:val="24"/>
          <w:lang w:eastAsia="en-GB"/>
        </w:rPr>
        <w:t>, accessing business opportunities from the public and private sector a</w:t>
      </w:r>
      <w:r w:rsidRPr="006E1D1F">
        <w:rPr>
          <w:rFonts w:ascii="Arial" w:eastAsia="Times New Roman" w:hAnsi="Arial" w:cs="Arial"/>
          <w:sz w:val="24"/>
          <w:szCs w:val="24"/>
          <w:lang w:eastAsia="en-GB"/>
        </w:rPr>
        <w:t>n</w:t>
      </w:r>
      <w:r w:rsidR="00577D53" w:rsidRPr="006E1D1F">
        <w:rPr>
          <w:rFonts w:ascii="Arial" w:eastAsia="Times New Roman" w:hAnsi="Arial" w:cs="Arial"/>
          <w:sz w:val="24"/>
          <w:szCs w:val="24"/>
          <w:lang w:eastAsia="en-GB"/>
        </w:rPr>
        <w:t>d</w:t>
      </w:r>
      <w:r w:rsidR="001D15A4" w:rsidRPr="006E1D1F">
        <w:rPr>
          <w:rFonts w:ascii="Arial" w:eastAsia="Times New Roman" w:hAnsi="Arial" w:cs="Arial"/>
          <w:sz w:val="24"/>
          <w:szCs w:val="24"/>
          <w:lang w:eastAsia="en-GB"/>
        </w:rPr>
        <w:t xml:space="preserve"> accessing business finance and </w:t>
      </w:r>
      <w:r w:rsidR="00577D53" w:rsidRPr="006E1D1F">
        <w:rPr>
          <w:rFonts w:ascii="Arial" w:eastAsia="Times New Roman" w:hAnsi="Arial" w:cs="Arial"/>
          <w:sz w:val="24"/>
          <w:szCs w:val="24"/>
          <w:lang w:eastAsia="en-GB"/>
        </w:rPr>
        <w:t>or funding opportunities</w:t>
      </w:r>
      <w:r w:rsidR="001D15A4" w:rsidRPr="006E1D1F">
        <w:rPr>
          <w:rFonts w:ascii="Arial" w:eastAsia="Times New Roman" w:hAnsi="Arial" w:cs="Arial"/>
          <w:sz w:val="24"/>
          <w:szCs w:val="24"/>
          <w:lang w:eastAsia="en-GB"/>
        </w:rPr>
        <w:t>.</w:t>
      </w:r>
    </w:p>
    <w:p w14:paraId="4E9F8639" w14:textId="5F28B628" w:rsidR="00577D53" w:rsidRPr="006E1D1F" w:rsidRDefault="00577D53" w:rsidP="006E1D1F">
      <w:pPr>
        <w:spacing w:after="0" w:line="360" w:lineRule="auto"/>
        <w:contextualSpacing/>
        <w:jc w:val="both"/>
        <w:rPr>
          <w:rFonts w:ascii="Arial" w:eastAsia="Times New Roman" w:hAnsi="Arial" w:cs="Arial"/>
          <w:sz w:val="24"/>
          <w:szCs w:val="24"/>
          <w:lang w:eastAsia="en-GB"/>
        </w:rPr>
      </w:pPr>
    </w:p>
    <w:p w14:paraId="37E1122B" w14:textId="793DAA7C" w:rsidR="00577D53" w:rsidRPr="006E1D1F" w:rsidRDefault="001D15A4"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[34</w:t>
      </w:r>
      <w:r w:rsidR="00577D53" w:rsidRPr="006E1D1F">
        <w:rPr>
          <w:rFonts w:ascii="Arial" w:eastAsia="Times New Roman" w:hAnsi="Arial" w:cs="Arial"/>
          <w:sz w:val="24"/>
          <w:szCs w:val="24"/>
          <w:lang w:eastAsia="en-GB"/>
        </w:rPr>
        <w:t>]</w:t>
      </w:r>
      <w:r w:rsidR="00577D53" w:rsidRPr="006E1D1F">
        <w:rPr>
          <w:rFonts w:ascii="Arial" w:eastAsia="Times New Roman" w:hAnsi="Arial" w:cs="Arial"/>
          <w:sz w:val="24"/>
          <w:szCs w:val="24"/>
          <w:lang w:eastAsia="en-GB"/>
        </w:rPr>
        <w:tab/>
        <w:t>Clause 2.2.3 deal</w:t>
      </w:r>
      <w:r w:rsidR="001500BB">
        <w:rPr>
          <w:rFonts w:ascii="Arial" w:eastAsia="Times New Roman" w:hAnsi="Arial" w:cs="Arial"/>
          <w:sz w:val="24"/>
          <w:szCs w:val="24"/>
          <w:lang w:eastAsia="en-GB"/>
        </w:rPr>
        <w:t>s</w:t>
      </w:r>
      <w:r w:rsidR="00577D53" w:rsidRPr="006E1D1F">
        <w:rPr>
          <w:rFonts w:ascii="Arial" w:eastAsia="Times New Roman" w:hAnsi="Arial" w:cs="Arial"/>
          <w:sz w:val="24"/>
          <w:szCs w:val="24"/>
          <w:lang w:eastAsia="en-GB"/>
        </w:rPr>
        <w:t xml:space="preserve"> with farming and related income</w:t>
      </w:r>
      <w:r w:rsidR="00564D13">
        <w:rPr>
          <w:rFonts w:ascii="Arial" w:eastAsia="Times New Roman" w:hAnsi="Arial" w:cs="Arial"/>
          <w:sz w:val="24"/>
          <w:szCs w:val="24"/>
          <w:lang w:eastAsia="en-GB"/>
        </w:rPr>
        <w:t>-</w:t>
      </w:r>
      <w:r w:rsidR="00577D53" w:rsidRPr="006E1D1F">
        <w:rPr>
          <w:rFonts w:ascii="Arial" w:eastAsia="Times New Roman" w:hAnsi="Arial" w:cs="Arial"/>
          <w:sz w:val="24"/>
          <w:szCs w:val="24"/>
          <w:lang w:eastAsia="en-GB"/>
        </w:rPr>
        <w:t>generating activities undertaken by the beneficiaries which include</w:t>
      </w:r>
      <w:r w:rsidR="004F32DC">
        <w:rPr>
          <w:rFonts w:ascii="Arial" w:eastAsia="Times New Roman" w:hAnsi="Arial" w:cs="Arial"/>
          <w:sz w:val="24"/>
          <w:szCs w:val="24"/>
          <w:lang w:eastAsia="en-GB"/>
        </w:rPr>
        <w:t>s</w:t>
      </w:r>
      <w:r w:rsidR="00577D53" w:rsidRPr="006E1D1F">
        <w:rPr>
          <w:rFonts w:ascii="Arial" w:eastAsia="Times New Roman" w:hAnsi="Arial" w:cs="Arial"/>
          <w:sz w:val="24"/>
          <w:szCs w:val="24"/>
          <w:lang w:eastAsia="en-GB"/>
        </w:rPr>
        <w:t xml:space="preserve"> inter alia, the farming of maize</w:t>
      </w:r>
      <w:r w:rsidRPr="006E1D1F">
        <w:rPr>
          <w:rFonts w:ascii="Arial" w:eastAsia="Times New Roman" w:hAnsi="Arial" w:cs="Arial"/>
          <w:sz w:val="24"/>
          <w:szCs w:val="24"/>
          <w:lang w:eastAsia="en-GB"/>
        </w:rPr>
        <w:t>,</w:t>
      </w:r>
      <w:r w:rsidR="00577D53" w:rsidRPr="006E1D1F">
        <w:rPr>
          <w:rFonts w:ascii="Arial" w:eastAsia="Times New Roman" w:hAnsi="Arial" w:cs="Arial"/>
          <w:sz w:val="24"/>
          <w:szCs w:val="24"/>
          <w:lang w:eastAsia="en-GB"/>
        </w:rPr>
        <w:t xml:space="preserve"> wheat and cattle </w:t>
      </w:r>
      <w:r w:rsidR="00103A13" w:rsidRPr="006E1D1F">
        <w:rPr>
          <w:rFonts w:ascii="Arial" w:eastAsia="Times New Roman" w:hAnsi="Arial" w:cs="Arial"/>
          <w:sz w:val="24"/>
          <w:szCs w:val="24"/>
          <w:lang w:eastAsia="en-GB"/>
        </w:rPr>
        <w:t>farming</w:t>
      </w:r>
      <w:r w:rsidR="004F32DC">
        <w:rPr>
          <w:rFonts w:ascii="Arial" w:eastAsia="Times New Roman" w:hAnsi="Arial" w:cs="Arial"/>
          <w:sz w:val="24"/>
          <w:szCs w:val="24"/>
          <w:lang w:eastAsia="en-GB"/>
        </w:rPr>
        <w:t>,</w:t>
      </w:r>
      <w:r w:rsidR="00103A13" w:rsidRPr="006E1D1F">
        <w:rPr>
          <w:rFonts w:ascii="Arial" w:eastAsia="Times New Roman" w:hAnsi="Arial" w:cs="Arial"/>
          <w:sz w:val="24"/>
          <w:szCs w:val="24"/>
          <w:lang w:eastAsia="en-GB"/>
        </w:rPr>
        <w:t xml:space="preserve"> as</w:t>
      </w:r>
      <w:r w:rsidR="00577D53" w:rsidRPr="006E1D1F">
        <w:rPr>
          <w:rFonts w:ascii="Arial" w:eastAsia="Times New Roman" w:hAnsi="Arial" w:cs="Arial"/>
          <w:sz w:val="24"/>
          <w:szCs w:val="24"/>
          <w:lang w:eastAsia="en-GB"/>
        </w:rPr>
        <w:t xml:space="preserve"> well as eco-tourism.</w:t>
      </w:r>
    </w:p>
    <w:p w14:paraId="0CA72A29" w14:textId="39772CED" w:rsidR="00D95E74" w:rsidRPr="006E1D1F" w:rsidRDefault="00D95E74" w:rsidP="006E1D1F">
      <w:pPr>
        <w:spacing w:after="0" w:line="360" w:lineRule="auto"/>
        <w:contextualSpacing/>
        <w:jc w:val="both"/>
        <w:rPr>
          <w:rFonts w:ascii="Arial" w:eastAsia="Times New Roman" w:hAnsi="Arial" w:cs="Arial"/>
          <w:sz w:val="24"/>
          <w:szCs w:val="24"/>
          <w:lang w:eastAsia="en-GB"/>
        </w:rPr>
      </w:pPr>
    </w:p>
    <w:p w14:paraId="2C034C9A" w14:textId="4D7FC5C9" w:rsidR="00D95E74" w:rsidRPr="006E1D1F" w:rsidRDefault="001D15A4"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lastRenderedPageBreak/>
        <w:t>[35</w:t>
      </w:r>
      <w:r w:rsidR="00D95E74" w:rsidRPr="006E1D1F">
        <w:rPr>
          <w:rFonts w:ascii="Arial" w:eastAsia="Times New Roman" w:hAnsi="Arial" w:cs="Arial"/>
          <w:sz w:val="24"/>
          <w:szCs w:val="24"/>
          <w:lang w:eastAsia="en-GB"/>
        </w:rPr>
        <w:t>]</w:t>
      </w:r>
      <w:r w:rsidR="00D95E74" w:rsidRPr="006E1D1F">
        <w:rPr>
          <w:rFonts w:ascii="Arial" w:eastAsia="Times New Roman" w:hAnsi="Arial" w:cs="Arial"/>
          <w:sz w:val="24"/>
          <w:szCs w:val="24"/>
          <w:lang w:eastAsia="en-GB"/>
        </w:rPr>
        <w:tab/>
        <w:t xml:space="preserve">Clause 2.2.4 </w:t>
      </w:r>
      <w:r w:rsidR="00002DED" w:rsidRPr="006E1D1F">
        <w:rPr>
          <w:rFonts w:ascii="Arial" w:eastAsia="Times New Roman" w:hAnsi="Arial" w:cs="Arial"/>
          <w:sz w:val="24"/>
          <w:szCs w:val="24"/>
          <w:lang w:eastAsia="en-GB"/>
        </w:rPr>
        <w:t>deal</w:t>
      </w:r>
      <w:r w:rsidR="004F32DC">
        <w:rPr>
          <w:rFonts w:ascii="Arial" w:eastAsia="Times New Roman" w:hAnsi="Arial" w:cs="Arial"/>
          <w:sz w:val="24"/>
          <w:szCs w:val="24"/>
          <w:lang w:eastAsia="en-GB"/>
        </w:rPr>
        <w:t>s</w:t>
      </w:r>
      <w:r w:rsidR="00D95E74" w:rsidRPr="006E1D1F">
        <w:rPr>
          <w:rFonts w:ascii="Arial" w:eastAsia="Times New Roman" w:hAnsi="Arial" w:cs="Arial"/>
          <w:sz w:val="24"/>
          <w:szCs w:val="24"/>
          <w:lang w:eastAsia="en-GB"/>
        </w:rPr>
        <w:t xml:space="preserve"> with </w:t>
      </w:r>
      <w:r w:rsidR="004F32DC">
        <w:rPr>
          <w:rFonts w:ascii="Arial" w:eastAsia="Times New Roman" w:hAnsi="Arial" w:cs="Arial"/>
          <w:sz w:val="24"/>
          <w:szCs w:val="24"/>
          <w:lang w:eastAsia="en-GB"/>
        </w:rPr>
        <w:t xml:space="preserve">the </w:t>
      </w:r>
      <w:r w:rsidR="00D95E74" w:rsidRPr="006E1D1F">
        <w:rPr>
          <w:rFonts w:ascii="Arial" w:eastAsia="Times New Roman" w:hAnsi="Arial" w:cs="Arial"/>
          <w:sz w:val="24"/>
          <w:szCs w:val="24"/>
          <w:lang w:eastAsia="en-GB"/>
        </w:rPr>
        <w:t>assistance</w:t>
      </w:r>
      <w:r w:rsidR="004F32DC">
        <w:rPr>
          <w:rFonts w:ascii="Arial" w:eastAsia="Times New Roman" w:hAnsi="Arial" w:cs="Arial"/>
          <w:sz w:val="24"/>
          <w:szCs w:val="24"/>
          <w:lang w:eastAsia="en-GB"/>
        </w:rPr>
        <w:t xml:space="preserve"> to be</w:t>
      </w:r>
      <w:r w:rsidR="00D95E74" w:rsidRPr="006E1D1F">
        <w:rPr>
          <w:rFonts w:ascii="Arial" w:eastAsia="Times New Roman" w:hAnsi="Arial" w:cs="Arial"/>
          <w:sz w:val="24"/>
          <w:szCs w:val="24"/>
          <w:lang w:eastAsia="en-GB"/>
        </w:rPr>
        <w:t xml:space="preserve"> provided to co-</w:t>
      </w:r>
      <w:r w:rsidR="00002DED" w:rsidRPr="006E1D1F">
        <w:rPr>
          <w:rFonts w:ascii="Arial" w:eastAsia="Times New Roman" w:hAnsi="Arial" w:cs="Arial"/>
          <w:sz w:val="24"/>
          <w:szCs w:val="24"/>
          <w:lang w:eastAsia="en-GB"/>
        </w:rPr>
        <w:t>operatives</w:t>
      </w:r>
      <w:r w:rsidR="00D95E74" w:rsidRPr="006E1D1F">
        <w:rPr>
          <w:rFonts w:ascii="Arial" w:eastAsia="Times New Roman" w:hAnsi="Arial" w:cs="Arial"/>
          <w:sz w:val="24"/>
          <w:szCs w:val="24"/>
          <w:lang w:eastAsia="en-GB"/>
        </w:rPr>
        <w:t xml:space="preserve"> and so</w:t>
      </w:r>
      <w:r w:rsidR="00D865CA">
        <w:rPr>
          <w:rFonts w:ascii="Arial" w:eastAsia="Times New Roman" w:hAnsi="Arial" w:cs="Arial"/>
          <w:sz w:val="24"/>
          <w:szCs w:val="24"/>
          <w:lang w:eastAsia="en-GB"/>
        </w:rPr>
        <w:t>-</w:t>
      </w:r>
      <w:r w:rsidR="00D95E74" w:rsidRPr="006E1D1F">
        <w:rPr>
          <w:rFonts w:ascii="Arial" w:eastAsia="Times New Roman" w:hAnsi="Arial" w:cs="Arial"/>
          <w:sz w:val="24"/>
          <w:szCs w:val="24"/>
          <w:lang w:eastAsia="en-GB"/>
        </w:rPr>
        <w:t xml:space="preserve">called </w:t>
      </w:r>
      <w:r w:rsidRPr="006E1D1F">
        <w:rPr>
          <w:rFonts w:ascii="Arial" w:eastAsia="Times New Roman" w:hAnsi="Arial" w:cs="Arial"/>
          <w:sz w:val="24"/>
          <w:szCs w:val="24"/>
          <w:lang w:eastAsia="en-GB"/>
        </w:rPr>
        <w:t>SMMEs ‘</w:t>
      </w:r>
      <w:r w:rsidR="00002DED" w:rsidRPr="006E1D1F">
        <w:rPr>
          <w:rFonts w:ascii="Arial" w:eastAsia="Times New Roman" w:hAnsi="Arial" w:cs="Arial"/>
          <w:sz w:val="24"/>
          <w:szCs w:val="24"/>
          <w:lang w:eastAsia="en-GB"/>
        </w:rPr>
        <w:t xml:space="preserve">currently undertaken or to be undertaken by the Beneficiaries selected by </w:t>
      </w:r>
      <w:r w:rsidR="00086E34" w:rsidRPr="006E1D1F">
        <w:rPr>
          <w:rFonts w:ascii="Arial" w:eastAsia="Times New Roman" w:hAnsi="Arial" w:cs="Arial"/>
          <w:sz w:val="24"/>
          <w:szCs w:val="24"/>
          <w:lang w:eastAsia="en-GB"/>
        </w:rPr>
        <w:t>the Trustees</w:t>
      </w:r>
      <w:r w:rsidRPr="006E1D1F">
        <w:rPr>
          <w:rFonts w:ascii="Arial" w:eastAsia="Times New Roman" w:hAnsi="Arial" w:cs="Arial"/>
          <w:sz w:val="24"/>
          <w:szCs w:val="24"/>
          <w:lang w:eastAsia="en-GB"/>
        </w:rPr>
        <w:t>’</w:t>
      </w:r>
      <w:r w:rsidR="004F32DC">
        <w:rPr>
          <w:rFonts w:ascii="Arial" w:eastAsia="Times New Roman" w:hAnsi="Arial" w:cs="Arial"/>
          <w:sz w:val="24"/>
          <w:szCs w:val="24"/>
          <w:lang w:eastAsia="en-GB"/>
        </w:rPr>
        <w:t>, and</w:t>
      </w:r>
      <w:r w:rsidR="00002DED" w:rsidRPr="006E1D1F">
        <w:rPr>
          <w:rFonts w:ascii="Arial" w:eastAsia="Times New Roman" w:hAnsi="Arial" w:cs="Arial"/>
          <w:sz w:val="24"/>
          <w:szCs w:val="24"/>
          <w:lang w:eastAsia="en-GB"/>
        </w:rPr>
        <w:t xml:space="preserve"> include</w:t>
      </w:r>
      <w:r w:rsidR="004F32DC">
        <w:rPr>
          <w:rFonts w:ascii="Arial" w:eastAsia="Times New Roman" w:hAnsi="Arial" w:cs="Arial"/>
          <w:sz w:val="24"/>
          <w:szCs w:val="24"/>
          <w:lang w:eastAsia="en-GB"/>
        </w:rPr>
        <w:t>s</w:t>
      </w:r>
      <w:r w:rsidR="00002DED" w:rsidRPr="006E1D1F">
        <w:rPr>
          <w:rFonts w:ascii="Arial" w:eastAsia="Times New Roman" w:hAnsi="Arial" w:cs="Arial"/>
          <w:sz w:val="24"/>
          <w:szCs w:val="24"/>
          <w:lang w:eastAsia="en-GB"/>
        </w:rPr>
        <w:t xml:space="preserve">, inter alia, manufacturing, mining, banking, </w:t>
      </w:r>
      <w:r w:rsidR="00086E34" w:rsidRPr="006E1D1F">
        <w:rPr>
          <w:rFonts w:ascii="Arial" w:eastAsia="Times New Roman" w:hAnsi="Arial" w:cs="Arial"/>
          <w:sz w:val="24"/>
          <w:szCs w:val="24"/>
          <w:lang w:eastAsia="en-GB"/>
        </w:rPr>
        <w:t>hospitality, tourism, primary health care and related fields.</w:t>
      </w:r>
    </w:p>
    <w:p w14:paraId="1DD0E6F6" w14:textId="2A61ABFB" w:rsidR="00086E34" w:rsidRPr="006E1D1F" w:rsidRDefault="00086E34" w:rsidP="006E1D1F">
      <w:pPr>
        <w:spacing w:after="0" w:line="360" w:lineRule="auto"/>
        <w:contextualSpacing/>
        <w:jc w:val="both"/>
        <w:rPr>
          <w:rFonts w:ascii="Arial" w:eastAsia="Times New Roman" w:hAnsi="Arial" w:cs="Arial"/>
          <w:sz w:val="24"/>
          <w:szCs w:val="24"/>
          <w:lang w:eastAsia="en-GB"/>
        </w:rPr>
      </w:pPr>
    </w:p>
    <w:p w14:paraId="1991468E" w14:textId="39D37C13" w:rsidR="000B6649" w:rsidRDefault="001D15A4"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[36</w:t>
      </w:r>
      <w:r w:rsidR="00086E34" w:rsidRPr="006E1D1F">
        <w:rPr>
          <w:rFonts w:ascii="Arial" w:eastAsia="Times New Roman" w:hAnsi="Arial" w:cs="Arial"/>
          <w:sz w:val="24"/>
          <w:szCs w:val="24"/>
          <w:lang w:eastAsia="en-GB"/>
        </w:rPr>
        <w:t>]</w:t>
      </w:r>
      <w:r w:rsidR="00086E34" w:rsidRPr="006E1D1F">
        <w:rPr>
          <w:rFonts w:ascii="Arial" w:eastAsia="Times New Roman" w:hAnsi="Arial" w:cs="Arial"/>
          <w:sz w:val="24"/>
          <w:szCs w:val="24"/>
          <w:lang w:eastAsia="en-GB"/>
        </w:rPr>
        <w:tab/>
        <w:t xml:space="preserve">It </w:t>
      </w:r>
      <w:r w:rsidR="000B6649">
        <w:rPr>
          <w:rFonts w:ascii="Arial" w:eastAsia="Times New Roman" w:hAnsi="Arial" w:cs="Arial"/>
          <w:sz w:val="24"/>
          <w:szCs w:val="24"/>
          <w:lang w:eastAsia="en-GB"/>
        </w:rPr>
        <w:t>is</w:t>
      </w:r>
      <w:r w:rsidR="000B6649" w:rsidRPr="006E1D1F">
        <w:rPr>
          <w:rFonts w:ascii="Arial" w:eastAsia="Times New Roman" w:hAnsi="Arial" w:cs="Arial"/>
          <w:sz w:val="24"/>
          <w:szCs w:val="24"/>
          <w:lang w:eastAsia="en-GB"/>
        </w:rPr>
        <w:t xml:space="preserve"> </w:t>
      </w:r>
      <w:r w:rsidR="00086E34" w:rsidRPr="006E1D1F">
        <w:rPr>
          <w:rFonts w:ascii="Arial" w:eastAsia="Times New Roman" w:hAnsi="Arial" w:cs="Arial"/>
          <w:sz w:val="24"/>
          <w:szCs w:val="24"/>
          <w:lang w:eastAsia="en-GB"/>
        </w:rPr>
        <w:t>specifically recorded in clause 2.2.5</w:t>
      </w:r>
      <w:r w:rsidRPr="006E1D1F">
        <w:rPr>
          <w:rFonts w:ascii="Arial" w:eastAsia="Times New Roman" w:hAnsi="Arial" w:cs="Arial"/>
          <w:sz w:val="24"/>
          <w:szCs w:val="24"/>
          <w:lang w:eastAsia="en-GB"/>
        </w:rPr>
        <w:t xml:space="preserve"> that </w:t>
      </w:r>
    </w:p>
    <w:p w14:paraId="53ABA6BE" w14:textId="7696367A" w:rsidR="000B6649" w:rsidRPr="006F59F0" w:rsidRDefault="000B6649" w:rsidP="006E1D1F">
      <w:pPr>
        <w:spacing w:after="0" w:line="360" w:lineRule="auto"/>
        <w:contextualSpacing/>
        <w:jc w:val="both"/>
        <w:rPr>
          <w:rFonts w:ascii="Arial" w:eastAsia="Times New Roman" w:hAnsi="Arial" w:cs="Arial"/>
          <w:szCs w:val="24"/>
          <w:lang w:eastAsia="en-GB"/>
        </w:rPr>
      </w:pPr>
      <w:r w:rsidRPr="006F59F0">
        <w:rPr>
          <w:rFonts w:ascii="Arial" w:eastAsia="Times New Roman" w:hAnsi="Arial" w:cs="Arial"/>
          <w:szCs w:val="24"/>
          <w:lang w:eastAsia="en-GB"/>
        </w:rPr>
        <w:t>‘</w:t>
      </w:r>
      <w:r w:rsidR="001D15A4" w:rsidRPr="006F59F0">
        <w:rPr>
          <w:rFonts w:ascii="Arial" w:eastAsia="Times New Roman" w:hAnsi="Arial" w:cs="Arial"/>
          <w:szCs w:val="24"/>
          <w:lang w:eastAsia="en-GB"/>
        </w:rPr>
        <w:t>the determination of the Beneficiary F</w:t>
      </w:r>
      <w:r w:rsidR="00086E34" w:rsidRPr="006F59F0">
        <w:rPr>
          <w:rFonts w:ascii="Arial" w:eastAsia="Times New Roman" w:hAnsi="Arial" w:cs="Arial"/>
          <w:szCs w:val="24"/>
          <w:lang w:eastAsia="en-GB"/>
        </w:rPr>
        <w:t>arme</w:t>
      </w:r>
      <w:r w:rsidR="001D15A4" w:rsidRPr="006F59F0">
        <w:rPr>
          <w:rFonts w:ascii="Arial" w:eastAsia="Times New Roman" w:hAnsi="Arial" w:cs="Arial"/>
          <w:szCs w:val="24"/>
          <w:lang w:eastAsia="en-GB"/>
        </w:rPr>
        <w:t>rs</w:t>
      </w:r>
      <w:r w:rsidR="00086E34" w:rsidRPr="006F59F0">
        <w:rPr>
          <w:rFonts w:ascii="Arial" w:eastAsia="Times New Roman" w:hAnsi="Arial" w:cs="Arial"/>
          <w:szCs w:val="24"/>
          <w:lang w:eastAsia="en-GB"/>
        </w:rPr>
        <w:t xml:space="preserve">, </w:t>
      </w:r>
      <w:r w:rsidRPr="006F59F0">
        <w:rPr>
          <w:rFonts w:ascii="Arial" w:eastAsia="Times New Roman" w:hAnsi="Arial" w:cs="Arial"/>
          <w:szCs w:val="24"/>
          <w:lang w:eastAsia="en-GB"/>
        </w:rPr>
        <w:t>Co</w:t>
      </w:r>
      <w:r w:rsidR="00086E34" w:rsidRPr="006F59F0">
        <w:rPr>
          <w:rFonts w:ascii="Arial" w:eastAsia="Times New Roman" w:hAnsi="Arial" w:cs="Arial"/>
          <w:szCs w:val="24"/>
          <w:lang w:eastAsia="en-GB"/>
        </w:rPr>
        <w:t>-</w:t>
      </w:r>
      <w:r w:rsidRPr="006F59F0">
        <w:rPr>
          <w:rFonts w:ascii="Arial" w:eastAsia="Times New Roman" w:hAnsi="Arial" w:cs="Arial"/>
          <w:szCs w:val="24"/>
          <w:lang w:eastAsia="en-GB"/>
        </w:rPr>
        <w:t xml:space="preserve">Operatives </w:t>
      </w:r>
      <w:r w:rsidR="00086E34" w:rsidRPr="006F59F0">
        <w:rPr>
          <w:rFonts w:ascii="Arial" w:eastAsia="Times New Roman" w:hAnsi="Arial" w:cs="Arial"/>
          <w:szCs w:val="24"/>
          <w:lang w:eastAsia="en-GB"/>
        </w:rPr>
        <w:t>and SMMEs to receive benefits shall be entirely</w:t>
      </w:r>
      <w:r w:rsidR="001D15A4" w:rsidRPr="006F59F0">
        <w:rPr>
          <w:rFonts w:ascii="Arial" w:eastAsia="Times New Roman" w:hAnsi="Arial" w:cs="Arial"/>
          <w:szCs w:val="24"/>
          <w:lang w:eastAsia="en-GB"/>
        </w:rPr>
        <w:t xml:space="preserve"> on</w:t>
      </w:r>
      <w:r w:rsidR="006B7F2B" w:rsidRPr="006F59F0">
        <w:rPr>
          <w:rFonts w:ascii="Arial" w:eastAsia="Times New Roman" w:hAnsi="Arial" w:cs="Arial"/>
          <w:szCs w:val="24"/>
          <w:lang w:eastAsia="en-GB"/>
        </w:rPr>
        <w:t xml:space="preserve"> </w:t>
      </w:r>
      <w:r w:rsidR="00086E34" w:rsidRPr="006F59F0">
        <w:rPr>
          <w:rFonts w:ascii="Arial" w:eastAsia="Times New Roman" w:hAnsi="Arial" w:cs="Arial"/>
          <w:szCs w:val="24"/>
          <w:lang w:eastAsia="en-GB"/>
        </w:rPr>
        <w:t xml:space="preserve">needs based and determined annually by the </w:t>
      </w:r>
      <w:r w:rsidRPr="006F59F0">
        <w:rPr>
          <w:rFonts w:ascii="Arial" w:eastAsia="Times New Roman" w:hAnsi="Arial" w:cs="Arial"/>
          <w:szCs w:val="24"/>
          <w:lang w:eastAsia="en-GB"/>
        </w:rPr>
        <w:t xml:space="preserve">Trustees </w:t>
      </w:r>
      <w:r w:rsidR="001D15A4" w:rsidRPr="006F59F0">
        <w:rPr>
          <w:rFonts w:ascii="Arial" w:eastAsia="Times New Roman" w:hAnsi="Arial" w:cs="Arial"/>
          <w:szCs w:val="24"/>
          <w:lang w:eastAsia="en-GB"/>
        </w:rPr>
        <w:t>on</w:t>
      </w:r>
      <w:r w:rsidR="006B7F2B" w:rsidRPr="006F59F0">
        <w:rPr>
          <w:rFonts w:ascii="Arial" w:eastAsia="Times New Roman" w:hAnsi="Arial" w:cs="Arial"/>
          <w:szCs w:val="24"/>
          <w:lang w:eastAsia="en-GB"/>
        </w:rPr>
        <w:t xml:space="preserve"> </w:t>
      </w:r>
      <w:r w:rsidR="00086E34" w:rsidRPr="006F59F0">
        <w:rPr>
          <w:rFonts w:ascii="Arial" w:eastAsia="Times New Roman" w:hAnsi="Arial" w:cs="Arial"/>
          <w:szCs w:val="24"/>
          <w:lang w:eastAsia="en-GB"/>
        </w:rPr>
        <w:t xml:space="preserve">the criteria specified in the awards policy and no such </w:t>
      </w:r>
      <w:r w:rsidRPr="006F59F0">
        <w:rPr>
          <w:rFonts w:ascii="Arial" w:eastAsia="Times New Roman" w:hAnsi="Arial" w:cs="Arial"/>
          <w:szCs w:val="24"/>
          <w:lang w:eastAsia="en-GB"/>
        </w:rPr>
        <w:t xml:space="preserve">Beneficiary </w:t>
      </w:r>
      <w:r w:rsidR="00086E34" w:rsidRPr="006F59F0">
        <w:rPr>
          <w:rFonts w:ascii="Arial" w:eastAsia="Times New Roman" w:hAnsi="Arial" w:cs="Arial"/>
          <w:szCs w:val="24"/>
          <w:lang w:eastAsia="en-GB"/>
        </w:rPr>
        <w:t>shall have a right to demand a</w:t>
      </w:r>
      <w:r w:rsidRPr="006F59F0">
        <w:rPr>
          <w:rFonts w:ascii="Arial" w:eastAsia="Times New Roman" w:hAnsi="Arial" w:cs="Arial"/>
          <w:szCs w:val="24"/>
          <w:lang w:eastAsia="en-GB"/>
        </w:rPr>
        <w:t>ny</w:t>
      </w:r>
      <w:r w:rsidR="00086E34" w:rsidRPr="006F59F0">
        <w:rPr>
          <w:rFonts w:ascii="Arial" w:eastAsia="Times New Roman" w:hAnsi="Arial" w:cs="Arial"/>
          <w:szCs w:val="24"/>
          <w:lang w:eastAsia="en-GB"/>
        </w:rPr>
        <w:t xml:space="preserve"> benefit.</w:t>
      </w:r>
      <w:r w:rsidRPr="006F59F0">
        <w:rPr>
          <w:rFonts w:ascii="Arial" w:eastAsia="Times New Roman" w:hAnsi="Arial" w:cs="Arial"/>
          <w:szCs w:val="24"/>
          <w:lang w:eastAsia="en-GB"/>
        </w:rPr>
        <w:t>’</w:t>
      </w:r>
      <w:r w:rsidR="001D15A4" w:rsidRPr="006F59F0">
        <w:rPr>
          <w:rFonts w:ascii="Arial" w:eastAsia="Times New Roman" w:hAnsi="Arial" w:cs="Arial"/>
          <w:szCs w:val="24"/>
          <w:lang w:eastAsia="en-GB"/>
        </w:rPr>
        <w:t xml:space="preserve"> </w:t>
      </w:r>
    </w:p>
    <w:p w14:paraId="000F804C" w14:textId="61B76507" w:rsidR="00086E34" w:rsidRPr="006E1D1F" w:rsidRDefault="001D15A4"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I may add that the awards policy did not form part of the papers before me.</w:t>
      </w:r>
    </w:p>
    <w:p w14:paraId="0E2B7FFC" w14:textId="58291A60" w:rsidR="00086E34" w:rsidRPr="006E1D1F" w:rsidRDefault="00086E34" w:rsidP="006E1D1F">
      <w:pPr>
        <w:spacing w:after="0" w:line="360" w:lineRule="auto"/>
        <w:contextualSpacing/>
        <w:jc w:val="both"/>
        <w:rPr>
          <w:rFonts w:ascii="Arial" w:eastAsia="Times New Roman" w:hAnsi="Arial" w:cs="Arial"/>
          <w:sz w:val="24"/>
          <w:szCs w:val="24"/>
          <w:lang w:eastAsia="en-GB"/>
        </w:rPr>
      </w:pPr>
    </w:p>
    <w:p w14:paraId="3BE5A772" w14:textId="0F2FE580" w:rsidR="00086E34" w:rsidRPr="006E1D1F" w:rsidRDefault="001D15A4"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[37</w:t>
      </w:r>
      <w:r w:rsidR="00086E34" w:rsidRPr="006E1D1F">
        <w:rPr>
          <w:rFonts w:ascii="Arial" w:eastAsia="Times New Roman" w:hAnsi="Arial" w:cs="Arial"/>
          <w:sz w:val="24"/>
          <w:szCs w:val="24"/>
          <w:lang w:eastAsia="en-GB"/>
        </w:rPr>
        <w:t>]</w:t>
      </w:r>
      <w:r w:rsidR="00086E34" w:rsidRPr="006E1D1F">
        <w:rPr>
          <w:rFonts w:ascii="Arial" w:eastAsia="Times New Roman" w:hAnsi="Arial" w:cs="Arial"/>
          <w:sz w:val="24"/>
          <w:szCs w:val="24"/>
          <w:lang w:eastAsia="en-GB"/>
        </w:rPr>
        <w:tab/>
        <w:t>Clause 5 deal</w:t>
      </w:r>
      <w:r w:rsidR="0053071E">
        <w:rPr>
          <w:rFonts w:ascii="Arial" w:eastAsia="Times New Roman" w:hAnsi="Arial" w:cs="Arial"/>
          <w:sz w:val="24"/>
          <w:szCs w:val="24"/>
          <w:lang w:eastAsia="en-GB"/>
        </w:rPr>
        <w:t>s</w:t>
      </w:r>
      <w:r w:rsidR="00086E34" w:rsidRPr="006E1D1F">
        <w:rPr>
          <w:rFonts w:ascii="Arial" w:eastAsia="Times New Roman" w:hAnsi="Arial" w:cs="Arial"/>
          <w:sz w:val="24"/>
          <w:szCs w:val="24"/>
          <w:lang w:eastAsia="en-GB"/>
        </w:rPr>
        <w:t xml:space="preserve"> with the trustees. In terms of clause</w:t>
      </w:r>
      <w:r w:rsidR="008651BB" w:rsidRPr="006E1D1F">
        <w:rPr>
          <w:rFonts w:ascii="Arial" w:eastAsia="Times New Roman" w:hAnsi="Arial" w:cs="Arial"/>
          <w:sz w:val="24"/>
          <w:szCs w:val="24"/>
          <w:lang w:eastAsia="en-GB"/>
        </w:rPr>
        <w:t xml:space="preserve"> </w:t>
      </w:r>
      <w:r w:rsidR="00086E34" w:rsidRPr="006E1D1F">
        <w:rPr>
          <w:rFonts w:ascii="Arial" w:eastAsia="Times New Roman" w:hAnsi="Arial" w:cs="Arial"/>
          <w:sz w:val="24"/>
          <w:szCs w:val="24"/>
          <w:lang w:eastAsia="en-GB"/>
        </w:rPr>
        <w:t>5.1</w:t>
      </w:r>
      <w:r w:rsidR="0053071E">
        <w:rPr>
          <w:rFonts w:ascii="Arial" w:eastAsia="Times New Roman" w:hAnsi="Arial" w:cs="Arial"/>
          <w:sz w:val="24"/>
          <w:szCs w:val="24"/>
          <w:lang w:eastAsia="en-GB"/>
        </w:rPr>
        <w:t>,</w:t>
      </w:r>
      <w:r w:rsidR="000B775F" w:rsidRPr="006E1D1F">
        <w:rPr>
          <w:rFonts w:ascii="Arial" w:eastAsia="Times New Roman" w:hAnsi="Arial" w:cs="Arial"/>
          <w:sz w:val="24"/>
          <w:szCs w:val="24"/>
          <w:lang w:eastAsia="en-GB"/>
        </w:rPr>
        <w:t xml:space="preserve"> </w:t>
      </w:r>
      <w:r w:rsidR="00086E34" w:rsidRPr="006E1D1F">
        <w:rPr>
          <w:rFonts w:ascii="Arial" w:eastAsia="Times New Roman" w:hAnsi="Arial" w:cs="Arial"/>
          <w:sz w:val="24"/>
          <w:szCs w:val="24"/>
          <w:lang w:eastAsia="en-GB"/>
        </w:rPr>
        <w:t>the management of the</w:t>
      </w:r>
      <w:r w:rsidRPr="006E1D1F">
        <w:rPr>
          <w:rFonts w:ascii="Arial" w:eastAsia="Times New Roman" w:hAnsi="Arial" w:cs="Arial"/>
          <w:sz w:val="24"/>
          <w:szCs w:val="24"/>
          <w:lang w:eastAsia="en-GB"/>
        </w:rPr>
        <w:t xml:space="preserve"> </w:t>
      </w:r>
      <w:r w:rsidR="00152E93">
        <w:rPr>
          <w:rFonts w:ascii="Arial" w:eastAsia="Times New Roman" w:hAnsi="Arial" w:cs="Arial"/>
          <w:sz w:val="24"/>
          <w:szCs w:val="24"/>
          <w:lang w:eastAsia="en-GB"/>
        </w:rPr>
        <w:t>Ubunye Trust</w:t>
      </w:r>
      <w:r w:rsidR="00086E34" w:rsidRPr="006E1D1F">
        <w:rPr>
          <w:rFonts w:ascii="Arial" w:eastAsia="Times New Roman" w:hAnsi="Arial" w:cs="Arial"/>
          <w:sz w:val="24"/>
          <w:szCs w:val="24"/>
          <w:lang w:eastAsia="en-GB"/>
        </w:rPr>
        <w:t xml:space="preserve"> shall be undertaken by its </w:t>
      </w:r>
      <w:r w:rsidR="0053071E" w:rsidRPr="006E1D1F">
        <w:rPr>
          <w:rFonts w:ascii="Arial" w:eastAsia="Times New Roman" w:hAnsi="Arial" w:cs="Arial"/>
          <w:sz w:val="24"/>
          <w:szCs w:val="24"/>
          <w:lang w:eastAsia="en-GB"/>
        </w:rPr>
        <w:t>Board</w:t>
      </w:r>
      <w:r w:rsidR="00086E34" w:rsidRPr="006E1D1F">
        <w:rPr>
          <w:rFonts w:ascii="Arial" w:eastAsia="Times New Roman" w:hAnsi="Arial" w:cs="Arial"/>
          <w:sz w:val="24"/>
          <w:szCs w:val="24"/>
          <w:lang w:eastAsia="en-GB"/>
        </w:rPr>
        <w:t>. Clause 5.2 state</w:t>
      </w:r>
      <w:r w:rsidR="0053071E">
        <w:rPr>
          <w:rFonts w:ascii="Arial" w:eastAsia="Times New Roman" w:hAnsi="Arial" w:cs="Arial"/>
          <w:sz w:val="24"/>
          <w:szCs w:val="24"/>
          <w:lang w:eastAsia="en-GB"/>
        </w:rPr>
        <w:t>s</w:t>
      </w:r>
      <w:r w:rsidR="00086E34" w:rsidRPr="006E1D1F">
        <w:rPr>
          <w:rFonts w:ascii="Arial" w:eastAsia="Times New Roman" w:hAnsi="Arial" w:cs="Arial"/>
          <w:sz w:val="24"/>
          <w:szCs w:val="24"/>
          <w:lang w:eastAsia="en-GB"/>
        </w:rPr>
        <w:t xml:space="preserve"> that </w:t>
      </w:r>
      <w:r w:rsidR="0053071E">
        <w:rPr>
          <w:rFonts w:ascii="Arial" w:eastAsia="Times New Roman" w:hAnsi="Arial" w:cs="Arial"/>
          <w:sz w:val="24"/>
          <w:szCs w:val="24"/>
          <w:lang w:eastAsia="en-GB"/>
        </w:rPr>
        <w:t>‘[</w:t>
      </w:r>
      <w:r w:rsidR="00086E34" w:rsidRPr="006E1D1F">
        <w:rPr>
          <w:rFonts w:ascii="Arial" w:eastAsia="Times New Roman" w:hAnsi="Arial" w:cs="Arial"/>
          <w:sz w:val="24"/>
          <w:szCs w:val="24"/>
          <w:lang w:eastAsia="en-GB"/>
        </w:rPr>
        <w:t>t</w:t>
      </w:r>
      <w:r w:rsidR="0053071E">
        <w:rPr>
          <w:rFonts w:ascii="Arial" w:eastAsia="Times New Roman" w:hAnsi="Arial" w:cs="Arial"/>
          <w:sz w:val="24"/>
          <w:szCs w:val="24"/>
          <w:lang w:eastAsia="en-GB"/>
        </w:rPr>
        <w:t>]</w:t>
      </w:r>
      <w:r w:rsidR="00086E34" w:rsidRPr="006E1D1F">
        <w:rPr>
          <w:rFonts w:ascii="Arial" w:eastAsia="Times New Roman" w:hAnsi="Arial" w:cs="Arial"/>
          <w:sz w:val="24"/>
          <w:szCs w:val="24"/>
          <w:lang w:eastAsia="en-GB"/>
        </w:rPr>
        <w:t xml:space="preserve">here shall at all times be a minimum of </w:t>
      </w:r>
      <w:r w:rsidR="0053071E">
        <w:rPr>
          <w:rFonts w:ascii="Arial" w:eastAsia="Times New Roman" w:hAnsi="Arial" w:cs="Arial"/>
          <w:sz w:val="24"/>
          <w:szCs w:val="24"/>
          <w:lang w:eastAsia="en-GB"/>
        </w:rPr>
        <w:t>6 (</w:t>
      </w:r>
      <w:r w:rsidR="00086E34" w:rsidRPr="006E1D1F">
        <w:rPr>
          <w:rFonts w:ascii="Arial" w:eastAsia="Times New Roman" w:hAnsi="Arial" w:cs="Arial"/>
          <w:sz w:val="24"/>
          <w:szCs w:val="24"/>
          <w:lang w:eastAsia="en-GB"/>
        </w:rPr>
        <w:t>six</w:t>
      </w:r>
      <w:r w:rsidR="0053071E">
        <w:rPr>
          <w:rFonts w:ascii="Arial" w:eastAsia="Times New Roman" w:hAnsi="Arial" w:cs="Arial"/>
          <w:sz w:val="24"/>
          <w:szCs w:val="24"/>
          <w:lang w:eastAsia="en-GB"/>
        </w:rPr>
        <w:t>)</w:t>
      </w:r>
      <w:r w:rsidR="00086E34" w:rsidRPr="006E1D1F">
        <w:rPr>
          <w:rFonts w:ascii="Arial" w:eastAsia="Times New Roman" w:hAnsi="Arial" w:cs="Arial"/>
          <w:sz w:val="24"/>
          <w:szCs w:val="24"/>
          <w:lang w:eastAsia="en-GB"/>
        </w:rPr>
        <w:t xml:space="preserve"> and no more than </w:t>
      </w:r>
      <w:r w:rsidR="0053071E">
        <w:rPr>
          <w:rFonts w:ascii="Arial" w:eastAsia="Times New Roman" w:hAnsi="Arial" w:cs="Arial"/>
          <w:sz w:val="24"/>
          <w:szCs w:val="24"/>
          <w:lang w:eastAsia="en-GB"/>
        </w:rPr>
        <w:t>9 (</w:t>
      </w:r>
      <w:r w:rsidR="00086E34" w:rsidRPr="006E1D1F">
        <w:rPr>
          <w:rFonts w:ascii="Arial" w:eastAsia="Times New Roman" w:hAnsi="Arial" w:cs="Arial"/>
          <w:sz w:val="24"/>
          <w:szCs w:val="24"/>
          <w:lang w:eastAsia="en-GB"/>
        </w:rPr>
        <w:t>nine</w:t>
      </w:r>
      <w:r w:rsidR="0053071E">
        <w:rPr>
          <w:rFonts w:ascii="Arial" w:eastAsia="Times New Roman" w:hAnsi="Arial" w:cs="Arial"/>
          <w:sz w:val="24"/>
          <w:szCs w:val="24"/>
          <w:lang w:eastAsia="en-GB"/>
        </w:rPr>
        <w:t>)</w:t>
      </w:r>
      <w:r w:rsidR="00086E34" w:rsidRPr="006E1D1F">
        <w:rPr>
          <w:rFonts w:ascii="Arial" w:eastAsia="Times New Roman" w:hAnsi="Arial" w:cs="Arial"/>
          <w:sz w:val="24"/>
          <w:szCs w:val="24"/>
          <w:lang w:eastAsia="en-GB"/>
        </w:rPr>
        <w:t xml:space="preserve"> </w:t>
      </w:r>
      <w:r w:rsidR="0053071E" w:rsidRPr="006E1D1F">
        <w:rPr>
          <w:rFonts w:ascii="Arial" w:eastAsia="Times New Roman" w:hAnsi="Arial" w:cs="Arial"/>
          <w:sz w:val="24"/>
          <w:szCs w:val="24"/>
          <w:lang w:eastAsia="en-GB"/>
        </w:rPr>
        <w:t xml:space="preserve">Trustees </w:t>
      </w:r>
      <w:r w:rsidR="00086E34" w:rsidRPr="006E1D1F">
        <w:rPr>
          <w:rFonts w:ascii="Arial" w:eastAsia="Times New Roman" w:hAnsi="Arial" w:cs="Arial"/>
          <w:sz w:val="24"/>
          <w:szCs w:val="24"/>
          <w:lang w:eastAsia="en-GB"/>
        </w:rPr>
        <w:t>in office appointed</w:t>
      </w:r>
      <w:r w:rsidRPr="006E1D1F">
        <w:rPr>
          <w:rFonts w:ascii="Arial" w:eastAsia="Times New Roman" w:hAnsi="Arial" w:cs="Arial"/>
          <w:sz w:val="24"/>
          <w:szCs w:val="24"/>
          <w:lang w:eastAsia="en-GB"/>
        </w:rPr>
        <w:t xml:space="preserve"> by the Original Beneficiaries in terms of clause 6</w:t>
      </w:r>
      <w:r w:rsidR="0053071E">
        <w:rPr>
          <w:rFonts w:ascii="Arial" w:eastAsia="Times New Roman" w:hAnsi="Arial" w:cs="Arial"/>
          <w:sz w:val="24"/>
          <w:szCs w:val="24"/>
          <w:lang w:eastAsia="en-GB"/>
        </w:rPr>
        <w:t>’</w:t>
      </w:r>
      <w:r w:rsidR="00086E34" w:rsidRPr="006E1D1F">
        <w:rPr>
          <w:rFonts w:ascii="Arial" w:eastAsia="Times New Roman" w:hAnsi="Arial" w:cs="Arial"/>
          <w:sz w:val="24"/>
          <w:szCs w:val="24"/>
          <w:lang w:eastAsia="en-GB"/>
        </w:rPr>
        <w:t>.</w:t>
      </w:r>
      <w:r w:rsidR="0053071E">
        <w:rPr>
          <w:rStyle w:val="FootnoteReference"/>
          <w:rFonts w:ascii="Arial" w:eastAsia="Times New Roman" w:hAnsi="Arial" w:cs="Arial"/>
          <w:sz w:val="24"/>
          <w:szCs w:val="24"/>
          <w:lang w:eastAsia="en-GB"/>
        </w:rPr>
        <w:footnoteReference w:id="2"/>
      </w:r>
    </w:p>
    <w:p w14:paraId="142250EB" w14:textId="478657C4" w:rsidR="00086E34" w:rsidRPr="006E1D1F" w:rsidRDefault="00086E34" w:rsidP="006E1D1F">
      <w:pPr>
        <w:spacing w:after="0" w:line="360" w:lineRule="auto"/>
        <w:contextualSpacing/>
        <w:jc w:val="both"/>
        <w:rPr>
          <w:rFonts w:ascii="Arial" w:eastAsia="Times New Roman" w:hAnsi="Arial" w:cs="Arial"/>
          <w:sz w:val="24"/>
          <w:szCs w:val="24"/>
          <w:lang w:eastAsia="en-GB"/>
        </w:rPr>
      </w:pPr>
    </w:p>
    <w:p w14:paraId="07E1CDFA" w14:textId="54269A82" w:rsidR="00086E34" w:rsidRPr="006E1D1F" w:rsidRDefault="000049B4"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[38</w:t>
      </w:r>
      <w:r w:rsidR="00086E34" w:rsidRPr="006E1D1F">
        <w:rPr>
          <w:rFonts w:ascii="Arial" w:eastAsia="Times New Roman" w:hAnsi="Arial" w:cs="Arial"/>
          <w:sz w:val="24"/>
          <w:szCs w:val="24"/>
          <w:lang w:eastAsia="en-GB"/>
        </w:rPr>
        <w:t>]</w:t>
      </w:r>
      <w:r w:rsidR="00086E34" w:rsidRPr="006E1D1F">
        <w:rPr>
          <w:rFonts w:ascii="Arial" w:eastAsia="Times New Roman" w:hAnsi="Arial" w:cs="Arial"/>
          <w:sz w:val="24"/>
          <w:szCs w:val="24"/>
          <w:lang w:eastAsia="en-GB"/>
        </w:rPr>
        <w:tab/>
        <w:t>In terms of clau</w:t>
      </w:r>
      <w:r w:rsidR="00387096" w:rsidRPr="006E1D1F">
        <w:rPr>
          <w:rFonts w:ascii="Arial" w:eastAsia="Times New Roman" w:hAnsi="Arial" w:cs="Arial"/>
          <w:sz w:val="24"/>
          <w:szCs w:val="24"/>
          <w:lang w:eastAsia="en-GB"/>
        </w:rPr>
        <w:t>s</w:t>
      </w:r>
      <w:r w:rsidR="00086E34" w:rsidRPr="006E1D1F">
        <w:rPr>
          <w:rFonts w:ascii="Arial" w:eastAsia="Times New Roman" w:hAnsi="Arial" w:cs="Arial"/>
          <w:sz w:val="24"/>
          <w:szCs w:val="24"/>
          <w:lang w:eastAsia="en-GB"/>
        </w:rPr>
        <w:t>e 5.</w:t>
      </w:r>
      <w:r w:rsidR="00387096" w:rsidRPr="006E1D1F">
        <w:rPr>
          <w:rFonts w:ascii="Arial" w:eastAsia="Times New Roman" w:hAnsi="Arial" w:cs="Arial"/>
          <w:sz w:val="24"/>
          <w:szCs w:val="24"/>
          <w:lang w:eastAsia="en-GB"/>
        </w:rPr>
        <w:t>3</w:t>
      </w:r>
      <w:r w:rsidR="0053071E">
        <w:rPr>
          <w:rFonts w:ascii="Arial" w:eastAsia="Times New Roman" w:hAnsi="Arial" w:cs="Arial"/>
          <w:sz w:val="24"/>
          <w:szCs w:val="24"/>
          <w:lang w:eastAsia="en-GB"/>
        </w:rPr>
        <w:t>,</w:t>
      </w:r>
      <w:r w:rsidR="00387096" w:rsidRPr="006E1D1F">
        <w:rPr>
          <w:rFonts w:ascii="Arial" w:eastAsia="Times New Roman" w:hAnsi="Arial" w:cs="Arial"/>
          <w:sz w:val="24"/>
          <w:szCs w:val="24"/>
          <w:lang w:eastAsia="en-GB"/>
        </w:rPr>
        <w:t xml:space="preserve"> </w:t>
      </w:r>
      <w:r w:rsidR="0053071E">
        <w:rPr>
          <w:rFonts w:ascii="Arial" w:eastAsia="Times New Roman" w:hAnsi="Arial" w:cs="Arial"/>
          <w:sz w:val="24"/>
          <w:szCs w:val="24"/>
          <w:lang w:eastAsia="en-GB"/>
        </w:rPr>
        <w:t>‘[</w:t>
      </w:r>
      <w:r w:rsidR="00387096" w:rsidRPr="006E1D1F">
        <w:rPr>
          <w:rFonts w:ascii="Arial" w:eastAsia="Times New Roman" w:hAnsi="Arial" w:cs="Arial"/>
          <w:sz w:val="24"/>
          <w:szCs w:val="24"/>
          <w:lang w:eastAsia="en-GB"/>
        </w:rPr>
        <w:t>t</w:t>
      </w:r>
      <w:r w:rsidR="0053071E">
        <w:rPr>
          <w:rFonts w:ascii="Arial" w:eastAsia="Times New Roman" w:hAnsi="Arial" w:cs="Arial"/>
          <w:sz w:val="24"/>
          <w:szCs w:val="24"/>
          <w:lang w:eastAsia="en-GB"/>
        </w:rPr>
        <w:t>]</w:t>
      </w:r>
      <w:r w:rsidR="00387096" w:rsidRPr="006E1D1F">
        <w:rPr>
          <w:rFonts w:ascii="Arial" w:eastAsia="Times New Roman" w:hAnsi="Arial" w:cs="Arial"/>
          <w:sz w:val="24"/>
          <w:szCs w:val="24"/>
          <w:lang w:eastAsia="en-GB"/>
        </w:rPr>
        <w:t xml:space="preserve">here shall at all times be </w:t>
      </w:r>
      <w:r w:rsidR="0053071E">
        <w:rPr>
          <w:rFonts w:ascii="Arial" w:eastAsia="Times New Roman" w:hAnsi="Arial" w:cs="Arial"/>
          <w:sz w:val="24"/>
          <w:szCs w:val="24"/>
          <w:lang w:eastAsia="en-GB"/>
        </w:rPr>
        <w:t>3 (</w:t>
      </w:r>
      <w:r w:rsidR="00387096" w:rsidRPr="006E1D1F">
        <w:rPr>
          <w:rFonts w:ascii="Arial" w:eastAsia="Times New Roman" w:hAnsi="Arial" w:cs="Arial"/>
          <w:sz w:val="24"/>
          <w:szCs w:val="24"/>
          <w:lang w:eastAsia="en-GB"/>
        </w:rPr>
        <w:t>th</w:t>
      </w:r>
      <w:r w:rsidR="00086E34" w:rsidRPr="006E1D1F">
        <w:rPr>
          <w:rFonts w:ascii="Arial" w:eastAsia="Times New Roman" w:hAnsi="Arial" w:cs="Arial"/>
          <w:sz w:val="24"/>
          <w:szCs w:val="24"/>
          <w:lang w:eastAsia="en-GB"/>
        </w:rPr>
        <w:t>ree</w:t>
      </w:r>
      <w:r w:rsidR="0053071E">
        <w:rPr>
          <w:rFonts w:ascii="Arial" w:eastAsia="Times New Roman" w:hAnsi="Arial" w:cs="Arial"/>
          <w:sz w:val="24"/>
          <w:szCs w:val="24"/>
          <w:lang w:eastAsia="en-GB"/>
        </w:rPr>
        <w:t>)</w:t>
      </w:r>
      <w:r w:rsidR="00086E34" w:rsidRPr="006E1D1F">
        <w:rPr>
          <w:rFonts w:ascii="Arial" w:eastAsia="Times New Roman" w:hAnsi="Arial" w:cs="Arial"/>
          <w:sz w:val="24"/>
          <w:szCs w:val="24"/>
          <w:lang w:eastAsia="en-GB"/>
        </w:rPr>
        <w:t xml:space="preserve"> </w:t>
      </w:r>
      <w:r w:rsidR="0053071E" w:rsidRPr="006E1D1F">
        <w:rPr>
          <w:rFonts w:ascii="Arial" w:eastAsia="Times New Roman" w:hAnsi="Arial" w:cs="Arial"/>
          <w:sz w:val="24"/>
          <w:szCs w:val="24"/>
          <w:lang w:eastAsia="en-GB"/>
        </w:rPr>
        <w:t xml:space="preserve">Trustees </w:t>
      </w:r>
      <w:r w:rsidR="00086E34" w:rsidRPr="006E1D1F">
        <w:rPr>
          <w:rFonts w:ascii="Arial" w:eastAsia="Times New Roman" w:hAnsi="Arial" w:cs="Arial"/>
          <w:sz w:val="24"/>
          <w:szCs w:val="24"/>
          <w:lang w:eastAsia="en-GB"/>
        </w:rPr>
        <w:t xml:space="preserve">who are not </w:t>
      </w:r>
      <w:r w:rsidR="0053071E" w:rsidRPr="006E1D1F">
        <w:rPr>
          <w:rFonts w:ascii="Arial" w:eastAsia="Times New Roman" w:hAnsi="Arial" w:cs="Arial"/>
          <w:sz w:val="24"/>
          <w:szCs w:val="24"/>
          <w:lang w:eastAsia="en-GB"/>
        </w:rPr>
        <w:t xml:space="preserve">Beneficiaries </w:t>
      </w:r>
      <w:r w:rsidR="00086E34" w:rsidRPr="006E1D1F">
        <w:rPr>
          <w:rFonts w:ascii="Arial" w:eastAsia="Times New Roman" w:hAnsi="Arial" w:cs="Arial"/>
          <w:sz w:val="24"/>
          <w:szCs w:val="24"/>
          <w:lang w:eastAsia="en-GB"/>
        </w:rPr>
        <w:t xml:space="preserve">and the remainder of the </w:t>
      </w:r>
      <w:r w:rsidR="0053071E" w:rsidRPr="006E1D1F">
        <w:rPr>
          <w:rFonts w:ascii="Arial" w:eastAsia="Times New Roman" w:hAnsi="Arial" w:cs="Arial"/>
          <w:sz w:val="24"/>
          <w:szCs w:val="24"/>
          <w:lang w:eastAsia="en-GB"/>
        </w:rPr>
        <w:t xml:space="preserve">Trustees </w:t>
      </w:r>
      <w:r w:rsidR="00086E34" w:rsidRPr="006E1D1F">
        <w:rPr>
          <w:rFonts w:ascii="Arial" w:eastAsia="Times New Roman" w:hAnsi="Arial" w:cs="Arial"/>
          <w:sz w:val="24"/>
          <w:szCs w:val="24"/>
          <w:lang w:eastAsia="en-GB"/>
        </w:rPr>
        <w:t>shall come from the Original Beneficiaries</w:t>
      </w:r>
      <w:r w:rsidR="0053071E">
        <w:rPr>
          <w:rFonts w:ascii="Arial" w:eastAsia="Times New Roman" w:hAnsi="Arial" w:cs="Arial"/>
          <w:sz w:val="24"/>
          <w:szCs w:val="24"/>
          <w:lang w:eastAsia="en-GB"/>
        </w:rPr>
        <w:t>’</w:t>
      </w:r>
      <w:r w:rsidR="00086E34" w:rsidRPr="006E1D1F">
        <w:rPr>
          <w:rFonts w:ascii="Arial" w:eastAsia="Times New Roman" w:hAnsi="Arial" w:cs="Arial"/>
          <w:sz w:val="24"/>
          <w:szCs w:val="24"/>
          <w:lang w:eastAsia="en-GB"/>
        </w:rPr>
        <w:t xml:space="preserve">. The </w:t>
      </w:r>
      <w:r w:rsidR="00387096" w:rsidRPr="006E1D1F">
        <w:rPr>
          <w:rFonts w:ascii="Arial" w:eastAsia="Times New Roman" w:hAnsi="Arial" w:cs="Arial"/>
          <w:sz w:val="24"/>
          <w:szCs w:val="24"/>
          <w:lang w:eastAsia="en-GB"/>
        </w:rPr>
        <w:t xml:space="preserve">trustees </w:t>
      </w:r>
      <w:r w:rsidR="0053071E">
        <w:rPr>
          <w:rFonts w:ascii="Arial" w:eastAsia="Times New Roman" w:hAnsi="Arial" w:cs="Arial"/>
          <w:sz w:val="24"/>
          <w:szCs w:val="24"/>
          <w:lang w:eastAsia="en-GB"/>
        </w:rPr>
        <w:t>are to</w:t>
      </w:r>
      <w:r w:rsidR="00387096" w:rsidRPr="006E1D1F">
        <w:rPr>
          <w:rFonts w:ascii="Arial" w:eastAsia="Times New Roman" w:hAnsi="Arial" w:cs="Arial"/>
          <w:sz w:val="24"/>
          <w:szCs w:val="24"/>
          <w:lang w:eastAsia="en-GB"/>
        </w:rPr>
        <w:t xml:space="preserve"> be appointed for a period of three years</w:t>
      </w:r>
      <w:r w:rsidR="0053071E">
        <w:rPr>
          <w:rFonts w:ascii="Arial" w:eastAsia="Times New Roman" w:hAnsi="Arial" w:cs="Arial"/>
          <w:sz w:val="24"/>
          <w:szCs w:val="24"/>
          <w:lang w:eastAsia="en-GB"/>
        </w:rPr>
        <w:t>,</w:t>
      </w:r>
      <w:r w:rsidR="00387096" w:rsidRPr="006E1D1F">
        <w:rPr>
          <w:rFonts w:ascii="Arial" w:eastAsia="Times New Roman" w:hAnsi="Arial" w:cs="Arial"/>
          <w:sz w:val="24"/>
          <w:szCs w:val="24"/>
          <w:lang w:eastAsia="en-GB"/>
        </w:rPr>
        <w:t xml:space="preserve"> and not for more than two terms of office.</w:t>
      </w:r>
      <w:r w:rsidR="0053071E">
        <w:rPr>
          <w:rStyle w:val="FootnoteReference"/>
          <w:rFonts w:ascii="Arial" w:eastAsia="Times New Roman" w:hAnsi="Arial" w:cs="Arial"/>
          <w:sz w:val="24"/>
          <w:szCs w:val="24"/>
          <w:lang w:eastAsia="en-GB"/>
        </w:rPr>
        <w:footnoteReference w:id="3"/>
      </w:r>
    </w:p>
    <w:p w14:paraId="255336BF" w14:textId="42FE9A9C" w:rsidR="00387096" w:rsidRPr="006E1D1F" w:rsidRDefault="00387096" w:rsidP="006E1D1F">
      <w:pPr>
        <w:spacing w:after="0" w:line="360" w:lineRule="auto"/>
        <w:contextualSpacing/>
        <w:jc w:val="both"/>
        <w:rPr>
          <w:rFonts w:ascii="Arial" w:eastAsia="Times New Roman" w:hAnsi="Arial" w:cs="Arial"/>
          <w:sz w:val="24"/>
          <w:szCs w:val="24"/>
          <w:lang w:eastAsia="en-GB"/>
        </w:rPr>
      </w:pPr>
    </w:p>
    <w:p w14:paraId="3C7E35F4" w14:textId="3E277DE9" w:rsidR="00387096" w:rsidRPr="006E1D1F" w:rsidRDefault="000049B4"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[39]</w:t>
      </w:r>
      <w:r w:rsidRPr="006E1D1F">
        <w:rPr>
          <w:rFonts w:ascii="Arial" w:eastAsia="Times New Roman" w:hAnsi="Arial" w:cs="Arial"/>
          <w:sz w:val="24"/>
          <w:szCs w:val="24"/>
          <w:lang w:eastAsia="en-GB"/>
        </w:rPr>
        <w:tab/>
        <w:t>In terms of Clause 5.6</w:t>
      </w:r>
      <w:r w:rsidR="0053071E">
        <w:rPr>
          <w:rFonts w:ascii="Arial" w:eastAsia="Times New Roman" w:hAnsi="Arial" w:cs="Arial"/>
          <w:sz w:val="24"/>
          <w:szCs w:val="24"/>
          <w:lang w:eastAsia="en-GB"/>
        </w:rPr>
        <w:t>,</w:t>
      </w:r>
      <w:r w:rsidRPr="006E1D1F">
        <w:rPr>
          <w:rFonts w:ascii="Arial" w:eastAsia="Times New Roman" w:hAnsi="Arial" w:cs="Arial"/>
          <w:sz w:val="24"/>
          <w:szCs w:val="24"/>
          <w:lang w:eastAsia="en-GB"/>
        </w:rPr>
        <w:t xml:space="preserve"> t</w:t>
      </w:r>
      <w:r w:rsidR="00387096" w:rsidRPr="006E1D1F">
        <w:rPr>
          <w:rFonts w:ascii="Arial" w:eastAsia="Times New Roman" w:hAnsi="Arial" w:cs="Arial"/>
          <w:sz w:val="24"/>
          <w:szCs w:val="24"/>
          <w:lang w:eastAsia="en-GB"/>
        </w:rPr>
        <w:t xml:space="preserve">he </w:t>
      </w:r>
      <w:r w:rsidR="008C568F">
        <w:rPr>
          <w:rFonts w:ascii="Arial" w:eastAsia="Times New Roman" w:hAnsi="Arial" w:cs="Arial"/>
          <w:sz w:val="24"/>
          <w:szCs w:val="24"/>
          <w:lang w:eastAsia="en-GB"/>
        </w:rPr>
        <w:t>Ubunye</w:t>
      </w:r>
      <w:r w:rsidR="008C568F" w:rsidRPr="006E1D1F">
        <w:rPr>
          <w:rFonts w:ascii="Arial" w:eastAsia="Times New Roman" w:hAnsi="Arial" w:cs="Arial"/>
          <w:sz w:val="24"/>
          <w:szCs w:val="24"/>
          <w:lang w:eastAsia="en-GB"/>
        </w:rPr>
        <w:t xml:space="preserve"> </w:t>
      </w:r>
      <w:r w:rsidR="00387096" w:rsidRPr="006E1D1F">
        <w:rPr>
          <w:rFonts w:ascii="Arial" w:eastAsia="Times New Roman" w:hAnsi="Arial" w:cs="Arial"/>
          <w:sz w:val="24"/>
          <w:szCs w:val="24"/>
          <w:lang w:eastAsia="en-GB"/>
        </w:rPr>
        <w:t>Board must elect a chairperson, a treasurer and a secretary</w:t>
      </w:r>
      <w:r w:rsidR="00AA1179" w:rsidRPr="006E1D1F">
        <w:rPr>
          <w:rFonts w:ascii="Arial" w:eastAsia="Times New Roman" w:hAnsi="Arial" w:cs="Arial"/>
          <w:sz w:val="24"/>
          <w:szCs w:val="24"/>
          <w:lang w:eastAsia="en-GB"/>
        </w:rPr>
        <w:t xml:space="preserve">. Clause 5.7 stated that </w:t>
      </w:r>
      <w:r w:rsidRPr="006E1D1F">
        <w:rPr>
          <w:rFonts w:ascii="Arial" w:eastAsia="Times New Roman" w:hAnsi="Arial" w:cs="Arial"/>
          <w:sz w:val="24"/>
          <w:szCs w:val="24"/>
          <w:lang w:eastAsia="en-GB"/>
        </w:rPr>
        <w:t>at all times</w:t>
      </w:r>
      <w:r w:rsidR="0053071E">
        <w:rPr>
          <w:rFonts w:ascii="Arial" w:eastAsia="Times New Roman" w:hAnsi="Arial" w:cs="Arial"/>
          <w:sz w:val="24"/>
          <w:szCs w:val="24"/>
          <w:lang w:eastAsia="en-GB"/>
        </w:rPr>
        <w:t>,</w:t>
      </w:r>
      <w:r w:rsidRPr="006E1D1F">
        <w:rPr>
          <w:rFonts w:ascii="Arial" w:eastAsia="Times New Roman" w:hAnsi="Arial" w:cs="Arial"/>
          <w:sz w:val="24"/>
          <w:szCs w:val="24"/>
          <w:lang w:eastAsia="en-GB"/>
        </w:rPr>
        <w:t xml:space="preserve"> </w:t>
      </w:r>
      <w:r w:rsidR="00AA1179" w:rsidRPr="006E1D1F">
        <w:rPr>
          <w:rFonts w:ascii="Arial" w:eastAsia="Times New Roman" w:hAnsi="Arial" w:cs="Arial"/>
          <w:sz w:val="24"/>
          <w:szCs w:val="24"/>
          <w:lang w:eastAsia="en-GB"/>
        </w:rPr>
        <w:t>the chairperson</w:t>
      </w:r>
      <w:r w:rsidRPr="006E1D1F">
        <w:rPr>
          <w:rFonts w:ascii="Arial" w:eastAsia="Times New Roman" w:hAnsi="Arial" w:cs="Arial"/>
          <w:sz w:val="24"/>
          <w:szCs w:val="24"/>
          <w:lang w:eastAsia="en-GB"/>
        </w:rPr>
        <w:t xml:space="preserve"> ‘must </w:t>
      </w:r>
      <w:r w:rsidR="00AA1179" w:rsidRPr="006E1D1F">
        <w:rPr>
          <w:rFonts w:ascii="Arial" w:eastAsia="Times New Roman" w:hAnsi="Arial" w:cs="Arial"/>
          <w:sz w:val="24"/>
          <w:szCs w:val="24"/>
          <w:lang w:eastAsia="en-GB"/>
        </w:rPr>
        <w:t>not be a beneficiary</w:t>
      </w:r>
      <w:r w:rsidRPr="006E1D1F">
        <w:rPr>
          <w:rFonts w:ascii="Arial" w:eastAsia="Times New Roman" w:hAnsi="Arial" w:cs="Arial"/>
          <w:sz w:val="24"/>
          <w:szCs w:val="24"/>
          <w:lang w:eastAsia="en-GB"/>
        </w:rPr>
        <w:t>’</w:t>
      </w:r>
      <w:r w:rsidR="00AA1179" w:rsidRPr="006E1D1F">
        <w:rPr>
          <w:rFonts w:ascii="Arial" w:eastAsia="Times New Roman" w:hAnsi="Arial" w:cs="Arial"/>
          <w:sz w:val="24"/>
          <w:szCs w:val="24"/>
          <w:lang w:eastAsia="en-GB"/>
        </w:rPr>
        <w:t>.</w:t>
      </w:r>
    </w:p>
    <w:p w14:paraId="32EF0026" w14:textId="32E44C32" w:rsidR="00AA1179" w:rsidRPr="006E1D1F" w:rsidRDefault="00AA1179" w:rsidP="006E1D1F">
      <w:pPr>
        <w:spacing w:after="0" w:line="360" w:lineRule="auto"/>
        <w:contextualSpacing/>
        <w:jc w:val="both"/>
        <w:rPr>
          <w:rFonts w:ascii="Arial" w:eastAsia="Times New Roman" w:hAnsi="Arial" w:cs="Arial"/>
          <w:sz w:val="24"/>
          <w:szCs w:val="24"/>
          <w:lang w:eastAsia="en-GB"/>
        </w:rPr>
      </w:pPr>
    </w:p>
    <w:p w14:paraId="7A81740A" w14:textId="0C1639ED" w:rsidR="00D865CA" w:rsidRDefault="000049B4"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[40</w:t>
      </w:r>
      <w:r w:rsidR="00AA1179" w:rsidRPr="006E1D1F">
        <w:rPr>
          <w:rFonts w:ascii="Arial" w:eastAsia="Times New Roman" w:hAnsi="Arial" w:cs="Arial"/>
          <w:sz w:val="24"/>
          <w:szCs w:val="24"/>
          <w:lang w:eastAsia="en-GB"/>
        </w:rPr>
        <w:t>]</w:t>
      </w:r>
      <w:r w:rsidR="00AA1179" w:rsidRPr="006E1D1F">
        <w:rPr>
          <w:rFonts w:ascii="Arial" w:eastAsia="Times New Roman" w:hAnsi="Arial" w:cs="Arial"/>
          <w:sz w:val="24"/>
          <w:szCs w:val="24"/>
          <w:lang w:eastAsia="en-GB"/>
        </w:rPr>
        <w:tab/>
        <w:t>Clause 5.15 state</w:t>
      </w:r>
      <w:r w:rsidR="0053071E">
        <w:rPr>
          <w:rFonts w:ascii="Arial" w:eastAsia="Times New Roman" w:hAnsi="Arial" w:cs="Arial"/>
          <w:sz w:val="24"/>
          <w:szCs w:val="24"/>
          <w:lang w:eastAsia="en-GB"/>
        </w:rPr>
        <w:t>s</w:t>
      </w:r>
      <w:r w:rsidR="00AA1179" w:rsidRPr="006E1D1F">
        <w:rPr>
          <w:rFonts w:ascii="Arial" w:eastAsia="Times New Roman" w:hAnsi="Arial" w:cs="Arial"/>
          <w:sz w:val="24"/>
          <w:szCs w:val="24"/>
          <w:lang w:eastAsia="en-GB"/>
        </w:rPr>
        <w:t xml:space="preserve"> as follows: </w:t>
      </w:r>
    </w:p>
    <w:p w14:paraId="7B4BE1B8" w14:textId="5DD61CC5" w:rsidR="00AA1179" w:rsidRPr="006E1D1F" w:rsidRDefault="000049B4" w:rsidP="006E1D1F">
      <w:pPr>
        <w:spacing w:after="0" w:line="360" w:lineRule="auto"/>
        <w:contextualSpacing/>
        <w:jc w:val="both"/>
        <w:rPr>
          <w:rFonts w:ascii="Arial" w:eastAsia="Times New Roman" w:hAnsi="Arial" w:cs="Arial"/>
          <w:lang w:eastAsia="en-GB"/>
        </w:rPr>
      </w:pPr>
      <w:r w:rsidRPr="006E1D1F">
        <w:rPr>
          <w:rFonts w:ascii="Arial" w:eastAsia="Times New Roman" w:hAnsi="Arial" w:cs="Arial"/>
          <w:lang w:eastAsia="en-GB"/>
        </w:rPr>
        <w:t>‘</w:t>
      </w:r>
      <w:r w:rsidR="00AA1179" w:rsidRPr="006E1D1F">
        <w:rPr>
          <w:rFonts w:ascii="Arial" w:eastAsia="Times New Roman" w:hAnsi="Arial" w:cs="Arial"/>
          <w:lang w:eastAsia="en-GB"/>
        </w:rPr>
        <w:t xml:space="preserve">A </w:t>
      </w:r>
      <w:r w:rsidR="0053071E" w:rsidRPr="006E1D1F">
        <w:rPr>
          <w:rFonts w:ascii="Arial" w:eastAsia="Times New Roman" w:hAnsi="Arial" w:cs="Arial"/>
          <w:lang w:eastAsia="en-GB"/>
        </w:rPr>
        <w:t xml:space="preserve">Trustee </w:t>
      </w:r>
      <w:r w:rsidR="00AA1179" w:rsidRPr="006E1D1F">
        <w:rPr>
          <w:rFonts w:ascii="Arial" w:eastAsia="Times New Roman" w:hAnsi="Arial" w:cs="Arial"/>
          <w:lang w:eastAsia="en-GB"/>
        </w:rPr>
        <w:t>shall in the performance of his duties and the exercise of his powers, act with the care, diligence and skill which can be reasonably expected of a person who</w:t>
      </w:r>
      <w:r w:rsidRPr="006E1D1F">
        <w:rPr>
          <w:rFonts w:ascii="Arial" w:eastAsia="Times New Roman" w:hAnsi="Arial" w:cs="Arial"/>
          <w:lang w:eastAsia="en-GB"/>
        </w:rPr>
        <w:t xml:space="preserve"> manages the affairs of another</w:t>
      </w:r>
      <w:r w:rsidR="00AA1179" w:rsidRPr="006E1D1F">
        <w:rPr>
          <w:rFonts w:ascii="Arial" w:eastAsia="Times New Roman" w:hAnsi="Arial" w:cs="Arial"/>
          <w:lang w:eastAsia="en-GB"/>
        </w:rPr>
        <w:t>.</w:t>
      </w:r>
      <w:r w:rsidR="00D865CA">
        <w:rPr>
          <w:rFonts w:ascii="Arial" w:eastAsia="Times New Roman" w:hAnsi="Arial" w:cs="Arial"/>
          <w:lang w:eastAsia="en-GB"/>
        </w:rPr>
        <w:t>’</w:t>
      </w:r>
    </w:p>
    <w:p w14:paraId="25D868B4" w14:textId="25101305" w:rsidR="00AA1179" w:rsidRPr="006E1D1F" w:rsidRDefault="00AA1179" w:rsidP="006E1D1F">
      <w:pPr>
        <w:spacing w:after="0" w:line="360" w:lineRule="auto"/>
        <w:contextualSpacing/>
        <w:jc w:val="both"/>
        <w:rPr>
          <w:rFonts w:ascii="Arial" w:eastAsia="Times New Roman" w:hAnsi="Arial" w:cs="Arial"/>
          <w:sz w:val="24"/>
          <w:szCs w:val="24"/>
          <w:lang w:eastAsia="en-GB"/>
        </w:rPr>
      </w:pPr>
    </w:p>
    <w:p w14:paraId="2239B221" w14:textId="0FFF7916" w:rsidR="00D865CA" w:rsidRDefault="000049B4"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lastRenderedPageBreak/>
        <w:t>[41</w:t>
      </w:r>
      <w:r w:rsidR="000B775F" w:rsidRPr="006E1D1F">
        <w:rPr>
          <w:rFonts w:ascii="Arial" w:eastAsia="Times New Roman" w:hAnsi="Arial" w:cs="Arial"/>
          <w:sz w:val="24"/>
          <w:szCs w:val="24"/>
          <w:lang w:eastAsia="en-GB"/>
        </w:rPr>
        <w:t>]</w:t>
      </w:r>
      <w:r w:rsidR="000B775F" w:rsidRPr="006E1D1F">
        <w:rPr>
          <w:rFonts w:ascii="Arial" w:eastAsia="Times New Roman" w:hAnsi="Arial" w:cs="Arial"/>
          <w:sz w:val="24"/>
          <w:szCs w:val="24"/>
          <w:lang w:eastAsia="en-GB"/>
        </w:rPr>
        <w:tab/>
      </w:r>
      <w:r w:rsidR="0053071E">
        <w:rPr>
          <w:rFonts w:ascii="Arial" w:eastAsia="Times New Roman" w:hAnsi="Arial" w:cs="Arial"/>
          <w:sz w:val="24"/>
          <w:szCs w:val="24"/>
          <w:lang w:eastAsia="en-GB"/>
        </w:rPr>
        <w:t>C</w:t>
      </w:r>
      <w:r w:rsidR="00AA1179" w:rsidRPr="006E1D1F">
        <w:rPr>
          <w:rFonts w:ascii="Arial" w:eastAsia="Times New Roman" w:hAnsi="Arial" w:cs="Arial"/>
          <w:sz w:val="24"/>
          <w:szCs w:val="24"/>
          <w:lang w:eastAsia="en-GB"/>
        </w:rPr>
        <w:t>lause 5.16 is</w:t>
      </w:r>
      <w:r w:rsidRPr="006E1D1F">
        <w:rPr>
          <w:rFonts w:ascii="Arial" w:eastAsia="Times New Roman" w:hAnsi="Arial" w:cs="Arial"/>
          <w:sz w:val="24"/>
          <w:szCs w:val="24"/>
          <w:lang w:eastAsia="en-GB"/>
        </w:rPr>
        <w:t xml:space="preserve"> in my view</w:t>
      </w:r>
      <w:r w:rsidR="00AA1179" w:rsidRPr="006E1D1F">
        <w:rPr>
          <w:rFonts w:ascii="Arial" w:eastAsia="Times New Roman" w:hAnsi="Arial" w:cs="Arial"/>
          <w:sz w:val="24"/>
          <w:szCs w:val="24"/>
          <w:lang w:eastAsia="en-GB"/>
        </w:rPr>
        <w:t xml:space="preserve"> of particular im</w:t>
      </w:r>
      <w:r w:rsidRPr="006E1D1F">
        <w:rPr>
          <w:rFonts w:ascii="Arial" w:eastAsia="Times New Roman" w:hAnsi="Arial" w:cs="Arial"/>
          <w:sz w:val="24"/>
          <w:szCs w:val="24"/>
          <w:lang w:eastAsia="en-GB"/>
        </w:rPr>
        <w:t xml:space="preserve">portance. It reads as follows: </w:t>
      </w:r>
    </w:p>
    <w:p w14:paraId="74B65E90" w14:textId="323A2B73" w:rsidR="00AA1179" w:rsidRPr="006E1D1F" w:rsidRDefault="000049B4" w:rsidP="006E1D1F">
      <w:pPr>
        <w:spacing w:after="0" w:line="360" w:lineRule="auto"/>
        <w:contextualSpacing/>
        <w:jc w:val="both"/>
        <w:rPr>
          <w:rFonts w:ascii="Arial" w:eastAsia="Times New Roman" w:hAnsi="Arial" w:cs="Arial"/>
          <w:lang w:eastAsia="en-GB"/>
        </w:rPr>
      </w:pPr>
      <w:r w:rsidRPr="006E1D1F">
        <w:rPr>
          <w:rFonts w:ascii="Arial" w:eastAsia="Times New Roman" w:hAnsi="Arial" w:cs="Arial"/>
          <w:sz w:val="24"/>
          <w:szCs w:val="24"/>
          <w:lang w:eastAsia="en-GB"/>
        </w:rPr>
        <w:t>‘</w:t>
      </w:r>
      <w:r w:rsidR="00AA1179" w:rsidRPr="006E1D1F">
        <w:rPr>
          <w:rFonts w:ascii="Arial" w:eastAsia="Times New Roman" w:hAnsi="Arial" w:cs="Arial"/>
          <w:lang w:eastAsia="en-GB"/>
        </w:rPr>
        <w:t>A</w:t>
      </w:r>
      <w:r w:rsidRPr="006E1D1F">
        <w:rPr>
          <w:rFonts w:ascii="Arial" w:eastAsia="Times New Roman" w:hAnsi="Arial" w:cs="Arial"/>
          <w:lang w:eastAsia="en-GB"/>
        </w:rPr>
        <w:t>ll</w:t>
      </w:r>
      <w:r w:rsidR="006B7F2B" w:rsidRPr="006E1D1F">
        <w:rPr>
          <w:rFonts w:ascii="Arial" w:eastAsia="Times New Roman" w:hAnsi="Arial" w:cs="Arial"/>
          <w:lang w:eastAsia="en-GB"/>
        </w:rPr>
        <w:t xml:space="preserve"> </w:t>
      </w:r>
      <w:r w:rsidR="00AA1179" w:rsidRPr="006E1D1F">
        <w:rPr>
          <w:rFonts w:ascii="Arial" w:eastAsia="Times New Roman" w:hAnsi="Arial" w:cs="Arial"/>
          <w:lang w:eastAsia="en-GB"/>
        </w:rPr>
        <w:t xml:space="preserve">reasonable </w:t>
      </w:r>
      <w:r w:rsidRPr="006E1D1F">
        <w:rPr>
          <w:rFonts w:ascii="Arial" w:eastAsia="Times New Roman" w:hAnsi="Arial" w:cs="Arial"/>
          <w:lang w:eastAsia="en-GB"/>
        </w:rPr>
        <w:t xml:space="preserve">costs, charges, expenses </w:t>
      </w:r>
      <w:r w:rsidR="00AA1179" w:rsidRPr="006E1D1F">
        <w:rPr>
          <w:rFonts w:ascii="Arial" w:eastAsia="Times New Roman" w:hAnsi="Arial" w:cs="Arial"/>
          <w:lang w:eastAsia="en-GB"/>
        </w:rPr>
        <w:t>and disbursements reaso</w:t>
      </w:r>
      <w:r w:rsidRPr="006E1D1F">
        <w:rPr>
          <w:rFonts w:ascii="Arial" w:eastAsia="Times New Roman" w:hAnsi="Arial" w:cs="Arial"/>
          <w:lang w:eastAsia="en-GB"/>
        </w:rPr>
        <w:t>nably incurred by the Trustees i</w:t>
      </w:r>
      <w:r w:rsidR="00AA1179" w:rsidRPr="006E1D1F">
        <w:rPr>
          <w:rFonts w:ascii="Arial" w:eastAsia="Times New Roman" w:hAnsi="Arial" w:cs="Arial"/>
          <w:lang w:eastAsia="en-GB"/>
        </w:rPr>
        <w:t xml:space="preserve">n or arising out of the administration of the Trust, shall be borne by the Trust Fund as a first charge. The Trustees may, </w:t>
      </w:r>
      <w:r w:rsidR="00DF4213" w:rsidRPr="006E1D1F">
        <w:rPr>
          <w:rFonts w:ascii="Arial" w:eastAsia="Times New Roman" w:hAnsi="Arial" w:cs="Arial"/>
          <w:lang w:eastAsia="en-GB"/>
        </w:rPr>
        <w:t>from</w:t>
      </w:r>
      <w:r w:rsidR="00AA1179" w:rsidRPr="006E1D1F">
        <w:rPr>
          <w:rFonts w:ascii="Arial" w:eastAsia="Times New Roman" w:hAnsi="Arial" w:cs="Arial"/>
          <w:lang w:eastAsia="en-GB"/>
        </w:rPr>
        <w:t xml:space="preserve"> time to time, be </w:t>
      </w:r>
      <w:r w:rsidR="00DF4213" w:rsidRPr="006E1D1F">
        <w:rPr>
          <w:rFonts w:ascii="Arial" w:eastAsia="Times New Roman" w:hAnsi="Arial" w:cs="Arial"/>
          <w:lang w:eastAsia="en-GB"/>
        </w:rPr>
        <w:t>remunerated</w:t>
      </w:r>
      <w:r w:rsidR="00AA1179" w:rsidRPr="006E1D1F">
        <w:rPr>
          <w:rFonts w:ascii="Arial" w:eastAsia="Times New Roman" w:hAnsi="Arial" w:cs="Arial"/>
          <w:lang w:eastAsia="en-GB"/>
        </w:rPr>
        <w:t xml:space="preserve"> out of the Trust Fund in respect of their normal and reasonable fees for services rendered in the execution of their duties as Trustees, and any Trustee </w:t>
      </w:r>
      <w:r w:rsidR="0053071E" w:rsidRPr="006E1D1F">
        <w:rPr>
          <w:rFonts w:ascii="Arial" w:eastAsia="Times New Roman" w:hAnsi="Arial" w:cs="Arial"/>
          <w:lang w:eastAsia="en-GB"/>
        </w:rPr>
        <w:t xml:space="preserve">firm </w:t>
      </w:r>
      <w:r w:rsidR="00AA1179" w:rsidRPr="006E1D1F">
        <w:rPr>
          <w:rFonts w:ascii="Arial" w:eastAsia="Times New Roman" w:hAnsi="Arial" w:cs="Arial"/>
          <w:lang w:eastAsia="en-GB"/>
        </w:rPr>
        <w:t>shall be entitled to its normal professional fees in respect of any services rendered by it to the Trust. Sa</w:t>
      </w:r>
      <w:r w:rsidRPr="006E1D1F">
        <w:rPr>
          <w:rFonts w:ascii="Arial" w:eastAsia="Times New Roman" w:hAnsi="Arial" w:cs="Arial"/>
          <w:lang w:eastAsia="en-GB"/>
        </w:rPr>
        <w:t>v</w:t>
      </w:r>
      <w:r w:rsidR="00AA1179" w:rsidRPr="006E1D1F">
        <w:rPr>
          <w:rFonts w:ascii="Arial" w:eastAsia="Times New Roman" w:hAnsi="Arial" w:cs="Arial"/>
          <w:lang w:eastAsia="en-GB"/>
        </w:rPr>
        <w:t xml:space="preserve">e as provided for </w:t>
      </w:r>
      <w:r w:rsidR="00DF4213" w:rsidRPr="006E1D1F">
        <w:rPr>
          <w:rFonts w:ascii="Arial" w:eastAsia="Times New Roman" w:hAnsi="Arial" w:cs="Arial"/>
          <w:lang w:eastAsia="en-GB"/>
        </w:rPr>
        <w:t xml:space="preserve">in </w:t>
      </w:r>
      <w:r w:rsidR="00AA1179" w:rsidRPr="006E1D1F">
        <w:rPr>
          <w:rFonts w:ascii="Arial" w:eastAsia="Times New Roman" w:hAnsi="Arial" w:cs="Arial"/>
          <w:lang w:eastAsia="en-GB"/>
        </w:rPr>
        <w:t>this</w:t>
      </w:r>
      <w:r w:rsidR="00DF4213" w:rsidRPr="006E1D1F">
        <w:rPr>
          <w:rFonts w:ascii="Arial" w:eastAsia="Times New Roman" w:hAnsi="Arial" w:cs="Arial"/>
          <w:lang w:eastAsia="en-GB"/>
        </w:rPr>
        <w:t xml:space="preserve"> Trust Deed, no further remuneratio</w:t>
      </w:r>
      <w:r w:rsidRPr="006E1D1F">
        <w:rPr>
          <w:rFonts w:ascii="Arial" w:eastAsia="Times New Roman" w:hAnsi="Arial" w:cs="Arial"/>
          <w:lang w:eastAsia="en-GB"/>
        </w:rPr>
        <w:t>n shall be paid to the Trustees</w:t>
      </w:r>
      <w:r w:rsidR="00DF4213" w:rsidRPr="006E1D1F">
        <w:rPr>
          <w:rFonts w:ascii="Arial" w:eastAsia="Times New Roman" w:hAnsi="Arial" w:cs="Arial"/>
          <w:lang w:eastAsia="en-GB"/>
        </w:rPr>
        <w:t>.</w:t>
      </w:r>
      <w:r w:rsidR="00D865CA">
        <w:rPr>
          <w:rFonts w:ascii="Arial" w:eastAsia="Times New Roman" w:hAnsi="Arial" w:cs="Arial"/>
          <w:lang w:eastAsia="en-GB"/>
        </w:rPr>
        <w:t>’</w:t>
      </w:r>
      <w:r w:rsidR="00AA1179" w:rsidRPr="006E1D1F">
        <w:rPr>
          <w:rFonts w:ascii="Arial" w:eastAsia="Times New Roman" w:hAnsi="Arial" w:cs="Arial"/>
          <w:lang w:eastAsia="en-GB"/>
        </w:rPr>
        <w:t xml:space="preserve"> </w:t>
      </w:r>
    </w:p>
    <w:p w14:paraId="1F4108CE" w14:textId="2FE200F2" w:rsidR="00DF4213" w:rsidRPr="006E1D1F" w:rsidRDefault="00DF4213" w:rsidP="006E1D1F">
      <w:pPr>
        <w:spacing w:after="0" w:line="360" w:lineRule="auto"/>
        <w:contextualSpacing/>
        <w:jc w:val="both"/>
        <w:rPr>
          <w:rFonts w:ascii="Arial" w:eastAsia="Times New Roman" w:hAnsi="Arial" w:cs="Arial"/>
          <w:sz w:val="24"/>
          <w:szCs w:val="24"/>
          <w:lang w:eastAsia="en-GB"/>
        </w:rPr>
      </w:pPr>
    </w:p>
    <w:p w14:paraId="0C4AFF1C" w14:textId="29E8BBAE" w:rsidR="00DF4213" w:rsidRPr="006E1D1F" w:rsidRDefault="000049B4"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[42</w:t>
      </w:r>
      <w:r w:rsidR="00DF4213" w:rsidRPr="006E1D1F">
        <w:rPr>
          <w:rFonts w:ascii="Arial" w:eastAsia="Times New Roman" w:hAnsi="Arial" w:cs="Arial"/>
          <w:sz w:val="24"/>
          <w:szCs w:val="24"/>
          <w:lang w:eastAsia="en-GB"/>
        </w:rPr>
        <w:t>]</w:t>
      </w:r>
      <w:r w:rsidR="00DF4213" w:rsidRPr="006E1D1F">
        <w:rPr>
          <w:rFonts w:ascii="Arial" w:eastAsia="Times New Roman" w:hAnsi="Arial" w:cs="Arial"/>
          <w:sz w:val="24"/>
          <w:szCs w:val="24"/>
          <w:lang w:eastAsia="en-GB"/>
        </w:rPr>
        <w:tab/>
        <w:t xml:space="preserve">Clause 10 deals with the duties of trustees. Clause 10.1.4 states that trustees shall </w:t>
      </w:r>
      <w:r w:rsidR="007B5898">
        <w:rPr>
          <w:rFonts w:ascii="Arial" w:eastAsia="Times New Roman" w:hAnsi="Arial" w:cs="Arial"/>
          <w:sz w:val="24"/>
          <w:szCs w:val="24"/>
          <w:lang w:eastAsia="en-GB"/>
        </w:rPr>
        <w:t>‘</w:t>
      </w:r>
      <w:r w:rsidR="00DF4213" w:rsidRPr="006E1D1F">
        <w:rPr>
          <w:rFonts w:ascii="Arial" w:eastAsia="Times New Roman" w:hAnsi="Arial" w:cs="Arial"/>
          <w:sz w:val="24"/>
          <w:szCs w:val="24"/>
          <w:lang w:eastAsia="en-GB"/>
        </w:rPr>
        <w:t xml:space="preserve">receive and hold the </w:t>
      </w:r>
      <w:r w:rsidR="007B5898" w:rsidRPr="006E1D1F">
        <w:rPr>
          <w:rFonts w:ascii="Arial" w:eastAsia="Times New Roman" w:hAnsi="Arial" w:cs="Arial"/>
          <w:sz w:val="24"/>
          <w:szCs w:val="24"/>
          <w:lang w:eastAsia="en-GB"/>
        </w:rPr>
        <w:t xml:space="preserve">Trust Fund </w:t>
      </w:r>
      <w:r w:rsidR="00DF4213" w:rsidRPr="006E1D1F">
        <w:rPr>
          <w:rFonts w:ascii="Arial" w:eastAsia="Times New Roman" w:hAnsi="Arial" w:cs="Arial"/>
          <w:sz w:val="24"/>
          <w:szCs w:val="24"/>
          <w:lang w:eastAsia="en-GB"/>
        </w:rPr>
        <w:t xml:space="preserve">for the benefit of the </w:t>
      </w:r>
      <w:r w:rsidR="007B5898" w:rsidRPr="006E1D1F">
        <w:rPr>
          <w:rFonts w:ascii="Arial" w:eastAsia="Times New Roman" w:hAnsi="Arial" w:cs="Arial"/>
          <w:sz w:val="24"/>
          <w:szCs w:val="24"/>
          <w:lang w:eastAsia="en-GB"/>
        </w:rPr>
        <w:t>Beneficiaries</w:t>
      </w:r>
      <w:r w:rsidR="007B5898">
        <w:rPr>
          <w:rFonts w:ascii="Arial" w:eastAsia="Times New Roman" w:hAnsi="Arial" w:cs="Arial"/>
          <w:sz w:val="24"/>
          <w:szCs w:val="24"/>
          <w:lang w:eastAsia="en-GB"/>
        </w:rPr>
        <w:t>’</w:t>
      </w:r>
      <w:r w:rsidR="00DF4213" w:rsidRPr="006E1D1F">
        <w:rPr>
          <w:rFonts w:ascii="Arial" w:eastAsia="Times New Roman" w:hAnsi="Arial" w:cs="Arial"/>
          <w:sz w:val="24"/>
          <w:szCs w:val="24"/>
          <w:lang w:eastAsia="en-GB"/>
        </w:rPr>
        <w:t>. In terms of clause 10.1.6</w:t>
      </w:r>
      <w:r w:rsidR="007B5898">
        <w:rPr>
          <w:rFonts w:ascii="Arial" w:eastAsia="Times New Roman" w:hAnsi="Arial" w:cs="Arial"/>
          <w:sz w:val="24"/>
          <w:szCs w:val="24"/>
          <w:lang w:eastAsia="en-GB"/>
        </w:rPr>
        <w:t>,</w:t>
      </w:r>
      <w:r w:rsidR="00DF4213" w:rsidRPr="006E1D1F">
        <w:rPr>
          <w:rFonts w:ascii="Arial" w:eastAsia="Times New Roman" w:hAnsi="Arial" w:cs="Arial"/>
          <w:sz w:val="24"/>
          <w:szCs w:val="24"/>
          <w:lang w:eastAsia="en-GB"/>
        </w:rPr>
        <w:t xml:space="preserve"> the trustees s</w:t>
      </w:r>
      <w:r w:rsidRPr="006E1D1F">
        <w:rPr>
          <w:rFonts w:ascii="Arial" w:eastAsia="Times New Roman" w:hAnsi="Arial" w:cs="Arial"/>
          <w:sz w:val="24"/>
          <w:szCs w:val="24"/>
          <w:lang w:eastAsia="en-GB"/>
        </w:rPr>
        <w:t xml:space="preserve">hall also </w:t>
      </w:r>
      <w:r w:rsidR="007B5898">
        <w:rPr>
          <w:rFonts w:ascii="Arial" w:eastAsia="Times New Roman" w:hAnsi="Arial" w:cs="Arial"/>
          <w:sz w:val="24"/>
          <w:szCs w:val="24"/>
          <w:lang w:eastAsia="en-GB"/>
        </w:rPr>
        <w:t>‘</w:t>
      </w:r>
      <w:r w:rsidRPr="006E1D1F">
        <w:rPr>
          <w:rFonts w:ascii="Arial" w:eastAsia="Times New Roman" w:hAnsi="Arial" w:cs="Arial"/>
          <w:sz w:val="24"/>
          <w:szCs w:val="24"/>
          <w:lang w:eastAsia="en-GB"/>
        </w:rPr>
        <w:t>ensure that proper boo</w:t>
      </w:r>
      <w:r w:rsidR="00DF4213" w:rsidRPr="006E1D1F">
        <w:rPr>
          <w:rFonts w:ascii="Arial" w:eastAsia="Times New Roman" w:hAnsi="Arial" w:cs="Arial"/>
          <w:sz w:val="24"/>
          <w:szCs w:val="24"/>
          <w:lang w:eastAsia="en-GB"/>
        </w:rPr>
        <w:t xml:space="preserve">ks and records are kept for the affairs of the </w:t>
      </w:r>
      <w:r w:rsidR="007B5898" w:rsidRPr="006E1D1F">
        <w:rPr>
          <w:rFonts w:ascii="Arial" w:eastAsia="Times New Roman" w:hAnsi="Arial" w:cs="Arial"/>
          <w:sz w:val="24"/>
          <w:szCs w:val="24"/>
          <w:lang w:eastAsia="en-GB"/>
        </w:rPr>
        <w:t>Trust</w:t>
      </w:r>
      <w:r w:rsidR="007B5898">
        <w:rPr>
          <w:rFonts w:ascii="Arial" w:eastAsia="Times New Roman" w:hAnsi="Arial" w:cs="Arial"/>
          <w:sz w:val="24"/>
          <w:szCs w:val="24"/>
          <w:lang w:eastAsia="en-GB"/>
        </w:rPr>
        <w:t>. . .’</w:t>
      </w:r>
      <w:r w:rsidR="00DF4213" w:rsidRPr="006E1D1F">
        <w:rPr>
          <w:rFonts w:ascii="Arial" w:eastAsia="Times New Roman" w:hAnsi="Arial" w:cs="Arial"/>
          <w:sz w:val="24"/>
          <w:szCs w:val="24"/>
          <w:lang w:eastAsia="en-GB"/>
        </w:rPr>
        <w:t>.</w:t>
      </w:r>
    </w:p>
    <w:p w14:paraId="43FC47BB" w14:textId="0D463147" w:rsidR="00DF4213" w:rsidRPr="006E1D1F" w:rsidRDefault="00DF4213" w:rsidP="006E1D1F">
      <w:pPr>
        <w:spacing w:after="0" w:line="360" w:lineRule="auto"/>
        <w:contextualSpacing/>
        <w:jc w:val="both"/>
        <w:rPr>
          <w:rFonts w:ascii="Arial" w:eastAsia="Times New Roman" w:hAnsi="Arial" w:cs="Arial"/>
          <w:sz w:val="24"/>
          <w:szCs w:val="24"/>
          <w:lang w:eastAsia="en-GB"/>
        </w:rPr>
      </w:pPr>
    </w:p>
    <w:p w14:paraId="71264DA3" w14:textId="77777777" w:rsidR="007B5898" w:rsidRDefault="000049B4"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[43</w:t>
      </w:r>
      <w:r w:rsidR="00DF4213" w:rsidRPr="006E1D1F">
        <w:rPr>
          <w:rFonts w:ascii="Arial" w:eastAsia="Times New Roman" w:hAnsi="Arial" w:cs="Arial"/>
          <w:sz w:val="24"/>
          <w:szCs w:val="24"/>
          <w:lang w:eastAsia="en-GB"/>
        </w:rPr>
        <w:t>]</w:t>
      </w:r>
      <w:r w:rsidR="00DF4213" w:rsidRPr="006E1D1F">
        <w:rPr>
          <w:rFonts w:ascii="Arial" w:eastAsia="Times New Roman" w:hAnsi="Arial" w:cs="Arial"/>
          <w:sz w:val="24"/>
          <w:szCs w:val="24"/>
          <w:lang w:eastAsia="en-GB"/>
        </w:rPr>
        <w:tab/>
      </w:r>
      <w:r w:rsidRPr="006E1D1F">
        <w:rPr>
          <w:rFonts w:ascii="Arial" w:eastAsia="Times New Roman" w:hAnsi="Arial" w:cs="Arial"/>
          <w:sz w:val="24"/>
          <w:szCs w:val="24"/>
          <w:lang w:eastAsia="en-GB"/>
        </w:rPr>
        <w:t>Clause 10.1.8 is also important</w:t>
      </w:r>
      <w:r w:rsidR="00DF4213" w:rsidRPr="006E1D1F">
        <w:rPr>
          <w:rFonts w:ascii="Arial" w:eastAsia="Times New Roman" w:hAnsi="Arial" w:cs="Arial"/>
          <w:sz w:val="24"/>
          <w:szCs w:val="24"/>
          <w:lang w:eastAsia="en-GB"/>
        </w:rPr>
        <w:t xml:space="preserve">. It states that trustees shall </w:t>
      </w:r>
    </w:p>
    <w:p w14:paraId="58DD1761" w14:textId="22A0C779" w:rsidR="00DF4213" w:rsidRPr="006F59F0" w:rsidRDefault="007B5898" w:rsidP="006E1D1F">
      <w:pPr>
        <w:spacing w:after="0" w:line="360" w:lineRule="auto"/>
        <w:contextualSpacing/>
        <w:jc w:val="both"/>
        <w:rPr>
          <w:rFonts w:ascii="Arial" w:eastAsia="Times New Roman" w:hAnsi="Arial" w:cs="Arial"/>
          <w:szCs w:val="24"/>
          <w:lang w:eastAsia="en-GB"/>
        </w:rPr>
      </w:pPr>
      <w:r w:rsidRPr="006F59F0">
        <w:rPr>
          <w:rFonts w:ascii="Arial" w:eastAsia="Times New Roman" w:hAnsi="Arial" w:cs="Arial"/>
          <w:szCs w:val="24"/>
          <w:lang w:eastAsia="en-GB"/>
        </w:rPr>
        <w:t>‘</w:t>
      </w:r>
      <w:r w:rsidR="00DF4213" w:rsidRPr="006F59F0">
        <w:rPr>
          <w:rFonts w:ascii="Arial" w:eastAsia="Times New Roman" w:hAnsi="Arial" w:cs="Arial"/>
          <w:szCs w:val="24"/>
          <w:lang w:eastAsia="en-GB"/>
        </w:rPr>
        <w:t xml:space="preserve">refrain from holding or disposing of any assets of the </w:t>
      </w:r>
      <w:r w:rsidRPr="006F59F0">
        <w:rPr>
          <w:rFonts w:ascii="Arial" w:eastAsia="Times New Roman" w:hAnsi="Arial" w:cs="Arial"/>
          <w:szCs w:val="24"/>
          <w:lang w:eastAsia="en-GB"/>
        </w:rPr>
        <w:t xml:space="preserve">Trust Fund </w:t>
      </w:r>
      <w:r w:rsidR="00DF4213" w:rsidRPr="006F59F0">
        <w:rPr>
          <w:rFonts w:ascii="Arial" w:eastAsia="Times New Roman" w:hAnsi="Arial" w:cs="Arial"/>
          <w:szCs w:val="24"/>
          <w:lang w:eastAsia="en-GB"/>
        </w:rPr>
        <w:t xml:space="preserve">for their personal benefit, or for the benefit of their estates, and generally to act in a prudent and responsible manner as would be expected from persons who are in charge of the affairs of </w:t>
      </w:r>
      <w:r w:rsidR="00CB28FA" w:rsidRPr="006F59F0">
        <w:rPr>
          <w:rFonts w:ascii="Arial" w:eastAsia="Times New Roman" w:hAnsi="Arial" w:cs="Arial"/>
          <w:szCs w:val="24"/>
          <w:lang w:eastAsia="en-GB"/>
        </w:rPr>
        <w:t>another</w:t>
      </w:r>
      <w:r w:rsidR="00DF4213" w:rsidRPr="006F59F0">
        <w:rPr>
          <w:rFonts w:ascii="Arial" w:eastAsia="Times New Roman" w:hAnsi="Arial" w:cs="Arial"/>
          <w:szCs w:val="24"/>
          <w:lang w:eastAsia="en-GB"/>
        </w:rPr>
        <w:t xml:space="preserve"> person.</w:t>
      </w:r>
      <w:r>
        <w:rPr>
          <w:rFonts w:ascii="Arial" w:eastAsia="Times New Roman" w:hAnsi="Arial" w:cs="Arial"/>
          <w:szCs w:val="24"/>
          <w:lang w:eastAsia="en-GB"/>
        </w:rPr>
        <w:t>’</w:t>
      </w:r>
    </w:p>
    <w:p w14:paraId="0B6BECB5" w14:textId="03EAD946" w:rsidR="00DF4213" w:rsidRPr="006E1D1F" w:rsidRDefault="00DF4213" w:rsidP="006E1D1F">
      <w:pPr>
        <w:spacing w:after="0" w:line="360" w:lineRule="auto"/>
        <w:contextualSpacing/>
        <w:jc w:val="both"/>
        <w:rPr>
          <w:rFonts w:ascii="Arial" w:eastAsia="Times New Roman" w:hAnsi="Arial" w:cs="Arial"/>
          <w:sz w:val="24"/>
          <w:szCs w:val="24"/>
          <w:lang w:eastAsia="en-GB"/>
        </w:rPr>
      </w:pPr>
    </w:p>
    <w:p w14:paraId="639DFEA3" w14:textId="4487FC2F" w:rsidR="00DF4213" w:rsidRPr="006E1D1F" w:rsidRDefault="000049B4"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[44</w:t>
      </w:r>
      <w:r w:rsidR="00DF4213" w:rsidRPr="006E1D1F">
        <w:rPr>
          <w:rFonts w:ascii="Arial" w:eastAsia="Times New Roman" w:hAnsi="Arial" w:cs="Arial"/>
          <w:sz w:val="24"/>
          <w:szCs w:val="24"/>
          <w:lang w:eastAsia="en-GB"/>
        </w:rPr>
        <w:t>]</w:t>
      </w:r>
      <w:r w:rsidR="00DF4213" w:rsidRPr="006E1D1F">
        <w:rPr>
          <w:rFonts w:ascii="Arial" w:eastAsia="Times New Roman" w:hAnsi="Arial" w:cs="Arial"/>
          <w:sz w:val="24"/>
          <w:szCs w:val="24"/>
          <w:lang w:eastAsia="en-GB"/>
        </w:rPr>
        <w:tab/>
        <w:t xml:space="preserve"> Clause 13 </w:t>
      </w:r>
      <w:r w:rsidR="007B5898" w:rsidRPr="006E1D1F">
        <w:rPr>
          <w:rFonts w:ascii="Arial" w:eastAsia="Times New Roman" w:hAnsi="Arial" w:cs="Arial"/>
          <w:sz w:val="24"/>
          <w:szCs w:val="24"/>
          <w:lang w:eastAsia="en-GB"/>
        </w:rPr>
        <w:t>addresse</w:t>
      </w:r>
      <w:r w:rsidR="007B5898">
        <w:rPr>
          <w:rFonts w:ascii="Arial" w:eastAsia="Times New Roman" w:hAnsi="Arial" w:cs="Arial"/>
          <w:sz w:val="24"/>
          <w:szCs w:val="24"/>
          <w:lang w:eastAsia="en-GB"/>
        </w:rPr>
        <w:t>s</w:t>
      </w:r>
      <w:r w:rsidR="007B5898" w:rsidRPr="006E1D1F">
        <w:rPr>
          <w:rFonts w:ascii="Arial" w:eastAsia="Times New Roman" w:hAnsi="Arial" w:cs="Arial"/>
          <w:sz w:val="24"/>
          <w:szCs w:val="24"/>
          <w:lang w:eastAsia="en-GB"/>
        </w:rPr>
        <w:t xml:space="preserve"> </w:t>
      </w:r>
      <w:r w:rsidR="00DF4213" w:rsidRPr="006E1D1F">
        <w:rPr>
          <w:rFonts w:ascii="Arial" w:eastAsia="Times New Roman" w:hAnsi="Arial" w:cs="Arial"/>
          <w:sz w:val="24"/>
          <w:szCs w:val="24"/>
          <w:lang w:eastAsia="en-GB"/>
        </w:rPr>
        <w:t>the distribution of the trust fund. A</w:t>
      </w:r>
      <w:r w:rsidRPr="006E1D1F">
        <w:rPr>
          <w:rFonts w:ascii="Arial" w:eastAsia="Times New Roman" w:hAnsi="Arial" w:cs="Arial"/>
          <w:sz w:val="24"/>
          <w:szCs w:val="24"/>
          <w:lang w:eastAsia="en-GB"/>
        </w:rPr>
        <w:t xml:space="preserve"> number of clauses are relevant to the issues to be decided.</w:t>
      </w:r>
      <w:r w:rsidR="00DF4213" w:rsidRPr="006E1D1F">
        <w:rPr>
          <w:rFonts w:ascii="Arial" w:eastAsia="Times New Roman" w:hAnsi="Arial" w:cs="Arial"/>
          <w:sz w:val="24"/>
          <w:szCs w:val="24"/>
          <w:lang w:eastAsia="en-GB"/>
        </w:rPr>
        <w:t xml:space="preserve"> In terms of cause 13.1</w:t>
      </w:r>
      <w:r w:rsidR="00A23486">
        <w:rPr>
          <w:rFonts w:ascii="Arial" w:eastAsia="Times New Roman" w:hAnsi="Arial" w:cs="Arial"/>
          <w:sz w:val="24"/>
          <w:szCs w:val="24"/>
          <w:lang w:eastAsia="en-GB"/>
        </w:rPr>
        <w:t>,</w:t>
      </w:r>
      <w:r w:rsidR="00DF4213" w:rsidRPr="006E1D1F">
        <w:rPr>
          <w:rFonts w:ascii="Arial" w:eastAsia="Times New Roman" w:hAnsi="Arial" w:cs="Arial"/>
          <w:sz w:val="24"/>
          <w:szCs w:val="24"/>
          <w:lang w:eastAsia="en-GB"/>
        </w:rPr>
        <w:t xml:space="preserve"> </w:t>
      </w:r>
      <w:r w:rsidR="00A23486">
        <w:rPr>
          <w:rFonts w:ascii="Arial" w:eastAsia="Times New Roman" w:hAnsi="Arial" w:cs="Arial"/>
          <w:sz w:val="24"/>
          <w:szCs w:val="24"/>
          <w:lang w:eastAsia="en-GB"/>
        </w:rPr>
        <w:t>‘[</w:t>
      </w:r>
      <w:r w:rsidR="00DF4213" w:rsidRPr="006E1D1F">
        <w:rPr>
          <w:rFonts w:ascii="Arial" w:eastAsia="Times New Roman" w:hAnsi="Arial" w:cs="Arial"/>
          <w:sz w:val="24"/>
          <w:szCs w:val="24"/>
          <w:lang w:eastAsia="en-GB"/>
        </w:rPr>
        <w:t>t</w:t>
      </w:r>
      <w:r w:rsidR="00A23486">
        <w:rPr>
          <w:rFonts w:ascii="Arial" w:eastAsia="Times New Roman" w:hAnsi="Arial" w:cs="Arial"/>
          <w:sz w:val="24"/>
          <w:szCs w:val="24"/>
          <w:lang w:eastAsia="en-GB"/>
        </w:rPr>
        <w:t>]</w:t>
      </w:r>
      <w:r w:rsidR="00DF4213" w:rsidRPr="006E1D1F">
        <w:rPr>
          <w:rFonts w:ascii="Arial" w:eastAsia="Times New Roman" w:hAnsi="Arial" w:cs="Arial"/>
          <w:sz w:val="24"/>
          <w:szCs w:val="24"/>
          <w:lang w:eastAsia="en-GB"/>
        </w:rPr>
        <w:t xml:space="preserve">he </w:t>
      </w:r>
      <w:r w:rsidR="00A23486" w:rsidRPr="006E1D1F">
        <w:rPr>
          <w:rFonts w:ascii="Arial" w:eastAsia="Times New Roman" w:hAnsi="Arial" w:cs="Arial"/>
          <w:sz w:val="24"/>
          <w:szCs w:val="24"/>
          <w:lang w:eastAsia="en-GB"/>
        </w:rPr>
        <w:t xml:space="preserve">Trustees </w:t>
      </w:r>
      <w:r w:rsidR="00DF4213" w:rsidRPr="006E1D1F">
        <w:rPr>
          <w:rFonts w:ascii="Arial" w:eastAsia="Times New Roman" w:hAnsi="Arial" w:cs="Arial"/>
          <w:sz w:val="24"/>
          <w:szCs w:val="24"/>
          <w:lang w:eastAsia="en-GB"/>
        </w:rPr>
        <w:t xml:space="preserve">shall pass an award policy for purposes of distribution to the </w:t>
      </w:r>
      <w:r w:rsidR="00CB28FA" w:rsidRPr="006E1D1F">
        <w:rPr>
          <w:rFonts w:ascii="Arial" w:eastAsia="Times New Roman" w:hAnsi="Arial" w:cs="Arial"/>
          <w:sz w:val="24"/>
          <w:szCs w:val="24"/>
          <w:lang w:eastAsia="en-GB"/>
        </w:rPr>
        <w:t>B</w:t>
      </w:r>
      <w:r w:rsidR="00DF4213" w:rsidRPr="006E1D1F">
        <w:rPr>
          <w:rFonts w:ascii="Arial" w:eastAsia="Times New Roman" w:hAnsi="Arial" w:cs="Arial"/>
          <w:sz w:val="24"/>
          <w:szCs w:val="24"/>
          <w:lang w:eastAsia="en-GB"/>
        </w:rPr>
        <w:t>eneficiary Farmers and SMMEs which will outline the procedure to be followed in identifying Beneficiary Farmers and SMMEs</w:t>
      </w:r>
      <w:r w:rsidR="00A23486">
        <w:rPr>
          <w:rFonts w:ascii="Arial" w:eastAsia="Times New Roman" w:hAnsi="Arial" w:cs="Arial"/>
          <w:sz w:val="24"/>
          <w:szCs w:val="24"/>
          <w:lang w:eastAsia="en-GB"/>
        </w:rPr>
        <w:t>’</w:t>
      </w:r>
      <w:r w:rsidR="00DF4213" w:rsidRPr="006E1D1F">
        <w:rPr>
          <w:rFonts w:ascii="Arial" w:eastAsia="Times New Roman" w:hAnsi="Arial" w:cs="Arial"/>
          <w:sz w:val="24"/>
          <w:szCs w:val="24"/>
          <w:lang w:eastAsia="en-GB"/>
        </w:rPr>
        <w:t>.</w:t>
      </w:r>
      <w:r w:rsidRPr="006E1D1F">
        <w:rPr>
          <w:rFonts w:ascii="Arial" w:eastAsia="Times New Roman" w:hAnsi="Arial" w:cs="Arial"/>
          <w:sz w:val="24"/>
          <w:szCs w:val="24"/>
          <w:lang w:eastAsia="en-GB"/>
        </w:rPr>
        <w:t xml:space="preserve"> As mentioned above, no such award policy formed part of the papers and it is not stated</w:t>
      </w:r>
      <w:r w:rsidR="006B7F2B" w:rsidRPr="006E1D1F">
        <w:rPr>
          <w:rFonts w:ascii="Arial" w:eastAsia="Times New Roman" w:hAnsi="Arial" w:cs="Arial"/>
          <w:sz w:val="24"/>
          <w:szCs w:val="24"/>
          <w:lang w:eastAsia="en-GB"/>
        </w:rPr>
        <w:t xml:space="preserve"> </w:t>
      </w:r>
      <w:r w:rsidRPr="006E1D1F">
        <w:rPr>
          <w:rFonts w:ascii="Arial" w:eastAsia="Times New Roman" w:hAnsi="Arial" w:cs="Arial"/>
          <w:sz w:val="24"/>
          <w:szCs w:val="24"/>
          <w:lang w:eastAsia="en-GB"/>
        </w:rPr>
        <w:t>when</w:t>
      </w:r>
      <w:r w:rsidR="00A23486">
        <w:rPr>
          <w:rFonts w:ascii="Arial" w:eastAsia="Times New Roman" w:hAnsi="Arial" w:cs="Arial"/>
          <w:sz w:val="24"/>
          <w:szCs w:val="24"/>
          <w:lang w:eastAsia="en-GB"/>
        </w:rPr>
        <w:t xml:space="preserve"> or if</w:t>
      </w:r>
      <w:r w:rsidR="006B7F2B" w:rsidRPr="006E1D1F">
        <w:rPr>
          <w:rFonts w:ascii="Arial" w:eastAsia="Times New Roman" w:hAnsi="Arial" w:cs="Arial"/>
          <w:sz w:val="24"/>
          <w:szCs w:val="24"/>
          <w:lang w:eastAsia="en-GB"/>
        </w:rPr>
        <w:t xml:space="preserve"> </w:t>
      </w:r>
      <w:r w:rsidRPr="006E1D1F">
        <w:rPr>
          <w:rFonts w:ascii="Arial" w:eastAsia="Times New Roman" w:hAnsi="Arial" w:cs="Arial"/>
          <w:sz w:val="24"/>
          <w:szCs w:val="24"/>
          <w:lang w:eastAsia="en-GB"/>
        </w:rPr>
        <w:t>such a policy was passed.</w:t>
      </w:r>
    </w:p>
    <w:p w14:paraId="3D279D79" w14:textId="1CB23664" w:rsidR="00DF4213" w:rsidRPr="006E1D1F" w:rsidRDefault="00DF4213" w:rsidP="006E1D1F">
      <w:pPr>
        <w:spacing w:after="0" w:line="360" w:lineRule="auto"/>
        <w:contextualSpacing/>
        <w:jc w:val="both"/>
        <w:rPr>
          <w:rFonts w:ascii="Arial" w:eastAsia="Times New Roman" w:hAnsi="Arial" w:cs="Arial"/>
          <w:sz w:val="24"/>
          <w:szCs w:val="24"/>
          <w:lang w:eastAsia="en-GB"/>
        </w:rPr>
      </w:pPr>
    </w:p>
    <w:p w14:paraId="5DB0C235" w14:textId="1C34B8E1" w:rsidR="008651BB" w:rsidRPr="006E1D1F" w:rsidRDefault="000049B4"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[45</w:t>
      </w:r>
      <w:r w:rsidR="00DF4213" w:rsidRPr="006E1D1F">
        <w:rPr>
          <w:rFonts w:ascii="Arial" w:eastAsia="Times New Roman" w:hAnsi="Arial" w:cs="Arial"/>
          <w:sz w:val="24"/>
          <w:szCs w:val="24"/>
          <w:lang w:eastAsia="en-GB"/>
        </w:rPr>
        <w:t>]</w:t>
      </w:r>
      <w:r w:rsidR="00DF4213" w:rsidRPr="006E1D1F">
        <w:rPr>
          <w:rFonts w:ascii="Arial" w:eastAsia="Times New Roman" w:hAnsi="Arial" w:cs="Arial"/>
          <w:sz w:val="24"/>
          <w:szCs w:val="24"/>
          <w:lang w:eastAsia="en-GB"/>
        </w:rPr>
        <w:tab/>
      </w:r>
      <w:r w:rsidR="00CB28FA" w:rsidRPr="006E1D1F">
        <w:rPr>
          <w:rFonts w:ascii="Arial" w:eastAsia="Times New Roman" w:hAnsi="Arial" w:cs="Arial"/>
          <w:sz w:val="24"/>
          <w:szCs w:val="24"/>
          <w:lang w:eastAsia="en-GB"/>
        </w:rPr>
        <w:t>C</w:t>
      </w:r>
      <w:r w:rsidR="00DF4213" w:rsidRPr="006E1D1F">
        <w:rPr>
          <w:rFonts w:ascii="Arial" w:eastAsia="Times New Roman" w:hAnsi="Arial" w:cs="Arial"/>
          <w:sz w:val="24"/>
          <w:szCs w:val="24"/>
          <w:lang w:eastAsia="en-GB"/>
        </w:rPr>
        <w:t xml:space="preserve">lause 13.4 states that </w:t>
      </w:r>
      <w:r w:rsidR="00B70F32">
        <w:rPr>
          <w:rFonts w:ascii="Arial" w:eastAsia="Times New Roman" w:hAnsi="Arial" w:cs="Arial"/>
          <w:sz w:val="24"/>
          <w:szCs w:val="24"/>
          <w:lang w:eastAsia="en-GB"/>
        </w:rPr>
        <w:t>‘[</w:t>
      </w:r>
      <w:r w:rsidR="00DF4213" w:rsidRPr="006E1D1F">
        <w:rPr>
          <w:rFonts w:ascii="Arial" w:eastAsia="Times New Roman" w:hAnsi="Arial" w:cs="Arial"/>
          <w:sz w:val="24"/>
          <w:szCs w:val="24"/>
          <w:lang w:eastAsia="en-GB"/>
        </w:rPr>
        <w:t>d</w:t>
      </w:r>
      <w:r w:rsidR="00B70F32">
        <w:rPr>
          <w:rFonts w:ascii="Arial" w:eastAsia="Times New Roman" w:hAnsi="Arial" w:cs="Arial"/>
          <w:sz w:val="24"/>
          <w:szCs w:val="24"/>
          <w:lang w:eastAsia="en-GB"/>
        </w:rPr>
        <w:t>]</w:t>
      </w:r>
      <w:r w:rsidR="00DF4213" w:rsidRPr="006E1D1F">
        <w:rPr>
          <w:rFonts w:ascii="Arial" w:eastAsia="Times New Roman" w:hAnsi="Arial" w:cs="Arial"/>
          <w:sz w:val="24"/>
          <w:szCs w:val="24"/>
          <w:lang w:eastAsia="en-GB"/>
        </w:rPr>
        <w:t>uring the cont</w:t>
      </w:r>
      <w:r w:rsidRPr="006E1D1F">
        <w:rPr>
          <w:rFonts w:ascii="Arial" w:eastAsia="Times New Roman" w:hAnsi="Arial" w:cs="Arial"/>
          <w:sz w:val="24"/>
          <w:szCs w:val="24"/>
          <w:lang w:eastAsia="en-GB"/>
        </w:rPr>
        <w:t>inuance of</w:t>
      </w:r>
      <w:r w:rsidR="008651BB" w:rsidRPr="006E1D1F">
        <w:rPr>
          <w:rFonts w:ascii="Arial" w:eastAsia="Times New Roman" w:hAnsi="Arial" w:cs="Arial"/>
          <w:sz w:val="24"/>
          <w:szCs w:val="24"/>
          <w:lang w:eastAsia="en-GB"/>
        </w:rPr>
        <w:t xml:space="preserve"> the </w:t>
      </w:r>
      <w:r w:rsidR="00B70F32" w:rsidRPr="006E1D1F">
        <w:rPr>
          <w:rFonts w:ascii="Arial" w:eastAsia="Times New Roman" w:hAnsi="Arial" w:cs="Arial"/>
          <w:sz w:val="24"/>
          <w:szCs w:val="24"/>
          <w:lang w:eastAsia="en-GB"/>
        </w:rPr>
        <w:t>Trust</w:t>
      </w:r>
      <w:r w:rsidR="00DF4213" w:rsidRPr="006E1D1F">
        <w:rPr>
          <w:rFonts w:ascii="Arial" w:eastAsia="Times New Roman" w:hAnsi="Arial" w:cs="Arial"/>
          <w:sz w:val="24"/>
          <w:szCs w:val="24"/>
          <w:lang w:eastAsia="en-GB"/>
        </w:rPr>
        <w:t xml:space="preserve">, </w:t>
      </w:r>
      <w:r w:rsidR="008651BB" w:rsidRPr="006E1D1F">
        <w:rPr>
          <w:rFonts w:ascii="Arial" w:eastAsia="Times New Roman" w:hAnsi="Arial" w:cs="Arial"/>
          <w:sz w:val="24"/>
          <w:szCs w:val="24"/>
          <w:lang w:eastAsia="en-GB"/>
        </w:rPr>
        <w:t xml:space="preserve">the </w:t>
      </w:r>
      <w:r w:rsidR="00B70F32" w:rsidRPr="006E1D1F">
        <w:rPr>
          <w:rFonts w:ascii="Arial" w:eastAsia="Times New Roman" w:hAnsi="Arial" w:cs="Arial"/>
          <w:sz w:val="24"/>
          <w:szCs w:val="24"/>
          <w:lang w:eastAsia="en-GB"/>
        </w:rPr>
        <w:t>Trustees</w:t>
      </w:r>
      <w:r w:rsidR="008651BB" w:rsidRPr="006E1D1F">
        <w:rPr>
          <w:rFonts w:ascii="Arial" w:eastAsia="Times New Roman" w:hAnsi="Arial" w:cs="Arial"/>
          <w:sz w:val="24"/>
          <w:szCs w:val="24"/>
          <w:lang w:eastAsia="en-GB"/>
        </w:rPr>
        <w:t xml:space="preserve">, </w:t>
      </w:r>
      <w:r w:rsidR="00DF4213" w:rsidRPr="006E1D1F">
        <w:rPr>
          <w:rFonts w:ascii="Arial" w:eastAsia="Times New Roman" w:hAnsi="Arial" w:cs="Arial"/>
          <w:sz w:val="24"/>
          <w:szCs w:val="24"/>
          <w:lang w:eastAsia="en-GB"/>
        </w:rPr>
        <w:t xml:space="preserve">entirely in their discretion, shall </w:t>
      </w:r>
      <w:r w:rsidR="008651BB" w:rsidRPr="006E1D1F">
        <w:rPr>
          <w:rFonts w:ascii="Arial" w:eastAsia="Times New Roman" w:hAnsi="Arial" w:cs="Arial"/>
          <w:sz w:val="24"/>
          <w:szCs w:val="24"/>
          <w:lang w:eastAsia="en-GB"/>
        </w:rPr>
        <w:t xml:space="preserve">pay or distribute, from time to time, all or part of the </w:t>
      </w:r>
      <w:r w:rsidR="00B70F32" w:rsidRPr="006E1D1F">
        <w:rPr>
          <w:rFonts w:ascii="Arial" w:eastAsia="Times New Roman" w:hAnsi="Arial" w:cs="Arial"/>
          <w:sz w:val="24"/>
          <w:szCs w:val="24"/>
          <w:lang w:eastAsia="en-GB"/>
        </w:rPr>
        <w:t xml:space="preserve">Trust Fund </w:t>
      </w:r>
      <w:r w:rsidR="005159F6" w:rsidRPr="006E1D1F">
        <w:rPr>
          <w:rFonts w:ascii="Arial" w:eastAsia="Times New Roman" w:hAnsi="Arial" w:cs="Arial"/>
          <w:sz w:val="24"/>
          <w:szCs w:val="24"/>
          <w:lang w:eastAsia="en-GB"/>
        </w:rPr>
        <w:t>(net income or capital) to the Beneficiary’</w:t>
      </w:r>
      <w:r w:rsidR="008651BB" w:rsidRPr="006E1D1F">
        <w:rPr>
          <w:rFonts w:ascii="Arial" w:eastAsia="Times New Roman" w:hAnsi="Arial" w:cs="Arial"/>
          <w:sz w:val="24"/>
          <w:szCs w:val="24"/>
          <w:lang w:eastAsia="en-GB"/>
        </w:rPr>
        <w:t xml:space="preserve">. In terms of clause 13.5, </w:t>
      </w:r>
      <w:r w:rsidR="00B70F32">
        <w:rPr>
          <w:rFonts w:ascii="Arial" w:eastAsia="Times New Roman" w:hAnsi="Arial" w:cs="Arial"/>
          <w:sz w:val="24"/>
          <w:szCs w:val="24"/>
          <w:lang w:eastAsia="en-GB"/>
        </w:rPr>
        <w:t>‘[</w:t>
      </w:r>
      <w:r w:rsidR="008651BB" w:rsidRPr="006E1D1F">
        <w:rPr>
          <w:rFonts w:ascii="Arial" w:eastAsia="Times New Roman" w:hAnsi="Arial" w:cs="Arial"/>
          <w:sz w:val="24"/>
          <w:szCs w:val="24"/>
          <w:lang w:eastAsia="en-GB"/>
        </w:rPr>
        <w:t>t</w:t>
      </w:r>
      <w:r w:rsidR="00B70F32">
        <w:rPr>
          <w:rFonts w:ascii="Arial" w:eastAsia="Times New Roman" w:hAnsi="Arial" w:cs="Arial"/>
          <w:sz w:val="24"/>
          <w:szCs w:val="24"/>
          <w:lang w:eastAsia="en-GB"/>
        </w:rPr>
        <w:t>]</w:t>
      </w:r>
      <w:r w:rsidR="008651BB" w:rsidRPr="006E1D1F">
        <w:rPr>
          <w:rFonts w:ascii="Arial" w:eastAsia="Times New Roman" w:hAnsi="Arial" w:cs="Arial"/>
          <w:sz w:val="24"/>
          <w:szCs w:val="24"/>
          <w:lang w:eastAsia="en-GB"/>
        </w:rPr>
        <w:t xml:space="preserve">he </w:t>
      </w:r>
      <w:r w:rsidR="00B70F32" w:rsidRPr="006E1D1F">
        <w:rPr>
          <w:rFonts w:ascii="Arial" w:eastAsia="Times New Roman" w:hAnsi="Arial" w:cs="Arial"/>
          <w:sz w:val="24"/>
          <w:szCs w:val="24"/>
          <w:lang w:eastAsia="en-GB"/>
        </w:rPr>
        <w:t xml:space="preserve">Trustees </w:t>
      </w:r>
      <w:r w:rsidR="008651BB" w:rsidRPr="006E1D1F">
        <w:rPr>
          <w:rFonts w:ascii="Arial" w:eastAsia="Times New Roman" w:hAnsi="Arial" w:cs="Arial"/>
          <w:sz w:val="24"/>
          <w:szCs w:val="24"/>
          <w:lang w:eastAsia="en-GB"/>
        </w:rPr>
        <w:t>shall have the right to retain income or capital</w:t>
      </w:r>
      <w:r w:rsidR="00B70F32">
        <w:rPr>
          <w:rFonts w:ascii="Arial" w:eastAsia="Times New Roman" w:hAnsi="Arial" w:cs="Arial"/>
          <w:sz w:val="24"/>
          <w:szCs w:val="24"/>
          <w:lang w:eastAsia="en-GB"/>
        </w:rPr>
        <w:t xml:space="preserve"> . . .</w:t>
      </w:r>
      <w:r w:rsidR="008651BB" w:rsidRPr="006E1D1F">
        <w:rPr>
          <w:rFonts w:ascii="Arial" w:eastAsia="Times New Roman" w:hAnsi="Arial" w:cs="Arial"/>
          <w:sz w:val="24"/>
          <w:szCs w:val="24"/>
          <w:lang w:eastAsia="en-GB"/>
        </w:rPr>
        <w:t xml:space="preserve"> and no income or capital</w:t>
      </w:r>
      <w:r w:rsidR="00B70F32">
        <w:rPr>
          <w:rFonts w:ascii="Arial" w:eastAsia="Times New Roman" w:hAnsi="Arial" w:cs="Arial"/>
          <w:sz w:val="24"/>
          <w:szCs w:val="24"/>
          <w:lang w:eastAsia="en-GB"/>
        </w:rPr>
        <w:t xml:space="preserve"> of the Trust</w:t>
      </w:r>
      <w:r w:rsidR="008651BB" w:rsidRPr="006E1D1F">
        <w:rPr>
          <w:rFonts w:ascii="Arial" w:eastAsia="Times New Roman" w:hAnsi="Arial" w:cs="Arial"/>
          <w:sz w:val="24"/>
          <w:szCs w:val="24"/>
          <w:lang w:eastAsia="en-GB"/>
        </w:rPr>
        <w:t xml:space="preserve"> shall vest in the Beneficiaries until the said income or capital has been allocated by the</w:t>
      </w:r>
      <w:r w:rsidR="005159F6" w:rsidRPr="006E1D1F">
        <w:rPr>
          <w:rFonts w:ascii="Arial" w:eastAsia="Times New Roman" w:hAnsi="Arial" w:cs="Arial"/>
          <w:sz w:val="24"/>
          <w:szCs w:val="24"/>
          <w:lang w:eastAsia="en-GB"/>
        </w:rPr>
        <w:t xml:space="preserve"> </w:t>
      </w:r>
      <w:r w:rsidR="00B70F32" w:rsidRPr="006E1D1F">
        <w:rPr>
          <w:rFonts w:ascii="Arial" w:eastAsia="Times New Roman" w:hAnsi="Arial" w:cs="Arial"/>
          <w:sz w:val="24"/>
          <w:szCs w:val="24"/>
          <w:lang w:eastAsia="en-GB"/>
        </w:rPr>
        <w:t xml:space="preserve">Trustees </w:t>
      </w:r>
      <w:r w:rsidR="005159F6" w:rsidRPr="006E1D1F">
        <w:rPr>
          <w:rFonts w:ascii="Arial" w:eastAsia="Times New Roman" w:hAnsi="Arial" w:cs="Arial"/>
          <w:sz w:val="24"/>
          <w:szCs w:val="24"/>
          <w:lang w:eastAsia="en-GB"/>
        </w:rPr>
        <w:t>to the Beneficiaries in the books</w:t>
      </w:r>
      <w:r w:rsidR="008651BB" w:rsidRPr="006E1D1F">
        <w:rPr>
          <w:rFonts w:ascii="Arial" w:eastAsia="Times New Roman" w:hAnsi="Arial" w:cs="Arial"/>
          <w:sz w:val="24"/>
          <w:szCs w:val="24"/>
          <w:lang w:eastAsia="en-GB"/>
        </w:rPr>
        <w:t xml:space="preserve"> of the </w:t>
      </w:r>
      <w:r w:rsidR="00B70F32" w:rsidRPr="006E1D1F">
        <w:rPr>
          <w:rFonts w:ascii="Arial" w:eastAsia="Times New Roman" w:hAnsi="Arial" w:cs="Arial"/>
          <w:sz w:val="24"/>
          <w:szCs w:val="24"/>
          <w:lang w:eastAsia="en-GB"/>
        </w:rPr>
        <w:t>Trust</w:t>
      </w:r>
      <w:r w:rsidR="00B70F32">
        <w:rPr>
          <w:rFonts w:ascii="Arial" w:eastAsia="Times New Roman" w:hAnsi="Arial" w:cs="Arial"/>
          <w:sz w:val="24"/>
          <w:szCs w:val="24"/>
          <w:lang w:eastAsia="en-GB"/>
        </w:rPr>
        <w:t>. . .’</w:t>
      </w:r>
      <w:r w:rsidR="008651BB" w:rsidRPr="006E1D1F">
        <w:rPr>
          <w:rFonts w:ascii="Arial" w:eastAsia="Times New Roman" w:hAnsi="Arial" w:cs="Arial"/>
          <w:sz w:val="24"/>
          <w:szCs w:val="24"/>
          <w:lang w:eastAsia="en-GB"/>
        </w:rPr>
        <w:t>.</w:t>
      </w:r>
    </w:p>
    <w:p w14:paraId="4DCFABCA" w14:textId="77777777" w:rsidR="008651BB" w:rsidRPr="006E1D1F" w:rsidRDefault="008651BB" w:rsidP="006E1D1F">
      <w:pPr>
        <w:spacing w:after="0" w:line="360" w:lineRule="auto"/>
        <w:contextualSpacing/>
        <w:jc w:val="both"/>
        <w:rPr>
          <w:rFonts w:ascii="Arial" w:eastAsia="Times New Roman" w:hAnsi="Arial" w:cs="Arial"/>
          <w:sz w:val="24"/>
          <w:szCs w:val="24"/>
          <w:lang w:eastAsia="en-GB"/>
        </w:rPr>
      </w:pPr>
    </w:p>
    <w:p w14:paraId="72A504B9" w14:textId="77777777" w:rsidR="00EB790C" w:rsidRDefault="005159F6"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[46</w:t>
      </w:r>
      <w:r w:rsidR="008651BB" w:rsidRPr="006E1D1F">
        <w:rPr>
          <w:rFonts w:ascii="Arial" w:eastAsia="Times New Roman" w:hAnsi="Arial" w:cs="Arial"/>
          <w:sz w:val="24"/>
          <w:szCs w:val="24"/>
          <w:lang w:eastAsia="en-GB"/>
        </w:rPr>
        <w:t>]</w:t>
      </w:r>
      <w:r w:rsidR="008651BB" w:rsidRPr="006E1D1F">
        <w:rPr>
          <w:rFonts w:ascii="Arial" w:eastAsia="Times New Roman" w:hAnsi="Arial" w:cs="Arial"/>
          <w:sz w:val="24"/>
          <w:szCs w:val="24"/>
          <w:lang w:eastAsia="en-GB"/>
        </w:rPr>
        <w:tab/>
        <w:t>In terms of clause 13.8</w:t>
      </w:r>
      <w:r w:rsidR="00EB790C">
        <w:rPr>
          <w:rFonts w:ascii="Arial" w:eastAsia="Times New Roman" w:hAnsi="Arial" w:cs="Arial"/>
          <w:sz w:val="24"/>
          <w:szCs w:val="24"/>
          <w:lang w:eastAsia="en-GB"/>
        </w:rPr>
        <w:t>,</w:t>
      </w:r>
      <w:r w:rsidR="008651BB" w:rsidRPr="006E1D1F">
        <w:rPr>
          <w:rFonts w:ascii="Arial" w:eastAsia="Times New Roman" w:hAnsi="Arial" w:cs="Arial"/>
          <w:sz w:val="24"/>
          <w:szCs w:val="24"/>
          <w:lang w:eastAsia="en-GB"/>
        </w:rPr>
        <w:t xml:space="preserve"> </w:t>
      </w:r>
    </w:p>
    <w:p w14:paraId="1E6F61C3" w14:textId="04E41AC1" w:rsidR="00EB790C" w:rsidRPr="006F59F0" w:rsidRDefault="00EB790C" w:rsidP="006E1D1F">
      <w:pPr>
        <w:spacing w:after="0" w:line="360" w:lineRule="auto"/>
        <w:contextualSpacing/>
        <w:jc w:val="both"/>
        <w:rPr>
          <w:rFonts w:ascii="Arial" w:eastAsia="Times New Roman" w:hAnsi="Arial" w:cs="Arial"/>
          <w:szCs w:val="24"/>
          <w:lang w:eastAsia="en-GB"/>
        </w:rPr>
      </w:pPr>
      <w:r w:rsidRPr="006F59F0">
        <w:rPr>
          <w:rFonts w:ascii="Arial" w:eastAsia="Times New Roman" w:hAnsi="Arial" w:cs="Arial"/>
          <w:szCs w:val="24"/>
          <w:lang w:eastAsia="en-GB"/>
        </w:rPr>
        <w:lastRenderedPageBreak/>
        <w:t>‘</w:t>
      </w:r>
      <w:r w:rsidR="00CF47AF">
        <w:rPr>
          <w:rFonts w:ascii="Arial" w:eastAsia="Times New Roman" w:hAnsi="Arial" w:cs="Arial"/>
          <w:szCs w:val="24"/>
          <w:lang w:eastAsia="en-GB"/>
        </w:rPr>
        <w:t>T</w:t>
      </w:r>
      <w:r w:rsidR="008651BB" w:rsidRPr="006F59F0">
        <w:rPr>
          <w:rFonts w:ascii="Arial" w:eastAsia="Times New Roman" w:hAnsi="Arial" w:cs="Arial"/>
          <w:szCs w:val="24"/>
          <w:lang w:eastAsia="en-GB"/>
        </w:rPr>
        <w:t>he trustees shall have the right, in their discretion, to effect a</w:t>
      </w:r>
      <w:r w:rsidR="00786BCE" w:rsidRPr="006F59F0">
        <w:rPr>
          <w:rFonts w:ascii="Arial" w:eastAsia="Times New Roman" w:hAnsi="Arial" w:cs="Arial"/>
          <w:szCs w:val="24"/>
          <w:lang w:eastAsia="en-GB"/>
        </w:rPr>
        <w:t>ny distribution in cas</w:t>
      </w:r>
      <w:r w:rsidR="008651BB" w:rsidRPr="006F59F0">
        <w:rPr>
          <w:rFonts w:ascii="Arial" w:eastAsia="Times New Roman" w:hAnsi="Arial" w:cs="Arial"/>
          <w:szCs w:val="24"/>
          <w:lang w:eastAsia="en-GB"/>
        </w:rPr>
        <w:t xml:space="preserve">h or </w:t>
      </w:r>
      <w:r w:rsidR="008651BB" w:rsidRPr="006F59F0">
        <w:rPr>
          <w:rFonts w:ascii="Arial" w:eastAsia="Times New Roman" w:hAnsi="Arial" w:cs="Arial"/>
          <w:i/>
          <w:szCs w:val="24"/>
          <w:lang w:eastAsia="en-GB"/>
        </w:rPr>
        <w:t>in specie</w:t>
      </w:r>
      <w:r w:rsidR="008651BB" w:rsidRPr="006F59F0">
        <w:rPr>
          <w:rFonts w:ascii="Arial" w:eastAsia="Times New Roman" w:hAnsi="Arial" w:cs="Arial"/>
          <w:szCs w:val="24"/>
          <w:lang w:eastAsia="en-GB"/>
        </w:rPr>
        <w:t xml:space="preserve"> and shall also have the</w:t>
      </w:r>
      <w:r w:rsidR="006B7F2B" w:rsidRPr="006F59F0">
        <w:rPr>
          <w:rFonts w:ascii="Arial" w:eastAsia="Times New Roman" w:hAnsi="Arial" w:cs="Arial"/>
          <w:szCs w:val="24"/>
          <w:lang w:eastAsia="en-GB"/>
        </w:rPr>
        <w:t xml:space="preserve"> </w:t>
      </w:r>
      <w:r w:rsidR="00CB28FA" w:rsidRPr="006F59F0">
        <w:rPr>
          <w:rFonts w:ascii="Arial" w:eastAsia="Times New Roman" w:hAnsi="Arial" w:cs="Arial"/>
          <w:szCs w:val="24"/>
          <w:lang w:eastAsia="en-GB"/>
        </w:rPr>
        <w:t>right to withhold any dis</w:t>
      </w:r>
      <w:r w:rsidR="005159F6" w:rsidRPr="006F59F0">
        <w:rPr>
          <w:rFonts w:ascii="Arial" w:eastAsia="Times New Roman" w:hAnsi="Arial" w:cs="Arial"/>
          <w:szCs w:val="24"/>
          <w:lang w:eastAsia="en-GB"/>
        </w:rPr>
        <w:t>tribution of capital or income in their so</w:t>
      </w:r>
      <w:r w:rsidR="00CB28FA" w:rsidRPr="006F59F0">
        <w:rPr>
          <w:rFonts w:ascii="Arial" w:eastAsia="Times New Roman" w:hAnsi="Arial" w:cs="Arial"/>
          <w:szCs w:val="24"/>
          <w:lang w:eastAsia="en-GB"/>
        </w:rPr>
        <w:t>le and unfettered discretion</w:t>
      </w:r>
      <w:r w:rsidRPr="006F59F0">
        <w:rPr>
          <w:rFonts w:ascii="Arial" w:eastAsia="Times New Roman" w:hAnsi="Arial" w:cs="Arial"/>
          <w:szCs w:val="24"/>
          <w:lang w:eastAsia="en-GB"/>
        </w:rPr>
        <w:t>;</w:t>
      </w:r>
      <w:r w:rsidR="00CB28FA" w:rsidRPr="006F59F0">
        <w:rPr>
          <w:rFonts w:ascii="Arial" w:eastAsia="Times New Roman" w:hAnsi="Arial" w:cs="Arial"/>
          <w:szCs w:val="24"/>
          <w:lang w:eastAsia="en-GB"/>
        </w:rPr>
        <w:t xml:space="preserve"> provided always that in the event of the Beneficiary resolving that a distribution of capital or income already allocated shall be made, t</w:t>
      </w:r>
      <w:r w:rsidR="005159F6" w:rsidRPr="006F59F0">
        <w:rPr>
          <w:rFonts w:ascii="Arial" w:eastAsia="Times New Roman" w:hAnsi="Arial" w:cs="Arial"/>
          <w:szCs w:val="24"/>
          <w:lang w:eastAsia="en-GB"/>
        </w:rPr>
        <w:t xml:space="preserve">hen such distribution shall be </w:t>
      </w:r>
      <w:r w:rsidR="00CB28FA" w:rsidRPr="006F59F0">
        <w:rPr>
          <w:rFonts w:ascii="Arial" w:eastAsia="Times New Roman" w:hAnsi="Arial" w:cs="Arial"/>
          <w:szCs w:val="24"/>
          <w:lang w:eastAsia="en-GB"/>
        </w:rPr>
        <w:t>made</w:t>
      </w:r>
      <w:r w:rsidR="005159F6" w:rsidRPr="006F59F0">
        <w:rPr>
          <w:rFonts w:ascii="Arial" w:eastAsia="Times New Roman" w:hAnsi="Arial" w:cs="Arial"/>
          <w:szCs w:val="24"/>
          <w:lang w:eastAsia="en-GB"/>
        </w:rPr>
        <w:t>.</w:t>
      </w:r>
      <w:r w:rsidRPr="006F59F0">
        <w:rPr>
          <w:rFonts w:ascii="Arial" w:eastAsia="Times New Roman" w:hAnsi="Arial" w:cs="Arial"/>
          <w:szCs w:val="24"/>
          <w:lang w:eastAsia="en-GB"/>
        </w:rPr>
        <w:t>’</w:t>
      </w:r>
      <w:r w:rsidR="00CB28FA" w:rsidRPr="006F59F0">
        <w:rPr>
          <w:rFonts w:ascii="Arial" w:eastAsia="Times New Roman" w:hAnsi="Arial" w:cs="Arial"/>
          <w:szCs w:val="24"/>
          <w:lang w:eastAsia="en-GB"/>
        </w:rPr>
        <w:t xml:space="preserve"> </w:t>
      </w:r>
    </w:p>
    <w:p w14:paraId="12A26A26" w14:textId="2FE28346" w:rsidR="00EB790C" w:rsidRDefault="00CB28FA"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Clause 13.10</w:t>
      </w:r>
      <w:r w:rsidR="006B7F2B" w:rsidRPr="006E1D1F">
        <w:rPr>
          <w:rFonts w:ascii="Arial" w:eastAsia="Times New Roman" w:hAnsi="Arial" w:cs="Arial"/>
          <w:sz w:val="24"/>
          <w:szCs w:val="24"/>
          <w:lang w:eastAsia="en-GB"/>
        </w:rPr>
        <w:t xml:space="preserve"> </w:t>
      </w:r>
      <w:r w:rsidRPr="006E1D1F">
        <w:rPr>
          <w:rFonts w:ascii="Arial" w:eastAsia="Times New Roman" w:hAnsi="Arial" w:cs="Arial"/>
          <w:sz w:val="24"/>
          <w:szCs w:val="24"/>
          <w:lang w:eastAsia="en-GB"/>
        </w:rPr>
        <w:t>state</w:t>
      </w:r>
      <w:r w:rsidR="00EB790C">
        <w:rPr>
          <w:rFonts w:ascii="Arial" w:eastAsia="Times New Roman" w:hAnsi="Arial" w:cs="Arial"/>
          <w:sz w:val="24"/>
          <w:szCs w:val="24"/>
          <w:lang w:eastAsia="en-GB"/>
        </w:rPr>
        <w:t>s</w:t>
      </w:r>
      <w:r w:rsidRPr="006E1D1F">
        <w:rPr>
          <w:rFonts w:ascii="Arial" w:eastAsia="Times New Roman" w:hAnsi="Arial" w:cs="Arial"/>
          <w:sz w:val="24"/>
          <w:szCs w:val="24"/>
          <w:lang w:eastAsia="en-GB"/>
        </w:rPr>
        <w:t xml:space="preserve"> that </w:t>
      </w:r>
    </w:p>
    <w:p w14:paraId="7BDD5BBD" w14:textId="24461580" w:rsidR="00DF4213" w:rsidRPr="006F59F0" w:rsidRDefault="00EB790C" w:rsidP="006E1D1F">
      <w:pPr>
        <w:spacing w:after="0" w:line="360" w:lineRule="auto"/>
        <w:contextualSpacing/>
        <w:jc w:val="both"/>
        <w:rPr>
          <w:rFonts w:ascii="Arial" w:eastAsia="Times New Roman" w:hAnsi="Arial" w:cs="Arial"/>
          <w:szCs w:val="24"/>
          <w:lang w:eastAsia="en-GB"/>
        </w:rPr>
      </w:pPr>
      <w:r w:rsidRPr="006F59F0">
        <w:rPr>
          <w:rFonts w:ascii="Arial" w:eastAsia="Times New Roman" w:hAnsi="Arial" w:cs="Arial"/>
          <w:szCs w:val="24"/>
          <w:lang w:eastAsia="en-GB"/>
        </w:rPr>
        <w:t>‘</w:t>
      </w:r>
      <w:r w:rsidR="00CF47AF">
        <w:rPr>
          <w:rFonts w:ascii="Arial" w:eastAsia="Times New Roman" w:hAnsi="Arial" w:cs="Arial"/>
          <w:szCs w:val="24"/>
          <w:lang w:eastAsia="en-GB"/>
        </w:rPr>
        <w:t>P</w:t>
      </w:r>
      <w:r w:rsidR="00CB28FA" w:rsidRPr="006F59F0">
        <w:rPr>
          <w:rFonts w:ascii="Arial" w:eastAsia="Times New Roman" w:hAnsi="Arial" w:cs="Arial"/>
          <w:szCs w:val="24"/>
          <w:lang w:eastAsia="en-GB"/>
        </w:rPr>
        <w:t xml:space="preserve">rior to the termination of the </w:t>
      </w:r>
      <w:r w:rsidRPr="006F59F0">
        <w:rPr>
          <w:rFonts w:ascii="Arial" w:eastAsia="Times New Roman" w:hAnsi="Arial" w:cs="Arial"/>
          <w:szCs w:val="24"/>
          <w:lang w:eastAsia="en-GB"/>
        </w:rPr>
        <w:t>Trust</w:t>
      </w:r>
      <w:r w:rsidR="00CB28FA" w:rsidRPr="006F59F0">
        <w:rPr>
          <w:rFonts w:ascii="Arial" w:eastAsia="Times New Roman" w:hAnsi="Arial" w:cs="Arial"/>
          <w:szCs w:val="24"/>
          <w:lang w:eastAsia="en-GB"/>
        </w:rPr>
        <w:t xml:space="preserve">, the Beneficiaries shall not have any vested right to any of the capital of the </w:t>
      </w:r>
      <w:r w:rsidRPr="006F59F0">
        <w:rPr>
          <w:rFonts w:ascii="Arial" w:eastAsia="Times New Roman" w:hAnsi="Arial" w:cs="Arial"/>
          <w:szCs w:val="24"/>
          <w:lang w:eastAsia="en-GB"/>
        </w:rPr>
        <w:t>Trust</w:t>
      </w:r>
      <w:r w:rsidR="00CB28FA" w:rsidRPr="006F59F0">
        <w:rPr>
          <w:rFonts w:ascii="Arial" w:eastAsia="Times New Roman" w:hAnsi="Arial" w:cs="Arial"/>
          <w:szCs w:val="24"/>
          <w:lang w:eastAsia="en-GB"/>
        </w:rPr>
        <w:t xml:space="preserve"> nor shall the Beneficiaries have any vested right in the income of the </w:t>
      </w:r>
      <w:r w:rsidRPr="006F59F0">
        <w:rPr>
          <w:rFonts w:ascii="Arial" w:eastAsia="Times New Roman" w:hAnsi="Arial" w:cs="Arial"/>
          <w:szCs w:val="24"/>
          <w:lang w:eastAsia="en-GB"/>
        </w:rPr>
        <w:t xml:space="preserve">Trust </w:t>
      </w:r>
      <w:r w:rsidR="00CB28FA" w:rsidRPr="006F59F0">
        <w:rPr>
          <w:rFonts w:ascii="Arial" w:eastAsia="Times New Roman" w:hAnsi="Arial" w:cs="Arial"/>
          <w:szCs w:val="24"/>
          <w:lang w:eastAsia="en-GB"/>
        </w:rPr>
        <w:t>which has not been allocated to the Beneficiaries and properly</w:t>
      </w:r>
      <w:r w:rsidR="00786BCE" w:rsidRPr="006F59F0">
        <w:rPr>
          <w:rFonts w:ascii="Arial" w:eastAsia="Times New Roman" w:hAnsi="Arial" w:cs="Arial"/>
          <w:szCs w:val="24"/>
          <w:lang w:eastAsia="en-GB"/>
        </w:rPr>
        <w:t xml:space="preserve"> recorded in the books of the </w:t>
      </w:r>
      <w:r w:rsidRPr="006F59F0">
        <w:rPr>
          <w:rFonts w:ascii="Arial" w:eastAsia="Times New Roman" w:hAnsi="Arial" w:cs="Arial"/>
          <w:szCs w:val="24"/>
          <w:lang w:eastAsia="en-GB"/>
        </w:rPr>
        <w:t>Trust by the Trustees</w:t>
      </w:r>
      <w:r w:rsidR="00786BCE" w:rsidRPr="006F59F0">
        <w:rPr>
          <w:rFonts w:ascii="Arial" w:eastAsia="Times New Roman" w:hAnsi="Arial" w:cs="Arial"/>
          <w:szCs w:val="24"/>
          <w:lang w:eastAsia="en-GB"/>
        </w:rPr>
        <w:t>.</w:t>
      </w:r>
      <w:r w:rsidRPr="006F59F0">
        <w:rPr>
          <w:rFonts w:ascii="Arial" w:eastAsia="Times New Roman" w:hAnsi="Arial" w:cs="Arial"/>
          <w:szCs w:val="24"/>
          <w:lang w:eastAsia="en-GB"/>
        </w:rPr>
        <w:t>’</w:t>
      </w:r>
    </w:p>
    <w:p w14:paraId="48A488B0" w14:textId="17C11562" w:rsidR="00786BCE" w:rsidRPr="006E1D1F" w:rsidRDefault="00786BCE" w:rsidP="006E1D1F">
      <w:pPr>
        <w:spacing w:after="0" w:line="360" w:lineRule="auto"/>
        <w:contextualSpacing/>
        <w:jc w:val="both"/>
        <w:rPr>
          <w:rFonts w:ascii="Arial" w:eastAsia="Times New Roman" w:hAnsi="Arial" w:cs="Arial"/>
          <w:sz w:val="24"/>
          <w:szCs w:val="24"/>
          <w:lang w:eastAsia="en-GB"/>
        </w:rPr>
      </w:pPr>
    </w:p>
    <w:p w14:paraId="655E0307" w14:textId="1FD2D2FF" w:rsidR="00786BCE" w:rsidRPr="006E1D1F" w:rsidRDefault="005159F6"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[47</w:t>
      </w:r>
      <w:r w:rsidR="00786BCE" w:rsidRPr="006E1D1F">
        <w:rPr>
          <w:rFonts w:ascii="Arial" w:eastAsia="Times New Roman" w:hAnsi="Arial" w:cs="Arial"/>
          <w:sz w:val="24"/>
          <w:szCs w:val="24"/>
          <w:lang w:eastAsia="en-GB"/>
        </w:rPr>
        <w:t>]</w:t>
      </w:r>
      <w:r w:rsidR="00786BCE" w:rsidRPr="006E1D1F">
        <w:rPr>
          <w:rFonts w:ascii="Arial" w:eastAsia="Times New Roman" w:hAnsi="Arial" w:cs="Arial"/>
          <w:sz w:val="24"/>
          <w:szCs w:val="24"/>
          <w:lang w:eastAsia="en-GB"/>
        </w:rPr>
        <w:tab/>
        <w:t>In terms of clause 16</w:t>
      </w:r>
      <w:r w:rsidR="00CF47AF">
        <w:rPr>
          <w:rFonts w:ascii="Arial" w:eastAsia="Times New Roman" w:hAnsi="Arial" w:cs="Arial"/>
          <w:sz w:val="24"/>
          <w:szCs w:val="24"/>
          <w:lang w:eastAsia="en-GB"/>
        </w:rPr>
        <w:t>,</w:t>
      </w:r>
      <w:r w:rsidR="00786BCE" w:rsidRPr="006E1D1F">
        <w:rPr>
          <w:rFonts w:ascii="Arial" w:eastAsia="Times New Roman" w:hAnsi="Arial" w:cs="Arial"/>
          <w:sz w:val="24"/>
          <w:szCs w:val="24"/>
          <w:lang w:eastAsia="en-GB"/>
        </w:rPr>
        <w:t xml:space="preserve"> the trustees </w:t>
      </w:r>
      <w:r w:rsidR="00CF47AF">
        <w:rPr>
          <w:rFonts w:ascii="Arial" w:eastAsia="Times New Roman" w:hAnsi="Arial" w:cs="Arial"/>
          <w:sz w:val="24"/>
          <w:szCs w:val="24"/>
          <w:lang w:eastAsia="en-GB"/>
        </w:rPr>
        <w:t>are</w:t>
      </w:r>
      <w:r w:rsidR="00CF47AF" w:rsidRPr="006E1D1F">
        <w:rPr>
          <w:rFonts w:ascii="Arial" w:eastAsia="Times New Roman" w:hAnsi="Arial" w:cs="Arial"/>
          <w:sz w:val="24"/>
          <w:szCs w:val="24"/>
          <w:lang w:eastAsia="en-GB"/>
        </w:rPr>
        <w:t xml:space="preserve"> </w:t>
      </w:r>
      <w:r w:rsidR="00786BCE" w:rsidRPr="006E1D1F">
        <w:rPr>
          <w:rFonts w:ascii="Arial" w:eastAsia="Times New Roman" w:hAnsi="Arial" w:cs="Arial"/>
          <w:sz w:val="24"/>
          <w:szCs w:val="24"/>
          <w:lang w:eastAsia="en-GB"/>
        </w:rPr>
        <w:t xml:space="preserve">obliged to keep proper books of account which, together with the </w:t>
      </w:r>
      <w:r w:rsidR="00CF47AF">
        <w:rPr>
          <w:rFonts w:ascii="Arial" w:eastAsia="Times New Roman" w:hAnsi="Arial" w:cs="Arial"/>
          <w:sz w:val="24"/>
          <w:szCs w:val="24"/>
          <w:lang w:eastAsia="en-GB"/>
        </w:rPr>
        <w:t xml:space="preserve">Ubunye </w:t>
      </w:r>
      <w:r w:rsidR="00CF47AF" w:rsidRPr="006E1D1F">
        <w:rPr>
          <w:rFonts w:ascii="Arial" w:eastAsia="Times New Roman" w:hAnsi="Arial" w:cs="Arial"/>
          <w:sz w:val="24"/>
          <w:szCs w:val="24"/>
          <w:lang w:eastAsia="en-GB"/>
        </w:rPr>
        <w:t xml:space="preserve">Trust’s </w:t>
      </w:r>
      <w:r w:rsidR="00786BCE" w:rsidRPr="006E1D1F">
        <w:rPr>
          <w:rFonts w:ascii="Arial" w:eastAsia="Times New Roman" w:hAnsi="Arial" w:cs="Arial"/>
          <w:sz w:val="24"/>
          <w:szCs w:val="24"/>
          <w:lang w:eastAsia="en-GB"/>
        </w:rPr>
        <w:t>financial statements</w:t>
      </w:r>
      <w:r w:rsidR="00CF47AF">
        <w:rPr>
          <w:rFonts w:ascii="Arial" w:eastAsia="Times New Roman" w:hAnsi="Arial" w:cs="Arial"/>
          <w:sz w:val="24"/>
          <w:szCs w:val="24"/>
          <w:lang w:eastAsia="en-GB"/>
        </w:rPr>
        <w:t>,</w:t>
      </w:r>
      <w:r w:rsidR="00786BCE" w:rsidRPr="006E1D1F">
        <w:rPr>
          <w:rFonts w:ascii="Arial" w:eastAsia="Times New Roman" w:hAnsi="Arial" w:cs="Arial"/>
          <w:sz w:val="24"/>
          <w:szCs w:val="24"/>
          <w:lang w:eastAsia="en-GB"/>
        </w:rPr>
        <w:t xml:space="preserve"> must be audited and certified by an independent practising chartered accountant.</w:t>
      </w:r>
    </w:p>
    <w:p w14:paraId="515DCE0D" w14:textId="3D6A53FE" w:rsidR="00786BCE" w:rsidRPr="006E1D1F" w:rsidRDefault="00786BCE" w:rsidP="006E1D1F">
      <w:pPr>
        <w:spacing w:after="0" w:line="360" w:lineRule="auto"/>
        <w:contextualSpacing/>
        <w:jc w:val="both"/>
        <w:rPr>
          <w:rFonts w:ascii="Arial" w:eastAsia="Times New Roman" w:hAnsi="Arial" w:cs="Arial"/>
          <w:sz w:val="24"/>
          <w:szCs w:val="24"/>
          <w:lang w:eastAsia="en-GB"/>
        </w:rPr>
      </w:pPr>
    </w:p>
    <w:p w14:paraId="33250BA5" w14:textId="294ACF57" w:rsidR="00786BCE" w:rsidRPr="00811E31" w:rsidRDefault="00786BCE" w:rsidP="006E1D1F">
      <w:pPr>
        <w:spacing w:after="0" w:line="360" w:lineRule="auto"/>
        <w:contextualSpacing/>
        <w:jc w:val="both"/>
        <w:rPr>
          <w:rFonts w:ascii="Arial" w:eastAsia="Times New Roman" w:hAnsi="Arial" w:cs="Arial"/>
          <w:b/>
          <w:i/>
          <w:sz w:val="24"/>
          <w:szCs w:val="24"/>
          <w:lang w:eastAsia="en-GB"/>
        </w:rPr>
      </w:pPr>
      <w:r w:rsidRPr="00811E31">
        <w:rPr>
          <w:rFonts w:ascii="Arial" w:eastAsia="Times New Roman" w:hAnsi="Arial" w:cs="Arial"/>
          <w:b/>
          <w:i/>
          <w:sz w:val="24"/>
          <w:szCs w:val="24"/>
          <w:lang w:eastAsia="en-GB"/>
        </w:rPr>
        <w:t>The complaints from Peakers Trust</w:t>
      </w:r>
    </w:p>
    <w:p w14:paraId="05422465" w14:textId="10CDE98E" w:rsidR="00786BCE" w:rsidRPr="006E1D1F" w:rsidRDefault="005159F6"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[48</w:t>
      </w:r>
      <w:r w:rsidR="00786BCE" w:rsidRPr="006E1D1F">
        <w:rPr>
          <w:rFonts w:ascii="Arial" w:eastAsia="Times New Roman" w:hAnsi="Arial" w:cs="Arial"/>
          <w:sz w:val="24"/>
          <w:szCs w:val="24"/>
          <w:lang w:eastAsia="en-GB"/>
        </w:rPr>
        <w:t>]</w:t>
      </w:r>
      <w:r w:rsidR="00786BCE" w:rsidRPr="006E1D1F">
        <w:rPr>
          <w:rFonts w:ascii="Arial" w:eastAsia="Times New Roman" w:hAnsi="Arial" w:cs="Arial"/>
          <w:sz w:val="24"/>
          <w:szCs w:val="24"/>
          <w:lang w:eastAsia="en-GB"/>
        </w:rPr>
        <w:tab/>
      </w:r>
      <w:r w:rsidR="005D7BFE" w:rsidRPr="006E1D1F">
        <w:rPr>
          <w:rFonts w:ascii="Arial" w:eastAsia="Times New Roman" w:hAnsi="Arial" w:cs="Arial"/>
          <w:sz w:val="24"/>
          <w:szCs w:val="24"/>
          <w:lang w:eastAsia="en-GB"/>
        </w:rPr>
        <w:t>The applicant attached a letter to his founding affidavit which he received from the</w:t>
      </w:r>
      <w:r w:rsidRPr="006E1D1F">
        <w:rPr>
          <w:rFonts w:ascii="Arial" w:eastAsia="Times New Roman" w:hAnsi="Arial" w:cs="Arial"/>
          <w:sz w:val="24"/>
          <w:szCs w:val="24"/>
          <w:lang w:eastAsia="en-GB"/>
        </w:rPr>
        <w:t xml:space="preserve"> financial trustee of the</w:t>
      </w:r>
      <w:r w:rsidR="005D7BFE" w:rsidRPr="006E1D1F">
        <w:rPr>
          <w:rFonts w:ascii="Arial" w:eastAsia="Times New Roman" w:hAnsi="Arial" w:cs="Arial"/>
          <w:sz w:val="24"/>
          <w:szCs w:val="24"/>
          <w:lang w:eastAsia="en-GB"/>
        </w:rPr>
        <w:t xml:space="preserve"> Peakers Trust</w:t>
      </w:r>
      <w:r w:rsidR="002373B2">
        <w:rPr>
          <w:rFonts w:ascii="Arial" w:eastAsia="Times New Roman" w:hAnsi="Arial" w:cs="Arial"/>
          <w:sz w:val="24"/>
          <w:szCs w:val="24"/>
          <w:lang w:eastAsia="en-GB"/>
        </w:rPr>
        <w:t>’s</w:t>
      </w:r>
      <w:r w:rsidRPr="006E1D1F">
        <w:rPr>
          <w:rFonts w:ascii="Arial" w:eastAsia="Times New Roman" w:hAnsi="Arial" w:cs="Arial"/>
          <w:sz w:val="24"/>
          <w:szCs w:val="24"/>
          <w:lang w:eastAsia="en-GB"/>
        </w:rPr>
        <w:t xml:space="preserve"> </w:t>
      </w:r>
      <w:r w:rsidR="002373B2" w:rsidRPr="006E1D1F">
        <w:rPr>
          <w:rFonts w:ascii="Arial" w:eastAsia="Times New Roman" w:hAnsi="Arial" w:cs="Arial"/>
          <w:sz w:val="24"/>
          <w:szCs w:val="24"/>
          <w:lang w:eastAsia="en-GB"/>
        </w:rPr>
        <w:t xml:space="preserve">board </w:t>
      </w:r>
      <w:r w:rsidRPr="006E1D1F">
        <w:rPr>
          <w:rFonts w:ascii="Arial" w:eastAsia="Times New Roman" w:hAnsi="Arial" w:cs="Arial"/>
          <w:sz w:val="24"/>
          <w:szCs w:val="24"/>
          <w:lang w:eastAsia="en-GB"/>
        </w:rPr>
        <w:t xml:space="preserve">of </w:t>
      </w:r>
      <w:r w:rsidR="002373B2" w:rsidRPr="006E1D1F">
        <w:rPr>
          <w:rFonts w:ascii="Arial" w:eastAsia="Times New Roman" w:hAnsi="Arial" w:cs="Arial"/>
          <w:sz w:val="24"/>
          <w:szCs w:val="24"/>
          <w:lang w:eastAsia="en-GB"/>
        </w:rPr>
        <w:t>trustees</w:t>
      </w:r>
      <w:r w:rsidRPr="006E1D1F">
        <w:rPr>
          <w:rFonts w:ascii="Arial" w:eastAsia="Times New Roman" w:hAnsi="Arial" w:cs="Arial"/>
          <w:sz w:val="24"/>
          <w:szCs w:val="24"/>
          <w:lang w:eastAsia="en-GB"/>
        </w:rPr>
        <w:t>, in</w:t>
      </w:r>
      <w:r w:rsidR="006B7F2B" w:rsidRPr="006E1D1F">
        <w:rPr>
          <w:rFonts w:ascii="Arial" w:eastAsia="Times New Roman" w:hAnsi="Arial" w:cs="Arial"/>
          <w:sz w:val="24"/>
          <w:szCs w:val="24"/>
          <w:lang w:eastAsia="en-GB"/>
        </w:rPr>
        <w:t xml:space="preserve"> </w:t>
      </w:r>
      <w:r w:rsidR="005D7BFE" w:rsidRPr="006E1D1F">
        <w:rPr>
          <w:rFonts w:ascii="Arial" w:eastAsia="Times New Roman" w:hAnsi="Arial" w:cs="Arial"/>
          <w:sz w:val="24"/>
          <w:szCs w:val="24"/>
          <w:lang w:eastAsia="en-GB"/>
        </w:rPr>
        <w:t xml:space="preserve">which an </w:t>
      </w:r>
      <w:r w:rsidRPr="006E1D1F">
        <w:rPr>
          <w:rFonts w:ascii="Arial" w:eastAsia="Times New Roman" w:hAnsi="Arial" w:cs="Arial"/>
          <w:sz w:val="24"/>
          <w:szCs w:val="24"/>
          <w:lang w:eastAsia="en-GB"/>
        </w:rPr>
        <w:t>explanation is requested in respect of</w:t>
      </w:r>
      <w:r w:rsidR="005D7BFE" w:rsidRPr="006E1D1F">
        <w:rPr>
          <w:rFonts w:ascii="Arial" w:eastAsia="Times New Roman" w:hAnsi="Arial" w:cs="Arial"/>
          <w:sz w:val="24"/>
          <w:szCs w:val="24"/>
          <w:lang w:eastAsia="en-GB"/>
        </w:rPr>
        <w:t xml:space="preserve"> a number</w:t>
      </w:r>
      <w:r w:rsidRPr="006E1D1F">
        <w:rPr>
          <w:rFonts w:ascii="Arial" w:eastAsia="Times New Roman" w:hAnsi="Arial" w:cs="Arial"/>
          <w:sz w:val="24"/>
          <w:szCs w:val="24"/>
          <w:lang w:eastAsia="en-GB"/>
        </w:rPr>
        <w:t xml:space="preserve"> of matters</w:t>
      </w:r>
      <w:r w:rsidR="005D7BFE" w:rsidRPr="006E1D1F">
        <w:rPr>
          <w:rFonts w:ascii="Arial" w:eastAsia="Times New Roman" w:hAnsi="Arial" w:cs="Arial"/>
          <w:sz w:val="24"/>
          <w:szCs w:val="24"/>
          <w:lang w:eastAsia="en-GB"/>
        </w:rPr>
        <w:t>, which were apparently raised at its board meeting.</w:t>
      </w:r>
      <w:r w:rsidRPr="006E1D1F">
        <w:rPr>
          <w:rFonts w:ascii="Arial" w:eastAsia="Times New Roman" w:hAnsi="Arial" w:cs="Arial"/>
          <w:sz w:val="24"/>
          <w:szCs w:val="24"/>
          <w:lang w:eastAsia="en-GB"/>
        </w:rPr>
        <w:t xml:space="preserve"> The applicant stated that this letter was the genesis of the current application.</w:t>
      </w:r>
      <w:r w:rsidR="005D7BFE" w:rsidRPr="006E1D1F">
        <w:rPr>
          <w:rFonts w:ascii="Arial" w:eastAsia="Times New Roman" w:hAnsi="Arial" w:cs="Arial"/>
          <w:sz w:val="24"/>
          <w:szCs w:val="24"/>
          <w:lang w:eastAsia="en-GB"/>
        </w:rPr>
        <w:t xml:space="preserve"> It was noted that a special distribution was paid by </w:t>
      </w:r>
      <w:r w:rsidR="0030551A">
        <w:rPr>
          <w:rFonts w:ascii="Arial" w:eastAsia="Times New Roman" w:hAnsi="Arial" w:cs="Arial"/>
          <w:sz w:val="24"/>
          <w:szCs w:val="24"/>
          <w:lang w:eastAsia="en-GB"/>
        </w:rPr>
        <w:t xml:space="preserve">the </w:t>
      </w:r>
      <w:r w:rsidR="005D7BFE" w:rsidRPr="006E1D1F">
        <w:rPr>
          <w:rFonts w:ascii="Arial" w:eastAsia="Times New Roman" w:hAnsi="Arial" w:cs="Arial"/>
          <w:sz w:val="24"/>
          <w:szCs w:val="24"/>
          <w:lang w:eastAsia="en-GB"/>
        </w:rPr>
        <w:t>Peakers Trust to the</w:t>
      </w:r>
      <w:r w:rsidRPr="006E1D1F">
        <w:rPr>
          <w:rFonts w:ascii="Arial" w:eastAsia="Times New Roman" w:hAnsi="Arial" w:cs="Arial"/>
          <w:sz w:val="24"/>
          <w:szCs w:val="24"/>
          <w:lang w:eastAsia="en-GB"/>
        </w:rPr>
        <w:t xml:space="preserve"> </w:t>
      </w:r>
      <w:r w:rsidR="00152E93">
        <w:rPr>
          <w:rFonts w:ascii="Arial" w:eastAsia="Times New Roman" w:hAnsi="Arial" w:cs="Arial"/>
          <w:sz w:val="24"/>
          <w:szCs w:val="24"/>
          <w:lang w:eastAsia="en-GB"/>
        </w:rPr>
        <w:t>Ubunye Trust</w:t>
      </w:r>
      <w:r w:rsidRPr="006E1D1F">
        <w:rPr>
          <w:rFonts w:ascii="Arial" w:eastAsia="Times New Roman" w:hAnsi="Arial" w:cs="Arial"/>
          <w:sz w:val="24"/>
          <w:szCs w:val="24"/>
          <w:lang w:eastAsia="en-GB"/>
        </w:rPr>
        <w:t xml:space="preserve"> ‘</w:t>
      </w:r>
      <w:r w:rsidR="00EA3F09">
        <w:rPr>
          <w:rFonts w:ascii="Arial" w:eastAsia="Times New Roman" w:hAnsi="Arial" w:cs="Arial"/>
          <w:sz w:val="24"/>
          <w:szCs w:val="24"/>
          <w:lang w:eastAsia="en-GB"/>
        </w:rPr>
        <w:t xml:space="preserve">to be used . . . </w:t>
      </w:r>
      <w:r w:rsidR="005D7BFE" w:rsidRPr="006E1D1F">
        <w:rPr>
          <w:rFonts w:ascii="Arial" w:eastAsia="Times New Roman" w:hAnsi="Arial" w:cs="Arial"/>
          <w:sz w:val="24"/>
          <w:szCs w:val="24"/>
          <w:lang w:eastAsia="en-GB"/>
        </w:rPr>
        <w:t>in</w:t>
      </w:r>
      <w:r w:rsidRPr="006E1D1F">
        <w:rPr>
          <w:rFonts w:ascii="Arial" w:eastAsia="Times New Roman" w:hAnsi="Arial" w:cs="Arial"/>
          <w:sz w:val="24"/>
          <w:szCs w:val="24"/>
          <w:lang w:eastAsia="en-GB"/>
        </w:rPr>
        <w:t xml:space="preserve"> line with its trust objectives’</w:t>
      </w:r>
      <w:r w:rsidR="005D7BFE" w:rsidRPr="006E1D1F">
        <w:rPr>
          <w:rFonts w:ascii="Arial" w:eastAsia="Times New Roman" w:hAnsi="Arial" w:cs="Arial"/>
          <w:sz w:val="24"/>
          <w:szCs w:val="24"/>
          <w:lang w:eastAsia="en-GB"/>
        </w:rPr>
        <w:t xml:space="preserve">. Reference </w:t>
      </w:r>
      <w:r w:rsidRPr="006E1D1F">
        <w:rPr>
          <w:rFonts w:ascii="Arial" w:eastAsia="Times New Roman" w:hAnsi="Arial" w:cs="Arial"/>
          <w:sz w:val="24"/>
          <w:szCs w:val="24"/>
          <w:lang w:eastAsia="en-GB"/>
        </w:rPr>
        <w:t>was made to clause 2 of the 2017</w:t>
      </w:r>
      <w:r w:rsidR="005D7BFE" w:rsidRPr="006E1D1F">
        <w:rPr>
          <w:rFonts w:ascii="Arial" w:eastAsia="Times New Roman" w:hAnsi="Arial" w:cs="Arial"/>
          <w:sz w:val="24"/>
          <w:szCs w:val="24"/>
          <w:lang w:eastAsia="en-GB"/>
        </w:rPr>
        <w:t xml:space="preserve"> trust deed, which contained the objectives of the</w:t>
      </w:r>
      <w:r w:rsidRPr="006E1D1F">
        <w:rPr>
          <w:rFonts w:ascii="Arial" w:eastAsia="Times New Roman" w:hAnsi="Arial" w:cs="Arial"/>
          <w:sz w:val="24"/>
          <w:szCs w:val="24"/>
          <w:lang w:eastAsia="en-GB"/>
        </w:rPr>
        <w:t xml:space="preserve"> </w:t>
      </w:r>
      <w:r w:rsidR="00152E93">
        <w:rPr>
          <w:rFonts w:ascii="Arial" w:eastAsia="Times New Roman" w:hAnsi="Arial" w:cs="Arial"/>
          <w:sz w:val="24"/>
          <w:szCs w:val="24"/>
          <w:lang w:eastAsia="en-GB"/>
        </w:rPr>
        <w:t>Ubunye Trust</w:t>
      </w:r>
      <w:r w:rsidRPr="006E1D1F">
        <w:rPr>
          <w:rFonts w:ascii="Arial" w:eastAsia="Times New Roman" w:hAnsi="Arial" w:cs="Arial"/>
          <w:sz w:val="24"/>
          <w:szCs w:val="24"/>
          <w:lang w:eastAsia="en-GB"/>
        </w:rPr>
        <w:t xml:space="preserve">. </w:t>
      </w:r>
      <w:r w:rsidR="0030551A">
        <w:rPr>
          <w:rFonts w:ascii="Arial" w:eastAsia="Times New Roman" w:hAnsi="Arial" w:cs="Arial"/>
          <w:sz w:val="24"/>
          <w:szCs w:val="24"/>
          <w:lang w:eastAsia="en-GB"/>
        </w:rPr>
        <w:t xml:space="preserve">The </w:t>
      </w:r>
      <w:r w:rsidRPr="006E1D1F">
        <w:rPr>
          <w:rFonts w:ascii="Arial" w:eastAsia="Times New Roman" w:hAnsi="Arial" w:cs="Arial"/>
          <w:sz w:val="24"/>
          <w:szCs w:val="24"/>
          <w:lang w:eastAsia="en-GB"/>
        </w:rPr>
        <w:t>Peakers Trust</w:t>
      </w:r>
      <w:r w:rsidR="00012307" w:rsidRPr="006E1D1F">
        <w:rPr>
          <w:rFonts w:ascii="Arial" w:eastAsia="Times New Roman" w:hAnsi="Arial" w:cs="Arial"/>
          <w:sz w:val="24"/>
          <w:szCs w:val="24"/>
          <w:lang w:eastAsia="en-GB"/>
        </w:rPr>
        <w:t xml:space="preserve"> expected</w:t>
      </w:r>
      <w:r w:rsidR="005D7BFE" w:rsidRPr="006E1D1F">
        <w:rPr>
          <w:rFonts w:ascii="Arial" w:eastAsia="Times New Roman" w:hAnsi="Arial" w:cs="Arial"/>
          <w:sz w:val="24"/>
          <w:szCs w:val="24"/>
          <w:lang w:eastAsia="en-GB"/>
        </w:rPr>
        <w:t xml:space="preserve"> th</w:t>
      </w:r>
      <w:r w:rsidRPr="006E1D1F">
        <w:rPr>
          <w:rFonts w:ascii="Arial" w:eastAsia="Times New Roman" w:hAnsi="Arial" w:cs="Arial"/>
          <w:sz w:val="24"/>
          <w:szCs w:val="24"/>
          <w:lang w:eastAsia="en-GB"/>
        </w:rPr>
        <w:t>e R10 million distribution to</w:t>
      </w:r>
      <w:r w:rsidR="005D7BFE" w:rsidRPr="006E1D1F">
        <w:rPr>
          <w:rFonts w:ascii="Arial" w:eastAsia="Times New Roman" w:hAnsi="Arial" w:cs="Arial"/>
          <w:sz w:val="24"/>
          <w:szCs w:val="24"/>
          <w:lang w:eastAsia="en-GB"/>
        </w:rPr>
        <w:t xml:space="preserve"> be used in accordance with the</w:t>
      </w:r>
      <w:r w:rsidR="00733CFE">
        <w:rPr>
          <w:rFonts w:ascii="Arial" w:eastAsia="Times New Roman" w:hAnsi="Arial" w:cs="Arial"/>
          <w:sz w:val="24"/>
          <w:szCs w:val="24"/>
          <w:lang w:eastAsia="en-GB"/>
        </w:rPr>
        <w:t>se</w:t>
      </w:r>
      <w:r w:rsidR="005D7BFE" w:rsidRPr="006E1D1F">
        <w:rPr>
          <w:rFonts w:ascii="Arial" w:eastAsia="Times New Roman" w:hAnsi="Arial" w:cs="Arial"/>
          <w:sz w:val="24"/>
          <w:szCs w:val="24"/>
          <w:lang w:eastAsia="en-GB"/>
        </w:rPr>
        <w:t xml:space="preserve"> objectives</w:t>
      </w:r>
      <w:r w:rsidR="001B0FF2" w:rsidRPr="006E1D1F">
        <w:rPr>
          <w:rFonts w:ascii="Arial" w:eastAsia="Times New Roman" w:hAnsi="Arial" w:cs="Arial"/>
          <w:sz w:val="24"/>
          <w:szCs w:val="24"/>
          <w:lang w:eastAsia="en-GB"/>
        </w:rPr>
        <w:t>.</w:t>
      </w:r>
    </w:p>
    <w:p w14:paraId="6C75057D" w14:textId="7F1D478D" w:rsidR="001B0FF2" w:rsidRPr="006E1D1F" w:rsidRDefault="001B0FF2" w:rsidP="006E1D1F">
      <w:pPr>
        <w:spacing w:after="0" w:line="360" w:lineRule="auto"/>
        <w:contextualSpacing/>
        <w:jc w:val="both"/>
        <w:rPr>
          <w:rFonts w:ascii="Arial" w:eastAsia="Times New Roman" w:hAnsi="Arial" w:cs="Arial"/>
          <w:sz w:val="24"/>
          <w:szCs w:val="24"/>
          <w:lang w:eastAsia="en-GB"/>
        </w:rPr>
      </w:pPr>
    </w:p>
    <w:p w14:paraId="0A09ECDF" w14:textId="180D3BF3" w:rsidR="00814D97" w:rsidRPr="006E1D1F" w:rsidRDefault="005159F6"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[49</w:t>
      </w:r>
      <w:r w:rsidR="001B0FF2" w:rsidRPr="006E1D1F">
        <w:rPr>
          <w:rFonts w:ascii="Arial" w:eastAsia="Times New Roman" w:hAnsi="Arial" w:cs="Arial"/>
          <w:sz w:val="24"/>
          <w:szCs w:val="24"/>
          <w:lang w:eastAsia="en-GB"/>
        </w:rPr>
        <w:t>]</w:t>
      </w:r>
      <w:r w:rsidR="001B0FF2" w:rsidRPr="006E1D1F">
        <w:rPr>
          <w:rFonts w:ascii="Arial" w:eastAsia="Times New Roman" w:hAnsi="Arial" w:cs="Arial"/>
          <w:sz w:val="24"/>
          <w:szCs w:val="24"/>
          <w:lang w:eastAsia="en-GB"/>
        </w:rPr>
        <w:tab/>
        <w:t>The let</w:t>
      </w:r>
      <w:r w:rsidRPr="006E1D1F">
        <w:rPr>
          <w:rFonts w:ascii="Arial" w:eastAsia="Times New Roman" w:hAnsi="Arial" w:cs="Arial"/>
          <w:sz w:val="24"/>
          <w:szCs w:val="24"/>
          <w:lang w:eastAsia="en-GB"/>
        </w:rPr>
        <w:t>ter contained a table, setting ou</w:t>
      </w:r>
      <w:r w:rsidR="001B0FF2" w:rsidRPr="006E1D1F">
        <w:rPr>
          <w:rFonts w:ascii="Arial" w:eastAsia="Times New Roman" w:hAnsi="Arial" w:cs="Arial"/>
          <w:sz w:val="24"/>
          <w:szCs w:val="24"/>
          <w:lang w:eastAsia="en-GB"/>
        </w:rPr>
        <w:t>t how the distribution</w:t>
      </w:r>
      <w:r w:rsidRPr="006E1D1F">
        <w:rPr>
          <w:rFonts w:ascii="Arial" w:eastAsia="Times New Roman" w:hAnsi="Arial" w:cs="Arial"/>
          <w:sz w:val="24"/>
          <w:szCs w:val="24"/>
          <w:lang w:eastAsia="en-GB"/>
        </w:rPr>
        <w:t xml:space="preserve"> of R10 million had been</w:t>
      </w:r>
      <w:r w:rsidR="001B0FF2" w:rsidRPr="006E1D1F">
        <w:rPr>
          <w:rFonts w:ascii="Arial" w:eastAsia="Times New Roman" w:hAnsi="Arial" w:cs="Arial"/>
          <w:sz w:val="24"/>
          <w:szCs w:val="24"/>
          <w:lang w:eastAsia="en-GB"/>
        </w:rPr>
        <w:t xml:space="preserve"> allocated. It reflected </w:t>
      </w:r>
      <w:r w:rsidR="00733CFE">
        <w:rPr>
          <w:rFonts w:ascii="Arial" w:eastAsia="Times New Roman" w:hAnsi="Arial" w:cs="Arial"/>
          <w:sz w:val="24"/>
          <w:szCs w:val="24"/>
          <w:lang w:eastAsia="en-GB"/>
        </w:rPr>
        <w:t>11</w:t>
      </w:r>
      <w:r w:rsidR="00733CFE" w:rsidRPr="006E1D1F">
        <w:rPr>
          <w:rFonts w:ascii="Arial" w:eastAsia="Times New Roman" w:hAnsi="Arial" w:cs="Arial"/>
          <w:sz w:val="24"/>
          <w:szCs w:val="24"/>
          <w:lang w:eastAsia="en-GB"/>
        </w:rPr>
        <w:t xml:space="preserve"> </w:t>
      </w:r>
      <w:r w:rsidR="001B0FF2" w:rsidRPr="006E1D1F">
        <w:rPr>
          <w:rFonts w:ascii="Arial" w:eastAsia="Times New Roman" w:hAnsi="Arial" w:cs="Arial"/>
          <w:sz w:val="24"/>
          <w:szCs w:val="24"/>
          <w:lang w:eastAsia="en-GB"/>
        </w:rPr>
        <w:t>items, a description of the person or entity, the nature of and the amount paid</w:t>
      </w:r>
      <w:r w:rsidR="00733CFE">
        <w:rPr>
          <w:rFonts w:ascii="Arial" w:eastAsia="Times New Roman" w:hAnsi="Arial" w:cs="Arial"/>
          <w:sz w:val="24"/>
          <w:szCs w:val="24"/>
          <w:lang w:eastAsia="en-GB"/>
        </w:rPr>
        <w:t>,</w:t>
      </w:r>
      <w:r w:rsidR="001B0FF2" w:rsidRPr="006E1D1F">
        <w:rPr>
          <w:rFonts w:ascii="Arial" w:eastAsia="Times New Roman" w:hAnsi="Arial" w:cs="Arial"/>
          <w:sz w:val="24"/>
          <w:szCs w:val="24"/>
          <w:lang w:eastAsia="en-GB"/>
        </w:rPr>
        <w:t xml:space="preserve"> and the percentage of the total distribution</w:t>
      </w:r>
      <w:r w:rsidR="00012307" w:rsidRPr="006E1D1F">
        <w:rPr>
          <w:rFonts w:ascii="Arial" w:eastAsia="Times New Roman" w:hAnsi="Arial" w:cs="Arial"/>
          <w:sz w:val="24"/>
          <w:szCs w:val="24"/>
          <w:lang w:eastAsia="en-GB"/>
        </w:rPr>
        <w:t xml:space="preserve"> such amount represented.</w:t>
      </w:r>
      <w:r w:rsidR="001B0FF2" w:rsidRPr="006E1D1F">
        <w:rPr>
          <w:rFonts w:ascii="Arial" w:eastAsia="Times New Roman" w:hAnsi="Arial" w:cs="Arial"/>
          <w:sz w:val="24"/>
          <w:szCs w:val="24"/>
          <w:lang w:eastAsia="en-GB"/>
        </w:rPr>
        <w:t xml:space="preserve"> </w:t>
      </w:r>
      <w:r w:rsidR="00440EE3">
        <w:rPr>
          <w:rFonts w:ascii="Arial" w:eastAsia="Times New Roman" w:hAnsi="Arial" w:cs="Arial"/>
          <w:sz w:val="24"/>
          <w:szCs w:val="24"/>
          <w:lang w:eastAsia="en-GB"/>
        </w:rPr>
        <w:t>Under</w:t>
      </w:r>
      <w:r w:rsidR="00814D97" w:rsidRPr="006E1D1F">
        <w:rPr>
          <w:rFonts w:ascii="Arial" w:eastAsia="Times New Roman" w:hAnsi="Arial" w:cs="Arial"/>
          <w:sz w:val="24"/>
          <w:szCs w:val="24"/>
          <w:lang w:eastAsia="en-GB"/>
        </w:rPr>
        <w:t xml:space="preserve"> section</w:t>
      </w:r>
      <w:r w:rsidR="001B0FF2" w:rsidRPr="006E1D1F">
        <w:rPr>
          <w:rFonts w:ascii="Arial" w:eastAsia="Times New Roman" w:hAnsi="Arial" w:cs="Arial"/>
          <w:sz w:val="24"/>
          <w:szCs w:val="24"/>
          <w:lang w:eastAsia="en-GB"/>
        </w:rPr>
        <w:t xml:space="preserve"> ‘A’, it is reflected that the second respondent received an </w:t>
      </w:r>
      <w:r w:rsidR="00012307" w:rsidRPr="006E1D1F">
        <w:rPr>
          <w:rFonts w:ascii="Arial" w:eastAsia="Times New Roman" w:hAnsi="Arial" w:cs="Arial"/>
          <w:sz w:val="24"/>
          <w:szCs w:val="24"/>
          <w:lang w:eastAsia="en-GB"/>
        </w:rPr>
        <w:t>‘</w:t>
      </w:r>
      <w:r w:rsidR="001B0FF2" w:rsidRPr="006E1D1F">
        <w:rPr>
          <w:rFonts w:ascii="Arial" w:eastAsia="Times New Roman" w:hAnsi="Arial" w:cs="Arial"/>
          <w:sz w:val="24"/>
          <w:szCs w:val="24"/>
          <w:lang w:eastAsia="en-GB"/>
        </w:rPr>
        <w:t>outstanding gratuity</w:t>
      </w:r>
      <w:r w:rsidR="00012307" w:rsidRPr="006E1D1F">
        <w:rPr>
          <w:rFonts w:ascii="Arial" w:eastAsia="Times New Roman" w:hAnsi="Arial" w:cs="Arial"/>
          <w:sz w:val="24"/>
          <w:szCs w:val="24"/>
          <w:lang w:eastAsia="en-GB"/>
        </w:rPr>
        <w:t>’</w:t>
      </w:r>
      <w:r w:rsidR="001B0FF2" w:rsidRPr="006E1D1F">
        <w:rPr>
          <w:rFonts w:ascii="Arial" w:eastAsia="Times New Roman" w:hAnsi="Arial" w:cs="Arial"/>
          <w:sz w:val="24"/>
          <w:szCs w:val="24"/>
          <w:lang w:eastAsia="en-GB"/>
        </w:rPr>
        <w:t xml:space="preserve"> of R1 m</w:t>
      </w:r>
      <w:r w:rsidR="00012307" w:rsidRPr="006E1D1F">
        <w:rPr>
          <w:rFonts w:ascii="Arial" w:eastAsia="Times New Roman" w:hAnsi="Arial" w:cs="Arial"/>
          <w:sz w:val="24"/>
          <w:szCs w:val="24"/>
          <w:lang w:eastAsia="en-GB"/>
        </w:rPr>
        <w:t>illion and also a distribution as a so</w:t>
      </w:r>
      <w:r w:rsidR="00733CFE">
        <w:rPr>
          <w:rFonts w:ascii="Arial" w:eastAsia="Times New Roman" w:hAnsi="Arial" w:cs="Arial"/>
          <w:sz w:val="24"/>
          <w:szCs w:val="24"/>
          <w:lang w:eastAsia="en-GB"/>
        </w:rPr>
        <w:t>-</w:t>
      </w:r>
      <w:r w:rsidR="00012307" w:rsidRPr="006E1D1F">
        <w:rPr>
          <w:rFonts w:ascii="Arial" w:eastAsia="Times New Roman" w:hAnsi="Arial" w:cs="Arial"/>
          <w:sz w:val="24"/>
          <w:szCs w:val="24"/>
          <w:lang w:eastAsia="en-GB"/>
        </w:rPr>
        <w:t>called</w:t>
      </w:r>
      <w:r w:rsidR="006B7F2B" w:rsidRPr="006E1D1F">
        <w:rPr>
          <w:rFonts w:ascii="Arial" w:eastAsia="Times New Roman" w:hAnsi="Arial" w:cs="Arial"/>
          <w:sz w:val="24"/>
          <w:szCs w:val="24"/>
          <w:lang w:eastAsia="en-GB"/>
        </w:rPr>
        <w:t xml:space="preserve"> </w:t>
      </w:r>
      <w:r w:rsidR="00766B45" w:rsidRPr="006E1D1F">
        <w:rPr>
          <w:rFonts w:ascii="Arial" w:eastAsia="Times New Roman" w:hAnsi="Arial" w:cs="Arial"/>
          <w:sz w:val="24"/>
          <w:szCs w:val="24"/>
          <w:lang w:eastAsia="en-GB"/>
        </w:rPr>
        <w:t xml:space="preserve">direct beneficiary </w:t>
      </w:r>
      <w:r w:rsidR="001B0FF2" w:rsidRPr="006E1D1F">
        <w:rPr>
          <w:rFonts w:ascii="Arial" w:eastAsia="Times New Roman" w:hAnsi="Arial" w:cs="Arial"/>
          <w:sz w:val="24"/>
          <w:szCs w:val="24"/>
          <w:lang w:eastAsia="en-GB"/>
        </w:rPr>
        <w:t xml:space="preserve">of R250 000 which </w:t>
      </w:r>
      <w:r w:rsidR="00EA3F09">
        <w:rPr>
          <w:rFonts w:ascii="Arial" w:eastAsia="Times New Roman" w:hAnsi="Arial" w:cs="Arial"/>
          <w:sz w:val="24"/>
          <w:szCs w:val="24"/>
          <w:lang w:eastAsia="en-GB"/>
        </w:rPr>
        <w:t>amounted</w:t>
      </w:r>
      <w:r w:rsidR="00814D97" w:rsidRPr="006E1D1F">
        <w:rPr>
          <w:rFonts w:ascii="Arial" w:eastAsia="Times New Roman" w:hAnsi="Arial" w:cs="Arial"/>
          <w:sz w:val="24"/>
          <w:szCs w:val="24"/>
          <w:lang w:eastAsia="en-GB"/>
        </w:rPr>
        <w:t xml:space="preserve"> to 12,5</w:t>
      </w:r>
      <w:r w:rsidR="001B0FF2" w:rsidRPr="006E1D1F">
        <w:rPr>
          <w:rFonts w:ascii="Arial" w:eastAsia="Times New Roman" w:hAnsi="Arial" w:cs="Arial"/>
          <w:sz w:val="24"/>
          <w:szCs w:val="24"/>
          <w:lang w:eastAsia="en-GB"/>
        </w:rPr>
        <w:t>% of the total distribution. T</w:t>
      </w:r>
      <w:r w:rsidR="00814D97" w:rsidRPr="006E1D1F">
        <w:rPr>
          <w:rFonts w:ascii="Arial" w:eastAsia="Times New Roman" w:hAnsi="Arial" w:cs="Arial"/>
          <w:sz w:val="24"/>
          <w:szCs w:val="24"/>
          <w:lang w:eastAsia="en-GB"/>
        </w:rPr>
        <w:t xml:space="preserve">he first </w:t>
      </w:r>
      <w:r w:rsidR="001B0FF2" w:rsidRPr="006E1D1F">
        <w:rPr>
          <w:rFonts w:ascii="Arial" w:eastAsia="Times New Roman" w:hAnsi="Arial" w:cs="Arial"/>
          <w:sz w:val="24"/>
          <w:szCs w:val="24"/>
          <w:lang w:eastAsia="en-GB"/>
        </w:rPr>
        <w:t xml:space="preserve">respondent received on outstanding gratuity of R3 million, </w:t>
      </w:r>
      <w:r w:rsidR="00EA3F09">
        <w:rPr>
          <w:rFonts w:ascii="Arial" w:eastAsia="Times New Roman" w:hAnsi="Arial" w:cs="Arial"/>
          <w:sz w:val="24"/>
          <w:szCs w:val="24"/>
          <w:lang w:eastAsia="en-GB"/>
        </w:rPr>
        <w:t>amounting</w:t>
      </w:r>
      <w:r w:rsidR="00EA3F09" w:rsidRPr="006E1D1F">
        <w:rPr>
          <w:rFonts w:ascii="Arial" w:eastAsia="Times New Roman" w:hAnsi="Arial" w:cs="Arial"/>
          <w:sz w:val="24"/>
          <w:szCs w:val="24"/>
          <w:lang w:eastAsia="en-GB"/>
        </w:rPr>
        <w:t xml:space="preserve"> </w:t>
      </w:r>
      <w:r w:rsidR="00EA3F09">
        <w:rPr>
          <w:rFonts w:ascii="Arial" w:eastAsia="Times New Roman" w:hAnsi="Arial" w:cs="Arial"/>
          <w:sz w:val="24"/>
          <w:szCs w:val="24"/>
          <w:lang w:eastAsia="en-GB"/>
        </w:rPr>
        <w:t xml:space="preserve">to </w:t>
      </w:r>
      <w:r w:rsidR="00814D97" w:rsidRPr="006E1D1F">
        <w:rPr>
          <w:rFonts w:ascii="Arial" w:eastAsia="Times New Roman" w:hAnsi="Arial" w:cs="Arial"/>
          <w:sz w:val="24"/>
          <w:szCs w:val="24"/>
          <w:lang w:eastAsia="en-GB"/>
        </w:rPr>
        <w:t xml:space="preserve">30% of the total distribution. The </w:t>
      </w:r>
      <w:r w:rsidR="00012307" w:rsidRPr="006E1D1F">
        <w:rPr>
          <w:rFonts w:ascii="Arial" w:eastAsia="Times New Roman" w:hAnsi="Arial" w:cs="Arial"/>
          <w:sz w:val="24"/>
          <w:szCs w:val="24"/>
          <w:lang w:eastAsia="en-GB"/>
        </w:rPr>
        <w:t>l</w:t>
      </w:r>
      <w:r w:rsidR="00814D97" w:rsidRPr="006E1D1F">
        <w:rPr>
          <w:rFonts w:ascii="Arial" w:eastAsia="Times New Roman" w:hAnsi="Arial" w:cs="Arial"/>
          <w:sz w:val="24"/>
          <w:szCs w:val="24"/>
          <w:lang w:eastAsia="en-GB"/>
        </w:rPr>
        <w:t>ate trustee, T Freeman</w:t>
      </w:r>
      <w:r w:rsidR="00012307" w:rsidRPr="006E1D1F">
        <w:rPr>
          <w:rFonts w:ascii="Arial" w:eastAsia="Times New Roman" w:hAnsi="Arial" w:cs="Arial"/>
          <w:sz w:val="24"/>
          <w:szCs w:val="24"/>
          <w:lang w:eastAsia="en-GB"/>
        </w:rPr>
        <w:t>,</w:t>
      </w:r>
      <w:r w:rsidR="006B7F2B" w:rsidRPr="006E1D1F">
        <w:rPr>
          <w:rFonts w:ascii="Arial" w:eastAsia="Times New Roman" w:hAnsi="Arial" w:cs="Arial"/>
          <w:sz w:val="24"/>
          <w:szCs w:val="24"/>
          <w:lang w:eastAsia="en-GB"/>
        </w:rPr>
        <w:t xml:space="preserve"> </w:t>
      </w:r>
      <w:r w:rsidR="00814D97" w:rsidRPr="006E1D1F">
        <w:rPr>
          <w:rFonts w:ascii="Arial" w:eastAsia="Times New Roman" w:hAnsi="Arial" w:cs="Arial"/>
          <w:sz w:val="24"/>
          <w:szCs w:val="24"/>
          <w:lang w:eastAsia="en-GB"/>
        </w:rPr>
        <w:t xml:space="preserve">received an outstanding gratuity of </w:t>
      </w:r>
      <w:r w:rsidR="00814D97" w:rsidRPr="006E1D1F">
        <w:rPr>
          <w:rFonts w:ascii="Arial" w:eastAsia="Times New Roman" w:hAnsi="Arial" w:cs="Arial"/>
          <w:sz w:val="24"/>
          <w:szCs w:val="24"/>
          <w:lang w:eastAsia="en-GB"/>
        </w:rPr>
        <w:lastRenderedPageBreak/>
        <w:t xml:space="preserve">R500 000, </w:t>
      </w:r>
      <w:r w:rsidR="00F35330">
        <w:rPr>
          <w:rFonts w:ascii="Arial" w:eastAsia="Times New Roman" w:hAnsi="Arial" w:cs="Arial"/>
          <w:sz w:val="24"/>
          <w:szCs w:val="24"/>
          <w:lang w:eastAsia="en-GB"/>
        </w:rPr>
        <w:t>amounting</w:t>
      </w:r>
      <w:r w:rsidR="00EA3F09">
        <w:rPr>
          <w:rFonts w:ascii="Arial" w:eastAsia="Times New Roman" w:hAnsi="Arial" w:cs="Arial"/>
          <w:sz w:val="24"/>
          <w:szCs w:val="24"/>
          <w:lang w:eastAsia="en-GB"/>
        </w:rPr>
        <w:t xml:space="preserve"> to</w:t>
      </w:r>
      <w:r w:rsidR="00EA3F09" w:rsidRPr="006E1D1F">
        <w:rPr>
          <w:rFonts w:ascii="Arial" w:eastAsia="Times New Roman" w:hAnsi="Arial" w:cs="Arial"/>
          <w:sz w:val="24"/>
          <w:szCs w:val="24"/>
          <w:lang w:eastAsia="en-GB"/>
        </w:rPr>
        <w:t xml:space="preserve"> </w:t>
      </w:r>
      <w:r w:rsidR="00814D97" w:rsidRPr="006E1D1F">
        <w:rPr>
          <w:rFonts w:ascii="Arial" w:eastAsia="Times New Roman" w:hAnsi="Arial" w:cs="Arial"/>
          <w:sz w:val="24"/>
          <w:szCs w:val="24"/>
          <w:lang w:eastAsia="en-GB"/>
        </w:rPr>
        <w:t>5%</w:t>
      </w:r>
      <w:r w:rsidR="00F35330">
        <w:rPr>
          <w:rFonts w:ascii="Arial" w:eastAsia="Times New Roman" w:hAnsi="Arial" w:cs="Arial"/>
          <w:sz w:val="24"/>
          <w:szCs w:val="24"/>
          <w:lang w:eastAsia="en-GB"/>
        </w:rPr>
        <w:t xml:space="preserve"> of the total distribution</w:t>
      </w:r>
      <w:r w:rsidR="00814D97" w:rsidRPr="006E1D1F">
        <w:rPr>
          <w:rFonts w:ascii="Arial" w:eastAsia="Times New Roman" w:hAnsi="Arial" w:cs="Arial"/>
          <w:sz w:val="24"/>
          <w:szCs w:val="24"/>
          <w:lang w:eastAsia="en-GB"/>
        </w:rPr>
        <w:t xml:space="preserve">. The third respondent received an outstanding gratuity of R500 000 and also a distribution as a </w:t>
      </w:r>
      <w:r w:rsidR="00766B45" w:rsidRPr="006E1D1F">
        <w:rPr>
          <w:rFonts w:ascii="Arial" w:eastAsia="Times New Roman" w:hAnsi="Arial" w:cs="Arial"/>
          <w:sz w:val="24"/>
          <w:szCs w:val="24"/>
          <w:lang w:eastAsia="en-GB"/>
        </w:rPr>
        <w:t xml:space="preserve">direct beneficiary </w:t>
      </w:r>
      <w:r w:rsidR="00814D97" w:rsidRPr="006E1D1F">
        <w:rPr>
          <w:rFonts w:ascii="Arial" w:eastAsia="Times New Roman" w:hAnsi="Arial" w:cs="Arial"/>
          <w:sz w:val="24"/>
          <w:szCs w:val="24"/>
          <w:lang w:eastAsia="en-GB"/>
        </w:rPr>
        <w:t xml:space="preserve">in the amount of R250 000, </w:t>
      </w:r>
      <w:r w:rsidR="00EA3F09">
        <w:rPr>
          <w:rFonts w:ascii="Arial" w:eastAsia="Times New Roman" w:hAnsi="Arial" w:cs="Arial"/>
          <w:sz w:val="24"/>
          <w:szCs w:val="24"/>
          <w:lang w:eastAsia="en-GB"/>
        </w:rPr>
        <w:t>amounting</w:t>
      </w:r>
      <w:r w:rsidR="00EA3F09" w:rsidRPr="006E1D1F">
        <w:rPr>
          <w:rFonts w:ascii="Arial" w:eastAsia="Times New Roman" w:hAnsi="Arial" w:cs="Arial"/>
          <w:sz w:val="24"/>
          <w:szCs w:val="24"/>
          <w:lang w:eastAsia="en-GB"/>
        </w:rPr>
        <w:t xml:space="preserve"> </w:t>
      </w:r>
      <w:r w:rsidR="00814D97" w:rsidRPr="006E1D1F">
        <w:rPr>
          <w:rFonts w:ascii="Arial" w:eastAsia="Times New Roman" w:hAnsi="Arial" w:cs="Arial"/>
          <w:sz w:val="24"/>
          <w:szCs w:val="24"/>
          <w:lang w:eastAsia="en-GB"/>
        </w:rPr>
        <w:t>to 7,2% of the total distribution.</w:t>
      </w:r>
    </w:p>
    <w:p w14:paraId="697236C5" w14:textId="77777777" w:rsidR="00814D97" w:rsidRPr="006E1D1F" w:rsidRDefault="00814D97" w:rsidP="006E1D1F">
      <w:pPr>
        <w:spacing w:after="0" w:line="360" w:lineRule="auto"/>
        <w:contextualSpacing/>
        <w:jc w:val="both"/>
        <w:rPr>
          <w:rFonts w:ascii="Arial" w:eastAsia="Times New Roman" w:hAnsi="Arial" w:cs="Arial"/>
          <w:sz w:val="24"/>
          <w:szCs w:val="24"/>
          <w:lang w:eastAsia="en-GB"/>
        </w:rPr>
      </w:pPr>
    </w:p>
    <w:p w14:paraId="7EFFF707" w14:textId="4EC1A1BC" w:rsidR="00814D97" w:rsidRPr="006E1D1F" w:rsidRDefault="00012307"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[50</w:t>
      </w:r>
      <w:r w:rsidR="00814D97" w:rsidRPr="006E1D1F">
        <w:rPr>
          <w:rFonts w:ascii="Arial" w:eastAsia="Times New Roman" w:hAnsi="Arial" w:cs="Arial"/>
          <w:sz w:val="24"/>
          <w:szCs w:val="24"/>
          <w:lang w:eastAsia="en-GB"/>
        </w:rPr>
        <w:t>]</w:t>
      </w:r>
      <w:r w:rsidR="00814D97" w:rsidRPr="006E1D1F">
        <w:rPr>
          <w:rFonts w:ascii="Arial" w:eastAsia="Times New Roman" w:hAnsi="Arial" w:cs="Arial"/>
          <w:sz w:val="24"/>
          <w:szCs w:val="24"/>
          <w:lang w:eastAsia="en-GB"/>
        </w:rPr>
        <w:tab/>
        <w:t xml:space="preserve">The other seven </w:t>
      </w:r>
      <w:r w:rsidR="00766B45" w:rsidRPr="006E1D1F">
        <w:rPr>
          <w:rFonts w:ascii="Arial" w:eastAsia="Times New Roman" w:hAnsi="Arial" w:cs="Arial"/>
          <w:sz w:val="24"/>
          <w:szCs w:val="24"/>
          <w:lang w:eastAsia="en-GB"/>
        </w:rPr>
        <w:t xml:space="preserve">direct beneficiaries </w:t>
      </w:r>
      <w:r w:rsidR="00814D97" w:rsidRPr="006E1D1F">
        <w:rPr>
          <w:rFonts w:ascii="Arial" w:eastAsia="Times New Roman" w:hAnsi="Arial" w:cs="Arial"/>
          <w:sz w:val="24"/>
          <w:szCs w:val="24"/>
          <w:lang w:eastAsia="en-GB"/>
        </w:rPr>
        <w:t xml:space="preserve">also each received a distribution of R250 000 each, </w:t>
      </w:r>
      <w:r w:rsidR="00EA3F09">
        <w:rPr>
          <w:rFonts w:ascii="Arial" w:eastAsia="Times New Roman" w:hAnsi="Arial" w:cs="Arial"/>
          <w:sz w:val="24"/>
          <w:szCs w:val="24"/>
          <w:lang w:eastAsia="en-GB"/>
        </w:rPr>
        <w:t>equating</w:t>
      </w:r>
      <w:r w:rsidR="00EA3F09" w:rsidRPr="006E1D1F">
        <w:rPr>
          <w:rFonts w:ascii="Arial" w:eastAsia="Times New Roman" w:hAnsi="Arial" w:cs="Arial"/>
          <w:sz w:val="24"/>
          <w:szCs w:val="24"/>
          <w:lang w:eastAsia="en-GB"/>
        </w:rPr>
        <w:t xml:space="preserve"> </w:t>
      </w:r>
      <w:r w:rsidR="00814D97" w:rsidRPr="006E1D1F">
        <w:rPr>
          <w:rFonts w:ascii="Arial" w:eastAsia="Times New Roman" w:hAnsi="Arial" w:cs="Arial"/>
          <w:sz w:val="24"/>
          <w:szCs w:val="24"/>
          <w:lang w:eastAsia="en-GB"/>
        </w:rPr>
        <w:t xml:space="preserve">to 17,5% of the </w:t>
      </w:r>
      <w:r w:rsidR="00766B45">
        <w:rPr>
          <w:rFonts w:ascii="Arial" w:eastAsia="Times New Roman" w:hAnsi="Arial" w:cs="Arial"/>
          <w:sz w:val="24"/>
          <w:szCs w:val="24"/>
          <w:lang w:eastAsia="en-GB"/>
        </w:rPr>
        <w:t xml:space="preserve">total </w:t>
      </w:r>
      <w:r w:rsidR="00814D97" w:rsidRPr="006E1D1F">
        <w:rPr>
          <w:rFonts w:ascii="Arial" w:eastAsia="Times New Roman" w:hAnsi="Arial" w:cs="Arial"/>
          <w:sz w:val="24"/>
          <w:szCs w:val="24"/>
          <w:lang w:eastAsia="en-GB"/>
        </w:rPr>
        <w:t>distribution.</w:t>
      </w:r>
    </w:p>
    <w:p w14:paraId="78E80DE6" w14:textId="77777777" w:rsidR="00814D97" w:rsidRPr="006E1D1F" w:rsidRDefault="00814D97" w:rsidP="006E1D1F">
      <w:pPr>
        <w:spacing w:after="0" w:line="360" w:lineRule="auto"/>
        <w:contextualSpacing/>
        <w:jc w:val="both"/>
        <w:rPr>
          <w:rFonts w:ascii="Arial" w:eastAsia="Times New Roman" w:hAnsi="Arial" w:cs="Arial"/>
          <w:sz w:val="24"/>
          <w:szCs w:val="24"/>
          <w:lang w:eastAsia="en-GB"/>
        </w:rPr>
      </w:pPr>
    </w:p>
    <w:p w14:paraId="528107BE" w14:textId="20204F2B" w:rsidR="00D13B36" w:rsidRPr="006E1D1F" w:rsidRDefault="00012307"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[51</w:t>
      </w:r>
      <w:r w:rsidR="00814D97" w:rsidRPr="006E1D1F">
        <w:rPr>
          <w:rFonts w:ascii="Arial" w:eastAsia="Times New Roman" w:hAnsi="Arial" w:cs="Arial"/>
          <w:sz w:val="24"/>
          <w:szCs w:val="24"/>
          <w:lang w:eastAsia="en-GB"/>
        </w:rPr>
        <w:t>]</w:t>
      </w:r>
      <w:r w:rsidR="00814D97" w:rsidRPr="006E1D1F">
        <w:rPr>
          <w:rFonts w:ascii="Arial" w:eastAsia="Times New Roman" w:hAnsi="Arial" w:cs="Arial"/>
          <w:sz w:val="24"/>
          <w:szCs w:val="24"/>
          <w:lang w:eastAsia="en-GB"/>
        </w:rPr>
        <w:tab/>
        <w:t xml:space="preserve">The table also reflected the payment of a gratuity of </w:t>
      </w:r>
      <w:r w:rsidR="00B67A9A" w:rsidRPr="006E1D1F">
        <w:rPr>
          <w:rFonts w:ascii="Arial" w:eastAsia="Times New Roman" w:hAnsi="Arial" w:cs="Arial"/>
          <w:sz w:val="24"/>
          <w:szCs w:val="24"/>
          <w:lang w:eastAsia="en-GB"/>
        </w:rPr>
        <w:t>R</w:t>
      </w:r>
      <w:r w:rsidR="00814D97" w:rsidRPr="006E1D1F">
        <w:rPr>
          <w:rFonts w:ascii="Arial" w:eastAsia="Times New Roman" w:hAnsi="Arial" w:cs="Arial"/>
          <w:sz w:val="24"/>
          <w:szCs w:val="24"/>
          <w:lang w:eastAsia="en-GB"/>
        </w:rPr>
        <w:t>500 000 to the CEO, amounting</w:t>
      </w:r>
      <w:r w:rsidR="00EA3F09">
        <w:rPr>
          <w:rFonts w:ascii="Arial" w:eastAsia="Times New Roman" w:hAnsi="Arial" w:cs="Arial"/>
          <w:sz w:val="24"/>
          <w:szCs w:val="24"/>
          <w:lang w:eastAsia="en-GB"/>
        </w:rPr>
        <w:t xml:space="preserve"> to</w:t>
      </w:r>
      <w:r w:rsidR="00814D97" w:rsidRPr="006E1D1F">
        <w:rPr>
          <w:rFonts w:ascii="Arial" w:eastAsia="Times New Roman" w:hAnsi="Arial" w:cs="Arial"/>
          <w:sz w:val="24"/>
          <w:szCs w:val="24"/>
          <w:lang w:eastAsia="en-GB"/>
        </w:rPr>
        <w:t xml:space="preserve"> 5% of the </w:t>
      </w:r>
      <w:r w:rsidR="00766B45">
        <w:rPr>
          <w:rFonts w:ascii="Arial" w:eastAsia="Times New Roman" w:hAnsi="Arial" w:cs="Arial"/>
          <w:sz w:val="24"/>
          <w:szCs w:val="24"/>
          <w:lang w:eastAsia="en-GB"/>
        </w:rPr>
        <w:t xml:space="preserve">total </w:t>
      </w:r>
      <w:r w:rsidR="00814D97" w:rsidRPr="006E1D1F">
        <w:rPr>
          <w:rFonts w:ascii="Arial" w:eastAsia="Times New Roman" w:hAnsi="Arial" w:cs="Arial"/>
          <w:sz w:val="24"/>
          <w:szCs w:val="24"/>
          <w:lang w:eastAsia="en-GB"/>
        </w:rPr>
        <w:t xml:space="preserve">distribution. A payment of R500 000 was made as a </w:t>
      </w:r>
      <w:r w:rsidR="00D13B36" w:rsidRPr="006E1D1F">
        <w:rPr>
          <w:rFonts w:ascii="Arial" w:eastAsia="Times New Roman" w:hAnsi="Arial" w:cs="Arial"/>
          <w:sz w:val="24"/>
          <w:szCs w:val="24"/>
          <w:lang w:eastAsia="en-GB"/>
        </w:rPr>
        <w:t>gratuity</w:t>
      </w:r>
      <w:r w:rsidR="00814D97" w:rsidRPr="006E1D1F">
        <w:rPr>
          <w:rFonts w:ascii="Arial" w:eastAsia="Times New Roman" w:hAnsi="Arial" w:cs="Arial"/>
          <w:sz w:val="24"/>
          <w:szCs w:val="24"/>
          <w:lang w:eastAsia="en-GB"/>
        </w:rPr>
        <w:t xml:space="preserve"> to the Peakers</w:t>
      </w:r>
      <w:r w:rsidRPr="006E1D1F">
        <w:rPr>
          <w:rFonts w:ascii="Arial" w:eastAsia="Times New Roman" w:hAnsi="Arial" w:cs="Arial"/>
          <w:sz w:val="24"/>
          <w:szCs w:val="24"/>
          <w:lang w:eastAsia="en-GB"/>
        </w:rPr>
        <w:t xml:space="preserve"> Trust</w:t>
      </w:r>
      <w:r w:rsidR="00766B45">
        <w:rPr>
          <w:rFonts w:ascii="Arial" w:eastAsia="Times New Roman" w:hAnsi="Arial" w:cs="Arial"/>
          <w:sz w:val="24"/>
          <w:szCs w:val="24"/>
          <w:lang w:eastAsia="en-GB"/>
        </w:rPr>
        <w:t>’s</w:t>
      </w:r>
      <w:r w:rsidR="00D13B36" w:rsidRPr="006E1D1F">
        <w:rPr>
          <w:rFonts w:ascii="Arial" w:eastAsia="Times New Roman" w:hAnsi="Arial" w:cs="Arial"/>
          <w:sz w:val="24"/>
          <w:szCs w:val="24"/>
          <w:lang w:eastAsia="en-GB"/>
        </w:rPr>
        <w:t xml:space="preserve"> </w:t>
      </w:r>
      <w:r w:rsidR="00766B45">
        <w:rPr>
          <w:rFonts w:ascii="Arial" w:eastAsia="Times New Roman" w:hAnsi="Arial" w:cs="Arial"/>
          <w:sz w:val="24"/>
          <w:szCs w:val="24"/>
          <w:lang w:eastAsia="en-GB"/>
        </w:rPr>
        <w:t>c</w:t>
      </w:r>
      <w:r w:rsidR="00D13B36" w:rsidRPr="006E1D1F">
        <w:rPr>
          <w:rFonts w:ascii="Arial" w:eastAsia="Times New Roman" w:hAnsi="Arial" w:cs="Arial"/>
          <w:sz w:val="24"/>
          <w:szCs w:val="24"/>
          <w:lang w:eastAsia="en-GB"/>
        </w:rPr>
        <w:t xml:space="preserve">hairperson, </w:t>
      </w:r>
      <w:r w:rsidR="00EA3F09">
        <w:rPr>
          <w:rFonts w:ascii="Arial" w:eastAsia="Times New Roman" w:hAnsi="Arial" w:cs="Arial"/>
          <w:sz w:val="24"/>
          <w:szCs w:val="24"/>
          <w:lang w:eastAsia="en-GB"/>
        </w:rPr>
        <w:t>amounting to</w:t>
      </w:r>
      <w:r w:rsidR="00D13B36" w:rsidRPr="006E1D1F">
        <w:rPr>
          <w:rFonts w:ascii="Arial" w:eastAsia="Times New Roman" w:hAnsi="Arial" w:cs="Arial"/>
          <w:sz w:val="24"/>
          <w:szCs w:val="24"/>
          <w:lang w:eastAsia="en-GB"/>
        </w:rPr>
        <w:t xml:space="preserve"> 5% of the total distribution. Three </w:t>
      </w:r>
      <w:r w:rsidRPr="006E1D1F">
        <w:rPr>
          <w:rFonts w:ascii="Arial" w:eastAsia="Times New Roman" w:hAnsi="Arial" w:cs="Arial"/>
          <w:sz w:val="24"/>
          <w:szCs w:val="24"/>
          <w:lang w:eastAsia="en-GB"/>
        </w:rPr>
        <w:t>payments of R100 000 were</w:t>
      </w:r>
      <w:r w:rsidR="00D13B36" w:rsidRPr="006E1D1F">
        <w:rPr>
          <w:rFonts w:ascii="Arial" w:eastAsia="Times New Roman" w:hAnsi="Arial" w:cs="Arial"/>
          <w:sz w:val="24"/>
          <w:szCs w:val="24"/>
          <w:lang w:eastAsia="en-GB"/>
        </w:rPr>
        <w:t xml:space="preserve"> made to the so</w:t>
      </w:r>
      <w:r w:rsidR="00766B45">
        <w:rPr>
          <w:rFonts w:ascii="Arial" w:eastAsia="Times New Roman" w:hAnsi="Arial" w:cs="Arial"/>
          <w:sz w:val="24"/>
          <w:szCs w:val="24"/>
          <w:lang w:eastAsia="en-GB"/>
        </w:rPr>
        <w:t>-</w:t>
      </w:r>
      <w:r w:rsidR="00D13B36" w:rsidRPr="006E1D1F">
        <w:rPr>
          <w:rFonts w:ascii="Arial" w:eastAsia="Times New Roman" w:hAnsi="Arial" w:cs="Arial"/>
          <w:sz w:val="24"/>
          <w:szCs w:val="24"/>
          <w:lang w:eastAsia="en-GB"/>
        </w:rPr>
        <w:t>called three independent trustees, being</w:t>
      </w:r>
      <w:r w:rsidRPr="006E1D1F">
        <w:rPr>
          <w:rFonts w:ascii="Arial" w:eastAsia="Times New Roman" w:hAnsi="Arial" w:cs="Arial"/>
          <w:sz w:val="24"/>
          <w:szCs w:val="24"/>
          <w:lang w:eastAsia="en-GB"/>
        </w:rPr>
        <w:t xml:space="preserve"> inter alia</w:t>
      </w:r>
      <w:r w:rsidR="00D13B36" w:rsidRPr="006E1D1F">
        <w:rPr>
          <w:rFonts w:ascii="Arial" w:eastAsia="Times New Roman" w:hAnsi="Arial" w:cs="Arial"/>
          <w:sz w:val="24"/>
          <w:szCs w:val="24"/>
          <w:lang w:eastAsia="en-GB"/>
        </w:rPr>
        <w:t xml:space="preserve"> the fourth respondent</w:t>
      </w:r>
      <w:r w:rsidR="00EA3F09">
        <w:rPr>
          <w:rFonts w:ascii="Arial" w:eastAsia="Times New Roman" w:hAnsi="Arial" w:cs="Arial"/>
          <w:sz w:val="24"/>
          <w:szCs w:val="24"/>
          <w:lang w:eastAsia="en-GB"/>
        </w:rPr>
        <w:t>,</w:t>
      </w:r>
      <w:r w:rsidR="00D13B36" w:rsidRPr="006E1D1F">
        <w:rPr>
          <w:rFonts w:ascii="Arial" w:eastAsia="Times New Roman" w:hAnsi="Arial" w:cs="Arial"/>
          <w:sz w:val="24"/>
          <w:szCs w:val="24"/>
          <w:lang w:eastAsia="en-GB"/>
        </w:rPr>
        <w:t xml:space="preserve"> Khulekani Buthelezi and Thina Dinga. The last entry under </w:t>
      </w:r>
      <w:r w:rsidRPr="006E1D1F">
        <w:rPr>
          <w:rFonts w:ascii="Arial" w:eastAsia="Times New Roman" w:hAnsi="Arial" w:cs="Arial"/>
          <w:sz w:val="24"/>
          <w:szCs w:val="24"/>
          <w:lang w:eastAsia="en-GB"/>
        </w:rPr>
        <w:t>section ‘A’ referred to ‘</w:t>
      </w:r>
      <w:r w:rsidR="00D13B36" w:rsidRPr="006E1D1F">
        <w:rPr>
          <w:rFonts w:ascii="Arial" w:eastAsia="Times New Roman" w:hAnsi="Arial" w:cs="Arial"/>
          <w:sz w:val="24"/>
          <w:szCs w:val="24"/>
          <w:lang w:eastAsia="en-GB"/>
        </w:rPr>
        <w:t>funde</w:t>
      </w:r>
      <w:r w:rsidRPr="006E1D1F">
        <w:rPr>
          <w:rFonts w:ascii="Arial" w:eastAsia="Times New Roman" w:hAnsi="Arial" w:cs="Arial"/>
          <w:sz w:val="24"/>
          <w:szCs w:val="24"/>
          <w:lang w:eastAsia="en-GB"/>
        </w:rPr>
        <w:t>d other administration expenses’</w:t>
      </w:r>
      <w:r w:rsidR="00D13B36" w:rsidRPr="006E1D1F">
        <w:rPr>
          <w:rFonts w:ascii="Arial" w:eastAsia="Times New Roman" w:hAnsi="Arial" w:cs="Arial"/>
          <w:sz w:val="24"/>
          <w:szCs w:val="24"/>
          <w:lang w:eastAsia="en-GB"/>
        </w:rPr>
        <w:t xml:space="preserve"> in the amount of </w:t>
      </w:r>
      <w:r w:rsidR="00B67A9A" w:rsidRPr="006E1D1F">
        <w:rPr>
          <w:rFonts w:ascii="Arial" w:eastAsia="Times New Roman" w:hAnsi="Arial" w:cs="Arial"/>
          <w:sz w:val="24"/>
          <w:szCs w:val="24"/>
          <w:lang w:eastAsia="en-GB"/>
        </w:rPr>
        <w:t>R</w:t>
      </w:r>
      <w:r w:rsidR="00D13B36" w:rsidRPr="006E1D1F">
        <w:rPr>
          <w:rFonts w:ascii="Arial" w:eastAsia="Times New Roman" w:hAnsi="Arial" w:cs="Arial"/>
          <w:sz w:val="24"/>
          <w:szCs w:val="24"/>
          <w:lang w:eastAsia="en-GB"/>
        </w:rPr>
        <w:t xml:space="preserve">200 000. The total administration expenses </w:t>
      </w:r>
      <w:r w:rsidR="00766B45">
        <w:rPr>
          <w:rFonts w:ascii="Arial" w:eastAsia="Times New Roman" w:hAnsi="Arial" w:cs="Arial"/>
          <w:sz w:val="24"/>
          <w:szCs w:val="24"/>
          <w:lang w:eastAsia="en-GB"/>
        </w:rPr>
        <w:t>were</w:t>
      </w:r>
      <w:r w:rsidR="00766B45" w:rsidRPr="006E1D1F">
        <w:rPr>
          <w:rFonts w:ascii="Arial" w:eastAsia="Times New Roman" w:hAnsi="Arial" w:cs="Arial"/>
          <w:sz w:val="24"/>
          <w:szCs w:val="24"/>
          <w:lang w:eastAsia="en-GB"/>
        </w:rPr>
        <w:t xml:space="preserve"> </w:t>
      </w:r>
      <w:r w:rsidR="00D13B36" w:rsidRPr="006E1D1F">
        <w:rPr>
          <w:rFonts w:ascii="Arial" w:eastAsia="Times New Roman" w:hAnsi="Arial" w:cs="Arial"/>
          <w:sz w:val="24"/>
          <w:szCs w:val="24"/>
          <w:lang w:eastAsia="en-GB"/>
        </w:rPr>
        <w:t xml:space="preserve">reflected as R8 750 000, </w:t>
      </w:r>
      <w:r w:rsidR="00EA3F09">
        <w:rPr>
          <w:rFonts w:ascii="Arial" w:eastAsia="Times New Roman" w:hAnsi="Arial" w:cs="Arial"/>
          <w:sz w:val="24"/>
          <w:szCs w:val="24"/>
          <w:lang w:eastAsia="en-GB"/>
        </w:rPr>
        <w:t>amounting to</w:t>
      </w:r>
      <w:r w:rsidR="00EA3F09" w:rsidRPr="006E1D1F">
        <w:rPr>
          <w:rFonts w:ascii="Arial" w:eastAsia="Times New Roman" w:hAnsi="Arial" w:cs="Arial"/>
          <w:sz w:val="24"/>
          <w:szCs w:val="24"/>
          <w:lang w:eastAsia="en-GB"/>
        </w:rPr>
        <w:t xml:space="preserve"> </w:t>
      </w:r>
      <w:r w:rsidR="00D13B36" w:rsidRPr="006E1D1F">
        <w:rPr>
          <w:rFonts w:ascii="Arial" w:eastAsia="Times New Roman" w:hAnsi="Arial" w:cs="Arial"/>
          <w:sz w:val="24"/>
          <w:szCs w:val="24"/>
          <w:lang w:eastAsia="en-GB"/>
        </w:rPr>
        <w:t xml:space="preserve">87,5% of the total distribution. </w:t>
      </w:r>
    </w:p>
    <w:p w14:paraId="49CDF9A1" w14:textId="77777777" w:rsidR="00D13B36" w:rsidRPr="006E1D1F" w:rsidRDefault="00D13B36" w:rsidP="006E1D1F">
      <w:pPr>
        <w:spacing w:after="0" w:line="360" w:lineRule="auto"/>
        <w:contextualSpacing/>
        <w:jc w:val="both"/>
        <w:rPr>
          <w:rFonts w:ascii="Arial" w:eastAsia="Times New Roman" w:hAnsi="Arial" w:cs="Arial"/>
          <w:sz w:val="24"/>
          <w:szCs w:val="24"/>
          <w:lang w:eastAsia="en-GB"/>
        </w:rPr>
      </w:pPr>
    </w:p>
    <w:p w14:paraId="214EE562" w14:textId="1289DFAB" w:rsidR="001B0FF2" w:rsidRPr="006E1D1F" w:rsidRDefault="00012307"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[52</w:t>
      </w:r>
      <w:r w:rsidR="00D13B36" w:rsidRPr="006E1D1F">
        <w:rPr>
          <w:rFonts w:ascii="Arial" w:eastAsia="Times New Roman" w:hAnsi="Arial" w:cs="Arial"/>
          <w:sz w:val="24"/>
          <w:szCs w:val="24"/>
          <w:lang w:eastAsia="en-GB"/>
        </w:rPr>
        <w:t>]</w:t>
      </w:r>
      <w:r w:rsidR="00D13B36" w:rsidRPr="006E1D1F">
        <w:rPr>
          <w:rFonts w:ascii="Arial" w:eastAsia="Times New Roman" w:hAnsi="Arial" w:cs="Arial"/>
          <w:sz w:val="24"/>
          <w:szCs w:val="24"/>
          <w:lang w:eastAsia="en-GB"/>
        </w:rPr>
        <w:tab/>
        <w:t>Und</w:t>
      </w:r>
      <w:r w:rsidRPr="006E1D1F">
        <w:rPr>
          <w:rFonts w:ascii="Arial" w:eastAsia="Times New Roman" w:hAnsi="Arial" w:cs="Arial"/>
          <w:sz w:val="24"/>
          <w:szCs w:val="24"/>
          <w:lang w:eastAsia="en-GB"/>
        </w:rPr>
        <w:t xml:space="preserve">er section </w:t>
      </w:r>
      <w:r w:rsidR="005D5655">
        <w:rPr>
          <w:rFonts w:ascii="Arial" w:eastAsia="Times New Roman" w:hAnsi="Arial" w:cs="Arial"/>
          <w:sz w:val="24"/>
          <w:szCs w:val="24"/>
          <w:lang w:eastAsia="en-GB"/>
        </w:rPr>
        <w:t>‘</w:t>
      </w:r>
      <w:r w:rsidRPr="006E1D1F">
        <w:rPr>
          <w:rFonts w:ascii="Arial" w:eastAsia="Times New Roman" w:hAnsi="Arial" w:cs="Arial"/>
          <w:sz w:val="24"/>
          <w:szCs w:val="24"/>
          <w:lang w:eastAsia="en-GB"/>
        </w:rPr>
        <w:t>B</w:t>
      </w:r>
      <w:r w:rsidR="005D5655">
        <w:rPr>
          <w:rFonts w:ascii="Arial" w:eastAsia="Times New Roman" w:hAnsi="Arial" w:cs="Arial"/>
          <w:sz w:val="24"/>
          <w:szCs w:val="24"/>
          <w:lang w:eastAsia="en-GB"/>
        </w:rPr>
        <w:t>’</w:t>
      </w:r>
      <w:r w:rsidRPr="006E1D1F">
        <w:rPr>
          <w:rFonts w:ascii="Arial" w:eastAsia="Times New Roman" w:hAnsi="Arial" w:cs="Arial"/>
          <w:sz w:val="24"/>
          <w:szCs w:val="24"/>
          <w:lang w:eastAsia="en-GB"/>
        </w:rPr>
        <w:t xml:space="preserve">, with the heading </w:t>
      </w:r>
      <w:r w:rsidR="00EA3F09">
        <w:rPr>
          <w:rFonts w:ascii="Arial" w:eastAsia="Times New Roman" w:hAnsi="Arial" w:cs="Arial"/>
          <w:sz w:val="24"/>
          <w:szCs w:val="24"/>
          <w:lang w:eastAsia="en-GB"/>
        </w:rPr>
        <w:t>‘</w:t>
      </w:r>
      <w:r w:rsidRPr="006E1D1F">
        <w:rPr>
          <w:rFonts w:ascii="Arial" w:eastAsia="Times New Roman" w:hAnsi="Arial" w:cs="Arial"/>
          <w:sz w:val="24"/>
          <w:szCs w:val="24"/>
          <w:lang w:eastAsia="en-GB"/>
        </w:rPr>
        <w:t>Project Funded’</w:t>
      </w:r>
      <w:r w:rsidR="005D5655">
        <w:rPr>
          <w:rFonts w:ascii="Arial" w:eastAsia="Times New Roman" w:hAnsi="Arial" w:cs="Arial"/>
          <w:sz w:val="24"/>
          <w:szCs w:val="24"/>
          <w:lang w:eastAsia="en-GB"/>
        </w:rPr>
        <w:t>,</w:t>
      </w:r>
      <w:r w:rsidR="00626C51" w:rsidRPr="006E1D1F">
        <w:rPr>
          <w:rFonts w:ascii="Arial" w:eastAsia="Times New Roman" w:hAnsi="Arial" w:cs="Arial"/>
          <w:sz w:val="24"/>
          <w:szCs w:val="24"/>
          <w:lang w:eastAsia="en-GB"/>
        </w:rPr>
        <w:t xml:space="preserve"> reference</w:t>
      </w:r>
      <w:r w:rsidR="005D5655">
        <w:rPr>
          <w:rFonts w:ascii="Arial" w:eastAsia="Times New Roman" w:hAnsi="Arial" w:cs="Arial"/>
          <w:sz w:val="24"/>
          <w:szCs w:val="24"/>
          <w:lang w:eastAsia="en-GB"/>
        </w:rPr>
        <w:t xml:space="preserve"> was made</w:t>
      </w:r>
      <w:r w:rsidR="00626C51" w:rsidRPr="006E1D1F">
        <w:rPr>
          <w:rFonts w:ascii="Arial" w:eastAsia="Times New Roman" w:hAnsi="Arial" w:cs="Arial"/>
          <w:sz w:val="24"/>
          <w:szCs w:val="24"/>
          <w:lang w:eastAsia="en-GB"/>
        </w:rPr>
        <w:t xml:space="preserve"> to only one project</w:t>
      </w:r>
      <w:r w:rsidR="00EA3F09">
        <w:rPr>
          <w:rFonts w:ascii="Arial" w:eastAsia="Times New Roman" w:hAnsi="Arial" w:cs="Arial"/>
          <w:sz w:val="24"/>
          <w:szCs w:val="24"/>
          <w:lang w:eastAsia="en-GB"/>
        </w:rPr>
        <w:t>,</w:t>
      </w:r>
      <w:r w:rsidR="00626C51" w:rsidRPr="006E1D1F">
        <w:rPr>
          <w:rFonts w:ascii="Arial" w:eastAsia="Times New Roman" w:hAnsi="Arial" w:cs="Arial"/>
          <w:sz w:val="24"/>
          <w:szCs w:val="24"/>
          <w:lang w:eastAsia="en-GB"/>
        </w:rPr>
        <w:t xml:space="preserve"> namely ZBQ Consulting (Logistics Project) in respect of which R1</w:t>
      </w:r>
      <w:r w:rsidR="00EA3F09">
        <w:rPr>
          <w:rFonts w:ascii="Arial" w:eastAsia="Times New Roman" w:hAnsi="Arial" w:cs="Arial"/>
          <w:sz w:val="24"/>
          <w:szCs w:val="24"/>
          <w:lang w:eastAsia="en-GB"/>
        </w:rPr>
        <w:t> </w:t>
      </w:r>
      <w:r w:rsidR="00626C51" w:rsidRPr="006E1D1F">
        <w:rPr>
          <w:rFonts w:ascii="Arial" w:eastAsia="Times New Roman" w:hAnsi="Arial" w:cs="Arial"/>
          <w:sz w:val="24"/>
          <w:szCs w:val="24"/>
          <w:lang w:eastAsia="en-GB"/>
        </w:rPr>
        <w:t xml:space="preserve">million was paid, </w:t>
      </w:r>
      <w:r w:rsidR="00EA3F09">
        <w:rPr>
          <w:rFonts w:ascii="Arial" w:eastAsia="Times New Roman" w:hAnsi="Arial" w:cs="Arial"/>
          <w:sz w:val="24"/>
          <w:szCs w:val="24"/>
          <w:lang w:eastAsia="en-GB"/>
        </w:rPr>
        <w:t xml:space="preserve">amounting to </w:t>
      </w:r>
      <w:r w:rsidR="00626C51" w:rsidRPr="006E1D1F">
        <w:rPr>
          <w:rFonts w:ascii="Arial" w:eastAsia="Times New Roman" w:hAnsi="Arial" w:cs="Arial"/>
          <w:sz w:val="24"/>
          <w:szCs w:val="24"/>
          <w:lang w:eastAsia="en-GB"/>
        </w:rPr>
        <w:t>10% of the distribution amount.</w:t>
      </w:r>
    </w:p>
    <w:p w14:paraId="65E38B53" w14:textId="5F522A41" w:rsidR="00626C51" w:rsidRPr="006E1D1F" w:rsidRDefault="00626C51" w:rsidP="006E1D1F">
      <w:pPr>
        <w:spacing w:after="0" w:line="360" w:lineRule="auto"/>
        <w:contextualSpacing/>
        <w:jc w:val="both"/>
        <w:rPr>
          <w:rFonts w:ascii="Arial" w:eastAsia="Times New Roman" w:hAnsi="Arial" w:cs="Arial"/>
          <w:sz w:val="24"/>
          <w:szCs w:val="24"/>
          <w:lang w:eastAsia="en-GB"/>
        </w:rPr>
      </w:pPr>
    </w:p>
    <w:p w14:paraId="6E2BFA1E" w14:textId="4E565BB1" w:rsidR="00626C51" w:rsidRPr="006E1D1F" w:rsidRDefault="00012307"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[53]</w:t>
      </w:r>
      <w:r w:rsidRPr="006E1D1F">
        <w:rPr>
          <w:rFonts w:ascii="Arial" w:eastAsia="Times New Roman" w:hAnsi="Arial" w:cs="Arial"/>
          <w:sz w:val="24"/>
          <w:szCs w:val="24"/>
          <w:lang w:eastAsia="en-GB"/>
        </w:rPr>
        <w:tab/>
        <w:t>Finally, under</w:t>
      </w:r>
      <w:r w:rsidR="00626C51" w:rsidRPr="006E1D1F">
        <w:rPr>
          <w:rFonts w:ascii="Arial" w:eastAsia="Times New Roman" w:hAnsi="Arial" w:cs="Arial"/>
          <w:sz w:val="24"/>
          <w:szCs w:val="24"/>
          <w:lang w:eastAsia="en-GB"/>
        </w:rPr>
        <w:t xml:space="preserve"> section </w:t>
      </w:r>
      <w:r w:rsidR="005D5655">
        <w:rPr>
          <w:rFonts w:ascii="Arial" w:eastAsia="Times New Roman" w:hAnsi="Arial" w:cs="Arial"/>
          <w:sz w:val="24"/>
          <w:szCs w:val="24"/>
          <w:lang w:eastAsia="en-GB"/>
        </w:rPr>
        <w:t>‘</w:t>
      </w:r>
      <w:r w:rsidR="00626C51" w:rsidRPr="006E1D1F">
        <w:rPr>
          <w:rFonts w:ascii="Arial" w:eastAsia="Times New Roman" w:hAnsi="Arial" w:cs="Arial"/>
          <w:sz w:val="24"/>
          <w:szCs w:val="24"/>
          <w:lang w:eastAsia="en-GB"/>
        </w:rPr>
        <w:t>C</w:t>
      </w:r>
      <w:r w:rsidR="005D5655">
        <w:rPr>
          <w:rFonts w:ascii="Arial" w:eastAsia="Times New Roman" w:hAnsi="Arial" w:cs="Arial"/>
          <w:sz w:val="24"/>
          <w:szCs w:val="24"/>
          <w:lang w:eastAsia="en-GB"/>
        </w:rPr>
        <w:t>’</w:t>
      </w:r>
      <w:r w:rsidR="00626C51" w:rsidRPr="006E1D1F">
        <w:rPr>
          <w:rFonts w:ascii="Arial" w:eastAsia="Times New Roman" w:hAnsi="Arial" w:cs="Arial"/>
          <w:sz w:val="24"/>
          <w:szCs w:val="24"/>
          <w:lang w:eastAsia="en-GB"/>
        </w:rPr>
        <w:t xml:space="preserve">, reference was made to </w:t>
      </w:r>
      <w:r w:rsidR="005D5655">
        <w:rPr>
          <w:rFonts w:ascii="Arial" w:eastAsia="Times New Roman" w:hAnsi="Arial" w:cs="Arial"/>
          <w:sz w:val="24"/>
          <w:szCs w:val="24"/>
          <w:lang w:eastAsia="en-GB"/>
        </w:rPr>
        <w:t>‘</w:t>
      </w:r>
      <w:r w:rsidR="005D5655" w:rsidRPr="006E1D1F">
        <w:rPr>
          <w:rFonts w:ascii="Arial" w:eastAsia="Times New Roman" w:hAnsi="Arial" w:cs="Arial"/>
          <w:sz w:val="24"/>
          <w:szCs w:val="24"/>
          <w:lang w:eastAsia="en-GB"/>
        </w:rPr>
        <w:t>Taxation</w:t>
      </w:r>
      <w:r w:rsidR="005D5655">
        <w:rPr>
          <w:rFonts w:ascii="Arial" w:eastAsia="Times New Roman" w:hAnsi="Arial" w:cs="Arial"/>
          <w:sz w:val="24"/>
          <w:szCs w:val="24"/>
          <w:lang w:eastAsia="en-GB"/>
        </w:rPr>
        <w:t xml:space="preserve"> Paid’</w:t>
      </w:r>
      <w:r w:rsidR="00626C51" w:rsidRPr="006E1D1F">
        <w:rPr>
          <w:rFonts w:ascii="Arial" w:eastAsia="Times New Roman" w:hAnsi="Arial" w:cs="Arial"/>
          <w:sz w:val="24"/>
          <w:szCs w:val="24"/>
          <w:lang w:eastAsia="en-GB"/>
        </w:rPr>
        <w:t>. A payment of R250 000 to SARS</w:t>
      </w:r>
      <w:r w:rsidR="005D5655">
        <w:rPr>
          <w:rFonts w:ascii="Arial" w:eastAsia="Times New Roman" w:hAnsi="Arial" w:cs="Arial"/>
          <w:sz w:val="24"/>
          <w:szCs w:val="24"/>
          <w:lang w:eastAsia="en-GB"/>
        </w:rPr>
        <w:t xml:space="preserve"> was reflected</w:t>
      </w:r>
      <w:r w:rsidRPr="006E1D1F">
        <w:rPr>
          <w:rFonts w:ascii="Arial" w:eastAsia="Times New Roman" w:hAnsi="Arial" w:cs="Arial"/>
          <w:sz w:val="24"/>
          <w:szCs w:val="24"/>
          <w:lang w:eastAsia="en-GB"/>
        </w:rPr>
        <w:t>.</w:t>
      </w:r>
    </w:p>
    <w:p w14:paraId="48EABD88" w14:textId="1983B5A3" w:rsidR="00626C51" w:rsidRPr="006E1D1F" w:rsidRDefault="00626C51" w:rsidP="006E1D1F">
      <w:pPr>
        <w:spacing w:after="0" w:line="360" w:lineRule="auto"/>
        <w:contextualSpacing/>
        <w:jc w:val="both"/>
        <w:rPr>
          <w:rFonts w:ascii="Arial" w:eastAsia="Times New Roman" w:hAnsi="Arial" w:cs="Arial"/>
          <w:sz w:val="24"/>
          <w:szCs w:val="24"/>
          <w:lang w:eastAsia="en-GB"/>
        </w:rPr>
      </w:pPr>
    </w:p>
    <w:p w14:paraId="6CDBF7DE" w14:textId="3DE4C261" w:rsidR="00626C51" w:rsidRPr="006E1D1F" w:rsidRDefault="00012307"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[54</w:t>
      </w:r>
      <w:r w:rsidR="008C568F">
        <w:rPr>
          <w:rFonts w:ascii="Arial" w:eastAsia="Times New Roman" w:hAnsi="Arial" w:cs="Arial"/>
          <w:sz w:val="24"/>
          <w:szCs w:val="24"/>
          <w:lang w:eastAsia="en-GB"/>
        </w:rPr>
        <w:t>]</w:t>
      </w:r>
      <w:r w:rsidR="008C568F">
        <w:rPr>
          <w:rFonts w:ascii="Arial" w:eastAsia="Times New Roman" w:hAnsi="Arial" w:cs="Arial"/>
          <w:sz w:val="24"/>
          <w:szCs w:val="24"/>
          <w:lang w:eastAsia="en-GB"/>
        </w:rPr>
        <w:tab/>
      </w:r>
      <w:r w:rsidR="00626C51" w:rsidRPr="006E1D1F">
        <w:rPr>
          <w:rFonts w:ascii="Arial" w:eastAsia="Times New Roman" w:hAnsi="Arial" w:cs="Arial"/>
          <w:sz w:val="24"/>
          <w:szCs w:val="24"/>
          <w:lang w:eastAsia="en-GB"/>
        </w:rPr>
        <w:t>The applicant was requested to provide the resolutions and minutes of the</w:t>
      </w:r>
      <w:r w:rsidR="008C568F" w:rsidRPr="008C568F">
        <w:rPr>
          <w:rFonts w:ascii="Arial" w:eastAsia="Times New Roman" w:hAnsi="Arial" w:cs="Arial"/>
          <w:sz w:val="24"/>
          <w:szCs w:val="24"/>
          <w:lang w:eastAsia="en-GB"/>
        </w:rPr>
        <w:t xml:space="preserve"> </w:t>
      </w:r>
      <w:r w:rsidR="008C568F">
        <w:rPr>
          <w:rFonts w:ascii="Arial" w:eastAsia="Times New Roman" w:hAnsi="Arial" w:cs="Arial"/>
          <w:sz w:val="24"/>
          <w:szCs w:val="24"/>
          <w:lang w:eastAsia="en-GB"/>
        </w:rPr>
        <w:t>Ubunye</w:t>
      </w:r>
      <w:r w:rsidRPr="006E1D1F">
        <w:rPr>
          <w:rFonts w:ascii="Arial" w:eastAsia="Times New Roman" w:hAnsi="Arial" w:cs="Arial"/>
          <w:sz w:val="24"/>
          <w:szCs w:val="24"/>
          <w:lang w:eastAsia="en-GB"/>
        </w:rPr>
        <w:t xml:space="preserve"> </w:t>
      </w:r>
      <w:r w:rsidR="008C568F" w:rsidRPr="006E1D1F">
        <w:rPr>
          <w:rFonts w:ascii="Arial" w:eastAsia="Times New Roman" w:hAnsi="Arial" w:cs="Arial"/>
          <w:sz w:val="24"/>
          <w:szCs w:val="24"/>
          <w:lang w:eastAsia="en-GB"/>
        </w:rPr>
        <w:t>Board</w:t>
      </w:r>
      <w:r w:rsidR="00626C51" w:rsidRPr="006E1D1F">
        <w:rPr>
          <w:rFonts w:ascii="Arial" w:eastAsia="Times New Roman" w:hAnsi="Arial" w:cs="Arial"/>
          <w:sz w:val="24"/>
          <w:szCs w:val="24"/>
          <w:lang w:eastAsia="en-GB"/>
        </w:rPr>
        <w:t xml:space="preserve"> where the decision</w:t>
      </w:r>
      <w:r w:rsidR="00A74D68" w:rsidRPr="006E1D1F">
        <w:rPr>
          <w:rFonts w:ascii="Arial" w:eastAsia="Times New Roman" w:hAnsi="Arial" w:cs="Arial"/>
          <w:sz w:val="24"/>
          <w:szCs w:val="24"/>
          <w:lang w:eastAsia="en-GB"/>
        </w:rPr>
        <w:t>s</w:t>
      </w:r>
      <w:r w:rsidR="00626C51" w:rsidRPr="006E1D1F">
        <w:rPr>
          <w:rFonts w:ascii="Arial" w:eastAsia="Times New Roman" w:hAnsi="Arial" w:cs="Arial"/>
          <w:sz w:val="24"/>
          <w:szCs w:val="24"/>
          <w:lang w:eastAsia="en-GB"/>
        </w:rPr>
        <w:t xml:space="preserve"> to pa</w:t>
      </w:r>
      <w:r w:rsidR="00A74D68" w:rsidRPr="006E1D1F">
        <w:rPr>
          <w:rFonts w:ascii="Arial" w:eastAsia="Times New Roman" w:hAnsi="Arial" w:cs="Arial"/>
          <w:sz w:val="24"/>
          <w:szCs w:val="24"/>
          <w:lang w:eastAsia="en-GB"/>
        </w:rPr>
        <w:t>y the aforementioned parties were</w:t>
      </w:r>
      <w:r w:rsidR="00626C51" w:rsidRPr="006E1D1F">
        <w:rPr>
          <w:rFonts w:ascii="Arial" w:eastAsia="Times New Roman" w:hAnsi="Arial" w:cs="Arial"/>
          <w:sz w:val="24"/>
          <w:szCs w:val="24"/>
          <w:lang w:eastAsia="en-GB"/>
        </w:rPr>
        <w:t xml:space="preserve"> taken</w:t>
      </w:r>
      <w:r w:rsidR="00F96EE3">
        <w:rPr>
          <w:rFonts w:ascii="Arial" w:eastAsia="Times New Roman" w:hAnsi="Arial" w:cs="Arial"/>
          <w:sz w:val="24"/>
          <w:szCs w:val="24"/>
          <w:lang w:eastAsia="en-GB"/>
        </w:rPr>
        <w:t>,</w:t>
      </w:r>
      <w:r w:rsidR="00626C51" w:rsidRPr="006E1D1F">
        <w:rPr>
          <w:rFonts w:ascii="Arial" w:eastAsia="Times New Roman" w:hAnsi="Arial" w:cs="Arial"/>
          <w:sz w:val="24"/>
          <w:szCs w:val="24"/>
          <w:lang w:eastAsia="en-GB"/>
        </w:rPr>
        <w:t xml:space="preserve"> and to highlight the relevant objectives used to justify each payment. The applicant was also requested to provide answers to a number of questions posed by </w:t>
      </w:r>
      <w:r w:rsidR="0030551A">
        <w:rPr>
          <w:rFonts w:ascii="Arial" w:eastAsia="Times New Roman" w:hAnsi="Arial" w:cs="Arial"/>
          <w:sz w:val="24"/>
          <w:szCs w:val="24"/>
          <w:lang w:eastAsia="en-GB"/>
        </w:rPr>
        <w:t xml:space="preserve">the </w:t>
      </w:r>
      <w:r w:rsidR="00626C51" w:rsidRPr="006E1D1F">
        <w:rPr>
          <w:rFonts w:ascii="Arial" w:eastAsia="Times New Roman" w:hAnsi="Arial" w:cs="Arial"/>
          <w:sz w:val="24"/>
          <w:szCs w:val="24"/>
          <w:lang w:eastAsia="en-GB"/>
        </w:rPr>
        <w:t xml:space="preserve">Peakers Trust, </w:t>
      </w:r>
      <w:r w:rsidR="00F96EE3">
        <w:rPr>
          <w:rFonts w:ascii="Arial" w:eastAsia="Times New Roman" w:hAnsi="Arial" w:cs="Arial"/>
          <w:sz w:val="24"/>
          <w:szCs w:val="24"/>
          <w:lang w:eastAsia="en-GB"/>
        </w:rPr>
        <w:t xml:space="preserve">which included </w:t>
      </w:r>
      <w:r w:rsidR="00626C51" w:rsidRPr="006E1D1F">
        <w:rPr>
          <w:rFonts w:ascii="Arial" w:eastAsia="Times New Roman" w:hAnsi="Arial" w:cs="Arial"/>
          <w:sz w:val="24"/>
          <w:szCs w:val="24"/>
          <w:lang w:eastAsia="en-GB"/>
        </w:rPr>
        <w:t>inter alia:</w:t>
      </w:r>
    </w:p>
    <w:p w14:paraId="4E3F8CA3" w14:textId="26465CE7" w:rsidR="00626C51" w:rsidRPr="006E1D1F" w:rsidRDefault="00626C51" w:rsidP="006E1D1F">
      <w:pPr>
        <w:pStyle w:val="ListParagraph"/>
        <w:numPr>
          <w:ilvl w:val="0"/>
          <w:numId w:val="34"/>
        </w:numPr>
        <w:spacing w:after="0" w:line="360" w:lineRule="auto"/>
        <w:ind w:left="0" w:firstLine="0"/>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 xml:space="preserve">It was noted that 87,5% of the R10 million </w:t>
      </w:r>
      <w:r w:rsidR="00F96EE3" w:rsidRPr="006E1D1F">
        <w:rPr>
          <w:rFonts w:ascii="Arial" w:eastAsia="Times New Roman" w:hAnsi="Arial" w:cs="Arial"/>
          <w:sz w:val="24"/>
          <w:szCs w:val="24"/>
          <w:lang w:eastAsia="en-GB"/>
        </w:rPr>
        <w:t>appear</w:t>
      </w:r>
      <w:r w:rsidR="00F96EE3">
        <w:rPr>
          <w:rFonts w:ascii="Arial" w:eastAsia="Times New Roman" w:hAnsi="Arial" w:cs="Arial"/>
          <w:sz w:val="24"/>
          <w:szCs w:val="24"/>
          <w:lang w:eastAsia="en-GB"/>
        </w:rPr>
        <w:t>ed</w:t>
      </w:r>
      <w:r w:rsidR="00F96EE3" w:rsidRPr="006E1D1F">
        <w:rPr>
          <w:rFonts w:ascii="Arial" w:eastAsia="Times New Roman" w:hAnsi="Arial" w:cs="Arial"/>
          <w:sz w:val="24"/>
          <w:szCs w:val="24"/>
          <w:lang w:eastAsia="en-GB"/>
        </w:rPr>
        <w:t xml:space="preserve"> </w:t>
      </w:r>
      <w:r w:rsidRPr="006E1D1F">
        <w:rPr>
          <w:rFonts w:ascii="Arial" w:eastAsia="Times New Roman" w:hAnsi="Arial" w:cs="Arial"/>
          <w:sz w:val="24"/>
          <w:szCs w:val="24"/>
          <w:lang w:eastAsia="en-GB"/>
        </w:rPr>
        <w:t xml:space="preserve">to have </w:t>
      </w:r>
      <w:r w:rsidR="001164C3" w:rsidRPr="006E1D1F">
        <w:rPr>
          <w:rFonts w:ascii="Arial" w:eastAsia="Times New Roman" w:hAnsi="Arial" w:cs="Arial"/>
          <w:sz w:val="24"/>
          <w:szCs w:val="24"/>
          <w:lang w:eastAsia="en-GB"/>
        </w:rPr>
        <w:t>been</w:t>
      </w:r>
      <w:r w:rsidRPr="006E1D1F">
        <w:rPr>
          <w:rFonts w:ascii="Arial" w:eastAsia="Times New Roman" w:hAnsi="Arial" w:cs="Arial"/>
          <w:sz w:val="24"/>
          <w:szCs w:val="24"/>
          <w:lang w:eastAsia="en-GB"/>
        </w:rPr>
        <w:t xml:space="preserve"> </w:t>
      </w:r>
      <w:r w:rsidR="001164C3" w:rsidRPr="006E1D1F">
        <w:rPr>
          <w:rFonts w:ascii="Arial" w:eastAsia="Times New Roman" w:hAnsi="Arial" w:cs="Arial"/>
          <w:sz w:val="24"/>
          <w:szCs w:val="24"/>
          <w:lang w:eastAsia="en-GB"/>
        </w:rPr>
        <w:t>utilised</w:t>
      </w:r>
      <w:r w:rsidRPr="006E1D1F">
        <w:rPr>
          <w:rFonts w:ascii="Arial" w:eastAsia="Times New Roman" w:hAnsi="Arial" w:cs="Arial"/>
          <w:sz w:val="24"/>
          <w:szCs w:val="24"/>
          <w:lang w:eastAsia="en-GB"/>
        </w:rPr>
        <w:t xml:space="preserve"> to fund administration costs which is above 15%</w:t>
      </w:r>
      <w:r w:rsidR="001164C3" w:rsidRPr="006E1D1F">
        <w:rPr>
          <w:rFonts w:ascii="Arial" w:eastAsia="Times New Roman" w:hAnsi="Arial" w:cs="Arial"/>
          <w:sz w:val="24"/>
          <w:szCs w:val="24"/>
          <w:lang w:eastAsia="en-GB"/>
        </w:rPr>
        <w:t xml:space="preserve">. </w:t>
      </w:r>
      <w:r w:rsidR="007D178A">
        <w:rPr>
          <w:rFonts w:ascii="Arial" w:eastAsia="Times New Roman" w:hAnsi="Arial" w:cs="Arial"/>
          <w:sz w:val="24"/>
          <w:szCs w:val="24"/>
          <w:lang w:eastAsia="en-GB"/>
        </w:rPr>
        <w:t xml:space="preserve">An explanation regarding the </w:t>
      </w:r>
      <w:r w:rsidR="00A74D68" w:rsidRPr="006E1D1F">
        <w:rPr>
          <w:rFonts w:ascii="Arial" w:eastAsia="Times New Roman" w:hAnsi="Arial" w:cs="Arial"/>
          <w:sz w:val="24"/>
          <w:szCs w:val="24"/>
          <w:lang w:eastAsia="en-GB"/>
        </w:rPr>
        <w:t xml:space="preserve"> rationale </w:t>
      </w:r>
      <w:r w:rsidR="007D178A">
        <w:rPr>
          <w:rFonts w:ascii="Arial" w:eastAsia="Times New Roman" w:hAnsi="Arial" w:cs="Arial"/>
          <w:sz w:val="24"/>
          <w:szCs w:val="24"/>
          <w:lang w:eastAsia="en-GB"/>
        </w:rPr>
        <w:t>behind</w:t>
      </w:r>
      <w:r w:rsidR="007D178A" w:rsidRPr="006E1D1F">
        <w:rPr>
          <w:rFonts w:ascii="Arial" w:eastAsia="Times New Roman" w:hAnsi="Arial" w:cs="Arial"/>
          <w:sz w:val="24"/>
          <w:szCs w:val="24"/>
          <w:lang w:eastAsia="en-GB"/>
        </w:rPr>
        <w:t xml:space="preserve"> </w:t>
      </w:r>
      <w:r w:rsidR="00A74D68" w:rsidRPr="006E1D1F">
        <w:rPr>
          <w:rFonts w:ascii="Arial" w:eastAsia="Times New Roman" w:hAnsi="Arial" w:cs="Arial"/>
          <w:sz w:val="24"/>
          <w:szCs w:val="24"/>
          <w:lang w:eastAsia="en-GB"/>
        </w:rPr>
        <w:t>spending 85,</w:t>
      </w:r>
      <w:r w:rsidR="001164C3" w:rsidRPr="006E1D1F">
        <w:rPr>
          <w:rFonts w:ascii="Arial" w:eastAsia="Times New Roman" w:hAnsi="Arial" w:cs="Arial"/>
          <w:sz w:val="24"/>
          <w:szCs w:val="24"/>
          <w:lang w:eastAsia="en-GB"/>
        </w:rPr>
        <w:t>5%</w:t>
      </w:r>
      <w:r w:rsidR="00A74D68" w:rsidRPr="006E1D1F">
        <w:rPr>
          <w:rFonts w:ascii="Arial" w:eastAsia="Times New Roman" w:hAnsi="Arial" w:cs="Arial"/>
          <w:sz w:val="24"/>
          <w:szCs w:val="24"/>
          <w:lang w:eastAsia="en-GB"/>
        </w:rPr>
        <w:t xml:space="preserve"> </w:t>
      </w:r>
      <w:r w:rsidR="001164C3" w:rsidRPr="006E1D1F">
        <w:rPr>
          <w:rFonts w:ascii="Arial" w:eastAsia="Times New Roman" w:hAnsi="Arial" w:cs="Arial"/>
          <w:sz w:val="24"/>
          <w:szCs w:val="24"/>
          <w:lang w:eastAsia="en-GB"/>
        </w:rPr>
        <w:t xml:space="preserve">on gratuities for trustees </w:t>
      </w:r>
      <w:r w:rsidR="00A74D68" w:rsidRPr="006E1D1F">
        <w:rPr>
          <w:rFonts w:ascii="Arial" w:eastAsia="Times New Roman" w:hAnsi="Arial" w:cs="Arial"/>
          <w:sz w:val="24"/>
          <w:szCs w:val="24"/>
          <w:lang w:eastAsia="en-GB"/>
        </w:rPr>
        <w:t>instead of funding beneficiaries’</w:t>
      </w:r>
      <w:r w:rsidR="001164C3" w:rsidRPr="006E1D1F">
        <w:rPr>
          <w:rFonts w:ascii="Arial" w:eastAsia="Times New Roman" w:hAnsi="Arial" w:cs="Arial"/>
          <w:sz w:val="24"/>
          <w:szCs w:val="24"/>
          <w:lang w:eastAsia="en-GB"/>
        </w:rPr>
        <w:t xml:space="preserve"> projects</w:t>
      </w:r>
      <w:r w:rsidR="007D178A">
        <w:rPr>
          <w:rFonts w:ascii="Arial" w:eastAsia="Times New Roman" w:hAnsi="Arial" w:cs="Arial"/>
          <w:sz w:val="24"/>
          <w:szCs w:val="24"/>
          <w:lang w:eastAsia="en-GB"/>
        </w:rPr>
        <w:t xml:space="preserve"> was requested.</w:t>
      </w:r>
    </w:p>
    <w:p w14:paraId="129A8B00" w14:textId="7466C5B5" w:rsidR="00F40E54" w:rsidRPr="006E1D1F" w:rsidRDefault="00A74D68" w:rsidP="006E1D1F">
      <w:pPr>
        <w:pStyle w:val="ListParagraph"/>
        <w:numPr>
          <w:ilvl w:val="0"/>
          <w:numId w:val="34"/>
        </w:numPr>
        <w:spacing w:after="0" w:line="360" w:lineRule="auto"/>
        <w:ind w:left="0" w:firstLine="0"/>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An expla</w:t>
      </w:r>
      <w:r w:rsidR="00F40E54" w:rsidRPr="006E1D1F">
        <w:rPr>
          <w:rFonts w:ascii="Arial" w:eastAsia="Times New Roman" w:hAnsi="Arial" w:cs="Arial"/>
          <w:sz w:val="24"/>
          <w:szCs w:val="24"/>
          <w:lang w:eastAsia="en-GB"/>
        </w:rPr>
        <w:t>n</w:t>
      </w:r>
      <w:r w:rsidRPr="006E1D1F">
        <w:rPr>
          <w:rFonts w:ascii="Arial" w:eastAsia="Times New Roman" w:hAnsi="Arial" w:cs="Arial"/>
          <w:sz w:val="24"/>
          <w:szCs w:val="24"/>
          <w:lang w:eastAsia="en-GB"/>
        </w:rPr>
        <w:t>ation</w:t>
      </w:r>
      <w:r w:rsidR="00F40E54" w:rsidRPr="006E1D1F">
        <w:rPr>
          <w:rFonts w:ascii="Arial" w:eastAsia="Times New Roman" w:hAnsi="Arial" w:cs="Arial"/>
          <w:sz w:val="24"/>
          <w:szCs w:val="24"/>
          <w:lang w:eastAsia="en-GB"/>
        </w:rPr>
        <w:t xml:space="preserve"> was </w:t>
      </w:r>
      <w:r w:rsidRPr="006E1D1F">
        <w:rPr>
          <w:rFonts w:ascii="Arial" w:eastAsia="Times New Roman" w:hAnsi="Arial" w:cs="Arial"/>
          <w:sz w:val="24"/>
          <w:szCs w:val="24"/>
          <w:lang w:eastAsia="en-GB"/>
        </w:rPr>
        <w:t>requested</w:t>
      </w:r>
      <w:r w:rsidR="00660BBD" w:rsidRPr="006E1D1F">
        <w:rPr>
          <w:rFonts w:ascii="Arial" w:eastAsia="Times New Roman" w:hAnsi="Arial" w:cs="Arial"/>
          <w:sz w:val="24"/>
          <w:szCs w:val="24"/>
          <w:lang w:eastAsia="en-GB"/>
        </w:rPr>
        <w:t xml:space="preserve"> for</w:t>
      </w:r>
      <w:r w:rsidR="00F40E54" w:rsidRPr="006E1D1F">
        <w:rPr>
          <w:rFonts w:ascii="Arial" w:eastAsia="Times New Roman" w:hAnsi="Arial" w:cs="Arial"/>
          <w:sz w:val="24"/>
          <w:szCs w:val="24"/>
          <w:lang w:eastAsia="en-GB"/>
        </w:rPr>
        <w:t xml:space="preserve"> the payment of </w:t>
      </w:r>
      <w:r w:rsidR="00660BBD" w:rsidRPr="006E1D1F">
        <w:rPr>
          <w:rFonts w:ascii="Arial" w:eastAsia="Times New Roman" w:hAnsi="Arial" w:cs="Arial"/>
          <w:sz w:val="24"/>
          <w:szCs w:val="24"/>
          <w:lang w:eastAsia="en-GB"/>
        </w:rPr>
        <w:t>R500 000 to the Peakers Trust</w:t>
      </w:r>
      <w:r w:rsidR="007D178A">
        <w:rPr>
          <w:rFonts w:ascii="Arial" w:eastAsia="Times New Roman" w:hAnsi="Arial" w:cs="Arial"/>
          <w:sz w:val="24"/>
          <w:szCs w:val="24"/>
          <w:lang w:eastAsia="en-GB"/>
        </w:rPr>
        <w:t>’s</w:t>
      </w:r>
      <w:r w:rsidR="00660BBD" w:rsidRPr="006E1D1F">
        <w:rPr>
          <w:rFonts w:ascii="Arial" w:eastAsia="Times New Roman" w:hAnsi="Arial" w:cs="Arial"/>
          <w:sz w:val="24"/>
          <w:szCs w:val="24"/>
          <w:lang w:eastAsia="en-GB"/>
        </w:rPr>
        <w:t xml:space="preserve"> chairperson and how such payment aligned with the </w:t>
      </w:r>
      <w:r w:rsidR="00152E93">
        <w:rPr>
          <w:rFonts w:ascii="Arial" w:eastAsia="Times New Roman" w:hAnsi="Arial" w:cs="Arial"/>
          <w:sz w:val="24"/>
          <w:szCs w:val="24"/>
          <w:lang w:eastAsia="en-GB"/>
        </w:rPr>
        <w:t>Ubunye Trust</w:t>
      </w:r>
      <w:r w:rsidR="004F05E3">
        <w:rPr>
          <w:rFonts w:ascii="Arial" w:eastAsia="Times New Roman" w:hAnsi="Arial" w:cs="Arial"/>
          <w:sz w:val="24"/>
          <w:szCs w:val="24"/>
          <w:lang w:eastAsia="en-GB"/>
        </w:rPr>
        <w:t>’s trust deed</w:t>
      </w:r>
      <w:r w:rsidR="00660BBD" w:rsidRPr="006E1D1F">
        <w:rPr>
          <w:rFonts w:ascii="Arial" w:eastAsia="Times New Roman" w:hAnsi="Arial" w:cs="Arial"/>
          <w:sz w:val="24"/>
          <w:szCs w:val="24"/>
          <w:lang w:eastAsia="en-GB"/>
        </w:rPr>
        <w:t>.</w:t>
      </w:r>
    </w:p>
    <w:p w14:paraId="0C704A5C" w14:textId="25BBAF03" w:rsidR="00660BBD" w:rsidRPr="006E1D1F" w:rsidRDefault="00660BBD" w:rsidP="006E1D1F">
      <w:pPr>
        <w:pStyle w:val="ListParagraph"/>
        <w:numPr>
          <w:ilvl w:val="0"/>
          <w:numId w:val="34"/>
        </w:numPr>
        <w:spacing w:after="0" w:line="360" w:lineRule="auto"/>
        <w:ind w:left="0" w:firstLine="0"/>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lastRenderedPageBreak/>
        <w:t xml:space="preserve">The </w:t>
      </w:r>
      <w:r w:rsidR="008C568F">
        <w:rPr>
          <w:rFonts w:ascii="Arial" w:eastAsia="Times New Roman" w:hAnsi="Arial" w:cs="Arial"/>
          <w:sz w:val="24"/>
          <w:szCs w:val="24"/>
          <w:lang w:eastAsia="en-GB"/>
        </w:rPr>
        <w:t>Ubunye</w:t>
      </w:r>
      <w:r w:rsidR="008C568F" w:rsidRPr="006E1D1F">
        <w:rPr>
          <w:rFonts w:ascii="Arial" w:eastAsia="Times New Roman" w:hAnsi="Arial" w:cs="Arial"/>
          <w:sz w:val="24"/>
          <w:szCs w:val="24"/>
          <w:lang w:eastAsia="en-GB"/>
        </w:rPr>
        <w:t xml:space="preserve"> Board </w:t>
      </w:r>
      <w:r w:rsidRPr="006E1D1F">
        <w:rPr>
          <w:rFonts w:ascii="Arial" w:eastAsia="Times New Roman" w:hAnsi="Arial" w:cs="Arial"/>
          <w:sz w:val="24"/>
          <w:szCs w:val="24"/>
          <w:lang w:eastAsia="en-GB"/>
        </w:rPr>
        <w:t>was asked to explain how it came to the decision to declare benefits to themselves and the direct beneficiaries</w:t>
      </w:r>
      <w:r w:rsidR="004020D1">
        <w:rPr>
          <w:rFonts w:ascii="Arial" w:eastAsia="Times New Roman" w:hAnsi="Arial" w:cs="Arial"/>
          <w:sz w:val="24"/>
          <w:szCs w:val="24"/>
          <w:lang w:eastAsia="en-GB"/>
        </w:rPr>
        <w:t>,</w:t>
      </w:r>
      <w:r w:rsidRPr="006E1D1F">
        <w:rPr>
          <w:rFonts w:ascii="Arial" w:eastAsia="Times New Roman" w:hAnsi="Arial" w:cs="Arial"/>
          <w:sz w:val="24"/>
          <w:szCs w:val="24"/>
          <w:lang w:eastAsia="en-GB"/>
        </w:rPr>
        <w:t xml:space="preserve"> instead of funding projects based on broad-based black economic empowerment.</w:t>
      </w:r>
    </w:p>
    <w:p w14:paraId="140D3254" w14:textId="77777777" w:rsidR="00660BBD" w:rsidRPr="006E1D1F" w:rsidRDefault="00660BBD" w:rsidP="006E1D1F">
      <w:pPr>
        <w:pStyle w:val="ListParagraph"/>
        <w:spacing w:after="0" w:line="360" w:lineRule="auto"/>
        <w:ind w:left="0"/>
        <w:jc w:val="both"/>
        <w:rPr>
          <w:rFonts w:ascii="Arial" w:eastAsia="Times New Roman" w:hAnsi="Arial" w:cs="Arial"/>
          <w:sz w:val="24"/>
          <w:szCs w:val="24"/>
          <w:lang w:eastAsia="en-GB"/>
        </w:rPr>
      </w:pPr>
    </w:p>
    <w:p w14:paraId="75F36994" w14:textId="238C5D02" w:rsidR="00660BBD" w:rsidRPr="006E1D1F" w:rsidRDefault="00A74D68"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[55</w:t>
      </w:r>
      <w:r w:rsidR="00660BBD" w:rsidRPr="006E1D1F">
        <w:rPr>
          <w:rFonts w:ascii="Arial" w:eastAsia="Times New Roman" w:hAnsi="Arial" w:cs="Arial"/>
          <w:sz w:val="24"/>
          <w:szCs w:val="24"/>
          <w:lang w:eastAsia="en-GB"/>
        </w:rPr>
        <w:t>]</w:t>
      </w:r>
      <w:r w:rsidR="00660BBD" w:rsidRPr="006E1D1F">
        <w:rPr>
          <w:rFonts w:ascii="Arial" w:eastAsia="Times New Roman" w:hAnsi="Arial" w:cs="Arial"/>
          <w:sz w:val="24"/>
          <w:szCs w:val="24"/>
          <w:lang w:eastAsia="en-GB"/>
        </w:rPr>
        <w:tab/>
        <w:t>The applicant was also asked to provide informa</w:t>
      </w:r>
      <w:r w:rsidRPr="006E1D1F">
        <w:rPr>
          <w:rFonts w:ascii="Arial" w:eastAsia="Times New Roman" w:hAnsi="Arial" w:cs="Arial"/>
          <w:sz w:val="24"/>
          <w:szCs w:val="24"/>
          <w:lang w:eastAsia="en-GB"/>
        </w:rPr>
        <w:t>tion on certain projects which t</w:t>
      </w:r>
      <w:r w:rsidR="00660BBD" w:rsidRPr="006E1D1F">
        <w:rPr>
          <w:rFonts w:ascii="Arial" w:eastAsia="Times New Roman" w:hAnsi="Arial" w:cs="Arial"/>
          <w:sz w:val="24"/>
          <w:szCs w:val="24"/>
          <w:lang w:eastAsia="en-GB"/>
        </w:rPr>
        <w:t xml:space="preserve">he Peakers Trust had previously funded and in respect of which no updates had been given. A report was requested detailing what had happened to the funds given to the </w:t>
      </w:r>
      <w:r w:rsidR="004020D1">
        <w:rPr>
          <w:rFonts w:ascii="Arial" w:eastAsia="Times New Roman" w:hAnsi="Arial" w:cs="Arial"/>
          <w:sz w:val="24"/>
          <w:szCs w:val="24"/>
          <w:lang w:eastAsia="en-GB"/>
        </w:rPr>
        <w:t xml:space="preserve">listed </w:t>
      </w:r>
      <w:r w:rsidR="00660BBD" w:rsidRPr="006E1D1F">
        <w:rPr>
          <w:rFonts w:ascii="Arial" w:eastAsia="Times New Roman" w:hAnsi="Arial" w:cs="Arial"/>
          <w:sz w:val="24"/>
          <w:szCs w:val="24"/>
          <w:lang w:eastAsia="en-GB"/>
        </w:rPr>
        <w:t>beneficiaries and business</w:t>
      </w:r>
      <w:r w:rsidRPr="006E1D1F">
        <w:rPr>
          <w:rFonts w:ascii="Arial" w:eastAsia="Times New Roman" w:hAnsi="Arial" w:cs="Arial"/>
          <w:sz w:val="24"/>
          <w:szCs w:val="24"/>
          <w:lang w:eastAsia="en-GB"/>
        </w:rPr>
        <w:t>es</w:t>
      </w:r>
      <w:r w:rsidR="00660BBD" w:rsidRPr="006E1D1F">
        <w:rPr>
          <w:rFonts w:ascii="Arial" w:eastAsia="Times New Roman" w:hAnsi="Arial" w:cs="Arial"/>
          <w:sz w:val="24"/>
          <w:szCs w:val="24"/>
          <w:lang w:eastAsia="en-GB"/>
        </w:rPr>
        <w:t xml:space="preserve">. </w:t>
      </w:r>
      <w:r w:rsidR="004A5FD8" w:rsidRPr="006E1D1F">
        <w:rPr>
          <w:rFonts w:ascii="Arial" w:eastAsia="Times New Roman" w:hAnsi="Arial" w:cs="Arial"/>
          <w:sz w:val="24"/>
          <w:szCs w:val="24"/>
          <w:lang w:eastAsia="en-GB"/>
        </w:rPr>
        <w:t xml:space="preserve">Mention was made of the Nyawane Projects, which </w:t>
      </w:r>
      <w:r w:rsidR="0030551A">
        <w:rPr>
          <w:rFonts w:ascii="Arial" w:eastAsia="Times New Roman" w:hAnsi="Arial" w:cs="Arial"/>
          <w:sz w:val="24"/>
          <w:szCs w:val="24"/>
          <w:lang w:eastAsia="en-GB"/>
        </w:rPr>
        <w:t xml:space="preserve">the </w:t>
      </w:r>
      <w:r w:rsidR="004A5FD8" w:rsidRPr="006E1D1F">
        <w:rPr>
          <w:rFonts w:ascii="Arial" w:eastAsia="Times New Roman" w:hAnsi="Arial" w:cs="Arial"/>
          <w:sz w:val="24"/>
          <w:szCs w:val="24"/>
          <w:lang w:eastAsia="en-GB"/>
        </w:rPr>
        <w:t>Peakers Trust funded with R1 million. Although several reports were filed</w:t>
      </w:r>
      <w:r w:rsidRPr="006E1D1F">
        <w:rPr>
          <w:rFonts w:ascii="Arial" w:eastAsia="Times New Roman" w:hAnsi="Arial" w:cs="Arial"/>
          <w:sz w:val="24"/>
          <w:szCs w:val="24"/>
          <w:lang w:eastAsia="en-GB"/>
        </w:rPr>
        <w:t xml:space="preserve">, investigations by </w:t>
      </w:r>
      <w:r w:rsidR="0030551A">
        <w:rPr>
          <w:rFonts w:ascii="Arial" w:eastAsia="Times New Roman" w:hAnsi="Arial" w:cs="Arial"/>
          <w:sz w:val="24"/>
          <w:szCs w:val="24"/>
          <w:lang w:eastAsia="en-GB"/>
        </w:rPr>
        <w:t xml:space="preserve">the </w:t>
      </w:r>
      <w:r w:rsidRPr="006E1D1F">
        <w:rPr>
          <w:rFonts w:ascii="Arial" w:eastAsia="Times New Roman" w:hAnsi="Arial" w:cs="Arial"/>
          <w:sz w:val="24"/>
          <w:szCs w:val="24"/>
          <w:lang w:eastAsia="en-GB"/>
        </w:rPr>
        <w:t>Peakers T</w:t>
      </w:r>
      <w:r w:rsidR="004A5FD8" w:rsidRPr="006E1D1F">
        <w:rPr>
          <w:rFonts w:ascii="Arial" w:eastAsia="Times New Roman" w:hAnsi="Arial" w:cs="Arial"/>
          <w:sz w:val="24"/>
          <w:szCs w:val="24"/>
          <w:lang w:eastAsia="en-GB"/>
        </w:rPr>
        <w:t xml:space="preserve">rust revealed that the project does not exist. </w:t>
      </w:r>
      <w:r w:rsidR="008637ED">
        <w:rPr>
          <w:rFonts w:ascii="Arial" w:eastAsia="Times New Roman" w:hAnsi="Arial" w:cs="Arial"/>
          <w:sz w:val="24"/>
          <w:szCs w:val="24"/>
          <w:lang w:eastAsia="en-GB"/>
        </w:rPr>
        <w:t xml:space="preserve">A similar problem was discovered </w:t>
      </w:r>
      <w:r w:rsidR="004A5FD8" w:rsidRPr="006E1D1F">
        <w:rPr>
          <w:rFonts w:ascii="Arial" w:eastAsia="Times New Roman" w:hAnsi="Arial" w:cs="Arial"/>
          <w:sz w:val="24"/>
          <w:szCs w:val="24"/>
          <w:lang w:eastAsia="en-GB"/>
        </w:rPr>
        <w:t xml:space="preserve">with the Zunco Greenhouse. Despite </w:t>
      </w:r>
      <w:r w:rsidRPr="006E1D1F">
        <w:rPr>
          <w:rFonts w:ascii="Arial" w:eastAsia="Times New Roman" w:hAnsi="Arial" w:cs="Arial"/>
          <w:sz w:val="24"/>
          <w:szCs w:val="24"/>
          <w:lang w:eastAsia="en-GB"/>
        </w:rPr>
        <w:t xml:space="preserve">providing </w:t>
      </w:r>
      <w:r w:rsidR="004A5FD8" w:rsidRPr="006E1D1F">
        <w:rPr>
          <w:rFonts w:ascii="Arial" w:eastAsia="Times New Roman" w:hAnsi="Arial" w:cs="Arial"/>
          <w:sz w:val="24"/>
          <w:szCs w:val="24"/>
          <w:lang w:eastAsia="en-GB"/>
        </w:rPr>
        <w:t>funding of R1</w:t>
      </w:r>
      <w:r w:rsidR="007D178A">
        <w:rPr>
          <w:rFonts w:ascii="Arial" w:eastAsia="Times New Roman" w:hAnsi="Arial" w:cs="Arial"/>
          <w:sz w:val="24"/>
          <w:szCs w:val="24"/>
          <w:lang w:eastAsia="en-GB"/>
        </w:rPr>
        <w:t> </w:t>
      </w:r>
      <w:r w:rsidR="004A5FD8" w:rsidRPr="006E1D1F">
        <w:rPr>
          <w:rFonts w:ascii="Arial" w:eastAsia="Times New Roman" w:hAnsi="Arial" w:cs="Arial"/>
          <w:sz w:val="24"/>
          <w:szCs w:val="24"/>
          <w:lang w:eastAsia="en-GB"/>
        </w:rPr>
        <w:t>million</w:t>
      </w:r>
      <w:r w:rsidRPr="006E1D1F">
        <w:rPr>
          <w:rFonts w:ascii="Arial" w:eastAsia="Times New Roman" w:hAnsi="Arial" w:cs="Arial"/>
          <w:sz w:val="24"/>
          <w:szCs w:val="24"/>
          <w:lang w:eastAsia="en-GB"/>
        </w:rPr>
        <w:t>,</w:t>
      </w:r>
      <w:r w:rsidR="004A5FD8" w:rsidRPr="006E1D1F">
        <w:rPr>
          <w:rFonts w:ascii="Arial" w:eastAsia="Times New Roman" w:hAnsi="Arial" w:cs="Arial"/>
          <w:sz w:val="24"/>
          <w:szCs w:val="24"/>
          <w:lang w:eastAsia="en-GB"/>
        </w:rPr>
        <w:t xml:space="preserve"> it was discovered that the project did not exist.</w:t>
      </w:r>
    </w:p>
    <w:p w14:paraId="45055160" w14:textId="68026322" w:rsidR="004A5FD8" w:rsidRPr="006E1D1F" w:rsidRDefault="004A5FD8" w:rsidP="006E1D1F">
      <w:pPr>
        <w:spacing w:after="0" w:line="360" w:lineRule="auto"/>
        <w:contextualSpacing/>
        <w:jc w:val="both"/>
        <w:rPr>
          <w:rFonts w:ascii="Arial" w:eastAsia="Times New Roman" w:hAnsi="Arial" w:cs="Arial"/>
          <w:sz w:val="24"/>
          <w:szCs w:val="24"/>
          <w:lang w:eastAsia="en-GB"/>
        </w:rPr>
      </w:pPr>
    </w:p>
    <w:p w14:paraId="3EA1F6FA" w14:textId="6447B04C" w:rsidR="004A5FD8" w:rsidRPr="006E1D1F" w:rsidRDefault="00A74D68"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[56</w:t>
      </w:r>
      <w:r w:rsidR="004A5FD8" w:rsidRPr="006E1D1F">
        <w:rPr>
          <w:rFonts w:ascii="Arial" w:eastAsia="Times New Roman" w:hAnsi="Arial" w:cs="Arial"/>
          <w:sz w:val="24"/>
          <w:szCs w:val="24"/>
          <w:lang w:eastAsia="en-GB"/>
        </w:rPr>
        <w:t>]</w:t>
      </w:r>
      <w:r w:rsidR="004A5FD8" w:rsidRPr="006E1D1F">
        <w:rPr>
          <w:rFonts w:ascii="Arial" w:eastAsia="Times New Roman" w:hAnsi="Arial" w:cs="Arial"/>
          <w:sz w:val="24"/>
          <w:szCs w:val="24"/>
          <w:lang w:eastAsia="en-GB"/>
        </w:rPr>
        <w:tab/>
        <w:t xml:space="preserve">The applicant requested the </w:t>
      </w:r>
      <w:r w:rsidR="008C568F">
        <w:rPr>
          <w:rFonts w:ascii="Arial" w:eastAsia="Times New Roman" w:hAnsi="Arial" w:cs="Arial"/>
          <w:sz w:val="24"/>
          <w:szCs w:val="24"/>
          <w:lang w:eastAsia="en-GB"/>
        </w:rPr>
        <w:t>Ubunye</w:t>
      </w:r>
      <w:r w:rsidR="008C568F" w:rsidDel="008C568F">
        <w:rPr>
          <w:rFonts w:ascii="Arial" w:eastAsia="Times New Roman" w:hAnsi="Arial" w:cs="Arial"/>
          <w:sz w:val="24"/>
          <w:szCs w:val="24"/>
          <w:lang w:eastAsia="en-GB"/>
        </w:rPr>
        <w:t xml:space="preserve"> </w:t>
      </w:r>
      <w:r w:rsidR="008C568F" w:rsidRPr="006E1D1F">
        <w:rPr>
          <w:rFonts w:ascii="Arial" w:eastAsia="Times New Roman" w:hAnsi="Arial" w:cs="Arial"/>
          <w:sz w:val="24"/>
          <w:szCs w:val="24"/>
          <w:lang w:eastAsia="en-GB"/>
        </w:rPr>
        <w:t xml:space="preserve">Board </w:t>
      </w:r>
      <w:r w:rsidRPr="006E1D1F">
        <w:rPr>
          <w:rFonts w:ascii="Arial" w:eastAsia="Times New Roman" w:hAnsi="Arial" w:cs="Arial"/>
          <w:sz w:val="24"/>
          <w:szCs w:val="24"/>
          <w:lang w:eastAsia="en-GB"/>
        </w:rPr>
        <w:t>to provide</w:t>
      </w:r>
      <w:r w:rsidR="004A5FD8" w:rsidRPr="006E1D1F">
        <w:rPr>
          <w:rFonts w:ascii="Arial" w:eastAsia="Times New Roman" w:hAnsi="Arial" w:cs="Arial"/>
          <w:sz w:val="24"/>
          <w:szCs w:val="24"/>
          <w:lang w:eastAsia="en-GB"/>
        </w:rPr>
        <w:t xml:space="preserve"> a detailed statement of all payments made from the R1</w:t>
      </w:r>
      <w:r w:rsidRPr="006E1D1F">
        <w:rPr>
          <w:rFonts w:ascii="Arial" w:eastAsia="Times New Roman" w:hAnsi="Arial" w:cs="Arial"/>
          <w:sz w:val="24"/>
          <w:szCs w:val="24"/>
          <w:lang w:eastAsia="en-GB"/>
        </w:rPr>
        <w:t>0</w:t>
      </w:r>
      <w:r w:rsidR="004A5FD8" w:rsidRPr="006E1D1F">
        <w:rPr>
          <w:rFonts w:ascii="Arial" w:eastAsia="Times New Roman" w:hAnsi="Arial" w:cs="Arial"/>
          <w:sz w:val="24"/>
          <w:szCs w:val="24"/>
          <w:lang w:eastAsia="en-GB"/>
        </w:rPr>
        <w:t xml:space="preserve"> million donation </w:t>
      </w:r>
      <w:r w:rsidR="007D178A">
        <w:rPr>
          <w:rFonts w:ascii="Arial" w:eastAsia="Times New Roman" w:hAnsi="Arial" w:cs="Arial"/>
          <w:sz w:val="24"/>
          <w:szCs w:val="24"/>
          <w:lang w:eastAsia="en-GB"/>
        </w:rPr>
        <w:t xml:space="preserve">received </w:t>
      </w:r>
      <w:r w:rsidR="004A5FD8" w:rsidRPr="006E1D1F">
        <w:rPr>
          <w:rFonts w:ascii="Arial" w:eastAsia="Times New Roman" w:hAnsi="Arial" w:cs="Arial"/>
          <w:sz w:val="24"/>
          <w:szCs w:val="24"/>
          <w:lang w:eastAsia="en-GB"/>
        </w:rPr>
        <w:t xml:space="preserve">from </w:t>
      </w:r>
      <w:r w:rsidR="007D178A">
        <w:rPr>
          <w:rFonts w:ascii="Arial" w:eastAsia="Times New Roman" w:hAnsi="Arial" w:cs="Arial"/>
          <w:sz w:val="24"/>
          <w:szCs w:val="24"/>
          <w:lang w:eastAsia="en-GB"/>
        </w:rPr>
        <w:t xml:space="preserve">the </w:t>
      </w:r>
      <w:r w:rsidR="004A5FD8" w:rsidRPr="006E1D1F">
        <w:rPr>
          <w:rFonts w:ascii="Arial" w:eastAsia="Times New Roman" w:hAnsi="Arial" w:cs="Arial"/>
          <w:sz w:val="24"/>
          <w:szCs w:val="24"/>
          <w:lang w:eastAsia="en-GB"/>
        </w:rPr>
        <w:t>Peakers Trust</w:t>
      </w:r>
      <w:r w:rsidRPr="006E1D1F">
        <w:rPr>
          <w:rFonts w:ascii="Arial" w:eastAsia="Times New Roman" w:hAnsi="Arial" w:cs="Arial"/>
          <w:sz w:val="24"/>
          <w:szCs w:val="24"/>
          <w:lang w:eastAsia="en-GB"/>
        </w:rPr>
        <w:t>, which was done</w:t>
      </w:r>
      <w:r w:rsidR="004A5FD8" w:rsidRPr="006E1D1F">
        <w:rPr>
          <w:rFonts w:ascii="Arial" w:eastAsia="Times New Roman" w:hAnsi="Arial" w:cs="Arial"/>
          <w:sz w:val="24"/>
          <w:szCs w:val="24"/>
          <w:lang w:eastAsia="en-GB"/>
        </w:rPr>
        <w:t xml:space="preserve">. It was attached to the founding affidavit as </w:t>
      </w:r>
      <w:r w:rsidR="00D94B63" w:rsidRPr="006E1D1F">
        <w:rPr>
          <w:rFonts w:ascii="Arial" w:eastAsia="Times New Roman" w:hAnsi="Arial" w:cs="Arial"/>
          <w:sz w:val="24"/>
          <w:szCs w:val="24"/>
          <w:lang w:eastAsia="en-GB"/>
        </w:rPr>
        <w:t xml:space="preserve">annexure </w:t>
      </w:r>
      <w:r w:rsidR="004A5FD8" w:rsidRPr="006E1D1F">
        <w:rPr>
          <w:rFonts w:ascii="Arial" w:eastAsia="Times New Roman" w:hAnsi="Arial" w:cs="Arial"/>
          <w:sz w:val="24"/>
          <w:szCs w:val="24"/>
          <w:lang w:eastAsia="en-GB"/>
        </w:rPr>
        <w:t xml:space="preserve">‘P’. It makes for disturbing reading. It reflects various payments made between March 2018 and February 2020. It </w:t>
      </w:r>
      <w:r w:rsidR="007D178A">
        <w:rPr>
          <w:rFonts w:ascii="Arial" w:eastAsia="Times New Roman" w:hAnsi="Arial" w:cs="Arial"/>
          <w:sz w:val="24"/>
          <w:szCs w:val="24"/>
          <w:lang w:eastAsia="en-GB"/>
        </w:rPr>
        <w:t xml:space="preserve">should </w:t>
      </w:r>
      <w:r w:rsidR="004A5FD8" w:rsidRPr="006E1D1F">
        <w:rPr>
          <w:rFonts w:ascii="Arial" w:eastAsia="Times New Roman" w:hAnsi="Arial" w:cs="Arial"/>
          <w:sz w:val="24"/>
          <w:szCs w:val="24"/>
          <w:lang w:eastAsia="en-GB"/>
        </w:rPr>
        <w:t xml:space="preserve">maybe be mentioned that the </w:t>
      </w:r>
      <w:r w:rsidR="00D94B63">
        <w:rPr>
          <w:rFonts w:ascii="Arial" w:eastAsia="Times New Roman" w:hAnsi="Arial" w:cs="Arial"/>
          <w:sz w:val="24"/>
          <w:szCs w:val="24"/>
          <w:lang w:eastAsia="en-GB"/>
        </w:rPr>
        <w:t xml:space="preserve">Ubunye </w:t>
      </w:r>
      <w:r w:rsidR="00D94B63" w:rsidRPr="006E1D1F">
        <w:rPr>
          <w:rFonts w:ascii="Arial" w:eastAsia="Times New Roman" w:hAnsi="Arial" w:cs="Arial"/>
          <w:sz w:val="24"/>
          <w:szCs w:val="24"/>
          <w:lang w:eastAsia="en-GB"/>
        </w:rPr>
        <w:t xml:space="preserve">Trust </w:t>
      </w:r>
      <w:r w:rsidR="00F207C9">
        <w:rPr>
          <w:rFonts w:ascii="Arial" w:eastAsia="Times New Roman" w:hAnsi="Arial" w:cs="Arial"/>
          <w:sz w:val="24"/>
          <w:szCs w:val="24"/>
          <w:lang w:eastAsia="en-GB"/>
        </w:rPr>
        <w:t xml:space="preserve">in 2019 </w:t>
      </w:r>
      <w:r w:rsidR="004A5FD8" w:rsidRPr="006E1D1F">
        <w:rPr>
          <w:rFonts w:ascii="Arial" w:eastAsia="Times New Roman" w:hAnsi="Arial" w:cs="Arial"/>
          <w:sz w:val="24"/>
          <w:szCs w:val="24"/>
          <w:lang w:eastAsia="en-GB"/>
        </w:rPr>
        <w:t>also received a</w:t>
      </w:r>
      <w:r w:rsidRPr="006E1D1F">
        <w:rPr>
          <w:rFonts w:ascii="Arial" w:eastAsia="Times New Roman" w:hAnsi="Arial" w:cs="Arial"/>
          <w:sz w:val="24"/>
          <w:szCs w:val="24"/>
          <w:lang w:eastAsia="en-GB"/>
        </w:rPr>
        <w:t xml:space="preserve"> so</w:t>
      </w:r>
      <w:r w:rsidR="007D178A">
        <w:rPr>
          <w:rFonts w:ascii="Arial" w:eastAsia="Times New Roman" w:hAnsi="Arial" w:cs="Arial"/>
          <w:sz w:val="24"/>
          <w:szCs w:val="24"/>
          <w:lang w:eastAsia="en-GB"/>
        </w:rPr>
        <w:t>-</w:t>
      </w:r>
      <w:r w:rsidRPr="006E1D1F">
        <w:rPr>
          <w:rFonts w:ascii="Arial" w:eastAsia="Times New Roman" w:hAnsi="Arial" w:cs="Arial"/>
          <w:sz w:val="24"/>
          <w:szCs w:val="24"/>
          <w:lang w:eastAsia="en-GB"/>
        </w:rPr>
        <w:t>called</w:t>
      </w:r>
      <w:r w:rsidR="004A5FD8" w:rsidRPr="006E1D1F">
        <w:rPr>
          <w:rFonts w:ascii="Arial" w:eastAsia="Times New Roman" w:hAnsi="Arial" w:cs="Arial"/>
          <w:sz w:val="24"/>
          <w:szCs w:val="24"/>
          <w:lang w:eastAsia="en-GB"/>
        </w:rPr>
        <w:t xml:space="preserve"> dividend from Sasol</w:t>
      </w:r>
      <w:r w:rsidR="00C27E88" w:rsidRPr="006E1D1F">
        <w:rPr>
          <w:rFonts w:ascii="Arial" w:eastAsia="Times New Roman" w:hAnsi="Arial" w:cs="Arial"/>
          <w:sz w:val="24"/>
          <w:szCs w:val="24"/>
          <w:lang w:eastAsia="en-GB"/>
        </w:rPr>
        <w:t xml:space="preserve"> through the Batho Trust</w:t>
      </w:r>
      <w:r w:rsidR="004A5FD8" w:rsidRPr="006E1D1F">
        <w:rPr>
          <w:rFonts w:ascii="Arial" w:eastAsia="Times New Roman" w:hAnsi="Arial" w:cs="Arial"/>
          <w:sz w:val="24"/>
          <w:szCs w:val="24"/>
          <w:lang w:eastAsia="en-GB"/>
        </w:rPr>
        <w:t xml:space="preserve"> in the amount of R4,7 million. At the time of the </w:t>
      </w:r>
      <w:r w:rsidR="001E3085" w:rsidRPr="006E1D1F">
        <w:rPr>
          <w:rFonts w:ascii="Arial" w:eastAsia="Times New Roman" w:hAnsi="Arial" w:cs="Arial"/>
          <w:sz w:val="24"/>
          <w:szCs w:val="24"/>
          <w:lang w:eastAsia="en-GB"/>
        </w:rPr>
        <w:t>meeting held</w:t>
      </w:r>
      <w:r w:rsidR="004A5FD8" w:rsidRPr="006E1D1F">
        <w:rPr>
          <w:rFonts w:ascii="Arial" w:eastAsia="Times New Roman" w:hAnsi="Arial" w:cs="Arial"/>
          <w:sz w:val="24"/>
          <w:szCs w:val="24"/>
          <w:lang w:eastAsia="en-GB"/>
        </w:rPr>
        <w:t xml:space="preserve"> by the </w:t>
      </w:r>
      <w:r w:rsidR="008C568F">
        <w:rPr>
          <w:rFonts w:ascii="Arial" w:eastAsia="Times New Roman" w:hAnsi="Arial" w:cs="Arial"/>
          <w:sz w:val="24"/>
          <w:szCs w:val="24"/>
          <w:lang w:eastAsia="en-GB"/>
        </w:rPr>
        <w:t>Ubunye</w:t>
      </w:r>
      <w:r w:rsidR="008C568F" w:rsidRPr="006E1D1F">
        <w:rPr>
          <w:rFonts w:ascii="Arial" w:eastAsia="Times New Roman" w:hAnsi="Arial" w:cs="Arial"/>
          <w:sz w:val="24"/>
          <w:szCs w:val="24"/>
          <w:lang w:eastAsia="en-GB"/>
        </w:rPr>
        <w:t xml:space="preserve"> </w:t>
      </w:r>
      <w:r w:rsidR="004A5FD8" w:rsidRPr="006E1D1F">
        <w:rPr>
          <w:rFonts w:ascii="Arial" w:eastAsia="Times New Roman" w:hAnsi="Arial" w:cs="Arial"/>
          <w:sz w:val="24"/>
          <w:szCs w:val="24"/>
          <w:lang w:eastAsia="en-GB"/>
        </w:rPr>
        <w:t>Board on 5 July 2019, the</w:t>
      </w:r>
      <w:r w:rsidR="00C27E88" w:rsidRPr="006E1D1F">
        <w:rPr>
          <w:rFonts w:ascii="Arial" w:eastAsia="Times New Roman" w:hAnsi="Arial" w:cs="Arial"/>
          <w:sz w:val="24"/>
          <w:szCs w:val="24"/>
          <w:lang w:eastAsia="en-GB"/>
        </w:rPr>
        <w:t xml:space="preserve"> </w:t>
      </w:r>
      <w:r w:rsidR="00152E93">
        <w:rPr>
          <w:rFonts w:ascii="Arial" w:eastAsia="Times New Roman" w:hAnsi="Arial" w:cs="Arial"/>
          <w:sz w:val="24"/>
          <w:szCs w:val="24"/>
          <w:lang w:eastAsia="en-GB"/>
        </w:rPr>
        <w:t>Ubunye Trust</w:t>
      </w:r>
      <w:r w:rsidR="004A5FD8" w:rsidRPr="006E1D1F">
        <w:rPr>
          <w:rFonts w:ascii="Arial" w:eastAsia="Times New Roman" w:hAnsi="Arial" w:cs="Arial"/>
          <w:sz w:val="24"/>
          <w:szCs w:val="24"/>
          <w:lang w:eastAsia="en-GB"/>
        </w:rPr>
        <w:t xml:space="preserve"> had </w:t>
      </w:r>
      <w:r w:rsidR="00C27E88" w:rsidRPr="006E1D1F">
        <w:rPr>
          <w:rFonts w:ascii="Arial" w:eastAsia="Times New Roman" w:hAnsi="Arial" w:cs="Arial"/>
          <w:sz w:val="24"/>
          <w:szCs w:val="24"/>
          <w:lang w:eastAsia="en-GB"/>
        </w:rPr>
        <w:t>an amount of R6,7 million in its bank account, as reflected in the minutes of that meeting, under the heading ‘Treasurers Report’.</w:t>
      </w:r>
    </w:p>
    <w:p w14:paraId="170168B4" w14:textId="6A97A587" w:rsidR="004A5FD8" w:rsidRPr="006E1D1F" w:rsidRDefault="004A5FD8" w:rsidP="006E1D1F">
      <w:pPr>
        <w:spacing w:after="0" w:line="360" w:lineRule="auto"/>
        <w:contextualSpacing/>
        <w:jc w:val="both"/>
        <w:rPr>
          <w:rFonts w:ascii="Arial" w:eastAsia="Times New Roman" w:hAnsi="Arial" w:cs="Arial"/>
          <w:sz w:val="24"/>
          <w:szCs w:val="24"/>
          <w:lang w:eastAsia="en-GB"/>
        </w:rPr>
      </w:pPr>
    </w:p>
    <w:p w14:paraId="56B61A1D" w14:textId="37F90F79" w:rsidR="004A5FD8" w:rsidRPr="006E1D1F" w:rsidRDefault="00C27E88"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[57</w:t>
      </w:r>
      <w:r w:rsidR="00C474AA" w:rsidRPr="006E1D1F">
        <w:rPr>
          <w:rFonts w:ascii="Arial" w:eastAsia="Times New Roman" w:hAnsi="Arial" w:cs="Arial"/>
          <w:sz w:val="24"/>
          <w:szCs w:val="24"/>
          <w:lang w:eastAsia="en-GB"/>
        </w:rPr>
        <w:t>]</w:t>
      </w:r>
      <w:r w:rsidR="00C474AA" w:rsidRPr="006E1D1F">
        <w:rPr>
          <w:rFonts w:ascii="Arial" w:eastAsia="Times New Roman" w:hAnsi="Arial" w:cs="Arial"/>
          <w:sz w:val="24"/>
          <w:szCs w:val="24"/>
          <w:lang w:eastAsia="en-GB"/>
        </w:rPr>
        <w:tab/>
        <w:t>A</w:t>
      </w:r>
      <w:r w:rsidR="004A5FD8" w:rsidRPr="006E1D1F">
        <w:rPr>
          <w:rFonts w:ascii="Arial" w:eastAsia="Times New Roman" w:hAnsi="Arial" w:cs="Arial"/>
          <w:sz w:val="24"/>
          <w:szCs w:val="24"/>
          <w:lang w:eastAsia="en-GB"/>
        </w:rPr>
        <w:t>ccording to annexure ‘P’</w:t>
      </w:r>
      <w:r w:rsidRPr="006E1D1F">
        <w:rPr>
          <w:rFonts w:ascii="Arial" w:eastAsia="Times New Roman" w:hAnsi="Arial" w:cs="Arial"/>
          <w:sz w:val="24"/>
          <w:szCs w:val="24"/>
          <w:lang w:eastAsia="en-GB"/>
        </w:rPr>
        <w:t>,</w:t>
      </w:r>
      <w:r w:rsidR="004A5FD8" w:rsidRPr="006E1D1F">
        <w:rPr>
          <w:rFonts w:ascii="Arial" w:eastAsia="Times New Roman" w:hAnsi="Arial" w:cs="Arial"/>
          <w:sz w:val="24"/>
          <w:szCs w:val="24"/>
          <w:lang w:eastAsia="en-GB"/>
        </w:rPr>
        <w:t xml:space="preserve"> the first respondent received R3,1 million in December 2019 as a gratuity</w:t>
      </w:r>
      <w:r w:rsidR="00F207C9">
        <w:rPr>
          <w:rFonts w:ascii="Arial" w:eastAsia="Times New Roman" w:hAnsi="Arial" w:cs="Arial"/>
          <w:sz w:val="24"/>
          <w:szCs w:val="24"/>
          <w:lang w:eastAsia="en-GB"/>
        </w:rPr>
        <w:t>,</w:t>
      </w:r>
      <w:r w:rsidR="004A5FD8" w:rsidRPr="006E1D1F">
        <w:rPr>
          <w:rFonts w:ascii="Arial" w:eastAsia="Times New Roman" w:hAnsi="Arial" w:cs="Arial"/>
          <w:sz w:val="24"/>
          <w:szCs w:val="24"/>
          <w:lang w:eastAsia="en-GB"/>
        </w:rPr>
        <w:t xml:space="preserve"> and R1 million in June</w:t>
      </w:r>
      <w:r w:rsidR="001E3085" w:rsidRPr="006E1D1F">
        <w:rPr>
          <w:rFonts w:ascii="Arial" w:eastAsia="Times New Roman" w:hAnsi="Arial" w:cs="Arial"/>
          <w:sz w:val="24"/>
          <w:szCs w:val="24"/>
          <w:lang w:eastAsia="en-GB"/>
        </w:rPr>
        <w:t xml:space="preserve"> 2018 in respect of a project for the Emthunzi Trust</w:t>
      </w:r>
      <w:r w:rsidR="00F207C9">
        <w:rPr>
          <w:rFonts w:ascii="Arial" w:eastAsia="Times New Roman" w:hAnsi="Arial" w:cs="Arial"/>
          <w:sz w:val="24"/>
          <w:szCs w:val="24"/>
          <w:lang w:eastAsia="en-GB"/>
        </w:rPr>
        <w:t>,</w:t>
      </w:r>
      <w:r w:rsidR="001E3085" w:rsidRPr="006E1D1F">
        <w:rPr>
          <w:rFonts w:ascii="Arial" w:eastAsia="Times New Roman" w:hAnsi="Arial" w:cs="Arial"/>
          <w:sz w:val="24"/>
          <w:szCs w:val="24"/>
          <w:lang w:eastAsia="en-GB"/>
        </w:rPr>
        <w:t xml:space="preserve"> which was apparently his own company.</w:t>
      </w:r>
    </w:p>
    <w:p w14:paraId="3700AF2F" w14:textId="6D009A1B" w:rsidR="001E3085" w:rsidRPr="006E1D1F" w:rsidRDefault="001E3085" w:rsidP="006E1D1F">
      <w:pPr>
        <w:spacing w:after="0" w:line="360" w:lineRule="auto"/>
        <w:contextualSpacing/>
        <w:jc w:val="both"/>
        <w:rPr>
          <w:rFonts w:ascii="Arial" w:eastAsia="Times New Roman" w:hAnsi="Arial" w:cs="Arial"/>
          <w:sz w:val="24"/>
          <w:szCs w:val="24"/>
          <w:lang w:eastAsia="en-GB"/>
        </w:rPr>
      </w:pPr>
    </w:p>
    <w:p w14:paraId="4B24F3BF" w14:textId="41877EC1" w:rsidR="001E3085" w:rsidRPr="006E1D1F" w:rsidRDefault="00C27E88"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[58</w:t>
      </w:r>
      <w:r w:rsidR="001E3085" w:rsidRPr="006E1D1F">
        <w:rPr>
          <w:rFonts w:ascii="Arial" w:eastAsia="Times New Roman" w:hAnsi="Arial" w:cs="Arial"/>
          <w:sz w:val="24"/>
          <w:szCs w:val="24"/>
          <w:lang w:eastAsia="en-GB"/>
        </w:rPr>
        <w:t>]</w:t>
      </w:r>
      <w:r w:rsidR="001E3085" w:rsidRPr="006E1D1F">
        <w:rPr>
          <w:rFonts w:ascii="Arial" w:eastAsia="Times New Roman" w:hAnsi="Arial" w:cs="Arial"/>
          <w:sz w:val="24"/>
          <w:szCs w:val="24"/>
          <w:lang w:eastAsia="en-GB"/>
        </w:rPr>
        <w:tab/>
        <w:t>The second respondent received gratuities in the amount of R1 million</w:t>
      </w:r>
      <w:r w:rsidRPr="006E1D1F">
        <w:rPr>
          <w:rFonts w:ascii="Arial" w:eastAsia="Times New Roman" w:hAnsi="Arial" w:cs="Arial"/>
          <w:sz w:val="24"/>
          <w:szCs w:val="24"/>
          <w:lang w:eastAsia="en-GB"/>
        </w:rPr>
        <w:t xml:space="preserve"> in</w:t>
      </w:r>
      <w:r w:rsidR="001E3085" w:rsidRPr="006E1D1F">
        <w:rPr>
          <w:rFonts w:ascii="Arial" w:eastAsia="Times New Roman" w:hAnsi="Arial" w:cs="Arial"/>
          <w:sz w:val="24"/>
          <w:szCs w:val="24"/>
          <w:lang w:eastAsia="en-GB"/>
        </w:rPr>
        <w:t xml:space="preserve"> June 2019 and R1 million in December 2019. He also received dividends of R100 000 in May 2019 and R250 000 in December 2019. He received R1 million for a project referred to as </w:t>
      </w:r>
      <w:r w:rsidRPr="006E1D1F">
        <w:rPr>
          <w:rFonts w:ascii="Arial" w:eastAsia="Times New Roman" w:hAnsi="Arial" w:cs="Arial"/>
          <w:sz w:val="24"/>
          <w:szCs w:val="24"/>
          <w:lang w:eastAsia="en-GB"/>
        </w:rPr>
        <w:t>‘</w:t>
      </w:r>
      <w:r w:rsidR="001E3085" w:rsidRPr="006E1D1F">
        <w:rPr>
          <w:rFonts w:ascii="Arial" w:eastAsia="Times New Roman" w:hAnsi="Arial" w:cs="Arial"/>
          <w:sz w:val="24"/>
          <w:szCs w:val="24"/>
          <w:lang w:eastAsia="en-GB"/>
        </w:rPr>
        <w:t>Zunco</w:t>
      </w:r>
      <w:r w:rsidRPr="006E1D1F">
        <w:rPr>
          <w:rFonts w:ascii="Arial" w:eastAsia="Times New Roman" w:hAnsi="Arial" w:cs="Arial"/>
          <w:sz w:val="24"/>
          <w:szCs w:val="24"/>
          <w:lang w:eastAsia="en-GB"/>
        </w:rPr>
        <w:t>’</w:t>
      </w:r>
      <w:r w:rsidR="001E3085" w:rsidRPr="006E1D1F">
        <w:rPr>
          <w:rFonts w:ascii="Arial" w:eastAsia="Times New Roman" w:hAnsi="Arial" w:cs="Arial"/>
          <w:sz w:val="24"/>
          <w:szCs w:val="24"/>
          <w:lang w:eastAsia="en-GB"/>
        </w:rPr>
        <w:t xml:space="preserve"> in July 2018.</w:t>
      </w:r>
      <w:r w:rsidRPr="006E1D1F">
        <w:rPr>
          <w:rFonts w:ascii="Arial" w:eastAsia="Times New Roman" w:hAnsi="Arial" w:cs="Arial"/>
          <w:sz w:val="24"/>
          <w:szCs w:val="24"/>
          <w:lang w:eastAsia="en-GB"/>
        </w:rPr>
        <w:t xml:space="preserve"> It is not clear if this is the same non-existent project referred to by </w:t>
      </w:r>
      <w:r w:rsidR="0030551A">
        <w:rPr>
          <w:rFonts w:ascii="Arial" w:eastAsia="Times New Roman" w:hAnsi="Arial" w:cs="Arial"/>
          <w:sz w:val="24"/>
          <w:szCs w:val="24"/>
          <w:lang w:eastAsia="en-GB"/>
        </w:rPr>
        <w:t xml:space="preserve">the </w:t>
      </w:r>
      <w:r w:rsidRPr="006E1D1F">
        <w:rPr>
          <w:rFonts w:ascii="Arial" w:eastAsia="Times New Roman" w:hAnsi="Arial" w:cs="Arial"/>
          <w:sz w:val="24"/>
          <w:szCs w:val="24"/>
          <w:lang w:eastAsia="en-GB"/>
        </w:rPr>
        <w:t>Peakers Trust as Zunco Greenhouse.</w:t>
      </w:r>
    </w:p>
    <w:p w14:paraId="39DBAE48" w14:textId="492817BA" w:rsidR="001E3085" w:rsidRPr="006E1D1F" w:rsidRDefault="001E3085" w:rsidP="006E1D1F">
      <w:pPr>
        <w:spacing w:after="0" w:line="360" w:lineRule="auto"/>
        <w:contextualSpacing/>
        <w:jc w:val="both"/>
        <w:rPr>
          <w:rFonts w:ascii="Arial" w:eastAsia="Times New Roman" w:hAnsi="Arial" w:cs="Arial"/>
          <w:sz w:val="24"/>
          <w:szCs w:val="24"/>
          <w:lang w:eastAsia="en-GB"/>
        </w:rPr>
      </w:pPr>
    </w:p>
    <w:p w14:paraId="2223281E" w14:textId="19E5BB02" w:rsidR="001E3085" w:rsidRPr="006E1D1F" w:rsidRDefault="00C27E88"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lastRenderedPageBreak/>
        <w:t>[59</w:t>
      </w:r>
      <w:r w:rsidR="001E3085" w:rsidRPr="006E1D1F">
        <w:rPr>
          <w:rFonts w:ascii="Arial" w:eastAsia="Times New Roman" w:hAnsi="Arial" w:cs="Arial"/>
          <w:sz w:val="24"/>
          <w:szCs w:val="24"/>
          <w:lang w:eastAsia="en-GB"/>
        </w:rPr>
        <w:t>]</w:t>
      </w:r>
      <w:r w:rsidR="001E3085" w:rsidRPr="006E1D1F">
        <w:rPr>
          <w:rFonts w:ascii="Arial" w:eastAsia="Times New Roman" w:hAnsi="Arial" w:cs="Arial"/>
          <w:sz w:val="24"/>
          <w:szCs w:val="24"/>
          <w:lang w:eastAsia="en-GB"/>
        </w:rPr>
        <w:tab/>
        <w:t>The third respondent received a gratuity</w:t>
      </w:r>
      <w:r w:rsidR="00DA5ADF" w:rsidRPr="006E1D1F">
        <w:rPr>
          <w:rFonts w:ascii="Arial" w:eastAsia="Times New Roman" w:hAnsi="Arial" w:cs="Arial"/>
          <w:sz w:val="24"/>
          <w:szCs w:val="24"/>
          <w:lang w:eastAsia="en-GB"/>
        </w:rPr>
        <w:t xml:space="preserve"> of R500 000 in December </w:t>
      </w:r>
      <w:r w:rsidRPr="006E1D1F">
        <w:rPr>
          <w:rFonts w:ascii="Arial" w:eastAsia="Times New Roman" w:hAnsi="Arial" w:cs="Arial"/>
          <w:sz w:val="24"/>
          <w:szCs w:val="24"/>
          <w:lang w:eastAsia="en-GB"/>
        </w:rPr>
        <w:t xml:space="preserve">2019. She also received dividends of R100 000 in May 2019 </w:t>
      </w:r>
      <w:r w:rsidR="00AF0EF9" w:rsidRPr="006E1D1F">
        <w:rPr>
          <w:rFonts w:ascii="Arial" w:eastAsia="Times New Roman" w:hAnsi="Arial" w:cs="Arial"/>
          <w:sz w:val="24"/>
          <w:szCs w:val="24"/>
          <w:lang w:eastAsia="en-GB"/>
        </w:rPr>
        <w:t>and R250 000 in</w:t>
      </w:r>
      <w:r w:rsidRPr="006E1D1F">
        <w:rPr>
          <w:rFonts w:ascii="Arial" w:eastAsia="Times New Roman" w:hAnsi="Arial" w:cs="Arial"/>
          <w:sz w:val="24"/>
          <w:szCs w:val="24"/>
          <w:lang w:eastAsia="en-GB"/>
        </w:rPr>
        <w:t xml:space="preserve"> December 2019.</w:t>
      </w:r>
      <w:r w:rsidR="00AD42EF">
        <w:rPr>
          <w:rFonts w:ascii="Arial" w:eastAsia="Times New Roman" w:hAnsi="Arial" w:cs="Arial"/>
          <w:sz w:val="24"/>
          <w:szCs w:val="24"/>
          <w:lang w:eastAsia="en-GB"/>
        </w:rPr>
        <w:t xml:space="preserve"> </w:t>
      </w:r>
      <w:r w:rsidRPr="006E1D1F">
        <w:rPr>
          <w:rFonts w:ascii="Arial" w:eastAsia="Times New Roman" w:hAnsi="Arial" w:cs="Arial"/>
          <w:sz w:val="24"/>
          <w:szCs w:val="24"/>
          <w:lang w:eastAsia="en-GB"/>
        </w:rPr>
        <w:t>She received R1</w:t>
      </w:r>
      <w:r w:rsidR="00AD42EF">
        <w:rPr>
          <w:rFonts w:ascii="Arial" w:eastAsia="Times New Roman" w:hAnsi="Arial" w:cs="Arial"/>
          <w:sz w:val="24"/>
          <w:szCs w:val="24"/>
          <w:lang w:eastAsia="en-GB"/>
        </w:rPr>
        <w:t> </w:t>
      </w:r>
      <w:r w:rsidRPr="006E1D1F">
        <w:rPr>
          <w:rFonts w:ascii="Arial" w:eastAsia="Times New Roman" w:hAnsi="Arial" w:cs="Arial"/>
          <w:sz w:val="24"/>
          <w:szCs w:val="24"/>
          <w:lang w:eastAsia="en-GB"/>
        </w:rPr>
        <w:t>million for a project in</w:t>
      </w:r>
      <w:r w:rsidR="00AF0EF9" w:rsidRPr="006E1D1F">
        <w:rPr>
          <w:rFonts w:ascii="Arial" w:eastAsia="Times New Roman" w:hAnsi="Arial" w:cs="Arial"/>
          <w:sz w:val="24"/>
          <w:szCs w:val="24"/>
          <w:lang w:eastAsia="en-GB"/>
        </w:rPr>
        <w:t xml:space="preserve"> October 2018, referred to as Edu Block Pmb, which apparently was her own company.</w:t>
      </w:r>
    </w:p>
    <w:p w14:paraId="26E33CBB" w14:textId="37B3E2BD" w:rsidR="00AF0EF9" w:rsidRPr="006E1D1F" w:rsidRDefault="00AF0EF9" w:rsidP="006E1D1F">
      <w:pPr>
        <w:spacing w:after="0" w:line="360" w:lineRule="auto"/>
        <w:contextualSpacing/>
        <w:jc w:val="both"/>
        <w:rPr>
          <w:rFonts w:ascii="Arial" w:eastAsia="Times New Roman" w:hAnsi="Arial" w:cs="Arial"/>
          <w:sz w:val="24"/>
          <w:szCs w:val="24"/>
          <w:lang w:eastAsia="en-GB"/>
        </w:rPr>
      </w:pPr>
    </w:p>
    <w:p w14:paraId="0B0E4DB2" w14:textId="2C54E4D7" w:rsidR="00AF0EF9" w:rsidRPr="006E1D1F" w:rsidRDefault="00C27E88"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[60</w:t>
      </w:r>
      <w:r w:rsidR="00AF0EF9" w:rsidRPr="006E1D1F">
        <w:rPr>
          <w:rFonts w:ascii="Arial" w:eastAsia="Times New Roman" w:hAnsi="Arial" w:cs="Arial"/>
          <w:sz w:val="24"/>
          <w:szCs w:val="24"/>
          <w:lang w:eastAsia="en-GB"/>
        </w:rPr>
        <w:t>]</w:t>
      </w:r>
      <w:r w:rsidR="00AF0EF9" w:rsidRPr="006E1D1F">
        <w:rPr>
          <w:rFonts w:ascii="Arial" w:eastAsia="Times New Roman" w:hAnsi="Arial" w:cs="Arial"/>
          <w:sz w:val="24"/>
          <w:szCs w:val="24"/>
          <w:lang w:eastAsia="en-GB"/>
        </w:rPr>
        <w:tab/>
        <w:t>The fo</w:t>
      </w:r>
      <w:r w:rsidRPr="006E1D1F">
        <w:rPr>
          <w:rFonts w:ascii="Arial" w:eastAsia="Times New Roman" w:hAnsi="Arial" w:cs="Arial"/>
          <w:sz w:val="24"/>
          <w:szCs w:val="24"/>
          <w:lang w:eastAsia="en-GB"/>
        </w:rPr>
        <w:t>u</w:t>
      </w:r>
      <w:r w:rsidR="00AF0EF9" w:rsidRPr="006E1D1F">
        <w:rPr>
          <w:rFonts w:ascii="Arial" w:eastAsia="Times New Roman" w:hAnsi="Arial" w:cs="Arial"/>
          <w:sz w:val="24"/>
          <w:szCs w:val="24"/>
          <w:lang w:eastAsia="en-GB"/>
        </w:rPr>
        <w:t xml:space="preserve">rth respondent received a gratuity of R100 000 in December 2019 and </w:t>
      </w:r>
      <w:r w:rsidRPr="006E1D1F">
        <w:rPr>
          <w:rFonts w:ascii="Arial" w:eastAsia="Times New Roman" w:hAnsi="Arial" w:cs="Arial"/>
          <w:sz w:val="24"/>
          <w:szCs w:val="24"/>
          <w:lang w:eastAsia="en-GB"/>
        </w:rPr>
        <w:t>also R1 million for a project, Z</w:t>
      </w:r>
      <w:r w:rsidR="00AF0EF9" w:rsidRPr="006E1D1F">
        <w:rPr>
          <w:rFonts w:ascii="Arial" w:eastAsia="Times New Roman" w:hAnsi="Arial" w:cs="Arial"/>
          <w:sz w:val="24"/>
          <w:szCs w:val="24"/>
          <w:lang w:eastAsia="en-GB"/>
        </w:rPr>
        <w:t>BC Consulting, which was apparently her own company.</w:t>
      </w:r>
    </w:p>
    <w:p w14:paraId="330AE832" w14:textId="479A36AB" w:rsidR="00AF0EF9" w:rsidRPr="006E1D1F" w:rsidRDefault="00AF0EF9" w:rsidP="006E1D1F">
      <w:pPr>
        <w:spacing w:after="0" w:line="360" w:lineRule="auto"/>
        <w:contextualSpacing/>
        <w:jc w:val="both"/>
        <w:rPr>
          <w:rFonts w:ascii="Arial" w:eastAsia="Times New Roman" w:hAnsi="Arial" w:cs="Arial"/>
          <w:sz w:val="24"/>
          <w:szCs w:val="24"/>
          <w:lang w:eastAsia="en-GB"/>
        </w:rPr>
      </w:pPr>
    </w:p>
    <w:p w14:paraId="0230180A" w14:textId="12CDC576" w:rsidR="00AF0EF9" w:rsidRPr="006E1D1F" w:rsidRDefault="00C27E88"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[61</w:t>
      </w:r>
      <w:r w:rsidR="00AF0EF9" w:rsidRPr="006E1D1F">
        <w:rPr>
          <w:rFonts w:ascii="Arial" w:eastAsia="Times New Roman" w:hAnsi="Arial" w:cs="Arial"/>
          <w:sz w:val="24"/>
          <w:szCs w:val="24"/>
          <w:lang w:eastAsia="en-GB"/>
        </w:rPr>
        <w:t xml:space="preserve">] </w:t>
      </w:r>
      <w:r w:rsidR="00AF0EF9" w:rsidRPr="006E1D1F">
        <w:rPr>
          <w:rFonts w:ascii="Arial" w:eastAsia="Times New Roman" w:hAnsi="Arial" w:cs="Arial"/>
          <w:sz w:val="24"/>
          <w:szCs w:val="24"/>
          <w:lang w:eastAsia="en-GB"/>
        </w:rPr>
        <w:tab/>
        <w:t>It was clear from ann</w:t>
      </w:r>
      <w:r w:rsidR="002E7867" w:rsidRPr="006E1D1F">
        <w:rPr>
          <w:rFonts w:ascii="Arial" w:eastAsia="Times New Roman" w:hAnsi="Arial" w:cs="Arial"/>
          <w:sz w:val="24"/>
          <w:szCs w:val="24"/>
          <w:lang w:eastAsia="en-GB"/>
        </w:rPr>
        <w:t xml:space="preserve">exure ‘P’ that a number of the </w:t>
      </w:r>
      <w:r w:rsidR="00F207C9" w:rsidRPr="006E1D1F">
        <w:rPr>
          <w:rFonts w:ascii="Arial" w:eastAsia="Times New Roman" w:hAnsi="Arial" w:cs="Arial"/>
          <w:sz w:val="24"/>
          <w:szCs w:val="24"/>
          <w:lang w:eastAsia="en-GB"/>
        </w:rPr>
        <w:t xml:space="preserve">original beneficiaries </w:t>
      </w:r>
      <w:r w:rsidR="00AF0EF9" w:rsidRPr="006E1D1F">
        <w:rPr>
          <w:rFonts w:ascii="Arial" w:eastAsia="Times New Roman" w:hAnsi="Arial" w:cs="Arial"/>
          <w:sz w:val="24"/>
          <w:szCs w:val="24"/>
          <w:lang w:eastAsia="en-GB"/>
        </w:rPr>
        <w:t xml:space="preserve">also received payments. I will only mention a few. Ms N P Zuma received dividends of R100 000 in May 2019 and R250 000 in December 2019. She received R1 </w:t>
      </w:r>
      <w:r w:rsidR="000F1B1A" w:rsidRPr="006E1D1F">
        <w:rPr>
          <w:rFonts w:ascii="Arial" w:eastAsia="Times New Roman" w:hAnsi="Arial" w:cs="Arial"/>
          <w:sz w:val="24"/>
          <w:szCs w:val="24"/>
          <w:lang w:eastAsia="en-GB"/>
        </w:rPr>
        <w:t>million for</w:t>
      </w:r>
      <w:r w:rsidR="002E7867" w:rsidRPr="006E1D1F">
        <w:rPr>
          <w:rFonts w:ascii="Arial" w:eastAsia="Times New Roman" w:hAnsi="Arial" w:cs="Arial"/>
          <w:sz w:val="24"/>
          <w:szCs w:val="24"/>
          <w:lang w:eastAsia="en-GB"/>
        </w:rPr>
        <w:t xml:space="preserve"> a project</w:t>
      </w:r>
      <w:r w:rsidR="006B7F2B" w:rsidRPr="006E1D1F">
        <w:rPr>
          <w:rFonts w:ascii="Arial" w:eastAsia="Times New Roman" w:hAnsi="Arial" w:cs="Arial"/>
          <w:sz w:val="24"/>
          <w:szCs w:val="24"/>
          <w:lang w:eastAsia="en-GB"/>
        </w:rPr>
        <w:t xml:space="preserve"> </w:t>
      </w:r>
      <w:r w:rsidR="009F34F7" w:rsidRPr="006E1D1F">
        <w:rPr>
          <w:rFonts w:ascii="Arial" w:eastAsia="Times New Roman" w:hAnsi="Arial" w:cs="Arial"/>
          <w:sz w:val="24"/>
          <w:szCs w:val="24"/>
          <w:lang w:eastAsia="en-GB"/>
        </w:rPr>
        <w:t>in respect of a company registered in her daughter’s name.</w:t>
      </w:r>
    </w:p>
    <w:p w14:paraId="129FBEB0" w14:textId="5A19E829" w:rsidR="009F34F7" w:rsidRPr="006E1D1F" w:rsidRDefault="009F34F7" w:rsidP="006E1D1F">
      <w:pPr>
        <w:spacing w:after="0" w:line="360" w:lineRule="auto"/>
        <w:contextualSpacing/>
        <w:jc w:val="both"/>
        <w:rPr>
          <w:rFonts w:ascii="Arial" w:eastAsia="Times New Roman" w:hAnsi="Arial" w:cs="Arial"/>
          <w:sz w:val="24"/>
          <w:szCs w:val="24"/>
          <w:lang w:eastAsia="en-GB"/>
        </w:rPr>
      </w:pPr>
    </w:p>
    <w:p w14:paraId="2EEC4F20" w14:textId="2D434580" w:rsidR="009F34F7" w:rsidRPr="006E1D1F" w:rsidRDefault="002E7867"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[62</w:t>
      </w:r>
      <w:r w:rsidR="009F34F7" w:rsidRPr="006E1D1F">
        <w:rPr>
          <w:rFonts w:ascii="Arial" w:eastAsia="Times New Roman" w:hAnsi="Arial" w:cs="Arial"/>
          <w:sz w:val="24"/>
          <w:szCs w:val="24"/>
          <w:lang w:eastAsia="en-GB"/>
        </w:rPr>
        <w:t>]</w:t>
      </w:r>
      <w:r w:rsidR="009F34F7" w:rsidRPr="006E1D1F">
        <w:rPr>
          <w:rFonts w:ascii="Arial" w:eastAsia="Times New Roman" w:hAnsi="Arial" w:cs="Arial"/>
          <w:sz w:val="24"/>
          <w:szCs w:val="24"/>
          <w:lang w:eastAsia="en-GB"/>
        </w:rPr>
        <w:tab/>
        <w:t>Mrs N Buthelezi, the wife of the first respondent, received dividends of R100 000 in M</w:t>
      </w:r>
      <w:r w:rsidRPr="006E1D1F">
        <w:rPr>
          <w:rFonts w:ascii="Arial" w:eastAsia="Times New Roman" w:hAnsi="Arial" w:cs="Arial"/>
          <w:sz w:val="24"/>
          <w:szCs w:val="24"/>
          <w:lang w:eastAsia="en-GB"/>
        </w:rPr>
        <w:t>a</w:t>
      </w:r>
      <w:r w:rsidR="009F34F7" w:rsidRPr="006E1D1F">
        <w:rPr>
          <w:rFonts w:ascii="Arial" w:eastAsia="Times New Roman" w:hAnsi="Arial" w:cs="Arial"/>
          <w:sz w:val="24"/>
          <w:szCs w:val="24"/>
          <w:lang w:eastAsia="en-GB"/>
        </w:rPr>
        <w:t>y 2019 and R250 000 in December 2019. She received R980 </w:t>
      </w:r>
      <w:r w:rsidR="0095760E" w:rsidRPr="006E1D1F">
        <w:rPr>
          <w:rFonts w:ascii="Arial" w:eastAsia="Times New Roman" w:hAnsi="Arial" w:cs="Arial"/>
          <w:sz w:val="24"/>
          <w:szCs w:val="24"/>
          <w:lang w:eastAsia="en-GB"/>
        </w:rPr>
        <w:t>000</w:t>
      </w:r>
      <w:r w:rsidR="00F207C9">
        <w:rPr>
          <w:rFonts w:ascii="Arial" w:eastAsia="Times New Roman" w:hAnsi="Arial" w:cs="Arial"/>
          <w:sz w:val="24"/>
          <w:szCs w:val="24"/>
          <w:lang w:eastAsia="en-GB"/>
        </w:rPr>
        <w:t xml:space="preserve"> in July 2018</w:t>
      </w:r>
      <w:r w:rsidR="0095760E" w:rsidRPr="006E1D1F">
        <w:rPr>
          <w:rFonts w:ascii="Arial" w:eastAsia="Times New Roman" w:hAnsi="Arial" w:cs="Arial"/>
          <w:sz w:val="24"/>
          <w:szCs w:val="24"/>
          <w:lang w:eastAsia="en-GB"/>
        </w:rPr>
        <w:t xml:space="preserve"> for</w:t>
      </w:r>
      <w:r w:rsidR="009F34F7" w:rsidRPr="006E1D1F">
        <w:rPr>
          <w:rFonts w:ascii="Arial" w:eastAsia="Times New Roman" w:hAnsi="Arial" w:cs="Arial"/>
          <w:sz w:val="24"/>
          <w:szCs w:val="24"/>
          <w:lang w:eastAsia="en-GB"/>
        </w:rPr>
        <w:t xml:space="preserve"> a project in respect of her </w:t>
      </w:r>
      <w:r w:rsidR="0095760E" w:rsidRPr="006E1D1F">
        <w:rPr>
          <w:rFonts w:ascii="Arial" w:eastAsia="Times New Roman" w:hAnsi="Arial" w:cs="Arial"/>
          <w:sz w:val="24"/>
          <w:szCs w:val="24"/>
          <w:lang w:eastAsia="en-GB"/>
        </w:rPr>
        <w:t xml:space="preserve">own company. </w:t>
      </w:r>
    </w:p>
    <w:p w14:paraId="031C14F2" w14:textId="4750D05A" w:rsidR="0095760E" w:rsidRPr="006E1D1F" w:rsidRDefault="0095760E" w:rsidP="006E1D1F">
      <w:pPr>
        <w:spacing w:after="0" w:line="360" w:lineRule="auto"/>
        <w:contextualSpacing/>
        <w:jc w:val="both"/>
        <w:rPr>
          <w:rFonts w:ascii="Arial" w:eastAsia="Times New Roman" w:hAnsi="Arial" w:cs="Arial"/>
          <w:sz w:val="24"/>
          <w:szCs w:val="24"/>
          <w:lang w:eastAsia="en-GB"/>
        </w:rPr>
      </w:pPr>
    </w:p>
    <w:p w14:paraId="0255F466" w14:textId="307887EF" w:rsidR="0095760E" w:rsidRPr="006E1D1F" w:rsidRDefault="002E7867"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[63</w:t>
      </w:r>
      <w:r w:rsidR="0095760E" w:rsidRPr="006E1D1F">
        <w:rPr>
          <w:rFonts w:ascii="Arial" w:eastAsia="Times New Roman" w:hAnsi="Arial" w:cs="Arial"/>
          <w:sz w:val="24"/>
          <w:szCs w:val="24"/>
          <w:lang w:eastAsia="en-GB"/>
        </w:rPr>
        <w:t>]</w:t>
      </w:r>
      <w:r w:rsidR="0095760E" w:rsidRPr="006E1D1F">
        <w:rPr>
          <w:rFonts w:ascii="Arial" w:eastAsia="Times New Roman" w:hAnsi="Arial" w:cs="Arial"/>
          <w:sz w:val="24"/>
          <w:szCs w:val="24"/>
          <w:lang w:eastAsia="en-GB"/>
        </w:rPr>
        <w:tab/>
        <w:t>Mr J Gwala, who is the first respondent’s brother</w:t>
      </w:r>
      <w:r w:rsidR="00625D12">
        <w:rPr>
          <w:rFonts w:ascii="Arial" w:eastAsia="Times New Roman" w:hAnsi="Arial" w:cs="Arial"/>
          <w:sz w:val="24"/>
          <w:szCs w:val="24"/>
          <w:lang w:eastAsia="en-GB"/>
        </w:rPr>
        <w:t>-</w:t>
      </w:r>
      <w:r w:rsidR="0095760E" w:rsidRPr="006E1D1F">
        <w:rPr>
          <w:rFonts w:ascii="Arial" w:eastAsia="Times New Roman" w:hAnsi="Arial" w:cs="Arial"/>
          <w:sz w:val="24"/>
          <w:szCs w:val="24"/>
          <w:lang w:eastAsia="en-GB"/>
        </w:rPr>
        <w:t>in</w:t>
      </w:r>
      <w:r w:rsidR="00625D12">
        <w:rPr>
          <w:rFonts w:ascii="Arial" w:eastAsia="Times New Roman" w:hAnsi="Arial" w:cs="Arial"/>
          <w:sz w:val="24"/>
          <w:szCs w:val="24"/>
          <w:lang w:eastAsia="en-GB"/>
        </w:rPr>
        <w:t>-</w:t>
      </w:r>
      <w:r w:rsidR="0095760E" w:rsidRPr="006E1D1F">
        <w:rPr>
          <w:rFonts w:ascii="Arial" w:eastAsia="Times New Roman" w:hAnsi="Arial" w:cs="Arial"/>
          <w:sz w:val="24"/>
          <w:szCs w:val="24"/>
          <w:lang w:eastAsia="en-GB"/>
        </w:rPr>
        <w:t>law</w:t>
      </w:r>
      <w:r w:rsidRPr="006E1D1F">
        <w:rPr>
          <w:rFonts w:ascii="Arial" w:eastAsia="Times New Roman" w:hAnsi="Arial" w:cs="Arial"/>
          <w:sz w:val="24"/>
          <w:szCs w:val="24"/>
          <w:lang w:eastAsia="en-GB"/>
        </w:rPr>
        <w:t>,</w:t>
      </w:r>
      <w:r w:rsidR="0095760E" w:rsidRPr="006E1D1F">
        <w:rPr>
          <w:rFonts w:ascii="Arial" w:eastAsia="Times New Roman" w:hAnsi="Arial" w:cs="Arial"/>
          <w:sz w:val="24"/>
          <w:szCs w:val="24"/>
          <w:lang w:eastAsia="en-GB"/>
        </w:rPr>
        <w:t xml:space="preserve"> received dividends of R100 000 in June 2019 and R250 000 in December 2019. Mr B Xobo received dividends of R100 000 in May 2019 and R250 000 in December 2019. He received R500 000</w:t>
      </w:r>
      <w:r w:rsidR="00C16509">
        <w:rPr>
          <w:rFonts w:ascii="Arial" w:eastAsia="Times New Roman" w:hAnsi="Arial" w:cs="Arial"/>
          <w:sz w:val="24"/>
          <w:szCs w:val="24"/>
          <w:lang w:eastAsia="en-GB"/>
        </w:rPr>
        <w:t xml:space="preserve"> in March 2018</w:t>
      </w:r>
      <w:r w:rsidR="0095760E" w:rsidRPr="006E1D1F">
        <w:rPr>
          <w:rFonts w:ascii="Arial" w:eastAsia="Times New Roman" w:hAnsi="Arial" w:cs="Arial"/>
          <w:sz w:val="24"/>
          <w:szCs w:val="24"/>
          <w:lang w:eastAsia="en-GB"/>
        </w:rPr>
        <w:t xml:space="preserve"> towards a project in respect of a family company and a further R500 00 in Decembe</w:t>
      </w:r>
      <w:r w:rsidRPr="006E1D1F">
        <w:rPr>
          <w:rFonts w:ascii="Arial" w:eastAsia="Times New Roman" w:hAnsi="Arial" w:cs="Arial"/>
          <w:sz w:val="24"/>
          <w:szCs w:val="24"/>
          <w:lang w:eastAsia="en-GB"/>
        </w:rPr>
        <w:t>r 2018 in respect of a project for</w:t>
      </w:r>
      <w:r w:rsidR="006B7F2B" w:rsidRPr="006E1D1F">
        <w:rPr>
          <w:rFonts w:ascii="Arial" w:eastAsia="Times New Roman" w:hAnsi="Arial" w:cs="Arial"/>
          <w:sz w:val="24"/>
          <w:szCs w:val="24"/>
          <w:lang w:eastAsia="en-GB"/>
        </w:rPr>
        <w:t xml:space="preserve"> </w:t>
      </w:r>
      <w:r w:rsidR="0095760E" w:rsidRPr="006E1D1F">
        <w:rPr>
          <w:rFonts w:ascii="Arial" w:eastAsia="Times New Roman" w:hAnsi="Arial" w:cs="Arial"/>
          <w:sz w:val="24"/>
          <w:szCs w:val="24"/>
          <w:lang w:eastAsia="en-GB"/>
        </w:rPr>
        <w:t>his own company.</w:t>
      </w:r>
    </w:p>
    <w:p w14:paraId="0B9045F2" w14:textId="5D0780BE" w:rsidR="0095760E" w:rsidRPr="006E1D1F" w:rsidRDefault="0095760E" w:rsidP="006E1D1F">
      <w:pPr>
        <w:spacing w:after="0" w:line="360" w:lineRule="auto"/>
        <w:contextualSpacing/>
        <w:jc w:val="both"/>
        <w:rPr>
          <w:rFonts w:ascii="Arial" w:eastAsia="Times New Roman" w:hAnsi="Arial" w:cs="Arial"/>
          <w:sz w:val="24"/>
          <w:szCs w:val="24"/>
          <w:lang w:eastAsia="en-GB"/>
        </w:rPr>
      </w:pPr>
    </w:p>
    <w:p w14:paraId="03E2DE55" w14:textId="7951616F" w:rsidR="0095760E" w:rsidRPr="006E1D1F" w:rsidRDefault="002E7867"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[64</w:t>
      </w:r>
      <w:r w:rsidR="0095760E" w:rsidRPr="006E1D1F">
        <w:rPr>
          <w:rFonts w:ascii="Arial" w:eastAsia="Times New Roman" w:hAnsi="Arial" w:cs="Arial"/>
          <w:sz w:val="24"/>
          <w:szCs w:val="24"/>
          <w:lang w:eastAsia="en-GB"/>
        </w:rPr>
        <w:t>]</w:t>
      </w:r>
      <w:r w:rsidR="0095760E" w:rsidRPr="006E1D1F">
        <w:rPr>
          <w:rFonts w:ascii="Arial" w:eastAsia="Times New Roman" w:hAnsi="Arial" w:cs="Arial"/>
          <w:sz w:val="24"/>
          <w:szCs w:val="24"/>
          <w:lang w:eastAsia="en-GB"/>
        </w:rPr>
        <w:tab/>
        <w:t>Mr B Mpulo received dividends of R100 000 in June 2019 and R250 000 in December 2019. He also received R1 million</w:t>
      </w:r>
      <w:r w:rsidR="00C16509">
        <w:rPr>
          <w:rFonts w:ascii="Arial" w:eastAsia="Times New Roman" w:hAnsi="Arial" w:cs="Arial"/>
          <w:sz w:val="24"/>
          <w:szCs w:val="24"/>
          <w:lang w:eastAsia="en-GB"/>
        </w:rPr>
        <w:t xml:space="preserve"> in December 2019</w:t>
      </w:r>
      <w:r w:rsidR="0095760E" w:rsidRPr="006E1D1F">
        <w:rPr>
          <w:rFonts w:ascii="Arial" w:eastAsia="Times New Roman" w:hAnsi="Arial" w:cs="Arial"/>
          <w:sz w:val="24"/>
          <w:szCs w:val="24"/>
          <w:lang w:eastAsia="en-GB"/>
        </w:rPr>
        <w:t xml:space="preserve"> for a project </w:t>
      </w:r>
      <w:r w:rsidR="00C16509">
        <w:rPr>
          <w:rFonts w:ascii="Arial" w:eastAsia="Times New Roman" w:hAnsi="Arial" w:cs="Arial"/>
          <w:sz w:val="24"/>
          <w:szCs w:val="24"/>
          <w:lang w:eastAsia="en-GB"/>
        </w:rPr>
        <w:t>in respect of</w:t>
      </w:r>
      <w:r w:rsidR="0095760E" w:rsidRPr="006E1D1F">
        <w:rPr>
          <w:rFonts w:ascii="Arial" w:eastAsia="Times New Roman" w:hAnsi="Arial" w:cs="Arial"/>
          <w:sz w:val="24"/>
          <w:szCs w:val="24"/>
          <w:lang w:eastAsia="en-GB"/>
        </w:rPr>
        <w:t xml:space="preserve"> a company apparently in his wife’s name. Ms L Khuzwayo received dividends</w:t>
      </w:r>
      <w:r w:rsidR="000F00F5" w:rsidRPr="006E1D1F">
        <w:rPr>
          <w:rFonts w:ascii="Arial" w:eastAsia="Times New Roman" w:hAnsi="Arial" w:cs="Arial"/>
          <w:sz w:val="24"/>
          <w:szCs w:val="24"/>
          <w:lang w:eastAsia="en-GB"/>
        </w:rPr>
        <w:t xml:space="preserve"> of R100</w:t>
      </w:r>
      <w:r w:rsidR="0064069C">
        <w:rPr>
          <w:rFonts w:ascii="Arial" w:eastAsia="Times New Roman" w:hAnsi="Arial" w:cs="Arial"/>
          <w:sz w:val="24"/>
          <w:szCs w:val="24"/>
          <w:lang w:eastAsia="en-GB"/>
        </w:rPr>
        <w:t> </w:t>
      </w:r>
      <w:r w:rsidR="000F00F5" w:rsidRPr="006E1D1F">
        <w:rPr>
          <w:rFonts w:ascii="Arial" w:eastAsia="Times New Roman" w:hAnsi="Arial" w:cs="Arial"/>
          <w:sz w:val="24"/>
          <w:szCs w:val="24"/>
          <w:lang w:eastAsia="en-GB"/>
        </w:rPr>
        <w:t>000</w:t>
      </w:r>
      <w:r w:rsidR="0095760E" w:rsidRPr="006E1D1F">
        <w:rPr>
          <w:rFonts w:ascii="Arial" w:eastAsia="Times New Roman" w:hAnsi="Arial" w:cs="Arial"/>
          <w:sz w:val="24"/>
          <w:szCs w:val="24"/>
          <w:lang w:eastAsia="en-GB"/>
        </w:rPr>
        <w:t xml:space="preserve"> </w:t>
      </w:r>
      <w:r w:rsidR="000F00F5" w:rsidRPr="006E1D1F">
        <w:rPr>
          <w:rFonts w:ascii="Arial" w:eastAsia="Times New Roman" w:hAnsi="Arial" w:cs="Arial"/>
          <w:sz w:val="24"/>
          <w:szCs w:val="24"/>
          <w:lang w:eastAsia="en-GB"/>
        </w:rPr>
        <w:t>in May 2019 and R250</w:t>
      </w:r>
      <w:r w:rsidRPr="006E1D1F">
        <w:rPr>
          <w:rFonts w:ascii="Arial" w:eastAsia="Times New Roman" w:hAnsi="Arial" w:cs="Arial"/>
          <w:sz w:val="24"/>
          <w:szCs w:val="24"/>
          <w:lang w:eastAsia="en-GB"/>
        </w:rPr>
        <w:t xml:space="preserve"> 000</w:t>
      </w:r>
      <w:r w:rsidR="000F00F5" w:rsidRPr="006E1D1F">
        <w:rPr>
          <w:rFonts w:ascii="Arial" w:eastAsia="Times New Roman" w:hAnsi="Arial" w:cs="Arial"/>
          <w:sz w:val="24"/>
          <w:szCs w:val="24"/>
          <w:lang w:eastAsia="en-GB"/>
        </w:rPr>
        <w:t xml:space="preserve"> in December 2019. She also received R500 000 in June 2018 for a project in respect of </w:t>
      </w:r>
      <w:r w:rsidRPr="006E1D1F">
        <w:rPr>
          <w:rFonts w:ascii="Arial" w:eastAsia="Times New Roman" w:hAnsi="Arial" w:cs="Arial"/>
          <w:sz w:val="24"/>
          <w:szCs w:val="24"/>
          <w:lang w:eastAsia="en-GB"/>
        </w:rPr>
        <w:t xml:space="preserve">her </w:t>
      </w:r>
      <w:r w:rsidR="000F00F5" w:rsidRPr="006E1D1F">
        <w:rPr>
          <w:rFonts w:ascii="Arial" w:eastAsia="Times New Roman" w:hAnsi="Arial" w:cs="Arial"/>
          <w:sz w:val="24"/>
          <w:szCs w:val="24"/>
          <w:lang w:eastAsia="en-GB"/>
        </w:rPr>
        <w:t>own company.</w:t>
      </w:r>
    </w:p>
    <w:p w14:paraId="72FD31AD" w14:textId="3C0C28D0" w:rsidR="000F00F5" w:rsidRPr="006E1D1F" w:rsidRDefault="000F00F5" w:rsidP="006E1D1F">
      <w:pPr>
        <w:spacing w:after="0" w:line="360" w:lineRule="auto"/>
        <w:contextualSpacing/>
        <w:jc w:val="both"/>
        <w:rPr>
          <w:rFonts w:ascii="Arial" w:eastAsia="Times New Roman" w:hAnsi="Arial" w:cs="Arial"/>
          <w:sz w:val="24"/>
          <w:szCs w:val="24"/>
          <w:lang w:eastAsia="en-GB"/>
        </w:rPr>
      </w:pPr>
    </w:p>
    <w:p w14:paraId="39869711" w14:textId="4213DA0F" w:rsidR="000F00F5" w:rsidRPr="006E1D1F" w:rsidRDefault="002E7867"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[65</w:t>
      </w:r>
      <w:r w:rsidR="000F00F5" w:rsidRPr="006E1D1F">
        <w:rPr>
          <w:rFonts w:ascii="Arial" w:eastAsia="Times New Roman" w:hAnsi="Arial" w:cs="Arial"/>
          <w:sz w:val="24"/>
          <w:szCs w:val="24"/>
          <w:lang w:eastAsia="en-GB"/>
        </w:rPr>
        <w:t>]</w:t>
      </w:r>
      <w:r w:rsidR="000F00F5" w:rsidRPr="006E1D1F">
        <w:rPr>
          <w:rFonts w:ascii="Arial" w:eastAsia="Times New Roman" w:hAnsi="Arial" w:cs="Arial"/>
          <w:sz w:val="24"/>
          <w:szCs w:val="24"/>
          <w:lang w:eastAsia="en-GB"/>
        </w:rPr>
        <w:tab/>
        <w:t>Annexure ‘P’ also reflected the grat</w:t>
      </w:r>
      <w:r w:rsidR="00B9792E" w:rsidRPr="006E1D1F">
        <w:rPr>
          <w:rFonts w:ascii="Arial" w:eastAsia="Times New Roman" w:hAnsi="Arial" w:cs="Arial"/>
          <w:sz w:val="24"/>
          <w:szCs w:val="24"/>
          <w:lang w:eastAsia="en-GB"/>
        </w:rPr>
        <w:t>u</w:t>
      </w:r>
      <w:r w:rsidR="000F00F5" w:rsidRPr="006E1D1F">
        <w:rPr>
          <w:rFonts w:ascii="Arial" w:eastAsia="Times New Roman" w:hAnsi="Arial" w:cs="Arial"/>
          <w:sz w:val="24"/>
          <w:szCs w:val="24"/>
          <w:lang w:eastAsia="en-GB"/>
        </w:rPr>
        <w:t xml:space="preserve">ity of R500 000 paid to the chairperson of </w:t>
      </w:r>
      <w:r w:rsidR="0030551A">
        <w:rPr>
          <w:rFonts w:ascii="Arial" w:eastAsia="Times New Roman" w:hAnsi="Arial" w:cs="Arial"/>
          <w:sz w:val="24"/>
          <w:szCs w:val="24"/>
          <w:lang w:eastAsia="en-GB"/>
        </w:rPr>
        <w:t xml:space="preserve">the </w:t>
      </w:r>
      <w:r w:rsidR="000F00F5" w:rsidRPr="006E1D1F">
        <w:rPr>
          <w:rFonts w:ascii="Arial" w:eastAsia="Times New Roman" w:hAnsi="Arial" w:cs="Arial"/>
          <w:sz w:val="24"/>
          <w:szCs w:val="24"/>
          <w:lang w:eastAsia="en-GB"/>
        </w:rPr>
        <w:t xml:space="preserve">Peakers Trust, which, as mentioned above, was </w:t>
      </w:r>
      <w:r w:rsidR="00B9792E" w:rsidRPr="006E1D1F">
        <w:rPr>
          <w:rFonts w:ascii="Arial" w:eastAsia="Times New Roman" w:hAnsi="Arial" w:cs="Arial"/>
          <w:sz w:val="24"/>
          <w:szCs w:val="24"/>
          <w:lang w:eastAsia="en-GB"/>
        </w:rPr>
        <w:t xml:space="preserve">questioned by </w:t>
      </w:r>
      <w:r w:rsidR="0030551A">
        <w:rPr>
          <w:rFonts w:ascii="Arial" w:eastAsia="Times New Roman" w:hAnsi="Arial" w:cs="Arial"/>
          <w:sz w:val="24"/>
          <w:szCs w:val="24"/>
          <w:lang w:eastAsia="en-GB"/>
        </w:rPr>
        <w:t xml:space="preserve">the </w:t>
      </w:r>
      <w:r w:rsidR="00B9792E" w:rsidRPr="006E1D1F">
        <w:rPr>
          <w:rFonts w:ascii="Arial" w:eastAsia="Times New Roman" w:hAnsi="Arial" w:cs="Arial"/>
          <w:sz w:val="24"/>
          <w:szCs w:val="24"/>
          <w:lang w:eastAsia="en-GB"/>
        </w:rPr>
        <w:t>Peakers Trust.</w:t>
      </w:r>
    </w:p>
    <w:p w14:paraId="4BC4C5A2" w14:textId="4450D555" w:rsidR="00B9792E" w:rsidRPr="006E1D1F" w:rsidRDefault="00B9792E" w:rsidP="006E1D1F">
      <w:pPr>
        <w:spacing w:after="0" w:line="360" w:lineRule="auto"/>
        <w:contextualSpacing/>
        <w:jc w:val="both"/>
        <w:rPr>
          <w:rFonts w:ascii="Arial" w:eastAsia="Times New Roman" w:hAnsi="Arial" w:cs="Arial"/>
          <w:sz w:val="24"/>
          <w:szCs w:val="24"/>
          <w:lang w:eastAsia="en-GB"/>
        </w:rPr>
      </w:pPr>
    </w:p>
    <w:p w14:paraId="6C150940" w14:textId="726646F7" w:rsidR="00B9792E" w:rsidRPr="006E1D1F" w:rsidRDefault="002E7867"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[66</w:t>
      </w:r>
      <w:r w:rsidR="00B9792E" w:rsidRPr="006E1D1F">
        <w:rPr>
          <w:rFonts w:ascii="Arial" w:eastAsia="Times New Roman" w:hAnsi="Arial" w:cs="Arial"/>
          <w:sz w:val="24"/>
          <w:szCs w:val="24"/>
          <w:lang w:eastAsia="en-GB"/>
        </w:rPr>
        <w:t>]</w:t>
      </w:r>
      <w:r w:rsidR="00B9792E" w:rsidRPr="006E1D1F">
        <w:rPr>
          <w:rFonts w:ascii="Arial" w:eastAsia="Times New Roman" w:hAnsi="Arial" w:cs="Arial"/>
          <w:sz w:val="24"/>
          <w:szCs w:val="24"/>
          <w:lang w:eastAsia="en-GB"/>
        </w:rPr>
        <w:tab/>
        <w:t xml:space="preserve">The applicant stated that he also received a letter from </w:t>
      </w:r>
      <w:r w:rsidR="009D7792" w:rsidRPr="006E1D1F">
        <w:rPr>
          <w:rFonts w:ascii="Arial" w:eastAsia="Times New Roman" w:hAnsi="Arial" w:cs="Arial"/>
          <w:sz w:val="24"/>
          <w:szCs w:val="24"/>
          <w:lang w:eastAsia="en-GB"/>
        </w:rPr>
        <w:t xml:space="preserve">ENGIE </w:t>
      </w:r>
      <w:r w:rsidR="00B9792E" w:rsidRPr="006E1D1F">
        <w:rPr>
          <w:rFonts w:ascii="Arial" w:eastAsia="Times New Roman" w:hAnsi="Arial" w:cs="Arial"/>
          <w:sz w:val="24"/>
          <w:szCs w:val="24"/>
          <w:lang w:eastAsia="en-GB"/>
        </w:rPr>
        <w:t>Southern Africa (Pty) Ltd</w:t>
      </w:r>
      <w:r w:rsidR="008504B9" w:rsidRPr="006E1D1F">
        <w:rPr>
          <w:rFonts w:ascii="Arial" w:eastAsia="Times New Roman" w:hAnsi="Arial" w:cs="Arial"/>
          <w:sz w:val="24"/>
          <w:szCs w:val="24"/>
          <w:lang w:eastAsia="en-GB"/>
        </w:rPr>
        <w:t>,</w:t>
      </w:r>
      <w:r w:rsidR="00B9792E" w:rsidRPr="006E1D1F">
        <w:rPr>
          <w:rFonts w:ascii="Arial" w:eastAsia="Times New Roman" w:hAnsi="Arial" w:cs="Arial"/>
          <w:sz w:val="24"/>
          <w:szCs w:val="24"/>
          <w:lang w:eastAsia="en-GB"/>
        </w:rPr>
        <w:t xml:space="preserve"> one of the shareholders of </w:t>
      </w:r>
      <w:r w:rsidR="0064069C">
        <w:rPr>
          <w:rFonts w:ascii="Arial" w:eastAsia="Times New Roman" w:hAnsi="Arial" w:cs="Arial"/>
          <w:sz w:val="24"/>
          <w:szCs w:val="24"/>
          <w:lang w:eastAsia="en-GB"/>
        </w:rPr>
        <w:t xml:space="preserve">the </w:t>
      </w:r>
      <w:r w:rsidR="00B9792E" w:rsidRPr="006E1D1F">
        <w:rPr>
          <w:rFonts w:ascii="Arial" w:eastAsia="Times New Roman" w:hAnsi="Arial" w:cs="Arial"/>
          <w:sz w:val="24"/>
          <w:szCs w:val="24"/>
          <w:lang w:eastAsia="en-GB"/>
        </w:rPr>
        <w:t>Peakers Trust</w:t>
      </w:r>
      <w:r w:rsidR="008504B9" w:rsidRPr="006E1D1F">
        <w:rPr>
          <w:rFonts w:ascii="Arial" w:eastAsia="Times New Roman" w:hAnsi="Arial" w:cs="Arial"/>
          <w:sz w:val="24"/>
          <w:szCs w:val="24"/>
          <w:lang w:eastAsia="en-GB"/>
        </w:rPr>
        <w:t>,</w:t>
      </w:r>
      <w:r w:rsidR="0064069C">
        <w:rPr>
          <w:rFonts w:ascii="Arial" w:eastAsia="Times New Roman" w:hAnsi="Arial" w:cs="Arial"/>
          <w:sz w:val="24"/>
          <w:szCs w:val="24"/>
          <w:lang w:eastAsia="en-GB"/>
        </w:rPr>
        <w:t xml:space="preserve"> </w:t>
      </w:r>
      <w:r w:rsidR="009D7792">
        <w:rPr>
          <w:rFonts w:ascii="Arial" w:eastAsia="Times New Roman" w:hAnsi="Arial" w:cs="Arial"/>
          <w:sz w:val="24"/>
          <w:szCs w:val="24"/>
          <w:lang w:eastAsia="en-GB"/>
        </w:rPr>
        <w:t xml:space="preserve">which was </w:t>
      </w:r>
      <w:r w:rsidR="00B9792E" w:rsidRPr="006E1D1F">
        <w:rPr>
          <w:rFonts w:ascii="Arial" w:eastAsia="Times New Roman" w:hAnsi="Arial" w:cs="Arial"/>
          <w:sz w:val="24"/>
          <w:szCs w:val="24"/>
          <w:lang w:eastAsia="en-GB"/>
        </w:rPr>
        <w:t xml:space="preserve">addressed to the </w:t>
      </w:r>
      <w:r w:rsidR="00B9792E" w:rsidRPr="006E1D1F">
        <w:rPr>
          <w:rFonts w:ascii="Arial" w:eastAsia="Times New Roman" w:hAnsi="Arial" w:cs="Arial"/>
          <w:sz w:val="24"/>
          <w:szCs w:val="24"/>
          <w:lang w:eastAsia="en-GB"/>
        </w:rPr>
        <w:lastRenderedPageBreak/>
        <w:t>Peakers Trust</w:t>
      </w:r>
      <w:r w:rsidR="009D7792">
        <w:rPr>
          <w:rFonts w:ascii="Arial" w:eastAsia="Times New Roman" w:hAnsi="Arial" w:cs="Arial"/>
          <w:sz w:val="24"/>
          <w:szCs w:val="24"/>
          <w:lang w:eastAsia="en-GB"/>
        </w:rPr>
        <w:t>.</w:t>
      </w:r>
      <w:r w:rsidR="00B9792E" w:rsidRPr="006E1D1F">
        <w:rPr>
          <w:rFonts w:ascii="Arial" w:eastAsia="Times New Roman" w:hAnsi="Arial" w:cs="Arial"/>
          <w:sz w:val="24"/>
          <w:szCs w:val="24"/>
          <w:lang w:eastAsia="en-GB"/>
        </w:rPr>
        <w:t xml:space="preserve"> </w:t>
      </w:r>
      <w:r w:rsidR="009D7792">
        <w:rPr>
          <w:rFonts w:ascii="Arial" w:eastAsia="Times New Roman" w:hAnsi="Arial" w:cs="Arial"/>
          <w:sz w:val="24"/>
          <w:szCs w:val="24"/>
          <w:lang w:eastAsia="en-GB"/>
        </w:rPr>
        <w:t>I</w:t>
      </w:r>
      <w:r w:rsidR="00B9792E" w:rsidRPr="006E1D1F">
        <w:rPr>
          <w:rFonts w:ascii="Arial" w:eastAsia="Times New Roman" w:hAnsi="Arial" w:cs="Arial"/>
          <w:sz w:val="24"/>
          <w:szCs w:val="24"/>
          <w:lang w:eastAsia="en-GB"/>
        </w:rPr>
        <w:t>n</w:t>
      </w:r>
      <w:r w:rsidR="009D7792">
        <w:rPr>
          <w:rFonts w:ascii="Arial" w:eastAsia="Times New Roman" w:hAnsi="Arial" w:cs="Arial"/>
          <w:sz w:val="24"/>
          <w:szCs w:val="24"/>
          <w:lang w:eastAsia="en-GB"/>
        </w:rPr>
        <w:t xml:space="preserve"> it,</w:t>
      </w:r>
      <w:r w:rsidR="00B9792E" w:rsidRPr="006E1D1F">
        <w:rPr>
          <w:rFonts w:ascii="Arial" w:eastAsia="Times New Roman" w:hAnsi="Arial" w:cs="Arial"/>
          <w:sz w:val="24"/>
          <w:szCs w:val="24"/>
          <w:lang w:eastAsia="en-GB"/>
        </w:rPr>
        <w:t xml:space="preserve"> issues </w:t>
      </w:r>
      <w:r w:rsidR="005C64BA">
        <w:rPr>
          <w:rFonts w:ascii="Arial" w:eastAsia="Times New Roman" w:hAnsi="Arial" w:cs="Arial"/>
          <w:sz w:val="24"/>
          <w:szCs w:val="24"/>
          <w:lang w:eastAsia="en-GB"/>
        </w:rPr>
        <w:t>were</w:t>
      </w:r>
      <w:r w:rsidR="005C64BA" w:rsidRPr="006E1D1F">
        <w:rPr>
          <w:rFonts w:ascii="Arial" w:eastAsia="Times New Roman" w:hAnsi="Arial" w:cs="Arial"/>
          <w:sz w:val="24"/>
          <w:szCs w:val="24"/>
          <w:lang w:eastAsia="en-GB"/>
        </w:rPr>
        <w:t xml:space="preserve"> </w:t>
      </w:r>
      <w:r w:rsidR="00B9792E" w:rsidRPr="006E1D1F">
        <w:rPr>
          <w:rFonts w:ascii="Arial" w:eastAsia="Times New Roman" w:hAnsi="Arial" w:cs="Arial"/>
          <w:sz w:val="24"/>
          <w:szCs w:val="24"/>
          <w:lang w:eastAsia="en-GB"/>
        </w:rPr>
        <w:t>raised about possible breaches of the Peakers Trust</w:t>
      </w:r>
      <w:r w:rsidR="008504B9" w:rsidRPr="006E1D1F">
        <w:rPr>
          <w:rFonts w:ascii="Arial" w:eastAsia="Times New Roman" w:hAnsi="Arial" w:cs="Arial"/>
          <w:sz w:val="24"/>
          <w:szCs w:val="24"/>
          <w:lang w:eastAsia="en-GB"/>
        </w:rPr>
        <w:t>’s trust</w:t>
      </w:r>
      <w:r w:rsidR="00B9792E" w:rsidRPr="006E1D1F">
        <w:rPr>
          <w:rFonts w:ascii="Arial" w:eastAsia="Times New Roman" w:hAnsi="Arial" w:cs="Arial"/>
          <w:sz w:val="24"/>
          <w:szCs w:val="24"/>
          <w:lang w:eastAsia="en-GB"/>
        </w:rPr>
        <w:t xml:space="preserve"> deed by the beneficiaries of the Peakers Trust. Reference was</w:t>
      </w:r>
      <w:r w:rsidR="00FC46B5" w:rsidRPr="006E1D1F">
        <w:rPr>
          <w:rFonts w:ascii="Arial" w:eastAsia="Times New Roman" w:hAnsi="Arial" w:cs="Arial"/>
          <w:sz w:val="24"/>
          <w:szCs w:val="24"/>
          <w:lang w:eastAsia="en-GB"/>
        </w:rPr>
        <w:t xml:space="preserve"> made to </w:t>
      </w:r>
      <w:r w:rsidR="008504B9" w:rsidRPr="006E1D1F">
        <w:rPr>
          <w:rFonts w:ascii="Arial" w:eastAsia="Times New Roman" w:hAnsi="Arial" w:cs="Arial"/>
          <w:sz w:val="24"/>
          <w:szCs w:val="24"/>
          <w:lang w:eastAsia="en-GB"/>
        </w:rPr>
        <w:t xml:space="preserve">the </w:t>
      </w:r>
      <w:r w:rsidR="00FC46B5" w:rsidRPr="006E1D1F">
        <w:rPr>
          <w:rFonts w:ascii="Arial" w:eastAsia="Times New Roman" w:hAnsi="Arial" w:cs="Arial"/>
          <w:sz w:val="24"/>
          <w:szCs w:val="24"/>
          <w:lang w:eastAsia="en-GB"/>
        </w:rPr>
        <w:t xml:space="preserve">misuse of funds by </w:t>
      </w:r>
      <w:r w:rsidR="005C64BA">
        <w:rPr>
          <w:rFonts w:ascii="Arial" w:eastAsia="Times New Roman" w:hAnsi="Arial" w:cs="Arial"/>
          <w:sz w:val="24"/>
          <w:szCs w:val="24"/>
          <w:lang w:eastAsia="en-GB"/>
        </w:rPr>
        <w:t xml:space="preserve">the </w:t>
      </w:r>
      <w:r w:rsidR="00FC46B5" w:rsidRPr="006E1D1F">
        <w:rPr>
          <w:rFonts w:ascii="Arial" w:eastAsia="Times New Roman" w:hAnsi="Arial" w:cs="Arial"/>
          <w:sz w:val="24"/>
          <w:szCs w:val="24"/>
          <w:lang w:eastAsia="en-GB"/>
        </w:rPr>
        <w:t>beneficiaries and their close family members.</w:t>
      </w:r>
      <w:r w:rsidR="0064069C">
        <w:rPr>
          <w:rFonts w:ascii="Arial" w:eastAsia="Times New Roman" w:hAnsi="Arial" w:cs="Arial"/>
          <w:sz w:val="24"/>
          <w:szCs w:val="24"/>
          <w:lang w:eastAsia="en-GB"/>
        </w:rPr>
        <w:t xml:space="preserve"> The</w:t>
      </w:r>
      <w:r w:rsidR="00FC46B5" w:rsidRPr="006E1D1F">
        <w:rPr>
          <w:rFonts w:ascii="Arial" w:eastAsia="Times New Roman" w:hAnsi="Arial" w:cs="Arial"/>
          <w:sz w:val="24"/>
          <w:szCs w:val="24"/>
          <w:lang w:eastAsia="en-GB"/>
        </w:rPr>
        <w:t xml:space="preserve"> Peakers Trust was requested to select and appoint an independent auditor to </w:t>
      </w:r>
      <w:r w:rsidR="00156B06" w:rsidRPr="006E1D1F">
        <w:rPr>
          <w:rFonts w:ascii="Arial" w:eastAsia="Times New Roman" w:hAnsi="Arial" w:cs="Arial"/>
          <w:sz w:val="24"/>
          <w:szCs w:val="24"/>
          <w:lang w:eastAsia="en-GB"/>
        </w:rPr>
        <w:t>perform</w:t>
      </w:r>
      <w:r w:rsidR="00FC46B5" w:rsidRPr="006E1D1F">
        <w:rPr>
          <w:rFonts w:ascii="Arial" w:eastAsia="Times New Roman" w:hAnsi="Arial" w:cs="Arial"/>
          <w:sz w:val="24"/>
          <w:szCs w:val="24"/>
          <w:lang w:eastAsia="en-GB"/>
        </w:rPr>
        <w:t xml:space="preserve"> an audit into </w:t>
      </w:r>
      <w:r w:rsidR="00FC46B5" w:rsidRPr="006E1D1F">
        <w:rPr>
          <w:rFonts w:ascii="Arial" w:eastAsia="Times New Roman" w:hAnsi="Arial" w:cs="Arial"/>
          <w:i/>
          <w:sz w:val="24"/>
          <w:szCs w:val="24"/>
          <w:lang w:eastAsia="en-GB"/>
        </w:rPr>
        <w:t>inter alia</w:t>
      </w:r>
      <w:r w:rsidR="00FC46B5" w:rsidRPr="006E1D1F">
        <w:rPr>
          <w:rFonts w:ascii="Arial" w:eastAsia="Times New Roman" w:hAnsi="Arial" w:cs="Arial"/>
          <w:sz w:val="24"/>
          <w:szCs w:val="24"/>
          <w:lang w:eastAsia="en-GB"/>
        </w:rPr>
        <w:t xml:space="preserve"> the process implemented by the beneficiaries to identify and select projects and the</w:t>
      </w:r>
      <w:r w:rsidR="008504B9" w:rsidRPr="006E1D1F">
        <w:rPr>
          <w:rFonts w:ascii="Arial" w:eastAsia="Times New Roman" w:hAnsi="Arial" w:cs="Arial"/>
          <w:sz w:val="24"/>
          <w:szCs w:val="24"/>
          <w:lang w:eastAsia="en-GB"/>
        </w:rPr>
        <w:t xml:space="preserve"> use of funds granted to the</w:t>
      </w:r>
      <w:r w:rsidR="00FC46B5" w:rsidRPr="006E1D1F">
        <w:rPr>
          <w:rFonts w:ascii="Arial" w:eastAsia="Times New Roman" w:hAnsi="Arial" w:cs="Arial"/>
          <w:sz w:val="24"/>
          <w:szCs w:val="24"/>
          <w:lang w:eastAsia="en-GB"/>
        </w:rPr>
        <w:t xml:space="preserve"> Peakers Trust. The trustees of the Peakers Trust were instructed </w:t>
      </w:r>
      <w:r w:rsidR="004229A5" w:rsidRPr="006E1D1F">
        <w:rPr>
          <w:rFonts w:ascii="Arial" w:eastAsia="Times New Roman" w:hAnsi="Arial" w:cs="Arial"/>
          <w:sz w:val="24"/>
          <w:szCs w:val="24"/>
          <w:lang w:eastAsia="en-GB"/>
        </w:rPr>
        <w:t xml:space="preserve">to refrain from making any further distributions to its beneficiaries. In terms of </w:t>
      </w:r>
      <w:r w:rsidR="008504B9" w:rsidRPr="006E1D1F">
        <w:rPr>
          <w:rFonts w:ascii="Arial" w:eastAsia="Times New Roman" w:hAnsi="Arial" w:cs="Arial"/>
          <w:sz w:val="24"/>
          <w:szCs w:val="24"/>
          <w:lang w:eastAsia="en-GB"/>
        </w:rPr>
        <w:t xml:space="preserve">the </w:t>
      </w:r>
      <w:r w:rsidR="00C245A7" w:rsidRPr="006E1D1F">
        <w:rPr>
          <w:rFonts w:ascii="Arial" w:eastAsia="Times New Roman" w:hAnsi="Arial" w:cs="Arial"/>
          <w:sz w:val="24"/>
          <w:szCs w:val="24"/>
          <w:lang w:eastAsia="en-GB"/>
        </w:rPr>
        <w:t xml:space="preserve">deed </w:t>
      </w:r>
      <w:r w:rsidR="008504B9" w:rsidRPr="006E1D1F">
        <w:rPr>
          <w:rFonts w:ascii="Arial" w:eastAsia="Times New Roman" w:hAnsi="Arial" w:cs="Arial"/>
          <w:sz w:val="24"/>
          <w:szCs w:val="24"/>
          <w:lang w:eastAsia="en-GB"/>
        </w:rPr>
        <w:t xml:space="preserve">of </w:t>
      </w:r>
      <w:r w:rsidR="00C245A7" w:rsidRPr="006E1D1F">
        <w:rPr>
          <w:rFonts w:ascii="Arial" w:eastAsia="Times New Roman" w:hAnsi="Arial" w:cs="Arial"/>
          <w:sz w:val="24"/>
          <w:szCs w:val="24"/>
          <w:lang w:eastAsia="en-GB"/>
        </w:rPr>
        <w:t xml:space="preserve">trust </w:t>
      </w:r>
      <w:r w:rsidR="008504B9" w:rsidRPr="006E1D1F">
        <w:rPr>
          <w:rFonts w:ascii="Arial" w:eastAsia="Times New Roman" w:hAnsi="Arial" w:cs="Arial"/>
          <w:sz w:val="24"/>
          <w:szCs w:val="24"/>
          <w:lang w:eastAsia="en-GB"/>
        </w:rPr>
        <w:t>of</w:t>
      </w:r>
      <w:r w:rsidR="0064069C">
        <w:rPr>
          <w:rFonts w:ascii="Arial" w:eastAsia="Times New Roman" w:hAnsi="Arial" w:cs="Arial"/>
          <w:sz w:val="24"/>
          <w:szCs w:val="24"/>
          <w:lang w:eastAsia="en-GB"/>
        </w:rPr>
        <w:t xml:space="preserve"> the</w:t>
      </w:r>
      <w:r w:rsidR="008504B9" w:rsidRPr="006E1D1F">
        <w:rPr>
          <w:rFonts w:ascii="Arial" w:eastAsia="Times New Roman" w:hAnsi="Arial" w:cs="Arial"/>
          <w:sz w:val="24"/>
          <w:szCs w:val="24"/>
          <w:lang w:eastAsia="en-GB"/>
        </w:rPr>
        <w:t xml:space="preserve"> Peakers Tru</w:t>
      </w:r>
      <w:r w:rsidR="004229A5" w:rsidRPr="006E1D1F">
        <w:rPr>
          <w:rFonts w:ascii="Arial" w:eastAsia="Times New Roman" w:hAnsi="Arial" w:cs="Arial"/>
          <w:sz w:val="24"/>
          <w:szCs w:val="24"/>
          <w:lang w:eastAsia="en-GB"/>
        </w:rPr>
        <w:t xml:space="preserve">st, </w:t>
      </w:r>
      <w:r w:rsidR="005C64BA">
        <w:rPr>
          <w:rFonts w:ascii="Arial" w:eastAsia="Times New Roman" w:hAnsi="Arial" w:cs="Arial"/>
          <w:sz w:val="24"/>
          <w:szCs w:val="24"/>
          <w:lang w:eastAsia="en-GB"/>
        </w:rPr>
        <w:t xml:space="preserve">which was </w:t>
      </w:r>
      <w:r w:rsidR="004229A5" w:rsidRPr="006E1D1F">
        <w:rPr>
          <w:rFonts w:ascii="Arial" w:eastAsia="Times New Roman" w:hAnsi="Arial" w:cs="Arial"/>
          <w:sz w:val="24"/>
          <w:szCs w:val="24"/>
          <w:lang w:eastAsia="en-GB"/>
        </w:rPr>
        <w:t xml:space="preserve">attached by </w:t>
      </w:r>
      <w:r w:rsidR="005C64BA">
        <w:rPr>
          <w:rFonts w:ascii="Arial" w:eastAsia="Times New Roman" w:hAnsi="Arial" w:cs="Arial"/>
          <w:sz w:val="24"/>
          <w:szCs w:val="24"/>
          <w:lang w:eastAsia="en-GB"/>
        </w:rPr>
        <w:t xml:space="preserve">the </w:t>
      </w:r>
      <w:r w:rsidR="004229A5" w:rsidRPr="006E1D1F">
        <w:rPr>
          <w:rFonts w:ascii="Arial" w:eastAsia="Times New Roman" w:hAnsi="Arial" w:cs="Arial"/>
          <w:sz w:val="24"/>
          <w:szCs w:val="24"/>
          <w:lang w:eastAsia="en-GB"/>
        </w:rPr>
        <w:t>third respondent to a supplementary affidavit, the</w:t>
      </w:r>
      <w:r w:rsidR="008504B9" w:rsidRPr="006E1D1F">
        <w:rPr>
          <w:rFonts w:ascii="Arial" w:eastAsia="Times New Roman" w:hAnsi="Arial" w:cs="Arial"/>
          <w:sz w:val="24"/>
          <w:szCs w:val="24"/>
          <w:lang w:eastAsia="en-GB"/>
        </w:rPr>
        <w:t xml:space="preserve"> </w:t>
      </w:r>
      <w:r w:rsidR="00152E93">
        <w:rPr>
          <w:rFonts w:ascii="Arial" w:eastAsia="Times New Roman" w:hAnsi="Arial" w:cs="Arial"/>
          <w:sz w:val="24"/>
          <w:szCs w:val="24"/>
          <w:lang w:eastAsia="en-GB"/>
        </w:rPr>
        <w:t>Ubunye Trust</w:t>
      </w:r>
      <w:r w:rsidR="008504B9" w:rsidRPr="006E1D1F">
        <w:rPr>
          <w:rFonts w:ascii="Arial" w:eastAsia="Times New Roman" w:hAnsi="Arial" w:cs="Arial"/>
          <w:sz w:val="24"/>
          <w:szCs w:val="24"/>
          <w:lang w:eastAsia="en-GB"/>
        </w:rPr>
        <w:t xml:space="preserve"> </w:t>
      </w:r>
      <w:r w:rsidR="004229A5" w:rsidRPr="006E1D1F">
        <w:rPr>
          <w:rFonts w:ascii="Arial" w:eastAsia="Times New Roman" w:hAnsi="Arial" w:cs="Arial"/>
          <w:sz w:val="24"/>
          <w:szCs w:val="24"/>
          <w:lang w:eastAsia="en-GB"/>
        </w:rPr>
        <w:t xml:space="preserve">was one of </w:t>
      </w:r>
      <w:r w:rsidR="008504B9" w:rsidRPr="006E1D1F">
        <w:rPr>
          <w:rFonts w:ascii="Arial" w:eastAsia="Times New Roman" w:hAnsi="Arial" w:cs="Arial"/>
          <w:sz w:val="24"/>
          <w:szCs w:val="24"/>
          <w:lang w:eastAsia="en-GB"/>
        </w:rPr>
        <w:t xml:space="preserve">its </w:t>
      </w:r>
      <w:r w:rsidR="004229A5" w:rsidRPr="006E1D1F">
        <w:rPr>
          <w:rFonts w:ascii="Arial" w:eastAsia="Times New Roman" w:hAnsi="Arial" w:cs="Arial"/>
          <w:sz w:val="24"/>
          <w:szCs w:val="24"/>
          <w:lang w:eastAsia="en-GB"/>
        </w:rPr>
        <w:t>three beneficiaries.</w:t>
      </w:r>
    </w:p>
    <w:p w14:paraId="563A549A" w14:textId="2DB94827" w:rsidR="004229A5" w:rsidRPr="006E1D1F" w:rsidRDefault="004229A5" w:rsidP="006E1D1F">
      <w:pPr>
        <w:spacing w:after="0" w:line="360" w:lineRule="auto"/>
        <w:contextualSpacing/>
        <w:jc w:val="both"/>
        <w:rPr>
          <w:rFonts w:ascii="Arial" w:eastAsia="Times New Roman" w:hAnsi="Arial" w:cs="Arial"/>
          <w:sz w:val="24"/>
          <w:szCs w:val="24"/>
          <w:lang w:eastAsia="en-GB"/>
        </w:rPr>
      </w:pPr>
    </w:p>
    <w:p w14:paraId="3811C2A1" w14:textId="3CC26008" w:rsidR="004229A5" w:rsidRPr="006E1D1F" w:rsidRDefault="004229A5" w:rsidP="006E1D1F">
      <w:pPr>
        <w:spacing w:after="0" w:line="360" w:lineRule="auto"/>
        <w:contextualSpacing/>
        <w:jc w:val="both"/>
        <w:rPr>
          <w:rFonts w:ascii="Arial" w:eastAsia="Times New Roman" w:hAnsi="Arial" w:cs="Arial"/>
          <w:b/>
          <w:sz w:val="24"/>
          <w:szCs w:val="24"/>
          <w:lang w:eastAsia="en-GB"/>
        </w:rPr>
      </w:pPr>
      <w:r w:rsidRPr="006E1D1F">
        <w:rPr>
          <w:rFonts w:ascii="Arial" w:eastAsia="Times New Roman" w:hAnsi="Arial" w:cs="Arial"/>
          <w:b/>
          <w:sz w:val="24"/>
          <w:szCs w:val="24"/>
          <w:lang w:eastAsia="en-GB"/>
        </w:rPr>
        <w:t>The third respondent’s answer</w:t>
      </w:r>
    </w:p>
    <w:p w14:paraId="07EAEFD2" w14:textId="04A6FE5C" w:rsidR="004229A5" w:rsidRPr="006E1D1F" w:rsidRDefault="004229A5"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w:t>
      </w:r>
      <w:r w:rsidR="008504B9" w:rsidRPr="006E1D1F">
        <w:rPr>
          <w:rFonts w:ascii="Arial" w:eastAsia="Times New Roman" w:hAnsi="Arial" w:cs="Arial"/>
          <w:sz w:val="24"/>
          <w:szCs w:val="24"/>
          <w:lang w:eastAsia="en-GB"/>
        </w:rPr>
        <w:t>67</w:t>
      </w:r>
      <w:r w:rsidRPr="006E1D1F">
        <w:rPr>
          <w:rFonts w:ascii="Arial" w:eastAsia="Times New Roman" w:hAnsi="Arial" w:cs="Arial"/>
          <w:sz w:val="24"/>
          <w:szCs w:val="24"/>
          <w:lang w:eastAsia="en-GB"/>
        </w:rPr>
        <w:t>]</w:t>
      </w:r>
      <w:r w:rsidRPr="006E1D1F">
        <w:rPr>
          <w:rFonts w:ascii="Arial" w:eastAsia="Times New Roman" w:hAnsi="Arial" w:cs="Arial"/>
          <w:sz w:val="24"/>
          <w:szCs w:val="24"/>
          <w:lang w:eastAsia="en-GB"/>
        </w:rPr>
        <w:tab/>
        <w:t xml:space="preserve">I have already </w:t>
      </w:r>
      <w:r w:rsidR="008504B9" w:rsidRPr="006E1D1F">
        <w:rPr>
          <w:rFonts w:ascii="Arial" w:eastAsia="Times New Roman" w:hAnsi="Arial" w:cs="Arial"/>
          <w:sz w:val="24"/>
          <w:szCs w:val="24"/>
          <w:lang w:eastAsia="en-GB"/>
        </w:rPr>
        <w:t>briefly referred to</w:t>
      </w:r>
      <w:r w:rsidR="006B7F2B" w:rsidRPr="006E1D1F">
        <w:rPr>
          <w:rFonts w:ascii="Arial" w:eastAsia="Times New Roman" w:hAnsi="Arial" w:cs="Arial"/>
          <w:sz w:val="24"/>
          <w:szCs w:val="24"/>
          <w:lang w:eastAsia="en-GB"/>
        </w:rPr>
        <w:t xml:space="preserve"> </w:t>
      </w:r>
      <w:r w:rsidR="00156B06" w:rsidRPr="006E1D1F">
        <w:rPr>
          <w:rFonts w:ascii="Arial" w:eastAsia="Times New Roman" w:hAnsi="Arial" w:cs="Arial"/>
          <w:sz w:val="24"/>
          <w:szCs w:val="24"/>
          <w:lang w:eastAsia="en-GB"/>
        </w:rPr>
        <w:t>the respondents’ defence to the application a</w:t>
      </w:r>
      <w:r w:rsidR="008504B9" w:rsidRPr="006E1D1F">
        <w:rPr>
          <w:rFonts w:ascii="Arial" w:eastAsia="Times New Roman" w:hAnsi="Arial" w:cs="Arial"/>
          <w:sz w:val="24"/>
          <w:szCs w:val="24"/>
          <w:lang w:eastAsia="en-GB"/>
        </w:rPr>
        <w:t xml:space="preserve">nd will accordingly </w:t>
      </w:r>
      <w:r w:rsidR="00FB062D">
        <w:rPr>
          <w:rFonts w:ascii="Arial" w:eastAsia="Times New Roman" w:hAnsi="Arial" w:cs="Arial"/>
          <w:sz w:val="24"/>
          <w:szCs w:val="24"/>
          <w:lang w:eastAsia="en-GB"/>
        </w:rPr>
        <w:t>merely</w:t>
      </w:r>
      <w:r w:rsidR="00FB062D" w:rsidRPr="006E1D1F">
        <w:rPr>
          <w:rFonts w:ascii="Arial" w:eastAsia="Times New Roman" w:hAnsi="Arial" w:cs="Arial"/>
          <w:sz w:val="24"/>
          <w:szCs w:val="24"/>
          <w:lang w:eastAsia="en-GB"/>
        </w:rPr>
        <w:t xml:space="preserve"> </w:t>
      </w:r>
      <w:r w:rsidR="00156B06" w:rsidRPr="006E1D1F">
        <w:rPr>
          <w:rFonts w:ascii="Arial" w:eastAsia="Times New Roman" w:hAnsi="Arial" w:cs="Arial"/>
          <w:sz w:val="24"/>
          <w:szCs w:val="24"/>
          <w:lang w:eastAsia="en-GB"/>
        </w:rPr>
        <w:t>highlight a number of allegations made in the answering affidavit.</w:t>
      </w:r>
    </w:p>
    <w:p w14:paraId="06C6012A" w14:textId="04FCF098" w:rsidR="00156B06" w:rsidRPr="006E1D1F" w:rsidRDefault="00156B06" w:rsidP="006E1D1F">
      <w:pPr>
        <w:spacing w:after="0" w:line="360" w:lineRule="auto"/>
        <w:contextualSpacing/>
        <w:jc w:val="both"/>
        <w:rPr>
          <w:rFonts w:ascii="Arial" w:eastAsia="Times New Roman" w:hAnsi="Arial" w:cs="Arial"/>
          <w:sz w:val="24"/>
          <w:szCs w:val="24"/>
          <w:lang w:eastAsia="en-GB"/>
        </w:rPr>
      </w:pPr>
    </w:p>
    <w:p w14:paraId="76A6B688" w14:textId="3CA98A39" w:rsidR="00156B06" w:rsidRPr="006E1D1F" w:rsidRDefault="008504B9"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[68</w:t>
      </w:r>
      <w:r w:rsidR="00156B06" w:rsidRPr="006E1D1F">
        <w:rPr>
          <w:rFonts w:ascii="Arial" w:eastAsia="Times New Roman" w:hAnsi="Arial" w:cs="Arial"/>
          <w:sz w:val="24"/>
          <w:szCs w:val="24"/>
          <w:lang w:eastAsia="en-GB"/>
        </w:rPr>
        <w:t>]</w:t>
      </w:r>
      <w:r w:rsidR="00156B06" w:rsidRPr="006E1D1F">
        <w:rPr>
          <w:rFonts w:ascii="Arial" w:eastAsia="Times New Roman" w:hAnsi="Arial" w:cs="Arial"/>
          <w:sz w:val="24"/>
          <w:szCs w:val="24"/>
          <w:lang w:eastAsia="en-GB"/>
        </w:rPr>
        <w:tab/>
        <w:t xml:space="preserve">The third respondent stated that </w:t>
      </w:r>
      <w:r w:rsidRPr="006E1D1F">
        <w:rPr>
          <w:rFonts w:ascii="Arial" w:eastAsia="Times New Roman" w:hAnsi="Arial" w:cs="Arial"/>
          <w:sz w:val="24"/>
          <w:szCs w:val="24"/>
          <w:lang w:eastAsia="en-GB"/>
        </w:rPr>
        <w:t xml:space="preserve">the </w:t>
      </w:r>
      <w:r w:rsidR="00156B06" w:rsidRPr="006E1D1F">
        <w:rPr>
          <w:rFonts w:ascii="Arial" w:eastAsia="Times New Roman" w:hAnsi="Arial" w:cs="Arial"/>
          <w:sz w:val="24"/>
          <w:szCs w:val="24"/>
          <w:lang w:eastAsia="en-GB"/>
        </w:rPr>
        <w:t>Peakers Trust</w:t>
      </w:r>
      <w:r w:rsidR="006A4F8A">
        <w:rPr>
          <w:rFonts w:ascii="Arial" w:eastAsia="Times New Roman" w:hAnsi="Arial" w:cs="Arial"/>
          <w:sz w:val="24"/>
          <w:szCs w:val="24"/>
          <w:lang w:eastAsia="en-GB"/>
        </w:rPr>
        <w:t>’s</w:t>
      </w:r>
      <w:r w:rsidR="00156B06" w:rsidRPr="006E1D1F">
        <w:rPr>
          <w:rFonts w:ascii="Arial" w:eastAsia="Times New Roman" w:hAnsi="Arial" w:cs="Arial"/>
          <w:sz w:val="24"/>
          <w:szCs w:val="24"/>
          <w:lang w:eastAsia="en-GB"/>
        </w:rPr>
        <w:t xml:space="preserve"> </w:t>
      </w:r>
      <w:r w:rsidR="006A4F8A" w:rsidRPr="006E1D1F">
        <w:rPr>
          <w:rFonts w:ascii="Arial" w:eastAsia="Times New Roman" w:hAnsi="Arial" w:cs="Arial"/>
          <w:sz w:val="24"/>
          <w:szCs w:val="24"/>
          <w:lang w:eastAsia="en-GB"/>
        </w:rPr>
        <w:t xml:space="preserve">board </w:t>
      </w:r>
      <w:r w:rsidR="00156B06" w:rsidRPr="006E1D1F">
        <w:rPr>
          <w:rFonts w:ascii="Arial" w:eastAsia="Times New Roman" w:hAnsi="Arial" w:cs="Arial"/>
          <w:sz w:val="24"/>
          <w:szCs w:val="24"/>
          <w:lang w:eastAsia="en-GB"/>
        </w:rPr>
        <w:t>of trustees allocated</w:t>
      </w:r>
      <w:r w:rsidRPr="006E1D1F">
        <w:rPr>
          <w:rFonts w:ascii="Arial" w:eastAsia="Times New Roman" w:hAnsi="Arial" w:cs="Arial"/>
          <w:sz w:val="24"/>
          <w:szCs w:val="24"/>
          <w:lang w:eastAsia="en-GB"/>
        </w:rPr>
        <w:t xml:space="preserve"> a special distribution to</w:t>
      </w:r>
      <w:r w:rsidR="00156B06" w:rsidRPr="006E1D1F">
        <w:rPr>
          <w:rFonts w:ascii="Arial" w:eastAsia="Times New Roman" w:hAnsi="Arial" w:cs="Arial"/>
          <w:sz w:val="24"/>
          <w:szCs w:val="24"/>
          <w:lang w:eastAsia="en-GB"/>
        </w:rPr>
        <w:t xml:space="preserve"> each of its beneficiaries after apparently receiving a commissioning fuel payment from SARS. This special distribution was not paid in </w:t>
      </w:r>
      <w:r w:rsidR="00156B06" w:rsidRPr="006E1D1F">
        <w:rPr>
          <w:rFonts w:ascii="Arial" w:eastAsia="Times New Roman" w:hAnsi="Arial" w:cs="Arial"/>
          <w:i/>
          <w:sz w:val="24"/>
          <w:szCs w:val="24"/>
          <w:lang w:eastAsia="en-GB"/>
        </w:rPr>
        <w:t>lieu</w:t>
      </w:r>
      <w:r w:rsidR="00156B06" w:rsidRPr="006E1D1F">
        <w:rPr>
          <w:rFonts w:ascii="Arial" w:eastAsia="Times New Roman" w:hAnsi="Arial" w:cs="Arial"/>
          <w:sz w:val="24"/>
          <w:szCs w:val="24"/>
          <w:lang w:eastAsia="en-GB"/>
        </w:rPr>
        <w:t xml:space="preserve"> of an application by the</w:t>
      </w:r>
      <w:r w:rsidRPr="006E1D1F">
        <w:rPr>
          <w:rFonts w:ascii="Arial" w:eastAsia="Times New Roman" w:hAnsi="Arial" w:cs="Arial"/>
          <w:sz w:val="24"/>
          <w:szCs w:val="24"/>
          <w:lang w:eastAsia="en-GB"/>
        </w:rPr>
        <w:t xml:space="preserve"> </w:t>
      </w:r>
      <w:r w:rsidR="00152E93">
        <w:rPr>
          <w:rFonts w:ascii="Arial" w:eastAsia="Times New Roman" w:hAnsi="Arial" w:cs="Arial"/>
          <w:sz w:val="24"/>
          <w:szCs w:val="24"/>
          <w:lang w:eastAsia="en-GB"/>
        </w:rPr>
        <w:t>Ubunye Trust</w:t>
      </w:r>
      <w:r w:rsidR="00156B06" w:rsidRPr="006E1D1F">
        <w:rPr>
          <w:rFonts w:ascii="Arial" w:eastAsia="Times New Roman" w:hAnsi="Arial" w:cs="Arial"/>
          <w:sz w:val="24"/>
          <w:szCs w:val="24"/>
          <w:lang w:eastAsia="en-GB"/>
        </w:rPr>
        <w:t xml:space="preserve"> for an award. The third respondent alleged tha</w:t>
      </w:r>
      <w:r w:rsidRPr="006E1D1F">
        <w:rPr>
          <w:rFonts w:ascii="Arial" w:eastAsia="Times New Roman" w:hAnsi="Arial" w:cs="Arial"/>
          <w:sz w:val="24"/>
          <w:szCs w:val="24"/>
          <w:lang w:eastAsia="en-GB"/>
        </w:rPr>
        <w:t>t it was up to the trustees to ‘</w:t>
      </w:r>
      <w:r w:rsidR="00156B06" w:rsidRPr="006E1D1F">
        <w:rPr>
          <w:rFonts w:ascii="Arial" w:eastAsia="Times New Roman" w:hAnsi="Arial" w:cs="Arial"/>
          <w:sz w:val="24"/>
          <w:szCs w:val="24"/>
          <w:lang w:eastAsia="en-GB"/>
        </w:rPr>
        <w:t>exercise their discretion and to distribute the special di</w:t>
      </w:r>
      <w:r w:rsidRPr="006E1D1F">
        <w:rPr>
          <w:rFonts w:ascii="Arial" w:eastAsia="Times New Roman" w:hAnsi="Arial" w:cs="Arial"/>
          <w:sz w:val="24"/>
          <w:szCs w:val="24"/>
          <w:lang w:eastAsia="en-GB"/>
        </w:rPr>
        <w:t xml:space="preserve">stribution to the beneficiaries’. She added that this was </w:t>
      </w:r>
      <w:r w:rsidR="00E03D19">
        <w:rPr>
          <w:rFonts w:ascii="Arial" w:eastAsia="Times New Roman" w:hAnsi="Arial" w:cs="Arial"/>
          <w:sz w:val="24"/>
          <w:szCs w:val="24"/>
          <w:lang w:eastAsia="en-GB"/>
        </w:rPr>
        <w:t xml:space="preserve">a </w:t>
      </w:r>
      <w:r w:rsidRPr="006E1D1F">
        <w:rPr>
          <w:rFonts w:ascii="Arial" w:eastAsia="Times New Roman" w:hAnsi="Arial" w:cs="Arial"/>
          <w:sz w:val="24"/>
          <w:szCs w:val="24"/>
          <w:lang w:eastAsia="en-GB"/>
        </w:rPr>
        <w:t>‘first return’</w:t>
      </w:r>
      <w:r w:rsidR="00156B06" w:rsidRPr="006E1D1F">
        <w:rPr>
          <w:rFonts w:ascii="Arial" w:eastAsia="Times New Roman" w:hAnsi="Arial" w:cs="Arial"/>
          <w:sz w:val="24"/>
          <w:szCs w:val="24"/>
          <w:lang w:eastAsia="en-GB"/>
        </w:rPr>
        <w:t xml:space="preserve"> from all the investments which the original beneficiaries made over the years. She did not say what these investments were</w:t>
      </w:r>
      <w:r w:rsidRPr="006E1D1F">
        <w:rPr>
          <w:rFonts w:ascii="Arial" w:eastAsia="Times New Roman" w:hAnsi="Arial" w:cs="Arial"/>
          <w:sz w:val="24"/>
          <w:szCs w:val="24"/>
          <w:lang w:eastAsia="en-GB"/>
        </w:rPr>
        <w:t>. It was</w:t>
      </w:r>
      <w:r w:rsidR="00156B06" w:rsidRPr="006E1D1F">
        <w:rPr>
          <w:rFonts w:ascii="Arial" w:eastAsia="Times New Roman" w:hAnsi="Arial" w:cs="Arial"/>
          <w:sz w:val="24"/>
          <w:szCs w:val="24"/>
          <w:lang w:eastAsia="en-GB"/>
        </w:rPr>
        <w:t xml:space="preserve"> presumably a reference to the time and effort put in over the years. No mention was made of </w:t>
      </w:r>
      <w:r w:rsidR="00E03D19">
        <w:rPr>
          <w:rFonts w:ascii="Arial" w:eastAsia="Times New Roman" w:hAnsi="Arial" w:cs="Arial"/>
          <w:sz w:val="24"/>
          <w:szCs w:val="24"/>
          <w:lang w:eastAsia="en-GB"/>
        </w:rPr>
        <w:t xml:space="preserve">any </w:t>
      </w:r>
      <w:r w:rsidRPr="006E1D1F">
        <w:rPr>
          <w:rFonts w:ascii="Arial" w:eastAsia="Times New Roman" w:hAnsi="Arial" w:cs="Arial"/>
          <w:sz w:val="24"/>
          <w:szCs w:val="24"/>
          <w:lang w:eastAsia="en-GB"/>
        </w:rPr>
        <w:t>monetary or capital investments and no details were provided.</w:t>
      </w:r>
    </w:p>
    <w:p w14:paraId="604AB319" w14:textId="38D41556" w:rsidR="00156B06" w:rsidRPr="006E1D1F" w:rsidRDefault="00156B06" w:rsidP="006E1D1F">
      <w:pPr>
        <w:spacing w:after="0" w:line="360" w:lineRule="auto"/>
        <w:contextualSpacing/>
        <w:jc w:val="both"/>
        <w:rPr>
          <w:rFonts w:ascii="Arial" w:eastAsia="Times New Roman" w:hAnsi="Arial" w:cs="Arial"/>
          <w:sz w:val="24"/>
          <w:szCs w:val="24"/>
          <w:lang w:eastAsia="en-GB"/>
        </w:rPr>
      </w:pPr>
    </w:p>
    <w:p w14:paraId="3B4356D0" w14:textId="7440F12B" w:rsidR="00156B06" w:rsidRPr="006E1D1F" w:rsidRDefault="008504B9"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[69]</w:t>
      </w:r>
      <w:r w:rsidRPr="006E1D1F">
        <w:rPr>
          <w:rFonts w:ascii="Arial" w:eastAsia="Times New Roman" w:hAnsi="Arial" w:cs="Arial"/>
          <w:sz w:val="24"/>
          <w:szCs w:val="24"/>
          <w:lang w:eastAsia="en-GB"/>
        </w:rPr>
        <w:tab/>
        <w:t>As fa</w:t>
      </w:r>
      <w:r w:rsidR="00156B06" w:rsidRPr="006E1D1F">
        <w:rPr>
          <w:rFonts w:ascii="Arial" w:eastAsia="Times New Roman" w:hAnsi="Arial" w:cs="Arial"/>
          <w:sz w:val="24"/>
          <w:szCs w:val="24"/>
          <w:lang w:eastAsia="en-GB"/>
        </w:rPr>
        <w:t>r as the payment to the first respondent by the Peakers Trust is concerned</w:t>
      </w:r>
      <w:r w:rsidR="0064069C">
        <w:rPr>
          <w:rFonts w:ascii="Arial" w:eastAsia="Times New Roman" w:hAnsi="Arial" w:cs="Arial"/>
          <w:sz w:val="24"/>
          <w:szCs w:val="24"/>
          <w:lang w:eastAsia="en-GB"/>
        </w:rPr>
        <w:t>,</w:t>
      </w:r>
      <w:r w:rsidR="00156B06" w:rsidRPr="006E1D1F">
        <w:rPr>
          <w:rFonts w:ascii="Arial" w:eastAsia="Times New Roman" w:hAnsi="Arial" w:cs="Arial"/>
          <w:sz w:val="24"/>
          <w:szCs w:val="24"/>
          <w:lang w:eastAsia="en-GB"/>
        </w:rPr>
        <w:t xml:space="preserve"> the third respondent alleged that the </w:t>
      </w:r>
      <w:r w:rsidR="00E03D19">
        <w:rPr>
          <w:rFonts w:ascii="Arial" w:eastAsia="Times New Roman" w:hAnsi="Arial" w:cs="Arial"/>
          <w:sz w:val="24"/>
          <w:szCs w:val="24"/>
          <w:lang w:eastAsia="en-GB"/>
        </w:rPr>
        <w:t xml:space="preserve">Ubunye </w:t>
      </w:r>
      <w:r w:rsidR="00E03D19" w:rsidRPr="006E1D1F">
        <w:rPr>
          <w:rFonts w:ascii="Arial" w:eastAsia="Times New Roman" w:hAnsi="Arial" w:cs="Arial"/>
          <w:sz w:val="24"/>
          <w:szCs w:val="24"/>
          <w:lang w:eastAsia="en-GB"/>
        </w:rPr>
        <w:t xml:space="preserve">Trust </w:t>
      </w:r>
      <w:r w:rsidR="00156B06" w:rsidRPr="006E1D1F">
        <w:rPr>
          <w:rFonts w:ascii="Arial" w:eastAsia="Times New Roman" w:hAnsi="Arial" w:cs="Arial"/>
          <w:sz w:val="24"/>
          <w:szCs w:val="24"/>
          <w:lang w:eastAsia="en-GB"/>
        </w:rPr>
        <w:t xml:space="preserve">had no control over payments made by </w:t>
      </w:r>
      <w:r w:rsidR="0064069C">
        <w:rPr>
          <w:rFonts w:ascii="Arial" w:eastAsia="Times New Roman" w:hAnsi="Arial" w:cs="Arial"/>
          <w:sz w:val="24"/>
          <w:szCs w:val="24"/>
          <w:lang w:eastAsia="en-GB"/>
        </w:rPr>
        <w:t xml:space="preserve">the </w:t>
      </w:r>
      <w:r w:rsidR="00156B06" w:rsidRPr="006E1D1F">
        <w:rPr>
          <w:rFonts w:ascii="Arial" w:eastAsia="Times New Roman" w:hAnsi="Arial" w:cs="Arial"/>
          <w:sz w:val="24"/>
          <w:szCs w:val="24"/>
          <w:lang w:eastAsia="en-GB"/>
        </w:rPr>
        <w:t>Peakers Trust. She also alleged that the payment</w:t>
      </w:r>
      <w:r w:rsidR="00582AB8" w:rsidRPr="006E1D1F">
        <w:rPr>
          <w:rFonts w:ascii="Arial" w:eastAsia="Times New Roman" w:hAnsi="Arial" w:cs="Arial"/>
          <w:sz w:val="24"/>
          <w:szCs w:val="24"/>
          <w:lang w:eastAsia="en-GB"/>
        </w:rPr>
        <w:t xml:space="preserve"> </w:t>
      </w:r>
      <w:r w:rsidR="00E03D19">
        <w:rPr>
          <w:rFonts w:ascii="Arial" w:eastAsia="Times New Roman" w:hAnsi="Arial" w:cs="Arial"/>
          <w:sz w:val="24"/>
          <w:szCs w:val="24"/>
          <w:lang w:eastAsia="en-GB"/>
        </w:rPr>
        <w:t>was</w:t>
      </w:r>
      <w:r w:rsidR="00E03D19" w:rsidRPr="006E1D1F">
        <w:rPr>
          <w:rFonts w:ascii="Arial" w:eastAsia="Times New Roman" w:hAnsi="Arial" w:cs="Arial"/>
          <w:sz w:val="24"/>
          <w:szCs w:val="24"/>
          <w:lang w:eastAsia="en-GB"/>
        </w:rPr>
        <w:t xml:space="preserve"> </w:t>
      </w:r>
      <w:r w:rsidR="00582AB8" w:rsidRPr="006E1D1F">
        <w:rPr>
          <w:rFonts w:ascii="Arial" w:eastAsia="Times New Roman" w:hAnsi="Arial" w:cs="Arial"/>
          <w:sz w:val="24"/>
          <w:szCs w:val="24"/>
          <w:lang w:eastAsia="en-GB"/>
        </w:rPr>
        <w:t xml:space="preserve">not an interest, and presumably implies that there was no duty on the first respondent to disclose it to the </w:t>
      </w:r>
      <w:r w:rsidR="008C568F">
        <w:rPr>
          <w:rFonts w:ascii="Arial" w:eastAsia="Times New Roman" w:hAnsi="Arial" w:cs="Arial"/>
          <w:sz w:val="24"/>
          <w:szCs w:val="24"/>
          <w:lang w:eastAsia="en-GB"/>
        </w:rPr>
        <w:t>Ubunye</w:t>
      </w:r>
      <w:r w:rsidR="008C568F" w:rsidRPr="006E1D1F">
        <w:rPr>
          <w:rFonts w:ascii="Arial" w:eastAsia="Times New Roman" w:hAnsi="Arial" w:cs="Arial"/>
          <w:sz w:val="24"/>
          <w:szCs w:val="24"/>
          <w:lang w:eastAsia="en-GB"/>
        </w:rPr>
        <w:t xml:space="preserve"> </w:t>
      </w:r>
      <w:r w:rsidR="00091FA9" w:rsidRPr="006E1D1F">
        <w:rPr>
          <w:rFonts w:ascii="Arial" w:eastAsia="Times New Roman" w:hAnsi="Arial" w:cs="Arial"/>
          <w:sz w:val="24"/>
          <w:szCs w:val="24"/>
          <w:lang w:eastAsia="en-GB"/>
        </w:rPr>
        <w:t>Board</w:t>
      </w:r>
      <w:r w:rsidR="00582AB8" w:rsidRPr="006E1D1F">
        <w:rPr>
          <w:rFonts w:ascii="Arial" w:eastAsia="Times New Roman" w:hAnsi="Arial" w:cs="Arial"/>
          <w:sz w:val="24"/>
          <w:szCs w:val="24"/>
          <w:lang w:eastAsia="en-GB"/>
        </w:rPr>
        <w:t>.</w:t>
      </w:r>
    </w:p>
    <w:p w14:paraId="0CAC22B8" w14:textId="161098EA" w:rsidR="00582AB8" w:rsidRPr="006E1D1F" w:rsidRDefault="00582AB8" w:rsidP="006E1D1F">
      <w:pPr>
        <w:spacing w:after="0" w:line="360" w:lineRule="auto"/>
        <w:contextualSpacing/>
        <w:jc w:val="both"/>
        <w:rPr>
          <w:rFonts w:ascii="Arial" w:eastAsia="Times New Roman" w:hAnsi="Arial" w:cs="Arial"/>
          <w:sz w:val="24"/>
          <w:szCs w:val="24"/>
          <w:lang w:eastAsia="en-GB"/>
        </w:rPr>
      </w:pPr>
    </w:p>
    <w:p w14:paraId="15C6F871" w14:textId="44E8C9DB" w:rsidR="00582AB8" w:rsidRPr="006E1D1F" w:rsidRDefault="00091FA9"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lastRenderedPageBreak/>
        <w:t>[70</w:t>
      </w:r>
      <w:r w:rsidR="00582AB8" w:rsidRPr="006E1D1F">
        <w:rPr>
          <w:rFonts w:ascii="Arial" w:eastAsia="Times New Roman" w:hAnsi="Arial" w:cs="Arial"/>
          <w:sz w:val="24"/>
          <w:szCs w:val="24"/>
          <w:lang w:eastAsia="en-GB"/>
        </w:rPr>
        <w:t>]</w:t>
      </w:r>
      <w:r w:rsidR="00582AB8" w:rsidRPr="006E1D1F">
        <w:rPr>
          <w:rFonts w:ascii="Arial" w:eastAsia="Times New Roman" w:hAnsi="Arial" w:cs="Arial"/>
          <w:sz w:val="24"/>
          <w:szCs w:val="24"/>
          <w:lang w:eastAsia="en-GB"/>
        </w:rPr>
        <w:tab/>
        <w:t>The third re</w:t>
      </w:r>
      <w:r w:rsidRPr="006E1D1F">
        <w:rPr>
          <w:rFonts w:ascii="Arial" w:eastAsia="Times New Roman" w:hAnsi="Arial" w:cs="Arial"/>
          <w:sz w:val="24"/>
          <w:szCs w:val="24"/>
          <w:lang w:eastAsia="en-GB"/>
        </w:rPr>
        <w:t xml:space="preserve">spondent also alleged that the </w:t>
      </w:r>
      <w:r w:rsidR="00E03D19" w:rsidRPr="006E1D1F">
        <w:rPr>
          <w:rFonts w:ascii="Arial" w:eastAsia="Times New Roman" w:hAnsi="Arial" w:cs="Arial"/>
          <w:sz w:val="24"/>
          <w:szCs w:val="24"/>
          <w:lang w:eastAsia="en-GB"/>
        </w:rPr>
        <w:t xml:space="preserve">original beneficiaries </w:t>
      </w:r>
      <w:r w:rsidRPr="006E1D1F">
        <w:rPr>
          <w:rFonts w:ascii="Arial" w:eastAsia="Times New Roman" w:hAnsi="Arial" w:cs="Arial"/>
          <w:sz w:val="24"/>
          <w:szCs w:val="24"/>
          <w:lang w:eastAsia="en-GB"/>
        </w:rPr>
        <w:t xml:space="preserve">are at the core of the </w:t>
      </w:r>
      <w:r w:rsidR="00E03D19">
        <w:rPr>
          <w:rFonts w:ascii="Arial" w:eastAsia="Times New Roman" w:hAnsi="Arial" w:cs="Arial"/>
          <w:sz w:val="24"/>
          <w:szCs w:val="24"/>
          <w:lang w:eastAsia="en-GB"/>
        </w:rPr>
        <w:t xml:space="preserve">Ubunye </w:t>
      </w:r>
      <w:r w:rsidR="00E03D19" w:rsidRPr="006E1D1F">
        <w:rPr>
          <w:rFonts w:ascii="Arial" w:eastAsia="Times New Roman" w:hAnsi="Arial" w:cs="Arial"/>
          <w:sz w:val="24"/>
          <w:szCs w:val="24"/>
          <w:lang w:eastAsia="en-GB"/>
        </w:rPr>
        <w:t xml:space="preserve">Trust </w:t>
      </w:r>
      <w:r w:rsidRPr="006E1D1F">
        <w:rPr>
          <w:rFonts w:ascii="Arial" w:eastAsia="Times New Roman" w:hAnsi="Arial" w:cs="Arial"/>
          <w:sz w:val="24"/>
          <w:szCs w:val="24"/>
          <w:lang w:eastAsia="en-GB"/>
        </w:rPr>
        <w:t>and are entitled</w:t>
      </w:r>
      <w:r w:rsidR="00582AB8" w:rsidRPr="006E1D1F">
        <w:rPr>
          <w:rFonts w:ascii="Arial" w:eastAsia="Times New Roman" w:hAnsi="Arial" w:cs="Arial"/>
          <w:sz w:val="24"/>
          <w:szCs w:val="24"/>
          <w:lang w:eastAsia="en-GB"/>
        </w:rPr>
        <w:t xml:space="preserve"> to receive distributions from time to time in terms of clause 13.4. It was also stated that there is nothing wrong with describing payments or distributions as gratuities. The third respondent reiterated that the beneficiaries invested time, effort, energy and money</w:t>
      </w:r>
      <w:r w:rsidR="00C02939">
        <w:rPr>
          <w:rFonts w:ascii="Arial" w:eastAsia="Times New Roman" w:hAnsi="Arial" w:cs="Arial"/>
          <w:sz w:val="24"/>
          <w:szCs w:val="24"/>
          <w:lang w:eastAsia="en-GB"/>
        </w:rPr>
        <w:t>,</w:t>
      </w:r>
      <w:r w:rsidR="00582AB8" w:rsidRPr="006E1D1F">
        <w:rPr>
          <w:rFonts w:ascii="Arial" w:eastAsia="Times New Roman" w:hAnsi="Arial" w:cs="Arial"/>
          <w:sz w:val="24"/>
          <w:szCs w:val="24"/>
          <w:lang w:eastAsia="en-GB"/>
        </w:rPr>
        <w:t xml:space="preserve"> and </w:t>
      </w:r>
      <w:r w:rsidR="00556ED0" w:rsidRPr="006E1D1F">
        <w:rPr>
          <w:rFonts w:ascii="Arial" w:eastAsia="Times New Roman" w:hAnsi="Arial" w:cs="Arial"/>
          <w:sz w:val="24"/>
          <w:szCs w:val="24"/>
          <w:lang w:eastAsia="en-GB"/>
        </w:rPr>
        <w:t xml:space="preserve">that </w:t>
      </w:r>
      <w:r w:rsidR="00582AB8" w:rsidRPr="006E1D1F">
        <w:rPr>
          <w:rFonts w:ascii="Arial" w:eastAsia="Times New Roman" w:hAnsi="Arial" w:cs="Arial"/>
          <w:sz w:val="24"/>
          <w:szCs w:val="24"/>
          <w:lang w:eastAsia="en-GB"/>
        </w:rPr>
        <w:t>the special distribution made by</w:t>
      </w:r>
      <w:r w:rsidR="002A4A9D">
        <w:rPr>
          <w:rFonts w:ascii="Arial" w:eastAsia="Times New Roman" w:hAnsi="Arial" w:cs="Arial"/>
          <w:sz w:val="24"/>
          <w:szCs w:val="24"/>
          <w:lang w:eastAsia="en-GB"/>
        </w:rPr>
        <w:t xml:space="preserve"> the</w:t>
      </w:r>
      <w:r w:rsidR="00582AB8" w:rsidRPr="006E1D1F">
        <w:rPr>
          <w:rFonts w:ascii="Arial" w:eastAsia="Times New Roman" w:hAnsi="Arial" w:cs="Arial"/>
          <w:sz w:val="24"/>
          <w:szCs w:val="24"/>
          <w:lang w:eastAsia="en-GB"/>
        </w:rPr>
        <w:t xml:space="preserve"> Peakers Trust and the Sasol dividends were not meant to be passed </w:t>
      </w:r>
      <w:r w:rsidR="002A4A9D">
        <w:rPr>
          <w:rFonts w:ascii="Arial" w:eastAsia="Times New Roman" w:hAnsi="Arial" w:cs="Arial"/>
          <w:sz w:val="24"/>
          <w:szCs w:val="24"/>
          <w:lang w:eastAsia="en-GB"/>
        </w:rPr>
        <w:t xml:space="preserve">on </w:t>
      </w:r>
      <w:r w:rsidR="00582AB8" w:rsidRPr="006E1D1F">
        <w:rPr>
          <w:rFonts w:ascii="Arial" w:eastAsia="Times New Roman" w:hAnsi="Arial" w:cs="Arial"/>
          <w:sz w:val="24"/>
          <w:szCs w:val="24"/>
          <w:lang w:eastAsia="en-GB"/>
        </w:rPr>
        <w:t xml:space="preserve">to third parties. The payment </w:t>
      </w:r>
      <w:r w:rsidR="00851BAB" w:rsidRPr="006E1D1F">
        <w:rPr>
          <w:rFonts w:ascii="Arial" w:eastAsia="Times New Roman" w:hAnsi="Arial" w:cs="Arial"/>
          <w:sz w:val="24"/>
          <w:szCs w:val="24"/>
          <w:lang w:eastAsia="en-GB"/>
        </w:rPr>
        <w:t>was not made</w:t>
      </w:r>
      <w:r w:rsidRPr="006E1D1F">
        <w:rPr>
          <w:rFonts w:ascii="Arial" w:eastAsia="Times New Roman" w:hAnsi="Arial" w:cs="Arial"/>
          <w:sz w:val="24"/>
          <w:szCs w:val="24"/>
          <w:lang w:eastAsia="en-GB"/>
        </w:rPr>
        <w:t xml:space="preserve"> by </w:t>
      </w:r>
      <w:r w:rsidR="002A4A9D">
        <w:rPr>
          <w:rFonts w:ascii="Arial" w:eastAsia="Times New Roman" w:hAnsi="Arial" w:cs="Arial"/>
          <w:sz w:val="24"/>
          <w:szCs w:val="24"/>
          <w:lang w:eastAsia="en-GB"/>
        </w:rPr>
        <w:t xml:space="preserve">the </w:t>
      </w:r>
      <w:r w:rsidRPr="006E1D1F">
        <w:rPr>
          <w:rFonts w:ascii="Arial" w:eastAsia="Times New Roman" w:hAnsi="Arial" w:cs="Arial"/>
          <w:sz w:val="24"/>
          <w:szCs w:val="24"/>
          <w:lang w:eastAsia="en-GB"/>
        </w:rPr>
        <w:t>Peakers Trust</w:t>
      </w:r>
      <w:r w:rsidR="00851BAB" w:rsidRPr="006E1D1F">
        <w:rPr>
          <w:rFonts w:ascii="Arial" w:eastAsia="Times New Roman" w:hAnsi="Arial" w:cs="Arial"/>
          <w:sz w:val="24"/>
          <w:szCs w:val="24"/>
          <w:lang w:eastAsia="en-GB"/>
        </w:rPr>
        <w:t xml:space="preserve"> in consequences of any applicatio</w:t>
      </w:r>
      <w:r w:rsidRPr="006E1D1F">
        <w:rPr>
          <w:rFonts w:ascii="Arial" w:eastAsia="Times New Roman" w:hAnsi="Arial" w:cs="Arial"/>
          <w:sz w:val="24"/>
          <w:szCs w:val="24"/>
          <w:lang w:eastAsia="en-GB"/>
        </w:rPr>
        <w:t xml:space="preserve">ns for awards. The </w:t>
      </w:r>
      <w:r w:rsidR="00C02939" w:rsidRPr="006E1D1F">
        <w:rPr>
          <w:rFonts w:ascii="Arial" w:eastAsia="Times New Roman" w:hAnsi="Arial" w:cs="Arial"/>
          <w:sz w:val="24"/>
          <w:szCs w:val="24"/>
          <w:lang w:eastAsia="en-GB"/>
        </w:rPr>
        <w:t xml:space="preserve">original beneficiaries </w:t>
      </w:r>
      <w:r w:rsidRPr="006E1D1F">
        <w:rPr>
          <w:rFonts w:ascii="Arial" w:eastAsia="Times New Roman" w:hAnsi="Arial" w:cs="Arial"/>
          <w:sz w:val="24"/>
          <w:szCs w:val="24"/>
          <w:lang w:eastAsia="en-GB"/>
        </w:rPr>
        <w:t>also ‘</w:t>
      </w:r>
      <w:r w:rsidR="00343220" w:rsidRPr="006E1D1F">
        <w:rPr>
          <w:rFonts w:ascii="Arial" w:eastAsia="Times New Roman" w:hAnsi="Arial" w:cs="Arial"/>
          <w:sz w:val="24"/>
          <w:szCs w:val="24"/>
          <w:lang w:eastAsia="en-GB"/>
        </w:rPr>
        <w:t>clearly</w:t>
      </w:r>
      <w:r w:rsidRPr="006E1D1F">
        <w:rPr>
          <w:rFonts w:ascii="Arial" w:eastAsia="Times New Roman" w:hAnsi="Arial" w:cs="Arial"/>
          <w:sz w:val="24"/>
          <w:szCs w:val="24"/>
          <w:lang w:eastAsia="en-GB"/>
        </w:rPr>
        <w:t xml:space="preserve">’ rank </w:t>
      </w:r>
      <w:r w:rsidR="00851BAB" w:rsidRPr="006E1D1F">
        <w:rPr>
          <w:rFonts w:ascii="Arial" w:eastAsia="Times New Roman" w:hAnsi="Arial" w:cs="Arial"/>
          <w:sz w:val="24"/>
          <w:szCs w:val="24"/>
          <w:lang w:eastAsia="en-GB"/>
        </w:rPr>
        <w:t xml:space="preserve">above the </w:t>
      </w:r>
      <w:r w:rsidRPr="006E1D1F">
        <w:rPr>
          <w:rFonts w:ascii="Arial" w:eastAsia="Times New Roman" w:hAnsi="Arial" w:cs="Arial"/>
          <w:sz w:val="24"/>
          <w:szCs w:val="24"/>
          <w:lang w:eastAsia="en-GB"/>
        </w:rPr>
        <w:t>‘</w:t>
      </w:r>
      <w:r w:rsidR="00851BAB" w:rsidRPr="006E1D1F">
        <w:rPr>
          <w:rFonts w:ascii="Arial" w:eastAsia="Times New Roman" w:hAnsi="Arial" w:cs="Arial"/>
          <w:sz w:val="24"/>
          <w:szCs w:val="24"/>
          <w:lang w:eastAsia="en-GB"/>
        </w:rPr>
        <w:t>secondary beneficiaries</w:t>
      </w:r>
      <w:r w:rsidRPr="006E1D1F">
        <w:rPr>
          <w:rFonts w:ascii="Arial" w:eastAsia="Times New Roman" w:hAnsi="Arial" w:cs="Arial"/>
          <w:sz w:val="24"/>
          <w:szCs w:val="24"/>
          <w:lang w:eastAsia="en-GB"/>
        </w:rPr>
        <w:t>’</w:t>
      </w:r>
      <w:r w:rsidR="00851BAB" w:rsidRPr="006E1D1F">
        <w:rPr>
          <w:rFonts w:ascii="Arial" w:eastAsia="Times New Roman" w:hAnsi="Arial" w:cs="Arial"/>
          <w:sz w:val="24"/>
          <w:szCs w:val="24"/>
          <w:lang w:eastAsia="en-GB"/>
        </w:rPr>
        <w:t xml:space="preserve">. </w:t>
      </w:r>
      <w:r w:rsidR="00556ED0" w:rsidRPr="006E1D1F">
        <w:rPr>
          <w:rFonts w:ascii="Arial" w:eastAsia="Times New Roman" w:hAnsi="Arial" w:cs="Arial"/>
          <w:sz w:val="24"/>
          <w:szCs w:val="24"/>
          <w:lang w:eastAsia="en-GB"/>
        </w:rPr>
        <w:t>Reference was also made to an incentive policy.</w:t>
      </w:r>
    </w:p>
    <w:p w14:paraId="449DAA2C" w14:textId="29E10C41" w:rsidR="00851BAB" w:rsidRPr="006E1D1F" w:rsidRDefault="00851BAB" w:rsidP="006E1D1F">
      <w:pPr>
        <w:spacing w:after="0" w:line="360" w:lineRule="auto"/>
        <w:contextualSpacing/>
        <w:jc w:val="both"/>
        <w:rPr>
          <w:rFonts w:ascii="Arial" w:eastAsia="Times New Roman" w:hAnsi="Arial" w:cs="Arial"/>
          <w:sz w:val="24"/>
          <w:szCs w:val="24"/>
          <w:lang w:eastAsia="en-GB"/>
        </w:rPr>
      </w:pPr>
    </w:p>
    <w:p w14:paraId="399FDCDD" w14:textId="3194B56B" w:rsidR="00851BAB" w:rsidRPr="006E1D1F" w:rsidRDefault="00091FA9"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[71</w:t>
      </w:r>
      <w:r w:rsidR="00851BAB" w:rsidRPr="006E1D1F">
        <w:rPr>
          <w:rFonts w:ascii="Arial" w:eastAsia="Times New Roman" w:hAnsi="Arial" w:cs="Arial"/>
          <w:sz w:val="24"/>
          <w:szCs w:val="24"/>
          <w:lang w:eastAsia="en-GB"/>
        </w:rPr>
        <w:t>]</w:t>
      </w:r>
      <w:r w:rsidR="00851BAB" w:rsidRPr="006E1D1F">
        <w:rPr>
          <w:rFonts w:ascii="Arial" w:eastAsia="Times New Roman" w:hAnsi="Arial" w:cs="Arial"/>
          <w:sz w:val="24"/>
          <w:szCs w:val="24"/>
          <w:lang w:eastAsia="en-GB"/>
        </w:rPr>
        <w:tab/>
        <w:t xml:space="preserve">The third respondent stated that Sasol only paid the dividend </w:t>
      </w:r>
      <w:r w:rsidRPr="006E1D1F">
        <w:rPr>
          <w:rFonts w:ascii="Arial" w:eastAsia="Times New Roman" w:hAnsi="Arial" w:cs="Arial"/>
          <w:sz w:val="24"/>
          <w:szCs w:val="24"/>
          <w:lang w:eastAsia="en-GB"/>
        </w:rPr>
        <w:t>for the benefit of</w:t>
      </w:r>
      <w:r w:rsidR="006B7F2B" w:rsidRPr="006E1D1F">
        <w:rPr>
          <w:rFonts w:ascii="Arial" w:eastAsia="Times New Roman" w:hAnsi="Arial" w:cs="Arial"/>
          <w:sz w:val="24"/>
          <w:szCs w:val="24"/>
          <w:lang w:eastAsia="en-GB"/>
        </w:rPr>
        <w:t xml:space="preserve"> </w:t>
      </w:r>
      <w:r w:rsidR="00851BAB" w:rsidRPr="006E1D1F">
        <w:rPr>
          <w:rFonts w:ascii="Arial" w:eastAsia="Times New Roman" w:hAnsi="Arial" w:cs="Arial"/>
          <w:sz w:val="24"/>
          <w:szCs w:val="24"/>
          <w:lang w:eastAsia="en-GB"/>
        </w:rPr>
        <w:t>the</w:t>
      </w:r>
      <w:r w:rsidRPr="006E1D1F">
        <w:rPr>
          <w:rFonts w:ascii="Arial" w:eastAsia="Times New Roman" w:hAnsi="Arial" w:cs="Arial"/>
          <w:sz w:val="24"/>
          <w:szCs w:val="24"/>
          <w:lang w:eastAsia="en-GB"/>
        </w:rPr>
        <w:t xml:space="preserve"> </w:t>
      </w:r>
      <w:r w:rsidR="00152E93">
        <w:rPr>
          <w:rFonts w:ascii="Arial" w:eastAsia="Times New Roman" w:hAnsi="Arial" w:cs="Arial"/>
          <w:sz w:val="24"/>
          <w:szCs w:val="24"/>
          <w:lang w:eastAsia="en-GB"/>
        </w:rPr>
        <w:t>Ubunye Trust</w:t>
      </w:r>
      <w:r w:rsidR="00851BAB" w:rsidRPr="006E1D1F">
        <w:rPr>
          <w:rFonts w:ascii="Arial" w:eastAsia="Times New Roman" w:hAnsi="Arial" w:cs="Arial"/>
          <w:sz w:val="24"/>
          <w:szCs w:val="24"/>
          <w:lang w:eastAsia="en-GB"/>
        </w:rPr>
        <w:t xml:space="preserve"> after a verification process. It is important to note though that the </w:t>
      </w:r>
      <w:r w:rsidRPr="006E1D1F">
        <w:rPr>
          <w:rFonts w:ascii="Arial" w:eastAsia="Times New Roman" w:hAnsi="Arial" w:cs="Arial"/>
          <w:sz w:val="24"/>
          <w:szCs w:val="24"/>
          <w:lang w:eastAsia="en-GB"/>
        </w:rPr>
        <w:t xml:space="preserve">previous </w:t>
      </w:r>
      <w:r w:rsidR="00851BAB" w:rsidRPr="006E1D1F">
        <w:rPr>
          <w:rFonts w:ascii="Arial" w:eastAsia="Times New Roman" w:hAnsi="Arial" w:cs="Arial"/>
          <w:sz w:val="24"/>
          <w:szCs w:val="24"/>
          <w:lang w:eastAsia="en-GB"/>
        </w:rPr>
        <w:t>trust deed</w:t>
      </w:r>
      <w:r w:rsidRPr="006E1D1F">
        <w:rPr>
          <w:rFonts w:ascii="Arial" w:eastAsia="Times New Roman" w:hAnsi="Arial" w:cs="Arial"/>
          <w:sz w:val="24"/>
          <w:szCs w:val="24"/>
          <w:lang w:eastAsia="en-GB"/>
        </w:rPr>
        <w:t xml:space="preserve"> provided to Sasol, described </w:t>
      </w:r>
      <w:r w:rsidR="00851BAB" w:rsidRPr="006E1D1F">
        <w:rPr>
          <w:rFonts w:ascii="Arial" w:eastAsia="Times New Roman" w:hAnsi="Arial" w:cs="Arial"/>
          <w:sz w:val="24"/>
          <w:szCs w:val="24"/>
          <w:lang w:eastAsia="en-GB"/>
        </w:rPr>
        <w:t xml:space="preserve">the </w:t>
      </w:r>
      <w:r w:rsidR="00152E93">
        <w:rPr>
          <w:rFonts w:ascii="Arial" w:eastAsia="Times New Roman" w:hAnsi="Arial" w:cs="Arial"/>
          <w:sz w:val="24"/>
          <w:szCs w:val="24"/>
          <w:lang w:eastAsia="en-GB"/>
        </w:rPr>
        <w:t>Ubunye Trust</w:t>
      </w:r>
      <w:r w:rsidR="00851BAB" w:rsidRPr="006E1D1F">
        <w:rPr>
          <w:rFonts w:ascii="Arial" w:eastAsia="Times New Roman" w:hAnsi="Arial" w:cs="Arial"/>
          <w:sz w:val="24"/>
          <w:szCs w:val="24"/>
          <w:lang w:eastAsia="en-GB"/>
        </w:rPr>
        <w:t xml:space="preserve"> as a charitable public trust, which is still retained in the amended trust deed. The third respondent appears to be unhappy about this description in that it does not accord with </w:t>
      </w:r>
      <w:r w:rsidR="00AD645E" w:rsidRPr="006E1D1F">
        <w:rPr>
          <w:rFonts w:ascii="Arial" w:eastAsia="Times New Roman" w:hAnsi="Arial" w:cs="Arial"/>
          <w:sz w:val="24"/>
          <w:szCs w:val="24"/>
          <w:lang w:eastAsia="en-GB"/>
        </w:rPr>
        <w:t>what the</w:t>
      </w:r>
      <w:r w:rsidR="00851BAB" w:rsidRPr="006E1D1F">
        <w:rPr>
          <w:rFonts w:ascii="Arial" w:eastAsia="Times New Roman" w:hAnsi="Arial" w:cs="Arial"/>
          <w:sz w:val="24"/>
          <w:szCs w:val="24"/>
          <w:lang w:eastAsia="en-GB"/>
        </w:rPr>
        <w:t xml:space="preserve"> original beneficiaries want, namely a trading trust.</w:t>
      </w:r>
    </w:p>
    <w:p w14:paraId="299D19CD" w14:textId="21A4AEC8" w:rsidR="00851BAB" w:rsidRPr="006E1D1F" w:rsidRDefault="00851BAB" w:rsidP="006E1D1F">
      <w:pPr>
        <w:spacing w:after="0" w:line="360" w:lineRule="auto"/>
        <w:contextualSpacing/>
        <w:jc w:val="both"/>
        <w:rPr>
          <w:rFonts w:ascii="Arial" w:eastAsia="Times New Roman" w:hAnsi="Arial" w:cs="Arial"/>
          <w:sz w:val="24"/>
          <w:szCs w:val="24"/>
          <w:lang w:eastAsia="en-GB"/>
        </w:rPr>
      </w:pPr>
    </w:p>
    <w:p w14:paraId="45D1E5A7" w14:textId="005611A3" w:rsidR="00851BAB" w:rsidRPr="006E1D1F" w:rsidRDefault="00755606"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[72</w:t>
      </w:r>
      <w:r w:rsidR="00851BAB" w:rsidRPr="006E1D1F">
        <w:rPr>
          <w:rFonts w:ascii="Arial" w:eastAsia="Times New Roman" w:hAnsi="Arial" w:cs="Arial"/>
          <w:sz w:val="24"/>
          <w:szCs w:val="24"/>
          <w:lang w:eastAsia="en-GB"/>
        </w:rPr>
        <w:t>]</w:t>
      </w:r>
      <w:r w:rsidR="00851BAB" w:rsidRPr="006E1D1F">
        <w:rPr>
          <w:rFonts w:ascii="Arial" w:eastAsia="Times New Roman" w:hAnsi="Arial" w:cs="Arial"/>
          <w:sz w:val="24"/>
          <w:szCs w:val="24"/>
          <w:lang w:eastAsia="en-GB"/>
        </w:rPr>
        <w:tab/>
        <w:t xml:space="preserve">In further defence of the first respondent’s receipt </w:t>
      </w:r>
      <w:r w:rsidR="00AD645E" w:rsidRPr="006E1D1F">
        <w:rPr>
          <w:rFonts w:ascii="Arial" w:eastAsia="Times New Roman" w:hAnsi="Arial" w:cs="Arial"/>
          <w:sz w:val="24"/>
          <w:szCs w:val="24"/>
          <w:lang w:eastAsia="en-GB"/>
        </w:rPr>
        <w:t>of the</w:t>
      </w:r>
      <w:r w:rsidR="00851BAB" w:rsidRPr="006E1D1F">
        <w:rPr>
          <w:rFonts w:ascii="Arial" w:eastAsia="Times New Roman" w:hAnsi="Arial" w:cs="Arial"/>
          <w:sz w:val="24"/>
          <w:szCs w:val="24"/>
          <w:lang w:eastAsia="en-GB"/>
        </w:rPr>
        <w:t xml:space="preserve"> gratuity of R3 million, the third respondent related the first </w:t>
      </w:r>
      <w:r w:rsidR="00AD645E" w:rsidRPr="006E1D1F">
        <w:rPr>
          <w:rFonts w:ascii="Arial" w:eastAsia="Times New Roman" w:hAnsi="Arial" w:cs="Arial"/>
          <w:sz w:val="24"/>
          <w:szCs w:val="24"/>
          <w:lang w:eastAsia="en-GB"/>
        </w:rPr>
        <w:t>respondent’s</w:t>
      </w:r>
      <w:r w:rsidR="00851BAB" w:rsidRPr="006E1D1F">
        <w:rPr>
          <w:rFonts w:ascii="Arial" w:eastAsia="Times New Roman" w:hAnsi="Arial" w:cs="Arial"/>
          <w:sz w:val="24"/>
          <w:szCs w:val="24"/>
          <w:lang w:eastAsia="en-GB"/>
        </w:rPr>
        <w:t xml:space="preserve"> </w:t>
      </w:r>
      <w:r w:rsidR="00AD645E" w:rsidRPr="006E1D1F">
        <w:rPr>
          <w:rFonts w:ascii="Arial" w:eastAsia="Times New Roman" w:hAnsi="Arial" w:cs="Arial"/>
          <w:sz w:val="24"/>
          <w:szCs w:val="24"/>
          <w:lang w:eastAsia="en-GB"/>
        </w:rPr>
        <w:t>involvement in a transaction which ultimately lead to</w:t>
      </w:r>
      <w:r w:rsidRPr="006E1D1F">
        <w:rPr>
          <w:rFonts w:ascii="Arial" w:eastAsia="Times New Roman" w:hAnsi="Arial" w:cs="Arial"/>
          <w:sz w:val="24"/>
          <w:szCs w:val="24"/>
          <w:lang w:eastAsia="en-GB"/>
        </w:rPr>
        <w:t xml:space="preserve"> the </w:t>
      </w:r>
      <w:r w:rsidR="00152E93">
        <w:rPr>
          <w:rFonts w:ascii="Arial" w:eastAsia="Times New Roman" w:hAnsi="Arial" w:cs="Arial"/>
          <w:sz w:val="24"/>
          <w:szCs w:val="24"/>
          <w:lang w:eastAsia="en-GB"/>
        </w:rPr>
        <w:t>Ubunye Trust</w:t>
      </w:r>
      <w:r w:rsidR="00AD645E" w:rsidRPr="006E1D1F">
        <w:rPr>
          <w:rFonts w:ascii="Arial" w:eastAsia="Times New Roman" w:hAnsi="Arial" w:cs="Arial"/>
          <w:sz w:val="24"/>
          <w:szCs w:val="24"/>
          <w:lang w:eastAsia="en-GB"/>
        </w:rPr>
        <w:t>’s shareholding in Sasol</w:t>
      </w:r>
      <w:r w:rsidRPr="006E1D1F">
        <w:rPr>
          <w:rFonts w:ascii="Arial" w:eastAsia="Times New Roman" w:hAnsi="Arial" w:cs="Arial"/>
          <w:sz w:val="24"/>
          <w:szCs w:val="24"/>
          <w:lang w:eastAsia="en-GB"/>
        </w:rPr>
        <w:t xml:space="preserve"> (via </w:t>
      </w:r>
      <w:r w:rsidR="002A4A9D">
        <w:rPr>
          <w:rFonts w:ascii="Arial" w:eastAsia="Times New Roman" w:hAnsi="Arial" w:cs="Arial"/>
          <w:sz w:val="24"/>
          <w:szCs w:val="24"/>
          <w:lang w:eastAsia="en-GB"/>
        </w:rPr>
        <w:t xml:space="preserve">the </w:t>
      </w:r>
      <w:r w:rsidRPr="006E1D1F">
        <w:rPr>
          <w:rFonts w:ascii="Arial" w:eastAsia="Times New Roman" w:hAnsi="Arial" w:cs="Arial"/>
          <w:sz w:val="24"/>
          <w:szCs w:val="24"/>
          <w:lang w:eastAsia="en-GB"/>
        </w:rPr>
        <w:t>Batho Trust). Mention was made of a loan</w:t>
      </w:r>
      <w:r w:rsidR="006B7F2B" w:rsidRPr="006E1D1F">
        <w:rPr>
          <w:rFonts w:ascii="Arial" w:eastAsia="Times New Roman" w:hAnsi="Arial" w:cs="Arial"/>
          <w:sz w:val="24"/>
          <w:szCs w:val="24"/>
          <w:lang w:eastAsia="en-GB"/>
        </w:rPr>
        <w:t xml:space="preserve"> </w:t>
      </w:r>
      <w:r w:rsidRPr="006E1D1F">
        <w:rPr>
          <w:rFonts w:ascii="Arial" w:eastAsia="Times New Roman" w:hAnsi="Arial" w:cs="Arial"/>
          <w:sz w:val="24"/>
          <w:szCs w:val="24"/>
          <w:lang w:eastAsia="en-GB"/>
        </w:rPr>
        <w:t xml:space="preserve">allegedly </w:t>
      </w:r>
      <w:r w:rsidR="00562832" w:rsidRPr="006E1D1F">
        <w:rPr>
          <w:rFonts w:ascii="Arial" w:eastAsia="Times New Roman" w:hAnsi="Arial" w:cs="Arial"/>
          <w:sz w:val="24"/>
          <w:szCs w:val="24"/>
          <w:lang w:eastAsia="en-GB"/>
        </w:rPr>
        <w:t>raised to fund a consortium in the sum of R</w:t>
      </w:r>
      <w:r w:rsidRPr="006E1D1F">
        <w:rPr>
          <w:rFonts w:ascii="Arial" w:eastAsia="Times New Roman" w:hAnsi="Arial" w:cs="Arial"/>
          <w:sz w:val="24"/>
          <w:szCs w:val="24"/>
          <w:lang w:eastAsia="en-GB"/>
        </w:rPr>
        <w:t>1,</w:t>
      </w:r>
      <w:r w:rsidR="00562832" w:rsidRPr="006E1D1F">
        <w:rPr>
          <w:rFonts w:ascii="Arial" w:eastAsia="Times New Roman" w:hAnsi="Arial" w:cs="Arial"/>
          <w:sz w:val="24"/>
          <w:szCs w:val="24"/>
          <w:lang w:eastAsia="en-GB"/>
        </w:rPr>
        <w:t>5 billion. According to the third respondent</w:t>
      </w:r>
      <w:r w:rsidR="00C02939">
        <w:rPr>
          <w:rFonts w:ascii="Arial" w:eastAsia="Times New Roman" w:hAnsi="Arial" w:cs="Arial"/>
          <w:sz w:val="24"/>
          <w:szCs w:val="24"/>
          <w:lang w:eastAsia="en-GB"/>
        </w:rPr>
        <w:t>,</w:t>
      </w:r>
      <w:r w:rsidR="00562832" w:rsidRPr="006E1D1F">
        <w:rPr>
          <w:rFonts w:ascii="Arial" w:eastAsia="Times New Roman" w:hAnsi="Arial" w:cs="Arial"/>
          <w:sz w:val="24"/>
          <w:szCs w:val="24"/>
          <w:lang w:eastAsia="en-GB"/>
        </w:rPr>
        <w:t xml:space="preserve"> t</w:t>
      </w:r>
      <w:r w:rsidRPr="006E1D1F">
        <w:rPr>
          <w:rFonts w:ascii="Arial" w:eastAsia="Times New Roman" w:hAnsi="Arial" w:cs="Arial"/>
          <w:sz w:val="24"/>
          <w:szCs w:val="24"/>
          <w:lang w:eastAsia="en-GB"/>
        </w:rPr>
        <w:t>he asset which has since accrued</w:t>
      </w:r>
      <w:r w:rsidR="00562832" w:rsidRPr="006E1D1F">
        <w:rPr>
          <w:rFonts w:ascii="Arial" w:eastAsia="Times New Roman" w:hAnsi="Arial" w:cs="Arial"/>
          <w:sz w:val="24"/>
          <w:szCs w:val="24"/>
          <w:lang w:eastAsia="en-GB"/>
        </w:rPr>
        <w:t xml:space="preserve"> to the trust is worth over R100 million. She clearly does not realise at what cost this “asset” came. The applicant in reply state</w:t>
      </w:r>
      <w:r w:rsidRPr="006E1D1F">
        <w:rPr>
          <w:rFonts w:ascii="Arial" w:eastAsia="Times New Roman" w:hAnsi="Arial" w:cs="Arial"/>
          <w:sz w:val="24"/>
          <w:szCs w:val="24"/>
          <w:lang w:eastAsia="en-GB"/>
        </w:rPr>
        <w:t>d</w:t>
      </w:r>
      <w:r w:rsidR="00562832" w:rsidRPr="006E1D1F">
        <w:rPr>
          <w:rFonts w:ascii="Arial" w:eastAsia="Times New Roman" w:hAnsi="Arial" w:cs="Arial"/>
          <w:sz w:val="24"/>
          <w:szCs w:val="24"/>
          <w:lang w:eastAsia="en-GB"/>
        </w:rPr>
        <w:t xml:space="preserve"> that</w:t>
      </w:r>
      <w:r w:rsidRPr="006E1D1F">
        <w:rPr>
          <w:rFonts w:ascii="Arial" w:eastAsia="Times New Roman" w:hAnsi="Arial" w:cs="Arial"/>
          <w:sz w:val="24"/>
          <w:szCs w:val="24"/>
          <w:lang w:eastAsia="en-GB"/>
        </w:rPr>
        <w:t xml:space="preserve"> no assets other than cash </w:t>
      </w:r>
      <w:r w:rsidR="002A4A9D">
        <w:rPr>
          <w:rFonts w:ascii="Arial" w:eastAsia="Times New Roman" w:hAnsi="Arial" w:cs="Arial"/>
          <w:sz w:val="24"/>
          <w:szCs w:val="24"/>
          <w:lang w:eastAsia="en-GB"/>
        </w:rPr>
        <w:t>are</w:t>
      </w:r>
      <w:r w:rsidR="002A4A9D" w:rsidRPr="006E1D1F">
        <w:rPr>
          <w:rFonts w:ascii="Arial" w:eastAsia="Times New Roman" w:hAnsi="Arial" w:cs="Arial"/>
          <w:sz w:val="24"/>
          <w:szCs w:val="24"/>
          <w:lang w:eastAsia="en-GB"/>
        </w:rPr>
        <w:t xml:space="preserve"> </w:t>
      </w:r>
      <w:r w:rsidR="00562832" w:rsidRPr="006E1D1F">
        <w:rPr>
          <w:rFonts w:ascii="Arial" w:eastAsia="Times New Roman" w:hAnsi="Arial" w:cs="Arial"/>
          <w:sz w:val="24"/>
          <w:szCs w:val="24"/>
          <w:lang w:eastAsia="en-GB"/>
        </w:rPr>
        <w:t>reflected in the</w:t>
      </w:r>
      <w:r w:rsidRPr="006E1D1F">
        <w:rPr>
          <w:rFonts w:ascii="Arial" w:eastAsia="Times New Roman" w:hAnsi="Arial" w:cs="Arial"/>
          <w:sz w:val="24"/>
          <w:szCs w:val="24"/>
          <w:lang w:eastAsia="en-GB"/>
        </w:rPr>
        <w:t xml:space="preserve"> </w:t>
      </w:r>
      <w:r w:rsidR="00152E93">
        <w:rPr>
          <w:rFonts w:ascii="Arial" w:eastAsia="Times New Roman" w:hAnsi="Arial" w:cs="Arial"/>
          <w:sz w:val="24"/>
          <w:szCs w:val="24"/>
          <w:lang w:eastAsia="en-GB"/>
        </w:rPr>
        <w:t>Ubunye Trust</w:t>
      </w:r>
      <w:r w:rsidR="00562832" w:rsidRPr="006E1D1F">
        <w:rPr>
          <w:rFonts w:ascii="Arial" w:eastAsia="Times New Roman" w:hAnsi="Arial" w:cs="Arial"/>
          <w:sz w:val="24"/>
          <w:szCs w:val="24"/>
          <w:lang w:eastAsia="en-GB"/>
        </w:rPr>
        <w:t>’s asset register</w:t>
      </w:r>
      <w:r w:rsidR="008C2C23" w:rsidRPr="006E1D1F">
        <w:rPr>
          <w:rFonts w:ascii="Arial" w:eastAsia="Times New Roman" w:hAnsi="Arial" w:cs="Arial"/>
          <w:sz w:val="24"/>
          <w:szCs w:val="24"/>
          <w:lang w:eastAsia="en-GB"/>
        </w:rPr>
        <w:t>. It is therefore unclear what this asset is.</w:t>
      </w:r>
    </w:p>
    <w:p w14:paraId="4E0864FB" w14:textId="18B630EA" w:rsidR="008C2C23" w:rsidRPr="006E1D1F" w:rsidRDefault="008C2C23" w:rsidP="006E1D1F">
      <w:pPr>
        <w:spacing w:after="0" w:line="360" w:lineRule="auto"/>
        <w:contextualSpacing/>
        <w:jc w:val="both"/>
        <w:rPr>
          <w:rFonts w:ascii="Arial" w:eastAsia="Times New Roman" w:hAnsi="Arial" w:cs="Arial"/>
          <w:sz w:val="24"/>
          <w:szCs w:val="24"/>
          <w:lang w:eastAsia="en-GB"/>
        </w:rPr>
      </w:pPr>
    </w:p>
    <w:p w14:paraId="207F396E" w14:textId="7C094553" w:rsidR="008C2C23" w:rsidRPr="006E1D1F" w:rsidRDefault="00755606"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[73</w:t>
      </w:r>
      <w:r w:rsidR="008C2C23" w:rsidRPr="006E1D1F">
        <w:rPr>
          <w:rFonts w:ascii="Arial" w:eastAsia="Times New Roman" w:hAnsi="Arial" w:cs="Arial"/>
          <w:sz w:val="24"/>
          <w:szCs w:val="24"/>
          <w:lang w:eastAsia="en-GB"/>
        </w:rPr>
        <w:t>]</w:t>
      </w:r>
      <w:r w:rsidR="008C2C23" w:rsidRPr="006E1D1F">
        <w:rPr>
          <w:rFonts w:ascii="Arial" w:eastAsia="Times New Roman" w:hAnsi="Arial" w:cs="Arial"/>
          <w:sz w:val="24"/>
          <w:szCs w:val="24"/>
          <w:lang w:eastAsia="en-GB"/>
        </w:rPr>
        <w:tab/>
        <w:t>The third respondent attached</w:t>
      </w:r>
      <w:r w:rsidRPr="006E1D1F">
        <w:rPr>
          <w:rFonts w:ascii="Arial" w:eastAsia="Times New Roman" w:hAnsi="Arial" w:cs="Arial"/>
          <w:sz w:val="24"/>
          <w:szCs w:val="24"/>
          <w:lang w:eastAsia="en-GB"/>
        </w:rPr>
        <w:t xml:space="preserve"> to her affidavit the decision s</w:t>
      </w:r>
      <w:r w:rsidR="008C2C23" w:rsidRPr="006E1D1F">
        <w:rPr>
          <w:rFonts w:ascii="Arial" w:eastAsia="Times New Roman" w:hAnsi="Arial" w:cs="Arial"/>
          <w:sz w:val="24"/>
          <w:szCs w:val="24"/>
          <w:lang w:eastAsia="en-GB"/>
        </w:rPr>
        <w:t>chedule of the P</w:t>
      </w:r>
      <w:r w:rsidR="001F412C" w:rsidRPr="006E1D1F">
        <w:rPr>
          <w:rFonts w:ascii="Arial" w:eastAsia="Times New Roman" w:hAnsi="Arial" w:cs="Arial"/>
          <w:sz w:val="24"/>
          <w:szCs w:val="24"/>
          <w:lang w:eastAsia="en-GB"/>
        </w:rPr>
        <w:t>eake</w:t>
      </w:r>
      <w:r w:rsidR="008C2C23" w:rsidRPr="006E1D1F">
        <w:rPr>
          <w:rFonts w:ascii="Arial" w:eastAsia="Times New Roman" w:hAnsi="Arial" w:cs="Arial"/>
          <w:sz w:val="24"/>
          <w:szCs w:val="24"/>
          <w:lang w:eastAsia="en-GB"/>
        </w:rPr>
        <w:t>rs Trust</w:t>
      </w:r>
      <w:r w:rsidR="00856E7A">
        <w:rPr>
          <w:rFonts w:ascii="Arial" w:eastAsia="Times New Roman" w:hAnsi="Arial" w:cs="Arial"/>
          <w:sz w:val="24"/>
          <w:szCs w:val="24"/>
          <w:lang w:eastAsia="en-GB"/>
        </w:rPr>
        <w:t>,</w:t>
      </w:r>
      <w:r w:rsidR="008C2C23" w:rsidRPr="006E1D1F">
        <w:rPr>
          <w:rFonts w:ascii="Arial" w:eastAsia="Times New Roman" w:hAnsi="Arial" w:cs="Arial"/>
          <w:sz w:val="24"/>
          <w:szCs w:val="24"/>
          <w:lang w:eastAsia="en-GB"/>
        </w:rPr>
        <w:t xml:space="preserve"> </w:t>
      </w:r>
      <w:r w:rsidRPr="006E1D1F">
        <w:rPr>
          <w:rFonts w:ascii="Arial" w:eastAsia="Times New Roman" w:hAnsi="Arial" w:cs="Arial"/>
          <w:sz w:val="24"/>
          <w:szCs w:val="24"/>
          <w:lang w:eastAsia="en-GB"/>
        </w:rPr>
        <w:t xml:space="preserve">in respect </w:t>
      </w:r>
      <w:r w:rsidR="008C2C23" w:rsidRPr="006E1D1F">
        <w:rPr>
          <w:rFonts w:ascii="Arial" w:eastAsia="Times New Roman" w:hAnsi="Arial" w:cs="Arial"/>
          <w:sz w:val="24"/>
          <w:szCs w:val="24"/>
          <w:lang w:eastAsia="en-GB"/>
        </w:rPr>
        <w:t>of a meeting held on 14 N</w:t>
      </w:r>
      <w:r w:rsidR="001F412C" w:rsidRPr="006E1D1F">
        <w:rPr>
          <w:rFonts w:ascii="Arial" w:eastAsia="Times New Roman" w:hAnsi="Arial" w:cs="Arial"/>
          <w:sz w:val="24"/>
          <w:szCs w:val="24"/>
          <w:lang w:eastAsia="en-GB"/>
        </w:rPr>
        <w:t>ovember 2019, which deals with the R10 million special distribution referred to above. It was specifically resolved by the Peakers Trust that the distribution would be paid to the beneficiaries (no qua</w:t>
      </w:r>
      <w:r w:rsidRPr="006E1D1F">
        <w:rPr>
          <w:rFonts w:ascii="Arial" w:eastAsia="Times New Roman" w:hAnsi="Arial" w:cs="Arial"/>
          <w:sz w:val="24"/>
          <w:szCs w:val="24"/>
          <w:lang w:eastAsia="en-GB"/>
        </w:rPr>
        <w:t>lification) and that the funds ‘</w:t>
      </w:r>
      <w:r w:rsidR="001F412C" w:rsidRPr="006E1D1F">
        <w:rPr>
          <w:rFonts w:ascii="Arial" w:eastAsia="Times New Roman" w:hAnsi="Arial" w:cs="Arial"/>
          <w:sz w:val="24"/>
          <w:szCs w:val="24"/>
          <w:lang w:eastAsia="en-GB"/>
        </w:rPr>
        <w:t>would be managed in compliance with the Ben</w:t>
      </w:r>
      <w:r w:rsidRPr="006E1D1F">
        <w:rPr>
          <w:rFonts w:ascii="Arial" w:eastAsia="Times New Roman" w:hAnsi="Arial" w:cs="Arial"/>
          <w:sz w:val="24"/>
          <w:szCs w:val="24"/>
          <w:lang w:eastAsia="en-GB"/>
        </w:rPr>
        <w:t>eficiary Trust Deeds objectives’</w:t>
      </w:r>
      <w:r w:rsidR="001F412C" w:rsidRPr="006E1D1F">
        <w:rPr>
          <w:rFonts w:ascii="Arial" w:eastAsia="Times New Roman" w:hAnsi="Arial" w:cs="Arial"/>
          <w:sz w:val="24"/>
          <w:szCs w:val="24"/>
          <w:lang w:eastAsia="en-GB"/>
        </w:rPr>
        <w:t>.</w:t>
      </w:r>
    </w:p>
    <w:p w14:paraId="0F7A1669" w14:textId="0C7F81AE" w:rsidR="001F412C" w:rsidRPr="006E1D1F" w:rsidRDefault="001F412C" w:rsidP="006E1D1F">
      <w:pPr>
        <w:spacing w:after="0" w:line="360" w:lineRule="auto"/>
        <w:contextualSpacing/>
        <w:jc w:val="both"/>
        <w:rPr>
          <w:rFonts w:ascii="Arial" w:eastAsia="Times New Roman" w:hAnsi="Arial" w:cs="Arial"/>
          <w:sz w:val="24"/>
          <w:szCs w:val="24"/>
          <w:lang w:eastAsia="en-GB"/>
        </w:rPr>
      </w:pPr>
    </w:p>
    <w:p w14:paraId="259F5BF4" w14:textId="00EF5B2F" w:rsidR="00856E7A" w:rsidRDefault="001F412C"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lastRenderedPageBreak/>
        <w:t>[7</w:t>
      </w:r>
      <w:r w:rsidR="00B7316A">
        <w:rPr>
          <w:rFonts w:ascii="Arial" w:eastAsia="Times New Roman" w:hAnsi="Arial" w:cs="Arial"/>
          <w:sz w:val="24"/>
          <w:szCs w:val="24"/>
          <w:lang w:eastAsia="en-GB"/>
        </w:rPr>
        <w:t>4</w:t>
      </w:r>
      <w:r w:rsidRPr="006E1D1F">
        <w:rPr>
          <w:rFonts w:ascii="Arial" w:eastAsia="Times New Roman" w:hAnsi="Arial" w:cs="Arial"/>
          <w:sz w:val="24"/>
          <w:szCs w:val="24"/>
          <w:lang w:eastAsia="en-GB"/>
        </w:rPr>
        <w:t>]</w:t>
      </w:r>
      <w:r w:rsidRPr="006E1D1F">
        <w:rPr>
          <w:rFonts w:ascii="Arial" w:eastAsia="Times New Roman" w:hAnsi="Arial" w:cs="Arial"/>
          <w:sz w:val="24"/>
          <w:szCs w:val="24"/>
          <w:lang w:eastAsia="en-GB"/>
        </w:rPr>
        <w:tab/>
        <w:t xml:space="preserve">The third respondent also attached the </w:t>
      </w:r>
      <w:r w:rsidR="00152E93">
        <w:rPr>
          <w:rFonts w:ascii="Arial" w:eastAsia="Times New Roman" w:hAnsi="Arial" w:cs="Arial"/>
          <w:sz w:val="24"/>
          <w:szCs w:val="24"/>
          <w:lang w:eastAsia="en-GB"/>
        </w:rPr>
        <w:t>Ubunye Trust</w:t>
      </w:r>
      <w:r w:rsidR="008E72C0" w:rsidRPr="006E1D1F">
        <w:rPr>
          <w:rFonts w:ascii="Arial" w:eastAsia="Times New Roman" w:hAnsi="Arial" w:cs="Arial"/>
          <w:sz w:val="24"/>
          <w:szCs w:val="24"/>
          <w:lang w:eastAsia="en-GB"/>
        </w:rPr>
        <w:t>’s</w:t>
      </w:r>
      <w:r w:rsidRPr="006E1D1F">
        <w:rPr>
          <w:rFonts w:ascii="Arial" w:eastAsia="Times New Roman" w:hAnsi="Arial" w:cs="Arial"/>
          <w:sz w:val="24"/>
          <w:szCs w:val="24"/>
          <w:lang w:eastAsia="en-GB"/>
        </w:rPr>
        <w:t xml:space="preserve"> financial statements for </w:t>
      </w:r>
      <w:r w:rsidRPr="0082083E">
        <w:rPr>
          <w:rFonts w:ascii="Arial" w:eastAsia="Times New Roman" w:hAnsi="Arial" w:cs="Arial"/>
          <w:sz w:val="24"/>
          <w:szCs w:val="24"/>
          <w:lang w:eastAsia="en-GB"/>
        </w:rPr>
        <w:t xml:space="preserve">the year ending 31 March 2020. The </w:t>
      </w:r>
      <w:r w:rsidR="00755606" w:rsidRPr="0082083E">
        <w:rPr>
          <w:rFonts w:ascii="Arial" w:eastAsia="Times New Roman" w:hAnsi="Arial" w:cs="Arial"/>
          <w:sz w:val="24"/>
          <w:szCs w:val="24"/>
          <w:lang w:eastAsia="en-GB"/>
        </w:rPr>
        <w:t xml:space="preserve">objects of the </w:t>
      </w:r>
      <w:r w:rsidR="00152E93">
        <w:rPr>
          <w:rFonts w:ascii="Arial" w:eastAsia="Times New Roman" w:hAnsi="Arial" w:cs="Arial"/>
          <w:sz w:val="24"/>
          <w:szCs w:val="24"/>
          <w:lang w:eastAsia="en-GB"/>
        </w:rPr>
        <w:t>Ubunye Trust</w:t>
      </w:r>
      <w:r w:rsidR="00755606" w:rsidRPr="0082083E">
        <w:rPr>
          <w:rFonts w:ascii="Arial" w:eastAsia="Times New Roman" w:hAnsi="Arial" w:cs="Arial"/>
          <w:sz w:val="24"/>
          <w:szCs w:val="24"/>
          <w:lang w:eastAsia="en-GB"/>
        </w:rPr>
        <w:t xml:space="preserve"> </w:t>
      </w:r>
      <w:r w:rsidR="00856E7A">
        <w:rPr>
          <w:rFonts w:ascii="Arial" w:eastAsia="Times New Roman" w:hAnsi="Arial" w:cs="Arial"/>
          <w:sz w:val="24"/>
          <w:szCs w:val="24"/>
          <w:lang w:eastAsia="en-GB"/>
        </w:rPr>
        <w:t>are</w:t>
      </w:r>
      <w:r w:rsidR="00856E7A" w:rsidRPr="0082083E">
        <w:rPr>
          <w:rFonts w:ascii="Arial" w:eastAsia="Times New Roman" w:hAnsi="Arial" w:cs="Arial"/>
          <w:sz w:val="24"/>
          <w:szCs w:val="24"/>
          <w:lang w:eastAsia="en-GB"/>
        </w:rPr>
        <w:t xml:space="preserve"> </w:t>
      </w:r>
      <w:r w:rsidRPr="00EF1A32">
        <w:rPr>
          <w:rFonts w:ascii="Arial" w:eastAsia="Times New Roman" w:hAnsi="Arial" w:cs="Arial"/>
          <w:sz w:val="24"/>
          <w:szCs w:val="24"/>
          <w:lang w:eastAsia="en-GB"/>
        </w:rPr>
        <w:t>stated on page 1 as</w:t>
      </w:r>
      <w:r w:rsidR="008E72C0" w:rsidRPr="0082083E">
        <w:rPr>
          <w:rFonts w:ascii="Arial" w:eastAsia="Times New Roman" w:hAnsi="Arial" w:cs="Arial"/>
          <w:sz w:val="24"/>
          <w:szCs w:val="24"/>
          <w:lang w:eastAsia="en-GB"/>
        </w:rPr>
        <w:t xml:space="preserve"> follows: </w:t>
      </w:r>
    </w:p>
    <w:p w14:paraId="440126E3" w14:textId="33A5BC8A" w:rsidR="00856E7A" w:rsidRDefault="00856E7A" w:rsidP="006E1D1F">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8E72C0" w:rsidRPr="00856E7A">
        <w:rPr>
          <w:rFonts w:ascii="Arial" w:eastAsia="Times New Roman" w:hAnsi="Arial" w:cs="Arial"/>
          <w:lang w:eastAsia="en-GB"/>
        </w:rPr>
        <w:t>The trust has been established to be a charitable institution of a public nature. The objects and business of the</w:t>
      </w:r>
      <w:r w:rsidR="008E72C0" w:rsidRPr="006E1D1F">
        <w:rPr>
          <w:rFonts w:ascii="Arial" w:eastAsia="Times New Roman" w:hAnsi="Arial" w:cs="Arial"/>
          <w:lang w:eastAsia="en-GB"/>
        </w:rPr>
        <w:t xml:space="preserve"> trust shall be to provide support and assistance to beneficiaries in the territory for the purpose of helping to establish and improve their business</w:t>
      </w:r>
      <w:r w:rsidR="00755606" w:rsidRPr="006E1D1F">
        <w:rPr>
          <w:rFonts w:ascii="Arial" w:eastAsia="Times New Roman" w:hAnsi="Arial" w:cs="Arial"/>
          <w:lang w:eastAsia="en-GB"/>
        </w:rPr>
        <w:t>es,</w:t>
      </w:r>
      <w:r w:rsidR="008E72C0" w:rsidRPr="006E1D1F">
        <w:rPr>
          <w:rFonts w:ascii="Arial" w:eastAsia="Times New Roman" w:hAnsi="Arial" w:cs="Arial"/>
          <w:lang w:eastAsia="en-GB"/>
        </w:rPr>
        <w:t xml:space="preserve"> farming and related income generating activities, with a view to promoting the </w:t>
      </w:r>
      <w:r w:rsidR="00970E3A" w:rsidRPr="006E1D1F">
        <w:rPr>
          <w:rFonts w:ascii="Arial" w:eastAsia="Times New Roman" w:hAnsi="Arial" w:cs="Arial"/>
          <w:lang w:eastAsia="en-GB"/>
        </w:rPr>
        <w:t>alleviation</w:t>
      </w:r>
      <w:r w:rsidR="008E72C0" w:rsidRPr="006E1D1F">
        <w:rPr>
          <w:rFonts w:ascii="Arial" w:eastAsia="Times New Roman" w:hAnsi="Arial" w:cs="Arial"/>
          <w:lang w:eastAsia="en-GB"/>
        </w:rPr>
        <w:t xml:space="preserve"> of poverty a</w:t>
      </w:r>
      <w:r w:rsidR="00755606" w:rsidRPr="006E1D1F">
        <w:rPr>
          <w:rFonts w:ascii="Arial" w:eastAsia="Times New Roman" w:hAnsi="Arial" w:cs="Arial"/>
          <w:lang w:eastAsia="en-GB"/>
        </w:rPr>
        <w:t>n</w:t>
      </w:r>
      <w:r w:rsidR="008E72C0" w:rsidRPr="006E1D1F">
        <w:rPr>
          <w:rFonts w:ascii="Arial" w:eastAsia="Times New Roman" w:hAnsi="Arial" w:cs="Arial"/>
          <w:lang w:eastAsia="en-GB"/>
        </w:rPr>
        <w:t>d creation of sustainable profitable business and farming operations in KwaZulu- Nata</w:t>
      </w:r>
      <w:r w:rsidR="00970E3A" w:rsidRPr="006E1D1F">
        <w:rPr>
          <w:rFonts w:ascii="Arial" w:eastAsia="Times New Roman" w:hAnsi="Arial" w:cs="Arial"/>
          <w:lang w:eastAsia="en-GB"/>
        </w:rPr>
        <w:t>l</w:t>
      </w:r>
      <w:r w:rsidR="008E72C0" w:rsidRPr="006E1D1F">
        <w:rPr>
          <w:rFonts w:ascii="Arial" w:eastAsia="Times New Roman" w:hAnsi="Arial" w:cs="Arial"/>
          <w:lang w:eastAsia="en-GB"/>
        </w:rPr>
        <w:t>.</w:t>
      </w:r>
      <w:r>
        <w:rPr>
          <w:rFonts w:ascii="Arial" w:eastAsia="Times New Roman" w:hAnsi="Arial" w:cs="Arial"/>
          <w:lang w:eastAsia="en-GB"/>
        </w:rPr>
        <w:t>’</w:t>
      </w:r>
      <w:r w:rsidR="008E72C0" w:rsidRPr="006E1D1F">
        <w:rPr>
          <w:rFonts w:ascii="Arial" w:eastAsia="Times New Roman" w:hAnsi="Arial" w:cs="Arial"/>
          <w:sz w:val="24"/>
          <w:szCs w:val="24"/>
          <w:lang w:eastAsia="en-GB"/>
        </w:rPr>
        <w:t xml:space="preserve"> </w:t>
      </w:r>
    </w:p>
    <w:p w14:paraId="129EB599" w14:textId="3EE3CB75" w:rsidR="001F412C" w:rsidRPr="006E1D1F" w:rsidRDefault="00970E3A"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 xml:space="preserve">The nature of the </w:t>
      </w:r>
      <w:r w:rsidR="00755606" w:rsidRPr="006E1D1F">
        <w:rPr>
          <w:rFonts w:ascii="Arial" w:eastAsia="Times New Roman" w:hAnsi="Arial" w:cs="Arial"/>
          <w:sz w:val="24"/>
          <w:szCs w:val="24"/>
          <w:lang w:eastAsia="en-GB"/>
        </w:rPr>
        <w:t>business was stated as being a ‘</w:t>
      </w:r>
      <w:r w:rsidRPr="006E1D1F">
        <w:rPr>
          <w:rFonts w:ascii="Arial" w:eastAsia="Times New Roman" w:hAnsi="Arial" w:cs="Arial"/>
          <w:sz w:val="24"/>
          <w:szCs w:val="24"/>
          <w:lang w:eastAsia="en-GB"/>
        </w:rPr>
        <w:t>public benefit organisation whose main business is to uplift or develop small business</w:t>
      </w:r>
      <w:r w:rsidR="00755606" w:rsidRPr="006E1D1F">
        <w:rPr>
          <w:rFonts w:ascii="Arial" w:eastAsia="Times New Roman" w:hAnsi="Arial" w:cs="Arial"/>
          <w:sz w:val="24"/>
          <w:szCs w:val="24"/>
          <w:lang w:eastAsia="en-GB"/>
        </w:rPr>
        <w:t>’</w:t>
      </w:r>
      <w:r w:rsidRPr="006E1D1F">
        <w:rPr>
          <w:rFonts w:ascii="Arial" w:eastAsia="Times New Roman" w:hAnsi="Arial" w:cs="Arial"/>
          <w:sz w:val="24"/>
          <w:szCs w:val="24"/>
          <w:lang w:eastAsia="en-GB"/>
        </w:rPr>
        <w:t>.</w:t>
      </w:r>
    </w:p>
    <w:p w14:paraId="71701CDB" w14:textId="1BFA319A" w:rsidR="00970E3A" w:rsidRPr="006E1D1F" w:rsidRDefault="00970E3A" w:rsidP="006E1D1F">
      <w:pPr>
        <w:spacing w:after="0" w:line="360" w:lineRule="auto"/>
        <w:contextualSpacing/>
        <w:jc w:val="both"/>
        <w:rPr>
          <w:rFonts w:ascii="Arial" w:eastAsia="Times New Roman" w:hAnsi="Arial" w:cs="Arial"/>
          <w:sz w:val="24"/>
          <w:szCs w:val="24"/>
          <w:lang w:eastAsia="en-GB"/>
        </w:rPr>
      </w:pPr>
    </w:p>
    <w:p w14:paraId="684D9039" w14:textId="783ED551" w:rsidR="00970E3A" w:rsidRPr="006E1D1F" w:rsidRDefault="00970E3A"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[7</w:t>
      </w:r>
      <w:r w:rsidR="00B7316A">
        <w:rPr>
          <w:rFonts w:ascii="Arial" w:eastAsia="Times New Roman" w:hAnsi="Arial" w:cs="Arial"/>
          <w:sz w:val="24"/>
          <w:szCs w:val="24"/>
          <w:lang w:eastAsia="en-GB"/>
        </w:rPr>
        <w:t>5</w:t>
      </w:r>
      <w:r w:rsidRPr="006E1D1F">
        <w:rPr>
          <w:rFonts w:ascii="Arial" w:eastAsia="Times New Roman" w:hAnsi="Arial" w:cs="Arial"/>
          <w:sz w:val="24"/>
          <w:szCs w:val="24"/>
          <w:lang w:eastAsia="en-GB"/>
        </w:rPr>
        <w:t>]</w:t>
      </w:r>
      <w:r w:rsidRPr="006E1D1F">
        <w:rPr>
          <w:rFonts w:ascii="Arial" w:eastAsia="Times New Roman" w:hAnsi="Arial" w:cs="Arial"/>
          <w:sz w:val="24"/>
          <w:szCs w:val="24"/>
          <w:lang w:eastAsia="en-GB"/>
        </w:rPr>
        <w:tab/>
        <w:t>The financial statements showed that in addition to payments of the dividends and gratuities</w:t>
      </w:r>
      <w:r w:rsidR="00755606" w:rsidRPr="006E1D1F">
        <w:rPr>
          <w:rFonts w:ascii="Arial" w:eastAsia="Times New Roman" w:hAnsi="Arial" w:cs="Arial"/>
          <w:sz w:val="24"/>
          <w:szCs w:val="24"/>
          <w:lang w:eastAsia="en-GB"/>
        </w:rPr>
        <w:t xml:space="preserve"> to the trustees </w:t>
      </w:r>
      <w:r w:rsidR="004C3DB0">
        <w:rPr>
          <w:rFonts w:ascii="Arial" w:eastAsia="Times New Roman" w:hAnsi="Arial" w:cs="Arial"/>
          <w:sz w:val="24"/>
          <w:szCs w:val="24"/>
          <w:lang w:eastAsia="en-GB"/>
        </w:rPr>
        <w:t>and</w:t>
      </w:r>
      <w:r w:rsidR="00755606" w:rsidRPr="006E1D1F">
        <w:rPr>
          <w:rFonts w:ascii="Arial" w:eastAsia="Times New Roman" w:hAnsi="Arial" w:cs="Arial"/>
          <w:sz w:val="24"/>
          <w:szCs w:val="24"/>
          <w:lang w:eastAsia="en-GB"/>
        </w:rPr>
        <w:t xml:space="preserve"> b</w:t>
      </w:r>
      <w:r w:rsidRPr="006E1D1F">
        <w:rPr>
          <w:rFonts w:ascii="Arial" w:eastAsia="Times New Roman" w:hAnsi="Arial" w:cs="Arial"/>
          <w:sz w:val="24"/>
          <w:szCs w:val="24"/>
          <w:lang w:eastAsia="en-GB"/>
        </w:rPr>
        <w:t>eneficiaries, as mentioned above, the trustees and benefici</w:t>
      </w:r>
      <w:r w:rsidR="00755606" w:rsidRPr="006E1D1F">
        <w:rPr>
          <w:rFonts w:ascii="Arial" w:eastAsia="Times New Roman" w:hAnsi="Arial" w:cs="Arial"/>
          <w:sz w:val="24"/>
          <w:szCs w:val="24"/>
          <w:lang w:eastAsia="en-GB"/>
        </w:rPr>
        <w:t>aries also received remuneration,</w:t>
      </w:r>
      <w:r w:rsidRPr="006E1D1F">
        <w:rPr>
          <w:rFonts w:ascii="Arial" w:eastAsia="Times New Roman" w:hAnsi="Arial" w:cs="Arial"/>
          <w:sz w:val="24"/>
          <w:szCs w:val="24"/>
          <w:lang w:eastAsia="en-GB"/>
        </w:rPr>
        <w:t xml:space="preserve"> described as meeting fees and other expenses. The CEO</w:t>
      </w:r>
      <w:r w:rsidR="00755606" w:rsidRPr="006E1D1F">
        <w:rPr>
          <w:rFonts w:ascii="Arial" w:eastAsia="Times New Roman" w:hAnsi="Arial" w:cs="Arial"/>
          <w:sz w:val="24"/>
          <w:szCs w:val="24"/>
          <w:lang w:eastAsia="en-GB"/>
        </w:rPr>
        <w:t>, Mr Mabutho Miya</w:t>
      </w:r>
      <w:r w:rsidR="004C3DB0">
        <w:rPr>
          <w:rFonts w:ascii="Arial" w:eastAsia="Times New Roman" w:hAnsi="Arial" w:cs="Arial"/>
          <w:sz w:val="24"/>
          <w:szCs w:val="24"/>
          <w:lang w:eastAsia="en-GB"/>
        </w:rPr>
        <w:t>,</w:t>
      </w:r>
      <w:r w:rsidR="00755606" w:rsidRPr="006E1D1F">
        <w:rPr>
          <w:rFonts w:ascii="Arial" w:eastAsia="Times New Roman" w:hAnsi="Arial" w:cs="Arial"/>
          <w:sz w:val="24"/>
          <w:szCs w:val="24"/>
          <w:lang w:eastAsia="en-GB"/>
        </w:rPr>
        <w:t xml:space="preserve"> received remun</w:t>
      </w:r>
      <w:r w:rsidR="00915925" w:rsidRPr="006E1D1F">
        <w:rPr>
          <w:rFonts w:ascii="Arial" w:eastAsia="Times New Roman" w:hAnsi="Arial" w:cs="Arial"/>
          <w:sz w:val="24"/>
          <w:szCs w:val="24"/>
          <w:lang w:eastAsia="en-GB"/>
        </w:rPr>
        <w:t>eration o</w:t>
      </w:r>
      <w:r w:rsidRPr="006E1D1F">
        <w:rPr>
          <w:rFonts w:ascii="Arial" w:eastAsia="Times New Roman" w:hAnsi="Arial" w:cs="Arial"/>
          <w:sz w:val="24"/>
          <w:szCs w:val="24"/>
          <w:lang w:eastAsia="en-GB"/>
        </w:rPr>
        <w:t>f R1 189 4</w:t>
      </w:r>
      <w:r w:rsidR="00915925" w:rsidRPr="006E1D1F">
        <w:rPr>
          <w:rFonts w:ascii="Arial" w:eastAsia="Times New Roman" w:hAnsi="Arial" w:cs="Arial"/>
          <w:sz w:val="24"/>
          <w:szCs w:val="24"/>
          <w:lang w:eastAsia="en-GB"/>
        </w:rPr>
        <w:t>1</w:t>
      </w:r>
      <w:r w:rsidRPr="006E1D1F">
        <w:rPr>
          <w:rFonts w:ascii="Arial" w:eastAsia="Times New Roman" w:hAnsi="Arial" w:cs="Arial"/>
          <w:sz w:val="24"/>
          <w:szCs w:val="24"/>
          <w:lang w:eastAsia="en-GB"/>
        </w:rPr>
        <w:t>5 in 2020, in addition to his</w:t>
      </w:r>
      <w:r w:rsidR="00677396" w:rsidRPr="006E1D1F">
        <w:rPr>
          <w:rFonts w:ascii="Arial" w:eastAsia="Times New Roman" w:hAnsi="Arial" w:cs="Arial"/>
          <w:sz w:val="24"/>
          <w:szCs w:val="24"/>
          <w:lang w:eastAsia="en-GB"/>
        </w:rPr>
        <w:t xml:space="preserve"> gratuity payment</w:t>
      </w:r>
      <w:r w:rsidR="00915925" w:rsidRPr="006E1D1F">
        <w:rPr>
          <w:rFonts w:ascii="Arial" w:eastAsia="Times New Roman" w:hAnsi="Arial" w:cs="Arial"/>
          <w:sz w:val="24"/>
          <w:szCs w:val="24"/>
          <w:lang w:eastAsia="en-GB"/>
        </w:rPr>
        <w:t>s</w:t>
      </w:r>
      <w:r w:rsidR="00677396" w:rsidRPr="006E1D1F">
        <w:rPr>
          <w:rFonts w:ascii="Arial" w:eastAsia="Times New Roman" w:hAnsi="Arial" w:cs="Arial"/>
          <w:sz w:val="24"/>
          <w:szCs w:val="24"/>
          <w:lang w:eastAsia="en-GB"/>
        </w:rPr>
        <w:t xml:space="preserve"> totalling R850 000.</w:t>
      </w:r>
    </w:p>
    <w:p w14:paraId="541DBE2A" w14:textId="2F09400F" w:rsidR="00677396" w:rsidRPr="006E1D1F" w:rsidRDefault="00677396" w:rsidP="006E1D1F">
      <w:pPr>
        <w:spacing w:after="0" w:line="360" w:lineRule="auto"/>
        <w:contextualSpacing/>
        <w:jc w:val="both"/>
        <w:rPr>
          <w:rFonts w:ascii="Arial" w:eastAsia="Times New Roman" w:hAnsi="Arial" w:cs="Arial"/>
          <w:sz w:val="24"/>
          <w:szCs w:val="24"/>
          <w:lang w:eastAsia="en-GB"/>
        </w:rPr>
      </w:pPr>
    </w:p>
    <w:p w14:paraId="10EB3F97" w14:textId="4932CB21" w:rsidR="00677396" w:rsidRPr="006E1D1F" w:rsidRDefault="00677396" w:rsidP="006E1D1F">
      <w:pPr>
        <w:spacing w:after="0" w:line="360" w:lineRule="auto"/>
        <w:contextualSpacing/>
        <w:jc w:val="both"/>
        <w:rPr>
          <w:rFonts w:ascii="Arial" w:eastAsia="Times New Roman" w:hAnsi="Arial" w:cs="Arial"/>
          <w:b/>
          <w:sz w:val="24"/>
          <w:szCs w:val="24"/>
          <w:lang w:eastAsia="en-GB"/>
        </w:rPr>
      </w:pPr>
      <w:r w:rsidRPr="006E1D1F">
        <w:rPr>
          <w:rFonts w:ascii="Arial" w:eastAsia="Times New Roman" w:hAnsi="Arial" w:cs="Arial"/>
          <w:b/>
          <w:sz w:val="24"/>
          <w:szCs w:val="24"/>
          <w:lang w:eastAsia="en-GB"/>
        </w:rPr>
        <w:t>The applicant’s reply</w:t>
      </w:r>
    </w:p>
    <w:p w14:paraId="3CA78BBA" w14:textId="2EF0258B" w:rsidR="00677396" w:rsidRPr="006E1D1F" w:rsidRDefault="00556ED0"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[7</w:t>
      </w:r>
      <w:r w:rsidR="00B7316A">
        <w:rPr>
          <w:rFonts w:ascii="Arial" w:eastAsia="Times New Roman" w:hAnsi="Arial" w:cs="Arial"/>
          <w:sz w:val="24"/>
          <w:szCs w:val="24"/>
          <w:lang w:eastAsia="en-GB"/>
        </w:rPr>
        <w:t>6</w:t>
      </w:r>
      <w:r w:rsidR="00C4712C" w:rsidRPr="006E1D1F">
        <w:rPr>
          <w:rFonts w:ascii="Arial" w:eastAsia="Times New Roman" w:hAnsi="Arial" w:cs="Arial"/>
          <w:sz w:val="24"/>
          <w:szCs w:val="24"/>
          <w:lang w:eastAsia="en-GB"/>
        </w:rPr>
        <w:t>]</w:t>
      </w:r>
      <w:r w:rsidR="00C4712C" w:rsidRPr="006E1D1F">
        <w:rPr>
          <w:rFonts w:ascii="Arial" w:eastAsia="Times New Roman" w:hAnsi="Arial" w:cs="Arial"/>
          <w:sz w:val="24"/>
          <w:szCs w:val="24"/>
          <w:lang w:eastAsia="en-GB"/>
        </w:rPr>
        <w:tab/>
        <w:t xml:space="preserve">The applicant in </w:t>
      </w:r>
      <w:r w:rsidR="00915925" w:rsidRPr="006E1D1F">
        <w:rPr>
          <w:rFonts w:ascii="Arial" w:eastAsia="Times New Roman" w:hAnsi="Arial" w:cs="Arial"/>
          <w:sz w:val="24"/>
          <w:szCs w:val="24"/>
          <w:lang w:eastAsia="en-GB"/>
        </w:rPr>
        <w:t xml:space="preserve">his </w:t>
      </w:r>
      <w:r w:rsidR="00C4712C" w:rsidRPr="006E1D1F">
        <w:rPr>
          <w:rFonts w:ascii="Arial" w:eastAsia="Times New Roman" w:hAnsi="Arial" w:cs="Arial"/>
          <w:sz w:val="24"/>
          <w:szCs w:val="24"/>
          <w:lang w:eastAsia="en-GB"/>
        </w:rPr>
        <w:t>replying affidavit</w:t>
      </w:r>
      <w:r w:rsidR="00C4712C" w:rsidRPr="006E1D1F">
        <w:rPr>
          <w:rFonts w:ascii="Arial" w:eastAsia="Times New Roman" w:hAnsi="Arial" w:cs="Arial"/>
          <w:b/>
          <w:sz w:val="24"/>
          <w:szCs w:val="24"/>
          <w:lang w:eastAsia="en-GB"/>
        </w:rPr>
        <w:t xml:space="preserve"> </w:t>
      </w:r>
      <w:r w:rsidR="00C4712C" w:rsidRPr="006E1D1F">
        <w:rPr>
          <w:rFonts w:ascii="Arial" w:eastAsia="Times New Roman" w:hAnsi="Arial" w:cs="Arial"/>
          <w:sz w:val="24"/>
          <w:szCs w:val="24"/>
          <w:lang w:eastAsia="en-GB"/>
        </w:rPr>
        <w:t>inter alia attached the</w:t>
      </w:r>
      <w:r w:rsidR="00915925" w:rsidRPr="006E1D1F">
        <w:rPr>
          <w:rFonts w:ascii="Arial" w:eastAsia="Times New Roman" w:hAnsi="Arial" w:cs="Arial"/>
          <w:sz w:val="24"/>
          <w:szCs w:val="24"/>
          <w:lang w:eastAsia="en-GB"/>
        </w:rPr>
        <w:t xml:space="preserve"> </w:t>
      </w:r>
      <w:r w:rsidR="00152E93">
        <w:rPr>
          <w:rFonts w:ascii="Arial" w:eastAsia="Times New Roman" w:hAnsi="Arial" w:cs="Arial"/>
          <w:sz w:val="24"/>
          <w:szCs w:val="24"/>
          <w:lang w:eastAsia="en-GB"/>
        </w:rPr>
        <w:t>Ubunye Trust</w:t>
      </w:r>
      <w:r w:rsidR="00C4712C" w:rsidRPr="006E1D1F">
        <w:rPr>
          <w:rFonts w:ascii="Arial" w:eastAsia="Times New Roman" w:hAnsi="Arial" w:cs="Arial"/>
          <w:sz w:val="24"/>
          <w:szCs w:val="24"/>
          <w:lang w:eastAsia="en-GB"/>
        </w:rPr>
        <w:t>’s financial</w:t>
      </w:r>
      <w:r w:rsidR="00C4712C" w:rsidRPr="006E1D1F">
        <w:rPr>
          <w:rFonts w:ascii="Arial" w:eastAsia="Times New Roman" w:hAnsi="Arial" w:cs="Arial"/>
          <w:b/>
          <w:sz w:val="24"/>
          <w:szCs w:val="24"/>
          <w:lang w:eastAsia="en-GB"/>
        </w:rPr>
        <w:t xml:space="preserve"> </w:t>
      </w:r>
      <w:r w:rsidR="00C4712C" w:rsidRPr="006E1D1F">
        <w:rPr>
          <w:rFonts w:ascii="Arial" w:eastAsia="Times New Roman" w:hAnsi="Arial" w:cs="Arial"/>
          <w:sz w:val="24"/>
          <w:szCs w:val="24"/>
          <w:lang w:eastAsia="en-GB"/>
        </w:rPr>
        <w:t>statement</w:t>
      </w:r>
      <w:r w:rsidR="006B4225">
        <w:rPr>
          <w:rFonts w:ascii="Arial" w:eastAsia="Times New Roman" w:hAnsi="Arial" w:cs="Arial"/>
          <w:sz w:val="24"/>
          <w:szCs w:val="24"/>
          <w:lang w:eastAsia="en-GB"/>
        </w:rPr>
        <w:t>s</w:t>
      </w:r>
      <w:r w:rsidR="00C4712C" w:rsidRPr="006E1D1F">
        <w:rPr>
          <w:rFonts w:ascii="Arial" w:eastAsia="Times New Roman" w:hAnsi="Arial" w:cs="Arial"/>
          <w:sz w:val="24"/>
          <w:szCs w:val="24"/>
          <w:lang w:eastAsia="en-GB"/>
        </w:rPr>
        <w:t xml:space="preserve"> for the years ending March 2019</w:t>
      </w:r>
      <w:r w:rsidR="0099507A">
        <w:rPr>
          <w:rFonts w:ascii="Arial" w:eastAsia="Times New Roman" w:hAnsi="Arial" w:cs="Arial"/>
          <w:sz w:val="24"/>
          <w:szCs w:val="24"/>
          <w:lang w:eastAsia="en-GB"/>
        </w:rPr>
        <w:t xml:space="preserve"> </w:t>
      </w:r>
      <w:r w:rsidR="00C4712C" w:rsidRPr="006E1D1F">
        <w:rPr>
          <w:rFonts w:ascii="Arial" w:eastAsia="Times New Roman" w:hAnsi="Arial" w:cs="Arial"/>
          <w:sz w:val="24"/>
          <w:szCs w:val="24"/>
          <w:lang w:eastAsia="en-GB"/>
        </w:rPr>
        <w:t>and March 2018</w:t>
      </w:r>
      <w:r w:rsidR="00577C6A">
        <w:rPr>
          <w:rFonts w:ascii="Arial" w:eastAsia="Times New Roman" w:hAnsi="Arial" w:cs="Arial"/>
          <w:sz w:val="24"/>
          <w:szCs w:val="24"/>
          <w:lang w:eastAsia="en-GB"/>
        </w:rPr>
        <w:t>,</w:t>
      </w:r>
      <w:r w:rsidR="00C4712C" w:rsidRPr="006E1D1F">
        <w:rPr>
          <w:rFonts w:ascii="Arial" w:eastAsia="Times New Roman" w:hAnsi="Arial" w:cs="Arial"/>
          <w:sz w:val="24"/>
          <w:szCs w:val="24"/>
          <w:lang w:eastAsia="en-GB"/>
        </w:rPr>
        <w:t xml:space="preserve"> which reflected payments to </w:t>
      </w:r>
      <w:r w:rsidR="00915925" w:rsidRPr="006E1D1F">
        <w:rPr>
          <w:rFonts w:ascii="Arial" w:eastAsia="Times New Roman" w:hAnsi="Arial" w:cs="Arial"/>
          <w:sz w:val="24"/>
          <w:szCs w:val="24"/>
          <w:lang w:eastAsia="en-GB"/>
        </w:rPr>
        <w:t>the trustees in respect of remun</w:t>
      </w:r>
      <w:r w:rsidR="00C4712C" w:rsidRPr="006E1D1F">
        <w:rPr>
          <w:rFonts w:ascii="Arial" w:eastAsia="Times New Roman" w:hAnsi="Arial" w:cs="Arial"/>
          <w:sz w:val="24"/>
          <w:szCs w:val="24"/>
          <w:lang w:eastAsia="en-GB"/>
        </w:rPr>
        <w:t>eration, travelling and accommodation.</w:t>
      </w:r>
    </w:p>
    <w:p w14:paraId="631574A3" w14:textId="5CA78F5B" w:rsidR="00C4712C" w:rsidRPr="006E1D1F" w:rsidRDefault="00C4712C" w:rsidP="006E1D1F">
      <w:pPr>
        <w:spacing w:after="0" w:line="360" w:lineRule="auto"/>
        <w:contextualSpacing/>
        <w:jc w:val="both"/>
        <w:rPr>
          <w:rFonts w:ascii="Arial" w:eastAsia="Times New Roman" w:hAnsi="Arial" w:cs="Arial"/>
          <w:sz w:val="24"/>
          <w:szCs w:val="24"/>
          <w:lang w:eastAsia="en-GB"/>
        </w:rPr>
      </w:pPr>
    </w:p>
    <w:p w14:paraId="23337AEA" w14:textId="629A8B1D" w:rsidR="00C4712C" w:rsidRPr="006E1D1F" w:rsidRDefault="00556ED0"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[7</w:t>
      </w:r>
      <w:r w:rsidR="00B7316A">
        <w:rPr>
          <w:rFonts w:ascii="Arial" w:eastAsia="Times New Roman" w:hAnsi="Arial" w:cs="Arial"/>
          <w:sz w:val="24"/>
          <w:szCs w:val="24"/>
          <w:lang w:eastAsia="en-GB"/>
        </w:rPr>
        <w:t>7</w:t>
      </w:r>
      <w:r w:rsidR="00915925" w:rsidRPr="006E1D1F">
        <w:rPr>
          <w:rFonts w:ascii="Arial" w:eastAsia="Times New Roman" w:hAnsi="Arial" w:cs="Arial"/>
          <w:sz w:val="24"/>
          <w:szCs w:val="24"/>
          <w:lang w:eastAsia="en-GB"/>
        </w:rPr>
        <w:t>]</w:t>
      </w:r>
      <w:r w:rsidR="00915925" w:rsidRPr="006E1D1F">
        <w:rPr>
          <w:rFonts w:ascii="Arial" w:eastAsia="Times New Roman" w:hAnsi="Arial" w:cs="Arial"/>
          <w:sz w:val="24"/>
          <w:szCs w:val="24"/>
          <w:lang w:eastAsia="en-GB"/>
        </w:rPr>
        <w:tab/>
        <w:t>The applicant, with reference to the letter from</w:t>
      </w:r>
      <w:r w:rsidR="006B7F2B" w:rsidRPr="006E1D1F">
        <w:rPr>
          <w:rFonts w:ascii="Arial" w:eastAsia="Times New Roman" w:hAnsi="Arial" w:cs="Arial"/>
          <w:sz w:val="24"/>
          <w:szCs w:val="24"/>
          <w:lang w:eastAsia="en-GB"/>
        </w:rPr>
        <w:t xml:space="preserve"> </w:t>
      </w:r>
      <w:r w:rsidR="0099507A">
        <w:rPr>
          <w:rFonts w:ascii="Arial" w:eastAsia="Times New Roman" w:hAnsi="Arial" w:cs="Arial"/>
          <w:sz w:val="24"/>
          <w:szCs w:val="24"/>
          <w:lang w:eastAsia="en-GB"/>
        </w:rPr>
        <w:t xml:space="preserve">the </w:t>
      </w:r>
      <w:r w:rsidR="00C4712C" w:rsidRPr="006E1D1F">
        <w:rPr>
          <w:rFonts w:ascii="Arial" w:eastAsia="Times New Roman" w:hAnsi="Arial" w:cs="Arial"/>
          <w:sz w:val="24"/>
          <w:szCs w:val="24"/>
          <w:lang w:eastAsia="en-GB"/>
        </w:rPr>
        <w:t>Peakers Trust demanding an explanati</w:t>
      </w:r>
      <w:r w:rsidR="00915925" w:rsidRPr="006E1D1F">
        <w:rPr>
          <w:rFonts w:ascii="Arial" w:eastAsia="Times New Roman" w:hAnsi="Arial" w:cs="Arial"/>
          <w:sz w:val="24"/>
          <w:szCs w:val="24"/>
          <w:lang w:eastAsia="en-GB"/>
        </w:rPr>
        <w:t>on, stated that th</w:t>
      </w:r>
      <w:r w:rsidR="00807181" w:rsidRPr="006E1D1F">
        <w:rPr>
          <w:rFonts w:ascii="Arial" w:eastAsia="Times New Roman" w:hAnsi="Arial" w:cs="Arial"/>
          <w:sz w:val="24"/>
          <w:szCs w:val="24"/>
          <w:lang w:eastAsia="en-GB"/>
        </w:rPr>
        <w:t>e respondents in essence admit</w:t>
      </w:r>
      <w:r w:rsidR="00577C6A">
        <w:rPr>
          <w:rFonts w:ascii="Arial" w:eastAsia="Times New Roman" w:hAnsi="Arial" w:cs="Arial"/>
          <w:sz w:val="24"/>
          <w:szCs w:val="24"/>
          <w:lang w:eastAsia="en-GB"/>
        </w:rPr>
        <w:t>ted</w:t>
      </w:r>
      <w:r w:rsidR="00807181" w:rsidRPr="006E1D1F">
        <w:rPr>
          <w:rFonts w:ascii="Arial" w:eastAsia="Times New Roman" w:hAnsi="Arial" w:cs="Arial"/>
          <w:sz w:val="24"/>
          <w:szCs w:val="24"/>
          <w:lang w:eastAsia="en-GB"/>
        </w:rPr>
        <w:t xml:space="preserve"> that they paid the various amounts to themselves. It was submitted th</w:t>
      </w:r>
      <w:r w:rsidR="00915925" w:rsidRPr="006E1D1F">
        <w:rPr>
          <w:rFonts w:ascii="Arial" w:eastAsia="Times New Roman" w:hAnsi="Arial" w:cs="Arial"/>
          <w:sz w:val="24"/>
          <w:szCs w:val="24"/>
          <w:lang w:eastAsia="en-GB"/>
        </w:rPr>
        <w:t>at the trustees disregarded the</w:t>
      </w:r>
      <w:r w:rsidR="00807181" w:rsidRPr="006E1D1F">
        <w:rPr>
          <w:rFonts w:ascii="Arial" w:eastAsia="Times New Roman" w:hAnsi="Arial" w:cs="Arial"/>
          <w:sz w:val="24"/>
          <w:szCs w:val="24"/>
          <w:lang w:eastAsia="en-GB"/>
        </w:rPr>
        <w:t xml:space="preserve"> fact </w:t>
      </w:r>
      <w:r w:rsidR="00B068A1" w:rsidRPr="006E1D1F">
        <w:rPr>
          <w:rFonts w:ascii="Arial" w:eastAsia="Times New Roman" w:hAnsi="Arial" w:cs="Arial"/>
          <w:sz w:val="24"/>
          <w:szCs w:val="24"/>
          <w:lang w:eastAsia="en-GB"/>
        </w:rPr>
        <w:t xml:space="preserve">that once funds are donated to </w:t>
      </w:r>
      <w:r w:rsidR="006A03CF">
        <w:rPr>
          <w:rFonts w:ascii="Arial" w:eastAsia="Times New Roman" w:hAnsi="Arial" w:cs="Arial"/>
          <w:sz w:val="24"/>
          <w:szCs w:val="24"/>
          <w:lang w:eastAsia="en-GB"/>
        </w:rPr>
        <w:t>a</w:t>
      </w:r>
      <w:r w:rsidR="006A03CF" w:rsidRPr="006E1D1F">
        <w:rPr>
          <w:rFonts w:ascii="Arial" w:eastAsia="Times New Roman" w:hAnsi="Arial" w:cs="Arial"/>
          <w:sz w:val="24"/>
          <w:szCs w:val="24"/>
          <w:lang w:eastAsia="en-GB"/>
        </w:rPr>
        <w:t xml:space="preserve"> </w:t>
      </w:r>
      <w:r w:rsidR="00B068A1" w:rsidRPr="006E1D1F">
        <w:rPr>
          <w:rFonts w:ascii="Arial" w:eastAsia="Times New Roman" w:hAnsi="Arial" w:cs="Arial"/>
          <w:sz w:val="24"/>
          <w:szCs w:val="24"/>
          <w:lang w:eastAsia="en-GB"/>
        </w:rPr>
        <w:t>trust</w:t>
      </w:r>
      <w:r w:rsidR="00915925" w:rsidRPr="006E1D1F">
        <w:rPr>
          <w:rFonts w:ascii="Arial" w:eastAsia="Times New Roman" w:hAnsi="Arial" w:cs="Arial"/>
          <w:sz w:val="24"/>
          <w:szCs w:val="24"/>
          <w:lang w:eastAsia="en-GB"/>
        </w:rPr>
        <w:t xml:space="preserve">, it </w:t>
      </w:r>
      <w:r w:rsidR="00B068A1" w:rsidRPr="006E1D1F">
        <w:rPr>
          <w:rFonts w:ascii="Arial" w:eastAsia="Times New Roman" w:hAnsi="Arial" w:cs="Arial"/>
          <w:sz w:val="24"/>
          <w:szCs w:val="24"/>
          <w:lang w:eastAsia="en-GB"/>
        </w:rPr>
        <w:t>becomes a trust asset which must be distributed in terms of the provisions of the trust deed.</w:t>
      </w:r>
    </w:p>
    <w:p w14:paraId="0C8FDAE7" w14:textId="35524D56" w:rsidR="00B068A1" w:rsidRPr="006E1D1F" w:rsidRDefault="00B068A1" w:rsidP="006E1D1F">
      <w:pPr>
        <w:spacing w:after="0" w:line="360" w:lineRule="auto"/>
        <w:contextualSpacing/>
        <w:jc w:val="both"/>
        <w:rPr>
          <w:rFonts w:ascii="Arial" w:eastAsia="Times New Roman" w:hAnsi="Arial" w:cs="Arial"/>
          <w:sz w:val="24"/>
          <w:szCs w:val="24"/>
          <w:lang w:eastAsia="en-GB"/>
        </w:rPr>
      </w:pPr>
    </w:p>
    <w:p w14:paraId="316DB615" w14:textId="1F815463" w:rsidR="00B068A1" w:rsidRPr="0099507A" w:rsidRDefault="00556ED0"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[7</w:t>
      </w:r>
      <w:r w:rsidR="00B7316A">
        <w:rPr>
          <w:rFonts w:ascii="Arial" w:eastAsia="Times New Roman" w:hAnsi="Arial" w:cs="Arial"/>
          <w:sz w:val="24"/>
          <w:szCs w:val="24"/>
          <w:lang w:eastAsia="en-GB"/>
        </w:rPr>
        <w:t>8</w:t>
      </w:r>
      <w:r w:rsidR="00B068A1" w:rsidRPr="006E1D1F">
        <w:rPr>
          <w:rFonts w:ascii="Arial" w:eastAsia="Times New Roman" w:hAnsi="Arial" w:cs="Arial"/>
          <w:sz w:val="24"/>
          <w:szCs w:val="24"/>
          <w:lang w:eastAsia="en-GB"/>
        </w:rPr>
        <w:t>]</w:t>
      </w:r>
      <w:r w:rsidR="00B068A1" w:rsidRPr="006E1D1F">
        <w:rPr>
          <w:rFonts w:ascii="Arial" w:eastAsia="Times New Roman" w:hAnsi="Arial" w:cs="Arial"/>
          <w:sz w:val="24"/>
          <w:szCs w:val="24"/>
          <w:lang w:eastAsia="en-GB"/>
        </w:rPr>
        <w:tab/>
        <w:t>The applicant pointed out that any amounts contributed by the respondents to the</w:t>
      </w:r>
      <w:r w:rsidRPr="006E1D1F">
        <w:rPr>
          <w:rFonts w:ascii="Arial" w:eastAsia="Times New Roman" w:hAnsi="Arial" w:cs="Arial"/>
          <w:sz w:val="24"/>
          <w:szCs w:val="24"/>
          <w:lang w:eastAsia="en-GB"/>
        </w:rPr>
        <w:t xml:space="preserve"> </w:t>
      </w:r>
      <w:r w:rsidR="00152E93">
        <w:rPr>
          <w:rFonts w:ascii="Arial" w:eastAsia="Times New Roman" w:hAnsi="Arial" w:cs="Arial"/>
          <w:sz w:val="24"/>
          <w:szCs w:val="24"/>
          <w:lang w:eastAsia="en-GB"/>
        </w:rPr>
        <w:t>Ubunye Trust</w:t>
      </w:r>
      <w:r w:rsidR="00B068A1" w:rsidRPr="006E1D1F">
        <w:rPr>
          <w:rFonts w:ascii="Arial" w:eastAsia="Times New Roman" w:hAnsi="Arial" w:cs="Arial"/>
          <w:sz w:val="24"/>
          <w:szCs w:val="24"/>
          <w:lang w:eastAsia="en-GB"/>
        </w:rPr>
        <w:t xml:space="preserve"> in respect of </w:t>
      </w:r>
      <w:r w:rsidR="004E3C99">
        <w:rPr>
          <w:rFonts w:ascii="Arial" w:eastAsia="Times New Roman" w:hAnsi="Arial" w:cs="Arial"/>
          <w:sz w:val="24"/>
          <w:szCs w:val="24"/>
          <w:lang w:eastAsia="en-GB"/>
        </w:rPr>
        <w:t>its</w:t>
      </w:r>
      <w:r w:rsidR="004E3C99" w:rsidRPr="006E1D1F">
        <w:rPr>
          <w:rFonts w:ascii="Arial" w:eastAsia="Times New Roman" w:hAnsi="Arial" w:cs="Arial"/>
          <w:sz w:val="24"/>
          <w:szCs w:val="24"/>
          <w:lang w:eastAsia="en-GB"/>
        </w:rPr>
        <w:t xml:space="preserve"> </w:t>
      </w:r>
      <w:r w:rsidR="00B068A1" w:rsidRPr="006E1D1F">
        <w:rPr>
          <w:rFonts w:ascii="Arial" w:eastAsia="Times New Roman" w:hAnsi="Arial" w:cs="Arial"/>
          <w:sz w:val="24"/>
          <w:szCs w:val="24"/>
          <w:lang w:eastAsia="en-GB"/>
        </w:rPr>
        <w:t>workings, would be reflected as loans to be r</w:t>
      </w:r>
      <w:r w:rsidR="00915925" w:rsidRPr="006E1D1F">
        <w:rPr>
          <w:rFonts w:ascii="Arial" w:eastAsia="Times New Roman" w:hAnsi="Arial" w:cs="Arial"/>
          <w:sz w:val="24"/>
          <w:szCs w:val="24"/>
          <w:lang w:eastAsia="en-GB"/>
        </w:rPr>
        <w:t>epaid by the</w:t>
      </w:r>
      <w:r w:rsidRPr="006E1D1F">
        <w:rPr>
          <w:rFonts w:ascii="Arial" w:eastAsia="Times New Roman" w:hAnsi="Arial" w:cs="Arial"/>
          <w:sz w:val="24"/>
          <w:szCs w:val="24"/>
          <w:lang w:eastAsia="en-GB"/>
        </w:rPr>
        <w:t xml:space="preserve"> </w:t>
      </w:r>
      <w:r w:rsidR="00152E93">
        <w:rPr>
          <w:rFonts w:ascii="Arial" w:eastAsia="Times New Roman" w:hAnsi="Arial" w:cs="Arial"/>
          <w:sz w:val="24"/>
          <w:szCs w:val="24"/>
          <w:lang w:eastAsia="en-GB"/>
        </w:rPr>
        <w:t>Ubunye Trust</w:t>
      </w:r>
      <w:r w:rsidR="00915925" w:rsidRPr="006E1D1F">
        <w:rPr>
          <w:rFonts w:ascii="Arial" w:eastAsia="Times New Roman" w:hAnsi="Arial" w:cs="Arial"/>
          <w:sz w:val="24"/>
          <w:szCs w:val="24"/>
          <w:lang w:eastAsia="en-GB"/>
        </w:rPr>
        <w:t xml:space="preserve">. There were </w:t>
      </w:r>
      <w:r w:rsidR="00B068A1" w:rsidRPr="006E1D1F">
        <w:rPr>
          <w:rFonts w:ascii="Arial" w:eastAsia="Times New Roman" w:hAnsi="Arial" w:cs="Arial"/>
          <w:sz w:val="24"/>
          <w:szCs w:val="24"/>
          <w:lang w:eastAsia="en-GB"/>
        </w:rPr>
        <w:t>no such loans or any personal inv</w:t>
      </w:r>
      <w:r w:rsidR="00915925" w:rsidRPr="006E1D1F">
        <w:rPr>
          <w:rFonts w:ascii="Arial" w:eastAsia="Times New Roman" w:hAnsi="Arial" w:cs="Arial"/>
          <w:sz w:val="24"/>
          <w:szCs w:val="24"/>
          <w:lang w:eastAsia="en-GB"/>
        </w:rPr>
        <w:t>estments made by the trustees or the b</w:t>
      </w:r>
      <w:r w:rsidR="00B068A1" w:rsidRPr="006E1D1F">
        <w:rPr>
          <w:rFonts w:ascii="Arial" w:eastAsia="Times New Roman" w:hAnsi="Arial" w:cs="Arial"/>
          <w:sz w:val="24"/>
          <w:szCs w:val="24"/>
          <w:lang w:eastAsia="en-GB"/>
        </w:rPr>
        <w:t>eneficiaries recorded</w:t>
      </w:r>
      <w:r w:rsidR="00915925" w:rsidRPr="006E1D1F">
        <w:rPr>
          <w:rFonts w:ascii="Arial" w:eastAsia="Times New Roman" w:hAnsi="Arial" w:cs="Arial"/>
          <w:sz w:val="24"/>
          <w:szCs w:val="24"/>
          <w:lang w:eastAsia="en-GB"/>
        </w:rPr>
        <w:t xml:space="preserve"> in the financial statements.</w:t>
      </w:r>
    </w:p>
    <w:p w14:paraId="1C7457F0" w14:textId="77777777" w:rsidR="0099507A" w:rsidRDefault="0099507A" w:rsidP="006E1D1F">
      <w:pPr>
        <w:spacing w:after="0" w:line="360" w:lineRule="auto"/>
        <w:contextualSpacing/>
        <w:jc w:val="both"/>
        <w:rPr>
          <w:rFonts w:ascii="Arial" w:eastAsia="Times New Roman" w:hAnsi="Arial" w:cs="Arial"/>
          <w:sz w:val="24"/>
          <w:szCs w:val="24"/>
          <w:lang w:eastAsia="en-GB"/>
        </w:rPr>
      </w:pPr>
    </w:p>
    <w:p w14:paraId="5F62807A" w14:textId="3F8F0DD1" w:rsidR="00337C99" w:rsidRPr="006E1D1F" w:rsidRDefault="00556ED0"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lastRenderedPageBreak/>
        <w:t>[</w:t>
      </w:r>
      <w:r w:rsidR="00B7316A">
        <w:rPr>
          <w:rFonts w:ascii="Arial" w:eastAsia="Times New Roman" w:hAnsi="Arial" w:cs="Arial"/>
          <w:sz w:val="24"/>
          <w:szCs w:val="24"/>
          <w:lang w:eastAsia="en-GB"/>
        </w:rPr>
        <w:t>79</w:t>
      </w:r>
      <w:r w:rsidR="00B068A1" w:rsidRPr="006E1D1F">
        <w:rPr>
          <w:rFonts w:ascii="Arial" w:eastAsia="Times New Roman" w:hAnsi="Arial" w:cs="Arial"/>
          <w:sz w:val="24"/>
          <w:szCs w:val="24"/>
          <w:lang w:eastAsia="en-GB"/>
        </w:rPr>
        <w:t>]</w:t>
      </w:r>
      <w:r w:rsidR="00B068A1" w:rsidRPr="006E1D1F">
        <w:rPr>
          <w:rFonts w:ascii="Arial" w:eastAsia="Times New Roman" w:hAnsi="Arial" w:cs="Arial"/>
          <w:sz w:val="24"/>
          <w:szCs w:val="24"/>
          <w:lang w:eastAsia="en-GB"/>
        </w:rPr>
        <w:tab/>
        <w:t>The applicant stated that the respondents did not dispute that the first respondent rec</w:t>
      </w:r>
      <w:r w:rsidRPr="006E1D1F">
        <w:rPr>
          <w:rFonts w:ascii="Arial" w:eastAsia="Times New Roman" w:hAnsi="Arial" w:cs="Arial"/>
          <w:sz w:val="24"/>
          <w:szCs w:val="24"/>
          <w:lang w:eastAsia="en-GB"/>
        </w:rPr>
        <w:t>eived R375 000 fro</w:t>
      </w:r>
      <w:r w:rsidR="00B068A1" w:rsidRPr="006E1D1F">
        <w:rPr>
          <w:rFonts w:ascii="Arial" w:eastAsia="Times New Roman" w:hAnsi="Arial" w:cs="Arial"/>
          <w:sz w:val="24"/>
          <w:szCs w:val="24"/>
          <w:lang w:eastAsia="en-GB"/>
        </w:rPr>
        <w:t xml:space="preserve">m the Peakers Trust and </w:t>
      </w:r>
      <w:r w:rsidR="00337C99" w:rsidRPr="006E1D1F">
        <w:rPr>
          <w:rFonts w:ascii="Arial" w:eastAsia="Times New Roman" w:hAnsi="Arial" w:cs="Arial"/>
          <w:sz w:val="24"/>
          <w:szCs w:val="24"/>
          <w:lang w:eastAsia="en-GB"/>
        </w:rPr>
        <w:t xml:space="preserve">that he failed to disclose receipt thereof. It has in the meantime come to light that </w:t>
      </w:r>
      <w:r w:rsidR="0099507A">
        <w:rPr>
          <w:rFonts w:ascii="Arial" w:eastAsia="Times New Roman" w:hAnsi="Arial" w:cs="Arial"/>
          <w:sz w:val="24"/>
          <w:szCs w:val="24"/>
          <w:lang w:eastAsia="en-GB"/>
        </w:rPr>
        <w:t xml:space="preserve">the </w:t>
      </w:r>
      <w:r w:rsidR="00337C99" w:rsidRPr="006E1D1F">
        <w:rPr>
          <w:rFonts w:ascii="Arial" w:eastAsia="Times New Roman" w:hAnsi="Arial" w:cs="Arial"/>
          <w:sz w:val="24"/>
          <w:szCs w:val="24"/>
          <w:lang w:eastAsia="en-GB"/>
        </w:rPr>
        <w:t>Peakers Trust has realised that a mistake was made and that arrangements have been made for the repayment of the money by the first respondent.</w:t>
      </w:r>
    </w:p>
    <w:p w14:paraId="05546735" w14:textId="77777777" w:rsidR="00337C99" w:rsidRPr="006E1D1F" w:rsidRDefault="00337C99" w:rsidP="006E1D1F">
      <w:pPr>
        <w:spacing w:after="0" w:line="360" w:lineRule="auto"/>
        <w:contextualSpacing/>
        <w:jc w:val="both"/>
        <w:rPr>
          <w:rFonts w:ascii="Arial" w:eastAsia="Times New Roman" w:hAnsi="Arial" w:cs="Arial"/>
          <w:sz w:val="24"/>
          <w:szCs w:val="24"/>
          <w:lang w:eastAsia="en-GB"/>
        </w:rPr>
      </w:pPr>
    </w:p>
    <w:p w14:paraId="225C3FD8" w14:textId="7FD4D433" w:rsidR="00343220" w:rsidRPr="006E1D1F" w:rsidRDefault="00556ED0"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[8</w:t>
      </w:r>
      <w:r w:rsidR="00B7316A">
        <w:rPr>
          <w:rFonts w:ascii="Arial" w:eastAsia="Times New Roman" w:hAnsi="Arial" w:cs="Arial"/>
          <w:sz w:val="24"/>
          <w:szCs w:val="24"/>
          <w:lang w:eastAsia="en-GB"/>
        </w:rPr>
        <w:t>0</w:t>
      </w:r>
      <w:r w:rsidR="00337C99" w:rsidRPr="006E1D1F">
        <w:rPr>
          <w:rFonts w:ascii="Arial" w:eastAsia="Times New Roman" w:hAnsi="Arial" w:cs="Arial"/>
          <w:sz w:val="24"/>
          <w:szCs w:val="24"/>
          <w:lang w:eastAsia="en-GB"/>
        </w:rPr>
        <w:t>]</w:t>
      </w:r>
      <w:r w:rsidR="00337C99" w:rsidRPr="006E1D1F">
        <w:rPr>
          <w:rFonts w:ascii="Arial" w:eastAsia="Times New Roman" w:hAnsi="Arial" w:cs="Arial"/>
          <w:sz w:val="24"/>
          <w:szCs w:val="24"/>
          <w:lang w:eastAsia="en-GB"/>
        </w:rPr>
        <w:tab/>
        <w:t>The applicant agreed that the trustees were entitled to distribute trust assets in accordance with clauses 13.4 and 13.8 of the trust deed but pointed out that only the second and third respondents are beneficiaries of the</w:t>
      </w:r>
      <w:r w:rsidRPr="006E1D1F">
        <w:rPr>
          <w:rFonts w:ascii="Arial" w:eastAsia="Times New Roman" w:hAnsi="Arial" w:cs="Arial"/>
          <w:sz w:val="24"/>
          <w:szCs w:val="24"/>
          <w:lang w:eastAsia="en-GB"/>
        </w:rPr>
        <w:t xml:space="preserve"> </w:t>
      </w:r>
      <w:r w:rsidR="00152E93">
        <w:rPr>
          <w:rFonts w:ascii="Arial" w:eastAsia="Times New Roman" w:hAnsi="Arial" w:cs="Arial"/>
          <w:sz w:val="24"/>
          <w:szCs w:val="24"/>
          <w:lang w:eastAsia="en-GB"/>
        </w:rPr>
        <w:t>Ubunye Trust</w:t>
      </w:r>
      <w:r w:rsidR="00337C99" w:rsidRPr="006E1D1F">
        <w:rPr>
          <w:rFonts w:ascii="Arial" w:eastAsia="Times New Roman" w:hAnsi="Arial" w:cs="Arial"/>
          <w:sz w:val="24"/>
          <w:szCs w:val="24"/>
          <w:lang w:eastAsia="en-GB"/>
        </w:rPr>
        <w:t>. Any payments made by the trustees need to be made bearing in mind the</w:t>
      </w:r>
      <w:r w:rsidR="002D47FE" w:rsidRPr="006E1D1F">
        <w:rPr>
          <w:rFonts w:ascii="Arial" w:eastAsia="Times New Roman" w:hAnsi="Arial" w:cs="Arial"/>
          <w:sz w:val="24"/>
          <w:szCs w:val="24"/>
          <w:lang w:eastAsia="en-GB"/>
        </w:rPr>
        <w:t xml:space="preserve"> objectives of the</w:t>
      </w:r>
      <w:r w:rsidRPr="006E1D1F">
        <w:rPr>
          <w:rFonts w:ascii="Arial" w:eastAsia="Times New Roman" w:hAnsi="Arial" w:cs="Arial"/>
          <w:sz w:val="24"/>
          <w:szCs w:val="24"/>
          <w:lang w:eastAsia="en-GB"/>
        </w:rPr>
        <w:t xml:space="preserve"> </w:t>
      </w:r>
      <w:r w:rsidR="00152E93">
        <w:rPr>
          <w:rFonts w:ascii="Arial" w:eastAsia="Times New Roman" w:hAnsi="Arial" w:cs="Arial"/>
          <w:sz w:val="24"/>
          <w:szCs w:val="24"/>
          <w:lang w:eastAsia="en-GB"/>
        </w:rPr>
        <w:t>Ubunye Trust</w:t>
      </w:r>
      <w:r w:rsidRPr="006E1D1F">
        <w:rPr>
          <w:rFonts w:ascii="Arial" w:eastAsia="Times New Roman" w:hAnsi="Arial" w:cs="Arial"/>
          <w:sz w:val="24"/>
          <w:szCs w:val="24"/>
          <w:lang w:eastAsia="en-GB"/>
        </w:rPr>
        <w:t xml:space="preserve"> and that</w:t>
      </w:r>
      <w:r w:rsidR="006B7F2B" w:rsidRPr="006E1D1F">
        <w:rPr>
          <w:rFonts w:ascii="Arial" w:eastAsia="Times New Roman" w:hAnsi="Arial" w:cs="Arial"/>
          <w:sz w:val="24"/>
          <w:szCs w:val="24"/>
          <w:lang w:eastAsia="en-GB"/>
        </w:rPr>
        <w:t xml:space="preserve"> </w:t>
      </w:r>
      <w:r w:rsidRPr="006E1D1F">
        <w:rPr>
          <w:rFonts w:ascii="Arial" w:eastAsia="Times New Roman" w:hAnsi="Arial" w:cs="Arial"/>
          <w:sz w:val="24"/>
          <w:szCs w:val="24"/>
          <w:lang w:eastAsia="en-GB"/>
        </w:rPr>
        <w:t xml:space="preserve">it </w:t>
      </w:r>
      <w:r w:rsidR="002D47FE" w:rsidRPr="006E1D1F">
        <w:rPr>
          <w:rFonts w:ascii="Arial" w:eastAsia="Times New Roman" w:hAnsi="Arial" w:cs="Arial"/>
          <w:sz w:val="24"/>
          <w:szCs w:val="24"/>
          <w:lang w:eastAsia="en-GB"/>
        </w:rPr>
        <w:t xml:space="preserve">is a </w:t>
      </w:r>
      <w:r w:rsidR="006A0E23">
        <w:rPr>
          <w:rFonts w:ascii="Arial" w:eastAsia="Times New Roman" w:hAnsi="Arial" w:cs="Arial"/>
          <w:sz w:val="24"/>
          <w:szCs w:val="24"/>
          <w:lang w:eastAsia="en-GB"/>
        </w:rPr>
        <w:t>community trust. The</w:t>
      </w:r>
      <w:r w:rsidR="002D47FE" w:rsidRPr="006E1D1F">
        <w:rPr>
          <w:rFonts w:ascii="Arial" w:eastAsia="Times New Roman" w:hAnsi="Arial" w:cs="Arial"/>
          <w:sz w:val="24"/>
          <w:szCs w:val="24"/>
          <w:lang w:eastAsia="en-GB"/>
        </w:rPr>
        <w:t xml:space="preserve"> respondents</w:t>
      </w:r>
      <w:r w:rsidR="00DE1607">
        <w:rPr>
          <w:rFonts w:ascii="Arial" w:eastAsia="Times New Roman" w:hAnsi="Arial" w:cs="Arial"/>
          <w:sz w:val="24"/>
          <w:szCs w:val="24"/>
          <w:lang w:eastAsia="en-GB"/>
        </w:rPr>
        <w:t>,</w:t>
      </w:r>
      <w:r w:rsidR="002D47FE" w:rsidRPr="006E1D1F">
        <w:rPr>
          <w:rFonts w:ascii="Arial" w:eastAsia="Times New Roman" w:hAnsi="Arial" w:cs="Arial"/>
          <w:sz w:val="24"/>
          <w:szCs w:val="24"/>
          <w:lang w:eastAsia="en-GB"/>
        </w:rPr>
        <w:t xml:space="preserve"> in essence</w:t>
      </w:r>
      <w:r w:rsidR="00DE1607">
        <w:rPr>
          <w:rFonts w:ascii="Arial" w:eastAsia="Times New Roman" w:hAnsi="Arial" w:cs="Arial"/>
          <w:sz w:val="24"/>
          <w:szCs w:val="24"/>
          <w:lang w:eastAsia="en-GB"/>
        </w:rPr>
        <w:t>,</w:t>
      </w:r>
      <w:r w:rsidR="002D47FE" w:rsidRPr="006E1D1F">
        <w:rPr>
          <w:rFonts w:ascii="Arial" w:eastAsia="Times New Roman" w:hAnsi="Arial" w:cs="Arial"/>
          <w:sz w:val="24"/>
          <w:szCs w:val="24"/>
          <w:lang w:eastAsia="en-GB"/>
        </w:rPr>
        <w:t xml:space="preserve"> paid amounts to themselves as a return on the investment of their time and effort (of which no record or proof is provided) spent in the execution of their duties as trustees</w:t>
      </w:r>
      <w:r w:rsidR="00343220" w:rsidRPr="006E1D1F">
        <w:rPr>
          <w:rFonts w:ascii="Arial" w:eastAsia="Times New Roman" w:hAnsi="Arial" w:cs="Arial"/>
          <w:sz w:val="24"/>
          <w:szCs w:val="24"/>
          <w:lang w:eastAsia="en-GB"/>
        </w:rPr>
        <w:t xml:space="preserve">. It was stated that these </w:t>
      </w:r>
      <w:r w:rsidRPr="006E1D1F">
        <w:rPr>
          <w:rFonts w:ascii="Arial" w:eastAsia="Times New Roman" w:hAnsi="Arial" w:cs="Arial"/>
          <w:sz w:val="24"/>
          <w:szCs w:val="24"/>
          <w:lang w:eastAsia="en-GB"/>
        </w:rPr>
        <w:t>payments were to the detriment</w:t>
      </w:r>
      <w:r w:rsidR="00343220" w:rsidRPr="006E1D1F">
        <w:rPr>
          <w:rFonts w:ascii="Arial" w:eastAsia="Times New Roman" w:hAnsi="Arial" w:cs="Arial"/>
          <w:sz w:val="24"/>
          <w:szCs w:val="24"/>
          <w:lang w:eastAsia="en-GB"/>
        </w:rPr>
        <w:t xml:space="preserve"> of all the other beneficiaries and that the respondents conflate their rights of income to that of a capital trust, which the </w:t>
      </w:r>
      <w:r w:rsidR="00152E93">
        <w:rPr>
          <w:rFonts w:ascii="Arial" w:eastAsia="Times New Roman" w:hAnsi="Arial" w:cs="Arial"/>
          <w:sz w:val="24"/>
          <w:szCs w:val="24"/>
          <w:lang w:eastAsia="en-GB"/>
        </w:rPr>
        <w:t>Ubunye Trust</w:t>
      </w:r>
      <w:r w:rsidR="00343220" w:rsidRPr="006E1D1F">
        <w:rPr>
          <w:rFonts w:ascii="Arial" w:eastAsia="Times New Roman" w:hAnsi="Arial" w:cs="Arial"/>
          <w:sz w:val="24"/>
          <w:szCs w:val="24"/>
          <w:lang w:eastAsia="en-GB"/>
        </w:rPr>
        <w:t xml:space="preserve"> is not. It is a cha</w:t>
      </w:r>
      <w:r w:rsidRPr="006E1D1F">
        <w:rPr>
          <w:rFonts w:ascii="Arial" w:eastAsia="Times New Roman" w:hAnsi="Arial" w:cs="Arial"/>
          <w:sz w:val="24"/>
          <w:szCs w:val="24"/>
          <w:lang w:eastAsia="en-GB"/>
        </w:rPr>
        <w:t>ritable trust and not a trading trust.</w:t>
      </w:r>
    </w:p>
    <w:p w14:paraId="5AC3EF4A" w14:textId="77777777" w:rsidR="00343220" w:rsidRPr="006E1D1F" w:rsidRDefault="00343220" w:rsidP="006E1D1F">
      <w:pPr>
        <w:spacing w:after="0" w:line="360" w:lineRule="auto"/>
        <w:contextualSpacing/>
        <w:jc w:val="both"/>
        <w:rPr>
          <w:rFonts w:ascii="Arial" w:eastAsia="Times New Roman" w:hAnsi="Arial" w:cs="Arial"/>
          <w:sz w:val="24"/>
          <w:szCs w:val="24"/>
          <w:lang w:eastAsia="en-GB"/>
        </w:rPr>
      </w:pPr>
    </w:p>
    <w:p w14:paraId="48A613B2" w14:textId="0BE23608" w:rsidR="00B068A1" w:rsidRPr="006E1D1F" w:rsidRDefault="00556ED0"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[8</w:t>
      </w:r>
      <w:r w:rsidR="00B7316A">
        <w:rPr>
          <w:rFonts w:ascii="Arial" w:eastAsia="Times New Roman" w:hAnsi="Arial" w:cs="Arial"/>
          <w:sz w:val="24"/>
          <w:szCs w:val="24"/>
          <w:lang w:eastAsia="en-GB"/>
        </w:rPr>
        <w:t>1</w:t>
      </w:r>
      <w:r w:rsidR="00343220" w:rsidRPr="006E1D1F">
        <w:rPr>
          <w:rFonts w:ascii="Arial" w:eastAsia="Times New Roman" w:hAnsi="Arial" w:cs="Arial"/>
          <w:sz w:val="24"/>
          <w:szCs w:val="24"/>
          <w:lang w:eastAsia="en-GB"/>
        </w:rPr>
        <w:t>]</w:t>
      </w:r>
      <w:r w:rsidR="00343220" w:rsidRPr="006E1D1F">
        <w:rPr>
          <w:rFonts w:ascii="Arial" w:eastAsia="Times New Roman" w:hAnsi="Arial" w:cs="Arial"/>
          <w:sz w:val="24"/>
          <w:szCs w:val="24"/>
          <w:lang w:eastAsia="en-GB"/>
        </w:rPr>
        <w:tab/>
        <w:t>The applicant dealt with the so</w:t>
      </w:r>
      <w:r w:rsidR="0099507A">
        <w:rPr>
          <w:rFonts w:ascii="Arial" w:eastAsia="Times New Roman" w:hAnsi="Arial" w:cs="Arial"/>
          <w:sz w:val="24"/>
          <w:szCs w:val="24"/>
          <w:lang w:eastAsia="en-GB"/>
        </w:rPr>
        <w:t>-</w:t>
      </w:r>
      <w:r w:rsidR="00343220" w:rsidRPr="006E1D1F">
        <w:rPr>
          <w:rFonts w:ascii="Arial" w:eastAsia="Times New Roman" w:hAnsi="Arial" w:cs="Arial"/>
          <w:sz w:val="24"/>
          <w:szCs w:val="24"/>
          <w:lang w:eastAsia="en-GB"/>
        </w:rPr>
        <w:t>called incentive policy, used inter alia as justification for the payments received</w:t>
      </w:r>
      <w:r w:rsidR="0095345D">
        <w:rPr>
          <w:rFonts w:ascii="Arial" w:eastAsia="Times New Roman" w:hAnsi="Arial" w:cs="Arial"/>
          <w:sz w:val="24"/>
          <w:szCs w:val="24"/>
          <w:lang w:eastAsia="en-GB"/>
        </w:rPr>
        <w:t>,</w:t>
      </w:r>
      <w:r w:rsidR="00343220" w:rsidRPr="006E1D1F">
        <w:rPr>
          <w:rFonts w:ascii="Arial" w:eastAsia="Times New Roman" w:hAnsi="Arial" w:cs="Arial"/>
          <w:sz w:val="24"/>
          <w:szCs w:val="24"/>
          <w:lang w:eastAsia="en-GB"/>
        </w:rPr>
        <w:t xml:space="preserve"> and stated that although it appears to have been discussed and accepted, it does not accord with clauses 10.1.3,</w:t>
      </w:r>
      <w:r w:rsidR="00390110">
        <w:rPr>
          <w:rFonts w:ascii="Arial" w:eastAsia="Times New Roman" w:hAnsi="Arial" w:cs="Arial"/>
          <w:sz w:val="24"/>
          <w:szCs w:val="24"/>
          <w:lang w:eastAsia="en-GB"/>
        </w:rPr>
        <w:t xml:space="preserve"> 10.1.7, and</w:t>
      </w:r>
      <w:r w:rsidR="005C1FF4" w:rsidRPr="006E1D1F">
        <w:rPr>
          <w:rFonts w:ascii="Arial" w:eastAsia="Times New Roman" w:hAnsi="Arial" w:cs="Arial"/>
          <w:sz w:val="24"/>
          <w:szCs w:val="24"/>
          <w:lang w:eastAsia="en-GB"/>
        </w:rPr>
        <w:t xml:space="preserve"> </w:t>
      </w:r>
      <w:r w:rsidR="00343220" w:rsidRPr="006E1D1F">
        <w:rPr>
          <w:rFonts w:ascii="Arial" w:eastAsia="Times New Roman" w:hAnsi="Arial" w:cs="Arial"/>
          <w:sz w:val="24"/>
          <w:szCs w:val="24"/>
          <w:lang w:eastAsia="en-GB"/>
        </w:rPr>
        <w:t xml:space="preserve">10.8 </w:t>
      </w:r>
      <w:r w:rsidR="003E03E8" w:rsidRPr="006E1D1F">
        <w:rPr>
          <w:rFonts w:ascii="Arial" w:eastAsia="Times New Roman" w:hAnsi="Arial" w:cs="Arial"/>
          <w:sz w:val="24"/>
          <w:szCs w:val="24"/>
          <w:lang w:eastAsia="en-GB"/>
        </w:rPr>
        <w:t xml:space="preserve">of the trust deed. The policy was furthermore </w:t>
      </w:r>
      <w:r w:rsidR="00EF2A6A" w:rsidRPr="006E1D1F">
        <w:rPr>
          <w:rFonts w:ascii="Arial" w:eastAsia="Times New Roman" w:hAnsi="Arial" w:cs="Arial"/>
          <w:sz w:val="24"/>
          <w:szCs w:val="24"/>
          <w:lang w:eastAsia="en-GB"/>
        </w:rPr>
        <w:t xml:space="preserve">agreed </w:t>
      </w:r>
      <w:r w:rsidR="005C1FF4" w:rsidRPr="006E1D1F">
        <w:rPr>
          <w:rFonts w:ascii="Arial" w:eastAsia="Times New Roman" w:hAnsi="Arial" w:cs="Arial"/>
          <w:sz w:val="24"/>
          <w:szCs w:val="24"/>
          <w:lang w:eastAsia="en-GB"/>
        </w:rPr>
        <w:t xml:space="preserve">to </w:t>
      </w:r>
      <w:r w:rsidR="00EF2A6A" w:rsidRPr="006E1D1F">
        <w:rPr>
          <w:rFonts w:ascii="Arial" w:eastAsia="Times New Roman" w:hAnsi="Arial" w:cs="Arial"/>
          <w:sz w:val="24"/>
          <w:szCs w:val="24"/>
          <w:lang w:eastAsia="en-GB"/>
        </w:rPr>
        <w:t>by the respondents long after the events de</w:t>
      </w:r>
      <w:r w:rsidR="005C1FF4" w:rsidRPr="006E1D1F">
        <w:rPr>
          <w:rFonts w:ascii="Arial" w:eastAsia="Times New Roman" w:hAnsi="Arial" w:cs="Arial"/>
          <w:sz w:val="24"/>
          <w:szCs w:val="24"/>
          <w:lang w:eastAsia="en-GB"/>
        </w:rPr>
        <w:t>scribed by the third respondent</w:t>
      </w:r>
      <w:r w:rsidR="00EF2A6A" w:rsidRPr="006E1D1F">
        <w:rPr>
          <w:rFonts w:ascii="Arial" w:eastAsia="Times New Roman" w:hAnsi="Arial" w:cs="Arial"/>
          <w:sz w:val="24"/>
          <w:szCs w:val="24"/>
          <w:lang w:eastAsia="en-GB"/>
        </w:rPr>
        <w:t xml:space="preserve"> occurred. No detail</w:t>
      </w:r>
      <w:r w:rsidR="0094135F">
        <w:rPr>
          <w:rFonts w:ascii="Arial" w:eastAsia="Times New Roman" w:hAnsi="Arial" w:cs="Arial"/>
          <w:sz w:val="24"/>
          <w:szCs w:val="24"/>
          <w:lang w:eastAsia="en-GB"/>
        </w:rPr>
        <w:t>s</w:t>
      </w:r>
      <w:r w:rsidR="00EF2A6A" w:rsidRPr="006E1D1F">
        <w:rPr>
          <w:rFonts w:ascii="Arial" w:eastAsia="Times New Roman" w:hAnsi="Arial" w:cs="Arial"/>
          <w:sz w:val="24"/>
          <w:szCs w:val="24"/>
          <w:lang w:eastAsia="en-GB"/>
        </w:rPr>
        <w:t xml:space="preserve"> </w:t>
      </w:r>
      <w:r w:rsidR="0094135F">
        <w:rPr>
          <w:rFonts w:ascii="Arial" w:eastAsia="Times New Roman" w:hAnsi="Arial" w:cs="Arial"/>
          <w:sz w:val="24"/>
          <w:szCs w:val="24"/>
          <w:lang w:eastAsia="en-GB"/>
        </w:rPr>
        <w:t>are</w:t>
      </w:r>
      <w:r w:rsidR="0094135F" w:rsidRPr="006E1D1F">
        <w:rPr>
          <w:rFonts w:ascii="Arial" w:eastAsia="Times New Roman" w:hAnsi="Arial" w:cs="Arial"/>
          <w:sz w:val="24"/>
          <w:szCs w:val="24"/>
          <w:lang w:eastAsia="en-GB"/>
        </w:rPr>
        <w:t xml:space="preserve"> </w:t>
      </w:r>
      <w:r w:rsidR="005C1FF4" w:rsidRPr="006E1D1F">
        <w:rPr>
          <w:rFonts w:ascii="Arial" w:eastAsia="Times New Roman" w:hAnsi="Arial" w:cs="Arial"/>
          <w:sz w:val="24"/>
          <w:szCs w:val="24"/>
          <w:lang w:eastAsia="en-GB"/>
        </w:rPr>
        <w:t>furthermore</w:t>
      </w:r>
      <w:r w:rsidR="006B7F2B" w:rsidRPr="006E1D1F">
        <w:rPr>
          <w:rFonts w:ascii="Arial" w:eastAsia="Times New Roman" w:hAnsi="Arial" w:cs="Arial"/>
          <w:sz w:val="24"/>
          <w:szCs w:val="24"/>
          <w:lang w:eastAsia="en-GB"/>
        </w:rPr>
        <w:t xml:space="preserve"> </w:t>
      </w:r>
      <w:r w:rsidR="00EF2A6A" w:rsidRPr="006E1D1F">
        <w:rPr>
          <w:rFonts w:ascii="Arial" w:eastAsia="Times New Roman" w:hAnsi="Arial" w:cs="Arial"/>
          <w:sz w:val="24"/>
          <w:szCs w:val="24"/>
          <w:lang w:eastAsia="en-GB"/>
        </w:rPr>
        <w:t xml:space="preserve">provided of the transactions </w:t>
      </w:r>
      <w:r w:rsidR="00390110">
        <w:rPr>
          <w:rFonts w:ascii="Arial" w:eastAsia="Times New Roman" w:hAnsi="Arial" w:cs="Arial"/>
          <w:sz w:val="24"/>
          <w:szCs w:val="24"/>
          <w:lang w:eastAsia="en-GB"/>
        </w:rPr>
        <w:t xml:space="preserve">which </w:t>
      </w:r>
      <w:r w:rsidR="00EF2A6A" w:rsidRPr="006E1D1F">
        <w:rPr>
          <w:rFonts w:ascii="Arial" w:eastAsia="Times New Roman" w:hAnsi="Arial" w:cs="Arial"/>
          <w:sz w:val="24"/>
          <w:szCs w:val="24"/>
          <w:lang w:eastAsia="en-GB"/>
        </w:rPr>
        <w:t xml:space="preserve">the first respondent </w:t>
      </w:r>
      <w:r w:rsidR="00390110">
        <w:rPr>
          <w:rFonts w:ascii="Arial" w:eastAsia="Times New Roman" w:hAnsi="Arial" w:cs="Arial"/>
          <w:sz w:val="24"/>
          <w:szCs w:val="24"/>
          <w:lang w:eastAsia="en-GB"/>
        </w:rPr>
        <w:t xml:space="preserve">had </w:t>
      </w:r>
      <w:r w:rsidR="00EF2A6A" w:rsidRPr="006E1D1F">
        <w:rPr>
          <w:rFonts w:ascii="Arial" w:eastAsia="Times New Roman" w:hAnsi="Arial" w:cs="Arial"/>
          <w:sz w:val="24"/>
          <w:szCs w:val="24"/>
          <w:lang w:eastAsia="en-GB"/>
        </w:rPr>
        <w:t>facilitated to entitle him to the substantial a</w:t>
      </w:r>
      <w:r w:rsidR="005C1FF4" w:rsidRPr="006E1D1F">
        <w:rPr>
          <w:rFonts w:ascii="Arial" w:eastAsia="Times New Roman" w:hAnsi="Arial" w:cs="Arial"/>
          <w:sz w:val="24"/>
          <w:szCs w:val="24"/>
          <w:lang w:eastAsia="en-GB"/>
        </w:rPr>
        <w:t>mount he is claiming</w:t>
      </w:r>
      <w:r w:rsidR="006B7F2B" w:rsidRPr="006E1D1F">
        <w:rPr>
          <w:rFonts w:ascii="Arial" w:eastAsia="Times New Roman" w:hAnsi="Arial" w:cs="Arial"/>
          <w:sz w:val="24"/>
          <w:szCs w:val="24"/>
          <w:lang w:eastAsia="en-GB"/>
        </w:rPr>
        <w:t xml:space="preserve"> </w:t>
      </w:r>
      <w:r w:rsidR="005C1FF4" w:rsidRPr="006E1D1F">
        <w:rPr>
          <w:rFonts w:ascii="Arial" w:eastAsia="Times New Roman" w:hAnsi="Arial" w:cs="Arial"/>
          <w:sz w:val="24"/>
          <w:szCs w:val="24"/>
          <w:lang w:eastAsia="en-GB"/>
        </w:rPr>
        <w:t>with reference to</w:t>
      </w:r>
      <w:r w:rsidR="00EF2A6A" w:rsidRPr="006E1D1F">
        <w:rPr>
          <w:rFonts w:ascii="Arial" w:eastAsia="Times New Roman" w:hAnsi="Arial" w:cs="Arial"/>
          <w:sz w:val="24"/>
          <w:szCs w:val="24"/>
          <w:lang w:eastAsia="en-GB"/>
        </w:rPr>
        <w:t xml:space="preserve"> this policy.</w:t>
      </w:r>
    </w:p>
    <w:p w14:paraId="72FDF797" w14:textId="45E836D8" w:rsidR="00EF2A6A" w:rsidRPr="006E1D1F" w:rsidRDefault="00EF2A6A" w:rsidP="006E1D1F">
      <w:pPr>
        <w:spacing w:after="0" w:line="360" w:lineRule="auto"/>
        <w:contextualSpacing/>
        <w:jc w:val="both"/>
        <w:rPr>
          <w:rFonts w:ascii="Arial" w:eastAsia="Times New Roman" w:hAnsi="Arial" w:cs="Arial"/>
          <w:sz w:val="24"/>
          <w:szCs w:val="24"/>
          <w:lang w:eastAsia="en-GB"/>
        </w:rPr>
      </w:pPr>
    </w:p>
    <w:p w14:paraId="5E9800DC" w14:textId="77777777" w:rsidR="00811E31" w:rsidRDefault="00EF2A6A" w:rsidP="006E1D1F">
      <w:pPr>
        <w:spacing w:after="0" w:line="360" w:lineRule="auto"/>
        <w:contextualSpacing/>
        <w:jc w:val="both"/>
        <w:rPr>
          <w:rFonts w:ascii="Arial" w:eastAsia="Times New Roman" w:hAnsi="Arial" w:cs="Arial"/>
          <w:b/>
          <w:sz w:val="24"/>
          <w:szCs w:val="24"/>
          <w:lang w:eastAsia="en-GB"/>
        </w:rPr>
      </w:pPr>
      <w:r w:rsidRPr="006E1D1F">
        <w:rPr>
          <w:rFonts w:ascii="Arial" w:eastAsia="Times New Roman" w:hAnsi="Arial" w:cs="Arial"/>
          <w:b/>
          <w:sz w:val="24"/>
          <w:szCs w:val="24"/>
          <w:lang w:eastAsia="en-GB"/>
        </w:rPr>
        <w:t xml:space="preserve">Legal </w:t>
      </w:r>
      <w:r w:rsidR="00390110" w:rsidRPr="006E1D1F">
        <w:rPr>
          <w:rFonts w:ascii="Arial" w:eastAsia="Times New Roman" w:hAnsi="Arial" w:cs="Arial"/>
          <w:b/>
          <w:sz w:val="24"/>
          <w:szCs w:val="24"/>
          <w:lang w:eastAsia="en-GB"/>
        </w:rPr>
        <w:t>principles</w:t>
      </w:r>
      <w:r w:rsidRPr="006E1D1F">
        <w:rPr>
          <w:rFonts w:ascii="Arial" w:eastAsia="Times New Roman" w:hAnsi="Arial" w:cs="Arial"/>
          <w:b/>
          <w:sz w:val="24"/>
          <w:szCs w:val="24"/>
          <w:lang w:eastAsia="en-GB"/>
        </w:rPr>
        <w:t xml:space="preserve"> </w:t>
      </w:r>
    </w:p>
    <w:p w14:paraId="788CE225" w14:textId="181B7F18" w:rsidR="00EF2A6A" w:rsidRPr="00811E31" w:rsidRDefault="00811E31" w:rsidP="006E1D1F">
      <w:pPr>
        <w:spacing w:after="0" w:line="360" w:lineRule="auto"/>
        <w:contextualSpacing/>
        <w:jc w:val="both"/>
        <w:rPr>
          <w:rFonts w:ascii="Arial" w:eastAsia="Times New Roman" w:hAnsi="Arial" w:cs="Arial"/>
          <w:b/>
          <w:i/>
          <w:sz w:val="24"/>
          <w:szCs w:val="24"/>
          <w:lang w:eastAsia="en-GB"/>
        </w:rPr>
      </w:pPr>
      <w:r w:rsidRPr="00811E31">
        <w:rPr>
          <w:rFonts w:ascii="Arial" w:eastAsia="Times New Roman" w:hAnsi="Arial" w:cs="Arial"/>
          <w:b/>
          <w:i/>
          <w:sz w:val="24"/>
          <w:szCs w:val="24"/>
          <w:lang w:eastAsia="en-GB"/>
        </w:rPr>
        <w:t>R</w:t>
      </w:r>
      <w:r w:rsidR="00390110" w:rsidRPr="00811E31">
        <w:rPr>
          <w:rFonts w:ascii="Arial" w:eastAsia="Times New Roman" w:hAnsi="Arial" w:cs="Arial"/>
          <w:b/>
          <w:i/>
          <w:sz w:val="24"/>
          <w:szCs w:val="24"/>
          <w:lang w:eastAsia="en-GB"/>
        </w:rPr>
        <w:t xml:space="preserve">emoval </w:t>
      </w:r>
      <w:r w:rsidR="00EF2A6A" w:rsidRPr="00811E31">
        <w:rPr>
          <w:rFonts w:ascii="Arial" w:eastAsia="Times New Roman" w:hAnsi="Arial" w:cs="Arial"/>
          <w:b/>
          <w:i/>
          <w:sz w:val="24"/>
          <w:szCs w:val="24"/>
          <w:lang w:eastAsia="en-GB"/>
        </w:rPr>
        <w:t>of a trustee</w:t>
      </w:r>
    </w:p>
    <w:p w14:paraId="1ADD86A9" w14:textId="311337F5" w:rsidR="00EF2A6A" w:rsidRPr="006E1D1F" w:rsidRDefault="005A67E1"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[8</w:t>
      </w:r>
      <w:r w:rsidR="00B7316A">
        <w:rPr>
          <w:rFonts w:ascii="Arial" w:eastAsia="Times New Roman" w:hAnsi="Arial" w:cs="Arial"/>
          <w:sz w:val="24"/>
          <w:szCs w:val="24"/>
          <w:lang w:eastAsia="en-GB"/>
        </w:rPr>
        <w:t>2</w:t>
      </w:r>
      <w:r w:rsidR="00EF2A6A" w:rsidRPr="006E1D1F">
        <w:rPr>
          <w:rFonts w:ascii="Arial" w:eastAsia="Times New Roman" w:hAnsi="Arial" w:cs="Arial"/>
          <w:sz w:val="24"/>
          <w:szCs w:val="24"/>
          <w:lang w:eastAsia="en-GB"/>
        </w:rPr>
        <w:t>]</w:t>
      </w:r>
      <w:r w:rsidR="00EF2A6A" w:rsidRPr="006E1D1F">
        <w:rPr>
          <w:rFonts w:ascii="Arial" w:eastAsia="Times New Roman" w:hAnsi="Arial" w:cs="Arial"/>
          <w:sz w:val="24"/>
          <w:szCs w:val="24"/>
          <w:lang w:eastAsia="en-GB"/>
        </w:rPr>
        <w:tab/>
        <w:t xml:space="preserve">Counsel appearing on behalf of both the applicant and the </w:t>
      </w:r>
      <w:r w:rsidR="005C1FF4" w:rsidRPr="006E1D1F">
        <w:rPr>
          <w:rFonts w:ascii="Arial" w:eastAsia="Times New Roman" w:hAnsi="Arial" w:cs="Arial"/>
          <w:sz w:val="24"/>
          <w:szCs w:val="24"/>
          <w:lang w:eastAsia="en-GB"/>
        </w:rPr>
        <w:t>respondents fi</w:t>
      </w:r>
      <w:r w:rsidR="00EF2A6A" w:rsidRPr="006E1D1F">
        <w:rPr>
          <w:rFonts w:ascii="Arial" w:eastAsia="Times New Roman" w:hAnsi="Arial" w:cs="Arial"/>
          <w:sz w:val="24"/>
          <w:szCs w:val="24"/>
          <w:lang w:eastAsia="en-GB"/>
        </w:rPr>
        <w:t>l</w:t>
      </w:r>
      <w:r w:rsidR="005C1FF4" w:rsidRPr="006E1D1F">
        <w:rPr>
          <w:rFonts w:ascii="Arial" w:eastAsia="Times New Roman" w:hAnsi="Arial" w:cs="Arial"/>
          <w:sz w:val="24"/>
          <w:szCs w:val="24"/>
          <w:lang w:eastAsia="en-GB"/>
        </w:rPr>
        <w:t>e</w:t>
      </w:r>
      <w:r w:rsidR="00432AB3" w:rsidRPr="006E1D1F">
        <w:rPr>
          <w:rFonts w:ascii="Arial" w:eastAsia="Times New Roman" w:hAnsi="Arial" w:cs="Arial"/>
          <w:sz w:val="24"/>
          <w:szCs w:val="24"/>
          <w:lang w:eastAsia="en-GB"/>
        </w:rPr>
        <w:t>d</w:t>
      </w:r>
      <w:r w:rsidR="00EF2A6A" w:rsidRPr="006E1D1F">
        <w:rPr>
          <w:rFonts w:ascii="Arial" w:eastAsia="Times New Roman" w:hAnsi="Arial" w:cs="Arial"/>
          <w:sz w:val="24"/>
          <w:szCs w:val="24"/>
          <w:lang w:eastAsia="en-GB"/>
        </w:rPr>
        <w:t xml:space="preserve"> extensive heads of argument which proved helpful and which is appreciated.</w:t>
      </w:r>
      <w:r w:rsidR="005C1FF4" w:rsidRPr="006E1D1F">
        <w:rPr>
          <w:rFonts w:ascii="Arial" w:eastAsia="Times New Roman" w:hAnsi="Arial" w:cs="Arial"/>
          <w:sz w:val="24"/>
          <w:szCs w:val="24"/>
          <w:lang w:eastAsia="en-GB"/>
        </w:rPr>
        <w:t xml:space="preserve"> Not all the points raised will be dealt with but have nonetheless been carefully considered by me.</w:t>
      </w:r>
    </w:p>
    <w:p w14:paraId="28AA113C" w14:textId="205E1926" w:rsidR="00EF2A6A" w:rsidRPr="006E1D1F" w:rsidRDefault="00EF2A6A" w:rsidP="006E1D1F">
      <w:pPr>
        <w:spacing w:after="0" w:line="360" w:lineRule="auto"/>
        <w:contextualSpacing/>
        <w:jc w:val="both"/>
        <w:rPr>
          <w:rFonts w:ascii="Arial" w:eastAsia="Times New Roman" w:hAnsi="Arial" w:cs="Arial"/>
          <w:sz w:val="24"/>
          <w:szCs w:val="24"/>
          <w:lang w:eastAsia="en-GB"/>
        </w:rPr>
      </w:pPr>
    </w:p>
    <w:p w14:paraId="54F79853" w14:textId="22027B8A" w:rsidR="00EF2A6A" w:rsidRDefault="005A67E1"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[8</w:t>
      </w:r>
      <w:r w:rsidR="00B7316A">
        <w:rPr>
          <w:rFonts w:ascii="Arial" w:eastAsia="Times New Roman" w:hAnsi="Arial" w:cs="Arial"/>
          <w:sz w:val="24"/>
          <w:szCs w:val="24"/>
          <w:lang w:eastAsia="en-GB"/>
        </w:rPr>
        <w:t>3</w:t>
      </w:r>
      <w:r w:rsidR="005C1FF4" w:rsidRPr="006E1D1F">
        <w:rPr>
          <w:rFonts w:ascii="Arial" w:eastAsia="Times New Roman" w:hAnsi="Arial" w:cs="Arial"/>
          <w:sz w:val="24"/>
          <w:szCs w:val="24"/>
          <w:lang w:eastAsia="en-GB"/>
        </w:rPr>
        <w:t>]</w:t>
      </w:r>
      <w:r w:rsidR="005C1FF4" w:rsidRPr="006E1D1F">
        <w:rPr>
          <w:rFonts w:ascii="Arial" w:eastAsia="Times New Roman" w:hAnsi="Arial" w:cs="Arial"/>
          <w:sz w:val="24"/>
          <w:szCs w:val="24"/>
          <w:lang w:eastAsia="en-GB"/>
        </w:rPr>
        <w:tab/>
        <w:t>As me</w:t>
      </w:r>
      <w:r w:rsidRPr="006E1D1F">
        <w:rPr>
          <w:rFonts w:ascii="Arial" w:eastAsia="Times New Roman" w:hAnsi="Arial" w:cs="Arial"/>
          <w:sz w:val="24"/>
          <w:szCs w:val="24"/>
          <w:lang w:eastAsia="en-GB"/>
        </w:rPr>
        <w:t>n</w:t>
      </w:r>
      <w:r w:rsidR="00EF2A6A" w:rsidRPr="006E1D1F">
        <w:rPr>
          <w:rFonts w:ascii="Arial" w:eastAsia="Times New Roman" w:hAnsi="Arial" w:cs="Arial"/>
          <w:sz w:val="24"/>
          <w:szCs w:val="24"/>
          <w:lang w:eastAsia="en-GB"/>
        </w:rPr>
        <w:t>tioned above, the applicant seeks</w:t>
      </w:r>
      <w:r w:rsidR="005C1FF4" w:rsidRPr="006E1D1F">
        <w:rPr>
          <w:rFonts w:ascii="Arial" w:eastAsia="Times New Roman" w:hAnsi="Arial" w:cs="Arial"/>
          <w:sz w:val="24"/>
          <w:szCs w:val="24"/>
          <w:lang w:eastAsia="en-GB"/>
        </w:rPr>
        <w:t xml:space="preserve"> the removal of the first to four</w:t>
      </w:r>
      <w:r w:rsidR="00EF2A6A" w:rsidRPr="006E1D1F">
        <w:rPr>
          <w:rFonts w:ascii="Arial" w:eastAsia="Times New Roman" w:hAnsi="Arial" w:cs="Arial"/>
          <w:sz w:val="24"/>
          <w:szCs w:val="24"/>
          <w:lang w:eastAsia="en-GB"/>
        </w:rPr>
        <w:t>th respondent</w:t>
      </w:r>
      <w:r w:rsidR="0011238A">
        <w:rPr>
          <w:rFonts w:ascii="Arial" w:eastAsia="Times New Roman" w:hAnsi="Arial" w:cs="Arial"/>
          <w:sz w:val="24"/>
          <w:szCs w:val="24"/>
          <w:lang w:eastAsia="en-GB"/>
        </w:rPr>
        <w:t>s</w:t>
      </w:r>
      <w:r w:rsidR="00EF2A6A" w:rsidRPr="006E1D1F">
        <w:rPr>
          <w:rFonts w:ascii="Arial" w:eastAsia="Times New Roman" w:hAnsi="Arial" w:cs="Arial"/>
          <w:sz w:val="24"/>
          <w:szCs w:val="24"/>
          <w:lang w:eastAsia="en-GB"/>
        </w:rPr>
        <w:t xml:space="preserve"> in terms </w:t>
      </w:r>
      <w:r w:rsidR="006A1301" w:rsidRPr="006E1D1F">
        <w:rPr>
          <w:rFonts w:ascii="Arial" w:eastAsia="Times New Roman" w:hAnsi="Arial" w:cs="Arial"/>
          <w:sz w:val="24"/>
          <w:szCs w:val="24"/>
          <w:lang w:eastAsia="en-GB"/>
        </w:rPr>
        <w:t>o</w:t>
      </w:r>
      <w:r w:rsidR="00EF2A6A" w:rsidRPr="006E1D1F">
        <w:rPr>
          <w:rFonts w:ascii="Arial" w:eastAsia="Times New Roman" w:hAnsi="Arial" w:cs="Arial"/>
          <w:sz w:val="24"/>
          <w:szCs w:val="24"/>
          <w:lang w:eastAsia="en-GB"/>
        </w:rPr>
        <w:t xml:space="preserve">f section 20(1) of the Act. The basis for him doing so is set out </w:t>
      </w:r>
      <w:r w:rsidR="00EF2A6A" w:rsidRPr="006E1D1F">
        <w:rPr>
          <w:rFonts w:ascii="Arial" w:eastAsia="Times New Roman" w:hAnsi="Arial" w:cs="Arial"/>
          <w:sz w:val="24"/>
          <w:szCs w:val="24"/>
          <w:lang w:eastAsia="en-GB"/>
        </w:rPr>
        <w:lastRenderedPageBreak/>
        <w:t>in detail above</w:t>
      </w:r>
      <w:r w:rsidRPr="006E1D1F">
        <w:rPr>
          <w:rFonts w:ascii="Arial" w:eastAsia="Times New Roman" w:hAnsi="Arial" w:cs="Arial"/>
          <w:sz w:val="24"/>
          <w:szCs w:val="24"/>
          <w:lang w:eastAsia="en-GB"/>
        </w:rPr>
        <w:t xml:space="preserve"> but</w:t>
      </w:r>
      <w:r w:rsidR="006B7F2B" w:rsidRPr="006E1D1F">
        <w:rPr>
          <w:rFonts w:ascii="Arial" w:eastAsia="Times New Roman" w:hAnsi="Arial" w:cs="Arial"/>
          <w:sz w:val="24"/>
          <w:szCs w:val="24"/>
          <w:lang w:eastAsia="en-GB"/>
        </w:rPr>
        <w:t xml:space="preserve"> </w:t>
      </w:r>
      <w:r w:rsidR="00EF2A6A" w:rsidRPr="006E1D1F">
        <w:rPr>
          <w:rFonts w:ascii="Arial" w:eastAsia="Times New Roman" w:hAnsi="Arial" w:cs="Arial"/>
          <w:sz w:val="24"/>
          <w:szCs w:val="24"/>
          <w:lang w:eastAsia="en-GB"/>
        </w:rPr>
        <w:t xml:space="preserve">in essence revolves around the handling of </w:t>
      </w:r>
      <w:r w:rsidR="0011238A">
        <w:rPr>
          <w:rFonts w:ascii="Arial" w:eastAsia="Times New Roman" w:hAnsi="Arial" w:cs="Arial"/>
          <w:sz w:val="24"/>
          <w:szCs w:val="24"/>
          <w:lang w:eastAsia="en-GB"/>
        </w:rPr>
        <w:t>the</w:t>
      </w:r>
      <w:r w:rsidR="0011238A" w:rsidRPr="006E1D1F">
        <w:rPr>
          <w:rFonts w:ascii="Arial" w:eastAsia="Times New Roman" w:hAnsi="Arial" w:cs="Arial"/>
          <w:sz w:val="24"/>
          <w:szCs w:val="24"/>
          <w:lang w:eastAsia="en-GB"/>
        </w:rPr>
        <w:t xml:space="preserve"> </w:t>
      </w:r>
      <w:r w:rsidR="00EF2A6A" w:rsidRPr="006E1D1F">
        <w:rPr>
          <w:rFonts w:ascii="Arial" w:eastAsia="Times New Roman" w:hAnsi="Arial" w:cs="Arial"/>
          <w:sz w:val="24"/>
          <w:szCs w:val="24"/>
          <w:lang w:eastAsia="en-GB"/>
        </w:rPr>
        <w:t>R10 million donation received by the</w:t>
      </w:r>
      <w:r w:rsidRPr="006E1D1F">
        <w:rPr>
          <w:rFonts w:ascii="Arial" w:eastAsia="Times New Roman" w:hAnsi="Arial" w:cs="Arial"/>
          <w:sz w:val="24"/>
          <w:szCs w:val="24"/>
          <w:lang w:eastAsia="en-GB"/>
        </w:rPr>
        <w:t xml:space="preserve"> </w:t>
      </w:r>
      <w:r w:rsidR="00152E93">
        <w:rPr>
          <w:rFonts w:ascii="Arial" w:eastAsia="Times New Roman" w:hAnsi="Arial" w:cs="Arial"/>
          <w:sz w:val="24"/>
          <w:szCs w:val="24"/>
          <w:lang w:eastAsia="en-GB"/>
        </w:rPr>
        <w:t>Ubunye Trust</w:t>
      </w:r>
      <w:r w:rsidR="00EF2A6A" w:rsidRPr="006E1D1F">
        <w:rPr>
          <w:rFonts w:ascii="Arial" w:eastAsia="Times New Roman" w:hAnsi="Arial" w:cs="Arial"/>
          <w:sz w:val="24"/>
          <w:szCs w:val="24"/>
          <w:lang w:eastAsia="en-GB"/>
        </w:rPr>
        <w:t xml:space="preserve"> from </w:t>
      </w:r>
      <w:r w:rsidR="00B97019">
        <w:rPr>
          <w:rFonts w:ascii="Arial" w:eastAsia="Times New Roman" w:hAnsi="Arial" w:cs="Arial"/>
          <w:sz w:val="24"/>
          <w:szCs w:val="24"/>
          <w:lang w:eastAsia="en-GB"/>
        </w:rPr>
        <w:t xml:space="preserve">the </w:t>
      </w:r>
      <w:r w:rsidR="00EF2A6A" w:rsidRPr="006E1D1F">
        <w:rPr>
          <w:rFonts w:ascii="Arial" w:eastAsia="Times New Roman" w:hAnsi="Arial" w:cs="Arial"/>
          <w:sz w:val="24"/>
          <w:szCs w:val="24"/>
          <w:lang w:eastAsia="en-GB"/>
        </w:rPr>
        <w:t>Peakers Tr</w:t>
      </w:r>
      <w:r w:rsidRPr="006E1D1F">
        <w:rPr>
          <w:rFonts w:ascii="Arial" w:eastAsia="Times New Roman" w:hAnsi="Arial" w:cs="Arial"/>
          <w:sz w:val="24"/>
          <w:szCs w:val="24"/>
          <w:lang w:eastAsia="en-GB"/>
        </w:rPr>
        <w:t>ust</w:t>
      </w:r>
      <w:r w:rsidR="0011238A">
        <w:rPr>
          <w:rFonts w:ascii="Arial" w:eastAsia="Times New Roman" w:hAnsi="Arial" w:cs="Arial"/>
          <w:sz w:val="24"/>
          <w:szCs w:val="24"/>
          <w:lang w:eastAsia="en-GB"/>
        </w:rPr>
        <w:t>,</w:t>
      </w:r>
      <w:r w:rsidRPr="006E1D1F">
        <w:rPr>
          <w:rFonts w:ascii="Arial" w:eastAsia="Times New Roman" w:hAnsi="Arial" w:cs="Arial"/>
          <w:sz w:val="24"/>
          <w:szCs w:val="24"/>
          <w:lang w:eastAsia="en-GB"/>
        </w:rPr>
        <w:t xml:space="preserve"> and whether the trustees were</w:t>
      </w:r>
      <w:r w:rsidR="00EF2A6A" w:rsidRPr="006E1D1F">
        <w:rPr>
          <w:rFonts w:ascii="Arial" w:eastAsia="Times New Roman" w:hAnsi="Arial" w:cs="Arial"/>
          <w:sz w:val="24"/>
          <w:szCs w:val="24"/>
          <w:lang w:eastAsia="en-GB"/>
        </w:rPr>
        <w:t xml:space="preserve"> entitled to distribute the donated funds to themselves and the </w:t>
      </w:r>
      <w:r w:rsidR="0011238A" w:rsidRPr="006E1D1F">
        <w:rPr>
          <w:rFonts w:ascii="Arial" w:eastAsia="Times New Roman" w:hAnsi="Arial" w:cs="Arial"/>
          <w:sz w:val="24"/>
          <w:szCs w:val="24"/>
          <w:lang w:eastAsia="en-GB"/>
        </w:rPr>
        <w:t>original beneficiaries</w:t>
      </w:r>
      <w:r w:rsidR="00EF2A6A" w:rsidRPr="006E1D1F">
        <w:rPr>
          <w:rFonts w:ascii="Arial" w:eastAsia="Times New Roman" w:hAnsi="Arial" w:cs="Arial"/>
          <w:sz w:val="24"/>
          <w:szCs w:val="24"/>
          <w:lang w:eastAsia="en-GB"/>
        </w:rPr>
        <w:t>.</w:t>
      </w:r>
    </w:p>
    <w:p w14:paraId="15B2BF4F" w14:textId="77777777" w:rsidR="0011238A" w:rsidRPr="006E1D1F" w:rsidRDefault="0011238A" w:rsidP="006E1D1F">
      <w:pPr>
        <w:spacing w:after="0" w:line="360" w:lineRule="auto"/>
        <w:contextualSpacing/>
        <w:jc w:val="both"/>
        <w:rPr>
          <w:rFonts w:ascii="Arial" w:eastAsia="Times New Roman" w:hAnsi="Arial" w:cs="Arial"/>
          <w:sz w:val="24"/>
          <w:szCs w:val="24"/>
          <w:lang w:eastAsia="en-GB"/>
        </w:rPr>
      </w:pPr>
    </w:p>
    <w:p w14:paraId="10E713B4" w14:textId="34D655DC" w:rsidR="004E15F7" w:rsidRDefault="005A67E1"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[8</w:t>
      </w:r>
      <w:r w:rsidR="00B7316A">
        <w:rPr>
          <w:rFonts w:ascii="Arial" w:eastAsia="Times New Roman" w:hAnsi="Arial" w:cs="Arial"/>
          <w:sz w:val="24"/>
          <w:szCs w:val="24"/>
          <w:lang w:eastAsia="en-GB"/>
        </w:rPr>
        <w:t>4</w:t>
      </w:r>
      <w:r w:rsidR="00EF2A6A" w:rsidRPr="006E1D1F">
        <w:rPr>
          <w:rFonts w:ascii="Arial" w:eastAsia="Times New Roman" w:hAnsi="Arial" w:cs="Arial"/>
          <w:sz w:val="24"/>
          <w:szCs w:val="24"/>
          <w:lang w:eastAsia="en-GB"/>
        </w:rPr>
        <w:t>]</w:t>
      </w:r>
      <w:r w:rsidR="00EF2A6A" w:rsidRPr="006E1D1F">
        <w:rPr>
          <w:rFonts w:ascii="Arial" w:eastAsia="Times New Roman" w:hAnsi="Arial" w:cs="Arial"/>
          <w:sz w:val="24"/>
          <w:szCs w:val="24"/>
          <w:lang w:eastAsia="en-GB"/>
        </w:rPr>
        <w:tab/>
        <w:t>It was submitted on behalf of the applicant that</w:t>
      </w:r>
      <w:r w:rsidR="0011238A">
        <w:rPr>
          <w:rFonts w:ascii="Arial" w:eastAsia="Times New Roman" w:hAnsi="Arial" w:cs="Arial"/>
          <w:sz w:val="24"/>
          <w:szCs w:val="24"/>
          <w:lang w:eastAsia="en-GB"/>
        </w:rPr>
        <w:t>,</w:t>
      </w:r>
      <w:r w:rsidR="00EF2A6A" w:rsidRPr="006E1D1F">
        <w:rPr>
          <w:rFonts w:ascii="Arial" w:eastAsia="Times New Roman" w:hAnsi="Arial" w:cs="Arial"/>
          <w:sz w:val="24"/>
          <w:szCs w:val="24"/>
          <w:lang w:eastAsia="en-GB"/>
        </w:rPr>
        <w:t xml:space="preserve"> in addition to the provisions of section 20(1) and (2) of the Act, t</w:t>
      </w:r>
      <w:r w:rsidR="004B6DAF" w:rsidRPr="006E1D1F">
        <w:rPr>
          <w:rFonts w:ascii="Arial" w:eastAsia="Times New Roman" w:hAnsi="Arial" w:cs="Arial"/>
          <w:sz w:val="24"/>
          <w:szCs w:val="24"/>
          <w:lang w:eastAsia="en-GB"/>
        </w:rPr>
        <w:t xml:space="preserve">he court also has </w:t>
      </w:r>
      <w:r w:rsidR="0011238A">
        <w:rPr>
          <w:rFonts w:ascii="Arial" w:eastAsia="Times New Roman" w:hAnsi="Arial" w:cs="Arial"/>
          <w:sz w:val="24"/>
          <w:szCs w:val="24"/>
          <w:lang w:eastAsia="en-GB"/>
        </w:rPr>
        <w:t>in terms of</w:t>
      </w:r>
      <w:r w:rsidR="0011238A" w:rsidRPr="006E1D1F">
        <w:rPr>
          <w:rFonts w:ascii="Arial" w:eastAsia="Times New Roman" w:hAnsi="Arial" w:cs="Arial"/>
          <w:sz w:val="24"/>
          <w:szCs w:val="24"/>
          <w:lang w:eastAsia="en-GB"/>
        </w:rPr>
        <w:t xml:space="preserve"> </w:t>
      </w:r>
      <w:r w:rsidR="004B6DAF" w:rsidRPr="006E1D1F">
        <w:rPr>
          <w:rFonts w:ascii="Arial" w:eastAsia="Times New Roman" w:hAnsi="Arial" w:cs="Arial"/>
          <w:sz w:val="24"/>
          <w:szCs w:val="24"/>
          <w:lang w:eastAsia="en-GB"/>
        </w:rPr>
        <w:t>common law the inherent power to remove a trustee from office. In</w:t>
      </w:r>
      <w:r w:rsidR="008C5A92" w:rsidRPr="006E1D1F">
        <w:rPr>
          <w:rFonts w:ascii="Arial" w:eastAsia="Times New Roman" w:hAnsi="Arial" w:cs="Arial"/>
          <w:sz w:val="24"/>
          <w:szCs w:val="24"/>
          <w:lang w:eastAsia="en-GB"/>
        </w:rPr>
        <w:t xml:space="preserve"> </w:t>
      </w:r>
      <w:r w:rsidR="004B6DAF" w:rsidRPr="006E1D1F">
        <w:rPr>
          <w:rFonts w:ascii="Arial" w:eastAsia="Times New Roman" w:hAnsi="Arial" w:cs="Arial"/>
          <w:i/>
          <w:sz w:val="24"/>
          <w:szCs w:val="24"/>
          <w:lang w:eastAsia="en-GB"/>
        </w:rPr>
        <w:t>H</w:t>
      </w:r>
      <w:r w:rsidR="00286E0B" w:rsidRPr="006E1D1F">
        <w:rPr>
          <w:rFonts w:ascii="Arial" w:eastAsia="Times New Roman" w:hAnsi="Arial" w:cs="Arial"/>
          <w:i/>
          <w:sz w:val="24"/>
          <w:szCs w:val="24"/>
          <w:lang w:eastAsia="en-GB"/>
        </w:rPr>
        <w:t>o</w:t>
      </w:r>
      <w:r w:rsidRPr="006E1D1F">
        <w:rPr>
          <w:rFonts w:ascii="Arial" w:eastAsia="Times New Roman" w:hAnsi="Arial" w:cs="Arial"/>
          <w:i/>
          <w:sz w:val="24"/>
          <w:szCs w:val="24"/>
          <w:lang w:eastAsia="en-GB"/>
        </w:rPr>
        <w:t>no</w:t>
      </w:r>
      <w:r w:rsidR="00B0554E">
        <w:rPr>
          <w:rFonts w:ascii="Arial" w:eastAsia="Times New Roman" w:hAnsi="Arial" w:cs="Arial"/>
          <w:i/>
          <w:sz w:val="24"/>
          <w:szCs w:val="24"/>
          <w:lang w:eastAsia="en-GB"/>
        </w:rPr>
        <w:t>ré</w:t>
      </w:r>
      <w:r w:rsidR="00286E0B" w:rsidRPr="006E1D1F">
        <w:rPr>
          <w:rFonts w:ascii="Arial" w:eastAsia="Times New Roman" w:hAnsi="Arial" w:cs="Arial"/>
          <w:i/>
          <w:sz w:val="24"/>
          <w:szCs w:val="24"/>
          <w:lang w:eastAsia="en-GB"/>
        </w:rPr>
        <w:t>’</w:t>
      </w:r>
      <w:r w:rsidR="004B6DAF" w:rsidRPr="006E1D1F">
        <w:rPr>
          <w:rFonts w:ascii="Arial" w:eastAsia="Times New Roman" w:hAnsi="Arial" w:cs="Arial"/>
          <w:i/>
          <w:sz w:val="24"/>
          <w:szCs w:val="24"/>
          <w:lang w:eastAsia="en-GB"/>
        </w:rPr>
        <w:t>s South</w:t>
      </w:r>
      <w:r w:rsidR="004B6DAF" w:rsidRPr="006E1D1F">
        <w:rPr>
          <w:rFonts w:ascii="Arial" w:eastAsia="Times New Roman" w:hAnsi="Arial" w:cs="Arial"/>
          <w:sz w:val="24"/>
          <w:szCs w:val="24"/>
          <w:lang w:eastAsia="en-GB"/>
        </w:rPr>
        <w:t xml:space="preserve"> </w:t>
      </w:r>
      <w:r w:rsidR="00432AB3" w:rsidRPr="006E1D1F">
        <w:rPr>
          <w:rFonts w:ascii="Arial" w:eastAsia="Times New Roman" w:hAnsi="Arial" w:cs="Arial"/>
          <w:i/>
          <w:sz w:val="24"/>
          <w:szCs w:val="24"/>
          <w:lang w:eastAsia="en-GB"/>
        </w:rPr>
        <w:t>African Law of</w:t>
      </w:r>
      <w:r w:rsidR="004B6DAF" w:rsidRPr="006E1D1F">
        <w:rPr>
          <w:rFonts w:ascii="Arial" w:eastAsia="Times New Roman" w:hAnsi="Arial" w:cs="Arial"/>
          <w:i/>
          <w:sz w:val="24"/>
          <w:szCs w:val="24"/>
          <w:lang w:eastAsia="en-GB"/>
        </w:rPr>
        <w:t xml:space="preserve"> Trusts</w:t>
      </w:r>
      <w:r w:rsidR="004E15F7" w:rsidRPr="00811E31">
        <w:rPr>
          <w:rStyle w:val="FootnoteReference"/>
          <w:rFonts w:ascii="Arial" w:eastAsia="Times New Roman" w:hAnsi="Arial" w:cs="Arial"/>
          <w:sz w:val="24"/>
          <w:szCs w:val="24"/>
          <w:lang w:eastAsia="en-GB"/>
        </w:rPr>
        <w:footnoteReference w:id="4"/>
      </w:r>
      <w:r w:rsidR="00286E0B" w:rsidRPr="006E1D1F">
        <w:rPr>
          <w:rFonts w:ascii="Arial" w:eastAsia="Times New Roman" w:hAnsi="Arial" w:cs="Arial"/>
          <w:sz w:val="24"/>
          <w:szCs w:val="24"/>
          <w:lang w:eastAsia="en-GB"/>
        </w:rPr>
        <w:t xml:space="preserve"> the </w:t>
      </w:r>
      <w:r w:rsidRPr="006E1D1F">
        <w:rPr>
          <w:rFonts w:ascii="Arial" w:eastAsia="Times New Roman" w:hAnsi="Arial" w:cs="Arial"/>
          <w:sz w:val="24"/>
          <w:szCs w:val="24"/>
          <w:lang w:eastAsia="en-GB"/>
        </w:rPr>
        <w:t>following is stated:</w:t>
      </w:r>
      <w:r w:rsidR="006B7F2B" w:rsidRPr="006E1D1F">
        <w:rPr>
          <w:rFonts w:ascii="Arial" w:eastAsia="Times New Roman" w:hAnsi="Arial" w:cs="Arial"/>
          <w:sz w:val="24"/>
          <w:szCs w:val="24"/>
          <w:lang w:eastAsia="en-GB"/>
        </w:rPr>
        <w:t xml:space="preserve"> </w:t>
      </w:r>
    </w:p>
    <w:p w14:paraId="74F3B18D" w14:textId="1DA8ADBF" w:rsidR="00EF2A6A" w:rsidRPr="00811E31" w:rsidRDefault="005A67E1" w:rsidP="006E1D1F">
      <w:pPr>
        <w:spacing w:after="0" w:line="360" w:lineRule="auto"/>
        <w:contextualSpacing/>
        <w:jc w:val="both"/>
        <w:rPr>
          <w:rFonts w:ascii="Arial" w:eastAsia="Times New Roman" w:hAnsi="Arial" w:cs="Arial"/>
          <w:szCs w:val="24"/>
          <w:lang w:eastAsia="en-GB"/>
        </w:rPr>
      </w:pPr>
      <w:r w:rsidRPr="00811E31">
        <w:rPr>
          <w:rFonts w:ascii="Arial" w:eastAsia="Times New Roman" w:hAnsi="Arial" w:cs="Arial"/>
          <w:szCs w:val="24"/>
          <w:lang w:eastAsia="en-GB"/>
        </w:rPr>
        <w:t>‘</w:t>
      </w:r>
      <w:r w:rsidR="00286E0B" w:rsidRPr="00811E31">
        <w:rPr>
          <w:rFonts w:ascii="Arial" w:eastAsia="Times New Roman" w:hAnsi="Arial" w:cs="Arial"/>
          <w:szCs w:val="24"/>
          <w:lang w:eastAsia="en-GB"/>
        </w:rPr>
        <w:t xml:space="preserve">The general principle developed in the exercise of the court’s common-law jurisdiction is that the trustee will be removed when continuance in </w:t>
      </w:r>
      <w:r w:rsidR="006A1301" w:rsidRPr="00811E31">
        <w:rPr>
          <w:rFonts w:ascii="Arial" w:eastAsia="Times New Roman" w:hAnsi="Arial" w:cs="Arial"/>
          <w:szCs w:val="24"/>
          <w:lang w:eastAsia="en-GB"/>
        </w:rPr>
        <w:t>office will prevent the trust being properly administered</w:t>
      </w:r>
      <w:r w:rsidR="00432AB3" w:rsidRPr="00811E31">
        <w:rPr>
          <w:rFonts w:ascii="Arial" w:eastAsia="Times New Roman" w:hAnsi="Arial" w:cs="Arial"/>
          <w:szCs w:val="24"/>
          <w:lang w:eastAsia="en-GB"/>
        </w:rPr>
        <w:t xml:space="preserve"> or will be detrimental to the welfare of the beneficiaries.</w:t>
      </w:r>
      <w:r w:rsidRPr="00811E31">
        <w:rPr>
          <w:rFonts w:ascii="Arial" w:eastAsia="Times New Roman" w:hAnsi="Arial" w:cs="Arial"/>
          <w:szCs w:val="24"/>
          <w:lang w:eastAsia="en-GB"/>
        </w:rPr>
        <w:t>’(</w:t>
      </w:r>
      <w:r w:rsidR="00B0554E" w:rsidRPr="00811E31">
        <w:rPr>
          <w:rFonts w:ascii="Arial" w:eastAsia="Times New Roman" w:hAnsi="Arial" w:cs="Arial"/>
          <w:szCs w:val="24"/>
          <w:lang w:eastAsia="en-GB"/>
        </w:rPr>
        <w:t xml:space="preserve">Footnote </w:t>
      </w:r>
      <w:r w:rsidRPr="00811E31">
        <w:rPr>
          <w:rFonts w:ascii="Arial" w:eastAsia="Times New Roman" w:hAnsi="Arial" w:cs="Arial"/>
          <w:szCs w:val="24"/>
          <w:lang w:eastAsia="en-GB"/>
        </w:rPr>
        <w:t>omitted</w:t>
      </w:r>
      <w:r w:rsidR="00B0554E" w:rsidRPr="00811E31">
        <w:rPr>
          <w:rFonts w:ascii="Arial" w:eastAsia="Times New Roman" w:hAnsi="Arial" w:cs="Arial"/>
          <w:szCs w:val="24"/>
          <w:lang w:eastAsia="en-GB"/>
        </w:rPr>
        <w:t>.</w:t>
      </w:r>
      <w:r w:rsidRPr="00811E31">
        <w:rPr>
          <w:rFonts w:ascii="Arial" w:eastAsia="Times New Roman" w:hAnsi="Arial" w:cs="Arial"/>
          <w:szCs w:val="24"/>
          <w:lang w:eastAsia="en-GB"/>
        </w:rPr>
        <w:t>)</w:t>
      </w:r>
    </w:p>
    <w:p w14:paraId="195E65A4" w14:textId="2509D8F6" w:rsidR="009B6370" w:rsidRPr="006E1D1F" w:rsidRDefault="009B6370" w:rsidP="006E1D1F">
      <w:pPr>
        <w:spacing w:after="0" w:line="360" w:lineRule="auto"/>
        <w:contextualSpacing/>
        <w:jc w:val="both"/>
        <w:rPr>
          <w:rFonts w:ascii="Arial" w:eastAsia="Times New Roman" w:hAnsi="Arial" w:cs="Arial"/>
          <w:sz w:val="24"/>
          <w:szCs w:val="24"/>
          <w:lang w:eastAsia="en-GB"/>
        </w:rPr>
      </w:pPr>
    </w:p>
    <w:p w14:paraId="05D52851" w14:textId="7149654B" w:rsidR="009B6370" w:rsidRPr="006E1D1F" w:rsidRDefault="001849FE"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[8</w:t>
      </w:r>
      <w:r w:rsidR="00B7316A">
        <w:rPr>
          <w:rFonts w:ascii="Arial" w:eastAsia="Times New Roman" w:hAnsi="Arial" w:cs="Arial"/>
          <w:sz w:val="24"/>
          <w:szCs w:val="24"/>
          <w:lang w:eastAsia="en-GB"/>
        </w:rPr>
        <w:t>5</w:t>
      </w:r>
      <w:r w:rsidR="009B6370" w:rsidRPr="006E1D1F">
        <w:rPr>
          <w:rFonts w:ascii="Arial" w:eastAsia="Times New Roman" w:hAnsi="Arial" w:cs="Arial"/>
          <w:sz w:val="24"/>
          <w:szCs w:val="24"/>
          <w:lang w:eastAsia="en-GB"/>
        </w:rPr>
        <w:t>]</w:t>
      </w:r>
      <w:r w:rsidR="009B6370" w:rsidRPr="006E1D1F">
        <w:rPr>
          <w:rFonts w:ascii="Arial" w:eastAsia="Times New Roman" w:hAnsi="Arial" w:cs="Arial"/>
          <w:sz w:val="24"/>
          <w:szCs w:val="24"/>
          <w:lang w:eastAsia="en-GB"/>
        </w:rPr>
        <w:tab/>
      </w:r>
      <w:r w:rsidR="001C740A">
        <w:rPr>
          <w:rFonts w:ascii="Arial" w:eastAsia="Times New Roman" w:hAnsi="Arial" w:cs="Arial"/>
          <w:sz w:val="24"/>
          <w:szCs w:val="24"/>
          <w:lang w:eastAsia="en-GB"/>
        </w:rPr>
        <w:t>A</w:t>
      </w:r>
      <w:r w:rsidR="001C740A" w:rsidRPr="006E1D1F">
        <w:rPr>
          <w:rFonts w:ascii="Arial" w:eastAsia="Times New Roman" w:hAnsi="Arial" w:cs="Arial"/>
          <w:sz w:val="24"/>
          <w:szCs w:val="24"/>
          <w:lang w:eastAsia="en-GB"/>
        </w:rPr>
        <w:t xml:space="preserve"> </w:t>
      </w:r>
      <w:r w:rsidR="009B6370" w:rsidRPr="006E1D1F">
        <w:rPr>
          <w:rFonts w:ascii="Arial" w:eastAsia="Times New Roman" w:hAnsi="Arial" w:cs="Arial"/>
          <w:sz w:val="24"/>
          <w:szCs w:val="24"/>
          <w:lang w:eastAsia="en-GB"/>
        </w:rPr>
        <w:t xml:space="preserve">court’s common law power to remove a trustee has been confirmed by the majority in </w:t>
      </w:r>
      <w:r w:rsidR="009B6370" w:rsidRPr="006E1D1F">
        <w:rPr>
          <w:rFonts w:ascii="Arial" w:eastAsia="Times New Roman" w:hAnsi="Arial" w:cs="Arial"/>
          <w:i/>
          <w:sz w:val="24"/>
          <w:szCs w:val="24"/>
          <w:lang w:eastAsia="en-GB"/>
        </w:rPr>
        <w:t xml:space="preserve">Fey NO and </w:t>
      </w:r>
      <w:r w:rsidR="008C5A92" w:rsidRPr="006E1D1F">
        <w:rPr>
          <w:rFonts w:ascii="Arial" w:eastAsia="Times New Roman" w:hAnsi="Arial" w:cs="Arial"/>
          <w:i/>
          <w:sz w:val="24"/>
          <w:szCs w:val="24"/>
          <w:lang w:eastAsia="en-GB"/>
        </w:rPr>
        <w:t>Whiteford NO v Serfontein and another</w:t>
      </w:r>
      <w:r w:rsidR="004E15F7">
        <w:rPr>
          <w:rStyle w:val="FootnoteReference"/>
          <w:rFonts w:ascii="Arial" w:eastAsia="Times New Roman" w:hAnsi="Arial" w:cs="Arial"/>
          <w:sz w:val="24"/>
          <w:szCs w:val="24"/>
          <w:lang w:eastAsia="en-GB"/>
        </w:rPr>
        <w:footnoteReference w:id="5"/>
      </w:r>
      <w:r w:rsidR="005A67E1" w:rsidRPr="006E1D1F">
        <w:rPr>
          <w:rFonts w:ascii="Arial" w:eastAsia="Times New Roman" w:hAnsi="Arial" w:cs="Arial"/>
          <w:sz w:val="24"/>
          <w:szCs w:val="24"/>
          <w:lang w:eastAsia="en-GB"/>
        </w:rPr>
        <w:t xml:space="preserve"> and is now considered trite as per Petse JA in </w:t>
      </w:r>
      <w:r w:rsidR="005A67E1" w:rsidRPr="00811E31">
        <w:rPr>
          <w:rFonts w:ascii="Arial" w:eastAsia="Times New Roman" w:hAnsi="Arial" w:cs="Arial"/>
          <w:i/>
          <w:sz w:val="24"/>
          <w:szCs w:val="24"/>
          <w:lang w:eastAsia="en-GB"/>
        </w:rPr>
        <w:t>Gowar and another v Gowar and others</w:t>
      </w:r>
      <w:r w:rsidR="005A67E1" w:rsidRPr="006E1D1F">
        <w:rPr>
          <w:rFonts w:ascii="Arial" w:eastAsia="Times New Roman" w:hAnsi="Arial" w:cs="Arial"/>
          <w:sz w:val="24"/>
          <w:szCs w:val="24"/>
          <w:lang w:eastAsia="en-GB"/>
        </w:rPr>
        <w:t>.</w:t>
      </w:r>
      <w:r w:rsidR="004E15F7">
        <w:rPr>
          <w:rStyle w:val="FootnoteReference"/>
          <w:rFonts w:ascii="Arial" w:eastAsia="Times New Roman" w:hAnsi="Arial" w:cs="Arial"/>
          <w:sz w:val="24"/>
          <w:szCs w:val="24"/>
          <w:lang w:eastAsia="en-GB"/>
        </w:rPr>
        <w:footnoteReference w:id="6"/>
      </w:r>
    </w:p>
    <w:p w14:paraId="24055CD6" w14:textId="145D98FB" w:rsidR="008C5A92" w:rsidRPr="006E1D1F" w:rsidRDefault="008C5A92" w:rsidP="006E1D1F">
      <w:pPr>
        <w:spacing w:after="0" w:line="360" w:lineRule="auto"/>
        <w:contextualSpacing/>
        <w:jc w:val="both"/>
        <w:rPr>
          <w:rFonts w:ascii="Arial" w:eastAsia="Times New Roman" w:hAnsi="Arial" w:cs="Arial"/>
          <w:sz w:val="24"/>
          <w:szCs w:val="24"/>
          <w:lang w:eastAsia="en-GB"/>
        </w:rPr>
      </w:pPr>
    </w:p>
    <w:p w14:paraId="65C29FF6" w14:textId="2DC3AE79" w:rsidR="008C5A92" w:rsidRPr="006E1D1F" w:rsidRDefault="001849FE"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[8</w:t>
      </w:r>
      <w:r w:rsidR="00B7316A">
        <w:rPr>
          <w:rFonts w:ascii="Arial" w:eastAsia="Times New Roman" w:hAnsi="Arial" w:cs="Arial"/>
          <w:sz w:val="24"/>
          <w:szCs w:val="24"/>
          <w:lang w:eastAsia="en-GB"/>
        </w:rPr>
        <w:t>6</w:t>
      </w:r>
      <w:r w:rsidR="008C5A92" w:rsidRPr="006E1D1F">
        <w:rPr>
          <w:rFonts w:ascii="Arial" w:eastAsia="Times New Roman" w:hAnsi="Arial" w:cs="Arial"/>
          <w:sz w:val="24"/>
          <w:szCs w:val="24"/>
          <w:lang w:eastAsia="en-GB"/>
        </w:rPr>
        <w:t>]</w:t>
      </w:r>
      <w:r w:rsidR="008C5A92" w:rsidRPr="006E1D1F">
        <w:rPr>
          <w:rFonts w:ascii="Arial" w:eastAsia="Times New Roman" w:hAnsi="Arial" w:cs="Arial"/>
          <w:sz w:val="24"/>
          <w:szCs w:val="24"/>
          <w:lang w:eastAsia="en-GB"/>
        </w:rPr>
        <w:tab/>
      </w:r>
      <w:r w:rsidR="001876B4" w:rsidRPr="006E1D1F">
        <w:rPr>
          <w:rFonts w:ascii="Arial" w:eastAsia="Times New Roman" w:hAnsi="Arial" w:cs="Arial"/>
          <w:sz w:val="24"/>
          <w:szCs w:val="24"/>
          <w:lang w:eastAsia="en-GB"/>
        </w:rPr>
        <w:t>Section 20(1) of the A</w:t>
      </w:r>
      <w:r w:rsidR="008C5A92" w:rsidRPr="006E1D1F">
        <w:rPr>
          <w:rFonts w:ascii="Arial" w:eastAsia="Times New Roman" w:hAnsi="Arial" w:cs="Arial"/>
          <w:sz w:val="24"/>
          <w:szCs w:val="24"/>
          <w:lang w:eastAsia="en-GB"/>
        </w:rPr>
        <w:t xml:space="preserve">ct </w:t>
      </w:r>
      <w:r w:rsidR="0011238A">
        <w:rPr>
          <w:rFonts w:ascii="Arial" w:eastAsia="Times New Roman" w:hAnsi="Arial" w:cs="Arial"/>
          <w:sz w:val="24"/>
          <w:szCs w:val="24"/>
          <w:lang w:eastAsia="en-GB"/>
        </w:rPr>
        <w:t xml:space="preserve">does not </w:t>
      </w:r>
      <w:r w:rsidR="008C5A92" w:rsidRPr="006E1D1F">
        <w:rPr>
          <w:rFonts w:ascii="Arial" w:eastAsia="Times New Roman" w:hAnsi="Arial" w:cs="Arial"/>
          <w:sz w:val="24"/>
          <w:szCs w:val="24"/>
          <w:lang w:eastAsia="en-GB"/>
        </w:rPr>
        <w:t>specif</w:t>
      </w:r>
      <w:r w:rsidR="0011238A">
        <w:rPr>
          <w:rFonts w:ascii="Arial" w:eastAsia="Times New Roman" w:hAnsi="Arial" w:cs="Arial"/>
          <w:sz w:val="24"/>
          <w:szCs w:val="24"/>
          <w:lang w:eastAsia="en-GB"/>
        </w:rPr>
        <w:t>y</w:t>
      </w:r>
      <w:r w:rsidR="008C5A92" w:rsidRPr="006E1D1F">
        <w:rPr>
          <w:rFonts w:ascii="Arial" w:eastAsia="Times New Roman" w:hAnsi="Arial" w:cs="Arial"/>
          <w:sz w:val="24"/>
          <w:szCs w:val="24"/>
          <w:lang w:eastAsia="en-GB"/>
        </w:rPr>
        <w:t xml:space="preserve"> </w:t>
      </w:r>
      <w:r w:rsidR="0011238A">
        <w:rPr>
          <w:rFonts w:ascii="Arial" w:eastAsia="Times New Roman" w:hAnsi="Arial" w:cs="Arial"/>
          <w:sz w:val="24"/>
          <w:szCs w:val="24"/>
          <w:lang w:eastAsia="en-GB"/>
        </w:rPr>
        <w:t>any</w:t>
      </w:r>
      <w:r w:rsidR="0011238A" w:rsidRPr="006E1D1F">
        <w:rPr>
          <w:rFonts w:ascii="Arial" w:eastAsia="Times New Roman" w:hAnsi="Arial" w:cs="Arial"/>
          <w:sz w:val="24"/>
          <w:szCs w:val="24"/>
          <w:lang w:eastAsia="en-GB"/>
        </w:rPr>
        <w:t xml:space="preserve"> </w:t>
      </w:r>
      <w:r w:rsidR="008C5A92" w:rsidRPr="006E1D1F">
        <w:rPr>
          <w:rFonts w:ascii="Arial" w:eastAsia="Times New Roman" w:hAnsi="Arial" w:cs="Arial"/>
          <w:sz w:val="24"/>
          <w:szCs w:val="24"/>
          <w:lang w:eastAsia="en-GB"/>
        </w:rPr>
        <w:t>grounds for removal</w:t>
      </w:r>
      <w:r w:rsidR="00930827">
        <w:rPr>
          <w:rFonts w:ascii="Arial" w:eastAsia="Times New Roman" w:hAnsi="Arial" w:cs="Arial"/>
          <w:sz w:val="24"/>
          <w:szCs w:val="24"/>
          <w:lang w:eastAsia="en-GB"/>
        </w:rPr>
        <w:t>,</w:t>
      </w:r>
      <w:r w:rsidR="008C5A92" w:rsidRPr="006E1D1F">
        <w:rPr>
          <w:rFonts w:ascii="Arial" w:eastAsia="Times New Roman" w:hAnsi="Arial" w:cs="Arial"/>
          <w:sz w:val="24"/>
          <w:szCs w:val="24"/>
          <w:lang w:eastAsia="en-GB"/>
        </w:rPr>
        <w:t xml:space="preserve"> other </w:t>
      </w:r>
      <w:r w:rsidR="00930827">
        <w:rPr>
          <w:rFonts w:ascii="Arial" w:eastAsia="Times New Roman" w:hAnsi="Arial" w:cs="Arial"/>
          <w:sz w:val="24"/>
          <w:szCs w:val="24"/>
          <w:lang w:eastAsia="en-GB"/>
        </w:rPr>
        <w:t xml:space="preserve">than </w:t>
      </w:r>
      <w:r w:rsidR="008C5A92" w:rsidRPr="006E1D1F">
        <w:rPr>
          <w:rFonts w:ascii="Arial" w:eastAsia="Times New Roman" w:hAnsi="Arial" w:cs="Arial"/>
          <w:sz w:val="24"/>
          <w:szCs w:val="24"/>
          <w:lang w:eastAsia="en-GB"/>
        </w:rPr>
        <w:t xml:space="preserve">that the court should be satisfied that the removal will be in the interests of the trust and its beneficiaries. I was referred to </w:t>
      </w:r>
      <w:r w:rsidR="008C5A92" w:rsidRPr="006E1D1F">
        <w:rPr>
          <w:rFonts w:ascii="Arial" w:eastAsia="Times New Roman" w:hAnsi="Arial" w:cs="Arial"/>
          <w:i/>
          <w:sz w:val="24"/>
          <w:szCs w:val="24"/>
          <w:lang w:eastAsia="en-GB"/>
        </w:rPr>
        <w:t>Tijmstra NO v Blunt-Mackenzie NO and others</w:t>
      </w:r>
      <w:r w:rsidR="004E15F7">
        <w:rPr>
          <w:rStyle w:val="FootnoteReference"/>
          <w:rFonts w:ascii="Arial" w:eastAsia="Times New Roman" w:hAnsi="Arial" w:cs="Arial"/>
          <w:sz w:val="24"/>
          <w:szCs w:val="24"/>
          <w:lang w:eastAsia="en-GB"/>
        </w:rPr>
        <w:footnoteReference w:id="7"/>
      </w:r>
      <w:r w:rsidR="008C5A92" w:rsidRPr="006E1D1F">
        <w:rPr>
          <w:rFonts w:ascii="Arial" w:eastAsia="Times New Roman" w:hAnsi="Arial" w:cs="Arial"/>
          <w:sz w:val="24"/>
          <w:szCs w:val="24"/>
          <w:lang w:eastAsia="en-GB"/>
        </w:rPr>
        <w:t xml:space="preserve"> where it was inter alia held that </w:t>
      </w:r>
      <w:r w:rsidR="00322CCF">
        <w:rPr>
          <w:rFonts w:ascii="Arial" w:eastAsia="Times New Roman" w:hAnsi="Arial" w:cs="Arial"/>
          <w:sz w:val="24"/>
          <w:szCs w:val="24"/>
          <w:lang w:eastAsia="en-GB"/>
        </w:rPr>
        <w:t>‘[</w:t>
      </w:r>
      <w:r w:rsidR="008C5A92" w:rsidRPr="006E1D1F">
        <w:rPr>
          <w:rFonts w:ascii="Arial" w:eastAsia="Times New Roman" w:hAnsi="Arial" w:cs="Arial"/>
          <w:sz w:val="24"/>
          <w:szCs w:val="24"/>
          <w:lang w:eastAsia="en-GB"/>
        </w:rPr>
        <w:t>w</w:t>
      </w:r>
      <w:r w:rsidR="00322CCF">
        <w:rPr>
          <w:rFonts w:ascii="Arial" w:eastAsia="Times New Roman" w:hAnsi="Arial" w:cs="Arial"/>
          <w:sz w:val="24"/>
          <w:szCs w:val="24"/>
          <w:lang w:eastAsia="en-GB"/>
        </w:rPr>
        <w:t>]</w:t>
      </w:r>
      <w:r w:rsidR="008C5A92" w:rsidRPr="006E1D1F">
        <w:rPr>
          <w:rFonts w:ascii="Arial" w:eastAsia="Times New Roman" w:hAnsi="Arial" w:cs="Arial"/>
          <w:sz w:val="24"/>
          <w:szCs w:val="24"/>
          <w:lang w:eastAsia="en-GB"/>
        </w:rPr>
        <w:t>hene</w:t>
      </w:r>
      <w:r w:rsidR="00322CCF">
        <w:rPr>
          <w:rFonts w:ascii="Arial" w:eastAsia="Times New Roman" w:hAnsi="Arial" w:cs="Arial"/>
          <w:sz w:val="24"/>
          <w:szCs w:val="24"/>
          <w:lang w:eastAsia="en-GB"/>
        </w:rPr>
        <w:t>ver trust assets are endangered</w:t>
      </w:r>
      <w:r w:rsidR="008C5A92" w:rsidRPr="006E1D1F">
        <w:rPr>
          <w:rFonts w:ascii="Arial" w:eastAsia="Times New Roman" w:hAnsi="Arial" w:cs="Arial"/>
          <w:sz w:val="24"/>
          <w:szCs w:val="24"/>
          <w:lang w:eastAsia="en-GB"/>
        </w:rPr>
        <w:t xml:space="preserve"> a trustee should be removed</w:t>
      </w:r>
      <w:r w:rsidR="00322CCF">
        <w:rPr>
          <w:rFonts w:ascii="Arial" w:eastAsia="Times New Roman" w:hAnsi="Arial" w:cs="Arial"/>
          <w:sz w:val="24"/>
          <w:szCs w:val="24"/>
          <w:lang w:eastAsia="en-GB"/>
        </w:rPr>
        <w:t>’</w:t>
      </w:r>
      <w:r w:rsidR="008C5A92" w:rsidRPr="006E1D1F">
        <w:rPr>
          <w:rFonts w:ascii="Arial" w:eastAsia="Times New Roman" w:hAnsi="Arial" w:cs="Arial"/>
          <w:sz w:val="24"/>
          <w:szCs w:val="24"/>
          <w:lang w:eastAsia="en-GB"/>
        </w:rPr>
        <w:t>.</w:t>
      </w:r>
    </w:p>
    <w:p w14:paraId="46E93A45" w14:textId="23D87903" w:rsidR="008C5A92" w:rsidRPr="006E1D1F" w:rsidRDefault="008C5A92" w:rsidP="006E1D1F">
      <w:pPr>
        <w:spacing w:after="0" w:line="360" w:lineRule="auto"/>
        <w:contextualSpacing/>
        <w:jc w:val="both"/>
        <w:rPr>
          <w:rFonts w:ascii="Arial" w:eastAsia="Times New Roman" w:hAnsi="Arial" w:cs="Arial"/>
          <w:sz w:val="24"/>
          <w:szCs w:val="24"/>
          <w:lang w:eastAsia="en-GB"/>
        </w:rPr>
      </w:pPr>
    </w:p>
    <w:p w14:paraId="42A737F7" w14:textId="777C547E" w:rsidR="008C5A92" w:rsidRPr="00811E31" w:rsidRDefault="008C5A92" w:rsidP="006E1D1F">
      <w:pPr>
        <w:spacing w:after="0" w:line="360" w:lineRule="auto"/>
        <w:contextualSpacing/>
        <w:jc w:val="both"/>
        <w:rPr>
          <w:rFonts w:ascii="Arial" w:eastAsia="Times New Roman" w:hAnsi="Arial" w:cs="Arial"/>
          <w:b/>
          <w:i/>
          <w:sz w:val="24"/>
          <w:szCs w:val="24"/>
          <w:lang w:eastAsia="en-GB"/>
        </w:rPr>
      </w:pPr>
      <w:r w:rsidRPr="00811E31">
        <w:rPr>
          <w:rFonts w:ascii="Arial" w:eastAsia="Times New Roman" w:hAnsi="Arial" w:cs="Arial"/>
          <w:b/>
          <w:i/>
          <w:sz w:val="24"/>
          <w:szCs w:val="24"/>
          <w:lang w:eastAsia="en-GB"/>
        </w:rPr>
        <w:t xml:space="preserve">Duties of </w:t>
      </w:r>
      <w:r w:rsidR="00930827" w:rsidRPr="00811E31">
        <w:rPr>
          <w:rFonts w:ascii="Arial" w:eastAsia="Times New Roman" w:hAnsi="Arial" w:cs="Arial"/>
          <w:b/>
          <w:i/>
          <w:sz w:val="24"/>
          <w:szCs w:val="24"/>
          <w:lang w:eastAsia="en-GB"/>
        </w:rPr>
        <w:t>trustees</w:t>
      </w:r>
    </w:p>
    <w:p w14:paraId="25860A09" w14:textId="481CA778" w:rsidR="008C5A92" w:rsidRPr="006E1D1F" w:rsidRDefault="001849FE"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[8</w:t>
      </w:r>
      <w:r w:rsidR="00B7316A">
        <w:rPr>
          <w:rFonts w:ascii="Arial" w:eastAsia="Times New Roman" w:hAnsi="Arial" w:cs="Arial"/>
          <w:sz w:val="24"/>
          <w:szCs w:val="24"/>
          <w:lang w:eastAsia="en-GB"/>
        </w:rPr>
        <w:t>7</w:t>
      </w:r>
      <w:r w:rsidR="008C5A92" w:rsidRPr="006E1D1F">
        <w:rPr>
          <w:rFonts w:ascii="Arial" w:eastAsia="Times New Roman" w:hAnsi="Arial" w:cs="Arial"/>
          <w:sz w:val="24"/>
          <w:szCs w:val="24"/>
          <w:lang w:eastAsia="en-GB"/>
        </w:rPr>
        <w:t>]</w:t>
      </w:r>
      <w:r w:rsidR="000E4D98" w:rsidRPr="006E1D1F">
        <w:rPr>
          <w:rFonts w:ascii="Arial" w:eastAsia="Times New Roman" w:hAnsi="Arial" w:cs="Arial"/>
          <w:sz w:val="24"/>
          <w:szCs w:val="24"/>
          <w:lang w:eastAsia="en-GB"/>
        </w:rPr>
        <w:tab/>
        <w:t>Section 9</w:t>
      </w:r>
      <w:r w:rsidR="00322CCF">
        <w:rPr>
          <w:rFonts w:ascii="Arial" w:eastAsia="Times New Roman" w:hAnsi="Arial" w:cs="Arial"/>
          <w:sz w:val="24"/>
          <w:szCs w:val="24"/>
          <w:lang w:eastAsia="en-GB"/>
        </w:rPr>
        <w:t>(1)</w:t>
      </w:r>
      <w:r w:rsidR="000E4D98" w:rsidRPr="006E1D1F">
        <w:rPr>
          <w:rFonts w:ascii="Arial" w:eastAsia="Times New Roman" w:hAnsi="Arial" w:cs="Arial"/>
          <w:sz w:val="24"/>
          <w:szCs w:val="24"/>
          <w:lang w:eastAsia="en-GB"/>
        </w:rPr>
        <w:t xml:space="preserve"> of the A</w:t>
      </w:r>
      <w:r w:rsidR="008C5A92" w:rsidRPr="006E1D1F">
        <w:rPr>
          <w:rFonts w:ascii="Arial" w:eastAsia="Times New Roman" w:hAnsi="Arial" w:cs="Arial"/>
          <w:sz w:val="24"/>
          <w:szCs w:val="24"/>
          <w:lang w:eastAsia="en-GB"/>
        </w:rPr>
        <w:t xml:space="preserve">ct states that </w:t>
      </w:r>
      <w:r w:rsidR="00322CCF">
        <w:rPr>
          <w:rFonts w:ascii="Arial" w:eastAsia="Times New Roman" w:hAnsi="Arial" w:cs="Arial"/>
          <w:sz w:val="24"/>
          <w:szCs w:val="24"/>
          <w:lang w:eastAsia="en-GB"/>
        </w:rPr>
        <w:t>‘[a]</w:t>
      </w:r>
      <w:r w:rsidR="00322CCF" w:rsidRPr="00322CCF">
        <w:rPr>
          <w:rFonts w:ascii="Arial" w:eastAsia="Times New Roman" w:hAnsi="Arial" w:cs="Arial"/>
          <w:sz w:val="24"/>
          <w:szCs w:val="24"/>
          <w:lang w:eastAsia="en-GB"/>
        </w:rPr>
        <w:t xml:space="preserve"> trustee shall in the performance of his duties and the exercise of his powers act with the care, diligence and skill which can reasonably be expected of a person who manages the affairs of another</w:t>
      </w:r>
      <w:r w:rsidR="00322CCF">
        <w:rPr>
          <w:rFonts w:ascii="Arial" w:eastAsia="Times New Roman" w:hAnsi="Arial" w:cs="Arial"/>
          <w:sz w:val="24"/>
          <w:szCs w:val="24"/>
          <w:lang w:eastAsia="en-GB"/>
        </w:rPr>
        <w:t>’</w:t>
      </w:r>
      <w:r w:rsidR="003D1B86" w:rsidRPr="006E1D1F">
        <w:rPr>
          <w:rFonts w:ascii="Arial" w:eastAsia="Times New Roman" w:hAnsi="Arial" w:cs="Arial"/>
          <w:sz w:val="24"/>
          <w:szCs w:val="24"/>
          <w:lang w:eastAsia="en-GB"/>
        </w:rPr>
        <w:t>.</w:t>
      </w:r>
    </w:p>
    <w:p w14:paraId="7FB99BEE" w14:textId="20B56B25" w:rsidR="003D1B86" w:rsidRPr="006E1D1F" w:rsidRDefault="003D1B86" w:rsidP="006E1D1F">
      <w:pPr>
        <w:spacing w:after="0" w:line="360" w:lineRule="auto"/>
        <w:contextualSpacing/>
        <w:jc w:val="both"/>
        <w:rPr>
          <w:rFonts w:ascii="Arial" w:eastAsia="Times New Roman" w:hAnsi="Arial" w:cs="Arial"/>
          <w:sz w:val="24"/>
          <w:szCs w:val="24"/>
          <w:lang w:eastAsia="en-GB"/>
        </w:rPr>
      </w:pPr>
    </w:p>
    <w:p w14:paraId="36C102EF" w14:textId="09DC9C13" w:rsidR="00CE28FB" w:rsidRDefault="001849FE"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lastRenderedPageBreak/>
        <w:t>[8</w:t>
      </w:r>
      <w:r w:rsidR="00B7316A">
        <w:rPr>
          <w:rFonts w:ascii="Arial" w:eastAsia="Times New Roman" w:hAnsi="Arial" w:cs="Arial"/>
          <w:sz w:val="24"/>
          <w:szCs w:val="24"/>
          <w:lang w:eastAsia="en-GB"/>
        </w:rPr>
        <w:t>8</w:t>
      </w:r>
      <w:r w:rsidR="000E4D98" w:rsidRPr="006E1D1F">
        <w:rPr>
          <w:rFonts w:ascii="Arial" w:eastAsia="Times New Roman" w:hAnsi="Arial" w:cs="Arial"/>
          <w:sz w:val="24"/>
          <w:szCs w:val="24"/>
          <w:lang w:eastAsia="en-GB"/>
        </w:rPr>
        <w:t>]</w:t>
      </w:r>
      <w:r w:rsidR="000E4D98" w:rsidRPr="006E1D1F">
        <w:rPr>
          <w:rFonts w:ascii="Arial" w:eastAsia="Times New Roman" w:hAnsi="Arial" w:cs="Arial"/>
          <w:sz w:val="24"/>
          <w:szCs w:val="24"/>
          <w:lang w:eastAsia="en-GB"/>
        </w:rPr>
        <w:tab/>
        <w:t xml:space="preserve">In </w:t>
      </w:r>
      <w:r w:rsidR="000E4D98" w:rsidRPr="00583EAD">
        <w:rPr>
          <w:rFonts w:ascii="Arial" w:eastAsia="Times New Roman" w:hAnsi="Arial" w:cs="Arial"/>
          <w:i/>
          <w:sz w:val="24"/>
          <w:szCs w:val="24"/>
          <w:lang w:eastAsia="en-GB"/>
        </w:rPr>
        <w:t>Hono</w:t>
      </w:r>
      <w:r w:rsidR="00583EAD" w:rsidRPr="00583EAD">
        <w:rPr>
          <w:rFonts w:ascii="Arial" w:eastAsia="Times New Roman" w:hAnsi="Arial" w:cs="Arial"/>
          <w:i/>
          <w:sz w:val="24"/>
          <w:szCs w:val="24"/>
          <w:lang w:eastAsia="en-GB"/>
        </w:rPr>
        <w:t>ré</w:t>
      </w:r>
      <w:r w:rsidR="003D1B86" w:rsidRPr="006E1D1F">
        <w:rPr>
          <w:rFonts w:ascii="Arial" w:eastAsia="Times New Roman" w:hAnsi="Arial" w:cs="Arial"/>
          <w:sz w:val="24"/>
          <w:szCs w:val="24"/>
          <w:lang w:eastAsia="en-GB"/>
        </w:rPr>
        <w:t>,</w:t>
      </w:r>
      <w:r w:rsidR="00583EAD">
        <w:rPr>
          <w:rStyle w:val="FootnoteReference"/>
          <w:rFonts w:ascii="Arial" w:eastAsia="Times New Roman" w:hAnsi="Arial" w:cs="Arial"/>
          <w:sz w:val="24"/>
          <w:szCs w:val="24"/>
          <w:lang w:eastAsia="en-GB"/>
        </w:rPr>
        <w:footnoteReference w:id="8"/>
      </w:r>
      <w:r w:rsidR="003D1B86" w:rsidRPr="006E1D1F">
        <w:rPr>
          <w:rFonts w:ascii="Arial" w:eastAsia="Times New Roman" w:hAnsi="Arial" w:cs="Arial"/>
          <w:sz w:val="24"/>
          <w:szCs w:val="24"/>
          <w:lang w:eastAsia="en-GB"/>
        </w:rPr>
        <w:t xml:space="preserve"> reference is made to </w:t>
      </w:r>
      <w:r w:rsidR="003D1B86" w:rsidRPr="006E1D1F">
        <w:rPr>
          <w:rFonts w:ascii="Arial" w:eastAsia="Times New Roman" w:hAnsi="Arial" w:cs="Arial"/>
          <w:i/>
          <w:sz w:val="24"/>
          <w:szCs w:val="24"/>
          <w:lang w:eastAsia="en-GB"/>
        </w:rPr>
        <w:t>Sackville</w:t>
      </w:r>
      <w:r w:rsidR="00CE28FB">
        <w:rPr>
          <w:rFonts w:ascii="Arial" w:eastAsia="Times New Roman" w:hAnsi="Arial" w:cs="Arial"/>
          <w:i/>
          <w:sz w:val="24"/>
          <w:szCs w:val="24"/>
          <w:lang w:eastAsia="en-GB"/>
        </w:rPr>
        <w:t xml:space="preserve"> </w:t>
      </w:r>
      <w:r w:rsidR="003D1B86" w:rsidRPr="006E1D1F">
        <w:rPr>
          <w:rFonts w:ascii="Arial" w:eastAsia="Times New Roman" w:hAnsi="Arial" w:cs="Arial"/>
          <w:i/>
          <w:sz w:val="24"/>
          <w:szCs w:val="24"/>
          <w:lang w:eastAsia="en-GB"/>
        </w:rPr>
        <w:t>West v Nourse and</w:t>
      </w:r>
      <w:r w:rsidR="003D1B86" w:rsidRPr="006E1D1F">
        <w:rPr>
          <w:rFonts w:ascii="Arial" w:eastAsia="Times New Roman" w:hAnsi="Arial" w:cs="Arial"/>
          <w:sz w:val="24"/>
          <w:szCs w:val="24"/>
          <w:lang w:eastAsia="en-GB"/>
        </w:rPr>
        <w:t xml:space="preserve"> </w:t>
      </w:r>
      <w:r w:rsidR="003D1B86" w:rsidRPr="006E1D1F">
        <w:rPr>
          <w:rFonts w:ascii="Arial" w:eastAsia="Times New Roman" w:hAnsi="Arial" w:cs="Arial"/>
          <w:i/>
          <w:sz w:val="24"/>
          <w:szCs w:val="24"/>
          <w:lang w:eastAsia="en-GB"/>
        </w:rPr>
        <w:t>another</w:t>
      </w:r>
      <w:r w:rsidR="004E15F7">
        <w:rPr>
          <w:rStyle w:val="FootnoteReference"/>
          <w:rFonts w:ascii="Arial" w:eastAsia="Times New Roman" w:hAnsi="Arial" w:cs="Arial"/>
          <w:sz w:val="24"/>
          <w:szCs w:val="24"/>
          <w:lang w:eastAsia="en-GB"/>
        </w:rPr>
        <w:footnoteReference w:id="9"/>
      </w:r>
      <w:r w:rsidR="003D1B86" w:rsidRPr="006E1D1F">
        <w:rPr>
          <w:rFonts w:ascii="Arial" w:eastAsia="Times New Roman" w:hAnsi="Arial" w:cs="Arial"/>
          <w:sz w:val="24"/>
          <w:szCs w:val="24"/>
          <w:lang w:eastAsia="en-GB"/>
        </w:rPr>
        <w:t xml:space="preserve"> where Kotz</w:t>
      </w:r>
      <w:r w:rsidR="00930827">
        <w:rPr>
          <w:rFonts w:ascii="Arial" w:eastAsia="Times New Roman" w:hAnsi="Arial" w:cs="Arial"/>
          <w:sz w:val="24"/>
          <w:szCs w:val="24"/>
          <w:lang w:eastAsia="en-GB"/>
        </w:rPr>
        <w:t>é</w:t>
      </w:r>
      <w:r w:rsidR="003D1B86" w:rsidRPr="006E1D1F">
        <w:rPr>
          <w:rFonts w:ascii="Arial" w:eastAsia="Times New Roman" w:hAnsi="Arial" w:cs="Arial"/>
          <w:sz w:val="24"/>
          <w:szCs w:val="24"/>
          <w:lang w:eastAsia="en-GB"/>
        </w:rPr>
        <w:t xml:space="preserve"> JA held that a trustee must observe greater care in dealing </w:t>
      </w:r>
      <w:r w:rsidR="000E4D98" w:rsidRPr="006E1D1F">
        <w:rPr>
          <w:rFonts w:ascii="Arial" w:eastAsia="Times New Roman" w:hAnsi="Arial" w:cs="Arial"/>
          <w:sz w:val="24"/>
          <w:szCs w:val="24"/>
          <w:lang w:eastAsia="en-GB"/>
        </w:rPr>
        <w:t>with and handling trust propert</w:t>
      </w:r>
      <w:r w:rsidR="003D1B86" w:rsidRPr="006E1D1F">
        <w:rPr>
          <w:rFonts w:ascii="Arial" w:eastAsia="Times New Roman" w:hAnsi="Arial" w:cs="Arial"/>
          <w:sz w:val="24"/>
          <w:szCs w:val="24"/>
          <w:lang w:eastAsia="en-GB"/>
        </w:rPr>
        <w:t>y than he might in dealing with</w:t>
      </w:r>
      <w:r w:rsidR="000E4D98" w:rsidRPr="006E1D1F">
        <w:rPr>
          <w:rFonts w:ascii="Arial" w:eastAsia="Times New Roman" w:hAnsi="Arial" w:cs="Arial"/>
          <w:sz w:val="24"/>
          <w:szCs w:val="24"/>
          <w:lang w:eastAsia="en-GB"/>
        </w:rPr>
        <w:t xml:space="preserve"> his own property. </w:t>
      </w:r>
      <w:r w:rsidR="00CE28FB">
        <w:rPr>
          <w:rFonts w:ascii="Arial" w:eastAsia="Times New Roman" w:hAnsi="Arial" w:cs="Arial"/>
          <w:sz w:val="24"/>
          <w:szCs w:val="24"/>
          <w:lang w:eastAsia="en-GB"/>
        </w:rPr>
        <w:t>I</w:t>
      </w:r>
      <w:r w:rsidR="000E4D98" w:rsidRPr="006E1D1F">
        <w:rPr>
          <w:rFonts w:ascii="Arial" w:eastAsia="Times New Roman" w:hAnsi="Arial" w:cs="Arial"/>
          <w:sz w:val="24"/>
          <w:szCs w:val="24"/>
          <w:lang w:eastAsia="en-GB"/>
        </w:rPr>
        <w:t xml:space="preserve">t was </w:t>
      </w:r>
      <w:r w:rsidR="00CE28FB">
        <w:rPr>
          <w:rFonts w:ascii="Arial" w:eastAsia="Times New Roman" w:hAnsi="Arial" w:cs="Arial"/>
          <w:sz w:val="24"/>
          <w:szCs w:val="24"/>
          <w:lang w:eastAsia="en-GB"/>
        </w:rPr>
        <w:t xml:space="preserve">further </w:t>
      </w:r>
      <w:r w:rsidR="000E4D98" w:rsidRPr="006E1D1F">
        <w:rPr>
          <w:rFonts w:ascii="Arial" w:eastAsia="Times New Roman" w:hAnsi="Arial" w:cs="Arial"/>
          <w:sz w:val="24"/>
          <w:szCs w:val="24"/>
          <w:lang w:eastAsia="en-GB"/>
        </w:rPr>
        <w:t>stated that</w:t>
      </w:r>
      <w:r w:rsidR="00CE28FB">
        <w:rPr>
          <w:rStyle w:val="FootnoteReference"/>
          <w:rFonts w:ascii="Arial" w:eastAsia="Times New Roman" w:hAnsi="Arial" w:cs="Arial"/>
          <w:sz w:val="24"/>
          <w:szCs w:val="24"/>
          <w:lang w:eastAsia="en-GB"/>
        </w:rPr>
        <w:footnoteReference w:id="10"/>
      </w:r>
      <w:r w:rsidR="000E4D98" w:rsidRPr="006E1D1F">
        <w:rPr>
          <w:rFonts w:ascii="Arial" w:eastAsia="Times New Roman" w:hAnsi="Arial" w:cs="Arial"/>
          <w:sz w:val="24"/>
          <w:szCs w:val="24"/>
          <w:lang w:eastAsia="en-GB"/>
        </w:rPr>
        <w:t xml:space="preserve"> </w:t>
      </w:r>
    </w:p>
    <w:p w14:paraId="31194B3B" w14:textId="2E8131BF" w:rsidR="00CE28FB" w:rsidRDefault="000E4D98" w:rsidP="006E1D1F">
      <w:pPr>
        <w:spacing w:after="0" w:line="360" w:lineRule="auto"/>
        <w:contextualSpacing/>
        <w:jc w:val="both"/>
        <w:rPr>
          <w:rFonts w:ascii="Arial" w:eastAsia="Times New Roman" w:hAnsi="Arial" w:cs="Arial"/>
          <w:lang w:eastAsia="en-GB"/>
        </w:rPr>
      </w:pPr>
      <w:r w:rsidRPr="006E1D1F">
        <w:rPr>
          <w:rFonts w:ascii="Arial" w:eastAsia="Times New Roman" w:hAnsi="Arial" w:cs="Arial"/>
          <w:sz w:val="24"/>
          <w:szCs w:val="24"/>
          <w:lang w:eastAsia="en-GB"/>
        </w:rPr>
        <w:t>‘</w:t>
      </w:r>
      <w:r w:rsidR="003D1B86" w:rsidRPr="006E1D1F">
        <w:rPr>
          <w:rFonts w:ascii="Arial" w:eastAsia="Times New Roman" w:hAnsi="Arial" w:cs="Arial"/>
          <w:lang w:eastAsia="en-GB"/>
        </w:rPr>
        <w:t>We may accordingly conclude that the rule of our law is that a person in a fiduci</w:t>
      </w:r>
      <w:r w:rsidRPr="006E1D1F">
        <w:rPr>
          <w:rFonts w:ascii="Arial" w:eastAsia="Times New Roman" w:hAnsi="Arial" w:cs="Arial"/>
          <w:lang w:eastAsia="en-GB"/>
        </w:rPr>
        <w:t>ary position, like a</w:t>
      </w:r>
      <w:r w:rsidR="006B7F2B" w:rsidRPr="006E1D1F">
        <w:rPr>
          <w:rFonts w:ascii="Arial" w:eastAsia="Times New Roman" w:hAnsi="Arial" w:cs="Arial"/>
          <w:lang w:eastAsia="en-GB"/>
        </w:rPr>
        <w:t xml:space="preserve"> </w:t>
      </w:r>
      <w:r w:rsidRPr="006E1D1F">
        <w:rPr>
          <w:rFonts w:ascii="Arial" w:eastAsia="Times New Roman" w:hAnsi="Arial" w:cs="Arial"/>
          <w:lang w:eastAsia="en-GB"/>
        </w:rPr>
        <w:t>trustee, is obliged</w:t>
      </w:r>
      <w:r w:rsidR="003D1B86" w:rsidRPr="006E1D1F">
        <w:rPr>
          <w:rFonts w:ascii="Arial" w:eastAsia="Times New Roman" w:hAnsi="Arial" w:cs="Arial"/>
          <w:lang w:eastAsia="en-GB"/>
        </w:rPr>
        <w:t>, in dealing with and investing the money of the beneficiary, to observe due care and diligence, and not to expose it i</w:t>
      </w:r>
      <w:r w:rsidR="00CE28FB">
        <w:rPr>
          <w:rFonts w:ascii="Arial" w:eastAsia="Times New Roman" w:hAnsi="Arial" w:cs="Arial"/>
          <w:lang w:eastAsia="en-GB"/>
        </w:rPr>
        <w:t>n any way to any business risks</w:t>
      </w:r>
      <w:r w:rsidR="003D1B86" w:rsidRPr="006E1D1F">
        <w:rPr>
          <w:rFonts w:ascii="Arial" w:eastAsia="Times New Roman" w:hAnsi="Arial" w:cs="Arial"/>
          <w:lang w:eastAsia="en-GB"/>
        </w:rPr>
        <w:t>.</w:t>
      </w:r>
      <w:r w:rsidR="00CE28FB">
        <w:rPr>
          <w:rFonts w:ascii="Arial" w:eastAsia="Times New Roman" w:hAnsi="Arial" w:cs="Arial"/>
          <w:lang w:eastAsia="en-GB"/>
        </w:rPr>
        <w:t>’</w:t>
      </w:r>
      <w:r w:rsidRPr="006E1D1F">
        <w:rPr>
          <w:rFonts w:ascii="Arial" w:eastAsia="Times New Roman" w:hAnsi="Arial" w:cs="Arial"/>
          <w:lang w:eastAsia="en-GB"/>
        </w:rPr>
        <w:t xml:space="preserve"> </w:t>
      </w:r>
    </w:p>
    <w:p w14:paraId="6ADC337F" w14:textId="499E6B53" w:rsidR="003D1B86" w:rsidRPr="004E332C" w:rsidRDefault="000E4D98" w:rsidP="006E1D1F">
      <w:pPr>
        <w:spacing w:after="0" w:line="360" w:lineRule="auto"/>
        <w:contextualSpacing/>
        <w:jc w:val="both"/>
        <w:rPr>
          <w:rFonts w:ascii="Arial" w:eastAsia="Times New Roman" w:hAnsi="Arial" w:cs="Arial"/>
          <w:sz w:val="24"/>
          <w:lang w:eastAsia="en-GB"/>
        </w:rPr>
      </w:pPr>
      <w:r w:rsidRPr="004E332C">
        <w:rPr>
          <w:rFonts w:ascii="Arial" w:eastAsia="Times New Roman" w:hAnsi="Arial" w:cs="Arial"/>
          <w:sz w:val="24"/>
          <w:lang w:eastAsia="en-GB"/>
        </w:rPr>
        <w:t xml:space="preserve">See also </w:t>
      </w:r>
      <w:r w:rsidRPr="004E332C">
        <w:rPr>
          <w:rFonts w:ascii="Arial" w:eastAsia="Times New Roman" w:hAnsi="Arial" w:cs="Arial"/>
          <w:i/>
          <w:sz w:val="24"/>
          <w:lang w:eastAsia="en-GB"/>
        </w:rPr>
        <w:t>Administ</w:t>
      </w:r>
      <w:r w:rsidR="00CE28FB" w:rsidRPr="004E332C">
        <w:rPr>
          <w:rFonts w:ascii="Arial" w:eastAsia="Times New Roman" w:hAnsi="Arial" w:cs="Arial"/>
          <w:i/>
          <w:sz w:val="24"/>
          <w:lang w:eastAsia="en-GB"/>
        </w:rPr>
        <w:t>r</w:t>
      </w:r>
      <w:r w:rsidRPr="004E332C">
        <w:rPr>
          <w:rFonts w:ascii="Arial" w:eastAsia="Times New Roman" w:hAnsi="Arial" w:cs="Arial"/>
          <w:i/>
          <w:sz w:val="24"/>
          <w:lang w:eastAsia="en-GB"/>
        </w:rPr>
        <w:t>ators,</w:t>
      </w:r>
      <w:r w:rsidR="00CE28FB" w:rsidRPr="004E332C">
        <w:rPr>
          <w:rFonts w:ascii="Arial" w:eastAsia="Times New Roman" w:hAnsi="Arial" w:cs="Arial"/>
          <w:i/>
          <w:sz w:val="24"/>
          <w:lang w:eastAsia="en-GB"/>
        </w:rPr>
        <w:t xml:space="preserve"> </w:t>
      </w:r>
      <w:r w:rsidRPr="004E332C">
        <w:rPr>
          <w:rFonts w:ascii="Arial" w:eastAsia="Times New Roman" w:hAnsi="Arial" w:cs="Arial"/>
          <w:i/>
          <w:sz w:val="24"/>
          <w:lang w:eastAsia="en-GB"/>
        </w:rPr>
        <w:t xml:space="preserve">Estate Richards v Nichol and </w:t>
      </w:r>
      <w:r w:rsidR="00CE28FB" w:rsidRPr="00CE28FB">
        <w:rPr>
          <w:rFonts w:ascii="Arial" w:eastAsia="Times New Roman" w:hAnsi="Arial" w:cs="Arial"/>
          <w:i/>
          <w:sz w:val="24"/>
          <w:lang w:eastAsia="en-GB"/>
        </w:rPr>
        <w:t>another</w:t>
      </w:r>
      <w:r w:rsidR="00CE28FB" w:rsidRPr="004E332C">
        <w:rPr>
          <w:rStyle w:val="FootnoteReference"/>
          <w:rFonts w:ascii="Arial" w:eastAsia="Times New Roman" w:hAnsi="Arial" w:cs="Arial"/>
          <w:sz w:val="24"/>
          <w:lang w:eastAsia="en-GB"/>
        </w:rPr>
        <w:footnoteReference w:id="11"/>
      </w:r>
      <w:r w:rsidRPr="004E332C">
        <w:rPr>
          <w:rFonts w:ascii="Arial" w:eastAsia="Times New Roman" w:hAnsi="Arial" w:cs="Arial"/>
          <w:sz w:val="24"/>
          <w:lang w:eastAsia="en-GB"/>
        </w:rPr>
        <w:t xml:space="preserve"> where the principle was elaborated on by adding inter alia that a trustee must </w:t>
      </w:r>
      <w:r w:rsidR="00CE28FB">
        <w:rPr>
          <w:rFonts w:ascii="Arial" w:eastAsia="Times New Roman" w:hAnsi="Arial" w:cs="Arial"/>
          <w:sz w:val="24"/>
          <w:lang w:eastAsia="en-GB"/>
        </w:rPr>
        <w:t>‘</w:t>
      </w:r>
      <w:r w:rsidRPr="004E332C">
        <w:rPr>
          <w:rFonts w:ascii="Arial" w:eastAsia="Times New Roman" w:hAnsi="Arial" w:cs="Arial"/>
          <w:sz w:val="24"/>
          <w:lang w:eastAsia="en-GB"/>
        </w:rPr>
        <w:t xml:space="preserve">adopt the standard of </w:t>
      </w:r>
      <w:r w:rsidR="00CE28FB">
        <w:rPr>
          <w:rFonts w:ascii="Arial" w:eastAsia="Times New Roman" w:hAnsi="Arial" w:cs="Arial"/>
          <w:sz w:val="24"/>
          <w:lang w:eastAsia="en-GB"/>
        </w:rPr>
        <w:t>the</w:t>
      </w:r>
      <w:r w:rsidR="001849FE" w:rsidRPr="004E332C">
        <w:rPr>
          <w:rFonts w:ascii="Arial" w:eastAsia="Times New Roman" w:hAnsi="Arial" w:cs="Arial"/>
          <w:sz w:val="24"/>
          <w:lang w:eastAsia="en-GB"/>
        </w:rPr>
        <w:t xml:space="preserve"> prudent and careful person</w:t>
      </w:r>
      <w:r w:rsidR="00CE28FB">
        <w:rPr>
          <w:rFonts w:ascii="Arial" w:eastAsia="Times New Roman" w:hAnsi="Arial" w:cs="Arial"/>
          <w:sz w:val="24"/>
          <w:lang w:eastAsia="en-GB"/>
        </w:rPr>
        <w:t>’</w:t>
      </w:r>
      <w:r w:rsidR="001849FE" w:rsidRPr="004E332C">
        <w:rPr>
          <w:rFonts w:ascii="Arial" w:eastAsia="Times New Roman" w:hAnsi="Arial" w:cs="Arial"/>
          <w:sz w:val="24"/>
          <w:lang w:eastAsia="en-GB"/>
        </w:rPr>
        <w:t>.</w:t>
      </w:r>
    </w:p>
    <w:p w14:paraId="5DBEA920" w14:textId="65015C9A" w:rsidR="003D1B86" w:rsidRPr="006E1D1F" w:rsidRDefault="003D1B86" w:rsidP="006E1D1F">
      <w:pPr>
        <w:spacing w:after="0" w:line="360" w:lineRule="auto"/>
        <w:contextualSpacing/>
        <w:jc w:val="both"/>
        <w:rPr>
          <w:rFonts w:ascii="Arial" w:eastAsia="Times New Roman" w:hAnsi="Arial" w:cs="Arial"/>
          <w:sz w:val="24"/>
          <w:szCs w:val="24"/>
          <w:lang w:eastAsia="en-GB"/>
        </w:rPr>
      </w:pPr>
    </w:p>
    <w:p w14:paraId="004A63FB" w14:textId="1CAC5C79" w:rsidR="003D1B86" w:rsidRPr="006E1D1F" w:rsidRDefault="001849FE"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w:t>
      </w:r>
      <w:r w:rsidR="00B7316A">
        <w:rPr>
          <w:rFonts w:ascii="Arial" w:eastAsia="Times New Roman" w:hAnsi="Arial" w:cs="Arial"/>
          <w:sz w:val="24"/>
          <w:szCs w:val="24"/>
          <w:lang w:eastAsia="en-GB"/>
        </w:rPr>
        <w:t>89</w:t>
      </w:r>
      <w:r w:rsidR="003D1B86" w:rsidRPr="006E1D1F">
        <w:rPr>
          <w:rFonts w:ascii="Arial" w:eastAsia="Times New Roman" w:hAnsi="Arial" w:cs="Arial"/>
          <w:sz w:val="24"/>
          <w:szCs w:val="24"/>
          <w:lang w:eastAsia="en-GB"/>
        </w:rPr>
        <w:t>]</w:t>
      </w:r>
      <w:r w:rsidR="003D1B86" w:rsidRPr="006E1D1F">
        <w:rPr>
          <w:rFonts w:ascii="Arial" w:eastAsia="Times New Roman" w:hAnsi="Arial" w:cs="Arial"/>
          <w:sz w:val="24"/>
          <w:szCs w:val="24"/>
          <w:lang w:eastAsia="en-GB"/>
        </w:rPr>
        <w:tab/>
        <w:t xml:space="preserve">One of the duties of </w:t>
      </w:r>
      <w:r w:rsidR="00EA75F3">
        <w:rPr>
          <w:rFonts w:ascii="Arial" w:eastAsia="Times New Roman" w:hAnsi="Arial" w:cs="Arial"/>
          <w:sz w:val="24"/>
          <w:szCs w:val="24"/>
          <w:lang w:eastAsia="en-GB"/>
        </w:rPr>
        <w:t xml:space="preserve">a </w:t>
      </w:r>
      <w:r w:rsidR="003D1B86" w:rsidRPr="006E1D1F">
        <w:rPr>
          <w:rFonts w:ascii="Arial" w:eastAsia="Times New Roman" w:hAnsi="Arial" w:cs="Arial"/>
          <w:sz w:val="24"/>
          <w:szCs w:val="24"/>
          <w:lang w:eastAsia="en-GB"/>
        </w:rPr>
        <w:t>trustee which is</w:t>
      </w:r>
      <w:r w:rsidRPr="006E1D1F">
        <w:rPr>
          <w:rFonts w:ascii="Arial" w:eastAsia="Times New Roman" w:hAnsi="Arial" w:cs="Arial"/>
          <w:sz w:val="24"/>
          <w:szCs w:val="24"/>
          <w:lang w:eastAsia="en-GB"/>
        </w:rPr>
        <w:t xml:space="preserve"> discus</w:t>
      </w:r>
      <w:r w:rsidR="003D1B86" w:rsidRPr="006E1D1F">
        <w:rPr>
          <w:rFonts w:ascii="Arial" w:eastAsia="Times New Roman" w:hAnsi="Arial" w:cs="Arial"/>
          <w:sz w:val="24"/>
          <w:szCs w:val="24"/>
          <w:lang w:eastAsia="en-GB"/>
        </w:rPr>
        <w:t xml:space="preserve">sed in </w:t>
      </w:r>
      <w:r w:rsidR="003D1B86" w:rsidRPr="004E332C">
        <w:rPr>
          <w:rFonts w:ascii="Arial" w:eastAsia="Times New Roman" w:hAnsi="Arial" w:cs="Arial"/>
          <w:i/>
          <w:sz w:val="24"/>
          <w:szCs w:val="24"/>
          <w:lang w:eastAsia="en-GB"/>
        </w:rPr>
        <w:t>H</w:t>
      </w:r>
      <w:r w:rsidRPr="004E332C">
        <w:rPr>
          <w:rFonts w:ascii="Arial" w:eastAsia="Times New Roman" w:hAnsi="Arial" w:cs="Arial"/>
          <w:i/>
          <w:sz w:val="24"/>
          <w:szCs w:val="24"/>
          <w:lang w:eastAsia="en-GB"/>
        </w:rPr>
        <w:t>ono</w:t>
      </w:r>
      <w:r w:rsidR="004E332C" w:rsidRPr="004E332C">
        <w:rPr>
          <w:rFonts w:ascii="Arial" w:eastAsia="Times New Roman" w:hAnsi="Arial" w:cs="Arial"/>
          <w:i/>
          <w:sz w:val="24"/>
          <w:szCs w:val="24"/>
          <w:lang w:eastAsia="en-GB"/>
        </w:rPr>
        <w:t>ré</w:t>
      </w:r>
      <w:r w:rsidR="007A6839">
        <w:rPr>
          <w:rFonts w:ascii="Arial" w:eastAsia="Times New Roman" w:hAnsi="Arial" w:cs="Arial"/>
          <w:i/>
          <w:sz w:val="24"/>
          <w:szCs w:val="24"/>
          <w:lang w:eastAsia="en-GB"/>
        </w:rPr>
        <w:t>,</w:t>
      </w:r>
      <w:r w:rsidR="003D1B86" w:rsidRPr="006E1D1F">
        <w:rPr>
          <w:rFonts w:ascii="Arial" w:eastAsia="Times New Roman" w:hAnsi="Arial" w:cs="Arial"/>
          <w:sz w:val="24"/>
          <w:szCs w:val="24"/>
          <w:lang w:eastAsia="en-GB"/>
        </w:rPr>
        <w:t xml:space="preserve"> relates to impartiality which in turn includes the avoiding of a conflict of interest and the duty to treat beneficiaries</w:t>
      </w:r>
      <w:r w:rsidR="00C145C1" w:rsidRPr="006E1D1F">
        <w:rPr>
          <w:rFonts w:ascii="Arial" w:eastAsia="Times New Roman" w:hAnsi="Arial" w:cs="Arial"/>
          <w:sz w:val="24"/>
          <w:szCs w:val="24"/>
          <w:lang w:eastAsia="en-GB"/>
        </w:rPr>
        <w:t xml:space="preserve"> impartially.</w:t>
      </w:r>
      <w:r w:rsidR="00860380">
        <w:rPr>
          <w:rStyle w:val="FootnoteReference"/>
          <w:rFonts w:ascii="Arial" w:eastAsia="Times New Roman" w:hAnsi="Arial" w:cs="Arial"/>
          <w:sz w:val="24"/>
          <w:szCs w:val="24"/>
          <w:lang w:eastAsia="en-GB"/>
        </w:rPr>
        <w:footnoteReference w:id="12"/>
      </w:r>
      <w:r w:rsidR="00C145C1" w:rsidRPr="006E1D1F">
        <w:rPr>
          <w:rFonts w:ascii="Arial" w:eastAsia="Times New Roman" w:hAnsi="Arial" w:cs="Arial"/>
          <w:sz w:val="24"/>
          <w:szCs w:val="24"/>
          <w:lang w:eastAsia="en-GB"/>
        </w:rPr>
        <w:t xml:space="preserve"> The authors</w:t>
      </w:r>
      <w:r w:rsidR="007A6839">
        <w:rPr>
          <w:rFonts w:ascii="Arial" w:eastAsia="Times New Roman" w:hAnsi="Arial" w:cs="Arial"/>
          <w:sz w:val="24"/>
          <w:szCs w:val="24"/>
          <w:lang w:eastAsia="en-GB"/>
        </w:rPr>
        <w:t>, in</w:t>
      </w:r>
      <w:r w:rsidR="00C145C1" w:rsidRPr="006E1D1F">
        <w:rPr>
          <w:rFonts w:ascii="Arial" w:eastAsia="Times New Roman" w:hAnsi="Arial" w:cs="Arial"/>
          <w:sz w:val="24"/>
          <w:szCs w:val="24"/>
          <w:lang w:eastAsia="en-GB"/>
        </w:rPr>
        <w:t xml:space="preserve"> deal</w:t>
      </w:r>
      <w:r w:rsidR="007A6839">
        <w:rPr>
          <w:rFonts w:ascii="Arial" w:eastAsia="Times New Roman" w:hAnsi="Arial" w:cs="Arial"/>
          <w:sz w:val="24"/>
          <w:szCs w:val="24"/>
          <w:lang w:eastAsia="en-GB"/>
        </w:rPr>
        <w:t>ing</w:t>
      </w:r>
      <w:r w:rsidR="00C145C1" w:rsidRPr="006E1D1F">
        <w:rPr>
          <w:rFonts w:ascii="Arial" w:eastAsia="Times New Roman" w:hAnsi="Arial" w:cs="Arial"/>
          <w:sz w:val="24"/>
          <w:szCs w:val="24"/>
          <w:lang w:eastAsia="en-GB"/>
        </w:rPr>
        <w:t xml:space="preserve"> with the conflict issue</w:t>
      </w:r>
      <w:r w:rsidR="007A6839">
        <w:rPr>
          <w:rFonts w:ascii="Arial" w:eastAsia="Times New Roman" w:hAnsi="Arial" w:cs="Arial"/>
          <w:sz w:val="24"/>
          <w:szCs w:val="24"/>
          <w:lang w:eastAsia="en-GB"/>
        </w:rPr>
        <w:t>,</w:t>
      </w:r>
      <w:r w:rsidR="00C145C1" w:rsidRPr="006E1D1F">
        <w:rPr>
          <w:rFonts w:ascii="Arial" w:eastAsia="Times New Roman" w:hAnsi="Arial" w:cs="Arial"/>
          <w:sz w:val="24"/>
          <w:szCs w:val="24"/>
          <w:lang w:eastAsia="en-GB"/>
        </w:rPr>
        <w:t xml:space="preserve"> state </w:t>
      </w:r>
      <w:r w:rsidRPr="006E1D1F">
        <w:rPr>
          <w:rFonts w:ascii="Arial" w:eastAsia="Times New Roman" w:hAnsi="Arial" w:cs="Arial"/>
          <w:sz w:val="24"/>
          <w:szCs w:val="24"/>
          <w:lang w:eastAsia="en-GB"/>
        </w:rPr>
        <w:t xml:space="preserve">that </w:t>
      </w:r>
      <w:r w:rsidR="00C145C1" w:rsidRPr="006E1D1F">
        <w:rPr>
          <w:rFonts w:ascii="Arial" w:eastAsia="Times New Roman" w:hAnsi="Arial" w:cs="Arial"/>
          <w:sz w:val="24"/>
          <w:szCs w:val="24"/>
          <w:lang w:eastAsia="en-GB"/>
        </w:rPr>
        <w:t>where a trustee is also a beneficiary</w:t>
      </w:r>
      <w:r w:rsidR="003D5210">
        <w:rPr>
          <w:rFonts w:ascii="Arial" w:eastAsia="Times New Roman" w:hAnsi="Arial" w:cs="Arial"/>
          <w:sz w:val="24"/>
          <w:szCs w:val="24"/>
          <w:lang w:eastAsia="en-GB"/>
        </w:rPr>
        <w:t>,</w:t>
      </w:r>
      <w:r w:rsidR="00C145C1" w:rsidRPr="006E1D1F">
        <w:rPr>
          <w:rFonts w:ascii="Arial" w:eastAsia="Times New Roman" w:hAnsi="Arial" w:cs="Arial"/>
          <w:sz w:val="24"/>
          <w:szCs w:val="24"/>
          <w:lang w:eastAsia="en-GB"/>
        </w:rPr>
        <w:t xml:space="preserve"> and acts in a way so as to benefit him or herself at the expense of the other beneficiaries, the trustee</w:t>
      </w:r>
      <w:r w:rsidR="00EB3B5B">
        <w:rPr>
          <w:rFonts w:ascii="Arial" w:eastAsia="Times New Roman" w:hAnsi="Arial" w:cs="Arial"/>
          <w:sz w:val="24"/>
          <w:szCs w:val="24"/>
          <w:lang w:eastAsia="en-GB"/>
        </w:rPr>
        <w:t>’</w:t>
      </w:r>
      <w:r w:rsidR="00C145C1" w:rsidRPr="006E1D1F">
        <w:rPr>
          <w:rFonts w:ascii="Arial" w:eastAsia="Times New Roman" w:hAnsi="Arial" w:cs="Arial"/>
          <w:sz w:val="24"/>
          <w:szCs w:val="24"/>
          <w:lang w:eastAsia="en-GB"/>
        </w:rPr>
        <w:t>s conduct will be narrowly scrutinized.</w:t>
      </w:r>
      <w:r w:rsidR="00860380">
        <w:rPr>
          <w:rStyle w:val="FootnoteReference"/>
          <w:rFonts w:ascii="Arial" w:eastAsia="Times New Roman" w:hAnsi="Arial" w:cs="Arial"/>
          <w:sz w:val="24"/>
          <w:szCs w:val="24"/>
          <w:lang w:eastAsia="en-GB"/>
        </w:rPr>
        <w:footnoteReference w:id="13"/>
      </w:r>
      <w:r w:rsidR="00C145C1" w:rsidRPr="006E1D1F">
        <w:rPr>
          <w:rFonts w:ascii="Arial" w:eastAsia="Times New Roman" w:hAnsi="Arial" w:cs="Arial"/>
          <w:sz w:val="24"/>
          <w:szCs w:val="24"/>
          <w:lang w:eastAsia="en-GB"/>
        </w:rPr>
        <w:t xml:space="preserve"> Reliance was placed on </w:t>
      </w:r>
      <w:r w:rsidR="00C145C1" w:rsidRPr="006E1D1F">
        <w:rPr>
          <w:rFonts w:ascii="Arial" w:eastAsia="Times New Roman" w:hAnsi="Arial" w:cs="Arial"/>
          <w:i/>
          <w:sz w:val="24"/>
          <w:szCs w:val="24"/>
          <w:lang w:eastAsia="en-GB"/>
        </w:rPr>
        <w:t>Colonial Banking and Trust Co v Estate Hughes</w:t>
      </w:r>
      <w:r w:rsidR="00C145C1" w:rsidRPr="006E1D1F">
        <w:rPr>
          <w:rFonts w:ascii="Arial" w:eastAsia="Times New Roman" w:hAnsi="Arial" w:cs="Arial"/>
          <w:sz w:val="24"/>
          <w:szCs w:val="24"/>
          <w:lang w:eastAsia="en-GB"/>
        </w:rPr>
        <w:t>,</w:t>
      </w:r>
      <w:r w:rsidR="00860380">
        <w:rPr>
          <w:rStyle w:val="FootnoteReference"/>
          <w:rFonts w:ascii="Arial" w:eastAsia="Times New Roman" w:hAnsi="Arial" w:cs="Arial"/>
          <w:sz w:val="24"/>
          <w:szCs w:val="24"/>
          <w:lang w:eastAsia="en-GB"/>
        </w:rPr>
        <w:footnoteReference w:id="14"/>
      </w:r>
      <w:r w:rsidR="00C145C1" w:rsidRPr="006E1D1F">
        <w:rPr>
          <w:rFonts w:ascii="Arial" w:eastAsia="Times New Roman" w:hAnsi="Arial" w:cs="Arial"/>
          <w:sz w:val="24"/>
          <w:szCs w:val="24"/>
          <w:lang w:eastAsia="en-GB"/>
        </w:rPr>
        <w:t xml:space="preserve"> which approach was followed in </w:t>
      </w:r>
      <w:r w:rsidR="00C145C1" w:rsidRPr="006E1D1F">
        <w:rPr>
          <w:rFonts w:ascii="Arial" w:eastAsia="Times New Roman" w:hAnsi="Arial" w:cs="Arial"/>
          <w:i/>
          <w:sz w:val="24"/>
          <w:szCs w:val="24"/>
          <w:lang w:eastAsia="en-GB"/>
        </w:rPr>
        <w:t>Harris v Fisher NO</w:t>
      </w:r>
      <w:r w:rsidR="00C145C1" w:rsidRPr="006E1D1F">
        <w:rPr>
          <w:rFonts w:ascii="Arial" w:eastAsia="Times New Roman" w:hAnsi="Arial" w:cs="Arial"/>
          <w:sz w:val="24"/>
          <w:szCs w:val="24"/>
          <w:lang w:eastAsia="en-GB"/>
        </w:rPr>
        <w:t>.</w:t>
      </w:r>
      <w:r w:rsidR="00860380">
        <w:rPr>
          <w:rStyle w:val="FootnoteReference"/>
          <w:rFonts w:ascii="Arial" w:eastAsia="Times New Roman" w:hAnsi="Arial" w:cs="Arial"/>
          <w:sz w:val="24"/>
          <w:szCs w:val="24"/>
          <w:lang w:eastAsia="en-GB"/>
        </w:rPr>
        <w:footnoteReference w:id="15"/>
      </w:r>
    </w:p>
    <w:p w14:paraId="452B9016" w14:textId="4F16FD80" w:rsidR="00C145C1" w:rsidRPr="006E1D1F" w:rsidRDefault="00C145C1" w:rsidP="006E1D1F">
      <w:pPr>
        <w:spacing w:after="0" w:line="360" w:lineRule="auto"/>
        <w:contextualSpacing/>
        <w:jc w:val="both"/>
        <w:rPr>
          <w:rFonts w:ascii="Arial" w:eastAsia="Times New Roman" w:hAnsi="Arial" w:cs="Arial"/>
          <w:sz w:val="24"/>
          <w:szCs w:val="24"/>
          <w:lang w:eastAsia="en-GB"/>
        </w:rPr>
      </w:pPr>
    </w:p>
    <w:p w14:paraId="40080472" w14:textId="720C3B86" w:rsidR="00C145C1" w:rsidRPr="006E1D1F" w:rsidRDefault="001849FE"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[9</w:t>
      </w:r>
      <w:r w:rsidR="00B7316A">
        <w:rPr>
          <w:rFonts w:ascii="Arial" w:eastAsia="Times New Roman" w:hAnsi="Arial" w:cs="Arial"/>
          <w:sz w:val="24"/>
          <w:szCs w:val="24"/>
          <w:lang w:eastAsia="en-GB"/>
        </w:rPr>
        <w:t>0</w:t>
      </w:r>
      <w:r w:rsidR="00C145C1" w:rsidRPr="006E1D1F">
        <w:rPr>
          <w:rFonts w:ascii="Arial" w:eastAsia="Times New Roman" w:hAnsi="Arial" w:cs="Arial"/>
          <w:sz w:val="24"/>
          <w:szCs w:val="24"/>
          <w:lang w:eastAsia="en-GB"/>
        </w:rPr>
        <w:t>]</w:t>
      </w:r>
      <w:r w:rsidR="00C145C1" w:rsidRPr="006E1D1F">
        <w:rPr>
          <w:rFonts w:ascii="Arial" w:eastAsia="Times New Roman" w:hAnsi="Arial" w:cs="Arial"/>
          <w:sz w:val="24"/>
          <w:szCs w:val="24"/>
          <w:lang w:eastAsia="en-GB"/>
        </w:rPr>
        <w:tab/>
        <w:t xml:space="preserve">Counsel for the applicant also referred me to </w:t>
      </w:r>
      <w:r w:rsidR="00C145C1" w:rsidRPr="006E1D1F">
        <w:rPr>
          <w:rFonts w:ascii="Arial" w:eastAsia="Times New Roman" w:hAnsi="Arial" w:cs="Arial"/>
          <w:i/>
          <w:sz w:val="24"/>
          <w:szCs w:val="24"/>
          <w:lang w:eastAsia="en-GB"/>
        </w:rPr>
        <w:t>Grobbelaar v Grobbelaar</w:t>
      </w:r>
      <w:r w:rsidR="000F2FF7">
        <w:rPr>
          <w:rStyle w:val="FootnoteReference"/>
          <w:rFonts w:ascii="Arial" w:eastAsia="Times New Roman" w:hAnsi="Arial" w:cs="Arial"/>
          <w:sz w:val="24"/>
          <w:szCs w:val="24"/>
          <w:lang w:eastAsia="en-GB"/>
        </w:rPr>
        <w:footnoteReference w:id="16"/>
      </w:r>
      <w:r w:rsidR="00C145C1" w:rsidRPr="006E1D1F">
        <w:rPr>
          <w:rFonts w:ascii="Arial" w:eastAsia="Times New Roman" w:hAnsi="Arial" w:cs="Arial"/>
          <w:sz w:val="24"/>
          <w:szCs w:val="24"/>
          <w:lang w:eastAsia="en-GB"/>
        </w:rPr>
        <w:t xml:space="preserve"> and </w:t>
      </w:r>
      <w:r w:rsidR="00C145C1" w:rsidRPr="006E1D1F">
        <w:rPr>
          <w:rFonts w:ascii="Arial" w:eastAsia="Times New Roman" w:hAnsi="Arial" w:cs="Arial"/>
          <w:i/>
          <w:sz w:val="24"/>
          <w:szCs w:val="24"/>
          <w:lang w:eastAsia="en-GB"/>
        </w:rPr>
        <w:t>Die Meester v Meyer</w:t>
      </w:r>
      <w:r w:rsidR="000F2FF7">
        <w:rPr>
          <w:rStyle w:val="FootnoteReference"/>
          <w:rFonts w:ascii="Arial" w:eastAsia="Times New Roman" w:hAnsi="Arial" w:cs="Arial"/>
          <w:sz w:val="24"/>
          <w:szCs w:val="24"/>
          <w:lang w:eastAsia="en-GB"/>
        </w:rPr>
        <w:footnoteReference w:id="17"/>
      </w:r>
      <w:r w:rsidR="00C145C1" w:rsidRPr="006E1D1F">
        <w:rPr>
          <w:rFonts w:ascii="Arial" w:eastAsia="Times New Roman" w:hAnsi="Arial" w:cs="Arial"/>
          <w:sz w:val="24"/>
          <w:szCs w:val="24"/>
          <w:lang w:eastAsia="en-GB"/>
        </w:rPr>
        <w:t xml:space="preserve"> where it was held that a conflict between interest and duty is a g</w:t>
      </w:r>
      <w:r w:rsidRPr="006E1D1F">
        <w:rPr>
          <w:rFonts w:ascii="Arial" w:eastAsia="Times New Roman" w:hAnsi="Arial" w:cs="Arial"/>
          <w:sz w:val="24"/>
          <w:szCs w:val="24"/>
          <w:lang w:eastAsia="en-GB"/>
        </w:rPr>
        <w:t>rou</w:t>
      </w:r>
      <w:r w:rsidR="00C145C1" w:rsidRPr="006E1D1F">
        <w:rPr>
          <w:rFonts w:ascii="Arial" w:eastAsia="Times New Roman" w:hAnsi="Arial" w:cs="Arial"/>
          <w:sz w:val="24"/>
          <w:szCs w:val="24"/>
          <w:lang w:eastAsia="en-GB"/>
        </w:rPr>
        <w:t>nd for removal.</w:t>
      </w:r>
    </w:p>
    <w:p w14:paraId="4A8D59A4" w14:textId="79E07BB7" w:rsidR="00C145C1" w:rsidRPr="006E1D1F" w:rsidRDefault="00C145C1" w:rsidP="006E1D1F">
      <w:pPr>
        <w:spacing w:after="0" w:line="360" w:lineRule="auto"/>
        <w:contextualSpacing/>
        <w:jc w:val="both"/>
        <w:rPr>
          <w:rFonts w:ascii="Arial" w:eastAsia="Times New Roman" w:hAnsi="Arial" w:cs="Arial"/>
          <w:sz w:val="24"/>
          <w:szCs w:val="24"/>
          <w:lang w:eastAsia="en-GB"/>
        </w:rPr>
      </w:pPr>
    </w:p>
    <w:p w14:paraId="33F72294" w14:textId="438F3F7D" w:rsidR="00C145C1" w:rsidRDefault="001849FE"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[9</w:t>
      </w:r>
      <w:r w:rsidR="00B7316A">
        <w:rPr>
          <w:rFonts w:ascii="Arial" w:eastAsia="Times New Roman" w:hAnsi="Arial" w:cs="Arial"/>
          <w:sz w:val="24"/>
          <w:szCs w:val="24"/>
          <w:lang w:eastAsia="en-GB"/>
        </w:rPr>
        <w:t>1</w:t>
      </w:r>
      <w:r w:rsidR="00C145C1" w:rsidRPr="006E1D1F">
        <w:rPr>
          <w:rFonts w:ascii="Arial" w:eastAsia="Times New Roman" w:hAnsi="Arial" w:cs="Arial"/>
          <w:sz w:val="24"/>
          <w:szCs w:val="24"/>
          <w:lang w:eastAsia="en-GB"/>
        </w:rPr>
        <w:t>]</w:t>
      </w:r>
      <w:r w:rsidR="00C145C1" w:rsidRPr="006E1D1F">
        <w:rPr>
          <w:rFonts w:ascii="Arial" w:eastAsia="Times New Roman" w:hAnsi="Arial" w:cs="Arial"/>
          <w:sz w:val="24"/>
          <w:szCs w:val="24"/>
          <w:lang w:eastAsia="en-GB"/>
        </w:rPr>
        <w:tab/>
        <w:t xml:space="preserve">In </w:t>
      </w:r>
      <w:r w:rsidR="001147D2" w:rsidRPr="001147D2">
        <w:rPr>
          <w:rFonts w:ascii="Arial" w:eastAsia="Times New Roman" w:hAnsi="Arial" w:cs="Arial"/>
          <w:i/>
          <w:sz w:val="24"/>
          <w:szCs w:val="24"/>
          <w:lang w:eastAsia="en-GB"/>
        </w:rPr>
        <w:t>Numsa obo Nganezi v Dunlop Mixing And Technical Services (Pty) Ltd and others</w:t>
      </w:r>
      <w:r w:rsidR="000F2FF7">
        <w:rPr>
          <w:rStyle w:val="FootnoteReference"/>
          <w:rFonts w:ascii="Arial" w:eastAsia="Times New Roman" w:hAnsi="Arial" w:cs="Arial"/>
          <w:sz w:val="24"/>
          <w:szCs w:val="24"/>
          <w:lang w:eastAsia="en-GB"/>
        </w:rPr>
        <w:footnoteReference w:id="18"/>
      </w:r>
      <w:r w:rsidR="0017491D" w:rsidRPr="006E1D1F">
        <w:rPr>
          <w:rFonts w:ascii="Arial" w:eastAsia="Times New Roman" w:hAnsi="Arial" w:cs="Arial"/>
          <w:sz w:val="24"/>
          <w:szCs w:val="24"/>
          <w:lang w:eastAsia="en-GB"/>
        </w:rPr>
        <w:t xml:space="preserve"> it was held that fiduciary duties must be exercised for the sole purpose of promoting the beneficiaries’ interests and that it is one of the core duties </w:t>
      </w:r>
      <w:r w:rsidR="001147D2">
        <w:rPr>
          <w:rFonts w:ascii="Arial" w:eastAsia="Times New Roman" w:hAnsi="Arial" w:cs="Arial"/>
          <w:sz w:val="24"/>
          <w:szCs w:val="24"/>
          <w:lang w:eastAsia="en-GB"/>
        </w:rPr>
        <w:t>‘to avoid all potential conflict-</w:t>
      </w:r>
      <w:r w:rsidR="0017491D" w:rsidRPr="006E1D1F">
        <w:rPr>
          <w:rFonts w:ascii="Arial" w:eastAsia="Times New Roman" w:hAnsi="Arial" w:cs="Arial"/>
          <w:sz w:val="24"/>
          <w:szCs w:val="24"/>
          <w:lang w:eastAsia="en-GB"/>
        </w:rPr>
        <w:t>of</w:t>
      </w:r>
      <w:r w:rsidR="001147D2">
        <w:rPr>
          <w:rFonts w:ascii="Arial" w:eastAsia="Times New Roman" w:hAnsi="Arial" w:cs="Arial"/>
          <w:sz w:val="24"/>
          <w:szCs w:val="24"/>
          <w:lang w:eastAsia="en-GB"/>
        </w:rPr>
        <w:t>-</w:t>
      </w:r>
      <w:r w:rsidR="0017491D" w:rsidRPr="006E1D1F">
        <w:rPr>
          <w:rFonts w:ascii="Arial" w:eastAsia="Times New Roman" w:hAnsi="Arial" w:cs="Arial"/>
          <w:sz w:val="24"/>
          <w:szCs w:val="24"/>
          <w:lang w:eastAsia="en-GB"/>
        </w:rPr>
        <w:t>interest situations</w:t>
      </w:r>
      <w:r w:rsidR="001147D2">
        <w:rPr>
          <w:rFonts w:ascii="Arial" w:eastAsia="Times New Roman" w:hAnsi="Arial" w:cs="Arial"/>
          <w:sz w:val="24"/>
          <w:szCs w:val="24"/>
          <w:lang w:eastAsia="en-GB"/>
        </w:rPr>
        <w:t>’</w:t>
      </w:r>
      <w:r w:rsidR="0017491D" w:rsidRPr="006E1D1F">
        <w:rPr>
          <w:rFonts w:ascii="Arial" w:eastAsia="Times New Roman" w:hAnsi="Arial" w:cs="Arial"/>
          <w:sz w:val="24"/>
          <w:szCs w:val="24"/>
          <w:lang w:eastAsia="en-GB"/>
        </w:rPr>
        <w:t>.</w:t>
      </w:r>
    </w:p>
    <w:p w14:paraId="7EFDA72B" w14:textId="77777777" w:rsidR="00677567" w:rsidRDefault="00677567" w:rsidP="006E1D1F">
      <w:pPr>
        <w:spacing w:after="0" w:line="360" w:lineRule="auto"/>
        <w:contextualSpacing/>
        <w:jc w:val="both"/>
        <w:rPr>
          <w:rFonts w:ascii="Arial" w:eastAsia="Times New Roman" w:hAnsi="Arial" w:cs="Arial"/>
          <w:sz w:val="24"/>
          <w:szCs w:val="24"/>
          <w:lang w:eastAsia="en-GB"/>
        </w:rPr>
      </w:pPr>
    </w:p>
    <w:p w14:paraId="29361CFC" w14:textId="77777777" w:rsidR="00677567" w:rsidRPr="006E1D1F" w:rsidRDefault="00677567" w:rsidP="006E1D1F">
      <w:pPr>
        <w:spacing w:after="0" w:line="360" w:lineRule="auto"/>
        <w:contextualSpacing/>
        <w:jc w:val="both"/>
        <w:rPr>
          <w:rFonts w:ascii="Arial" w:eastAsia="Times New Roman" w:hAnsi="Arial" w:cs="Arial"/>
          <w:sz w:val="24"/>
          <w:szCs w:val="24"/>
          <w:lang w:eastAsia="en-GB"/>
        </w:rPr>
      </w:pPr>
    </w:p>
    <w:p w14:paraId="66C317FA" w14:textId="3426F382" w:rsidR="0017491D" w:rsidRPr="006E1D1F" w:rsidRDefault="0017491D" w:rsidP="006E1D1F">
      <w:pPr>
        <w:spacing w:after="0" w:line="360" w:lineRule="auto"/>
        <w:contextualSpacing/>
        <w:jc w:val="both"/>
        <w:rPr>
          <w:rFonts w:ascii="Arial" w:eastAsia="Times New Roman" w:hAnsi="Arial" w:cs="Arial"/>
          <w:sz w:val="24"/>
          <w:szCs w:val="24"/>
          <w:lang w:eastAsia="en-GB"/>
        </w:rPr>
      </w:pPr>
    </w:p>
    <w:p w14:paraId="555893BF" w14:textId="1479F2E3" w:rsidR="0017491D" w:rsidRPr="00811E31" w:rsidRDefault="001849FE" w:rsidP="006E1D1F">
      <w:pPr>
        <w:spacing w:after="0" w:line="360" w:lineRule="auto"/>
        <w:contextualSpacing/>
        <w:jc w:val="both"/>
        <w:rPr>
          <w:rFonts w:ascii="Arial" w:eastAsia="Times New Roman" w:hAnsi="Arial" w:cs="Arial"/>
          <w:b/>
          <w:i/>
          <w:sz w:val="24"/>
          <w:szCs w:val="24"/>
          <w:lang w:eastAsia="en-GB"/>
        </w:rPr>
      </w:pPr>
      <w:r w:rsidRPr="00811E31">
        <w:rPr>
          <w:rFonts w:ascii="Arial" w:eastAsia="Times New Roman" w:hAnsi="Arial" w:cs="Arial"/>
          <w:b/>
          <w:i/>
          <w:sz w:val="24"/>
          <w:szCs w:val="24"/>
          <w:lang w:eastAsia="en-GB"/>
        </w:rPr>
        <w:t>The trustees’ remun</w:t>
      </w:r>
      <w:r w:rsidR="0017491D" w:rsidRPr="00811E31">
        <w:rPr>
          <w:rFonts w:ascii="Arial" w:eastAsia="Times New Roman" w:hAnsi="Arial" w:cs="Arial"/>
          <w:b/>
          <w:i/>
          <w:sz w:val="24"/>
          <w:szCs w:val="24"/>
          <w:lang w:eastAsia="en-GB"/>
        </w:rPr>
        <w:t>eration</w:t>
      </w:r>
    </w:p>
    <w:p w14:paraId="6FF989BE" w14:textId="1D4C63B6" w:rsidR="0017491D" w:rsidRPr="006E1D1F" w:rsidRDefault="001849FE"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[9</w:t>
      </w:r>
      <w:r w:rsidR="00B7316A">
        <w:rPr>
          <w:rFonts w:ascii="Arial" w:eastAsia="Times New Roman" w:hAnsi="Arial" w:cs="Arial"/>
          <w:sz w:val="24"/>
          <w:szCs w:val="24"/>
          <w:lang w:eastAsia="en-GB"/>
        </w:rPr>
        <w:t>2</w:t>
      </w:r>
      <w:r w:rsidR="0017491D" w:rsidRPr="006E1D1F">
        <w:rPr>
          <w:rFonts w:ascii="Arial" w:eastAsia="Times New Roman" w:hAnsi="Arial" w:cs="Arial"/>
          <w:sz w:val="24"/>
          <w:szCs w:val="24"/>
          <w:lang w:eastAsia="en-GB"/>
        </w:rPr>
        <w:t>]</w:t>
      </w:r>
      <w:r w:rsidR="0017491D" w:rsidRPr="006E1D1F">
        <w:rPr>
          <w:rFonts w:ascii="Arial" w:eastAsia="Times New Roman" w:hAnsi="Arial" w:cs="Arial"/>
          <w:sz w:val="24"/>
          <w:szCs w:val="24"/>
          <w:lang w:eastAsia="en-GB"/>
        </w:rPr>
        <w:tab/>
        <w:t xml:space="preserve">Section 22 of the Act states that </w:t>
      </w:r>
      <w:r w:rsidR="00FC05C0">
        <w:rPr>
          <w:rFonts w:ascii="Arial" w:eastAsia="Times New Roman" w:hAnsi="Arial" w:cs="Arial"/>
          <w:sz w:val="24"/>
          <w:szCs w:val="24"/>
          <w:lang w:eastAsia="en-GB"/>
        </w:rPr>
        <w:t>‘[</w:t>
      </w:r>
      <w:r w:rsidR="0017491D" w:rsidRPr="006E1D1F">
        <w:rPr>
          <w:rFonts w:ascii="Arial" w:eastAsia="Times New Roman" w:hAnsi="Arial" w:cs="Arial"/>
          <w:sz w:val="24"/>
          <w:szCs w:val="24"/>
          <w:lang w:eastAsia="en-GB"/>
        </w:rPr>
        <w:t>a</w:t>
      </w:r>
      <w:r w:rsidR="00FC05C0">
        <w:rPr>
          <w:rFonts w:ascii="Arial" w:eastAsia="Times New Roman" w:hAnsi="Arial" w:cs="Arial"/>
          <w:sz w:val="24"/>
          <w:szCs w:val="24"/>
          <w:lang w:eastAsia="en-GB"/>
        </w:rPr>
        <w:t>]</w:t>
      </w:r>
      <w:r w:rsidR="0017491D" w:rsidRPr="006E1D1F">
        <w:rPr>
          <w:rFonts w:ascii="Arial" w:eastAsia="Times New Roman" w:hAnsi="Arial" w:cs="Arial"/>
          <w:sz w:val="24"/>
          <w:szCs w:val="24"/>
          <w:lang w:eastAsia="en-GB"/>
        </w:rPr>
        <w:t xml:space="preserve"> </w:t>
      </w:r>
      <w:r w:rsidR="00FC05C0" w:rsidRPr="00FC05C0">
        <w:rPr>
          <w:rFonts w:ascii="Arial" w:eastAsia="Times New Roman" w:hAnsi="Arial" w:cs="Arial"/>
          <w:sz w:val="24"/>
          <w:szCs w:val="24"/>
          <w:lang w:eastAsia="en-GB"/>
        </w:rPr>
        <w:t>trustee shall in respect of the execution of his official duties be entitled to such remuneration as provided for in the trust instrument or, where no such provision is made, to a reasonable remuneration</w:t>
      </w:r>
      <w:r w:rsidR="00FC05C0">
        <w:rPr>
          <w:rFonts w:ascii="Arial" w:eastAsia="Times New Roman" w:hAnsi="Arial" w:cs="Arial"/>
          <w:sz w:val="24"/>
          <w:szCs w:val="24"/>
          <w:lang w:eastAsia="en-GB"/>
        </w:rPr>
        <w:t>. . .’</w:t>
      </w:r>
      <w:r w:rsidR="0017491D" w:rsidRPr="006E1D1F">
        <w:rPr>
          <w:rFonts w:ascii="Arial" w:eastAsia="Times New Roman" w:hAnsi="Arial" w:cs="Arial"/>
          <w:sz w:val="24"/>
          <w:szCs w:val="24"/>
          <w:lang w:eastAsia="en-GB"/>
        </w:rPr>
        <w:t xml:space="preserve">. </w:t>
      </w:r>
    </w:p>
    <w:p w14:paraId="2C1FF4B4" w14:textId="430324E1" w:rsidR="0017491D" w:rsidRPr="006E1D1F" w:rsidRDefault="0017491D" w:rsidP="006E1D1F">
      <w:pPr>
        <w:spacing w:after="0" w:line="360" w:lineRule="auto"/>
        <w:contextualSpacing/>
        <w:jc w:val="both"/>
        <w:rPr>
          <w:rFonts w:ascii="Arial" w:eastAsia="Times New Roman" w:hAnsi="Arial" w:cs="Arial"/>
          <w:sz w:val="24"/>
          <w:szCs w:val="24"/>
          <w:lang w:eastAsia="en-GB"/>
        </w:rPr>
      </w:pPr>
    </w:p>
    <w:p w14:paraId="6AAAA187" w14:textId="73CB7F5E" w:rsidR="0017491D" w:rsidRPr="006E1D1F" w:rsidRDefault="001849FE"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[9</w:t>
      </w:r>
      <w:r w:rsidR="00B7316A">
        <w:rPr>
          <w:rFonts w:ascii="Arial" w:eastAsia="Times New Roman" w:hAnsi="Arial" w:cs="Arial"/>
          <w:sz w:val="24"/>
          <w:szCs w:val="24"/>
          <w:lang w:eastAsia="en-GB"/>
        </w:rPr>
        <w:t>3</w:t>
      </w:r>
      <w:r w:rsidR="0017491D" w:rsidRPr="006E1D1F">
        <w:rPr>
          <w:rFonts w:ascii="Arial" w:eastAsia="Times New Roman" w:hAnsi="Arial" w:cs="Arial"/>
          <w:sz w:val="24"/>
          <w:szCs w:val="24"/>
          <w:lang w:eastAsia="en-GB"/>
        </w:rPr>
        <w:t>]</w:t>
      </w:r>
      <w:r w:rsidR="0017491D" w:rsidRPr="006E1D1F">
        <w:rPr>
          <w:rFonts w:ascii="Arial" w:eastAsia="Times New Roman" w:hAnsi="Arial" w:cs="Arial"/>
          <w:sz w:val="24"/>
          <w:szCs w:val="24"/>
          <w:lang w:eastAsia="en-GB"/>
        </w:rPr>
        <w:tab/>
      </w:r>
      <w:r w:rsidR="0017491D" w:rsidRPr="00FC05C0">
        <w:rPr>
          <w:rFonts w:ascii="Arial" w:eastAsia="Times New Roman" w:hAnsi="Arial" w:cs="Arial"/>
          <w:i/>
          <w:sz w:val="24"/>
          <w:szCs w:val="24"/>
          <w:lang w:eastAsia="en-GB"/>
        </w:rPr>
        <w:t>H</w:t>
      </w:r>
      <w:r w:rsidRPr="00FC05C0">
        <w:rPr>
          <w:rFonts w:ascii="Arial" w:eastAsia="Times New Roman" w:hAnsi="Arial" w:cs="Arial"/>
          <w:i/>
          <w:sz w:val="24"/>
          <w:szCs w:val="24"/>
          <w:lang w:eastAsia="en-GB"/>
        </w:rPr>
        <w:t>ono</w:t>
      </w:r>
      <w:r w:rsidR="00FC05C0" w:rsidRPr="00FC05C0">
        <w:rPr>
          <w:rFonts w:ascii="Arial" w:eastAsia="Times New Roman" w:hAnsi="Arial" w:cs="Arial"/>
          <w:i/>
          <w:sz w:val="24"/>
          <w:szCs w:val="24"/>
          <w:lang w:eastAsia="en-GB"/>
        </w:rPr>
        <w:t>ré</w:t>
      </w:r>
      <w:r w:rsidR="0017491D" w:rsidRPr="006E1D1F">
        <w:rPr>
          <w:rFonts w:ascii="Arial" w:eastAsia="Times New Roman" w:hAnsi="Arial" w:cs="Arial"/>
          <w:sz w:val="24"/>
          <w:szCs w:val="24"/>
          <w:lang w:eastAsia="en-GB"/>
        </w:rPr>
        <w:t xml:space="preserve"> states that the general principle is that a trustee is entitled to be indemnified out of trust property</w:t>
      </w:r>
      <w:r w:rsidRPr="006E1D1F">
        <w:rPr>
          <w:rFonts w:ascii="Arial" w:eastAsia="Times New Roman" w:hAnsi="Arial" w:cs="Arial"/>
          <w:sz w:val="24"/>
          <w:szCs w:val="24"/>
          <w:lang w:eastAsia="en-GB"/>
        </w:rPr>
        <w:t xml:space="preserve"> for expenses</w:t>
      </w:r>
      <w:r w:rsidR="006B7F2B" w:rsidRPr="006E1D1F">
        <w:rPr>
          <w:rFonts w:ascii="Arial" w:eastAsia="Times New Roman" w:hAnsi="Arial" w:cs="Arial"/>
          <w:sz w:val="24"/>
          <w:szCs w:val="24"/>
          <w:lang w:eastAsia="en-GB"/>
        </w:rPr>
        <w:t xml:space="preserve"> </w:t>
      </w:r>
      <w:r w:rsidR="0017491D" w:rsidRPr="006E1D1F">
        <w:rPr>
          <w:rFonts w:ascii="Arial" w:eastAsia="Times New Roman" w:hAnsi="Arial" w:cs="Arial"/>
          <w:sz w:val="24"/>
          <w:szCs w:val="24"/>
          <w:lang w:eastAsia="en-GB"/>
        </w:rPr>
        <w:t xml:space="preserve">incurred </w:t>
      </w:r>
      <w:r w:rsidR="00EB3B5B">
        <w:rPr>
          <w:rFonts w:ascii="Arial" w:eastAsia="Times New Roman" w:hAnsi="Arial" w:cs="Arial"/>
          <w:sz w:val="24"/>
          <w:szCs w:val="24"/>
          <w:lang w:eastAsia="en-GB"/>
        </w:rPr>
        <w:t>during</w:t>
      </w:r>
      <w:r w:rsidR="00EB3B5B" w:rsidRPr="006E1D1F">
        <w:rPr>
          <w:rFonts w:ascii="Arial" w:eastAsia="Times New Roman" w:hAnsi="Arial" w:cs="Arial"/>
          <w:sz w:val="24"/>
          <w:szCs w:val="24"/>
          <w:lang w:eastAsia="en-GB"/>
        </w:rPr>
        <w:t xml:space="preserve"> </w:t>
      </w:r>
      <w:r w:rsidR="0017491D" w:rsidRPr="006E1D1F">
        <w:rPr>
          <w:rFonts w:ascii="Arial" w:eastAsia="Times New Roman" w:hAnsi="Arial" w:cs="Arial"/>
          <w:sz w:val="24"/>
          <w:szCs w:val="24"/>
          <w:lang w:eastAsia="en-GB"/>
        </w:rPr>
        <w:t>the cours</w:t>
      </w:r>
      <w:r w:rsidRPr="006E1D1F">
        <w:rPr>
          <w:rFonts w:ascii="Arial" w:eastAsia="Times New Roman" w:hAnsi="Arial" w:cs="Arial"/>
          <w:sz w:val="24"/>
          <w:szCs w:val="24"/>
          <w:lang w:eastAsia="en-GB"/>
        </w:rPr>
        <w:t>e of administration and to remun</w:t>
      </w:r>
      <w:r w:rsidR="0017491D" w:rsidRPr="006E1D1F">
        <w:rPr>
          <w:rFonts w:ascii="Arial" w:eastAsia="Times New Roman" w:hAnsi="Arial" w:cs="Arial"/>
          <w:sz w:val="24"/>
          <w:szCs w:val="24"/>
          <w:lang w:eastAsia="en-GB"/>
        </w:rPr>
        <w:t>eration for services</w:t>
      </w:r>
      <w:r w:rsidR="00EB3B5B">
        <w:rPr>
          <w:rFonts w:ascii="Arial" w:eastAsia="Times New Roman" w:hAnsi="Arial" w:cs="Arial"/>
          <w:sz w:val="24"/>
          <w:szCs w:val="24"/>
          <w:lang w:eastAsia="en-GB"/>
        </w:rPr>
        <w:t>,</w:t>
      </w:r>
      <w:r w:rsidR="0017491D" w:rsidRPr="006E1D1F">
        <w:rPr>
          <w:rFonts w:ascii="Arial" w:eastAsia="Times New Roman" w:hAnsi="Arial" w:cs="Arial"/>
          <w:sz w:val="24"/>
          <w:szCs w:val="24"/>
          <w:lang w:eastAsia="en-GB"/>
        </w:rPr>
        <w:t xml:space="preserve"> as provided </w:t>
      </w:r>
      <w:r w:rsidRPr="006E1D1F">
        <w:rPr>
          <w:rFonts w:ascii="Arial" w:eastAsia="Times New Roman" w:hAnsi="Arial" w:cs="Arial"/>
          <w:sz w:val="24"/>
          <w:szCs w:val="24"/>
          <w:lang w:eastAsia="en-GB"/>
        </w:rPr>
        <w:t xml:space="preserve">for </w:t>
      </w:r>
      <w:r w:rsidR="0017491D" w:rsidRPr="006E1D1F">
        <w:rPr>
          <w:rFonts w:ascii="Arial" w:eastAsia="Times New Roman" w:hAnsi="Arial" w:cs="Arial"/>
          <w:sz w:val="24"/>
          <w:szCs w:val="24"/>
          <w:lang w:eastAsia="en-GB"/>
        </w:rPr>
        <w:t>in the trust instrument. A trustee is not entitled to make a profit from the administration of the trust</w:t>
      </w:r>
      <w:r w:rsidR="00DC01E8" w:rsidRPr="006E1D1F">
        <w:rPr>
          <w:rFonts w:ascii="Arial" w:eastAsia="Times New Roman" w:hAnsi="Arial" w:cs="Arial"/>
          <w:sz w:val="24"/>
          <w:szCs w:val="24"/>
          <w:lang w:eastAsia="en-GB"/>
        </w:rPr>
        <w:t xml:space="preserve"> and must account to the trust for any such profit. A trustee is also entitled to be indemnified in respect of travelling expenses incurred in attending meetings or when conducti</w:t>
      </w:r>
      <w:r w:rsidRPr="006E1D1F">
        <w:rPr>
          <w:rFonts w:ascii="Arial" w:eastAsia="Times New Roman" w:hAnsi="Arial" w:cs="Arial"/>
          <w:sz w:val="24"/>
          <w:szCs w:val="24"/>
          <w:lang w:eastAsia="en-GB"/>
        </w:rPr>
        <w:t>ng trust business. Loss of remun</w:t>
      </w:r>
      <w:r w:rsidR="00DC01E8" w:rsidRPr="006E1D1F">
        <w:rPr>
          <w:rFonts w:ascii="Arial" w:eastAsia="Times New Roman" w:hAnsi="Arial" w:cs="Arial"/>
          <w:sz w:val="24"/>
          <w:szCs w:val="24"/>
          <w:lang w:eastAsia="en-GB"/>
        </w:rPr>
        <w:t>eration resulting from time properly spent on trust affairs can also be claimed.</w:t>
      </w:r>
      <w:r w:rsidR="00FC05C0">
        <w:rPr>
          <w:rStyle w:val="FootnoteReference"/>
          <w:rFonts w:ascii="Arial" w:eastAsia="Times New Roman" w:hAnsi="Arial" w:cs="Arial"/>
          <w:sz w:val="24"/>
          <w:szCs w:val="24"/>
          <w:lang w:eastAsia="en-GB"/>
        </w:rPr>
        <w:footnoteReference w:id="19"/>
      </w:r>
    </w:p>
    <w:p w14:paraId="243408AD" w14:textId="5A706432" w:rsidR="00DC01E8" w:rsidRPr="006E1D1F" w:rsidRDefault="00DC01E8" w:rsidP="006E1D1F">
      <w:pPr>
        <w:spacing w:after="0" w:line="360" w:lineRule="auto"/>
        <w:contextualSpacing/>
        <w:jc w:val="both"/>
        <w:rPr>
          <w:rFonts w:ascii="Arial" w:eastAsia="Times New Roman" w:hAnsi="Arial" w:cs="Arial"/>
          <w:sz w:val="24"/>
          <w:szCs w:val="24"/>
          <w:lang w:eastAsia="en-GB"/>
        </w:rPr>
      </w:pPr>
    </w:p>
    <w:p w14:paraId="24C0C5A1" w14:textId="2D8C96C9" w:rsidR="00DC01E8" w:rsidRPr="006E1D1F" w:rsidRDefault="00DC01E8" w:rsidP="006E1D1F">
      <w:pPr>
        <w:spacing w:after="0" w:line="360" w:lineRule="auto"/>
        <w:contextualSpacing/>
        <w:jc w:val="both"/>
        <w:rPr>
          <w:rFonts w:ascii="Arial" w:eastAsia="Times New Roman" w:hAnsi="Arial" w:cs="Arial"/>
          <w:b/>
          <w:sz w:val="24"/>
          <w:szCs w:val="24"/>
          <w:lang w:eastAsia="en-GB"/>
        </w:rPr>
      </w:pPr>
      <w:r w:rsidRPr="006E1D1F">
        <w:rPr>
          <w:rFonts w:ascii="Arial" w:eastAsia="Times New Roman" w:hAnsi="Arial" w:cs="Arial"/>
          <w:b/>
          <w:sz w:val="24"/>
          <w:szCs w:val="24"/>
          <w:lang w:eastAsia="en-GB"/>
        </w:rPr>
        <w:t xml:space="preserve">Discussion and </w:t>
      </w:r>
      <w:r w:rsidR="00B7316A" w:rsidRPr="006E1D1F">
        <w:rPr>
          <w:rFonts w:ascii="Arial" w:eastAsia="Times New Roman" w:hAnsi="Arial" w:cs="Arial"/>
          <w:b/>
          <w:sz w:val="24"/>
          <w:szCs w:val="24"/>
          <w:lang w:eastAsia="en-GB"/>
        </w:rPr>
        <w:t>analysis</w:t>
      </w:r>
    </w:p>
    <w:p w14:paraId="3A0E959F" w14:textId="60E22DCF" w:rsidR="00DC01E8" w:rsidRPr="006E1D1F" w:rsidRDefault="001849FE"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[9</w:t>
      </w:r>
      <w:r w:rsidR="00B7316A">
        <w:rPr>
          <w:rFonts w:ascii="Arial" w:eastAsia="Times New Roman" w:hAnsi="Arial" w:cs="Arial"/>
          <w:sz w:val="24"/>
          <w:szCs w:val="24"/>
          <w:lang w:eastAsia="en-GB"/>
        </w:rPr>
        <w:t>4</w:t>
      </w:r>
      <w:r w:rsidR="00DC01E8" w:rsidRPr="006E1D1F">
        <w:rPr>
          <w:rFonts w:ascii="Arial" w:eastAsia="Times New Roman" w:hAnsi="Arial" w:cs="Arial"/>
          <w:sz w:val="24"/>
          <w:szCs w:val="24"/>
          <w:lang w:eastAsia="en-GB"/>
        </w:rPr>
        <w:t>]</w:t>
      </w:r>
      <w:r w:rsidR="00DC01E8" w:rsidRPr="006E1D1F">
        <w:rPr>
          <w:rFonts w:ascii="Arial" w:eastAsia="Times New Roman" w:hAnsi="Arial" w:cs="Arial"/>
          <w:sz w:val="24"/>
          <w:szCs w:val="24"/>
          <w:lang w:eastAsia="en-GB"/>
        </w:rPr>
        <w:tab/>
      </w:r>
      <w:r w:rsidR="00FC05C0">
        <w:rPr>
          <w:rFonts w:ascii="Arial" w:eastAsia="Times New Roman" w:hAnsi="Arial" w:cs="Arial"/>
          <w:sz w:val="24"/>
          <w:szCs w:val="24"/>
          <w:lang w:eastAsia="en-GB"/>
        </w:rPr>
        <w:t>C</w:t>
      </w:r>
      <w:r w:rsidR="00DC01E8" w:rsidRPr="006E1D1F">
        <w:rPr>
          <w:rFonts w:ascii="Arial" w:eastAsia="Times New Roman" w:hAnsi="Arial" w:cs="Arial"/>
          <w:sz w:val="24"/>
          <w:szCs w:val="24"/>
          <w:lang w:eastAsia="en-GB"/>
        </w:rPr>
        <w:t>ounsel for the applicant, Mrs Ploos van Amstel</w:t>
      </w:r>
      <w:r w:rsidR="00FC05C0">
        <w:rPr>
          <w:rFonts w:ascii="Arial" w:eastAsia="Times New Roman" w:hAnsi="Arial" w:cs="Arial"/>
          <w:sz w:val="24"/>
          <w:szCs w:val="24"/>
          <w:lang w:eastAsia="en-GB"/>
        </w:rPr>
        <w:t>,</w:t>
      </w:r>
      <w:r w:rsidR="00DC01E8" w:rsidRPr="006E1D1F">
        <w:rPr>
          <w:rFonts w:ascii="Arial" w:eastAsia="Times New Roman" w:hAnsi="Arial" w:cs="Arial"/>
          <w:sz w:val="24"/>
          <w:szCs w:val="24"/>
          <w:lang w:eastAsia="en-GB"/>
        </w:rPr>
        <w:t xml:space="preserve"> and c</w:t>
      </w:r>
      <w:r w:rsidRPr="006E1D1F">
        <w:rPr>
          <w:rFonts w:ascii="Arial" w:eastAsia="Times New Roman" w:hAnsi="Arial" w:cs="Arial"/>
          <w:sz w:val="24"/>
          <w:szCs w:val="24"/>
          <w:lang w:eastAsia="en-GB"/>
        </w:rPr>
        <w:t>ounsel for the respondents, Mr N</w:t>
      </w:r>
      <w:r w:rsidR="00DC01E8" w:rsidRPr="006E1D1F">
        <w:rPr>
          <w:rFonts w:ascii="Arial" w:eastAsia="Times New Roman" w:hAnsi="Arial" w:cs="Arial"/>
          <w:sz w:val="24"/>
          <w:szCs w:val="24"/>
          <w:lang w:eastAsia="en-GB"/>
        </w:rPr>
        <w:t>xusani SC</w:t>
      </w:r>
      <w:r w:rsidR="00FC05C0">
        <w:rPr>
          <w:rFonts w:ascii="Arial" w:eastAsia="Times New Roman" w:hAnsi="Arial" w:cs="Arial"/>
          <w:sz w:val="24"/>
          <w:szCs w:val="24"/>
          <w:lang w:eastAsia="en-GB"/>
        </w:rPr>
        <w:t>,</w:t>
      </w:r>
      <w:r w:rsidR="00DC01E8" w:rsidRPr="006E1D1F">
        <w:rPr>
          <w:rFonts w:ascii="Arial" w:eastAsia="Times New Roman" w:hAnsi="Arial" w:cs="Arial"/>
          <w:sz w:val="24"/>
          <w:szCs w:val="24"/>
          <w:lang w:eastAsia="en-GB"/>
        </w:rPr>
        <w:t xml:space="preserve"> made lengthy</w:t>
      </w:r>
      <w:r w:rsidRPr="006E1D1F">
        <w:rPr>
          <w:rFonts w:ascii="Arial" w:eastAsia="Times New Roman" w:hAnsi="Arial" w:cs="Arial"/>
          <w:sz w:val="24"/>
          <w:szCs w:val="24"/>
          <w:lang w:eastAsia="en-GB"/>
        </w:rPr>
        <w:t xml:space="preserve"> submissions before me.</w:t>
      </w:r>
      <w:r w:rsidR="006B7F2B" w:rsidRPr="006E1D1F">
        <w:rPr>
          <w:rFonts w:ascii="Arial" w:eastAsia="Times New Roman" w:hAnsi="Arial" w:cs="Arial"/>
          <w:sz w:val="24"/>
          <w:szCs w:val="24"/>
          <w:lang w:eastAsia="en-GB"/>
        </w:rPr>
        <w:t xml:space="preserve"> </w:t>
      </w:r>
      <w:r w:rsidRPr="006E1D1F">
        <w:rPr>
          <w:rFonts w:ascii="Arial" w:eastAsia="Times New Roman" w:hAnsi="Arial" w:cs="Arial"/>
          <w:sz w:val="24"/>
          <w:szCs w:val="24"/>
          <w:lang w:eastAsia="en-GB"/>
        </w:rPr>
        <w:t>B</w:t>
      </w:r>
      <w:r w:rsidR="00DC01E8" w:rsidRPr="006E1D1F">
        <w:rPr>
          <w:rFonts w:ascii="Arial" w:eastAsia="Times New Roman" w:hAnsi="Arial" w:cs="Arial"/>
          <w:sz w:val="24"/>
          <w:szCs w:val="24"/>
          <w:lang w:eastAsia="en-GB"/>
        </w:rPr>
        <w:t>earing in mind the issues to be decided, it is perhaps more expedient to first highlight and discuss the submissions made on behalf of the respondents.</w:t>
      </w:r>
    </w:p>
    <w:p w14:paraId="339B1BE0" w14:textId="584EB073" w:rsidR="00DC01E8" w:rsidRPr="006E1D1F" w:rsidRDefault="00DC01E8" w:rsidP="006E1D1F">
      <w:pPr>
        <w:spacing w:after="0" w:line="360" w:lineRule="auto"/>
        <w:contextualSpacing/>
        <w:jc w:val="both"/>
        <w:rPr>
          <w:rFonts w:ascii="Arial" w:eastAsia="Times New Roman" w:hAnsi="Arial" w:cs="Arial"/>
          <w:sz w:val="24"/>
          <w:szCs w:val="24"/>
          <w:lang w:eastAsia="en-GB"/>
        </w:rPr>
      </w:pPr>
    </w:p>
    <w:p w14:paraId="3A682BDE" w14:textId="7F31BD19" w:rsidR="000F626A" w:rsidRPr="006E1D1F" w:rsidRDefault="001849FE"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[9</w:t>
      </w:r>
      <w:r w:rsidR="00B7316A">
        <w:rPr>
          <w:rFonts w:ascii="Arial" w:eastAsia="Times New Roman" w:hAnsi="Arial" w:cs="Arial"/>
          <w:sz w:val="24"/>
          <w:szCs w:val="24"/>
          <w:lang w:eastAsia="en-GB"/>
        </w:rPr>
        <w:t>5</w:t>
      </w:r>
      <w:r w:rsidR="00DC01E8" w:rsidRPr="006E1D1F">
        <w:rPr>
          <w:rFonts w:ascii="Arial" w:eastAsia="Times New Roman" w:hAnsi="Arial" w:cs="Arial"/>
          <w:sz w:val="24"/>
          <w:szCs w:val="24"/>
          <w:lang w:eastAsia="en-GB"/>
        </w:rPr>
        <w:t>]</w:t>
      </w:r>
      <w:r w:rsidR="00DC01E8" w:rsidRPr="006E1D1F">
        <w:rPr>
          <w:rFonts w:ascii="Arial" w:eastAsia="Times New Roman" w:hAnsi="Arial" w:cs="Arial"/>
          <w:sz w:val="24"/>
          <w:szCs w:val="24"/>
          <w:lang w:eastAsia="en-GB"/>
        </w:rPr>
        <w:tab/>
        <w:t>It was submitted by Mr Nxusani that</w:t>
      </w:r>
      <w:r w:rsidR="00EA75F3">
        <w:rPr>
          <w:rFonts w:ascii="Arial" w:eastAsia="Times New Roman" w:hAnsi="Arial" w:cs="Arial"/>
          <w:sz w:val="24"/>
          <w:szCs w:val="24"/>
          <w:lang w:eastAsia="en-GB"/>
        </w:rPr>
        <w:t>,</w:t>
      </w:r>
      <w:r w:rsidR="00DC01E8" w:rsidRPr="006E1D1F">
        <w:rPr>
          <w:rFonts w:ascii="Arial" w:eastAsia="Times New Roman" w:hAnsi="Arial" w:cs="Arial"/>
          <w:sz w:val="24"/>
          <w:szCs w:val="24"/>
          <w:lang w:eastAsia="en-GB"/>
        </w:rPr>
        <w:t xml:space="preserve"> over the years and through the amendments to the original</w:t>
      </w:r>
      <w:r w:rsidR="002C494D" w:rsidRPr="006E1D1F">
        <w:rPr>
          <w:rFonts w:ascii="Arial" w:eastAsia="Times New Roman" w:hAnsi="Arial" w:cs="Arial"/>
          <w:sz w:val="24"/>
          <w:szCs w:val="24"/>
          <w:lang w:eastAsia="en-GB"/>
        </w:rPr>
        <w:t xml:space="preserve"> trust deed, the definition of b</w:t>
      </w:r>
      <w:r w:rsidR="00DC01E8" w:rsidRPr="006E1D1F">
        <w:rPr>
          <w:rFonts w:ascii="Arial" w:eastAsia="Times New Roman" w:hAnsi="Arial" w:cs="Arial"/>
          <w:sz w:val="24"/>
          <w:szCs w:val="24"/>
          <w:lang w:eastAsia="en-GB"/>
        </w:rPr>
        <w:t xml:space="preserve">eneficiaries evolved to what it is at present. It was submitted that the </w:t>
      </w:r>
      <w:r w:rsidR="002C494D" w:rsidRPr="006E1D1F">
        <w:rPr>
          <w:rFonts w:ascii="Arial" w:eastAsia="Times New Roman" w:hAnsi="Arial" w:cs="Arial"/>
          <w:sz w:val="24"/>
          <w:szCs w:val="24"/>
          <w:lang w:eastAsia="en-GB"/>
        </w:rPr>
        <w:t>so</w:t>
      </w:r>
      <w:r w:rsidR="00EA75F3">
        <w:rPr>
          <w:rFonts w:ascii="Arial" w:eastAsia="Times New Roman" w:hAnsi="Arial" w:cs="Arial"/>
          <w:sz w:val="24"/>
          <w:szCs w:val="24"/>
          <w:lang w:eastAsia="en-GB"/>
        </w:rPr>
        <w:t>-</w:t>
      </w:r>
      <w:r w:rsidR="002C494D" w:rsidRPr="006E1D1F">
        <w:rPr>
          <w:rFonts w:ascii="Arial" w:eastAsia="Times New Roman" w:hAnsi="Arial" w:cs="Arial"/>
          <w:sz w:val="24"/>
          <w:szCs w:val="24"/>
          <w:lang w:eastAsia="en-GB"/>
        </w:rPr>
        <w:t xml:space="preserve">called </w:t>
      </w:r>
      <w:r w:rsidR="00EB3B5B" w:rsidRPr="006E1D1F">
        <w:rPr>
          <w:rFonts w:ascii="Arial" w:eastAsia="Times New Roman" w:hAnsi="Arial" w:cs="Arial"/>
          <w:sz w:val="24"/>
          <w:szCs w:val="24"/>
          <w:lang w:eastAsia="en-GB"/>
        </w:rPr>
        <w:t xml:space="preserve">original beneficiaries </w:t>
      </w:r>
      <w:r w:rsidR="00DC01E8" w:rsidRPr="006E1D1F">
        <w:rPr>
          <w:rFonts w:ascii="Arial" w:eastAsia="Times New Roman" w:hAnsi="Arial" w:cs="Arial"/>
          <w:sz w:val="24"/>
          <w:szCs w:val="24"/>
          <w:lang w:eastAsia="en-GB"/>
        </w:rPr>
        <w:t xml:space="preserve">enjoy a preference </w:t>
      </w:r>
      <w:r w:rsidR="00EB3B5B">
        <w:rPr>
          <w:rFonts w:ascii="Arial" w:eastAsia="Times New Roman" w:hAnsi="Arial" w:cs="Arial"/>
          <w:sz w:val="24"/>
          <w:szCs w:val="24"/>
          <w:lang w:eastAsia="en-GB"/>
        </w:rPr>
        <w:t>over</w:t>
      </w:r>
      <w:r w:rsidR="00EB3B5B" w:rsidRPr="006E1D1F">
        <w:rPr>
          <w:rFonts w:ascii="Arial" w:eastAsia="Times New Roman" w:hAnsi="Arial" w:cs="Arial"/>
          <w:sz w:val="24"/>
          <w:szCs w:val="24"/>
          <w:lang w:eastAsia="en-GB"/>
        </w:rPr>
        <w:t xml:space="preserve"> </w:t>
      </w:r>
      <w:r w:rsidR="00DC01E8" w:rsidRPr="006E1D1F">
        <w:rPr>
          <w:rFonts w:ascii="Arial" w:eastAsia="Times New Roman" w:hAnsi="Arial" w:cs="Arial"/>
          <w:sz w:val="24"/>
          <w:szCs w:val="24"/>
          <w:lang w:eastAsia="en-GB"/>
        </w:rPr>
        <w:t xml:space="preserve">the other beneficiaries because they are entitled in terms of the trust deed to appoint trustees. It was also submitted that they </w:t>
      </w:r>
      <w:r w:rsidR="000F626A" w:rsidRPr="006E1D1F">
        <w:rPr>
          <w:rFonts w:ascii="Arial" w:eastAsia="Times New Roman" w:hAnsi="Arial" w:cs="Arial"/>
          <w:sz w:val="24"/>
          <w:szCs w:val="24"/>
          <w:lang w:eastAsia="en-GB"/>
        </w:rPr>
        <w:t>rank above all the other beneficiaries because those benefi</w:t>
      </w:r>
      <w:r w:rsidR="002C494D" w:rsidRPr="006E1D1F">
        <w:rPr>
          <w:rFonts w:ascii="Arial" w:eastAsia="Times New Roman" w:hAnsi="Arial" w:cs="Arial"/>
          <w:sz w:val="24"/>
          <w:szCs w:val="24"/>
          <w:lang w:eastAsia="en-GB"/>
        </w:rPr>
        <w:t xml:space="preserve">ciaries, being the </w:t>
      </w:r>
      <w:r w:rsidR="00FC05C0" w:rsidRPr="006E1D1F">
        <w:rPr>
          <w:rFonts w:ascii="Arial" w:eastAsia="Times New Roman" w:hAnsi="Arial" w:cs="Arial"/>
          <w:sz w:val="24"/>
          <w:szCs w:val="24"/>
          <w:lang w:eastAsia="en-GB"/>
        </w:rPr>
        <w:t>beneficiary farmers</w:t>
      </w:r>
      <w:r w:rsidR="002C494D" w:rsidRPr="006E1D1F">
        <w:rPr>
          <w:rFonts w:ascii="Arial" w:eastAsia="Times New Roman" w:hAnsi="Arial" w:cs="Arial"/>
          <w:sz w:val="24"/>
          <w:szCs w:val="24"/>
          <w:lang w:eastAsia="en-GB"/>
        </w:rPr>
        <w:t>, c</w:t>
      </w:r>
      <w:r w:rsidR="000F626A" w:rsidRPr="006E1D1F">
        <w:rPr>
          <w:rFonts w:ascii="Arial" w:eastAsia="Times New Roman" w:hAnsi="Arial" w:cs="Arial"/>
          <w:sz w:val="24"/>
          <w:szCs w:val="24"/>
          <w:lang w:eastAsia="en-GB"/>
        </w:rPr>
        <w:t>o-operatives and SMMEs</w:t>
      </w:r>
      <w:r w:rsidR="002C494D" w:rsidRPr="006E1D1F">
        <w:rPr>
          <w:rFonts w:ascii="Arial" w:eastAsia="Times New Roman" w:hAnsi="Arial" w:cs="Arial"/>
          <w:sz w:val="24"/>
          <w:szCs w:val="24"/>
          <w:lang w:eastAsia="en-GB"/>
        </w:rPr>
        <w:t>,</w:t>
      </w:r>
      <w:r w:rsidR="000F626A" w:rsidRPr="006E1D1F">
        <w:rPr>
          <w:rFonts w:ascii="Arial" w:eastAsia="Times New Roman" w:hAnsi="Arial" w:cs="Arial"/>
          <w:sz w:val="24"/>
          <w:szCs w:val="24"/>
          <w:lang w:eastAsia="en-GB"/>
        </w:rPr>
        <w:t xml:space="preserve"> are only entitled to access funds by way of a written application submitted </w:t>
      </w:r>
      <w:r w:rsidR="00EB3B5B">
        <w:rPr>
          <w:rFonts w:ascii="Arial" w:eastAsia="Times New Roman" w:hAnsi="Arial" w:cs="Arial"/>
          <w:sz w:val="24"/>
          <w:szCs w:val="24"/>
          <w:lang w:eastAsia="en-GB"/>
        </w:rPr>
        <w:t xml:space="preserve">in </w:t>
      </w:r>
      <w:r w:rsidR="000F626A" w:rsidRPr="006E1D1F">
        <w:rPr>
          <w:rFonts w:ascii="Arial" w:eastAsia="Times New Roman" w:hAnsi="Arial" w:cs="Arial"/>
          <w:sz w:val="24"/>
          <w:szCs w:val="24"/>
          <w:lang w:eastAsia="en-GB"/>
        </w:rPr>
        <w:t xml:space="preserve">terms of the award policy. Reference </w:t>
      </w:r>
      <w:r w:rsidR="002C494D" w:rsidRPr="006E1D1F">
        <w:rPr>
          <w:rFonts w:ascii="Arial" w:eastAsia="Times New Roman" w:hAnsi="Arial" w:cs="Arial"/>
          <w:sz w:val="24"/>
          <w:szCs w:val="24"/>
          <w:lang w:eastAsia="en-GB"/>
        </w:rPr>
        <w:t xml:space="preserve">was made to clauses 1.1.3.1.2 and </w:t>
      </w:r>
      <w:r w:rsidR="000F626A" w:rsidRPr="006E1D1F">
        <w:rPr>
          <w:rFonts w:ascii="Arial" w:eastAsia="Times New Roman" w:hAnsi="Arial" w:cs="Arial"/>
          <w:sz w:val="24"/>
          <w:szCs w:val="24"/>
          <w:lang w:eastAsia="en-GB"/>
        </w:rPr>
        <w:t>1.1.3.2 of the 2017 trust deed and it was s</w:t>
      </w:r>
      <w:r w:rsidR="002C494D" w:rsidRPr="006E1D1F">
        <w:rPr>
          <w:rFonts w:ascii="Arial" w:eastAsia="Times New Roman" w:hAnsi="Arial" w:cs="Arial"/>
          <w:sz w:val="24"/>
          <w:szCs w:val="24"/>
          <w:lang w:eastAsia="en-GB"/>
        </w:rPr>
        <w:t xml:space="preserve">ubmitted that such </w:t>
      </w:r>
      <w:r w:rsidR="00D411D5" w:rsidRPr="006E1D1F">
        <w:rPr>
          <w:rFonts w:ascii="Arial" w:eastAsia="Times New Roman" w:hAnsi="Arial" w:cs="Arial"/>
          <w:sz w:val="24"/>
          <w:szCs w:val="24"/>
          <w:lang w:eastAsia="en-GB"/>
        </w:rPr>
        <w:t xml:space="preserve">beneficiary </w:t>
      </w:r>
      <w:r w:rsidR="00D411D5" w:rsidRPr="006E1D1F">
        <w:rPr>
          <w:rFonts w:ascii="Arial" w:eastAsia="Times New Roman" w:hAnsi="Arial" w:cs="Arial"/>
          <w:sz w:val="24"/>
          <w:szCs w:val="24"/>
          <w:lang w:eastAsia="en-GB"/>
        </w:rPr>
        <w:lastRenderedPageBreak/>
        <w:t xml:space="preserve">farmers </w:t>
      </w:r>
      <w:r w:rsidR="000F626A" w:rsidRPr="006E1D1F">
        <w:rPr>
          <w:rFonts w:ascii="Arial" w:eastAsia="Times New Roman" w:hAnsi="Arial" w:cs="Arial"/>
          <w:sz w:val="24"/>
          <w:szCs w:val="24"/>
          <w:lang w:eastAsia="en-GB"/>
        </w:rPr>
        <w:t>have to</w:t>
      </w:r>
      <w:r w:rsidR="007D3DC6" w:rsidRPr="006E1D1F">
        <w:rPr>
          <w:rFonts w:ascii="Arial" w:eastAsia="Times New Roman" w:hAnsi="Arial" w:cs="Arial"/>
          <w:sz w:val="24"/>
          <w:szCs w:val="24"/>
          <w:lang w:eastAsia="en-GB"/>
        </w:rPr>
        <w:t xml:space="preserve"> </w:t>
      </w:r>
      <w:r w:rsidR="00EB3B5B">
        <w:rPr>
          <w:rFonts w:ascii="Arial" w:eastAsia="Times New Roman" w:hAnsi="Arial" w:cs="Arial"/>
          <w:sz w:val="24"/>
          <w:szCs w:val="24"/>
          <w:lang w:eastAsia="en-GB"/>
        </w:rPr>
        <w:t>apply</w:t>
      </w:r>
      <w:r w:rsidR="007D3DC6" w:rsidRPr="006E1D1F">
        <w:rPr>
          <w:rFonts w:ascii="Arial" w:eastAsia="Times New Roman" w:hAnsi="Arial" w:cs="Arial"/>
          <w:sz w:val="24"/>
          <w:szCs w:val="24"/>
          <w:lang w:eastAsia="en-GB"/>
        </w:rPr>
        <w:t xml:space="preserve"> for funding from</w:t>
      </w:r>
      <w:r w:rsidR="000F626A" w:rsidRPr="006E1D1F">
        <w:rPr>
          <w:rFonts w:ascii="Arial" w:eastAsia="Times New Roman" w:hAnsi="Arial" w:cs="Arial"/>
          <w:sz w:val="24"/>
          <w:szCs w:val="24"/>
          <w:lang w:eastAsia="en-GB"/>
        </w:rPr>
        <w:t xml:space="preserve"> the Ubunye Trust. In terms of clause 1.1.3.1.2</w:t>
      </w:r>
      <w:r w:rsidR="00EB3B5B">
        <w:rPr>
          <w:rFonts w:ascii="Arial" w:eastAsia="Times New Roman" w:hAnsi="Arial" w:cs="Arial"/>
          <w:sz w:val="24"/>
          <w:szCs w:val="24"/>
          <w:lang w:eastAsia="en-GB"/>
        </w:rPr>
        <w:t>,</w:t>
      </w:r>
      <w:r w:rsidR="000F626A" w:rsidRPr="006E1D1F">
        <w:rPr>
          <w:rFonts w:ascii="Arial" w:eastAsia="Times New Roman" w:hAnsi="Arial" w:cs="Arial"/>
          <w:sz w:val="24"/>
          <w:szCs w:val="24"/>
          <w:lang w:eastAsia="en-GB"/>
        </w:rPr>
        <w:t xml:space="preserve"> only </w:t>
      </w:r>
      <w:r w:rsidR="002C494D" w:rsidRPr="006E1D1F">
        <w:rPr>
          <w:rFonts w:ascii="Arial" w:eastAsia="Times New Roman" w:hAnsi="Arial" w:cs="Arial"/>
          <w:sz w:val="24"/>
          <w:szCs w:val="24"/>
          <w:lang w:eastAsia="en-GB"/>
        </w:rPr>
        <w:t>those beneficiaries identified or</w:t>
      </w:r>
      <w:r w:rsidR="000F626A" w:rsidRPr="006E1D1F">
        <w:rPr>
          <w:rFonts w:ascii="Arial" w:eastAsia="Times New Roman" w:hAnsi="Arial" w:cs="Arial"/>
          <w:sz w:val="24"/>
          <w:szCs w:val="24"/>
          <w:lang w:eastAsia="en-GB"/>
        </w:rPr>
        <w:t xml:space="preserve"> selected in the entire discretion of the trustees shall benefit from the trust fund.</w:t>
      </w:r>
    </w:p>
    <w:p w14:paraId="45C8AF46" w14:textId="48AE853E" w:rsidR="00663829" w:rsidRPr="006E1D1F" w:rsidRDefault="00663829" w:rsidP="006E1D1F">
      <w:pPr>
        <w:spacing w:after="0" w:line="360" w:lineRule="auto"/>
        <w:contextualSpacing/>
        <w:jc w:val="both"/>
        <w:rPr>
          <w:rFonts w:ascii="Arial" w:eastAsia="Times New Roman" w:hAnsi="Arial" w:cs="Arial"/>
          <w:sz w:val="24"/>
          <w:szCs w:val="24"/>
          <w:lang w:eastAsia="en-GB"/>
        </w:rPr>
      </w:pPr>
    </w:p>
    <w:p w14:paraId="6A3A8266" w14:textId="017A516B" w:rsidR="00663829" w:rsidRPr="006E1D1F" w:rsidRDefault="002C494D"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[9</w:t>
      </w:r>
      <w:r w:rsidR="00B7316A">
        <w:rPr>
          <w:rFonts w:ascii="Arial" w:eastAsia="Times New Roman" w:hAnsi="Arial" w:cs="Arial"/>
          <w:sz w:val="24"/>
          <w:szCs w:val="24"/>
          <w:lang w:eastAsia="en-GB"/>
        </w:rPr>
        <w:t>6</w:t>
      </w:r>
      <w:r w:rsidR="00663829" w:rsidRPr="006E1D1F">
        <w:rPr>
          <w:rFonts w:ascii="Arial" w:eastAsia="Times New Roman" w:hAnsi="Arial" w:cs="Arial"/>
          <w:sz w:val="24"/>
          <w:szCs w:val="24"/>
          <w:lang w:eastAsia="en-GB"/>
        </w:rPr>
        <w:t>]</w:t>
      </w:r>
      <w:r w:rsidR="00663829" w:rsidRPr="006E1D1F">
        <w:rPr>
          <w:rFonts w:ascii="Arial" w:eastAsia="Times New Roman" w:hAnsi="Arial" w:cs="Arial"/>
          <w:sz w:val="24"/>
          <w:szCs w:val="24"/>
          <w:lang w:eastAsia="en-GB"/>
        </w:rPr>
        <w:tab/>
      </w:r>
      <w:r w:rsidR="00A94C2B" w:rsidRPr="006E1D1F">
        <w:rPr>
          <w:rFonts w:ascii="Arial" w:eastAsia="Times New Roman" w:hAnsi="Arial" w:cs="Arial"/>
          <w:sz w:val="24"/>
          <w:szCs w:val="24"/>
          <w:lang w:eastAsia="en-GB"/>
        </w:rPr>
        <w:t>A</w:t>
      </w:r>
      <w:r w:rsidR="00663829" w:rsidRPr="006E1D1F">
        <w:rPr>
          <w:rFonts w:ascii="Arial" w:eastAsia="Times New Roman" w:hAnsi="Arial" w:cs="Arial"/>
          <w:sz w:val="24"/>
          <w:szCs w:val="24"/>
          <w:lang w:eastAsia="en-GB"/>
        </w:rPr>
        <w:t>s mentioned above, the award policy is not before me and it is uncertain if such a policy has indeed been passed. I will for the sake of argument accept that such a policy exists</w:t>
      </w:r>
      <w:r w:rsidR="00A94C2B" w:rsidRPr="006E1D1F">
        <w:rPr>
          <w:rFonts w:ascii="Arial" w:eastAsia="Times New Roman" w:hAnsi="Arial" w:cs="Arial"/>
          <w:sz w:val="24"/>
          <w:szCs w:val="24"/>
          <w:lang w:eastAsia="en-GB"/>
        </w:rPr>
        <w:t xml:space="preserve"> and that it applies to </w:t>
      </w:r>
      <w:r w:rsidR="00D411D5" w:rsidRPr="006E1D1F">
        <w:rPr>
          <w:rFonts w:ascii="Arial" w:eastAsia="Times New Roman" w:hAnsi="Arial" w:cs="Arial"/>
          <w:sz w:val="24"/>
          <w:szCs w:val="24"/>
          <w:lang w:eastAsia="en-GB"/>
        </w:rPr>
        <w:t xml:space="preserve">beneficiary farmers </w:t>
      </w:r>
      <w:r w:rsidR="00A94C2B" w:rsidRPr="006E1D1F">
        <w:rPr>
          <w:rFonts w:ascii="Arial" w:eastAsia="Times New Roman" w:hAnsi="Arial" w:cs="Arial"/>
          <w:sz w:val="24"/>
          <w:szCs w:val="24"/>
          <w:lang w:eastAsia="en-GB"/>
        </w:rPr>
        <w:t xml:space="preserve">and SMMEs. The argument on behalf of the respondents is that the </w:t>
      </w:r>
      <w:r w:rsidR="00D411D5" w:rsidRPr="006E1D1F">
        <w:rPr>
          <w:rFonts w:ascii="Arial" w:eastAsia="Times New Roman" w:hAnsi="Arial" w:cs="Arial"/>
          <w:sz w:val="24"/>
          <w:szCs w:val="24"/>
          <w:lang w:eastAsia="en-GB"/>
        </w:rPr>
        <w:t xml:space="preserve">beneficiary farmers </w:t>
      </w:r>
      <w:r w:rsidR="00A94C2B" w:rsidRPr="006E1D1F">
        <w:rPr>
          <w:rFonts w:ascii="Arial" w:eastAsia="Times New Roman" w:hAnsi="Arial" w:cs="Arial"/>
          <w:sz w:val="24"/>
          <w:szCs w:val="24"/>
          <w:lang w:eastAsia="en-GB"/>
        </w:rPr>
        <w:t xml:space="preserve">and SMMEs would only become eligible to an award by the trustees if they had </w:t>
      </w:r>
      <w:r w:rsidR="001F62EE">
        <w:rPr>
          <w:rFonts w:ascii="Arial" w:eastAsia="Times New Roman" w:hAnsi="Arial" w:cs="Arial"/>
          <w:sz w:val="24"/>
          <w:szCs w:val="24"/>
          <w:lang w:eastAsia="en-GB"/>
        </w:rPr>
        <w:t>applied</w:t>
      </w:r>
      <w:r w:rsidR="00A94C2B" w:rsidRPr="006E1D1F">
        <w:rPr>
          <w:rFonts w:ascii="Arial" w:eastAsia="Times New Roman" w:hAnsi="Arial" w:cs="Arial"/>
          <w:sz w:val="24"/>
          <w:szCs w:val="24"/>
          <w:lang w:eastAsia="en-GB"/>
        </w:rPr>
        <w:t xml:space="preserve"> for an award for funds. If </w:t>
      </w:r>
      <w:r w:rsidR="007D3DC6" w:rsidRPr="006E1D1F">
        <w:rPr>
          <w:rFonts w:ascii="Arial" w:eastAsia="Times New Roman" w:hAnsi="Arial" w:cs="Arial"/>
          <w:sz w:val="24"/>
          <w:szCs w:val="24"/>
          <w:lang w:eastAsia="en-GB"/>
        </w:rPr>
        <w:t xml:space="preserve">I </w:t>
      </w:r>
      <w:r w:rsidR="00A94C2B" w:rsidRPr="006E1D1F">
        <w:rPr>
          <w:rFonts w:ascii="Arial" w:eastAsia="Times New Roman" w:hAnsi="Arial" w:cs="Arial"/>
          <w:sz w:val="24"/>
          <w:szCs w:val="24"/>
          <w:lang w:eastAsia="en-GB"/>
        </w:rPr>
        <w:t>un</w:t>
      </w:r>
      <w:r w:rsidRPr="006E1D1F">
        <w:rPr>
          <w:rFonts w:ascii="Arial" w:eastAsia="Times New Roman" w:hAnsi="Arial" w:cs="Arial"/>
          <w:sz w:val="24"/>
          <w:szCs w:val="24"/>
          <w:lang w:eastAsia="en-GB"/>
        </w:rPr>
        <w:t>derstand the argument correc</w:t>
      </w:r>
      <w:r w:rsidR="00A94C2B" w:rsidRPr="006E1D1F">
        <w:rPr>
          <w:rFonts w:ascii="Arial" w:eastAsia="Times New Roman" w:hAnsi="Arial" w:cs="Arial"/>
          <w:sz w:val="24"/>
          <w:szCs w:val="24"/>
          <w:lang w:eastAsia="en-GB"/>
        </w:rPr>
        <w:t>tly</w:t>
      </w:r>
      <w:r w:rsidRPr="006E1D1F">
        <w:rPr>
          <w:rFonts w:ascii="Arial" w:eastAsia="Times New Roman" w:hAnsi="Arial" w:cs="Arial"/>
          <w:sz w:val="24"/>
          <w:szCs w:val="24"/>
          <w:lang w:eastAsia="en-GB"/>
        </w:rPr>
        <w:t>, the respondents are saying that</w:t>
      </w:r>
      <w:r w:rsidR="006B7F2B" w:rsidRPr="006E1D1F">
        <w:rPr>
          <w:rFonts w:ascii="Arial" w:eastAsia="Times New Roman" w:hAnsi="Arial" w:cs="Arial"/>
          <w:sz w:val="24"/>
          <w:szCs w:val="24"/>
          <w:lang w:eastAsia="en-GB"/>
        </w:rPr>
        <w:t xml:space="preserve"> </w:t>
      </w:r>
      <w:r w:rsidR="00A94C2B" w:rsidRPr="006E1D1F">
        <w:rPr>
          <w:rFonts w:ascii="Arial" w:eastAsia="Times New Roman" w:hAnsi="Arial" w:cs="Arial"/>
          <w:sz w:val="24"/>
          <w:szCs w:val="24"/>
          <w:lang w:eastAsia="en-GB"/>
        </w:rPr>
        <w:t xml:space="preserve">if the Ubunye Trust has R10 million in its trust fund but no application has been made on behalf of any </w:t>
      </w:r>
      <w:r w:rsidR="00D411D5" w:rsidRPr="006E1D1F">
        <w:rPr>
          <w:rFonts w:ascii="Arial" w:eastAsia="Times New Roman" w:hAnsi="Arial" w:cs="Arial"/>
          <w:sz w:val="24"/>
          <w:szCs w:val="24"/>
          <w:lang w:eastAsia="en-GB"/>
        </w:rPr>
        <w:t xml:space="preserve">beneficiary farmer </w:t>
      </w:r>
      <w:r w:rsidR="007D3DC6" w:rsidRPr="006E1D1F">
        <w:rPr>
          <w:rFonts w:ascii="Arial" w:eastAsia="Times New Roman" w:hAnsi="Arial" w:cs="Arial"/>
          <w:sz w:val="24"/>
          <w:szCs w:val="24"/>
          <w:lang w:eastAsia="en-GB"/>
        </w:rPr>
        <w:t>or</w:t>
      </w:r>
      <w:r w:rsidR="00A94C2B" w:rsidRPr="006E1D1F">
        <w:rPr>
          <w:rFonts w:ascii="Arial" w:eastAsia="Times New Roman" w:hAnsi="Arial" w:cs="Arial"/>
          <w:sz w:val="24"/>
          <w:szCs w:val="24"/>
          <w:lang w:eastAsia="en-GB"/>
        </w:rPr>
        <w:t xml:space="preserve"> SMME for funds, the trustees will make no awards to any </w:t>
      </w:r>
      <w:r w:rsidR="00D411D5" w:rsidRPr="006E1D1F">
        <w:rPr>
          <w:rFonts w:ascii="Arial" w:eastAsia="Times New Roman" w:hAnsi="Arial" w:cs="Arial"/>
          <w:sz w:val="24"/>
          <w:szCs w:val="24"/>
          <w:lang w:eastAsia="en-GB"/>
        </w:rPr>
        <w:t xml:space="preserve">beneficiary farmer </w:t>
      </w:r>
      <w:r w:rsidR="00A94C2B" w:rsidRPr="006E1D1F">
        <w:rPr>
          <w:rFonts w:ascii="Arial" w:eastAsia="Times New Roman" w:hAnsi="Arial" w:cs="Arial"/>
          <w:sz w:val="24"/>
          <w:szCs w:val="24"/>
          <w:lang w:eastAsia="en-GB"/>
        </w:rPr>
        <w:t>o</w:t>
      </w:r>
      <w:r w:rsidR="00B00637">
        <w:rPr>
          <w:rFonts w:ascii="Arial" w:eastAsia="Times New Roman" w:hAnsi="Arial" w:cs="Arial"/>
          <w:sz w:val="24"/>
          <w:szCs w:val="24"/>
          <w:lang w:eastAsia="en-GB"/>
        </w:rPr>
        <w:t>r</w:t>
      </w:r>
      <w:r w:rsidR="00A94C2B" w:rsidRPr="006E1D1F">
        <w:rPr>
          <w:rFonts w:ascii="Arial" w:eastAsia="Times New Roman" w:hAnsi="Arial" w:cs="Arial"/>
          <w:sz w:val="24"/>
          <w:szCs w:val="24"/>
          <w:lang w:eastAsia="en-GB"/>
        </w:rPr>
        <w:t xml:space="preserve"> SMME. The trustees are</w:t>
      </w:r>
      <w:r w:rsidR="00D411D5">
        <w:rPr>
          <w:rFonts w:ascii="Arial" w:eastAsia="Times New Roman" w:hAnsi="Arial" w:cs="Arial"/>
          <w:sz w:val="24"/>
          <w:szCs w:val="24"/>
          <w:lang w:eastAsia="en-GB"/>
        </w:rPr>
        <w:t>,</w:t>
      </w:r>
      <w:r w:rsidR="00A94C2B" w:rsidRPr="006E1D1F">
        <w:rPr>
          <w:rFonts w:ascii="Arial" w:eastAsia="Times New Roman" w:hAnsi="Arial" w:cs="Arial"/>
          <w:sz w:val="24"/>
          <w:szCs w:val="24"/>
          <w:lang w:eastAsia="en-GB"/>
        </w:rPr>
        <w:t xml:space="preserve"> however</w:t>
      </w:r>
      <w:r w:rsidR="00D411D5">
        <w:rPr>
          <w:rFonts w:ascii="Arial" w:eastAsia="Times New Roman" w:hAnsi="Arial" w:cs="Arial"/>
          <w:sz w:val="24"/>
          <w:szCs w:val="24"/>
          <w:lang w:eastAsia="en-GB"/>
        </w:rPr>
        <w:t>,</w:t>
      </w:r>
      <w:r w:rsidR="00A94C2B" w:rsidRPr="006E1D1F">
        <w:rPr>
          <w:rFonts w:ascii="Arial" w:eastAsia="Times New Roman" w:hAnsi="Arial" w:cs="Arial"/>
          <w:sz w:val="24"/>
          <w:szCs w:val="24"/>
          <w:lang w:eastAsia="en-GB"/>
        </w:rPr>
        <w:t xml:space="preserve"> free to make distributions to the </w:t>
      </w:r>
      <w:r w:rsidR="00D411D5" w:rsidRPr="006E1D1F">
        <w:rPr>
          <w:rFonts w:ascii="Arial" w:eastAsia="Times New Roman" w:hAnsi="Arial" w:cs="Arial"/>
          <w:sz w:val="24"/>
          <w:szCs w:val="24"/>
          <w:lang w:eastAsia="en-GB"/>
        </w:rPr>
        <w:t xml:space="preserve">original beneficiaries </w:t>
      </w:r>
      <w:r w:rsidR="00A94C2B" w:rsidRPr="006E1D1F">
        <w:rPr>
          <w:rFonts w:ascii="Arial" w:eastAsia="Times New Roman" w:hAnsi="Arial" w:cs="Arial"/>
          <w:sz w:val="24"/>
          <w:szCs w:val="24"/>
          <w:lang w:eastAsia="en-GB"/>
        </w:rPr>
        <w:t>from t</w:t>
      </w:r>
      <w:r w:rsidRPr="006E1D1F">
        <w:rPr>
          <w:rFonts w:ascii="Arial" w:eastAsia="Times New Roman" w:hAnsi="Arial" w:cs="Arial"/>
          <w:sz w:val="24"/>
          <w:szCs w:val="24"/>
          <w:lang w:eastAsia="en-GB"/>
        </w:rPr>
        <w:t>ime to time in their discretion and, by implication, also to themselves as trustees. More so because the special distribution of R10 million was not meant to be shared.</w:t>
      </w:r>
    </w:p>
    <w:p w14:paraId="6C35738D" w14:textId="3CB2C78B" w:rsidR="00A94C2B" w:rsidRPr="006E1D1F" w:rsidRDefault="00A94C2B" w:rsidP="006E1D1F">
      <w:pPr>
        <w:spacing w:after="0" w:line="360" w:lineRule="auto"/>
        <w:contextualSpacing/>
        <w:jc w:val="both"/>
        <w:rPr>
          <w:rFonts w:ascii="Arial" w:eastAsia="Times New Roman" w:hAnsi="Arial" w:cs="Arial"/>
          <w:sz w:val="24"/>
          <w:szCs w:val="24"/>
          <w:lang w:eastAsia="en-GB"/>
        </w:rPr>
      </w:pPr>
    </w:p>
    <w:p w14:paraId="319DE63B" w14:textId="4DDA02CA" w:rsidR="00A94C2B" w:rsidRPr="006E1D1F" w:rsidRDefault="002C494D"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[9</w:t>
      </w:r>
      <w:r w:rsidR="00B7316A">
        <w:rPr>
          <w:rFonts w:ascii="Arial" w:eastAsia="Times New Roman" w:hAnsi="Arial" w:cs="Arial"/>
          <w:sz w:val="24"/>
          <w:szCs w:val="24"/>
          <w:lang w:eastAsia="en-GB"/>
        </w:rPr>
        <w:t>7</w:t>
      </w:r>
      <w:r w:rsidR="00A94C2B" w:rsidRPr="006E1D1F">
        <w:rPr>
          <w:rFonts w:ascii="Arial" w:eastAsia="Times New Roman" w:hAnsi="Arial" w:cs="Arial"/>
          <w:sz w:val="24"/>
          <w:szCs w:val="24"/>
          <w:lang w:eastAsia="en-GB"/>
        </w:rPr>
        <w:t>]</w:t>
      </w:r>
      <w:r w:rsidR="00A94C2B" w:rsidRPr="006E1D1F">
        <w:rPr>
          <w:rFonts w:ascii="Arial" w:eastAsia="Times New Roman" w:hAnsi="Arial" w:cs="Arial"/>
          <w:sz w:val="24"/>
          <w:szCs w:val="24"/>
          <w:lang w:eastAsia="en-GB"/>
        </w:rPr>
        <w:tab/>
        <w:t xml:space="preserve">Reliance was also </w:t>
      </w:r>
      <w:r w:rsidR="003D3C88" w:rsidRPr="006E1D1F">
        <w:rPr>
          <w:rFonts w:ascii="Arial" w:eastAsia="Times New Roman" w:hAnsi="Arial" w:cs="Arial"/>
          <w:sz w:val="24"/>
          <w:szCs w:val="24"/>
          <w:lang w:eastAsia="en-GB"/>
        </w:rPr>
        <w:t>placed on clause 13.4 and it was submitted that it entitles the trustees to pay or distribute part of the trust fund t</w:t>
      </w:r>
      <w:r w:rsidRPr="006E1D1F">
        <w:rPr>
          <w:rFonts w:ascii="Arial" w:eastAsia="Times New Roman" w:hAnsi="Arial" w:cs="Arial"/>
          <w:sz w:val="24"/>
          <w:szCs w:val="24"/>
          <w:lang w:eastAsia="en-GB"/>
        </w:rPr>
        <w:t xml:space="preserve">o </w:t>
      </w:r>
      <w:r w:rsidR="00D411D5" w:rsidRPr="006E1D1F">
        <w:rPr>
          <w:rFonts w:ascii="Arial" w:eastAsia="Times New Roman" w:hAnsi="Arial" w:cs="Arial"/>
          <w:sz w:val="24"/>
          <w:szCs w:val="24"/>
          <w:lang w:eastAsia="en-GB"/>
        </w:rPr>
        <w:t xml:space="preserve">beneficiaries </w:t>
      </w:r>
      <w:r w:rsidRPr="006E1D1F">
        <w:rPr>
          <w:rFonts w:ascii="Arial" w:eastAsia="Times New Roman" w:hAnsi="Arial" w:cs="Arial"/>
          <w:sz w:val="24"/>
          <w:szCs w:val="24"/>
          <w:lang w:eastAsia="en-GB"/>
        </w:rPr>
        <w:t>‘entirely in their discretion’</w:t>
      </w:r>
      <w:r w:rsidR="003D3C88" w:rsidRPr="006E1D1F">
        <w:rPr>
          <w:rFonts w:ascii="Arial" w:eastAsia="Times New Roman" w:hAnsi="Arial" w:cs="Arial"/>
          <w:sz w:val="24"/>
          <w:szCs w:val="24"/>
          <w:lang w:eastAsia="en-GB"/>
        </w:rPr>
        <w:t>, which justifies the payments made.</w:t>
      </w:r>
    </w:p>
    <w:p w14:paraId="4C995549" w14:textId="2792BB7F" w:rsidR="003D3C88" w:rsidRPr="006E1D1F" w:rsidRDefault="003D3C88" w:rsidP="006E1D1F">
      <w:pPr>
        <w:spacing w:after="0" w:line="360" w:lineRule="auto"/>
        <w:contextualSpacing/>
        <w:jc w:val="both"/>
        <w:rPr>
          <w:rFonts w:ascii="Arial" w:eastAsia="Times New Roman" w:hAnsi="Arial" w:cs="Arial"/>
          <w:sz w:val="24"/>
          <w:szCs w:val="24"/>
          <w:lang w:eastAsia="en-GB"/>
        </w:rPr>
      </w:pPr>
    </w:p>
    <w:p w14:paraId="432FBD32" w14:textId="7B5E8EAF" w:rsidR="003D3C88" w:rsidRPr="006E1D1F" w:rsidRDefault="002C494D"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[9</w:t>
      </w:r>
      <w:r w:rsidR="00B7316A">
        <w:rPr>
          <w:rFonts w:ascii="Arial" w:eastAsia="Times New Roman" w:hAnsi="Arial" w:cs="Arial"/>
          <w:sz w:val="24"/>
          <w:szCs w:val="24"/>
          <w:lang w:eastAsia="en-GB"/>
        </w:rPr>
        <w:t>8</w:t>
      </w:r>
      <w:r w:rsidR="003D3C88" w:rsidRPr="006E1D1F">
        <w:rPr>
          <w:rFonts w:ascii="Arial" w:eastAsia="Times New Roman" w:hAnsi="Arial" w:cs="Arial"/>
          <w:sz w:val="24"/>
          <w:szCs w:val="24"/>
          <w:lang w:eastAsia="en-GB"/>
        </w:rPr>
        <w:t>]</w:t>
      </w:r>
      <w:r w:rsidR="003D3C88" w:rsidRPr="006E1D1F">
        <w:rPr>
          <w:rFonts w:ascii="Arial" w:eastAsia="Times New Roman" w:hAnsi="Arial" w:cs="Arial"/>
          <w:sz w:val="24"/>
          <w:szCs w:val="24"/>
          <w:lang w:eastAsia="en-GB"/>
        </w:rPr>
        <w:tab/>
        <w:t xml:space="preserve">The difficulty with clause 13.4 is the use of the </w:t>
      </w:r>
      <w:r w:rsidR="007D3DC6" w:rsidRPr="006E1D1F">
        <w:rPr>
          <w:rFonts w:ascii="Arial" w:eastAsia="Times New Roman" w:hAnsi="Arial" w:cs="Arial"/>
          <w:sz w:val="24"/>
          <w:szCs w:val="24"/>
          <w:lang w:eastAsia="en-GB"/>
        </w:rPr>
        <w:t>wo</w:t>
      </w:r>
      <w:r w:rsidR="003D3C88" w:rsidRPr="006E1D1F">
        <w:rPr>
          <w:rFonts w:ascii="Arial" w:eastAsia="Times New Roman" w:hAnsi="Arial" w:cs="Arial"/>
          <w:sz w:val="24"/>
          <w:szCs w:val="24"/>
          <w:lang w:eastAsia="en-GB"/>
        </w:rPr>
        <w:t>rd</w:t>
      </w:r>
      <w:r w:rsidRPr="006E1D1F">
        <w:rPr>
          <w:rFonts w:ascii="Arial" w:eastAsia="Times New Roman" w:hAnsi="Arial" w:cs="Arial"/>
          <w:sz w:val="24"/>
          <w:szCs w:val="24"/>
          <w:lang w:eastAsia="en-GB"/>
        </w:rPr>
        <w:t xml:space="preserve"> ‘</w:t>
      </w:r>
      <w:r w:rsidR="00D411D5" w:rsidRPr="006E1D1F">
        <w:rPr>
          <w:rFonts w:ascii="Arial" w:eastAsia="Times New Roman" w:hAnsi="Arial" w:cs="Arial"/>
          <w:sz w:val="24"/>
          <w:szCs w:val="24"/>
          <w:lang w:eastAsia="en-GB"/>
        </w:rPr>
        <w:t>beneficiary’</w:t>
      </w:r>
      <w:r w:rsidRPr="006E1D1F">
        <w:rPr>
          <w:rFonts w:ascii="Arial" w:eastAsia="Times New Roman" w:hAnsi="Arial" w:cs="Arial"/>
          <w:sz w:val="24"/>
          <w:szCs w:val="24"/>
          <w:lang w:eastAsia="en-GB"/>
        </w:rPr>
        <w:t>. The respondents clearly want the reference to ‘</w:t>
      </w:r>
      <w:r w:rsidR="00D411D5" w:rsidRPr="006E1D1F">
        <w:rPr>
          <w:rFonts w:ascii="Arial" w:eastAsia="Times New Roman" w:hAnsi="Arial" w:cs="Arial"/>
          <w:sz w:val="24"/>
          <w:szCs w:val="24"/>
          <w:lang w:eastAsia="en-GB"/>
        </w:rPr>
        <w:t xml:space="preserve">beneficiary’ </w:t>
      </w:r>
      <w:r w:rsidR="003D3C88" w:rsidRPr="006E1D1F">
        <w:rPr>
          <w:rFonts w:ascii="Arial" w:eastAsia="Times New Roman" w:hAnsi="Arial" w:cs="Arial"/>
          <w:sz w:val="24"/>
          <w:szCs w:val="24"/>
          <w:lang w:eastAsia="en-GB"/>
        </w:rPr>
        <w:t xml:space="preserve">to </w:t>
      </w:r>
      <w:r w:rsidR="00B00637">
        <w:rPr>
          <w:rFonts w:ascii="Arial" w:eastAsia="Times New Roman" w:hAnsi="Arial" w:cs="Arial"/>
          <w:sz w:val="24"/>
          <w:szCs w:val="24"/>
          <w:lang w:eastAsia="en-GB"/>
        </w:rPr>
        <w:t xml:space="preserve">only </w:t>
      </w:r>
      <w:r w:rsidR="003D3C88" w:rsidRPr="006E1D1F">
        <w:rPr>
          <w:rFonts w:ascii="Arial" w:eastAsia="Times New Roman" w:hAnsi="Arial" w:cs="Arial"/>
          <w:sz w:val="24"/>
          <w:szCs w:val="24"/>
          <w:lang w:eastAsia="en-GB"/>
        </w:rPr>
        <w:t xml:space="preserve">mean the </w:t>
      </w:r>
      <w:r w:rsidR="00B00637" w:rsidRPr="006E1D1F">
        <w:rPr>
          <w:rFonts w:ascii="Arial" w:eastAsia="Times New Roman" w:hAnsi="Arial" w:cs="Arial"/>
          <w:sz w:val="24"/>
          <w:szCs w:val="24"/>
          <w:lang w:eastAsia="en-GB"/>
        </w:rPr>
        <w:t xml:space="preserve">original beneficiaries </w:t>
      </w:r>
      <w:r w:rsidR="003D3C88" w:rsidRPr="006E1D1F">
        <w:rPr>
          <w:rFonts w:ascii="Arial" w:eastAsia="Times New Roman" w:hAnsi="Arial" w:cs="Arial"/>
          <w:sz w:val="24"/>
          <w:szCs w:val="24"/>
          <w:lang w:eastAsia="en-GB"/>
        </w:rPr>
        <w:t xml:space="preserve">and not </w:t>
      </w:r>
      <w:r w:rsidR="00D411D5">
        <w:rPr>
          <w:rFonts w:ascii="Arial" w:eastAsia="Times New Roman" w:hAnsi="Arial" w:cs="Arial"/>
          <w:sz w:val="24"/>
          <w:szCs w:val="24"/>
          <w:lang w:eastAsia="en-GB"/>
        </w:rPr>
        <w:t xml:space="preserve">to </w:t>
      </w:r>
      <w:r w:rsidR="003D3C88" w:rsidRPr="006E1D1F">
        <w:rPr>
          <w:rFonts w:ascii="Arial" w:eastAsia="Times New Roman" w:hAnsi="Arial" w:cs="Arial"/>
          <w:sz w:val="24"/>
          <w:szCs w:val="24"/>
          <w:lang w:eastAsia="en-GB"/>
        </w:rPr>
        <w:t>include th</w:t>
      </w:r>
      <w:r w:rsidRPr="006E1D1F">
        <w:rPr>
          <w:rFonts w:ascii="Arial" w:eastAsia="Times New Roman" w:hAnsi="Arial" w:cs="Arial"/>
          <w:sz w:val="24"/>
          <w:szCs w:val="24"/>
          <w:lang w:eastAsia="en-GB"/>
        </w:rPr>
        <w:t>e other beneficiaries, which are</w:t>
      </w:r>
      <w:r w:rsidR="003D3C88" w:rsidRPr="006E1D1F">
        <w:rPr>
          <w:rFonts w:ascii="Arial" w:eastAsia="Times New Roman" w:hAnsi="Arial" w:cs="Arial"/>
          <w:sz w:val="24"/>
          <w:szCs w:val="24"/>
          <w:lang w:eastAsia="en-GB"/>
        </w:rPr>
        <w:t xml:space="preserve"> so clearly spelt out in the definition of ‘</w:t>
      </w:r>
      <w:r w:rsidR="00D411D5" w:rsidRPr="006E1D1F">
        <w:rPr>
          <w:rFonts w:ascii="Arial" w:eastAsia="Times New Roman" w:hAnsi="Arial" w:cs="Arial"/>
          <w:sz w:val="24"/>
          <w:szCs w:val="24"/>
          <w:lang w:eastAsia="en-GB"/>
        </w:rPr>
        <w:t xml:space="preserve">beneficiaries’ </w:t>
      </w:r>
      <w:r w:rsidR="003D3C88" w:rsidRPr="006E1D1F">
        <w:rPr>
          <w:rFonts w:ascii="Arial" w:eastAsia="Times New Roman" w:hAnsi="Arial" w:cs="Arial"/>
          <w:sz w:val="24"/>
          <w:szCs w:val="24"/>
          <w:lang w:eastAsia="en-GB"/>
        </w:rPr>
        <w:t xml:space="preserve">in clause 1.1.2 of the 2017 trust deed. It was submitted that the difference in approach as to </w:t>
      </w:r>
      <w:r w:rsidR="00D411D5" w:rsidRPr="006E1D1F">
        <w:rPr>
          <w:rFonts w:ascii="Arial" w:eastAsia="Times New Roman" w:hAnsi="Arial" w:cs="Arial"/>
          <w:sz w:val="24"/>
          <w:szCs w:val="24"/>
          <w:lang w:eastAsia="en-GB"/>
        </w:rPr>
        <w:t xml:space="preserve">beneficiary farmers </w:t>
      </w:r>
      <w:r w:rsidR="003D3C88" w:rsidRPr="006E1D1F">
        <w:rPr>
          <w:rFonts w:ascii="Arial" w:eastAsia="Times New Roman" w:hAnsi="Arial" w:cs="Arial"/>
          <w:sz w:val="24"/>
          <w:szCs w:val="24"/>
          <w:lang w:eastAsia="en-GB"/>
        </w:rPr>
        <w:t>and SMME</w:t>
      </w:r>
      <w:r w:rsidRPr="006E1D1F">
        <w:rPr>
          <w:rFonts w:ascii="Arial" w:eastAsia="Times New Roman" w:hAnsi="Arial" w:cs="Arial"/>
          <w:sz w:val="24"/>
          <w:szCs w:val="24"/>
          <w:lang w:eastAsia="en-GB"/>
        </w:rPr>
        <w:t>s</w:t>
      </w:r>
      <w:r w:rsidR="006B7F2B" w:rsidRPr="006E1D1F">
        <w:rPr>
          <w:rFonts w:ascii="Arial" w:eastAsia="Times New Roman" w:hAnsi="Arial" w:cs="Arial"/>
          <w:sz w:val="24"/>
          <w:szCs w:val="24"/>
          <w:lang w:eastAsia="en-GB"/>
        </w:rPr>
        <w:t xml:space="preserve"> </w:t>
      </w:r>
      <w:r w:rsidR="003D3C88" w:rsidRPr="006E1D1F">
        <w:rPr>
          <w:rFonts w:ascii="Arial" w:eastAsia="Times New Roman" w:hAnsi="Arial" w:cs="Arial"/>
          <w:sz w:val="24"/>
          <w:szCs w:val="24"/>
          <w:lang w:eastAsia="en-GB"/>
        </w:rPr>
        <w:t>in clause 13.1 and the approach in clause 13.4</w:t>
      </w:r>
      <w:r w:rsidR="0083739D">
        <w:rPr>
          <w:rFonts w:ascii="Arial" w:eastAsia="Times New Roman" w:hAnsi="Arial" w:cs="Arial"/>
          <w:sz w:val="24"/>
          <w:szCs w:val="24"/>
          <w:lang w:eastAsia="en-GB"/>
        </w:rPr>
        <w:t>,</w:t>
      </w:r>
      <w:r w:rsidR="003D3C88" w:rsidRPr="006E1D1F">
        <w:rPr>
          <w:rFonts w:ascii="Arial" w:eastAsia="Times New Roman" w:hAnsi="Arial" w:cs="Arial"/>
          <w:sz w:val="24"/>
          <w:szCs w:val="24"/>
          <w:lang w:eastAsia="en-GB"/>
        </w:rPr>
        <w:t xml:space="preserve"> is indicative that clause 13.4 relates to the </w:t>
      </w:r>
      <w:r w:rsidR="0083739D" w:rsidRPr="006E1D1F">
        <w:rPr>
          <w:rFonts w:ascii="Arial" w:eastAsia="Times New Roman" w:hAnsi="Arial" w:cs="Arial"/>
          <w:sz w:val="24"/>
          <w:szCs w:val="24"/>
          <w:lang w:eastAsia="en-GB"/>
        </w:rPr>
        <w:t xml:space="preserve">original beneficiaries </w:t>
      </w:r>
      <w:r w:rsidR="003D3C88" w:rsidRPr="006E1D1F">
        <w:rPr>
          <w:rFonts w:ascii="Arial" w:eastAsia="Times New Roman" w:hAnsi="Arial" w:cs="Arial"/>
          <w:sz w:val="24"/>
          <w:szCs w:val="24"/>
          <w:lang w:eastAsia="en-GB"/>
        </w:rPr>
        <w:t>only and not to all beneficiaries</w:t>
      </w:r>
      <w:r w:rsidR="00D25135" w:rsidRPr="006E1D1F">
        <w:rPr>
          <w:rFonts w:ascii="Arial" w:eastAsia="Times New Roman" w:hAnsi="Arial" w:cs="Arial"/>
          <w:sz w:val="24"/>
          <w:szCs w:val="24"/>
          <w:lang w:eastAsia="en-GB"/>
        </w:rPr>
        <w:t>.</w:t>
      </w:r>
    </w:p>
    <w:p w14:paraId="41856D5F" w14:textId="488EF9FB" w:rsidR="00D25135" w:rsidRPr="006E1D1F" w:rsidRDefault="00D25135" w:rsidP="006E1D1F">
      <w:pPr>
        <w:spacing w:after="0" w:line="360" w:lineRule="auto"/>
        <w:contextualSpacing/>
        <w:jc w:val="both"/>
        <w:rPr>
          <w:rFonts w:ascii="Arial" w:eastAsia="Times New Roman" w:hAnsi="Arial" w:cs="Arial"/>
          <w:sz w:val="24"/>
          <w:szCs w:val="24"/>
          <w:lang w:eastAsia="en-GB"/>
        </w:rPr>
      </w:pPr>
    </w:p>
    <w:p w14:paraId="3018EF3F" w14:textId="7D04BD97" w:rsidR="00D25135" w:rsidRPr="006E1D1F" w:rsidRDefault="006638C3"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w:t>
      </w:r>
      <w:r w:rsidR="00B7316A">
        <w:rPr>
          <w:rFonts w:ascii="Arial" w:eastAsia="Times New Roman" w:hAnsi="Arial" w:cs="Arial"/>
          <w:sz w:val="24"/>
          <w:szCs w:val="24"/>
          <w:lang w:eastAsia="en-GB"/>
        </w:rPr>
        <w:t>99</w:t>
      </w:r>
      <w:r w:rsidR="00D25135" w:rsidRPr="006E1D1F">
        <w:rPr>
          <w:rFonts w:ascii="Arial" w:eastAsia="Times New Roman" w:hAnsi="Arial" w:cs="Arial"/>
          <w:sz w:val="24"/>
          <w:szCs w:val="24"/>
          <w:lang w:eastAsia="en-GB"/>
        </w:rPr>
        <w:t>]</w:t>
      </w:r>
      <w:r w:rsidR="00D25135" w:rsidRPr="006E1D1F">
        <w:rPr>
          <w:rFonts w:ascii="Arial" w:eastAsia="Times New Roman" w:hAnsi="Arial" w:cs="Arial"/>
          <w:sz w:val="24"/>
          <w:szCs w:val="24"/>
          <w:lang w:eastAsia="en-GB"/>
        </w:rPr>
        <w:tab/>
        <w:t>It was also submitted that clause 13.4 permitted the distributions made by the trustees and it does not matter whether it was in respect of gratuitie</w:t>
      </w:r>
      <w:r w:rsidRPr="006E1D1F">
        <w:rPr>
          <w:rFonts w:ascii="Arial" w:eastAsia="Times New Roman" w:hAnsi="Arial" w:cs="Arial"/>
          <w:sz w:val="24"/>
          <w:szCs w:val="24"/>
          <w:lang w:eastAsia="en-GB"/>
        </w:rPr>
        <w:t>s or paid in recognition for</w:t>
      </w:r>
      <w:r w:rsidR="006B7F2B" w:rsidRPr="006E1D1F">
        <w:rPr>
          <w:rFonts w:ascii="Arial" w:eastAsia="Times New Roman" w:hAnsi="Arial" w:cs="Arial"/>
          <w:sz w:val="24"/>
          <w:szCs w:val="24"/>
          <w:lang w:eastAsia="en-GB"/>
        </w:rPr>
        <w:t xml:space="preserve"> </w:t>
      </w:r>
      <w:r w:rsidR="00D25135" w:rsidRPr="006E1D1F">
        <w:rPr>
          <w:rFonts w:ascii="Arial" w:eastAsia="Times New Roman" w:hAnsi="Arial" w:cs="Arial"/>
          <w:sz w:val="24"/>
          <w:szCs w:val="24"/>
          <w:lang w:eastAsia="en-GB"/>
        </w:rPr>
        <w:t>past effort</w:t>
      </w:r>
      <w:r w:rsidR="00742082">
        <w:rPr>
          <w:rFonts w:ascii="Arial" w:eastAsia="Times New Roman" w:hAnsi="Arial" w:cs="Arial"/>
          <w:sz w:val="24"/>
          <w:szCs w:val="24"/>
          <w:lang w:eastAsia="en-GB"/>
        </w:rPr>
        <w:t>s</w:t>
      </w:r>
      <w:r w:rsidR="00D25135" w:rsidRPr="006E1D1F">
        <w:rPr>
          <w:rFonts w:ascii="Arial" w:eastAsia="Times New Roman" w:hAnsi="Arial" w:cs="Arial"/>
          <w:sz w:val="24"/>
          <w:szCs w:val="24"/>
          <w:lang w:eastAsia="en-GB"/>
        </w:rPr>
        <w:t xml:space="preserve">. It was further submitted that the </w:t>
      </w:r>
      <w:r w:rsidR="00742082" w:rsidRPr="006E1D1F">
        <w:rPr>
          <w:rFonts w:ascii="Arial" w:eastAsia="Times New Roman" w:hAnsi="Arial" w:cs="Arial"/>
          <w:sz w:val="24"/>
          <w:szCs w:val="24"/>
          <w:lang w:eastAsia="en-GB"/>
        </w:rPr>
        <w:t xml:space="preserve">original beneficiaries </w:t>
      </w:r>
      <w:r w:rsidR="00D25135" w:rsidRPr="006E1D1F">
        <w:rPr>
          <w:rFonts w:ascii="Arial" w:eastAsia="Times New Roman" w:hAnsi="Arial" w:cs="Arial"/>
          <w:sz w:val="24"/>
          <w:szCs w:val="24"/>
          <w:lang w:eastAsia="en-GB"/>
        </w:rPr>
        <w:t>had a contingent right to receive distributions from time to time in their capacities as</w:t>
      </w:r>
      <w:r w:rsidRPr="006E1D1F">
        <w:rPr>
          <w:rFonts w:ascii="Arial" w:eastAsia="Times New Roman" w:hAnsi="Arial" w:cs="Arial"/>
          <w:sz w:val="24"/>
          <w:szCs w:val="24"/>
          <w:lang w:eastAsia="en-GB"/>
        </w:rPr>
        <w:t xml:space="preserve"> such</w:t>
      </w:r>
      <w:r w:rsidR="00354742">
        <w:rPr>
          <w:rFonts w:ascii="Arial" w:eastAsia="Times New Roman" w:hAnsi="Arial" w:cs="Arial"/>
          <w:sz w:val="24"/>
          <w:szCs w:val="24"/>
          <w:lang w:eastAsia="en-GB"/>
        </w:rPr>
        <w:t>,</w:t>
      </w:r>
      <w:r w:rsidR="006B7F2B" w:rsidRPr="006E1D1F">
        <w:rPr>
          <w:rFonts w:ascii="Arial" w:eastAsia="Times New Roman" w:hAnsi="Arial" w:cs="Arial"/>
          <w:sz w:val="24"/>
          <w:szCs w:val="24"/>
          <w:lang w:eastAsia="en-GB"/>
        </w:rPr>
        <w:t xml:space="preserve"> </w:t>
      </w:r>
      <w:r w:rsidR="00D25135" w:rsidRPr="006E1D1F">
        <w:rPr>
          <w:rFonts w:ascii="Arial" w:eastAsia="Times New Roman" w:hAnsi="Arial" w:cs="Arial"/>
          <w:sz w:val="24"/>
          <w:szCs w:val="24"/>
          <w:lang w:eastAsia="en-GB"/>
        </w:rPr>
        <w:t xml:space="preserve">although one might hold a dim view of how it is done. It has to be accepted that it is </w:t>
      </w:r>
      <w:r w:rsidR="00D25135" w:rsidRPr="006E1D1F">
        <w:rPr>
          <w:rFonts w:ascii="Arial" w:eastAsia="Times New Roman" w:hAnsi="Arial" w:cs="Arial"/>
          <w:sz w:val="24"/>
          <w:szCs w:val="24"/>
          <w:lang w:eastAsia="en-GB"/>
        </w:rPr>
        <w:lastRenderedPageBreak/>
        <w:t>permitted in terms of clause 13.4 and that it is in line with the intention as reflected in the trust deed.</w:t>
      </w:r>
    </w:p>
    <w:p w14:paraId="590C9EA0" w14:textId="27AF563B" w:rsidR="00D25135" w:rsidRPr="006E1D1F" w:rsidRDefault="00D25135" w:rsidP="006E1D1F">
      <w:pPr>
        <w:spacing w:after="0" w:line="360" w:lineRule="auto"/>
        <w:contextualSpacing/>
        <w:jc w:val="both"/>
        <w:rPr>
          <w:rFonts w:ascii="Arial" w:eastAsia="Times New Roman" w:hAnsi="Arial" w:cs="Arial"/>
          <w:sz w:val="24"/>
          <w:szCs w:val="24"/>
          <w:lang w:eastAsia="en-GB"/>
        </w:rPr>
      </w:pPr>
    </w:p>
    <w:p w14:paraId="0C8BD93F" w14:textId="1F17C408" w:rsidR="00D25135" w:rsidRPr="006E1D1F" w:rsidRDefault="006638C3"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[10</w:t>
      </w:r>
      <w:r w:rsidR="00B7316A">
        <w:rPr>
          <w:rFonts w:ascii="Arial" w:eastAsia="Times New Roman" w:hAnsi="Arial" w:cs="Arial"/>
          <w:sz w:val="24"/>
          <w:szCs w:val="24"/>
          <w:lang w:eastAsia="en-GB"/>
        </w:rPr>
        <w:t>0</w:t>
      </w:r>
      <w:r w:rsidR="00D25135" w:rsidRPr="006E1D1F">
        <w:rPr>
          <w:rFonts w:ascii="Arial" w:eastAsia="Times New Roman" w:hAnsi="Arial" w:cs="Arial"/>
          <w:sz w:val="24"/>
          <w:szCs w:val="24"/>
          <w:lang w:eastAsia="en-GB"/>
        </w:rPr>
        <w:t>]</w:t>
      </w:r>
      <w:r w:rsidR="00D25135" w:rsidRPr="006E1D1F">
        <w:rPr>
          <w:rFonts w:ascii="Arial" w:eastAsia="Times New Roman" w:hAnsi="Arial" w:cs="Arial"/>
          <w:sz w:val="24"/>
          <w:szCs w:val="24"/>
          <w:lang w:eastAsia="en-GB"/>
        </w:rPr>
        <w:tab/>
        <w:t>It was submitted</w:t>
      </w:r>
      <w:r w:rsidR="00742082" w:rsidRPr="00742082">
        <w:rPr>
          <w:rFonts w:ascii="Arial" w:eastAsia="Times New Roman" w:hAnsi="Arial" w:cs="Arial"/>
          <w:sz w:val="24"/>
          <w:szCs w:val="24"/>
          <w:lang w:eastAsia="en-GB"/>
        </w:rPr>
        <w:t xml:space="preserve"> </w:t>
      </w:r>
      <w:r w:rsidR="00742082" w:rsidRPr="006E1D1F">
        <w:rPr>
          <w:rFonts w:ascii="Arial" w:eastAsia="Times New Roman" w:hAnsi="Arial" w:cs="Arial"/>
          <w:sz w:val="24"/>
          <w:szCs w:val="24"/>
          <w:lang w:eastAsia="en-GB"/>
        </w:rPr>
        <w:t>by Mr Nxusani</w:t>
      </w:r>
      <w:r w:rsidR="00354742">
        <w:rPr>
          <w:rFonts w:ascii="Arial" w:eastAsia="Times New Roman" w:hAnsi="Arial" w:cs="Arial"/>
          <w:sz w:val="24"/>
          <w:szCs w:val="24"/>
          <w:lang w:eastAsia="en-GB"/>
        </w:rPr>
        <w:t>,</w:t>
      </w:r>
      <w:r w:rsidR="00D25135" w:rsidRPr="006E1D1F">
        <w:rPr>
          <w:rFonts w:ascii="Arial" w:eastAsia="Times New Roman" w:hAnsi="Arial" w:cs="Arial"/>
          <w:sz w:val="24"/>
          <w:szCs w:val="24"/>
          <w:lang w:eastAsia="en-GB"/>
        </w:rPr>
        <w:t xml:space="preserve"> in </w:t>
      </w:r>
      <w:r w:rsidR="00742082">
        <w:rPr>
          <w:rFonts w:ascii="Arial" w:eastAsia="Times New Roman" w:hAnsi="Arial" w:cs="Arial"/>
          <w:sz w:val="24"/>
          <w:szCs w:val="24"/>
          <w:lang w:eastAsia="en-GB"/>
        </w:rPr>
        <w:t>his</w:t>
      </w:r>
      <w:r w:rsidR="00742082" w:rsidRPr="006E1D1F">
        <w:rPr>
          <w:rFonts w:ascii="Arial" w:eastAsia="Times New Roman" w:hAnsi="Arial" w:cs="Arial"/>
          <w:sz w:val="24"/>
          <w:szCs w:val="24"/>
          <w:lang w:eastAsia="en-GB"/>
        </w:rPr>
        <w:t xml:space="preserve"> </w:t>
      </w:r>
      <w:r w:rsidR="00D25135" w:rsidRPr="006E1D1F">
        <w:rPr>
          <w:rFonts w:ascii="Arial" w:eastAsia="Times New Roman" w:hAnsi="Arial" w:cs="Arial"/>
          <w:sz w:val="24"/>
          <w:szCs w:val="24"/>
          <w:lang w:eastAsia="en-GB"/>
        </w:rPr>
        <w:t>writt</w:t>
      </w:r>
      <w:r w:rsidRPr="006E1D1F">
        <w:rPr>
          <w:rFonts w:ascii="Arial" w:eastAsia="Times New Roman" w:hAnsi="Arial" w:cs="Arial"/>
          <w:sz w:val="24"/>
          <w:szCs w:val="24"/>
          <w:lang w:eastAsia="en-GB"/>
        </w:rPr>
        <w:t>en heads of argument</w:t>
      </w:r>
      <w:r w:rsidR="00354742">
        <w:rPr>
          <w:rFonts w:ascii="Arial" w:eastAsia="Times New Roman" w:hAnsi="Arial" w:cs="Arial"/>
          <w:sz w:val="24"/>
          <w:szCs w:val="24"/>
          <w:lang w:eastAsia="en-GB"/>
        </w:rPr>
        <w:t>,</w:t>
      </w:r>
      <w:r w:rsidR="00D25135" w:rsidRPr="006E1D1F">
        <w:rPr>
          <w:rFonts w:ascii="Arial" w:eastAsia="Times New Roman" w:hAnsi="Arial" w:cs="Arial"/>
          <w:sz w:val="24"/>
          <w:szCs w:val="24"/>
          <w:lang w:eastAsia="en-GB"/>
        </w:rPr>
        <w:t xml:space="preserve"> that the trustees and </w:t>
      </w:r>
      <w:r w:rsidR="00742082" w:rsidRPr="006E1D1F">
        <w:rPr>
          <w:rFonts w:ascii="Arial" w:eastAsia="Times New Roman" w:hAnsi="Arial" w:cs="Arial"/>
          <w:sz w:val="24"/>
          <w:szCs w:val="24"/>
          <w:lang w:eastAsia="en-GB"/>
        </w:rPr>
        <w:t xml:space="preserve">original beneficiaries </w:t>
      </w:r>
      <w:r w:rsidR="00D25135" w:rsidRPr="006E1D1F">
        <w:rPr>
          <w:rFonts w:ascii="Arial" w:eastAsia="Times New Roman" w:hAnsi="Arial" w:cs="Arial"/>
          <w:sz w:val="24"/>
          <w:szCs w:val="24"/>
          <w:lang w:eastAsia="en-GB"/>
        </w:rPr>
        <w:t>had agreed that the</w:t>
      </w:r>
      <w:r w:rsidRPr="006E1D1F">
        <w:rPr>
          <w:rFonts w:ascii="Arial" w:eastAsia="Times New Roman" w:hAnsi="Arial" w:cs="Arial"/>
          <w:sz w:val="24"/>
          <w:szCs w:val="24"/>
          <w:lang w:eastAsia="en-GB"/>
        </w:rPr>
        <w:t xml:space="preserve"> payments were to be made </w:t>
      </w:r>
      <w:r w:rsidR="00D25135" w:rsidRPr="006E1D1F">
        <w:rPr>
          <w:rFonts w:ascii="Arial" w:eastAsia="Times New Roman" w:hAnsi="Arial" w:cs="Arial"/>
          <w:sz w:val="24"/>
          <w:szCs w:val="24"/>
          <w:lang w:eastAsia="en-GB"/>
        </w:rPr>
        <w:t>and that there was the</w:t>
      </w:r>
      <w:r w:rsidRPr="006E1D1F">
        <w:rPr>
          <w:rFonts w:ascii="Arial" w:eastAsia="Times New Roman" w:hAnsi="Arial" w:cs="Arial"/>
          <w:sz w:val="24"/>
          <w:szCs w:val="24"/>
          <w:lang w:eastAsia="en-GB"/>
        </w:rPr>
        <w:t>refore no conflict or breach</w:t>
      </w:r>
      <w:r w:rsidR="00D25135" w:rsidRPr="006E1D1F">
        <w:rPr>
          <w:rFonts w:ascii="Arial" w:eastAsia="Times New Roman" w:hAnsi="Arial" w:cs="Arial"/>
          <w:sz w:val="24"/>
          <w:szCs w:val="24"/>
          <w:lang w:eastAsia="en-GB"/>
        </w:rPr>
        <w:t xml:space="preserve"> of trust between them. Reference was made to </w:t>
      </w:r>
      <w:r w:rsidRPr="006E1D1F">
        <w:rPr>
          <w:rFonts w:ascii="Arial" w:eastAsia="Times New Roman" w:hAnsi="Arial" w:cs="Arial"/>
          <w:i/>
          <w:sz w:val="24"/>
          <w:szCs w:val="24"/>
          <w:lang w:eastAsia="en-GB"/>
        </w:rPr>
        <w:t xml:space="preserve">Hoppen and </w:t>
      </w:r>
      <w:r w:rsidR="00D411D5" w:rsidRPr="006E1D1F">
        <w:rPr>
          <w:rFonts w:ascii="Arial" w:eastAsia="Times New Roman" w:hAnsi="Arial" w:cs="Arial"/>
          <w:i/>
          <w:sz w:val="24"/>
          <w:szCs w:val="24"/>
          <w:lang w:eastAsia="en-GB"/>
        </w:rPr>
        <w:t xml:space="preserve">others </w:t>
      </w:r>
      <w:r w:rsidRPr="006E1D1F">
        <w:rPr>
          <w:rFonts w:ascii="Arial" w:eastAsia="Times New Roman" w:hAnsi="Arial" w:cs="Arial"/>
          <w:i/>
          <w:sz w:val="24"/>
          <w:szCs w:val="24"/>
          <w:lang w:eastAsia="en-GB"/>
        </w:rPr>
        <w:t>v Shu</w:t>
      </w:r>
      <w:r w:rsidR="00D411D5">
        <w:rPr>
          <w:rFonts w:ascii="Arial" w:eastAsia="Times New Roman" w:hAnsi="Arial" w:cs="Arial"/>
          <w:i/>
          <w:sz w:val="24"/>
          <w:szCs w:val="24"/>
          <w:lang w:eastAsia="en-GB"/>
        </w:rPr>
        <w:t>b</w:t>
      </w:r>
      <w:r w:rsidRPr="006E1D1F">
        <w:rPr>
          <w:rFonts w:ascii="Arial" w:eastAsia="Times New Roman" w:hAnsi="Arial" w:cs="Arial"/>
          <w:i/>
          <w:sz w:val="24"/>
          <w:szCs w:val="24"/>
          <w:lang w:eastAsia="en-GB"/>
        </w:rPr>
        <w:t xml:space="preserve"> and </w:t>
      </w:r>
      <w:r w:rsidR="00D411D5">
        <w:rPr>
          <w:rFonts w:ascii="Arial" w:eastAsia="Times New Roman" w:hAnsi="Arial" w:cs="Arial"/>
          <w:i/>
          <w:sz w:val="24"/>
          <w:szCs w:val="24"/>
          <w:lang w:eastAsia="en-GB"/>
        </w:rPr>
        <w:t>others</w:t>
      </w:r>
      <w:r w:rsidR="00D411D5">
        <w:rPr>
          <w:rStyle w:val="FootnoteReference"/>
          <w:rFonts w:ascii="Arial" w:eastAsia="Times New Roman" w:hAnsi="Arial" w:cs="Arial"/>
          <w:sz w:val="24"/>
          <w:szCs w:val="24"/>
          <w:lang w:eastAsia="en-GB"/>
        </w:rPr>
        <w:footnoteReference w:id="20"/>
      </w:r>
      <w:r w:rsidR="00D25135" w:rsidRPr="006E1D1F">
        <w:rPr>
          <w:rFonts w:ascii="Arial" w:eastAsia="Times New Roman" w:hAnsi="Arial" w:cs="Arial"/>
          <w:sz w:val="24"/>
          <w:szCs w:val="24"/>
          <w:lang w:eastAsia="en-GB"/>
        </w:rPr>
        <w:t xml:space="preserve"> and it was submitted that it is trite that where trustees conclude a transaction for value with the full knowledge and consent</w:t>
      </w:r>
      <w:r w:rsidRPr="006E1D1F">
        <w:rPr>
          <w:rFonts w:ascii="Arial" w:eastAsia="Times New Roman" w:hAnsi="Arial" w:cs="Arial"/>
          <w:sz w:val="24"/>
          <w:szCs w:val="24"/>
          <w:lang w:eastAsia="en-GB"/>
        </w:rPr>
        <w:t xml:space="preserve"> of</w:t>
      </w:r>
      <w:r w:rsidR="006B7F2B" w:rsidRPr="006E1D1F">
        <w:rPr>
          <w:rFonts w:ascii="Arial" w:eastAsia="Times New Roman" w:hAnsi="Arial" w:cs="Arial"/>
          <w:sz w:val="24"/>
          <w:szCs w:val="24"/>
          <w:lang w:eastAsia="en-GB"/>
        </w:rPr>
        <w:t xml:space="preserve"> </w:t>
      </w:r>
      <w:r w:rsidR="00D25135" w:rsidRPr="006E1D1F">
        <w:rPr>
          <w:rFonts w:ascii="Arial" w:eastAsia="Times New Roman" w:hAnsi="Arial" w:cs="Arial"/>
          <w:sz w:val="24"/>
          <w:szCs w:val="24"/>
          <w:lang w:eastAsia="en-GB"/>
        </w:rPr>
        <w:t>the co-trustees and the beneficiaries, but which is not prejudicial to the trust, then in those circumstances, the court will not remove the trustees.</w:t>
      </w:r>
    </w:p>
    <w:p w14:paraId="2CC24823" w14:textId="05E04B4C" w:rsidR="00D25135" w:rsidRPr="006E1D1F" w:rsidRDefault="00D25135" w:rsidP="006E1D1F">
      <w:pPr>
        <w:spacing w:after="0" w:line="360" w:lineRule="auto"/>
        <w:contextualSpacing/>
        <w:jc w:val="both"/>
        <w:rPr>
          <w:rFonts w:ascii="Arial" w:eastAsia="Times New Roman" w:hAnsi="Arial" w:cs="Arial"/>
          <w:sz w:val="24"/>
          <w:szCs w:val="24"/>
          <w:lang w:eastAsia="en-GB"/>
        </w:rPr>
      </w:pPr>
    </w:p>
    <w:p w14:paraId="08B558B6" w14:textId="350B2ECE" w:rsidR="00D25135" w:rsidRDefault="006638C3" w:rsidP="006E1D1F">
      <w:pPr>
        <w:spacing w:after="0" w:line="360" w:lineRule="auto"/>
        <w:contextualSpacing/>
        <w:jc w:val="both"/>
        <w:rPr>
          <w:rFonts w:ascii="Arial" w:eastAsia="Times New Roman" w:hAnsi="Arial" w:cs="Arial"/>
          <w:sz w:val="24"/>
          <w:szCs w:val="24"/>
          <w:lang w:eastAsia="en-GB"/>
        </w:rPr>
      </w:pPr>
      <w:r w:rsidRPr="006E1D1F">
        <w:rPr>
          <w:rFonts w:ascii="Arial" w:eastAsia="Times New Roman" w:hAnsi="Arial" w:cs="Arial"/>
          <w:sz w:val="24"/>
          <w:szCs w:val="24"/>
          <w:lang w:eastAsia="en-GB"/>
        </w:rPr>
        <w:t>[10</w:t>
      </w:r>
      <w:r w:rsidR="00B7316A">
        <w:rPr>
          <w:rFonts w:ascii="Arial" w:eastAsia="Times New Roman" w:hAnsi="Arial" w:cs="Arial"/>
          <w:sz w:val="24"/>
          <w:szCs w:val="24"/>
          <w:lang w:eastAsia="en-GB"/>
        </w:rPr>
        <w:t>1</w:t>
      </w:r>
      <w:r w:rsidR="00D25135" w:rsidRPr="006E1D1F">
        <w:rPr>
          <w:rFonts w:ascii="Arial" w:eastAsia="Times New Roman" w:hAnsi="Arial" w:cs="Arial"/>
          <w:sz w:val="24"/>
          <w:szCs w:val="24"/>
          <w:lang w:eastAsia="en-GB"/>
        </w:rPr>
        <w:t>]</w:t>
      </w:r>
      <w:r w:rsidR="00D25135" w:rsidRPr="006E1D1F">
        <w:rPr>
          <w:rFonts w:ascii="Arial" w:eastAsia="Times New Roman" w:hAnsi="Arial" w:cs="Arial"/>
          <w:sz w:val="24"/>
          <w:szCs w:val="24"/>
          <w:lang w:eastAsia="en-GB"/>
        </w:rPr>
        <w:tab/>
      </w:r>
      <w:r w:rsidR="00C2086C" w:rsidRPr="006E1D1F">
        <w:rPr>
          <w:rFonts w:ascii="Arial" w:eastAsia="Times New Roman" w:hAnsi="Arial" w:cs="Arial"/>
          <w:sz w:val="24"/>
          <w:szCs w:val="24"/>
          <w:lang w:eastAsia="en-GB"/>
        </w:rPr>
        <w:t xml:space="preserve">In my view the issue of prejudice to the </w:t>
      </w:r>
      <w:r w:rsidR="00742082">
        <w:rPr>
          <w:rFonts w:ascii="Arial" w:eastAsia="Times New Roman" w:hAnsi="Arial" w:cs="Arial"/>
          <w:sz w:val="24"/>
          <w:szCs w:val="24"/>
          <w:lang w:eastAsia="en-GB"/>
        </w:rPr>
        <w:t xml:space="preserve">Ubunye </w:t>
      </w:r>
      <w:r w:rsidR="006B4225">
        <w:rPr>
          <w:rFonts w:ascii="Arial" w:eastAsia="Times New Roman" w:hAnsi="Arial" w:cs="Arial"/>
          <w:sz w:val="24"/>
          <w:szCs w:val="24"/>
          <w:lang w:eastAsia="en-GB"/>
        </w:rPr>
        <w:t>T</w:t>
      </w:r>
      <w:r w:rsidR="00742082" w:rsidRPr="006E1D1F">
        <w:rPr>
          <w:rFonts w:ascii="Arial" w:eastAsia="Times New Roman" w:hAnsi="Arial" w:cs="Arial"/>
          <w:sz w:val="24"/>
          <w:szCs w:val="24"/>
          <w:lang w:eastAsia="en-GB"/>
        </w:rPr>
        <w:t xml:space="preserve">rust </w:t>
      </w:r>
      <w:r w:rsidR="00C2086C" w:rsidRPr="006E1D1F">
        <w:rPr>
          <w:rFonts w:ascii="Arial" w:eastAsia="Times New Roman" w:hAnsi="Arial" w:cs="Arial"/>
          <w:sz w:val="24"/>
          <w:szCs w:val="24"/>
          <w:lang w:eastAsia="en-GB"/>
        </w:rPr>
        <w:t xml:space="preserve">has largely </w:t>
      </w:r>
      <w:r w:rsidR="00742082">
        <w:rPr>
          <w:rFonts w:ascii="Arial" w:eastAsia="Times New Roman" w:hAnsi="Arial" w:cs="Arial"/>
          <w:sz w:val="24"/>
          <w:szCs w:val="24"/>
          <w:lang w:eastAsia="en-GB"/>
        </w:rPr>
        <w:t xml:space="preserve">been </w:t>
      </w:r>
      <w:r w:rsidR="00C2086C" w:rsidRPr="006E1D1F">
        <w:rPr>
          <w:rFonts w:ascii="Arial" w:eastAsia="Times New Roman" w:hAnsi="Arial" w:cs="Arial"/>
          <w:sz w:val="24"/>
          <w:szCs w:val="24"/>
          <w:lang w:eastAsia="en-GB"/>
        </w:rPr>
        <w:t>ignored by the respondents. It is so that the payments of gratuities and disb</w:t>
      </w:r>
      <w:r w:rsidR="002B6406">
        <w:rPr>
          <w:rFonts w:ascii="Arial" w:eastAsia="Times New Roman" w:hAnsi="Arial" w:cs="Arial"/>
          <w:sz w:val="24"/>
          <w:szCs w:val="24"/>
          <w:lang w:eastAsia="en-GB"/>
        </w:rPr>
        <w:t>ursements to the original b</w:t>
      </w:r>
      <w:r w:rsidR="002E27D5">
        <w:rPr>
          <w:rFonts w:ascii="Arial" w:eastAsia="Times New Roman" w:hAnsi="Arial" w:cs="Arial"/>
          <w:sz w:val="24"/>
          <w:szCs w:val="24"/>
          <w:lang w:eastAsia="en-GB"/>
        </w:rPr>
        <w:t>eneficiaries</w:t>
      </w:r>
      <w:r w:rsidR="00C2086C" w:rsidRPr="006E1D1F">
        <w:rPr>
          <w:rFonts w:ascii="Arial" w:eastAsia="Times New Roman" w:hAnsi="Arial" w:cs="Arial"/>
          <w:sz w:val="24"/>
          <w:szCs w:val="24"/>
          <w:lang w:eastAsia="en-GB"/>
        </w:rPr>
        <w:t xml:space="preserve"> can be justified on a reading of the wide powers </w:t>
      </w:r>
      <w:r w:rsidRPr="006E1D1F">
        <w:rPr>
          <w:rFonts w:ascii="Arial" w:eastAsia="Times New Roman" w:hAnsi="Arial" w:cs="Arial"/>
          <w:sz w:val="24"/>
          <w:szCs w:val="24"/>
          <w:lang w:eastAsia="en-GB"/>
        </w:rPr>
        <w:t>granted to the trustees.</w:t>
      </w:r>
      <w:r w:rsidR="007F4F67">
        <w:rPr>
          <w:rFonts w:ascii="Arial" w:eastAsia="Times New Roman" w:hAnsi="Arial" w:cs="Arial"/>
          <w:sz w:val="24"/>
          <w:szCs w:val="24"/>
          <w:lang w:eastAsia="en-GB"/>
        </w:rPr>
        <w:t xml:space="preserve"> It is unfortunately a hallmark of most trust deeds.</w:t>
      </w:r>
      <w:r w:rsidR="002E27D5">
        <w:rPr>
          <w:rFonts w:ascii="Arial" w:eastAsia="Times New Roman" w:hAnsi="Arial" w:cs="Arial"/>
          <w:sz w:val="24"/>
          <w:szCs w:val="24"/>
          <w:lang w:eastAsia="en-GB"/>
        </w:rPr>
        <w:t xml:space="preserve"> This however does not include the payments t</w:t>
      </w:r>
      <w:r w:rsidR="007F4F67">
        <w:rPr>
          <w:rFonts w:ascii="Arial" w:eastAsia="Times New Roman" w:hAnsi="Arial" w:cs="Arial"/>
          <w:sz w:val="24"/>
          <w:szCs w:val="24"/>
          <w:lang w:eastAsia="en-GB"/>
        </w:rPr>
        <w:t>he trustees made to themselves.</w:t>
      </w:r>
      <w:r w:rsidR="00C2086C" w:rsidRPr="006E1D1F">
        <w:rPr>
          <w:rFonts w:ascii="Arial" w:eastAsia="Times New Roman" w:hAnsi="Arial" w:cs="Arial"/>
          <w:sz w:val="24"/>
          <w:szCs w:val="24"/>
          <w:lang w:eastAsia="en-GB"/>
        </w:rPr>
        <w:t xml:space="preserve"> But ultimately</w:t>
      </w:r>
      <w:r w:rsidR="00D411D5">
        <w:rPr>
          <w:rFonts w:ascii="Arial" w:eastAsia="Times New Roman" w:hAnsi="Arial" w:cs="Arial"/>
          <w:sz w:val="24"/>
          <w:szCs w:val="24"/>
          <w:lang w:eastAsia="en-GB"/>
        </w:rPr>
        <w:t>,</w:t>
      </w:r>
      <w:r w:rsidR="00C2086C" w:rsidRPr="006E1D1F">
        <w:rPr>
          <w:rFonts w:ascii="Arial" w:eastAsia="Times New Roman" w:hAnsi="Arial" w:cs="Arial"/>
          <w:sz w:val="24"/>
          <w:szCs w:val="24"/>
          <w:lang w:eastAsia="en-GB"/>
        </w:rPr>
        <w:t xml:space="preserve"> I must decide whether in doing so, the trustees administered the trust properly and not in a manner that is detrimental to the beneficiaries</w:t>
      </w:r>
      <w:r w:rsidR="002E27D5">
        <w:rPr>
          <w:rFonts w:ascii="Arial" w:eastAsia="Times New Roman" w:hAnsi="Arial" w:cs="Arial"/>
          <w:sz w:val="24"/>
          <w:szCs w:val="24"/>
          <w:lang w:eastAsia="en-GB"/>
        </w:rPr>
        <w:t>, being all the beneficiaries.</w:t>
      </w:r>
    </w:p>
    <w:p w14:paraId="61B5E3C6" w14:textId="77777777" w:rsidR="002E27D5" w:rsidRDefault="002E27D5" w:rsidP="006E1D1F">
      <w:pPr>
        <w:spacing w:after="0" w:line="360" w:lineRule="auto"/>
        <w:contextualSpacing/>
        <w:jc w:val="both"/>
        <w:rPr>
          <w:rFonts w:ascii="Arial" w:eastAsia="Times New Roman" w:hAnsi="Arial" w:cs="Arial"/>
          <w:sz w:val="24"/>
          <w:szCs w:val="24"/>
          <w:lang w:eastAsia="en-GB"/>
        </w:rPr>
      </w:pPr>
    </w:p>
    <w:p w14:paraId="34634857" w14:textId="1C725CCD" w:rsidR="002E27D5" w:rsidRDefault="002E27D5" w:rsidP="006E1D1F">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[102</w:t>
      </w:r>
      <w:r w:rsidR="000F4F39">
        <w:rPr>
          <w:rFonts w:ascii="Arial" w:eastAsia="Times New Roman" w:hAnsi="Arial" w:cs="Arial"/>
          <w:sz w:val="24"/>
          <w:szCs w:val="24"/>
          <w:lang w:eastAsia="en-GB"/>
        </w:rPr>
        <w:t>] The</w:t>
      </w:r>
      <w:r>
        <w:rPr>
          <w:rFonts w:ascii="Arial" w:eastAsia="Times New Roman" w:hAnsi="Arial" w:cs="Arial"/>
          <w:sz w:val="24"/>
          <w:szCs w:val="24"/>
          <w:lang w:eastAsia="en-GB"/>
        </w:rPr>
        <w:t xml:space="preserve"> payments made by the trustees </w:t>
      </w:r>
      <w:r w:rsidR="002B6406">
        <w:rPr>
          <w:rFonts w:ascii="Arial" w:eastAsia="Times New Roman" w:hAnsi="Arial" w:cs="Arial"/>
          <w:sz w:val="24"/>
          <w:szCs w:val="24"/>
          <w:lang w:eastAsia="en-GB"/>
        </w:rPr>
        <w:t>and the way it has been motivated for by the relevant parties does not do any</w:t>
      </w:r>
      <w:r>
        <w:rPr>
          <w:rFonts w:ascii="Arial" w:eastAsia="Times New Roman" w:hAnsi="Arial" w:cs="Arial"/>
          <w:sz w:val="24"/>
          <w:szCs w:val="24"/>
          <w:lang w:eastAsia="en-GB"/>
        </w:rPr>
        <w:t>thin</w:t>
      </w:r>
      <w:r w:rsidR="002B6406">
        <w:rPr>
          <w:rFonts w:ascii="Arial" w:eastAsia="Times New Roman" w:hAnsi="Arial" w:cs="Arial"/>
          <w:sz w:val="24"/>
          <w:szCs w:val="24"/>
          <w:lang w:eastAsia="en-GB"/>
        </w:rPr>
        <w:t>g to promote</w:t>
      </w:r>
      <w:r>
        <w:rPr>
          <w:rFonts w:ascii="Arial" w:eastAsia="Times New Roman" w:hAnsi="Arial" w:cs="Arial"/>
          <w:sz w:val="24"/>
          <w:szCs w:val="24"/>
          <w:lang w:eastAsia="en-GB"/>
        </w:rPr>
        <w:t xml:space="preserve"> the</w:t>
      </w:r>
      <w:r w:rsidR="006B4225">
        <w:rPr>
          <w:rFonts w:ascii="Arial" w:eastAsia="Times New Roman" w:hAnsi="Arial" w:cs="Arial"/>
          <w:sz w:val="24"/>
          <w:szCs w:val="24"/>
          <w:lang w:eastAsia="en-GB"/>
        </w:rPr>
        <w:t xml:space="preserve"> objects of the Ubunye T</w:t>
      </w:r>
      <w:r w:rsidR="008E1EA0">
        <w:rPr>
          <w:rFonts w:ascii="Arial" w:eastAsia="Times New Roman" w:hAnsi="Arial" w:cs="Arial"/>
          <w:sz w:val="24"/>
          <w:szCs w:val="24"/>
          <w:lang w:eastAsia="en-GB"/>
        </w:rPr>
        <w:t>rust which include inter alia</w:t>
      </w:r>
      <w:r>
        <w:rPr>
          <w:rFonts w:ascii="Arial" w:eastAsia="Times New Roman" w:hAnsi="Arial" w:cs="Arial"/>
          <w:sz w:val="24"/>
          <w:szCs w:val="24"/>
          <w:lang w:eastAsia="en-GB"/>
        </w:rPr>
        <w:t xml:space="preserve"> the alleviation of poverty</w:t>
      </w:r>
      <w:r w:rsidR="008E1EA0">
        <w:rPr>
          <w:rFonts w:ascii="Arial" w:eastAsia="Times New Roman" w:hAnsi="Arial" w:cs="Arial"/>
          <w:sz w:val="24"/>
          <w:szCs w:val="24"/>
          <w:lang w:eastAsia="en-GB"/>
        </w:rPr>
        <w:t xml:space="preserve"> and creating sustainable business</w:t>
      </w:r>
      <w:r w:rsidR="002B6406">
        <w:rPr>
          <w:rFonts w:ascii="Arial" w:eastAsia="Times New Roman" w:hAnsi="Arial" w:cs="Arial"/>
          <w:sz w:val="24"/>
          <w:szCs w:val="24"/>
          <w:lang w:eastAsia="en-GB"/>
        </w:rPr>
        <w:t>es</w:t>
      </w:r>
      <w:r w:rsidR="008E1EA0">
        <w:rPr>
          <w:rFonts w:ascii="Arial" w:eastAsia="Times New Roman" w:hAnsi="Arial" w:cs="Arial"/>
          <w:sz w:val="24"/>
          <w:szCs w:val="24"/>
          <w:lang w:eastAsia="en-GB"/>
        </w:rPr>
        <w:t>.</w:t>
      </w:r>
    </w:p>
    <w:p w14:paraId="6CC64503" w14:textId="77777777" w:rsidR="008E1EA0" w:rsidRDefault="008E1EA0" w:rsidP="006E1D1F">
      <w:pPr>
        <w:spacing w:after="0" w:line="360" w:lineRule="auto"/>
        <w:contextualSpacing/>
        <w:jc w:val="both"/>
        <w:rPr>
          <w:rFonts w:ascii="Arial" w:eastAsia="Times New Roman" w:hAnsi="Arial" w:cs="Arial"/>
          <w:sz w:val="24"/>
          <w:szCs w:val="24"/>
          <w:lang w:eastAsia="en-GB"/>
        </w:rPr>
      </w:pPr>
    </w:p>
    <w:p w14:paraId="41E9ACC6" w14:textId="3DB4BF3D" w:rsidR="00A40D58" w:rsidRDefault="008E1EA0" w:rsidP="006E1D1F">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[103</w:t>
      </w:r>
      <w:r w:rsidR="000F4F39">
        <w:rPr>
          <w:rFonts w:ascii="Arial" w:eastAsia="Times New Roman" w:hAnsi="Arial" w:cs="Arial"/>
          <w:sz w:val="24"/>
          <w:szCs w:val="24"/>
          <w:lang w:eastAsia="en-GB"/>
        </w:rPr>
        <w:t>] The</w:t>
      </w:r>
      <w:r>
        <w:rPr>
          <w:rFonts w:ascii="Arial" w:eastAsia="Times New Roman" w:hAnsi="Arial" w:cs="Arial"/>
          <w:sz w:val="24"/>
          <w:szCs w:val="24"/>
          <w:lang w:eastAsia="en-GB"/>
        </w:rPr>
        <w:t xml:space="preserve"> respondents </w:t>
      </w:r>
      <w:r w:rsidR="002B6406">
        <w:rPr>
          <w:rFonts w:ascii="Arial" w:eastAsia="Times New Roman" w:hAnsi="Arial" w:cs="Arial"/>
          <w:sz w:val="24"/>
          <w:szCs w:val="24"/>
          <w:lang w:eastAsia="en-GB"/>
        </w:rPr>
        <w:t>seem to think that because the original b</w:t>
      </w:r>
      <w:r>
        <w:rPr>
          <w:rFonts w:ascii="Arial" w:eastAsia="Times New Roman" w:hAnsi="Arial" w:cs="Arial"/>
          <w:sz w:val="24"/>
          <w:szCs w:val="24"/>
          <w:lang w:eastAsia="en-GB"/>
        </w:rPr>
        <w:t>eneficiaries became involved in certain pr</w:t>
      </w:r>
      <w:r w:rsidR="002B6406">
        <w:rPr>
          <w:rFonts w:ascii="Arial" w:eastAsia="Times New Roman" w:hAnsi="Arial" w:cs="Arial"/>
          <w:sz w:val="24"/>
          <w:szCs w:val="24"/>
          <w:lang w:eastAsia="en-GB"/>
        </w:rPr>
        <w:t>ojects, towards which millions of r</w:t>
      </w:r>
      <w:r w:rsidR="006B4225">
        <w:rPr>
          <w:rFonts w:ascii="Arial" w:eastAsia="Times New Roman" w:hAnsi="Arial" w:cs="Arial"/>
          <w:sz w:val="24"/>
          <w:szCs w:val="24"/>
          <w:lang w:eastAsia="en-GB"/>
        </w:rPr>
        <w:t>ands appear</w:t>
      </w:r>
      <w:r>
        <w:rPr>
          <w:rFonts w:ascii="Arial" w:eastAsia="Times New Roman" w:hAnsi="Arial" w:cs="Arial"/>
          <w:sz w:val="24"/>
          <w:szCs w:val="24"/>
          <w:lang w:eastAsia="en-GB"/>
        </w:rPr>
        <w:t xml:space="preserve"> to have been channelled, that would sat</w:t>
      </w:r>
      <w:r w:rsidR="006B4225">
        <w:rPr>
          <w:rFonts w:ascii="Arial" w:eastAsia="Times New Roman" w:hAnsi="Arial" w:cs="Arial"/>
          <w:sz w:val="24"/>
          <w:szCs w:val="24"/>
          <w:lang w:eastAsia="en-GB"/>
        </w:rPr>
        <w:t>isfy the objects of the Ubunye T</w:t>
      </w:r>
      <w:r>
        <w:rPr>
          <w:rFonts w:ascii="Arial" w:eastAsia="Times New Roman" w:hAnsi="Arial" w:cs="Arial"/>
          <w:sz w:val="24"/>
          <w:szCs w:val="24"/>
          <w:lang w:eastAsia="en-GB"/>
        </w:rPr>
        <w:t>rust. However, almost without fail, these projects and the companies or businesses registered to do</w:t>
      </w:r>
      <w:r w:rsidR="002B6406">
        <w:rPr>
          <w:rFonts w:ascii="Arial" w:eastAsia="Times New Roman" w:hAnsi="Arial" w:cs="Arial"/>
          <w:sz w:val="24"/>
          <w:szCs w:val="24"/>
          <w:lang w:eastAsia="en-GB"/>
        </w:rPr>
        <w:t xml:space="preserve"> these projects, belong to</w:t>
      </w:r>
      <w:r w:rsidR="000D7463">
        <w:rPr>
          <w:rFonts w:ascii="Arial" w:eastAsia="Times New Roman" w:hAnsi="Arial" w:cs="Arial"/>
          <w:sz w:val="24"/>
          <w:szCs w:val="24"/>
          <w:lang w:eastAsia="en-GB"/>
        </w:rPr>
        <w:t xml:space="preserve"> or are linked to</w:t>
      </w:r>
      <w:r w:rsidR="002B6406">
        <w:rPr>
          <w:rFonts w:ascii="Arial" w:eastAsia="Times New Roman" w:hAnsi="Arial" w:cs="Arial"/>
          <w:sz w:val="24"/>
          <w:szCs w:val="24"/>
          <w:lang w:eastAsia="en-GB"/>
        </w:rPr>
        <w:t xml:space="preserve"> the original b</w:t>
      </w:r>
      <w:r>
        <w:rPr>
          <w:rFonts w:ascii="Arial" w:eastAsia="Times New Roman" w:hAnsi="Arial" w:cs="Arial"/>
          <w:sz w:val="24"/>
          <w:szCs w:val="24"/>
          <w:lang w:eastAsia="en-GB"/>
        </w:rPr>
        <w:t xml:space="preserve">eneficiaries themselves or their spouses or relatives, which leads to the inescapable </w:t>
      </w:r>
      <w:r w:rsidR="00A40D58">
        <w:rPr>
          <w:rFonts w:ascii="Arial" w:eastAsia="Times New Roman" w:hAnsi="Arial" w:cs="Arial"/>
          <w:sz w:val="24"/>
          <w:szCs w:val="24"/>
          <w:lang w:eastAsia="en-GB"/>
        </w:rPr>
        <w:t xml:space="preserve">conclusion that the </w:t>
      </w:r>
      <w:r w:rsidR="006B4225">
        <w:rPr>
          <w:rFonts w:ascii="Arial" w:eastAsia="Times New Roman" w:hAnsi="Arial" w:cs="Arial"/>
          <w:sz w:val="24"/>
          <w:szCs w:val="24"/>
          <w:lang w:eastAsia="en-GB"/>
        </w:rPr>
        <w:t>funds paid for these projects are</w:t>
      </w:r>
      <w:r w:rsidR="00A40D58">
        <w:rPr>
          <w:rFonts w:ascii="Arial" w:eastAsia="Times New Roman" w:hAnsi="Arial" w:cs="Arial"/>
          <w:sz w:val="24"/>
          <w:szCs w:val="24"/>
          <w:lang w:eastAsia="en-GB"/>
        </w:rPr>
        <w:t xml:space="preserve"> s</w:t>
      </w:r>
      <w:r w:rsidR="000D7463">
        <w:rPr>
          <w:rFonts w:ascii="Arial" w:eastAsia="Times New Roman" w:hAnsi="Arial" w:cs="Arial"/>
          <w:sz w:val="24"/>
          <w:szCs w:val="24"/>
          <w:lang w:eastAsia="en-GB"/>
        </w:rPr>
        <w:t>imply for the benefit of those original b</w:t>
      </w:r>
      <w:r w:rsidR="00A40D58">
        <w:rPr>
          <w:rFonts w:ascii="Arial" w:eastAsia="Times New Roman" w:hAnsi="Arial" w:cs="Arial"/>
          <w:sz w:val="24"/>
          <w:szCs w:val="24"/>
          <w:lang w:eastAsia="en-GB"/>
        </w:rPr>
        <w:t>eneficiaries and their relatives.</w:t>
      </w:r>
    </w:p>
    <w:p w14:paraId="61A955EB" w14:textId="77777777" w:rsidR="00A40D58" w:rsidRDefault="00A40D58" w:rsidP="006E1D1F">
      <w:pPr>
        <w:spacing w:after="0" w:line="360" w:lineRule="auto"/>
        <w:contextualSpacing/>
        <w:jc w:val="both"/>
        <w:rPr>
          <w:rFonts w:ascii="Arial" w:eastAsia="Times New Roman" w:hAnsi="Arial" w:cs="Arial"/>
          <w:sz w:val="24"/>
          <w:szCs w:val="24"/>
          <w:lang w:eastAsia="en-GB"/>
        </w:rPr>
      </w:pPr>
    </w:p>
    <w:p w14:paraId="23025CB2" w14:textId="6D98BED3" w:rsidR="00902568" w:rsidRDefault="000D7463" w:rsidP="006E1D1F">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[104] </w:t>
      </w:r>
      <w:r w:rsidR="00A40D58">
        <w:rPr>
          <w:rFonts w:ascii="Arial" w:eastAsia="Times New Roman" w:hAnsi="Arial" w:cs="Arial"/>
          <w:sz w:val="24"/>
          <w:szCs w:val="24"/>
          <w:lang w:eastAsia="en-GB"/>
        </w:rPr>
        <w:t xml:space="preserve">The respondents want to blame the applicant for failing to understand how </w:t>
      </w:r>
      <w:r w:rsidR="006B4225">
        <w:rPr>
          <w:rFonts w:ascii="Arial" w:eastAsia="Times New Roman" w:hAnsi="Arial" w:cs="Arial"/>
          <w:sz w:val="24"/>
          <w:szCs w:val="24"/>
          <w:lang w:eastAsia="en-GB"/>
        </w:rPr>
        <w:t>the Ubunye T</w:t>
      </w:r>
      <w:r w:rsidR="00A40D58">
        <w:rPr>
          <w:rFonts w:ascii="Arial" w:eastAsia="Times New Roman" w:hAnsi="Arial" w:cs="Arial"/>
          <w:sz w:val="24"/>
          <w:szCs w:val="24"/>
          <w:lang w:eastAsia="en-GB"/>
        </w:rPr>
        <w:t>rust conducts its business and accused him of siding with one or the other faction but he clearly had reason to be concerned about the conduct of business by the trustees. He was not the only one concerned. The letter from Peakers Trust confirms in my view that there were serious</w:t>
      </w:r>
      <w:r>
        <w:rPr>
          <w:rFonts w:ascii="Arial" w:eastAsia="Times New Roman" w:hAnsi="Arial" w:cs="Arial"/>
          <w:sz w:val="24"/>
          <w:szCs w:val="24"/>
          <w:lang w:eastAsia="en-GB"/>
        </w:rPr>
        <w:t>, justifiable</w:t>
      </w:r>
      <w:r w:rsidR="00A40D58">
        <w:rPr>
          <w:rFonts w:ascii="Arial" w:eastAsia="Times New Roman" w:hAnsi="Arial" w:cs="Arial"/>
          <w:sz w:val="24"/>
          <w:szCs w:val="24"/>
          <w:lang w:eastAsia="en-GB"/>
        </w:rPr>
        <w:t xml:space="preserve"> concerns about how the donation of R10 million was utilised by the trustees. Peakers Trust was concerned that the objectives of the Ubunye trust as se</w:t>
      </w:r>
      <w:r w:rsidR="00902568">
        <w:rPr>
          <w:rFonts w:ascii="Arial" w:eastAsia="Times New Roman" w:hAnsi="Arial" w:cs="Arial"/>
          <w:sz w:val="24"/>
          <w:szCs w:val="24"/>
          <w:lang w:eastAsia="en-GB"/>
        </w:rPr>
        <w:t>t out in the 2017 trust deed were</w:t>
      </w:r>
      <w:r w:rsidR="00A40D58">
        <w:rPr>
          <w:rFonts w:ascii="Arial" w:eastAsia="Times New Roman" w:hAnsi="Arial" w:cs="Arial"/>
          <w:sz w:val="24"/>
          <w:szCs w:val="24"/>
          <w:lang w:eastAsia="en-GB"/>
        </w:rPr>
        <w:t xml:space="preserve"> being disregarded when the decision was made on how to distribute the</w:t>
      </w:r>
      <w:r>
        <w:rPr>
          <w:rFonts w:ascii="Arial" w:eastAsia="Times New Roman" w:hAnsi="Arial" w:cs="Arial"/>
          <w:sz w:val="24"/>
          <w:szCs w:val="24"/>
          <w:lang w:eastAsia="en-GB"/>
        </w:rPr>
        <w:t xml:space="preserve"> donation, and quite rightly</w:t>
      </w:r>
      <w:r w:rsidR="00A40D58">
        <w:rPr>
          <w:rFonts w:ascii="Arial" w:eastAsia="Times New Roman" w:hAnsi="Arial" w:cs="Arial"/>
          <w:sz w:val="24"/>
          <w:szCs w:val="24"/>
          <w:lang w:eastAsia="en-GB"/>
        </w:rPr>
        <w:t xml:space="preserve"> so. The payment to </w:t>
      </w:r>
      <w:r w:rsidR="00902568">
        <w:rPr>
          <w:rFonts w:ascii="Arial" w:eastAsia="Times New Roman" w:hAnsi="Arial" w:cs="Arial"/>
          <w:sz w:val="24"/>
          <w:szCs w:val="24"/>
          <w:lang w:eastAsia="en-GB"/>
        </w:rPr>
        <w:t>the chairman of Peakers Trust comes to mind as no justification for it will be found in the 2017 trust deed.</w:t>
      </w:r>
    </w:p>
    <w:p w14:paraId="79DDFA9E" w14:textId="2CAADC8D" w:rsidR="00902568" w:rsidRDefault="00A40D58" w:rsidP="006E1D1F">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14:paraId="65D591B1" w14:textId="21E29969" w:rsidR="00902568" w:rsidRDefault="00902568" w:rsidP="006E1D1F">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[105] </w:t>
      </w:r>
      <w:r w:rsidR="000D7463">
        <w:rPr>
          <w:rFonts w:ascii="Arial" w:eastAsia="Times New Roman" w:hAnsi="Arial" w:cs="Arial"/>
          <w:sz w:val="24"/>
          <w:szCs w:val="24"/>
          <w:lang w:eastAsia="en-GB"/>
        </w:rPr>
        <w:t xml:space="preserve"> </w:t>
      </w:r>
      <w:r>
        <w:rPr>
          <w:rFonts w:ascii="Arial" w:eastAsia="Times New Roman" w:hAnsi="Arial" w:cs="Arial"/>
          <w:sz w:val="24"/>
          <w:szCs w:val="24"/>
          <w:lang w:eastAsia="en-GB"/>
        </w:rPr>
        <w:t>The respondents clearly regarded the donation of R10 million as some sort of bonus</w:t>
      </w:r>
      <w:r w:rsidR="000D7463">
        <w:rPr>
          <w:rFonts w:ascii="Arial" w:eastAsia="Times New Roman" w:hAnsi="Arial" w:cs="Arial"/>
          <w:sz w:val="24"/>
          <w:szCs w:val="24"/>
          <w:lang w:eastAsia="en-GB"/>
        </w:rPr>
        <w:t>,</w:t>
      </w:r>
      <w:r>
        <w:rPr>
          <w:rFonts w:ascii="Arial" w:eastAsia="Times New Roman" w:hAnsi="Arial" w:cs="Arial"/>
          <w:sz w:val="24"/>
          <w:szCs w:val="24"/>
          <w:lang w:eastAsia="en-GB"/>
        </w:rPr>
        <w:t xml:space="preserve"> for want of a better word, that could be distribu</w:t>
      </w:r>
      <w:r w:rsidR="000D7463">
        <w:rPr>
          <w:rFonts w:ascii="Arial" w:eastAsia="Times New Roman" w:hAnsi="Arial" w:cs="Arial"/>
          <w:sz w:val="24"/>
          <w:szCs w:val="24"/>
          <w:lang w:eastAsia="en-GB"/>
        </w:rPr>
        <w:t>ted amongst themselves and the original b</w:t>
      </w:r>
      <w:r>
        <w:rPr>
          <w:rFonts w:ascii="Arial" w:eastAsia="Times New Roman" w:hAnsi="Arial" w:cs="Arial"/>
          <w:sz w:val="24"/>
          <w:szCs w:val="24"/>
          <w:lang w:eastAsia="en-GB"/>
        </w:rPr>
        <w:t>eneficiaries with no regard to the objectives of the Ubunye trust and to the obvious exclusion of the other beneficiaries. R10 million could have gone a long way to alleviate poverty.</w:t>
      </w:r>
    </w:p>
    <w:p w14:paraId="31DBD66E" w14:textId="77777777" w:rsidR="00902568" w:rsidRDefault="00902568" w:rsidP="006E1D1F">
      <w:pPr>
        <w:spacing w:after="0" w:line="360" w:lineRule="auto"/>
        <w:contextualSpacing/>
        <w:jc w:val="both"/>
        <w:rPr>
          <w:rFonts w:ascii="Arial" w:eastAsia="Times New Roman" w:hAnsi="Arial" w:cs="Arial"/>
          <w:sz w:val="24"/>
          <w:szCs w:val="24"/>
          <w:lang w:eastAsia="en-GB"/>
        </w:rPr>
      </w:pPr>
    </w:p>
    <w:p w14:paraId="59BDFF32" w14:textId="5505AC6F" w:rsidR="00902568" w:rsidRDefault="00902568" w:rsidP="006E1D1F">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[106] The trust deed makes provision for the remuneration of the trustees and bearing in mind the authorities referred to above, that i</w:t>
      </w:r>
      <w:r w:rsidR="0042536C">
        <w:rPr>
          <w:rFonts w:ascii="Arial" w:eastAsia="Times New Roman" w:hAnsi="Arial" w:cs="Arial"/>
          <w:sz w:val="24"/>
          <w:szCs w:val="24"/>
          <w:lang w:eastAsia="en-GB"/>
        </w:rPr>
        <w:t>s all</w:t>
      </w:r>
      <w:r>
        <w:rPr>
          <w:rFonts w:ascii="Arial" w:eastAsia="Times New Roman" w:hAnsi="Arial" w:cs="Arial"/>
          <w:sz w:val="24"/>
          <w:szCs w:val="24"/>
          <w:lang w:eastAsia="en-GB"/>
        </w:rPr>
        <w:t xml:space="preserve"> the trustees are entitled to, more so in the absence of any detailed and specific descriptions as to what expenses were in fact incurred to justify </w:t>
      </w:r>
      <w:r w:rsidR="0042536C">
        <w:rPr>
          <w:rFonts w:ascii="Arial" w:eastAsia="Times New Roman" w:hAnsi="Arial" w:cs="Arial"/>
          <w:sz w:val="24"/>
          <w:szCs w:val="24"/>
          <w:lang w:eastAsia="en-GB"/>
        </w:rPr>
        <w:t>the payments made.</w:t>
      </w:r>
    </w:p>
    <w:p w14:paraId="2573580D" w14:textId="77777777" w:rsidR="0042536C" w:rsidRDefault="0042536C" w:rsidP="006E1D1F">
      <w:pPr>
        <w:spacing w:after="0" w:line="360" w:lineRule="auto"/>
        <w:contextualSpacing/>
        <w:jc w:val="both"/>
        <w:rPr>
          <w:rFonts w:ascii="Arial" w:eastAsia="Times New Roman" w:hAnsi="Arial" w:cs="Arial"/>
          <w:sz w:val="24"/>
          <w:szCs w:val="24"/>
          <w:lang w:eastAsia="en-GB"/>
        </w:rPr>
      </w:pPr>
    </w:p>
    <w:p w14:paraId="55B503A0" w14:textId="72DD04B7" w:rsidR="0042536C" w:rsidRDefault="0042536C" w:rsidP="006E1D1F">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[107] I find it difficult to agree with the submissions made on beha</w:t>
      </w:r>
      <w:r w:rsidR="000D7463">
        <w:rPr>
          <w:rFonts w:ascii="Arial" w:eastAsia="Times New Roman" w:hAnsi="Arial" w:cs="Arial"/>
          <w:sz w:val="24"/>
          <w:szCs w:val="24"/>
          <w:lang w:eastAsia="en-GB"/>
        </w:rPr>
        <w:t>lf of the respondents that the original b</w:t>
      </w:r>
      <w:r>
        <w:rPr>
          <w:rFonts w:ascii="Arial" w:eastAsia="Times New Roman" w:hAnsi="Arial" w:cs="Arial"/>
          <w:sz w:val="24"/>
          <w:szCs w:val="24"/>
          <w:lang w:eastAsia="en-GB"/>
        </w:rPr>
        <w:t>eneficiaries enjoy a preference over the other beneficiaries. If this was the intention, the 2017 trust deed clearly would have reflected such a preference,</w:t>
      </w:r>
      <w:r w:rsidR="000D7463">
        <w:rPr>
          <w:rFonts w:ascii="Arial" w:eastAsia="Times New Roman" w:hAnsi="Arial" w:cs="Arial"/>
          <w:sz w:val="24"/>
          <w:szCs w:val="24"/>
          <w:lang w:eastAsia="en-GB"/>
        </w:rPr>
        <w:t xml:space="preserve"> which it does not do, even on</w:t>
      </w:r>
      <w:r>
        <w:rPr>
          <w:rFonts w:ascii="Arial" w:eastAsia="Times New Roman" w:hAnsi="Arial" w:cs="Arial"/>
          <w:sz w:val="24"/>
          <w:szCs w:val="24"/>
          <w:lang w:eastAsia="en-GB"/>
        </w:rPr>
        <w:t xml:space="preserve"> the most liberal interpretation of the relevant clauses.</w:t>
      </w:r>
    </w:p>
    <w:p w14:paraId="2568124F" w14:textId="77777777" w:rsidR="0042536C" w:rsidRDefault="0042536C" w:rsidP="006E1D1F">
      <w:pPr>
        <w:spacing w:after="0" w:line="360" w:lineRule="auto"/>
        <w:contextualSpacing/>
        <w:jc w:val="both"/>
        <w:rPr>
          <w:rFonts w:ascii="Arial" w:eastAsia="Times New Roman" w:hAnsi="Arial" w:cs="Arial"/>
          <w:sz w:val="24"/>
          <w:szCs w:val="24"/>
          <w:lang w:eastAsia="en-GB"/>
        </w:rPr>
      </w:pPr>
    </w:p>
    <w:p w14:paraId="3A48CAB5" w14:textId="27B00505" w:rsidR="0042536C" w:rsidRDefault="0042536C" w:rsidP="006E1D1F">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[108] It was also submitted that the focus on the complaints by Peaker Trust is unwarranted and that the resolutions t</w:t>
      </w:r>
      <w:r w:rsidR="00864159">
        <w:rPr>
          <w:rFonts w:ascii="Arial" w:eastAsia="Times New Roman" w:hAnsi="Arial" w:cs="Arial"/>
          <w:sz w:val="24"/>
          <w:szCs w:val="24"/>
          <w:lang w:eastAsia="en-GB"/>
        </w:rPr>
        <w:t>aken to distribute the funds were made long before receipt of the Peakers Trust donation. This is not borne out by the papers. The decisions and discussions regarding the various payments were reflected</w:t>
      </w:r>
      <w:r>
        <w:rPr>
          <w:rFonts w:ascii="Arial" w:eastAsia="Times New Roman" w:hAnsi="Arial" w:cs="Arial"/>
          <w:sz w:val="24"/>
          <w:szCs w:val="24"/>
          <w:lang w:eastAsia="en-GB"/>
        </w:rPr>
        <w:t xml:space="preserve"> </w:t>
      </w:r>
      <w:r w:rsidR="00864159">
        <w:rPr>
          <w:rFonts w:ascii="Arial" w:eastAsia="Times New Roman" w:hAnsi="Arial" w:cs="Arial"/>
          <w:sz w:val="24"/>
          <w:szCs w:val="24"/>
          <w:lang w:eastAsia="en-GB"/>
        </w:rPr>
        <w:t>in the July 2019 minutes. At the time only an amount of R 6,7 million was available but the payments discussed and decided upon were in excess of that amount, which is a clear indication that the R10 million was expected and therefore taken into account.</w:t>
      </w:r>
    </w:p>
    <w:p w14:paraId="04AACE11" w14:textId="77777777" w:rsidR="00864159" w:rsidRDefault="00864159" w:rsidP="006E1D1F">
      <w:pPr>
        <w:spacing w:after="0" w:line="360" w:lineRule="auto"/>
        <w:contextualSpacing/>
        <w:jc w:val="both"/>
        <w:rPr>
          <w:rFonts w:ascii="Arial" w:eastAsia="Times New Roman" w:hAnsi="Arial" w:cs="Arial"/>
          <w:sz w:val="24"/>
          <w:szCs w:val="24"/>
          <w:lang w:eastAsia="en-GB"/>
        </w:rPr>
      </w:pPr>
    </w:p>
    <w:p w14:paraId="26BD560D" w14:textId="07BBD811" w:rsidR="00864159" w:rsidRDefault="00864159" w:rsidP="006E1D1F">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[109] It was also submitted on behalf of the respondents that not every breach of a trust deed justifies a removal. The authorities referred to above makes it clear that trustees will be removed when their continuance in office will be detrimental to the trust property and the beneficiaries. In terms of the Act, I must be satisfied that that the removal will be in the interest of the trust and the beneficiaries. That clearly</w:t>
      </w:r>
      <w:r w:rsidR="005D3CC9">
        <w:rPr>
          <w:rFonts w:ascii="Arial" w:eastAsia="Times New Roman" w:hAnsi="Arial" w:cs="Arial"/>
          <w:sz w:val="24"/>
          <w:szCs w:val="24"/>
          <w:lang w:eastAsia="en-GB"/>
        </w:rPr>
        <w:t xml:space="preserve"> means all the beneficiaries, not just the select few.</w:t>
      </w:r>
    </w:p>
    <w:p w14:paraId="2333727D" w14:textId="77777777" w:rsidR="005D3CC9" w:rsidRDefault="005D3CC9" w:rsidP="006E1D1F">
      <w:pPr>
        <w:spacing w:after="0" w:line="360" w:lineRule="auto"/>
        <w:contextualSpacing/>
        <w:jc w:val="both"/>
        <w:rPr>
          <w:rFonts w:ascii="Arial" w:eastAsia="Times New Roman" w:hAnsi="Arial" w:cs="Arial"/>
          <w:sz w:val="24"/>
          <w:szCs w:val="24"/>
          <w:lang w:eastAsia="en-GB"/>
        </w:rPr>
      </w:pPr>
    </w:p>
    <w:p w14:paraId="4C5CAF8F" w14:textId="04EB2172" w:rsidR="005D3CC9" w:rsidRDefault="005D3CC9" w:rsidP="006E1D1F">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[110] I have not said much about the submissions made on behalf of the applicant. I agree with applicant’s counsel that the applicant was justified in bringing the application and that the respondents breached their fiduciary duties in respect of the Ubunye trust by depleting the trust fund in the way they did. I also agree that the respondents</w:t>
      </w:r>
      <w:r w:rsidR="000D7463">
        <w:rPr>
          <w:rFonts w:ascii="Arial" w:eastAsia="Times New Roman" w:hAnsi="Arial" w:cs="Arial"/>
          <w:sz w:val="24"/>
          <w:szCs w:val="24"/>
          <w:lang w:eastAsia="en-GB"/>
        </w:rPr>
        <w:t>’</w:t>
      </w:r>
      <w:r>
        <w:rPr>
          <w:rFonts w:ascii="Arial" w:eastAsia="Times New Roman" w:hAnsi="Arial" w:cs="Arial"/>
          <w:sz w:val="24"/>
          <w:szCs w:val="24"/>
          <w:lang w:eastAsia="en-GB"/>
        </w:rPr>
        <w:t xml:space="preserve"> continuance in office would indeed be detrimental and prejudi</w:t>
      </w:r>
      <w:r w:rsidR="000D7463">
        <w:rPr>
          <w:rFonts w:ascii="Arial" w:eastAsia="Times New Roman" w:hAnsi="Arial" w:cs="Arial"/>
          <w:sz w:val="24"/>
          <w:szCs w:val="24"/>
          <w:lang w:eastAsia="en-GB"/>
        </w:rPr>
        <w:t>cial to the welfare of the Ubuny</w:t>
      </w:r>
      <w:r>
        <w:rPr>
          <w:rFonts w:ascii="Arial" w:eastAsia="Times New Roman" w:hAnsi="Arial" w:cs="Arial"/>
          <w:sz w:val="24"/>
          <w:szCs w:val="24"/>
          <w:lang w:eastAsia="en-GB"/>
        </w:rPr>
        <w:t>e trust and all its beneficiaries.</w:t>
      </w:r>
    </w:p>
    <w:p w14:paraId="07979C6D" w14:textId="77777777" w:rsidR="005D3CC9" w:rsidRDefault="005D3CC9" w:rsidP="006E1D1F">
      <w:pPr>
        <w:spacing w:after="0" w:line="360" w:lineRule="auto"/>
        <w:contextualSpacing/>
        <w:jc w:val="both"/>
        <w:rPr>
          <w:rFonts w:ascii="Arial" w:eastAsia="Times New Roman" w:hAnsi="Arial" w:cs="Arial"/>
          <w:sz w:val="24"/>
          <w:szCs w:val="24"/>
          <w:lang w:eastAsia="en-GB"/>
        </w:rPr>
      </w:pPr>
    </w:p>
    <w:p w14:paraId="0CBCE4DA" w14:textId="440EADB3" w:rsidR="005D3CC9" w:rsidRDefault="005D3CC9" w:rsidP="006E1D1F">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[111] In returning to the issues that had to be decided, I am of the view that the trustees were not entitled to pay or distribute the funds in the way they did and that these payments were made contrary to the objects of the Ubunye trust and accordingly prejudicial to the trust property and the beneficiaries. I therefore have no hesitation to conclude that the first to fourth respondents should be removed</w:t>
      </w:r>
      <w:r w:rsidR="00214508">
        <w:rPr>
          <w:rFonts w:ascii="Arial" w:eastAsia="Times New Roman" w:hAnsi="Arial" w:cs="Arial"/>
          <w:sz w:val="24"/>
          <w:szCs w:val="24"/>
          <w:lang w:eastAsia="en-GB"/>
        </w:rPr>
        <w:t xml:space="preserve"> as trustees of the Ubuny</w:t>
      </w:r>
      <w:r w:rsidR="00B54DA9">
        <w:rPr>
          <w:rFonts w:ascii="Arial" w:eastAsia="Times New Roman" w:hAnsi="Arial" w:cs="Arial"/>
          <w:sz w:val="24"/>
          <w:szCs w:val="24"/>
          <w:lang w:eastAsia="en-GB"/>
        </w:rPr>
        <w:t>e trust.</w:t>
      </w:r>
    </w:p>
    <w:p w14:paraId="00E8C351" w14:textId="77777777" w:rsidR="00B54DA9" w:rsidRDefault="00B54DA9" w:rsidP="006E1D1F">
      <w:pPr>
        <w:spacing w:after="0" w:line="360" w:lineRule="auto"/>
        <w:contextualSpacing/>
        <w:jc w:val="both"/>
        <w:rPr>
          <w:rFonts w:ascii="Arial" w:eastAsia="Times New Roman" w:hAnsi="Arial" w:cs="Arial"/>
          <w:sz w:val="24"/>
          <w:szCs w:val="24"/>
          <w:lang w:eastAsia="en-GB"/>
        </w:rPr>
      </w:pPr>
    </w:p>
    <w:p w14:paraId="6058D33D" w14:textId="32A644D1" w:rsidR="00B54DA9" w:rsidRDefault="00B54DA9" w:rsidP="006E1D1F">
      <w:pPr>
        <w:spacing w:after="0" w:line="360" w:lineRule="auto"/>
        <w:contextualSpacing/>
        <w:jc w:val="both"/>
        <w:rPr>
          <w:rFonts w:ascii="Arial" w:eastAsia="Times New Roman" w:hAnsi="Arial" w:cs="Arial"/>
          <w:sz w:val="24"/>
          <w:szCs w:val="24"/>
          <w:lang w:eastAsia="en-GB"/>
        </w:rPr>
      </w:pPr>
      <w:r>
        <w:rPr>
          <w:rFonts w:ascii="Arial" w:eastAsia="Times New Roman" w:hAnsi="Arial" w:cs="Arial"/>
          <w:b/>
          <w:sz w:val="24"/>
          <w:szCs w:val="24"/>
          <w:lang w:eastAsia="en-GB"/>
        </w:rPr>
        <w:t>Costs</w:t>
      </w:r>
    </w:p>
    <w:p w14:paraId="2FAAC34B" w14:textId="3E88C249" w:rsidR="00B54DA9" w:rsidRPr="00B54DA9" w:rsidRDefault="00B54DA9" w:rsidP="006E1D1F">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[112] The applicant has cited the first</w:t>
      </w:r>
      <w:r w:rsidR="00214508">
        <w:rPr>
          <w:rFonts w:ascii="Arial" w:eastAsia="Times New Roman" w:hAnsi="Arial" w:cs="Arial"/>
          <w:sz w:val="24"/>
          <w:szCs w:val="24"/>
          <w:lang w:eastAsia="en-GB"/>
        </w:rPr>
        <w:t xml:space="preserve"> to </w:t>
      </w:r>
      <w:r>
        <w:rPr>
          <w:rFonts w:ascii="Arial" w:eastAsia="Times New Roman" w:hAnsi="Arial" w:cs="Arial"/>
          <w:sz w:val="24"/>
          <w:szCs w:val="24"/>
          <w:lang w:eastAsia="en-GB"/>
        </w:rPr>
        <w:t>fourth respondents in their personal capacities. This is in line</w:t>
      </w:r>
      <w:r w:rsidR="00214508">
        <w:rPr>
          <w:rFonts w:ascii="Arial" w:eastAsia="Times New Roman" w:hAnsi="Arial" w:cs="Arial"/>
          <w:sz w:val="24"/>
          <w:szCs w:val="24"/>
          <w:lang w:eastAsia="en-GB"/>
        </w:rPr>
        <w:t xml:space="preserve"> with the authorities. In </w:t>
      </w:r>
      <w:r w:rsidR="00214508">
        <w:rPr>
          <w:rFonts w:ascii="Arial" w:eastAsia="Times New Roman" w:hAnsi="Arial" w:cs="Arial"/>
          <w:i/>
          <w:sz w:val="24"/>
          <w:szCs w:val="24"/>
          <w:lang w:eastAsia="en-GB"/>
        </w:rPr>
        <w:t>Honore</w:t>
      </w:r>
      <w:r>
        <w:rPr>
          <w:rFonts w:ascii="Arial" w:eastAsia="Times New Roman" w:hAnsi="Arial" w:cs="Arial"/>
          <w:sz w:val="24"/>
          <w:szCs w:val="24"/>
          <w:lang w:eastAsia="en-GB"/>
        </w:rPr>
        <w:t>, at page 235, it is stated that an application for the removal of a trustee should be brought against the trustee in his or her private, and not representative, capacities. A trustee who is removed may be ordered to pay the costs out of his or her own pocket (de bonis propriis) failing which the court may order the costs to be borne by the estate. Bearing in mind the facts and circumstances of this particular matter, I can find no reason to order that the costs should rather be recovered from the trust fund, instead of the respondents.</w:t>
      </w:r>
      <w:r w:rsidR="00214508">
        <w:rPr>
          <w:rFonts w:ascii="Arial" w:eastAsia="Times New Roman" w:hAnsi="Arial" w:cs="Arial"/>
          <w:sz w:val="24"/>
          <w:szCs w:val="24"/>
          <w:lang w:eastAsia="en-GB"/>
        </w:rPr>
        <w:t xml:space="preserve"> The applicant has prayed for an order that the respondents pay the costs on the attorney and client scale. In my view this would be appropriate bearing in mind that the application is brought by the applicant in his representative capacity and any costs not recovered from the </w:t>
      </w:r>
      <w:r w:rsidR="00214508">
        <w:rPr>
          <w:rFonts w:ascii="Arial" w:eastAsia="Times New Roman" w:hAnsi="Arial" w:cs="Arial"/>
          <w:sz w:val="24"/>
          <w:szCs w:val="24"/>
          <w:lang w:eastAsia="en-GB"/>
        </w:rPr>
        <w:lastRenderedPageBreak/>
        <w:t xml:space="preserve">respondents would by implication </w:t>
      </w:r>
      <w:r w:rsidR="006B4225">
        <w:rPr>
          <w:rFonts w:ascii="Arial" w:eastAsia="Times New Roman" w:hAnsi="Arial" w:cs="Arial"/>
          <w:sz w:val="24"/>
          <w:szCs w:val="24"/>
          <w:lang w:eastAsia="en-GB"/>
        </w:rPr>
        <w:t>come out of the trust fund which in my view should not be permitted.</w:t>
      </w:r>
    </w:p>
    <w:p w14:paraId="5DD4004C" w14:textId="6558630C" w:rsidR="00DC01E8" w:rsidRPr="00DC01E8" w:rsidRDefault="00A40D58" w:rsidP="00660BBD">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0F626A">
        <w:rPr>
          <w:rFonts w:ascii="Arial" w:eastAsia="Times New Roman" w:hAnsi="Arial" w:cs="Arial"/>
          <w:sz w:val="24"/>
          <w:szCs w:val="24"/>
          <w:lang w:eastAsia="en-GB"/>
        </w:rPr>
        <w:t xml:space="preserve"> </w:t>
      </w:r>
    </w:p>
    <w:p w14:paraId="10464AE0" w14:textId="430ED39B" w:rsidR="00574342" w:rsidRDefault="00574342" w:rsidP="00574342">
      <w:pPr>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Order</w:t>
      </w:r>
    </w:p>
    <w:p w14:paraId="2AD8BD79" w14:textId="70697B08" w:rsidR="00574342" w:rsidRPr="00574342" w:rsidRDefault="00574342" w:rsidP="00574342">
      <w:pPr>
        <w:spacing w:after="0" w:line="360" w:lineRule="auto"/>
        <w:jc w:val="both"/>
        <w:rPr>
          <w:rFonts w:ascii="Arial" w:eastAsia="Times New Roman" w:hAnsi="Arial" w:cs="Arial"/>
          <w:sz w:val="24"/>
          <w:szCs w:val="24"/>
          <w:lang w:eastAsia="en-GB"/>
        </w:rPr>
      </w:pPr>
      <w:r w:rsidRPr="00574342">
        <w:rPr>
          <w:rFonts w:ascii="Arial" w:eastAsia="Times New Roman" w:hAnsi="Arial" w:cs="Arial"/>
          <w:sz w:val="24"/>
          <w:szCs w:val="24"/>
          <w:lang w:eastAsia="en-GB"/>
        </w:rPr>
        <w:t>[</w:t>
      </w:r>
      <w:r w:rsidR="00214508">
        <w:rPr>
          <w:rFonts w:ascii="Arial" w:eastAsia="Times New Roman" w:hAnsi="Arial" w:cs="Arial"/>
          <w:sz w:val="24"/>
          <w:szCs w:val="24"/>
          <w:lang w:eastAsia="en-GB"/>
        </w:rPr>
        <w:t>113</w:t>
      </w:r>
      <w:r w:rsidRPr="00574342">
        <w:rPr>
          <w:rFonts w:ascii="Arial" w:eastAsia="Times New Roman" w:hAnsi="Arial" w:cs="Arial"/>
          <w:sz w:val="24"/>
          <w:szCs w:val="24"/>
          <w:lang w:eastAsia="en-GB"/>
        </w:rPr>
        <w:t>]</w:t>
      </w:r>
      <w:r w:rsidRPr="00574342">
        <w:rPr>
          <w:rFonts w:ascii="Arial" w:eastAsia="Times New Roman" w:hAnsi="Arial" w:cs="Arial"/>
          <w:sz w:val="24"/>
          <w:szCs w:val="24"/>
          <w:lang w:eastAsia="en-GB"/>
        </w:rPr>
        <w:tab/>
        <w:t>The following order is granted:</w:t>
      </w:r>
    </w:p>
    <w:p w14:paraId="6717C895" w14:textId="182D6660" w:rsidR="00574342" w:rsidRPr="00574342" w:rsidRDefault="00574342" w:rsidP="00574342">
      <w:pPr>
        <w:spacing w:after="0" w:line="360" w:lineRule="auto"/>
        <w:jc w:val="both"/>
        <w:rPr>
          <w:rFonts w:ascii="Arial" w:eastAsia="Times New Roman" w:hAnsi="Arial" w:cs="Arial"/>
          <w:sz w:val="24"/>
          <w:szCs w:val="24"/>
          <w:lang w:eastAsia="en-GB"/>
        </w:rPr>
      </w:pPr>
      <w:r w:rsidRPr="00574342">
        <w:rPr>
          <w:rFonts w:ascii="Arial" w:eastAsia="Times New Roman" w:hAnsi="Arial" w:cs="Arial"/>
          <w:sz w:val="24"/>
          <w:szCs w:val="24"/>
          <w:lang w:eastAsia="en-GB"/>
        </w:rPr>
        <w:t>1.</w:t>
      </w:r>
      <w:r w:rsidRPr="00574342">
        <w:rPr>
          <w:rFonts w:ascii="Arial" w:eastAsia="Times New Roman" w:hAnsi="Arial" w:cs="Arial"/>
          <w:sz w:val="24"/>
          <w:szCs w:val="24"/>
          <w:lang w:eastAsia="en-GB"/>
        </w:rPr>
        <w:tab/>
        <w:t xml:space="preserve">The first, second, third and fourth respondents’ powers to act as trustees of the </w:t>
      </w:r>
      <w:r w:rsidRPr="006E1D1F">
        <w:rPr>
          <w:rFonts w:ascii="Arial" w:hAnsi="Arial" w:cs="Arial"/>
          <w:sz w:val="24"/>
          <w:szCs w:val="24"/>
        </w:rPr>
        <w:t>Ubunye Be</w:t>
      </w:r>
      <w:r>
        <w:rPr>
          <w:rFonts w:ascii="Arial" w:hAnsi="Arial" w:cs="Arial"/>
          <w:sz w:val="24"/>
          <w:szCs w:val="24"/>
        </w:rPr>
        <w:t xml:space="preserve"> </w:t>
      </w:r>
      <w:r w:rsidRPr="006E1D1F">
        <w:rPr>
          <w:rFonts w:ascii="Arial" w:hAnsi="Arial" w:cs="Arial"/>
          <w:sz w:val="24"/>
          <w:szCs w:val="24"/>
        </w:rPr>
        <w:t xml:space="preserve">Afrika Development Trust </w:t>
      </w:r>
      <w:r>
        <w:rPr>
          <w:rFonts w:ascii="Arial" w:hAnsi="Arial" w:cs="Arial"/>
          <w:sz w:val="24"/>
          <w:szCs w:val="24"/>
        </w:rPr>
        <w:t>(</w:t>
      </w:r>
      <w:r w:rsidRPr="006E1D1F">
        <w:rPr>
          <w:rFonts w:ascii="Arial" w:hAnsi="Arial" w:cs="Arial"/>
          <w:sz w:val="24"/>
          <w:szCs w:val="24"/>
        </w:rPr>
        <w:t>IT944/1999</w:t>
      </w:r>
      <w:r>
        <w:rPr>
          <w:rFonts w:ascii="Arial" w:hAnsi="Arial" w:cs="Arial"/>
          <w:sz w:val="24"/>
          <w:szCs w:val="24"/>
        </w:rPr>
        <w:t>(</w:t>
      </w:r>
      <w:r w:rsidRPr="006E1D1F">
        <w:rPr>
          <w:rFonts w:ascii="Arial" w:hAnsi="Arial" w:cs="Arial"/>
          <w:sz w:val="24"/>
          <w:szCs w:val="24"/>
        </w:rPr>
        <w:t>N</w:t>
      </w:r>
      <w:r>
        <w:rPr>
          <w:rFonts w:ascii="Arial" w:hAnsi="Arial" w:cs="Arial"/>
          <w:sz w:val="24"/>
          <w:szCs w:val="24"/>
        </w:rPr>
        <w:t>))</w:t>
      </w:r>
      <w:r w:rsidRPr="00574342">
        <w:rPr>
          <w:rFonts w:ascii="Arial" w:eastAsia="Times New Roman" w:hAnsi="Arial" w:cs="Arial"/>
          <w:sz w:val="24"/>
          <w:szCs w:val="24"/>
          <w:lang w:eastAsia="en-GB"/>
        </w:rPr>
        <w:t xml:space="preserve"> are suspended;</w:t>
      </w:r>
    </w:p>
    <w:p w14:paraId="1676E3AF" w14:textId="7160A299" w:rsidR="00574342" w:rsidRDefault="00574342" w:rsidP="00574342">
      <w:pPr>
        <w:spacing w:after="0" w:line="360" w:lineRule="auto"/>
        <w:jc w:val="both"/>
        <w:rPr>
          <w:rFonts w:ascii="Arial" w:eastAsia="Times New Roman" w:hAnsi="Arial" w:cs="Arial"/>
          <w:sz w:val="24"/>
          <w:szCs w:val="24"/>
          <w:lang w:eastAsia="en-GB"/>
        </w:rPr>
      </w:pPr>
      <w:r w:rsidRPr="00574342">
        <w:rPr>
          <w:rFonts w:ascii="Arial" w:eastAsia="Times New Roman" w:hAnsi="Arial" w:cs="Arial"/>
          <w:sz w:val="24"/>
          <w:szCs w:val="24"/>
          <w:lang w:eastAsia="en-GB"/>
        </w:rPr>
        <w:t>2.</w:t>
      </w:r>
      <w:r w:rsidRPr="00574342">
        <w:rPr>
          <w:rFonts w:ascii="Arial" w:eastAsia="Times New Roman" w:hAnsi="Arial" w:cs="Arial"/>
          <w:sz w:val="24"/>
          <w:szCs w:val="24"/>
          <w:lang w:eastAsia="en-GB"/>
        </w:rPr>
        <w:tab/>
        <w:t xml:space="preserve">The first, second, third and fourth respondents are removed as trustees of the </w:t>
      </w:r>
      <w:r w:rsidRPr="006E1D1F">
        <w:rPr>
          <w:rFonts w:ascii="Arial" w:hAnsi="Arial" w:cs="Arial"/>
          <w:sz w:val="24"/>
          <w:szCs w:val="24"/>
        </w:rPr>
        <w:t>Ubunye Be</w:t>
      </w:r>
      <w:r>
        <w:rPr>
          <w:rFonts w:ascii="Arial" w:hAnsi="Arial" w:cs="Arial"/>
          <w:sz w:val="24"/>
          <w:szCs w:val="24"/>
        </w:rPr>
        <w:t xml:space="preserve"> </w:t>
      </w:r>
      <w:r w:rsidRPr="006E1D1F">
        <w:rPr>
          <w:rFonts w:ascii="Arial" w:hAnsi="Arial" w:cs="Arial"/>
          <w:sz w:val="24"/>
          <w:szCs w:val="24"/>
        </w:rPr>
        <w:t xml:space="preserve">Afrika Development Trust </w:t>
      </w:r>
      <w:r>
        <w:rPr>
          <w:rFonts w:ascii="Arial" w:hAnsi="Arial" w:cs="Arial"/>
          <w:sz w:val="24"/>
          <w:szCs w:val="24"/>
        </w:rPr>
        <w:t>(</w:t>
      </w:r>
      <w:r w:rsidRPr="006E1D1F">
        <w:rPr>
          <w:rFonts w:ascii="Arial" w:hAnsi="Arial" w:cs="Arial"/>
          <w:sz w:val="24"/>
          <w:szCs w:val="24"/>
        </w:rPr>
        <w:t>IT944/1999</w:t>
      </w:r>
      <w:r>
        <w:rPr>
          <w:rFonts w:ascii="Arial" w:hAnsi="Arial" w:cs="Arial"/>
          <w:sz w:val="24"/>
          <w:szCs w:val="24"/>
        </w:rPr>
        <w:t>(</w:t>
      </w:r>
      <w:r w:rsidRPr="006E1D1F">
        <w:rPr>
          <w:rFonts w:ascii="Arial" w:hAnsi="Arial" w:cs="Arial"/>
          <w:sz w:val="24"/>
          <w:szCs w:val="24"/>
        </w:rPr>
        <w:t>N</w:t>
      </w:r>
      <w:r>
        <w:rPr>
          <w:rFonts w:ascii="Arial" w:hAnsi="Arial" w:cs="Arial"/>
          <w:sz w:val="24"/>
          <w:szCs w:val="24"/>
        </w:rPr>
        <w:t>))</w:t>
      </w:r>
      <w:r w:rsidRPr="00574342">
        <w:rPr>
          <w:rFonts w:ascii="Arial" w:eastAsia="Times New Roman" w:hAnsi="Arial" w:cs="Arial"/>
          <w:sz w:val="24"/>
          <w:szCs w:val="24"/>
          <w:lang w:eastAsia="en-GB"/>
        </w:rPr>
        <w:t xml:space="preserve"> </w:t>
      </w:r>
      <w:r w:rsidRPr="00574342">
        <w:rPr>
          <w:rFonts w:ascii="Arial" w:eastAsia="Times New Roman" w:hAnsi="Arial" w:cs="Arial"/>
          <w:bCs/>
          <w:sz w:val="24"/>
          <w:szCs w:val="24"/>
          <w:lang w:eastAsia="en-GB"/>
        </w:rPr>
        <w:t>with immediate effect</w:t>
      </w:r>
      <w:r w:rsidRPr="00574342">
        <w:rPr>
          <w:rFonts w:ascii="Arial" w:eastAsia="Times New Roman" w:hAnsi="Arial" w:cs="Arial"/>
          <w:sz w:val="24"/>
          <w:szCs w:val="24"/>
          <w:lang w:eastAsia="en-GB"/>
        </w:rPr>
        <w:t>, and are directed to return their letters of authority to the seventh respondent.</w:t>
      </w:r>
    </w:p>
    <w:p w14:paraId="19A1C8C9" w14:textId="4303C6DC" w:rsidR="00214508" w:rsidRPr="00574342" w:rsidRDefault="00214508" w:rsidP="00574342">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3.     The first, second, third and fourth respondents are directed to pay the costs of the application on the att</w:t>
      </w:r>
      <w:r w:rsidR="006B4225">
        <w:rPr>
          <w:rFonts w:ascii="Arial" w:eastAsia="Times New Roman" w:hAnsi="Arial" w:cs="Arial"/>
          <w:sz w:val="24"/>
          <w:szCs w:val="24"/>
          <w:lang w:eastAsia="en-GB"/>
        </w:rPr>
        <w:t>orney and client scale, such costs to be paid jointly and severally, the one paying the other to be absolved.</w:t>
      </w:r>
    </w:p>
    <w:p w14:paraId="30080BA3" w14:textId="77777777" w:rsidR="00574342" w:rsidRPr="00574342" w:rsidRDefault="00574342" w:rsidP="00574342">
      <w:pPr>
        <w:spacing w:after="0" w:line="360" w:lineRule="auto"/>
        <w:jc w:val="both"/>
        <w:rPr>
          <w:rFonts w:ascii="Arial" w:eastAsia="Times New Roman" w:hAnsi="Arial" w:cs="Arial"/>
          <w:b/>
          <w:sz w:val="24"/>
          <w:szCs w:val="24"/>
          <w:lang w:val="en-US" w:eastAsia="en-GB"/>
        </w:rPr>
      </w:pPr>
    </w:p>
    <w:p w14:paraId="08604040" w14:textId="77777777" w:rsidR="00574342" w:rsidRPr="00574342" w:rsidRDefault="00574342" w:rsidP="00660BBD">
      <w:pPr>
        <w:spacing w:after="0" w:line="360" w:lineRule="auto"/>
        <w:jc w:val="both"/>
        <w:rPr>
          <w:rFonts w:ascii="Arial" w:eastAsia="Times New Roman" w:hAnsi="Arial" w:cs="Arial"/>
          <w:b/>
          <w:sz w:val="24"/>
          <w:szCs w:val="24"/>
          <w:lang w:eastAsia="en-GB"/>
        </w:rPr>
      </w:pPr>
    </w:p>
    <w:p w14:paraId="7FE36CC1" w14:textId="3F83EC1E" w:rsidR="00156B06" w:rsidRDefault="00156B06" w:rsidP="00660BBD">
      <w:pPr>
        <w:spacing w:after="0" w:line="360" w:lineRule="auto"/>
        <w:jc w:val="both"/>
        <w:rPr>
          <w:rFonts w:ascii="Arial" w:eastAsia="Times New Roman" w:hAnsi="Arial" w:cs="Arial"/>
          <w:sz w:val="24"/>
          <w:szCs w:val="24"/>
          <w:lang w:eastAsia="en-GB"/>
        </w:rPr>
      </w:pPr>
    </w:p>
    <w:p w14:paraId="43060574" w14:textId="77777777" w:rsidR="00156B06" w:rsidRPr="004229A5" w:rsidRDefault="00156B06" w:rsidP="00660BBD">
      <w:pPr>
        <w:spacing w:after="0" w:line="360" w:lineRule="auto"/>
        <w:jc w:val="both"/>
        <w:rPr>
          <w:rFonts w:ascii="Arial" w:eastAsia="Times New Roman" w:hAnsi="Arial" w:cs="Arial"/>
          <w:b/>
          <w:sz w:val="24"/>
          <w:szCs w:val="24"/>
          <w:lang w:eastAsia="en-GB"/>
        </w:rPr>
      </w:pPr>
    </w:p>
    <w:p w14:paraId="52BED21A" w14:textId="5EFDE019" w:rsidR="008A5FED" w:rsidRDefault="008A5FED" w:rsidP="00AE7BB3">
      <w:pPr>
        <w:spacing w:after="0" w:line="360" w:lineRule="auto"/>
        <w:jc w:val="both"/>
        <w:rPr>
          <w:rFonts w:ascii="Arial" w:eastAsia="Times New Roman" w:hAnsi="Arial" w:cs="Arial"/>
          <w:sz w:val="24"/>
          <w:szCs w:val="24"/>
          <w:lang w:eastAsia="en-GB"/>
        </w:rPr>
      </w:pPr>
    </w:p>
    <w:p w14:paraId="22ADAAA4" w14:textId="4C0D09E4" w:rsidR="002644AA" w:rsidRPr="002644AA" w:rsidRDefault="00964473" w:rsidP="002644AA">
      <w:pPr>
        <w:tabs>
          <w:tab w:val="left" w:pos="5745"/>
        </w:tabs>
        <w:spacing w:after="0" w:line="360" w:lineRule="auto"/>
        <w:contextualSpacing/>
        <w:jc w:val="right"/>
        <w:rPr>
          <w:rFonts w:ascii="Arial" w:eastAsia="Times New Roman" w:hAnsi="Arial" w:cs="Arial"/>
          <w:b/>
          <w:sz w:val="24"/>
          <w:szCs w:val="24"/>
          <w:lang w:eastAsia="en-GB"/>
        </w:rPr>
      </w:pPr>
      <w:r>
        <w:rPr>
          <w:rFonts w:ascii="Arial" w:eastAsia="Times New Roman" w:hAnsi="Arial" w:cs="Arial"/>
          <w:b/>
          <w:sz w:val="24"/>
          <w:szCs w:val="24"/>
          <w:lang w:eastAsia="en-GB"/>
        </w:rPr>
        <w:t>_________________</w:t>
      </w:r>
    </w:p>
    <w:p w14:paraId="6E4DADC3" w14:textId="70961C7A" w:rsidR="00C3480B" w:rsidRPr="007F1A47" w:rsidRDefault="00C3480B" w:rsidP="002644AA">
      <w:pPr>
        <w:tabs>
          <w:tab w:val="left" w:pos="5745"/>
        </w:tabs>
        <w:spacing w:after="0" w:line="360" w:lineRule="auto"/>
        <w:contextualSpacing/>
        <w:jc w:val="right"/>
        <w:rPr>
          <w:rFonts w:ascii="Arial" w:eastAsia="Times New Roman" w:hAnsi="Arial" w:cs="Arial"/>
          <w:b/>
          <w:sz w:val="24"/>
          <w:szCs w:val="24"/>
          <w:lang w:eastAsia="en-GB"/>
        </w:rPr>
      </w:pPr>
      <w:r w:rsidRPr="007F1A47">
        <w:rPr>
          <w:rFonts w:ascii="Arial" w:eastAsia="Times New Roman" w:hAnsi="Arial" w:cs="Arial"/>
          <w:b/>
          <w:sz w:val="24"/>
          <w:szCs w:val="24"/>
          <w:lang w:eastAsia="en-GB"/>
        </w:rPr>
        <w:tab/>
      </w:r>
      <w:r w:rsidR="00731AED" w:rsidRPr="007F1A47">
        <w:rPr>
          <w:rFonts w:ascii="Arial" w:eastAsia="Times New Roman" w:hAnsi="Arial" w:cs="Arial"/>
          <w:b/>
          <w:sz w:val="24"/>
          <w:szCs w:val="24"/>
          <w:lang w:eastAsia="en-GB"/>
        </w:rPr>
        <w:t xml:space="preserve">E </w:t>
      </w:r>
      <w:r w:rsidR="00D061C4" w:rsidRPr="007F1A47">
        <w:rPr>
          <w:rFonts w:ascii="Arial" w:eastAsia="Times New Roman" w:hAnsi="Arial" w:cs="Arial"/>
          <w:b/>
          <w:sz w:val="24"/>
          <w:szCs w:val="24"/>
          <w:lang w:eastAsia="en-GB"/>
        </w:rPr>
        <w:t xml:space="preserve">BEZUIDENHOUT </w:t>
      </w:r>
      <w:r w:rsidRPr="007F1A47">
        <w:rPr>
          <w:rFonts w:ascii="Arial" w:eastAsia="Times New Roman" w:hAnsi="Arial" w:cs="Arial"/>
          <w:b/>
          <w:sz w:val="24"/>
          <w:szCs w:val="24"/>
          <w:lang w:eastAsia="en-GB"/>
        </w:rPr>
        <w:t>J</w:t>
      </w:r>
    </w:p>
    <w:p w14:paraId="00469A65" w14:textId="6BEE3D81" w:rsidR="009261BA" w:rsidRDefault="009261BA" w:rsidP="007F1A47">
      <w:pPr>
        <w:spacing w:after="0" w:line="360" w:lineRule="auto"/>
        <w:contextualSpacing/>
        <w:jc w:val="both"/>
        <w:rPr>
          <w:rFonts w:ascii="Arial" w:eastAsia="Times New Roman" w:hAnsi="Arial" w:cs="Arial"/>
          <w:sz w:val="24"/>
          <w:szCs w:val="24"/>
          <w:lang w:eastAsia="en-GB"/>
        </w:rPr>
      </w:pPr>
    </w:p>
    <w:p w14:paraId="5555D671" w14:textId="1B52CABF" w:rsidR="00DC35C5" w:rsidRDefault="00DC35C5" w:rsidP="007F1A47">
      <w:pPr>
        <w:spacing w:after="0" w:line="360" w:lineRule="auto"/>
        <w:contextualSpacing/>
        <w:jc w:val="both"/>
        <w:rPr>
          <w:rFonts w:ascii="Arial" w:eastAsia="Times New Roman" w:hAnsi="Arial" w:cs="Arial"/>
          <w:sz w:val="24"/>
          <w:szCs w:val="24"/>
          <w:lang w:eastAsia="en-GB"/>
        </w:rPr>
      </w:pPr>
    </w:p>
    <w:p w14:paraId="5238C306" w14:textId="2AD96A16" w:rsidR="000F4F39" w:rsidRDefault="000F4F39" w:rsidP="007F1A47">
      <w:pPr>
        <w:spacing w:after="0" w:line="360" w:lineRule="auto"/>
        <w:contextualSpacing/>
        <w:jc w:val="both"/>
        <w:rPr>
          <w:rFonts w:ascii="Arial" w:eastAsia="Times New Roman" w:hAnsi="Arial" w:cs="Arial"/>
          <w:sz w:val="24"/>
          <w:szCs w:val="24"/>
          <w:lang w:eastAsia="en-GB"/>
        </w:rPr>
      </w:pPr>
    </w:p>
    <w:p w14:paraId="71C7A5BB" w14:textId="7BDE9395" w:rsidR="000F4F39" w:rsidRDefault="000F4F39" w:rsidP="007F1A47">
      <w:pPr>
        <w:spacing w:after="0" w:line="360" w:lineRule="auto"/>
        <w:contextualSpacing/>
        <w:jc w:val="both"/>
        <w:rPr>
          <w:rFonts w:ascii="Arial" w:eastAsia="Times New Roman" w:hAnsi="Arial" w:cs="Arial"/>
          <w:sz w:val="24"/>
          <w:szCs w:val="24"/>
          <w:lang w:eastAsia="en-GB"/>
        </w:rPr>
      </w:pPr>
    </w:p>
    <w:p w14:paraId="24D0A288" w14:textId="29A36421" w:rsidR="000F4F39" w:rsidRDefault="000F4F39" w:rsidP="007F1A47">
      <w:pPr>
        <w:spacing w:after="0" w:line="360" w:lineRule="auto"/>
        <w:contextualSpacing/>
        <w:jc w:val="both"/>
        <w:rPr>
          <w:rFonts w:ascii="Arial" w:eastAsia="Times New Roman" w:hAnsi="Arial" w:cs="Arial"/>
          <w:sz w:val="24"/>
          <w:szCs w:val="24"/>
          <w:lang w:eastAsia="en-GB"/>
        </w:rPr>
      </w:pPr>
    </w:p>
    <w:p w14:paraId="7C451483" w14:textId="2B374F89" w:rsidR="000F4F39" w:rsidRDefault="000F4F39" w:rsidP="007F1A47">
      <w:pPr>
        <w:spacing w:after="0" w:line="360" w:lineRule="auto"/>
        <w:contextualSpacing/>
        <w:jc w:val="both"/>
        <w:rPr>
          <w:rFonts w:ascii="Arial" w:eastAsia="Times New Roman" w:hAnsi="Arial" w:cs="Arial"/>
          <w:sz w:val="24"/>
          <w:szCs w:val="24"/>
          <w:lang w:eastAsia="en-GB"/>
        </w:rPr>
      </w:pPr>
    </w:p>
    <w:p w14:paraId="03F2F884" w14:textId="0013CEC7" w:rsidR="000F4F39" w:rsidRDefault="000F4F39" w:rsidP="007F1A47">
      <w:pPr>
        <w:spacing w:after="0" w:line="360" w:lineRule="auto"/>
        <w:contextualSpacing/>
        <w:jc w:val="both"/>
        <w:rPr>
          <w:rFonts w:ascii="Arial" w:eastAsia="Times New Roman" w:hAnsi="Arial" w:cs="Arial"/>
          <w:sz w:val="24"/>
          <w:szCs w:val="24"/>
          <w:lang w:eastAsia="en-GB"/>
        </w:rPr>
      </w:pPr>
    </w:p>
    <w:p w14:paraId="12F048E4" w14:textId="735BC22A" w:rsidR="000F4F39" w:rsidRDefault="000F4F39" w:rsidP="007F1A47">
      <w:pPr>
        <w:spacing w:after="0" w:line="360" w:lineRule="auto"/>
        <w:contextualSpacing/>
        <w:jc w:val="both"/>
        <w:rPr>
          <w:rFonts w:ascii="Arial" w:eastAsia="Times New Roman" w:hAnsi="Arial" w:cs="Arial"/>
          <w:sz w:val="24"/>
          <w:szCs w:val="24"/>
          <w:lang w:eastAsia="en-GB"/>
        </w:rPr>
      </w:pPr>
    </w:p>
    <w:p w14:paraId="2234BDAB" w14:textId="612AE68E" w:rsidR="000F4F39" w:rsidRDefault="000F4F39" w:rsidP="007F1A47">
      <w:pPr>
        <w:spacing w:after="0" w:line="360" w:lineRule="auto"/>
        <w:contextualSpacing/>
        <w:jc w:val="both"/>
        <w:rPr>
          <w:rFonts w:ascii="Arial" w:eastAsia="Times New Roman" w:hAnsi="Arial" w:cs="Arial"/>
          <w:sz w:val="24"/>
          <w:szCs w:val="24"/>
          <w:lang w:eastAsia="en-GB"/>
        </w:rPr>
      </w:pPr>
    </w:p>
    <w:p w14:paraId="45DBAE3A" w14:textId="63D68DB2" w:rsidR="000F4F39" w:rsidRDefault="000F4F39" w:rsidP="007F1A47">
      <w:pPr>
        <w:spacing w:after="0" w:line="360" w:lineRule="auto"/>
        <w:contextualSpacing/>
        <w:jc w:val="both"/>
        <w:rPr>
          <w:rFonts w:ascii="Arial" w:eastAsia="Times New Roman" w:hAnsi="Arial" w:cs="Arial"/>
          <w:sz w:val="24"/>
          <w:szCs w:val="24"/>
          <w:lang w:eastAsia="en-GB"/>
        </w:rPr>
      </w:pPr>
    </w:p>
    <w:p w14:paraId="3906D42F" w14:textId="4561E1F4" w:rsidR="000F4F39" w:rsidRDefault="000F4F39" w:rsidP="007F1A47">
      <w:pPr>
        <w:spacing w:after="0" w:line="360" w:lineRule="auto"/>
        <w:contextualSpacing/>
        <w:jc w:val="both"/>
        <w:rPr>
          <w:rFonts w:ascii="Arial" w:eastAsia="Times New Roman" w:hAnsi="Arial" w:cs="Arial"/>
          <w:sz w:val="24"/>
          <w:szCs w:val="24"/>
          <w:lang w:eastAsia="en-GB"/>
        </w:rPr>
      </w:pPr>
    </w:p>
    <w:p w14:paraId="57261F63" w14:textId="6F14208B" w:rsidR="000F4F39" w:rsidRDefault="000F4F39" w:rsidP="007F1A47">
      <w:pPr>
        <w:spacing w:after="0" w:line="360" w:lineRule="auto"/>
        <w:contextualSpacing/>
        <w:jc w:val="both"/>
        <w:rPr>
          <w:rFonts w:ascii="Arial" w:eastAsia="Times New Roman" w:hAnsi="Arial" w:cs="Arial"/>
          <w:sz w:val="24"/>
          <w:szCs w:val="24"/>
          <w:lang w:eastAsia="en-GB"/>
        </w:rPr>
      </w:pPr>
    </w:p>
    <w:p w14:paraId="72315D8B" w14:textId="4C0061A1" w:rsidR="000F4F39" w:rsidRDefault="000F4F39" w:rsidP="007F1A47">
      <w:pPr>
        <w:spacing w:after="0" w:line="360" w:lineRule="auto"/>
        <w:contextualSpacing/>
        <w:jc w:val="both"/>
        <w:rPr>
          <w:rFonts w:ascii="Arial" w:eastAsia="Times New Roman" w:hAnsi="Arial" w:cs="Arial"/>
          <w:sz w:val="24"/>
          <w:szCs w:val="24"/>
          <w:lang w:eastAsia="en-GB"/>
        </w:rPr>
      </w:pPr>
    </w:p>
    <w:p w14:paraId="45AE3D52" w14:textId="77777777" w:rsidR="000F4F39" w:rsidRDefault="000F4F39" w:rsidP="007F1A47">
      <w:pPr>
        <w:spacing w:after="0" w:line="360" w:lineRule="auto"/>
        <w:contextualSpacing/>
        <w:jc w:val="both"/>
        <w:rPr>
          <w:rFonts w:ascii="Arial" w:eastAsia="Times New Roman" w:hAnsi="Arial" w:cs="Arial"/>
          <w:sz w:val="24"/>
          <w:szCs w:val="24"/>
          <w:lang w:eastAsia="en-GB"/>
        </w:rPr>
      </w:pPr>
    </w:p>
    <w:p w14:paraId="4EC21A8A" w14:textId="77777777" w:rsidR="000F4F39" w:rsidRDefault="000F4F39" w:rsidP="007F1A47">
      <w:pPr>
        <w:spacing w:after="0" w:line="360" w:lineRule="auto"/>
        <w:contextualSpacing/>
        <w:jc w:val="both"/>
        <w:rPr>
          <w:rFonts w:ascii="Arial" w:eastAsia="Times New Roman" w:hAnsi="Arial" w:cs="Arial"/>
          <w:sz w:val="24"/>
          <w:szCs w:val="24"/>
          <w:lang w:eastAsia="en-GB"/>
        </w:rPr>
      </w:pPr>
    </w:p>
    <w:p w14:paraId="0D3FE996" w14:textId="0C8B1570" w:rsidR="004F3C27" w:rsidRPr="007F1A47" w:rsidRDefault="0020288A" w:rsidP="007F1A47">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D</w:t>
      </w:r>
      <w:r w:rsidR="00AD41EE" w:rsidRPr="007F1A47">
        <w:rPr>
          <w:rFonts w:ascii="Arial" w:eastAsia="Times New Roman" w:hAnsi="Arial" w:cs="Arial"/>
          <w:sz w:val="24"/>
          <w:szCs w:val="24"/>
          <w:lang w:eastAsia="en-GB"/>
        </w:rPr>
        <w:t xml:space="preserve">ate of hearing: </w:t>
      </w:r>
      <w:r w:rsidR="00C67674">
        <w:rPr>
          <w:rFonts w:ascii="Arial" w:eastAsia="Times New Roman" w:hAnsi="Arial" w:cs="Arial"/>
          <w:sz w:val="24"/>
          <w:szCs w:val="24"/>
          <w:lang w:eastAsia="en-GB"/>
        </w:rPr>
        <w:tab/>
      </w:r>
      <w:r w:rsidR="003B22AB">
        <w:rPr>
          <w:rFonts w:ascii="Arial" w:eastAsia="Times New Roman" w:hAnsi="Arial" w:cs="Arial"/>
          <w:sz w:val="24"/>
          <w:szCs w:val="24"/>
          <w:lang w:eastAsia="en-GB"/>
        </w:rPr>
        <w:t>14 April 2023</w:t>
      </w:r>
    </w:p>
    <w:p w14:paraId="3C8199B7" w14:textId="3AE4EE90" w:rsidR="00AD41EE" w:rsidRPr="007F1A47" w:rsidRDefault="00AD41EE" w:rsidP="007F1A47">
      <w:pPr>
        <w:spacing w:after="0" w:line="360" w:lineRule="auto"/>
        <w:contextualSpacing/>
        <w:jc w:val="both"/>
        <w:rPr>
          <w:rFonts w:ascii="Arial" w:eastAsia="Times New Roman" w:hAnsi="Arial" w:cs="Arial"/>
          <w:sz w:val="24"/>
          <w:szCs w:val="24"/>
          <w:lang w:eastAsia="en-GB"/>
        </w:rPr>
      </w:pPr>
      <w:r w:rsidRPr="007F1A47">
        <w:rPr>
          <w:rFonts w:ascii="Arial" w:eastAsia="Times New Roman" w:hAnsi="Arial" w:cs="Arial"/>
          <w:sz w:val="24"/>
          <w:szCs w:val="24"/>
          <w:lang w:eastAsia="en-GB"/>
        </w:rPr>
        <w:t xml:space="preserve">Date of </w:t>
      </w:r>
      <w:r w:rsidR="0020288A">
        <w:rPr>
          <w:rFonts w:ascii="Arial" w:eastAsia="Times New Roman" w:hAnsi="Arial" w:cs="Arial"/>
          <w:sz w:val="24"/>
          <w:szCs w:val="24"/>
          <w:lang w:eastAsia="en-GB"/>
        </w:rPr>
        <w:t>judgment</w:t>
      </w:r>
      <w:r w:rsidRPr="007F1A47">
        <w:rPr>
          <w:rFonts w:ascii="Arial" w:eastAsia="Times New Roman" w:hAnsi="Arial" w:cs="Arial"/>
          <w:sz w:val="24"/>
          <w:szCs w:val="24"/>
          <w:lang w:eastAsia="en-GB"/>
        </w:rPr>
        <w:t>:</w:t>
      </w:r>
      <w:r w:rsidR="00B705BE">
        <w:rPr>
          <w:rFonts w:ascii="Arial" w:eastAsia="Times New Roman" w:hAnsi="Arial" w:cs="Arial"/>
          <w:sz w:val="24"/>
          <w:szCs w:val="24"/>
          <w:lang w:eastAsia="en-GB"/>
        </w:rPr>
        <w:t xml:space="preserve"> </w:t>
      </w:r>
      <w:r w:rsidR="00C67674">
        <w:rPr>
          <w:rFonts w:ascii="Arial" w:eastAsia="Times New Roman" w:hAnsi="Arial" w:cs="Arial"/>
          <w:sz w:val="24"/>
          <w:szCs w:val="24"/>
          <w:lang w:eastAsia="en-GB"/>
        </w:rPr>
        <w:tab/>
      </w:r>
      <w:r w:rsidR="006A0E23">
        <w:rPr>
          <w:rFonts w:ascii="Arial" w:eastAsia="Times New Roman" w:hAnsi="Arial" w:cs="Arial"/>
          <w:sz w:val="24"/>
          <w:szCs w:val="24"/>
          <w:lang w:eastAsia="en-GB"/>
        </w:rPr>
        <w:t xml:space="preserve"> 13 October 2023</w:t>
      </w:r>
    </w:p>
    <w:p w14:paraId="3B762459" w14:textId="77777777" w:rsidR="00CE5EDA" w:rsidRPr="007F1A47" w:rsidRDefault="00CE5EDA" w:rsidP="007F1A47">
      <w:pPr>
        <w:spacing w:after="0" w:line="360" w:lineRule="auto"/>
        <w:contextualSpacing/>
        <w:jc w:val="both"/>
        <w:rPr>
          <w:rFonts w:ascii="Arial" w:eastAsia="Times New Roman" w:hAnsi="Arial" w:cs="Arial"/>
          <w:sz w:val="24"/>
          <w:szCs w:val="24"/>
          <w:lang w:eastAsia="en-GB"/>
        </w:rPr>
      </w:pPr>
    </w:p>
    <w:p w14:paraId="6ADE0886" w14:textId="77777777" w:rsidR="00731AED" w:rsidRPr="00B705BE" w:rsidRDefault="009261BA" w:rsidP="00B705BE">
      <w:pPr>
        <w:tabs>
          <w:tab w:val="left" w:pos="2835"/>
        </w:tabs>
        <w:spacing w:after="0" w:line="360" w:lineRule="auto"/>
        <w:contextualSpacing/>
        <w:jc w:val="both"/>
        <w:rPr>
          <w:rFonts w:ascii="Arial" w:eastAsia="Times New Roman" w:hAnsi="Arial" w:cs="Arial"/>
          <w:sz w:val="24"/>
          <w:szCs w:val="24"/>
          <w:lang w:eastAsia="en-GB"/>
        </w:rPr>
      </w:pPr>
      <w:r w:rsidRPr="00B705BE">
        <w:rPr>
          <w:rFonts w:ascii="Arial" w:eastAsia="Times New Roman" w:hAnsi="Arial" w:cs="Arial"/>
          <w:sz w:val="24"/>
          <w:szCs w:val="24"/>
          <w:lang w:eastAsia="en-GB"/>
        </w:rPr>
        <w:t>Appearances:</w:t>
      </w:r>
    </w:p>
    <w:p w14:paraId="54BA2237" w14:textId="2BCEBFE4" w:rsidR="0020288A" w:rsidRDefault="002F2845" w:rsidP="00B705BE">
      <w:pPr>
        <w:tabs>
          <w:tab w:val="left" w:pos="2835"/>
        </w:tabs>
        <w:spacing w:after="0" w:line="360" w:lineRule="auto"/>
        <w:contextualSpacing/>
        <w:jc w:val="both"/>
        <w:rPr>
          <w:rFonts w:ascii="Arial" w:eastAsia="Times New Roman" w:hAnsi="Arial" w:cs="Arial"/>
          <w:sz w:val="24"/>
          <w:szCs w:val="24"/>
          <w:lang w:eastAsia="en-GB"/>
        </w:rPr>
      </w:pPr>
      <w:r w:rsidRPr="00B705BE">
        <w:rPr>
          <w:rFonts w:ascii="Arial" w:eastAsia="Times New Roman" w:hAnsi="Arial" w:cs="Arial"/>
          <w:sz w:val="24"/>
          <w:szCs w:val="24"/>
          <w:lang w:eastAsia="en-GB"/>
        </w:rPr>
        <w:t>For the applicant</w:t>
      </w:r>
      <w:r w:rsidR="00731AED" w:rsidRPr="00B705BE">
        <w:rPr>
          <w:rFonts w:ascii="Arial" w:eastAsia="Times New Roman" w:hAnsi="Arial" w:cs="Arial"/>
          <w:sz w:val="24"/>
          <w:szCs w:val="24"/>
          <w:lang w:eastAsia="en-GB"/>
        </w:rPr>
        <w:t>:</w:t>
      </w:r>
      <w:r w:rsidR="00B705BE" w:rsidRPr="00B705BE">
        <w:rPr>
          <w:rFonts w:ascii="Arial" w:eastAsia="Times New Roman" w:hAnsi="Arial" w:cs="Arial"/>
          <w:sz w:val="24"/>
          <w:szCs w:val="24"/>
          <w:lang w:eastAsia="en-GB"/>
        </w:rPr>
        <w:tab/>
      </w:r>
      <w:r w:rsidR="006A0E23">
        <w:rPr>
          <w:rFonts w:ascii="Arial" w:eastAsia="Times New Roman" w:hAnsi="Arial" w:cs="Arial"/>
          <w:sz w:val="24"/>
          <w:szCs w:val="24"/>
          <w:lang w:eastAsia="en-GB"/>
        </w:rPr>
        <w:t>Mrs J Ploos Van Amstel</w:t>
      </w:r>
    </w:p>
    <w:p w14:paraId="75B45F31" w14:textId="1ED41ABE" w:rsidR="0020288A" w:rsidRDefault="0020288A" w:rsidP="00B705BE">
      <w:pPr>
        <w:tabs>
          <w:tab w:val="left" w:pos="2835"/>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Instructed by:</w:t>
      </w:r>
      <w:r w:rsidR="00B705BE">
        <w:rPr>
          <w:rFonts w:ascii="Arial" w:eastAsia="Times New Roman" w:hAnsi="Arial" w:cs="Arial"/>
          <w:sz w:val="24"/>
          <w:szCs w:val="24"/>
          <w:lang w:eastAsia="en-GB"/>
        </w:rPr>
        <w:tab/>
      </w:r>
      <w:r>
        <w:rPr>
          <w:rFonts w:ascii="Arial" w:eastAsia="Times New Roman" w:hAnsi="Arial" w:cs="Arial"/>
          <w:sz w:val="24"/>
          <w:szCs w:val="24"/>
          <w:lang w:eastAsia="en-GB"/>
        </w:rPr>
        <w:t>Jacques Roos Attorneys</w:t>
      </w:r>
    </w:p>
    <w:p w14:paraId="6D0A1BC3" w14:textId="576C86C4" w:rsidR="00CE5EDA" w:rsidRDefault="0020288A" w:rsidP="00B705BE">
      <w:pPr>
        <w:tabs>
          <w:tab w:val="left" w:pos="2835"/>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ab/>
        <w:t>Shop 23, Tiffany shopping Centre</w:t>
      </w:r>
    </w:p>
    <w:p w14:paraId="797AE382" w14:textId="71C877F1" w:rsidR="0020288A" w:rsidRDefault="0020288A" w:rsidP="00B705BE">
      <w:pPr>
        <w:tabs>
          <w:tab w:val="left" w:pos="2835"/>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ab/>
        <w:t>Old Main Road</w:t>
      </w:r>
    </w:p>
    <w:p w14:paraId="26A355BC" w14:textId="7FE3DF51" w:rsidR="0020288A" w:rsidRDefault="0020288A" w:rsidP="00B705BE">
      <w:pPr>
        <w:tabs>
          <w:tab w:val="left" w:pos="2835"/>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ab/>
        <w:t>Salt Rock</w:t>
      </w:r>
    </w:p>
    <w:p w14:paraId="1D3FE4ED" w14:textId="7B0DA6B6" w:rsidR="0020288A" w:rsidRDefault="0020288A" w:rsidP="00B705BE">
      <w:pPr>
        <w:tabs>
          <w:tab w:val="left" w:pos="2835"/>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ab/>
        <w:t>Tel: 032 525 4552</w:t>
      </w:r>
    </w:p>
    <w:p w14:paraId="55C18F13" w14:textId="795EF529" w:rsidR="0020288A" w:rsidRDefault="0020288A" w:rsidP="00B705BE">
      <w:pPr>
        <w:tabs>
          <w:tab w:val="left" w:pos="2835"/>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ab/>
        <w:t>c/o Viv Greene Attorneys</w:t>
      </w:r>
    </w:p>
    <w:p w14:paraId="406A96A0" w14:textId="7D24C06F" w:rsidR="0020288A" w:rsidRDefault="0020288A" w:rsidP="00B705BE">
      <w:pPr>
        <w:tabs>
          <w:tab w:val="left" w:pos="2835"/>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ab/>
        <w:t>132 Roberts Road Clarendon</w:t>
      </w:r>
    </w:p>
    <w:p w14:paraId="09858DD0" w14:textId="75257975" w:rsidR="0020288A" w:rsidRPr="00B705BE" w:rsidRDefault="0020288A" w:rsidP="00B705BE">
      <w:pPr>
        <w:tabs>
          <w:tab w:val="left" w:pos="2835"/>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ab/>
        <w:t>Pietermaritzburg</w:t>
      </w:r>
    </w:p>
    <w:p w14:paraId="09E5ED41" w14:textId="26B48433" w:rsidR="001738A8" w:rsidRPr="00B705BE" w:rsidRDefault="00CE5EDA" w:rsidP="0020288A">
      <w:pPr>
        <w:tabs>
          <w:tab w:val="left" w:pos="2835"/>
        </w:tabs>
        <w:spacing w:after="0" w:line="360" w:lineRule="auto"/>
        <w:contextualSpacing/>
        <w:jc w:val="both"/>
        <w:rPr>
          <w:rFonts w:ascii="Arial" w:eastAsia="Times New Roman" w:hAnsi="Arial" w:cs="Arial"/>
          <w:sz w:val="24"/>
          <w:szCs w:val="24"/>
          <w:lang w:eastAsia="en-GB"/>
        </w:rPr>
      </w:pPr>
      <w:r w:rsidRPr="00B705BE">
        <w:rPr>
          <w:rFonts w:ascii="Arial" w:eastAsia="Times New Roman" w:hAnsi="Arial" w:cs="Arial"/>
          <w:sz w:val="24"/>
          <w:szCs w:val="24"/>
          <w:lang w:eastAsia="en-GB"/>
        </w:rPr>
        <w:tab/>
      </w:r>
      <w:r w:rsidR="00B705BE">
        <w:rPr>
          <w:rFonts w:ascii="Arial" w:eastAsia="Times New Roman" w:hAnsi="Arial" w:cs="Arial"/>
          <w:sz w:val="24"/>
          <w:szCs w:val="24"/>
          <w:lang w:eastAsia="en-GB"/>
        </w:rPr>
        <w:tab/>
      </w:r>
    </w:p>
    <w:p w14:paraId="02E6532B" w14:textId="26CD2B31" w:rsidR="007423B8" w:rsidRPr="00B705BE" w:rsidRDefault="007423B8" w:rsidP="00B705BE">
      <w:pPr>
        <w:tabs>
          <w:tab w:val="left" w:pos="2835"/>
        </w:tabs>
        <w:spacing w:after="0" w:line="360" w:lineRule="auto"/>
        <w:contextualSpacing/>
        <w:jc w:val="both"/>
        <w:rPr>
          <w:rFonts w:ascii="Arial" w:eastAsia="Times New Roman" w:hAnsi="Arial" w:cs="Arial"/>
          <w:sz w:val="24"/>
          <w:szCs w:val="24"/>
          <w:lang w:eastAsia="en-GB"/>
        </w:rPr>
      </w:pPr>
    </w:p>
    <w:p w14:paraId="35A45F6D" w14:textId="572E5F2E" w:rsidR="006A0E23" w:rsidRDefault="00731AED" w:rsidP="00B705BE">
      <w:pPr>
        <w:tabs>
          <w:tab w:val="left" w:pos="2835"/>
        </w:tabs>
        <w:spacing w:after="0" w:line="360" w:lineRule="auto"/>
        <w:contextualSpacing/>
        <w:jc w:val="both"/>
        <w:rPr>
          <w:rFonts w:ascii="Arial" w:eastAsia="Times New Roman" w:hAnsi="Arial" w:cs="Arial"/>
          <w:sz w:val="24"/>
          <w:szCs w:val="24"/>
          <w:lang w:eastAsia="en-GB"/>
        </w:rPr>
      </w:pPr>
      <w:r w:rsidRPr="00B705BE">
        <w:rPr>
          <w:rFonts w:ascii="Arial" w:eastAsia="Times New Roman" w:hAnsi="Arial" w:cs="Arial"/>
          <w:sz w:val="24"/>
          <w:szCs w:val="24"/>
          <w:lang w:eastAsia="en-GB"/>
        </w:rPr>
        <w:t xml:space="preserve">For the </w:t>
      </w:r>
      <w:r w:rsidR="00814175" w:rsidRPr="00B705BE">
        <w:rPr>
          <w:rFonts w:ascii="Arial" w:eastAsia="Times New Roman" w:hAnsi="Arial" w:cs="Arial"/>
          <w:sz w:val="24"/>
          <w:szCs w:val="24"/>
          <w:lang w:eastAsia="en-GB"/>
        </w:rPr>
        <w:t>first</w:t>
      </w:r>
      <w:r w:rsidR="0020288A">
        <w:rPr>
          <w:rFonts w:ascii="Arial" w:eastAsia="Times New Roman" w:hAnsi="Arial" w:cs="Arial"/>
          <w:sz w:val="24"/>
          <w:szCs w:val="24"/>
          <w:lang w:eastAsia="en-GB"/>
        </w:rPr>
        <w:t>, Second, Third and Fourth</w:t>
      </w:r>
      <w:r w:rsidR="00814175" w:rsidRPr="00B705BE">
        <w:rPr>
          <w:rFonts w:ascii="Arial" w:eastAsia="Times New Roman" w:hAnsi="Arial" w:cs="Arial"/>
          <w:sz w:val="24"/>
          <w:szCs w:val="24"/>
          <w:lang w:eastAsia="en-GB"/>
        </w:rPr>
        <w:t xml:space="preserve"> respondent:</w:t>
      </w:r>
      <w:r w:rsidR="002B1D9F" w:rsidRPr="00B705BE">
        <w:rPr>
          <w:rFonts w:ascii="Arial" w:eastAsia="Times New Roman" w:hAnsi="Arial" w:cs="Arial"/>
          <w:sz w:val="24"/>
          <w:szCs w:val="24"/>
          <w:lang w:eastAsia="en-GB"/>
        </w:rPr>
        <w:t xml:space="preserve"> </w:t>
      </w:r>
      <w:r w:rsidR="006A0E23">
        <w:rPr>
          <w:rFonts w:ascii="Arial" w:eastAsia="Times New Roman" w:hAnsi="Arial" w:cs="Arial"/>
          <w:sz w:val="24"/>
          <w:szCs w:val="24"/>
          <w:lang w:eastAsia="en-GB"/>
        </w:rPr>
        <w:t xml:space="preserve"> Mr J Nxusani SC</w:t>
      </w:r>
    </w:p>
    <w:p w14:paraId="3BAEB1AE" w14:textId="7DEDAB04" w:rsidR="00731AED" w:rsidRPr="00B705BE" w:rsidRDefault="00B705BE" w:rsidP="00B705BE">
      <w:pPr>
        <w:tabs>
          <w:tab w:val="left" w:pos="2835"/>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ab/>
      </w:r>
    </w:p>
    <w:p w14:paraId="7E40440D" w14:textId="1B23ED46" w:rsidR="00814175" w:rsidRPr="00B705BE" w:rsidRDefault="00731AED" w:rsidP="00B705BE">
      <w:pPr>
        <w:tabs>
          <w:tab w:val="left" w:pos="2835"/>
        </w:tabs>
        <w:spacing w:after="0" w:line="360" w:lineRule="auto"/>
        <w:contextualSpacing/>
        <w:jc w:val="both"/>
        <w:rPr>
          <w:rFonts w:ascii="Arial" w:eastAsia="Times New Roman" w:hAnsi="Arial" w:cs="Arial"/>
          <w:sz w:val="24"/>
          <w:szCs w:val="24"/>
          <w:lang w:eastAsia="en-GB"/>
        </w:rPr>
      </w:pPr>
      <w:r w:rsidRPr="00B705BE">
        <w:rPr>
          <w:rFonts w:ascii="Arial" w:eastAsia="Times New Roman" w:hAnsi="Arial" w:cs="Arial"/>
          <w:sz w:val="24"/>
          <w:szCs w:val="24"/>
          <w:lang w:eastAsia="en-GB"/>
        </w:rPr>
        <w:t xml:space="preserve">Instructed by: </w:t>
      </w:r>
      <w:r w:rsidR="00EB532B" w:rsidRPr="00B705BE">
        <w:rPr>
          <w:rFonts w:ascii="Arial" w:eastAsia="Times New Roman" w:hAnsi="Arial" w:cs="Arial"/>
          <w:sz w:val="24"/>
          <w:szCs w:val="24"/>
          <w:lang w:eastAsia="en-GB"/>
        </w:rPr>
        <w:tab/>
      </w:r>
      <w:r w:rsidR="0020288A">
        <w:rPr>
          <w:rFonts w:ascii="Arial" w:eastAsia="Times New Roman" w:hAnsi="Arial" w:cs="Arial"/>
          <w:sz w:val="24"/>
          <w:szCs w:val="24"/>
          <w:lang w:eastAsia="en-GB"/>
        </w:rPr>
        <w:t xml:space="preserve">Diedricks </w:t>
      </w:r>
      <w:r w:rsidR="00814175" w:rsidRPr="00B705BE">
        <w:rPr>
          <w:rFonts w:ascii="Arial" w:eastAsia="Times New Roman" w:hAnsi="Arial" w:cs="Arial"/>
          <w:sz w:val="24"/>
          <w:szCs w:val="24"/>
          <w:lang w:eastAsia="en-GB"/>
        </w:rPr>
        <w:t>Attorneys</w:t>
      </w:r>
    </w:p>
    <w:p w14:paraId="0A8CF9BB" w14:textId="77777777" w:rsidR="0020288A" w:rsidRDefault="00814175" w:rsidP="00B705BE">
      <w:pPr>
        <w:tabs>
          <w:tab w:val="left" w:pos="2835"/>
        </w:tabs>
        <w:spacing w:after="0" w:line="360" w:lineRule="auto"/>
        <w:contextualSpacing/>
        <w:jc w:val="both"/>
        <w:rPr>
          <w:rFonts w:ascii="Arial" w:eastAsia="Times New Roman" w:hAnsi="Arial" w:cs="Arial"/>
          <w:sz w:val="24"/>
          <w:szCs w:val="24"/>
          <w:lang w:eastAsia="en-GB"/>
        </w:rPr>
      </w:pPr>
      <w:r w:rsidRPr="00B705BE">
        <w:rPr>
          <w:rFonts w:ascii="Arial" w:eastAsia="Times New Roman" w:hAnsi="Arial" w:cs="Arial"/>
          <w:sz w:val="24"/>
          <w:szCs w:val="24"/>
          <w:lang w:eastAsia="en-GB"/>
        </w:rPr>
        <w:tab/>
      </w:r>
      <w:r w:rsidR="0020288A">
        <w:rPr>
          <w:rFonts w:ascii="Arial" w:eastAsia="Times New Roman" w:hAnsi="Arial" w:cs="Arial"/>
          <w:sz w:val="24"/>
          <w:szCs w:val="24"/>
          <w:lang w:eastAsia="en-GB"/>
        </w:rPr>
        <w:t>78 Taunton Road</w:t>
      </w:r>
    </w:p>
    <w:p w14:paraId="212FB706" w14:textId="7A039BD2" w:rsidR="0020288A" w:rsidRDefault="0020288A" w:rsidP="00B705BE">
      <w:pPr>
        <w:tabs>
          <w:tab w:val="left" w:pos="2835"/>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ab/>
        <w:t>Wembley</w:t>
      </w:r>
    </w:p>
    <w:p w14:paraId="777DADE6" w14:textId="2E608E80" w:rsidR="0020288A" w:rsidRDefault="0020288A" w:rsidP="00B705BE">
      <w:pPr>
        <w:tabs>
          <w:tab w:val="left" w:pos="2835"/>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ab/>
      </w:r>
      <w:r w:rsidRPr="00B705BE">
        <w:rPr>
          <w:rFonts w:ascii="Arial" w:eastAsia="Times New Roman" w:hAnsi="Arial" w:cs="Arial"/>
          <w:sz w:val="24"/>
          <w:szCs w:val="24"/>
          <w:lang w:eastAsia="en-GB"/>
        </w:rPr>
        <w:t>Pietermaritzburg</w:t>
      </w:r>
    </w:p>
    <w:p w14:paraId="4D729833" w14:textId="5226E650" w:rsidR="00814175" w:rsidRDefault="00B705BE" w:rsidP="0020288A">
      <w:pPr>
        <w:tabs>
          <w:tab w:val="left" w:pos="2835"/>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ab/>
      </w:r>
      <w:r w:rsidR="0020288A">
        <w:rPr>
          <w:rFonts w:ascii="Arial" w:eastAsia="Times New Roman" w:hAnsi="Arial" w:cs="Arial"/>
          <w:sz w:val="24"/>
          <w:szCs w:val="24"/>
          <w:lang w:eastAsia="en-GB"/>
        </w:rPr>
        <w:t>Tel: 033 342 9808</w:t>
      </w:r>
    </w:p>
    <w:p w14:paraId="395E64E7" w14:textId="23D96FCB" w:rsidR="0020288A" w:rsidRPr="00B705BE" w:rsidRDefault="0020288A" w:rsidP="0020288A">
      <w:pPr>
        <w:tabs>
          <w:tab w:val="left" w:pos="2835"/>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ab/>
        <w:t>Email: admin@fiedricksattorneys.co.za</w:t>
      </w:r>
    </w:p>
    <w:p w14:paraId="55440ED7" w14:textId="5E490054" w:rsidR="00814175" w:rsidRPr="00B705BE" w:rsidRDefault="00814175" w:rsidP="00B705BE">
      <w:pPr>
        <w:tabs>
          <w:tab w:val="left" w:pos="2835"/>
        </w:tabs>
        <w:spacing w:after="0" w:line="360" w:lineRule="auto"/>
        <w:contextualSpacing/>
        <w:jc w:val="both"/>
        <w:rPr>
          <w:rFonts w:ascii="Arial" w:eastAsia="Times New Roman" w:hAnsi="Arial" w:cs="Arial"/>
          <w:sz w:val="24"/>
          <w:szCs w:val="24"/>
          <w:lang w:eastAsia="en-GB"/>
        </w:rPr>
      </w:pPr>
      <w:r w:rsidRPr="00B705BE">
        <w:rPr>
          <w:rFonts w:ascii="Arial" w:eastAsia="Times New Roman" w:hAnsi="Arial" w:cs="Arial"/>
          <w:sz w:val="24"/>
          <w:szCs w:val="24"/>
          <w:lang w:eastAsia="en-GB"/>
        </w:rPr>
        <w:tab/>
      </w:r>
      <w:r w:rsidR="00B705BE">
        <w:rPr>
          <w:rFonts w:ascii="Arial" w:eastAsia="Times New Roman" w:hAnsi="Arial" w:cs="Arial"/>
          <w:sz w:val="24"/>
          <w:szCs w:val="24"/>
          <w:lang w:eastAsia="en-GB"/>
        </w:rPr>
        <w:tab/>
      </w:r>
    </w:p>
    <w:p w14:paraId="1A722824" w14:textId="2D4D9DEB" w:rsidR="00C0029C" w:rsidRPr="00B705BE" w:rsidRDefault="00814175" w:rsidP="0020288A">
      <w:pPr>
        <w:tabs>
          <w:tab w:val="left" w:pos="2835"/>
        </w:tabs>
        <w:spacing w:after="0" w:line="360" w:lineRule="auto"/>
        <w:contextualSpacing/>
        <w:jc w:val="both"/>
        <w:rPr>
          <w:rFonts w:ascii="Arial" w:eastAsia="Times New Roman" w:hAnsi="Arial" w:cs="Arial"/>
          <w:sz w:val="24"/>
          <w:szCs w:val="24"/>
          <w:lang w:eastAsia="en-GB"/>
        </w:rPr>
      </w:pPr>
      <w:r w:rsidRPr="00B705BE">
        <w:rPr>
          <w:rFonts w:ascii="Arial" w:eastAsia="Times New Roman" w:hAnsi="Arial" w:cs="Arial"/>
          <w:sz w:val="24"/>
          <w:szCs w:val="24"/>
          <w:lang w:eastAsia="en-GB"/>
        </w:rPr>
        <w:tab/>
      </w:r>
      <w:r w:rsidR="00B705BE">
        <w:rPr>
          <w:rFonts w:ascii="Arial" w:eastAsia="Times New Roman" w:hAnsi="Arial" w:cs="Arial"/>
          <w:sz w:val="24"/>
          <w:szCs w:val="24"/>
          <w:lang w:eastAsia="en-GB"/>
        </w:rPr>
        <w:tab/>
      </w:r>
    </w:p>
    <w:sectPr w:rsidR="00C0029C" w:rsidRPr="00B705BE" w:rsidSect="00EC320B">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FED08" w14:textId="77777777" w:rsidR="00712CC4" w:rsidRDefault="00712CC4" w:rsidP="00CB6044">
      <w:pPr>
        <w:spacing w:after="0" w:line="240" w:lineRule="auto"/>
      </w:pPr>
      <w:r>
        <w:separator/>
      </w:r>
    </w:p>
  </w:endnote>
  <w:endnote w:type="continuationSeparator" w:id="0">
    <w:p w14:paraId="00DA2071" w14:textId="77777777" w:rsidR="00712CC4" w:rsidRDefault="00712CC4" w:rsidP="00CB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22337" w14:textId="77777777" w:rsidR="002E27D5" w:rsidRDefault="002E27D5">
    <w:pPr>
      <w:pStyle w:val="Footer"/>
      <w:jc w:val="right"/>
    </w:pPr>
  </w:p>
  <w:p w14:paraId="2A8DD1D1" w14:textId="77777777" w:rsidR="002E27D5" w:rsidRDefault="002E2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EC129" w14:textId="77777777" w:rsidR="00712CC4" w:rsidRDefault="00712CC4" w:rsidP="00CB6044">
      <w:pPr>
        <w:spacing w:after="0" w:line="240" w:lineRule="auto"/>
      </w:pPr>
      <w:r>
        <w:separator/>
      </w:r>
    </w:p>
  </w:footnote>
  <w:footnote w:type="continuationSeparator" w:id="0">
    <w:p w14:paraId="5FECC188" w14:textId="77777777" w:rsidR="00712CC4" w:rsidRDefault="00712CC4" w:rsidP="00CB6044">
      <w:pPr>
        <w:spacing w:after="0" w:line="240" w:lineRule="auto"/>
      </w:pPr>
      <w:r>
        <w:continuationSeparator/>
      </w:r>
    </w:p>
  </w:footnote>
  <w:footnote w:id="1">
    <w:p w14:paraId="617D7AF7" w14:textId="1059A407" w:rsidR="002E27D5" w:rsidRPr="00811E31" w:rsidRDefault="002E27D5" w:rsidP="0053071E">
      <w:pPr>
        <w:pStyle w:val="FootnoteText"/>
        <w:contextualSpacing/>
        <w:jc w:val="both"/>
        <w:rPr>
          <w:rFonts w:ascii="Arial" w:hAnsi="Arial" w:cs="Arial"/>
          <w:lang w:val="en-GB"/>
        </w:rPr>
      </w:pPr>
      <w:r w:rsidRPr="0053071E">
        <w:rPr>
          <w:rStyle w:val="FootnoteReference"/>
          <w:rFonts w:ascii="Arial" w:hAnsi="Arial" w:cs="Arial"/>
        </w:rPr>
        <w:footnoteRef/>
      </w:r>
      <w:r w:rsidRPr="0053071E">
        <w:rPr>
          <w:rFonts w:ascii="Arial" w:hAnsi="Arial" w:cs="Arial"/>
        </w:rPr>
        <w:t xml:space="preserve"> Defined as the province of KwaZulu-Natal.</w:t>
      </w:r>
    </w:p>
  </w:footnote>
  <w:footnote w:id="2">
    <w:p w14:paraId="0DCED21D" w14:textId="0C1DAC5C" w:rsidR="002E27D5" w:rsidRPr="00811E31" w:rsidRDefault="002E27D5" w:rsidP="0053071E">
      <w:pPr>
        <w:pStyle w:val="FootnoteText"/>
        <w:jc w:val="both"/>
        <w:rPr>
          <w:rFonts w:ascii="Arial" w:hAnsi="Arial" w:cs="Arial"/>
          <w:lang w:val="en-GB"/>
        </w:rPr>
      </w:pPr>
      <w:r w:rsidRPr="0053071E">
        <w:rPr>
          <w:rStyle w:val="FootnoteReference"/>
          <w:rFonts w:ascii="Arial" w:hAnsi="Arial" w:cs="Arial"/>
        </w:rPr>
        <w:footnoteRef/>
      </w:r>
      <w:r w:rsidRPr="0053071E">
        <w:rPr>
          <w:rFonts w:ascii="Arial" w:hAnsi="Arial" w:cs="Arial"/>
        </w:rPr>
        <w:t xml:space="preserve"> </w:t>
      </w:r>
      <w:r w:rsidRPr="0053071E">
        <w:rPr>
          <w:rFonts w:ascii="Arial" w:hAnsi="Arial" w:cs="Arial"/>
          <w:lang w:val="en-GB"/>
        </w:rPr>
        <w:t>Clause 6 provides that ‘[</w:t>
      </w:r>
      <w:r w:rsidRPr="0053071E">
        <w:rPr>
          <w:rFonts w:ascii="Arial" w:hAnsi="Arial" w:cs="Arial"/>
        </w:rPr>
        <w:t>t]he Original Beneficiaries shall appoint the Trustees in a meeting of Original Beneficiaries solely constituted for the appointment of trustees’.</w:t>
      </w:r>
    </w:p>
  </w:footnote>
  <w:footnote w:id="3">
    <w:p w14:paraId="46D71E6B" w14:textId="41F4D1D0" w:rsidR="002E27D5" w:rsidRPr="00811E31" w:rsidRDefault="002E27D5" w:rsidP="0053071E">
      <w:pPr>
        <w:pStyle w:val="FootnoteText"/>
        <w:jc w:val="both"/>
        <w:rPr>
          <w:rFonts w:ascii="Arial" w:hAnsi="Arial" w:cs="Arial"/>
          <w:lang w:val="en-GB"/>
        </w:rPr>
      </w:pPr>
      <w:r w:rsidRPr="0053071E">
        <w:rPr>
          <w:rStyle w:val="FootnoteReference"/>
          <w:rFonts w:ascii="Arial" w:hAnsi="Arial" w:cs="Arial"/>
        </w:rPr>
        <w:footnoteRef/>
      </w:r>
      <w:r w:rsidRPr="0053071E">
        <w:rPr>
          <w:rFonts w:ascii="Arial" w:hAnsi="Arial" w:cs="Arial"/>
        </w:rPr>
        <w:t xml:space="preserve"> </w:t>
      </w:r>
      <w:r w:rsidRPr="0053071E">
        <w:rPr>
          <w:rFonts w:ascii="Arial" w:hAnsi="Arial" w:cs="Arial"/>
          <w:lang w:val="en-GB"/>
        </w:rPr>
        <w:t>Clause 5.4.</w:t>
      </w:r>
    </w:p>
  </w:footnote>
  <w:footnote w:id="4">
    <w:p w14:paraId="7825F8C6" w14:textId="6C412A2E" w:rsidR="002E27D5" w:rsidRPr="0053071E" w:rsidRDefault="002E27D5" w:rsidP="0053071E">
      <w:pPr>
        <w:pStyle w:val="FootnoteText"/>
        <w:contextualSpacing/>
        <w:jc w:val="both"/>
        <w:rPr>
          <w:rFonts w:ascii="Arial" w:hAnsi="Arial" w:cs="Arial"/>
          <w:lang w:val="en-GB"/>
        </w:rPr>
      </w:pPr>
      <w:r w:rsidRPr="0053071E">
        <w:rPr>
          <w:rStyle w:val="FootnoteReference"/>
          <w:rFonts w:ascii="Arial" w:hAnsi="Arial" w:cs="Arial"/>
        </w:rPr>
        <w:footnoteRef/>
      </w:r>
      <w:r w:rsidRPr="0053071E">
        <w:rPr>
          <w:rFonts w:ascii="Arial" w:hAnsi="Arial" w:cs="Arial"/>
        </w:rPr>
        <w:t xml:space="preserve"> E Cameron et al</w:t>
      </w:r>
      <w:r w:rsidRPr="0053071E">
        <w:rPr>
          <w:rFonts w:ascii="Arial" w:hAnsi="Arial" w:cs="Arial"/>
          <w:i/>
        </w:rPr>
        <w:t xml:space="preserve"> Honoré’s South</w:t>
      </w:r>
      <w:r w:rsidRPr="0053071E">
        <w:rPr>
          <w:rFonts w:ascii="Arial" w:hAnsi="Arial" w:cs="Arial"/>
        </w:rPr>
        <w:t xml:space="preserve"> </w:t>
      </w:r>
      <w:r w:rsidRPr="0053071E">
        <w:rPr>
          <w:rFonts w:ascii="Arial" w:hAnsi="Arial" w:cs="Arial"/>
          <w:i/>
        </w:rPr>
        <w:t xml:space="preserve">African Law of Trusts 6 ed </w:t>
      </w:r>
      <w:r w:rsidRPr="0053071E">
        <w:rPr>
          <w:rFonts w:ascii="Arial" w:hAnsi="Arial" w:cs="Arial"/>
        </w:rPr>
        <w:t>(2018) at 271 (</w:t>
      </w:r>
      <w:r w:rsidRPr="0053071E">
        <w:rPr>
          <w:rFonts w:ascii="Arial" w:hAnsi="Arial" w:cs="Arial"/>
          <w:i/>
        </w:rPr>
        <w:t>Honoré</w:t>
      </w:r>
      <w:r w:rsidRPr="0053071E">
        <w:rPr>
          <w:rFonts w:ascii="Arial" w:hAnsi="Arial" w:cs="Arial"/>
        </w:rPr>
        <w:t xml:space="preserve">). </w:t>
      </w:r>
    </w:p>
  </w:footnote>
  <w:footnote w:id="5">
    <w:p w14:paraId="515EE659" w14:textId="7B979F1F" w:rsidR="002E27D5" w:rsidRPr="0053071E" w:rsidRDefault="002E27D5" w:rsidP="0053071E">
      <w:pPr>
        <w:pStyle w:val="FootnoteText"/>
        <w:contextualSpacing/>
        <w:jc w:val="both"/>
        <w:rPr>
          <w:rFonts w:ascii="Arial" w:hAnsi="Arial" w:cs="Arial"/>
          <w:lang w:val="en-GB"/>
        </w:rPr>
      </w:pPr>
      <w:r w:rsidRPr="0053071E">
        <w:rPr>
          <w:rStyle w:val="FootnoteReference"/>
          <w:rFonts w:ascii="Arial" w:hAnsi="Arial" w:cs="Arial"/>
        </w:rPr>
        <w:footnoteRef/>
      </w:r>
      <w:r w:rsidRPr="0053071E">
        <w:rPr>
          <w:rFonts w:ascii="Arial" w:hAnsi="Arial" w:cs="Arial"/>
        </w:rPr>
        <w:t xml:space="preserve"> </w:t>
      </w:r>
      <w:r w:rsidRPr="0053071E">
        <w:rPr>
          <w:rFonts w:ascii="Arial" w:hAnsi="Arial" w:cs="Arial"/>
          <w:i/>
        </w:rPr>
        <w:t>Fey NO and Whiteford NO v Serfontein and another</w:t>
      </w:r>
      <w:r w:rsidRPr="0053071E">
        <w:rPr>
          <w:rFonts w:ascii="Arial" w:hAnsi="Arial" w:cs="Arial"/>
        </w:rPr>
        <w:t xml:space="preserve"> 1993 (2) SA 605 (A) at 614.</w:t>
      </w:r>
    </w:p>
  </w:footnote>
  <w:footnote w:id="6">
    <w:p w14:paraId="7B5CE90F" w14:textId="0284954A" w:rsidR="002E27D5" w:rsidRPr="0053071E" w:rsidRDefault="002E27D5" w:rsidP="0053071E">
      <w:pPr>
        <w:pStyle w:val="FootnoteText"/>
        <w:contextualSpacing/>
        <w:jc w:val="both"/>
        <w:rPr>
          <w:rFonts w:ascii="Arial" w:hAnsi="Arial" w:cs="Arial"/>
          <w:lang w:val="en-GB"/>
        </w:rPr>
      </w:pPr>
      <w:r w:rsidRPr="0053071E">
        <w:rPr>
          <w:rStyle w:val="FootnoteReference"/>
          <w:rFonts w:ascii="Arial" w:hAnsi="Arial" w:cs="Arial"/>
        </w:rPr>
        <w:footnoteRef/>
      </w:r>
      <w:r w:rsidRPr="0053071E">
        <w:rPr>
          <w:rFonts w:ascii="Arial" w:hAnsi="Arial" w:cs="Arial"/>
        </w:rPr>
        <w:t xml:space="preserve"> </w:t>
      </w:r>
      <w:r w:rsidRPr="0053071E">
        <w:rPr>
          <w:rFonts w:ascii="Arial" w:hAnsi="Arial" w:cs="Arial"/>
          <w:i/>
        </w:rPr>
        <w:t>Gowar and another v Gowar and others</w:t>
      </w:r>
      <w:r w:rsidRPr="0053071E">
        <w:rPr>
          <w:rFonts w:ascii="Arial" w:hAnsi="Arial" w:cs="Arial"/>
        </w:rPr>
        <w:t xml:space="preserve"> [2016] ZASCA 101; 2016 (5) SA 225 (SCA) para 27.</w:t>
      </w:r>
    </w:p>
  </w:footnote>
  <w:footnote w:id="7">
    <w:p w14:paraId="3E1B54C0" w14:textId="4F654E4A" w:rsidR="002E27D5" w:rsidRPr="0053071E" w:rsidRDefault="002E27D5" w:rsidP="0053071E">
      <w:pPr>
        <w:pStyle w:val="FootnoteText"/>
        <w:contextualSpacing/>
        <w:jc w:val="both"/>
        <w:rPr>
          <w:rFonts w:ascii="Arial" w:hAnsi="Arial" w:cs="Arial"/>
          <w:lang w:val="en-GB"/>
        </w:rPr>
      </w:pPr>
      <w:r w:rsidRPr="0053071E">
        <w:rPr>
          <w:rStyle w:val="FootnoteReference"/>
          <w:rFonts w:ascii="Arial" w:hAnsi="Arial" w:cs="Arial"/>
        </w:rPr>
        <w:footnoteRef/>
      </w:r>
      <w:r w:rsidRPr="0053071E">
        <w:rPr>
          <w:rFonts w:ascii="Arial" w:hAnsi="Arial" w:cs="Arial"/>
        </w:rPr>
        <w:t xml:space="preserve"> </w:t>
      </w:r>
      <w:r w:rsidRPr="0053071E">
        <w:rPr>
          <w:rFonts w:ascii="Arial" w:hAnsi="Arial" w:cs="Arial"/>
          <w:i/>
        </w:rPr>
        <w:t xml:space="preserve">Tijmstra NO v Blunt-Mackenzie NO and others </w:t>
      </w:r>
      <w:r w:rsidRPr="0053071E">
        <w:rPr>
          <w:rFonts w:ascii="Arial" w:hAnsi="Arial" w:cs="Arial"/>
        </w:rPr>
        <w:t>2002 (1) SA 459 (T) at 473E-F.</w:t>
      </w:r>
    </w:p>
  </w:footnote>
  <w:footnote w:id="8">
    <w:p w14:paraId="6D596C46" w14:textId="272C18CF" w:rsidR="002E27D5" w:rsidRPr="00811E31" w:rsidRDefault="002E27D5" w:rsidP="0053071E">
      <w:pPr>
        <w:pStyle w:val="FootnoteText"/>
        <w:contextualSpacing/>
        <w:jc w:val="both"/>
        <w:rPr>
          <w:rFonts w:ascii="Arial" w:hAnsi="Arial" w:cs="Arial"/>
          <w:lang w:val="en-GB"/>
        </w:rPr>
      </w:pPr>
      <w:r w:rsidRPr="0053071E">
        <w:rPr>
          <w:rStyle w:val="FootnoteReference"/>
          <w:rFonts w:ascii="Arial" w:hAnsi="Arial" w:cs="Arial"/>
        </w:rPr>
        <w:footnoteRef/>
      </w:r>
      <w:r w:rsidRPr="0053071E">
        <w:rPr>
          <w:rFonts w:ascii="Arial" w:hAnsi="Arial" w:cs="Arial"/>
        </w:rPr>
        <w:t xml:space="preserve"> </w:t>
      </w:r>
      <w:r w:rsidRPr="0053071E">
        <w:rPr>
          <w:rFonts w:ascii="Arial" w:hAnsi="Arial" w:cs="Arial"/>
          <w:i/>
        </w:rPr>
        <w:t xml:space="preserve">Honoré </w:t>
      </w:r>
      <w:r w:rsidRPr="0053071E">
        <w:rPr>
          <w:rFonts w:ascii="Arial" w:hAnsi="Arial" w:cs="Arial"/>
        </w:rPr>
        <w:t>at 306.</w:t>
      </w:r>
    </w:p>
  </w:footnote>
  <w:footnote w:id="9">
    <w:p w14:paraId="41EDB948" w14:textId="40714FFE" w:rsidR="002E27D5" w:rsidRPr="0053071E" w:rsidRDefault="002E27D5" w:rsidP="0053071E">
      <w:pPr>
        <w:pStyle w:val="FootnoteText"/>
        <w:contextualSpacing/>
        <w:jc w:val="both"/>
        <w:rPr>
          <w:rFonts w:ascii="Arial" w:hAnsi="Arial" w:cs="Arial"/>
          <w:lang w:val="en-GB"/>
        </w:rPr>
      </w:pPr>
      <w:r w:rsidRPr="0053071E">
        <w:rPr>
          <w:rStyle w:val="FootnoteReference"/>
          <w:rFonts w:ascii="Arial" w:hAnsi="Arial" w:cs="Arial"/>
        </w:rPr>
        <w:footnoteRef/>
      </w:r>
      <w:r w:rsidRPr="0053071E">
        <w:rPr>
          <w:rFonts w:ascii="Arial" w:hAnsi="Arial" w:cs="Arial"/>
        </w:rPr>
        <w:t xml:space="preserve"> </w:t>
      </w:r>
      <w:r w:rsidRPr="0053071E">
        <w:rPr>
          <w:rFonts w:ascii="Arial" w:hAnsi="Arial" w:cs="Arial"/>
          <w:i/>
        </w:rPr>
        <w:t>Sackville</w:t>
      </w:r>
      <w:r>
        <w:rPr>
          <w:rFonts w:ascii="Arial" w:hAnsi="Arial" w:cs="Arial"/>
          <w:i/>
        </w:rPr>
        <w:t xml:space="preserve"> </w:t>
      </w:r>
      <w:r w:rsidRPr="0053071E">
        <w:rPr>
          <w:rFonts w:ascii="Arial" w:hAnsi="Arial" w:cs="Arial"/>
          <w:i/>
        </w:rPr>
        <w:t>West v Nourse and</w:t>
      </w:r>
      <w:r w:rsidRPr="0053071E">
        <w:rPr>
          <w:rFonts w:ascii="Arial" w:hAnsi="Arial" w:cs="Arial"/>
        </w:rPr>
        <w:t xml:space="preserve"> </w:t>
      </w:r>
      <w:r w:rsidRPr="0053071E">
        <w:rPr>
          <w:rFonts w:ascii="Arial" w:hAnsi="Arial" w:cs="Arial"/>
          <w:i/>
        </w:rPr>
        <w:t>another</w:t>
      </w:r>
      <w:r w:rsidRPr="0053071E">
        <w:rPr>
          <w:rFonts w:ascii="Arial" w:hAnsi="Arial" w:cs="Arial"/>
        </w:rPr>
        <w:t xml:space="preserve"> 1925 AD 516 at 534.</w:t>
      </w:r>
    </w:p>
  </w:footnote>
  <w:footnote w:id="10">
    <w:p w14:paraId="79757F53" w14:textId="06BBDCF3" w:rsidR="002E27D5" w:rsidRPr="00811E31" w:rsidRDefault="002E27D5" w:rsidP="0053071E">
      <w:pPr>
        <w:pStyle w:val="FootnoteText"/>
        <w:contextualSpacing/>
        <w:jc w:val="both"/>
        <w:rPr>
          <w:rFonts w:ascii="Arial" w:hAnsi="Arial" w:cs="Arial"/>
          <w:lang w:val="en-GB"/>
        </w:rPr>
      </w:pPr>
      <w:r w:rsidRPr="0053071E">
        <w:rPr>
          <w:rStyle w:val="FootnoteReference"/>
          <w:rFonts w:ascii="Arial" w:hAnsi="Arial" w:cs="Arial"/>
        </w:rPr>
        <w:footnoteRef/>
      </w:r>
      <w:r w:rsidRPr="0053071E">
        <w:rPr>
          <w:rFonts w:ascii="Arial" w:hAnsi="Arial" w:cs="Arial"/>
        </w:rPr>
        <w:t xml:space="preserve"> </w:t>
      </w:r>
      <w:r w:rsidRPr="0053071E">
        <w:rPr>
          <w:rFonts w:ascii="Arial" w:hAnsi="Arial" w:cs="Arial"/>
          <w:lang w:val="en-GB"/>
        </w:rPr>
        <w:t>Ibid at 535.</w:t>
      </w:r>
    </w:p>
  </w:footnote>
  <w:footnote w:id="11">
    <w:p w14:paraId="11617B56" w14:textId="74751C13" w:rsidR="002E27D5" w:rsidRPr="0053071E" w:rsidRDefault="002E27D5" w:rsidP="0053071E">
      <w:pPr>
        <w:pStyle w:val="FootnoteText"/>
        <w:contextualSpacing/>
        <w:jc w:val="both"/>
        <w:rPr>
          <w:rFonts w:ascii="Arial" w:hAnsi="Arial" w:cs="Arial"/>
          <w:lang w:val="en-GB"/>
        </w:rPr>
      </w:pPr>
      <w:r w:rsidRPr="0053071E">
        <w:rPr>
          <w:rStyle w:val="FootnoteReference"/>
          <w:rFonts w:ascii="Arial" w:hAnsi="Arial" w:cs="Arial"/>
        </w:rPr>
        <w:footnoteRef/>
      </w:r>
      <w:r w:rsidRPr="0053071E">
        <w:rPr>
          <w:rFonts w:ascii="Arial" w:hAnsi="Arial" w:cs="Arial"/>
        </w:rPr>
        <w:t xml:space="preserve"> </w:t>
      </w:r>
      <w:r w:rsidRPr="0053071E">
        <w:rPr>
          <w:rFonts w:ascii="Arial" w:hAnsi="Arial" w:cs="Arial"/>
          <w:i/>
        </w:rPr>
        <w:t>Administrators, Estate Richards v Nichol and Another</w:t>
      </w:r>
      <w:r w:rsidRPr="0053071E">
        <w:rPr>
          <w:rFonts w:ascii="Arial" w:hAnsi="Arial" w:cs="Arial"/>
        </w:rPr>
        <w:t xml:space="preserve"> 1999 (1) SA 551 (SCA) at 557D-F.</w:t>
      </w:r>
    </w:p>
  </w:footnote>
  <w:footnote w:id="12">
    <w:p w14:paraId="68F8CB3E" w14:textId="0B96D1BE" w:rsidR="002E27D5" w:rsidRPr="0053071E" w:rsidRDefault="002E27D5" w:rsidP="0053071E">
      <w:pPr>
        <w:pStyle w:val="FootnoteText"/>
        <w:contextualSpacing/>
        <w:jc w:val="both"/>
        <w:rPr>
          <w:rFonts w:ascii="Arial" w:hAnsi="Arial" w:cs="Arial"/>
          <w:lang w:val="en-GB"/>
        </w:rPr>
      </w:pPr>
      <w:r w:rsidRPr="0053071E">
        <w:rPr>
          <w:rStyle w:val="FootnoteReference"/>
          <w:rFonts w:ascii="Arial" w:hAnsi="Arial" w:cs="Arial"/>
        </w:rPr>
        <w:footnoteRef/>
      </w:r>
      <w:r w:rsidRPr="0053071E">
        <w:rPr>
          <w:rFonts w:ascii="Arial" w:hAnsi="Arial" w:cs="Arial"/>
        </w:rPr>
        <w:t xml:space="preserve"> </w:t>
      </w:r>
      <w:r w:rsidRPr="0053071E">
        <w:rPr>
          <w:rFonts w:ascii="Arial" w:hAnsi="Arial" w:cs="Arial"/>
          <w:i/>
        </w:rPr>
        <w:t xml:space="preserve">Honoré </w:t>
      </w:r>
      <w:r w:rsidRPr="0053071E">
        <w:rPr>
          <w:rFonts w:ascii="Arial" w:hAnsi="Arial" w:cs="Arial"/>
        </w:rPr>
        <w:t>at 370.</w:t>
      </w:r>
    </w:p>
  </w:footnote>
  <w:footnote w:id="13">
    <w:p w14:paraId="725F4508" w14:textId="7F190B85" w:rsidR="002E27D5" w:rsidRPr="0053071E" w:rsidRDefault="002E27D5" w:rsidP="0053071E">
      <w:pPr>
        <w:pStyle w:val="FootnoteText"/>
        <w:contextualSpacing/>
        <w:jc w:val="both"/>
        <w:rPr>
          <w:rFonts w:ascii="Arial" w:hAnsi="Arial" w:cs="Arial"/>
          <w:lang w:val="en-GB"/>
        </w:rPr>
      </w:pPr>
      <w:r w:rsidRPr="0053071E">
        <w:rPr>
          <w:rStyle w:val="FootnoteReference"/>
          <w:rFonts w:ascii="Arial" w:hAnsi="Arial" w:cs="Arial"/>
        </w:rPr>
        <w:footnoteRef/>
      </w:r>
      <w:r w:rsidRPr="0053071E">
        <w:rPr>
          <w:rFonts w:ascii="Arial" w:hAnsi="Arial" w:cs="Arial"/>
        </w:rPr>
        <w:t xml:space="preserve"> </w:t>
      </w:r>
      <w:r w:rsidRPr="0053071E">
        <w:rPr>
          <w:rFonts w:ascii="Arial" w:hAnsi="Arial" w:cs="Arial"/>
          <w:lang w:val="en-GB"/>
        </w:rPr>
        <w:t>Ibid.</w:t>
      </w:r>
    </w:p>
  </w:footnote>
  <w:footnote w:id="14">
    <w:p w14:paraId="033BD229" w14:textId="6F51139F" w:rsidR="002E27D5" w:rsidRPr="0053071E" w:rsidRDefault="002E27D5" w:rsidP="0053071E">
      <w:pPr>
        <w:pStyle w:val="FootnoteText"/>
        <w:contextualSpacing/>
        <w:jc w:val="both"/>
        <w:rPr>
          <w:rFonts w:ascii="Arial" w:hAnsi="Arial" w:cs="Arial"/>
          <w:lang w:val="en-GB"/>
        </w:rPr>
      </w:pPr>
      <w:r w:rsidRPr="0053071E">
        <w:rPr>
          <w:rStyle w:val="FootnoteReference"/>
          <w:rFonts w:ascii="Arial" w:hAnsi="Arial" w:cs="Arial"/>
        </w:rPr>
        <w:footnoteRef/>
      </w:r>
      <w:r w:rsidRPr="0053071E">
        <w:rPr>
          <w:rFonts w:ascii="Arial" w:hAnsi="Arial" w:cs="Arial"/>
        </w:rPr>
        <w:t xml:space="preserve"> </w:t>
      </w:r>
      <w:r w:rsidRPr="0053071E">
        <w:rPr>
          <w:rFonts w:ascii="Arial" w:hAnsi="Arial" w:cs="Arial"/>
          <w:i/>
        </w:rPr>
        <w:t>Colonial Banking and Trust Co Ltd v Estate Hughes and others</w:t>
      </w:r>
      <w:r w:rsidRPr="0053071E">
        <w:rPr>
          <w:rFonts w:ascii="Arial" w:hAnsi="Arial" w:cs="Arial"/>
        </w:rPr>
        <w:t xml:space="preserve"> 1932 AD 1 at 16.</w:t>
      </w:r>
    </w:p>
  </w:footnote>
  <w:footnote w:id="15">
    <w:p w14:paraId="218615FB" w14:textId="3FD71981" w:rsidR="002E27D5" w:rsidRPr="0053071E" w:rsidRDefault="002E27D5" w:rsidP="0053071E">
      <w:pPr>
        <w:pStyle w:val="FootnoteText"/>
        <w:contextualSpacing/>
        <w:jc w:val="both"/>
        <w:rPr>
          <w:rFonts w:ascii="Arial" w:hAnsi="Arial" w:cs="Arial"/>
          <w:lang w:val="en-GB"/>
        </w:rPr>
      </w:pPr>
      <w:r w:rsidRPr="0053071E">
        <w:rPr>
          <w:rStyle w:val="FootnoteReference"/>
          <w:rFonts w:ascii="Arial" w:hAnsi="Arial" w:cs="Arial"/>
        </w:rPr>
        <w:footnoteRef/>
      </w:r>
      <w:r w:rsidRPr="0053071E">
        <w:rPr>
          <w:rFonts w:ascii="Arial" w:hAnsi="Arial" w:cs="Arial"/>
        </w:rPr>
        <w:t xml:space="preserve"> </w:t>
      </w:r>
      <w:r w:rsidRPr="0053071E">
        <w:rPr>
          <w:rFonts w:ascii="Arial" w:hAnsi="Arial" w:cs="Arial"/>
          <w:i/>
        </w:rPr>
        <w:t>Harris v Fisher, NO</w:t>
      </w:r>
      <w:r w:rsidRPr="0053071E">
        <w:rPr>
          <w:rFonts w:ascii="Arial" w:hAnsi="Arial" w:cs="Arial"/>
        </w:rPr>
        <w:t xml:space="preserve"> 1960 (4) SA 855 (A) at 862C.</w:t>
      </w:r>
    </w:p>
  </w:footnote>
  <w:footnote w:id="16">
    <w:p w14:paraId="7C0DB6E2" w14:textId="60E224E2" w:rsidR="002E27D5" w:rsidRPr="00811E31" w:rsidRDefault="002E27D5" w:rsidP="0053071E">
      <w:pPr>
        <w:pStyle w:val="FootnoteText"/>
        <w:contextualSpacing/>
        <w:jc w:val="both"/>
        <w:rPr>
          <w:rFonts w:ascii="Arial" w:hAnsi="Arial" w:cs="Arial"/>
          <w:lang w:val="en-GB"/>
        </w:rPr>
      </w:pPr>
      <w:r w:rsidRPr="0053071E">
        <w:rPr>
          <w:rStyle w:val="FootnoteReference"/>
          <w:rFonts w:ascii="Arial" w:hAnsi="Arial" w:cs="Arial"/>
        </w:rPr>
        <w:footnoteRef/>
      </w:r>
      <w:r w:rsidRPr="0053071E">
        <w:rPr>
          <w:rFonts w:ascii="Arial" w:hAnsi="Arial" w:cs="Arial"/>
        </w:rPr>
        <w:t xml:space="preserve"> </w:t>
      </w:r>
      <w:r w:rsidRPr="0053071E">
        <w:rPr>
          <w:rFonts w:ascii="Arial" w:hAnsi="Arial" w:cs="Arial"/>
          <w:i/>
        </w:rPr>
        <w:t>Grobbelaar v Grobbelaar</w:t>
      </w:r>
      <w:r w:rsidRPr="0053071E">
        <w:rPr>
          <w:rFonts w:ascii="Arial" w:hAnsi="Arial" w:cs="Arial"/>
        </w:rPr>
        <w:t xml:space="preserve"> 1959 (4) SA 719 (A).</w:t>
      </w:r>
    </w:p>
  </w:footnote>
  <w:footnote w:id="17">
    <w:p w14:paraId="2764CC96" w14:textId="3BA9FAB8" w:rsidR="002E27D5" w:rsidRPr="00811E31" w:rsidRDefault="002E27D5" w:rsidP="0053071E">
      <w:pPr>
        <w:pStyle w:val="FootnoteText"/>
        <w:contextualSpacing/>
        <w:jc w:val="both"/>
        <w:rPr>
          <w:rFonts w:ascii="Arial" w:hAnsi="Arial" w:cs="Arial"/>
          <w:lang w:val="en-GB"/>
        </w:rPr>
      </w:pPr>
      <w:r w:rsidRPr="0053071E">
        <w:rPr>
          <w:rStyle w:val="FootnoteReference"/>
          <w:rFonts w:ascii="Arial" w:hAnsi="Arial" w:cs="Arial"/>
        </w:rPr>
        <w:footnoteRef/>
      </w:r>
      <w:r w:rsidRPr="0053071E">
        <w:rPr>
          <w:rFonts w:ascii="Arial" w:hAnsi="Arial" w:cs="Arial"/>
        </w:rPr>
        <w:t xml:space="preserve"> </w:t>
      </w:r>
      <w:r w:rsidRPr="0053071E">
        <w:rPr>
          <w:rFonts w:ascii="Arial" w:hAnsi="Arial" w:cs="Arial"/>
          <w:i/>
        </w:rPr>
        <w:t>Die Meester v Meyer en andere</w:t>
      </w:r>
      <w:r w:rsidRPr="0053071E">
        <w:rPr>
          <w:rFonts w:ascii="Arial" w:hAnsi="Arial" w:cs="Arial"/>
        </w:rPr>
        <w:t xml:space="preserve"> 1975 (2) SA 1 (T).</w:t>
      </w:r>
    </w:p>
  </w:footnote>
  <w:footnote w:id="18">
    <w:p w14:paraId="43EC7D10" w14:textId="70FE6C47" w:rsidR="002E27D5" w:rsidRPr="00811E31" w:rsidRDefault="002E27D5" w:rsidP="0053071E">
      <w:pPr>
        <w:pStyle w:val="FootnoteText"/>
        <w:contextualSpacing/>
        <w:jc w:val="both"/>
        <w:rPr>
          <w:rFonts w:ascii="Arial" w:hAnsi="Arial" w:cs="Arial"/>
          <w:lang w:val="en-GB"/>
        </w:rPr>
      </w:pPr>
      <w:r w:rsidRPr="0053071E">
        <w:rPr>
          <w:rStyle w:val="FootnoteReference"/>
          <w:rFonts w:ascii="Arial" w:hAnsi="Arial" w:cs="Arial"/>
        </w:rPr>
        <w:footnoteRef/>
      </w:r>
      <w:r w:rsidRPr="0053071E">
        <w:rPr>
          <w:rFonts w:ascii="Arial" w:hAnsi="Arial" w:cs="Arial"/>
        </w:rPr>
        <w:t xml:space="preserve"> </w:t>
      </w:r>
      <w:r w:rsidRPr="0053071E">
        <w:rPr>
          <w:rFonts w:ascii="Arial" w:hAnsi="Arial" w:cs="Arial"/>
          <w:i/>
        </w:rPr>
        <w:t xml:space="preserve">Numsa obo Nganezi v Dunlop Mixing And Technical Services (Pty) Ltd and others </w:t>
      </w:r>
      <w:r w:rsidRPr="0053071E">
        <w:rPr>
          <w:rFonts w:ascii="Arial" w:hAnsi="Arial" w:cs="Arial"/>
        </w:rPr>
        <w:t>[2019] ZACC 25; 2019 (5) SA 354 (CC) para 55.</w:t>
      </w:r>
    </w:p>
  </w:footnote>
  <w:footnote w:id="19">
    <w:p w14:paraId="716B5F6E" w14:textId="77777777" w:rsidR="002E27D5" w:rsidRPr="0053071E" w:rsidRDefault="002E27D5" w:rsidP="0053071E">
      <w:pPr>
        <w:pStyle w:val="FootnoteText"/>
        <w:contextualSpacing/>
        <w:jc w:val="both"/>
        <w:rPr>
          <w:rFonts w:ascii="Arial" w:hAnsi="Arial" w:cs="Arial"/>
          <w:lang w:val="en-GB"/>
        </w:rPr>
      </w:pPr>
      <w:r w:rsidRPr="0053071E">
        <w:rPr>
          <w:rStyle w:val="FootnoteReference"/>
          <w:rFonts w:ascii="Arial" w:hAnsi="Arial" w:cs="Arial"/>
        </w:rPr>
        <w:footnoteRef/>
      </w:r>
      <w:r w:rsidRPr="0053071E">
        <w:rPr>
          <w:rFonts w:ascii="Arial" w:hAnsi="Arial" w:cs="Arial"/>
        </w:rPr>
        <w:t xml:space="preserve"> </w:t>
      </w:r>
      <w:r w:rsidRPr="0053071E">
        <w:rPr>
          <w:rFonts w:ascii="Arial" w:hAnsi="Arial" w:cs="Arial"/>
          <w:i/>
        </w:rPr>
        <w:t xml:space="preserve">Honoré </w:t>
      </w:r>
      <w:r w:rsidRPr="0053071E">
        <w:rPr>
          <w:rFonts w:ascii="Arial" w:hAnsi="Arial" w:cs="Arial"/>
        </w:rPr>
        <w:t>at 409-410.</w:t>
      </w:r>
    </w:p>
  </w:footnote>
  <w:footnote w:id="20">
    <w:p w14:paraId="787ED1CC" w14:textId="4F01F2E1" w:rsidR="002E27D5" w:rsidRPr="00811E31" w:rsidRDefault="002E27D5" w:rsidP="0053071E">
      <w:pPr>
        <w:pStyle w:val="FootnoteText"/>
        <w:contextualSpacing/>
        <w:jc w:val="both"/>
        <w:rPr>
          <w:rFonts w:ascii="Arial" w:hAnsi="Arial" w:cs="Arial"/>
          <w:lang w:val="en-GB"/>
        </w:rPr>
      </w:pPr>
      <w:r w:rsidRPr="0053071E">
        <w:rPr>
          <w:rStyle w:val="FootnoteReference"/>
          <w:rFonts w:ascii="Arial" w:hAnsi="Arial" w:cs="Arial"/>
        </w:rPr>
        <w:footnoteRef/>
      </w:r>
      <w:r w:rsidRPr="0053071E">
        <w:rPr>
          <w:rFonts w:ascii="Arial" w:hAnsi="Arial" w:cs="Arial"/>
        </w:rPr>
        <w:t xml:space="preserve"> </w:t>
      </w:r>
      <w:r w:rsidRPr="0053071E">
        <w:rPr>
          <w:rFonts w:ascii="Arial" w:hAnsi="Arial" w:cs="Arial"/>
          <w:i/>
        </w:rPr>
        <w:t xml:space="preserve">Hoppen and others v Shub and others </w:t>
      </w:r>
      <w:r w:rsidRPr="0053071E">
        <w:rPr>
          <w:rFonts w:ascii="Arial" w:hAnsi="Arial" w:cs="Arial"/>
        </w:rPr>
        <w:t>1987 (3) SA 201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rPr>
      <w:id w:val="-168486521"/>
      <w:docPartObj>
        <w:docPartGallery w:val="Page Numbers (Top of Page)"/>
        <w:docPartUnique/>
      </w:docPartObj>
    </w:sdtPr>
    <w:sdtEndPr>
      <w:rPr>
        <w:noProof/>
      </w:rPr>
    </w:sdtEndPr>
    <w:sdtContent>
      <w:p w14:paraId="2943F65D" w14:textId="3ADE1FD2" w:rsidR="002E27D5" w:rsidRPr="00C46F32" w:rsidRDefault="002E27D5">
        <w:pPr>
          <w:pStyle w:val="Header"/>
          <w:jc w:val="right"/>
          <w:rPr>
            <w:rFonts w:ascii="Arial" w:hAnsi="Arial" w:cs="Arial"/>
            <w:sz w:val="24"/>
          </w:rPr>
        </w:pPr>
        <w:r w:rsidRPr="00C46F32">
          <w:rPr>
            <w:rFonts w:ascii="Arial" w:hAnsi="Arial" w:cs="Arial"/>
            <w:sz w:val="24"/>
          </w:rPr>
          <w:fldChar w:fldCharType="begin"/>
        </w:r>
        <w:r w:rsidRPr="00C46F32">
          <w:rPr>
            <w:rFonts w:ascii="Arial" w:hAnsi="Arial" w:cs="Arial"/>
            <w:sz w:val="24"/>
          </w:rPr>
          <w:instrText xml:space="preserve"> PAGE   \* MERGEFORMAT </w:instrText>
        </w:r>
        <w:r w:rsidRPr="00C46F32">
          <w:rPr>
            <w:rFonts w:ascii="Arial" w:hAnsi="Arial" w:cs="Arial"/>
            <w:sz w:val="24"/>
          </w:rPr>
          <w:fldChar w:fldCharType="separate"/>
        </w:r>
        <w:r w:rsidR="00CE448B">
          <w:rPr>
            <w:rFonts w:ascii="Arial" w:hAnsi="Arial" w:cs="Arial"/>
            <w:noProof/>
            <w:sz w:val="24"/>
          </w:rPr>
          <w:t>21</w:t>
        </w:r>
        <w:r w:rsidRPr="00C46F32">
          <w:rPr>
            <w:rFonts w:ascii="Arial" w:hAnsi="Arial" w:cs="Arial"/>
            <w:noProof/>
            <w:sz w:val="24"/>
          </w:rPr>
          <w:fldChar w:fldCharType="end"/>
        </w:r>
      </w:p>
    </w:sdtContent>
  </w:sdt>
  <w:p w14:paraId="2F4F042F" w14:textId="77777777" w:rsidR="002E27D5" w:rsidRDefault="002E27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4A5C"/>
    <w:multiLevelType w:val="hybridMultilevel"/>
    <w:tmpl w:val="BA0AA03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EF5C7E"/>
    <w:multiLevelType w:val="hybridMultilevel"/>
    <w:tmpl w:val="24C4FD3C"/>
    <w:lvl w:ilvl="0" w:tplc="C78A7F74">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8223BB8"/>
    <w:multiLevelType w:val="hybridMultilevel"/>
    <w:tmpl w:val="AA620408"/>
    <w:lvl w:ilvl="0" w:tplc="81BC807C">
      <w:start w:val="1"/>
      <w:numFmt w:val="lowerRoman"/>
      <w:lvlText w:val="(%1)"/>
      <w:lvlJc w:val="left"/>
      <w:pPr>
        <w:ind w:left="1146"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097F0EEF"/>
    <w:multiLevelType w:val="hybridMultilevel"/>
    <w:tmpl w:val="71E28E5A"/>
    <w:lvl w:ilvl="0" w:tplc="8ECC9AE4">
      <w:start w:val="1"/>
      <w:numFmt w:val="decimal"/>
      <w:lvlText w:val="[%1]"/>
      <w:lvlJc w:val="left"/>
      <w:pPr>
        <w:ind w:left="720" w:hanging="360"/>
      </w:pPr>
      <w:rPr>
        <w:rFonts w:hint="default"/>
        <w:b w:val="0"/>
      </w:rPr>
    </w:lvl>
    <w:lvl w:ilvl="1" w:tplc="A238E994">
      <w:start w:val="1"/>
      <w:numFmt w:val="lowerLetter"/>
      <w:lvlText w:val="(%2)"/>
      <w:lvlJc w:val="left"/>
      <w:pPr>
        <w:ind w:left="1440" w:hanging="360"/>
      </w:pPr>
      <w:rPr>
        <w:rFonts w:hint="default"/>
      </w:rPr>
    </w:lvl>
    <w:lvl w:ilvl="2" w:tplc="161E016C">
      <w:start w:val="1"/>
      <w:numFmt w:val="lowerLetter"/>
      <w:lvlText w:val="(%3)"/>
      <w:lvlJc w:val="left"/>
      <w:pPr>
        <w:ind w:left="2700" w:hanging="720"/>
      </w:pPr>
      <w:rPr>
        <w:rFonts w:hint="default"/>
      </w:rPr>
    </w:lvl>
    <w:lvl w:ilvl="3" w:tplc="DCA41282">
      <w:start w:val="1"/>
      <w:numFmt w:val="lowerLetter"/>
      <w:lvlText w:val="%4)"/>
      <w:lvlJc w:val="left"/>
      <w:pPr>
        <w:ind w:left="3240" w:hanging="720"/>
      </w:pPr>
      <w:rPr>
        <w:rFonts w:hint="default"/>
      </w:rPr>
    </w:lvl>
    <w:lvl w:ilvl="4" w:tplc="4D225E9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55783E"/>
    <w:multiLevelType w:val="hybridMultilevel"/>
    <w:tmpl w:val="EBEC65CE"/>
    <w:lvl w:ilvl="0" w:tplc="219494F8">
      <w:start w:val="1"/>
      <w:numFmt w:val="decimal"/>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7695184"/>
    <w:multiLevelType w:val="multilevel"/>
    <w:tmpl w:val="7C3A4FF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A4F6C8B"/>
    <w:multiLevelType w:val="multilevel"/>
    <w:tmpl w:val="D7B4978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BB05E38"/>
    <w:multiLevelType w:val="hybridMultilevel"/>
    <w:tmpl w:val="AE4AF8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40E6A6B"/>
    <w:multiLevelType w:val="hybridMultilevel"/>
    <w:tmpl w:val="6736166A"/>
    <w:lvl w:ilvl="0" w:tplc="07D27CA6">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49055E6"/>
    <w:multiLevelType w:val="hybridMultilevel"/>
    <w:tmpl w:val="CFF0E8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6F83198"/>
    <w:multiLevelType w:val="hybridMultilevel"/>
    <w:tmpl w:val="96DAA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733469"/>
    <w:multiLevelType w:val="hybridMultilevel"/>
    <w:tmpl w:val="DB387604"/>
    <w:lvl w:ilvl="0" w:tplc="E6DE8302">
      <w:start w:val="1"/>
      <w:numFmt w:val="decimal"/>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DD74FF2"/>
    <w:multiLevelType w:val="hybridMultilevel"/>
    <w:tmpl w:val="B3B48F62"/>
    <w:lvl w:ilvl="0" w:tplc="A238E9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F32290"/>
    <w:multiLevelType w:val="multilevel"/>
    <w:tmpl w:val="3B220E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C0F5831"/>
    <w:multiLevelType w:val="hybridMultilevel"/>
    <w:tmpl w:val="43F0E548"/>
    <w:lvl w:ilvl="0" w:tplc="F6B063CE">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4E486B2E"/>
    <w:multiLevelType w:val="hybridMultilevel"/>
    <w:tmpl w:val="A5E81D6A"/>
    <w:lvl w:ilvl="0" w:tplc="A238E9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24B5595"/>
    <w:multiLevelType w:val="hybridMultilevel"/>
    <w:tmpl w:val="AA1099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4B4411D"/>
    <w:multiLevelType w:val="hybridMultilevel"/>
    <w:tmpl w:val="71E019C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B1D36A9"/>
    <w:multiLevelType w:val="hybridMultilevel"/>
    <w:tmpl w:val="B07AC01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F5A5460"/>
    <w:multiLevelType w:val="hybridMultilevel"/>
    <w:tmpl w:val="C86436BC"/>
    <w:lvl w:ilvl="0" w:tplc="D3B8EB2E">
      <w:start w:val="1"/>
      <w:numFmt w:val="lowerLetter"/>
      <w:lvlText w:val="(%1)"/>
      <w:lvlJc w:val="left"/>
      <w:pPr>
        <w:ind w:left="720" w:hanging="360"/>
      </w:pPr>
      <w:rPr>
        <w:rFonts w:hint="default"/>
        <w:b w:val="0"/>
        <w:strike w:val="0"/>
        <w:dstrike w:val="0"/>
        <w:u w:val="none"/>
        <w:effect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1AB39F9"/>
    <w:multiLevelType w:val="hybridMultilevel"/>
    <w:tmpl w:val="6D10935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5E9691F"/>
    <w:multiLevelType w:val="hybridMultilevel"/>
    <w:tmpl w:val="9904AC6C"/>
    <w:lvl w:ilvl="0" w:tplc="A238E9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78367C5"/>
    <w:multiLevelType w:val="hybridMultilevel"/>
    <w:tmpl w:val="225472F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81F27A2"/>
    <w:multiLevelType w:val="hybridMultilevel"/>
    <w:tmpl w:val="F16C5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BA01EFE"/>
    <w:multiLevelType w:val="hybridMultilevel"/>
    <w:tmpl w:val="76F4D162"/>
    <w:lvl w:ilvl="0" w:tplc="1C09001B">
      <w:start w:val="1"/>
      <w:numFmt w:val="lowerRoman"/>
      <w:lvlText w:val="%1."/>
      <w:lvlJc w:val="righ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5">
    <w:nsid w:val="6BC23820"/>
    <w:multiLevelType w:val="hybridMultilevel"/>
    <w:tmpl w:val="DC96FD6E"/>
    <w:lvl w:ilvl="0" w:tplc="1C090017">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6">
    <w:nsid w:val="6D9E0316"/>
    <w:multiLevelType w:val="hybridMultilevel"/>
    <w:tmpl w:val="3E780994"/>
    <w:lvl w:ilvl="0" w:tplc="A238E9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ED233EB"/>
    <w:multiLevelType w:val="hybridMultilevel"/>
    <w:tmpl w:val="E7B0E306"/>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8">
    <w:nsid w:val="758C49E5"/>
    <w:multiLevelType w:val="hybridMultilevel"/>
    <w:tmpl w:val="BFDCD98E"/>
    <w:lvl w:ilvl="0" w:tplc="C7BAAAA8">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76BB3B4F"/>
    <w:multiLevelType w:val="hybridMultilevel"/>
    <w:tmpl w:val="07824EF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7E137E2"/>
    <w:multiLevelType w:val="hybridMultilevel"/>
    <w:tmpl w:val="1AE418CA"/>
    <w:lvl w:ilvl="0" w:tplc="A238E9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9A325D7"/>
    <w:multiLevelType w:val="hybridMultilevel"/>
    <w:tmpl w:val="CEF2D53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B985992"/>
    <w:multiLevelType w:val="hybridMultilevel"/>
    <w:tmpl w:val="CA0825A6"/>
    <w:lvl w:ilvl="0" w:tplc="A238E9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F5B114C"/>
    <w:multiLevelType w:val="hybridMultilevel"/>
    <w:tmpl w:val="0B5E6E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18"/>
  </w:num>
  <w:num w:numId="3">
    <w:abstractNumId w:val="7"/>
  </w:num>
  <w:num w:numId="4">
    <w:abstractNumId w:val="4"/>
  </w:num>
  <w:num w:numId="5">
    <w:abstractNumId w:val="8"/>
  </w:num>
  <w:num w:numId="6">
    <w:abstractNumId w:val="9"/>
  </w:num>
  <w:num w:numId="7">
    <w:abstractNumId w:val="28"/>
  </w:num>
  <w:num w:numId="8">
    <w:abstractNumId w:val="14"/>
  </w:num>
  <w:num w:numId="9">
    <w:abstractNumId w:val="2"/>
  </w:num>
  <w:num w:numId="10">
    <w:abstractNumId w:val="33"/>
  </w:num>
  <w:num w:numId="11">
    <w:abstractNumId w:val="16"/>
  </w:num>
  <w:num w:numId="12">
    <w:abstractNumId w:val="31"/>
  </w:num>
  <w:num w:numId="13">
    <w:abstractNumId w:val="29"/>
  </w:num>
  <w:num w:numId="14">
    <w:abstractNumId w:val="22"/>
  </w:num>
  <w:num w:numId="15">
    <w:abstractNumId w:val="17"/>
  </w:num>
  <w:num w:numId="16">
    <w:abstractNumId w:val="13"/>
  </w:num>
  <w:num w:numId="17">
    <w:abstractNumId w:val="6"/>
  </w:num>
  <w:num w:numId="18">
    <w:abstractNumId w:val="3"/>
  </w:num>
  <w:num w:numId="19">
    <w:abstractNumId w:val="23"/>
  </w:num>
  <w:num w:numId="20">
    <w:abstractNumId w:val="10"/>
  </w:num>
  <w:num w:numId="21">
    <w:abstractNumId w:val="0"/>
  </w:num>
  <w:num w:numId="22">
    <w:abstractNumId w:val="5"/>
  </w:num>
  <w:num w:numId="23">
    <w:abstractNumId w:val="20"/>
  </w:num>
  <w:num w:numId="24">
    <w:abstractNumId w:val="1"/>
  </w:num>
  <w:num w:numId="25">
    <w:abstractNumId w:val="27"/>
  </w:num>
  <w:num w:numId="26">
    <w:abstractNumId w:val="24"/>
  </w:num>
  <w:num w:numId="27">
    <w:abstractNumId w:val="25"/>
  </w:num>
  <w:num w:numId="28">
    <w:abstractNumId w:val="26"/>
  </w:num>
  <w:num w:numId="29">
    <w:abstractNumId w:val="12"/>
  </w:num>
  <w:num w:numId="30">
    <w:abstractNumId w:val="21"/>
  </w:num>
  <w:num w:numId="31">
    <w:abstractNumId w:val="32"/>
  </w:num>
  <w:num w:numId="32">
    <w:abstractNumId w:val="30"/>
  </w:num>
  <w:num w:numId="33">
    <w:abstractNumId w:val="15"/>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CE7"/>
    <w:rsid w:val="000006BC"/>
    <w:rsid w:val="00002593"/>
    <w:rsid w:val="00002DED"/>
    <w:rsid w:val="000049B4"/>
    <w:rsid w:val="00006E16"/>
    <w:rsid w:val="000075E5"/>
    <w:rsid w:val="0001086C"/>
    <w:rsid w:val="00010DE6"/>
    <w:rsid w:val="0001195A"/>
    <w:rsid w:val="00012307"/>
    <w:rsid w:val="00013397"/>
    <w:rsid w:val="00017500"/>
    <w:rsid w:val="00020E95"/>
    <w:rsid w:val="000254A4"/>
    <w:rsid w:val="00025A17"/>
    <w:rsid w:val="0002745A"/>
    <w:rsid w:val="00027ADC"/>
    <w:rsid w:val="00030231"/>
    <w:rsid w:val="000312C6"/>
    <w:rsid w:val="0003197E"/>
    <w:rsid w:val="00033303"/>
    <w:rsid w:val="000346E3"/>
    <w:rsid w:val="000348A2"/>
    <w:rsid w:val="000349BD"/>
    <w:rsid w:val="00034B95"/>
    <w:rsid w:val="00034BBE"/>
    <w:rsid w:val="000402A1"/>
    <w:rsid w:val="0004071D"/>
    <w:rsid w:val="000414DE"/>
    <w:rsid w:val="00041B16"/>
    <w:rsid w:val="00041D3F"/>
    <w:rsid w:val="00042786"/>
    <w:rsid w:val="000450C3"/>
    <w:rsid w:val="0004793D"/>
    <w:rsid w:val="00051A9C"/>
    <w:rsid w:val="00051BD4"/>
    <w:rsid w:val="00052016"/>
    <w:rsid w:val="0005383F"/>
    <w:rsid w:val="000554D0"/>
    <w:rsid w:val="000571D1"/>
    <w:rsid w:val="000603AB"/>
    <w:rsid w:val="00061D8A"/>
    <w:rsid w:val="00063096"/>
    <w:rsid w:val="0006503D"/>
    <w:rsid w:val="0006638C"/>
    <w:rsid w:val="000674D0"/>
    <w:rsid w:val="00070CA8"/>
    <w:rsid w:val="00073095"/>
    <w:rsid w:val="00073764"/>
    <w:rsid w:val="00073CCF"/>
    <w:rsid w:val="000760DF"/>
    <w:rsid w:val="0008068E"/>
    <w:rsid w:val="00081FBA"/>
    <w:rsid w:val="00086E34"/>
    <w:rsid w:val="00091FA9"/>
    <w:rsid w:val="000936AC"/>
    <w:rsid w:val="000A5B33"/>
    <w:rsid w:val="000A64BF"/>
    <w:rsid w:val="000B1257"/>
    <w:rsid w:val="000B4FE7"/>
    <w:rsid w:val="000B511C"/>
    <w:rsid w:val="000B5CAF"/>
    <w:rsid w:val="000B6649"/>
    <w:rsid w:val="000B775F"/>
    <w:rsid w:val="000C122A"/>
    <w:rsid w:val="000C3851"/>
    <w:rsid w:val="000C7019"/>
    <w:rsid w:val="000C7265"/>
    <w:rsid w:val="000C744C"/>
    <w:rsid w:val="000D0084"/>
    <w:rsid w:val="000D7463"/>
    <w:rsid w:val="000D78F5"/>
    <w:rsid w:val="000E069B"/>
    <w:rsid w:val="000E4D98"/>
    <w:rsid w:val="000E50D6"/>
    <w:rsid w:val="000E6B4A"/>
    <w:rsid w:val="000E6D19"/>
    <w:rsid w:val="000F00F5"/>
    <w:rsid w:val="000F15E3"/>
    <w:rsid w:val="000F1B1A"/>
    <w:rsid w:val="000F2FF7"/>
    <w:rsid w:val="000F4F39"/>
    <w:rsid w:val="000F5FAE"/>
    <w:rsid w:val="000F626A"/>
    <w:rsid w:val="000F63E9"/>
    <w:rsid w:val="000F68C6"/>
    <w:rsid w:val="001024D3"/>
    <w:rsid w:val="00103A13"/>
    <w:rsid w:val="00104586"/>
    <w:rsid w:val="00106A67"/>
    <w:rsid w:val="0011238A"/>
    <w:rsid w:val="001139C1"/>
    <w:rsid w:val="001147D2"/>
    <w:rsid w:val="00115AE3"/>
    <w:rsid w:val="001164C3"/>
    <w:rsid w:val="00121421"/>
    <w:rsid w:val="00121FFE"/>
    <w:rsid w:val="0012610D"/>
    <w:rsid w:val="00130748"/>
    <w:rsid w:val="001313D6"/>
    <w:rsid w:val="001327A6"/>
    <w:rsid w:val="00133990"/>
    <w:rsid w:val="00135399"/>
    <w:rsid w:val="0014449E"/>
    <w:rsid w:val="00144F2B"/>
    <w:rsid w:val="001500BB"/>
    <w:rsid w:val="00152E93"/>
    <w:rsid w:val="00155070"/>
    <w:rsid w:val="00156B06"/>
    <w:rsid w:val="00160262"/>
    <w:rsid w:val="0016168D"/>
    <w:rsid w:val="00164182"/>
    <w:rsid w:val="00164E1D"/>
    <w:rsid w:val="0016509A"/>
    <w:rsid w:val="001651F4"/>
    <w:rsid w:val="00166A69"/>
    <w:rsid w:val="0016775C"/>
    <w:rsid w:val="001738A8"/>
    <w:rsid w:val="00173C33"/>
    <w:rsid w:val="0017491D"/>
    <w:rsid w:val="00176B1E"/>
    <w:rsid w:val="00181607"/>
    <w:rsid w:val="0018188B"/>
    <w:rsid w:val="00182EEB"/>
    <w:rsid w:val="001849FE"/>
    <w:rsid w:val="00185A9B"/>
    <w:rsid w:val="001876B4"/>
    <w:rsid w:val="00187994"/>
    <w:rsid w:val="0019112A"/>
    <w:rsid w:val="0019482E"/>
    <w:rsid w:val="001A1F69"/>
    <w:rsid w:val="001A3958"/>
    <w:rsid w:val="001A5DFF"/>
    <w:rsid w:val="001A6A14"/>
    <w:rsid w:val="001A6E86"/>
    <w:rsid w:val="001A796C"/>
    <w:rsid w:val="001B0FF2"/>
    <w:rsid w:val="001B1AF8"/>
    <w:rsid w:val="001B61A9"/>
    <w:rsid w:val="001B6FED"/>
    <w:rsid w:val="001C1E44"/>
    <w:rsid w:val="001C248B"/>
    <w:rsid w:val="001C35CA"/>
    <w:rsid w:val="001C3965"/>
    <w:rsid w:val="001C450B"/>
    <w:rsid w:val="001C740A"/>
    <w:rsid w:val="001D15A4"/>
    <w:rsid w:val="001D277F"/>
    <w:rsid w:val="001D7952"/>
    <w:rsid w:val="001E0C5E"/>
    <w:rsid w:val="001E0CEE"/>
    <w:rsid w:val="001E14AA"/>
    <w:rsid w:val="001E3085"/>
    <w:rsid w:val="001E3D8C"/>
    <w:rsid w:val="001E52AC"/>
    <w:rsid w:val="001E798A"/>
    <w:rsid w:val="001F0437"/>
    <w:rsid w:val="001F2F59"/>
    <w:rsid w:val="001F4014"/>
    <w:rsid w:val="001F412C"/>
    <w:rsid w:val="001F4513"/>
    <w:rsid w:val="001F5DC0"/>
    <w:rsid w:val="001F62EE"/>
    <w:rsid w:val="001F696B"/>
    <w:rsid w:val="001F7879"/>
    <w:rsid w:val="0020168D"/>
    <w:rsid w:val="00201B73"/>
    <w:rsid w:val="0020288A"/>
    <w:rsid w:val="002035BA"/>
    <w:rsid w:val="00204234"/>
    <w:rsid w:val="002048DA"/>
    <w:rsid w:val="00207FE3"/>
    <w:rsid w:val="00211AD4"/>
    <w:rsid w:val="002120D6"/>
    <w:rsid w:val="002137E4"/>
    <w:rsid w:val="00214508"/>
    <w:rsid w:val="0021472C"/>
    <w:rsid w:val="0021543E"/>
    <w:rsid w:val="002200F9"/>
    <w:rsid w:val="00222C0E"/>
    <w:rsid w:val="002245BD"/>
    <w:rsid w:val="002256D3"/>
    <w:rsid w:val="002275A7"/>
    <w:rsid w:val="00227A69"/>
    <w:rsid w:val="0023096A"/>
    <w:rsid w:val="00230C3F"/>
    <w:rsid w:val="00234C8D"/>
    <w:rsid w:val="0023521C"/>
    <w:rsid w:val="00235861"/>
    <w:rsid w:val="00235946"/>
    <w:rsid w:val="002373B2"/>
    <w:rsid w:val="00241114"/>
    <w:rsid w:val="00242331"/>
    <w:rsid w:val="00246C05"/>
    <w:rsid w:val="002510A7"/>
    <w:rsid w:val="002520ED"/>
    <w:rsid w:val="002535F6"/>
    <w:rsid w:val="002538D7"/>
    <w:rsid w:val="00254FC1"/>
    <w:rsid w:val="00257A9E"/>
    <w:rsid w:val="002605EB"/>
    <w:rsid w:val="00260BF4"/>
    <w:rsid w:val="00261DA8"/>
    <w:rsid w:val="00262764"/>
    <w:rsid w:val="002642E5"/>
    <w:rsid w:val="002644AA"/>
    <w:rsid w:val="00264D83"/>
    <w:rsid w:val="00275058"/>
    <w:rsid w:val="00276A49"/>
    <w:rsid w:val="00276BB3"/>
    <w:rsid w:val="00280350"/>
    <w:rsid w:val="00281188"/>
    <w:rsid w:val="00282023"/>
    <w:rsid w:val="00284D17"/>
    <w:rsid w:val="00286E0B"/>
    <w:rsid w:val="00294AE9"/>
    <w:rsid w:val="00296257"/>
    <w:rsid w:val="00296B2A"/>
    <w:rsid w:val="002A084E"/>
    <w:rsid w:val="002A4A9D"/>
    <w:rsid w:val="002A5821"/>
    <w:rsid w:val="002A5D01"/>
    <w:rsid w:val="002B084A"/>
    <w:rsid w:val="002B1799"/>
    <w:rsid w:val="002B1D9F"/>
    <w:rsid w:val="002B6406"/>
    <w:rsid w:val="002B74BF"/>
    <w:rsid w:val="002C05C5"/>
    <w:rsid w:val="002C0D4C"/>
    <w:rsid w:val="002C0D7A"/>
    <w:rsid w:val="002C11CB"/>
    <w:rsid w:val="002C2212"/>
    <w:rsid w:val="002C2C50"/>
    <w:rsid w:val="002C494D"/>
    <w:rsid w:val="002C5677"/>
    <w:rsid w:val="002D2085"/>
    <w:rsid w:val="002D47FE"/>
    <w:rsid w:val="002D4C3D"/>
    <w:rsid w:val="002D73D7"/>
    <w:rsid w:val="002E27D5"/>
    <w:rsid w:val="002E7867"/>
    <w:rsid w:val="002F1700"/>
    <w:rsid w:val="002F2845"/>
    <w:rsid w:val="002F64F0"/>
    <w:rsid w:val="002F6F70"/>
    <w:rsid w:val="00304ED5"/>
    <w:rsid w:val="0030551A"/>
    <w:rsid w:val="00311E44"/>
    <w:rsid w:val="003121BF"/>
    <w:rsid w:val="00313A3B"/>
    <w:rsid w:val="003143E5"/>
    <w:rsid w:val="00315125"/>
    <w:rsid w:val="0031554E"/>
    <w:rsid w:val="00315FB9"/>
    <w:rsid w:val="0031722F"/>
    <w:rsid w:val="003217D5"/>
    <w:rsid w:val="00322424"/>
    <w:rsid w:val="00322CCF"/>
    <w:rsid w:val="00324291"/>
    <w:rsid w:val="00325BDA"/>
    <w:rsid w:val="00330922"/>
    <w:rsid w:val="003379DF"/>
    <w:rsid w:val="00337C99"/>
    <w:rsid w:val="00337EB4"/>
    <w:rsid w:val="0034121E"/>
    <w:rsid w:val="00343220"/>
    <w:rsid w:val="00344637"/>
    <w:rsid w:val="00350AC7"/>
    <w:rsid w:val="00350FAF"/>
    <w:rsid w:val="00354742"/>
    <w:rsid w:val="00356365"/>
    <w:rsid w:val="00360958"/>
    <w:rsid w:val="00360B39"/>
    <w:rsid w:val="00360E91"/>
    <w:rsid w:val="00361ACA"/>
    <w:rsid w:val="003632F5"/>
    <w:rsid w:val="003636B1"/>
    <w:rsid w:val="003647F6"/>
    <w:rsid w:val="00366E02"/>
    <w:rsid w:val="0037104F"/>
    <w:rsid w:val="00372B44"/>
    <w:rsid w:val="0037389F"/>
    <w:rsid w:val="00386161"/>
    <w:rsid w:val="003864C2"/>
    <w:rsid w:val="00387096"/>
    <w:rsid w:val="00390110"/>
    <w:rsid w:val="00392075"/>
    <w:rsid w:val="0039547C"/>
    <w:rsid w:val="0039555C"/>
    <w:rsid w:val="003A0407"/>
    <w:rsid w:val="003A2AD2"/>
    <w:rsid w:val="003A389E"/>
    <w:rsid w:val="003A3963"/>
    <w:rsid w:val="003A4727"/>
    <w:rsid w:val="003A5098"/>
    <w:rsid w:val="003A6D31"/>
    <w:rsid w:val="003A743A"/>
    <w:rsid w:val="003B22AB"/>
    <w:rsid w:val="003B41C1"/>
    <w:rsid w:val="003B448C"/>
    <w:rsid w:val="003B74D9"/>
    <w:rsid w:val="003B76F0"/>
    <w:rsid w:val="003B7830"/>
    <w:rsid w:val="003C10C2"/>
    <w:rsid w:val="003C425E"/>
    <w:rsid w:val="003C4E37"/>
    <w:rsid w:val="003D0395"/>
    <w:rsid w:val="003D1AA5"/>
    <w:rsid w:val="003D1B86"/>
    <w:rsid w:val="003D1D5E"/>
    <w:rsid w:val="003D3C88"/>
    <w:rsid w:val="003D4212"/>
    <w:rsid w:val="003D5210"/>
    <w:rsid w:val="003D6FF4"/>
    <w:rsid w:val="003E03E8"/>
    <w:rsid w:val="003E30F2"/>
    <w:rsid w:val="003E43FF"/>
    <w:rsid w:val="003E5D9D"/>
    <w:rsid w:val="003F0AA4"/>
    <w:rsid w:val="003F1A8A"/>
    <w:rsid w:val="003F4355"/>
    <w:rsid w:val="003F44C8"/>
    <w:rsid w:val="003F50CE"/>
    <w:rsid w:val="004001DF"/>
    <w:rsid w:val="004020D1"/>
    <w:rsid w:val="00406FDE"/>
    <w:rsid w:val="00407B81"/>
    <w:rsid w:val="00411237"/>
    <w:rsid w:val="00413C46"/>
    <w:rsid w:val="00414CC9"/>
    <w:rsid w:val="00415847"/>
    <w:rsid w:val="00415FEB"/>
    <w:rsid w:val="00421183"/>
    <w:rsid w:val="00421839"/>
    <w:rsid w:val="00422118"/>
    <w:rsid w:val="004229A5"/>
    <w:rsid w:val="00422C7A"/>
    <w:rsid w:val="004240F0"/>
    <w:rsid w:val="00424DE6"/>
    <w:rsid w:val="0042536C"/>
    <w:rsid w:val="004270E2"/>
    <w:rsid w:val="004300D6"/>
    <w:rsid w:val="00431F2A"/>
    <w:rsid w:val="00432AB3"/>
    <w:rsid w:val="00432EB8"/>
    <w:rsid w:val="00434A98"/>
    <w:rsid w:val="0043696B"/>
    <w:rsid w:val="00436BDE"/>
    <w:rsid w:val="00440EE3"/>
    <w:rsid w:val="00442650"/>
    <w:rsid w:val="00447694"/>
    <w:rsid w:val="00447A04"/>
    <w:rsid w:val="00451EE0"/>
    <w:rsid w:val="0045605A"/>
    <w:rsid w:val="00463067"/>
    <w:rsid w:val="00465983"/>
    <w:rsid w:val="0047169E"/>
    <w:rsid w:val="00471B19"/>
    <w:rsid w:val="00471E1C"/>
    <w:rsid w:val="00472C25"/>
    <w:rsid w:val="00472D5F"/>
    <w:rsid w:val="004735D8"/>
    <w:rsid w:val="00475DB6"/>
    <w:rsid w:val="00475EBB"/>
    <w:rsid w:val="0047620D"/>
    <w:rsid w:val="00476C68"/>
    <w:rsid w:val="0047707D"/>
    <w:rsid w:val="0048195D"/>
    <w:rsid w:val="00481E37"/>
    <w:rsid w:val="004831A8"/>
    <w:rsid w:val="004834AB"/>
    <w:rsid w:val="00483909"/>
    <w:rsid w:val="004864BB"/>
    <w:rsid w:val="00486B2C"/>
    <w:rsid w:val="004876B6"/>
    <w:rsid w:val="004908BB"/>
    <w:rsid w:val="00492E04"/>
    <w:rsid w:val="00493803"/>
    <w:rsid w:val="004949BC"/>
    <w:rsid w:val="00494CBB"/>
    <w:rsid w:val="00495664"/>
    <w:rsid w:val="004960CB"/>
    <w:rsid w:val="004971FF"/>
    <w:rsid w:val="004A2C57"/>
    <w:rsid w:val="004A355B"/>
    <w:rsid w:val="004A5FD8"/>
    <w:rsid w:val="004A6D81"/>
    <w:rsid w:val="004B25E1"/>
    <w:rsid w:val="004B2BFF"/>
    <w:rsid w:val="004B3D10"/>
    <w:rsid w:val="004B454F"/>
    <w:rsid w:val="004B5E90"/>
    <w:rsid w:val="004B6DAF"/>
    <w:rsid w:val="004C00B7"/>
    <w:rsid w:val="004C01D4"/>
    <w:rsid w:val="004C047D"/>
    <w:rsid w:val="004C0D6B"/>
    <w:rsid w:val="004C10F7"/>
    <w:rsid w:val="004C1AD8"/>
    <w:rsid w:val="004C1F9C"/>
    <w:rsid w:val="004C3DB0"/>
    <w:rsid w:val="004C3FF2"/>
    <w:rsid w:val="004C43FE"/>
    <w:rsid w:val="004C5820"/>
    <w:rsid w:val="004D1D3B"/>
    <w:rsid w:val="004D493D"/>
    <w:rsid w:val="004D50AE"/>
    <w:rsid w:val="004D531E"/>
    <w:rsid w:val="004D55C3"/>
    <w:rsid w:val="004D6BFC"/>
    <w:rsid w:val="004D72A1"/>
    <w:rsid w:val="004E01E7"/>
    <w:rsid w:val="004E15F7"/>
    <w:rsid w:val="004E2B46"/>
    <w:rsid w:val="004E332C"/>
    <w:rsid w:val="004E3C99"/>
    <w:rsid w:val="004E3CFA"/>
    <w:rsid w:val="004E6E52"/>
    <w:rsid w:val="004E7680"/>
    <w:rsid w:val="004F05E3"/>
    <w:rsid w:val="004F1431"/>
    <w:rsid w:val="004F2757"/>
    <w:rsid w:val="004F32DC"/>
    <w:rsid w:val="004F3C27"/>
    <w:rsid w:val="004F3FF3"/>
    <w:rsid w:val="004F6500"/>
    <w:rsid w:val="004F71C5"/>
    <w:rsid w:val="00500D30"/>
    <w:rsid w:val="005015FC"/>
    <w:rsid w:val="00506E74"/>
    <w:rsid w:val="00511FA9"/>
    <w:rsid w:val="00513D32"/>
    <w:rsid w:val="005155D1"/>
    <w:rsid w:val="005159F6"/>
    <w:rsid w:val="00517ED5"/>
    <w:rsid w:val="00520248"/>
    <w:rsid w:val="00522135"/>
    <w:rsid w:val="005227A9"/>
    <w:rsid w:val="00524F1E"/>
    <w:rsid w:val="0053071E"/>
    <w:rsid w:val="00531A59"/>
    <w:rsid w:val="00536F9D"/>
    <w:rsid w:val="00540592"/>
    <w:rsid w:val="00541A6E"/>
    <w:rsid w:val="005443C8"/>
    <w:rsid w:val="00546231"/>
    <w:rsid w:val="00546471"/>
    <w:rsid w:val="0055001F"/>
    <w:rsid w:val="005520F9"/>
    <w:rsid w:val="00553A21"/>
    <w:rsid w:val="0055432C"/>
    <w:rsid w:val="00555DE8"/>
    <w:rsid w:val="0055610A"/>
    <w:rsid w:val="00556ED0"/>
    <w:rsid w:val="00557828"/>
    <w:rsid w:val="00562832"/>
    <w:rsid w:val="00564D13"/>
    <w:rsid w:val="005670B2"/>
    <w:rsid w:val="00571BAC"/>
    <w:rsid w:val="00572CB7"/>
    <w:rsid w:val="005734F1"/>
    <w:rsid w:val="00574342"/>
    <w:rsid w:val="00575FFA"/>
    <w:rsid w:val="00577BD3"/>
    <w:rsid w:val="00577C6A"/>
    <w:rsid w:val="00577D53"/>
    <w:rsid w:val="00582AB8"/>
    <w:rsid w:val="005837C5"/>
    <w:rsid w:val="005837EC"/>
    <w:rsid w:val="00583EAD"/>
    <w:rsid w:val="00584BAD"/>
    <w:rsid w:val="00586574"/>
    <w:rsid w:val="00593B2E"/>
    <w:rsid w:val="00595C86"/>
    <w:rsid w:val="00596D1C"/>
    <w:rsid w:val="005A2901"/>
    <w:rsid w:val="005A2A43"/>
    <w:rsid w:val="005A313E"/>
    <w:rsid w:val="005A67E1"/>
    <w:rsid w:val="005A72F5"/>
    <w:rsid w:val="005B1811"/>
    <w:rsid w:val="005B1DF9"/>
    <w:rsid w:val="005B4E92"/>
    <w:rsid w:val="005B5D4B"/>
    <w:rsid w:val="005B775F"/>
    <w:rsid w:val="005C1BF3"/>
    <w:rsid w:val="005C1FF4"/>
    <w:rsid w:val="005C2161"/>
    <w:rsid w:val="005C3733"/>
    <w:rsid w:val="005C6469"/>
    <w:rsid w:val="005C64BA"/>
    <w:rsid w:val="005D00EB"/>
    <w:rsid w:val="005D0F03"/>
    <w:rsid w:val="005D189B"/>
    <w:rsid w:val="005D1C17"/>
    <w:rsid w:val="005D2A4B"/>
    <w:rsid w:val="005D3CC9"/>
    <w:rsid w:val="005D3D55"/>
    <w:rsid w:val="005D5655"/>
    <w:rsid w:val="005D5CAA"/>
    <w:rsid w:val="005D650F"/>
    <w:rsid w:val="005D6ED9"/>
    <w:rsid w:val="005D7A28"/>
    <w:rsid w:val="005D7BFE"/>
    <w:rsid w:val="005E20BD"/>
    <w:rsid w:val="005E3A5C"/>
    <w:rsid w:val="005E3AEF"/>
    <w:rsid w:val="005E5047"/>
    <w:rsid w:val="005E698A"/>
    <w:rsid w:val="005E7917"/>
    <w:rsid w:val="005F36D8"/>
    <w:rsid w:val="005F3D00"/>
    <w:rsid w:val="005F582F"/>
    <w:rsid w:val="005F6C3F"/>
    <w:rsid w:val="00601A41"/>
    <w:rsid w:val="006028D1"/>
    <w:rsid w:val="00604592"/>
    <w:rsid w:val="00605FC7"/>
    <w:rsid w:val="006066FB"/>
    <w:rsid w:val="00611140"/>
    <w:rsid w:val="00613652"/>
    <w:rsid w:val="006145BC"/>
    <w:rsid w:val="00625D12"/>
    <w:rsid w:val="00626C51"/>
    <w:rsid w:val="00627089"/>
    <w:rsid w:val="006309C3"/>
    <w:rsid w:val="00633841"/>
    <w:rsid w:val="00634247"/>
    <w:rsid w:val="0063525C"/>
    <w:rsid w:val="00636027"/>
    <w:rsid w:val="00636BAB"/>
    <w:rsid w:val="006405CB"/>
    <w:rsid w:val="0064069C"/>
    <w:rsid w:val="00641EE3"/>
    <w:rsid w:val="0064322F"/>
    <w:rsid w:val="00646C45"/>
    <w:rsid w:val="0064772E"/>
    <w:rsid w:val="00652882"/>
    <w:rsid w:val="00653413"/>
    <w:rsid w:val="00656167"/>
    <w:rsid w:val="0065737B"/>
    <w:rsid w:val="00660BBD"/>
    <w:rsid w:val="00661C7B"/>
    <w:rsid w:val="0066251A"/>
    <w:rsid w:val="0066259E"/>
    <w:rsid w:val="00663829"/>
    <w:rsid w:val="006638C3"/>
    <w:rsid w:val="00664A15"/>
    <w:rsid w:val="00666D7B"/>
    <w:rsid w:val="00674A73"/>
    <w:rsid w:val="00677396"/>
    <w:rsid w:val="00677567"/>
    <w:rsid w:val="0067789E"/>
    <w:rsid w:val="00677D8C"/>
    <w:rsid w:val="0068230C"/>
    <w:rsid w:val="00682D6F"/>
    <w:rsid w:val="00684B4F"/>
    <w:rsid w:val="00684FD0"/>
    <w:rsid w:val="0068538A"/>
    <w:rsid w:val="00686F09"/>
    <w:rsid w:val="0068704F"/>
    <w:rsid w:val="00693262"/>
    <w:rsid w:val="006965B5"/>
    <w:rsid w:val="0069732A"/>
    <w:rsid w:val="006A03CF"/>
    <w:rsid w:val="006A04F3"/>
    <w:rsid w:val="006A0E23"/>
    <w:rsid w:val="006A1301"/>
    <w:rsid w:val="006A4F8A"/>
    <w:rsid w:val="006A674C"/>
    <w:rsid w:val="006A6A75"/>
    <w:rsid w:val="006B0C02"/>
    <w:rsid w:val="006B1808"/>
    <w:rsid w:val="006B2E24"/>
    <w:rsid w:val="006B3843"/>
    <w:rsid w:val="006B4225"/>
    <w:rsid w:val="006B6546"/>
    <w:rsid w:val="006B6F40"/>
    <w:rsid w:val="006B7F2B"/>
    <w:rsid w:val="006C0881"/>
    <w:rsid w:val="006C2768"/>
    <w:rsid w:val="006C3496"/>
    <w:rsid w:val="006C764F"/>
    <w:rsid w:val="006D36D7"/>
    <w:rsid w:val="006D3922"/>
    <w:rsid w:val="006D5BF0"/>
    <w:rsid w:val="006E0477"/>
    <w:rsid w:val="006E1D1F"/>
    <w:rsid w:val="006E2453"/>
    <w:rsid w:val="006F1C0A"/>
    <w:rsid w:val="006F2DC4"/>
    <w:rsid w:val="006F441F"/>
    <w:rsid w:val="006F470E"/>
    <w:rsid w:val="006F4BD4"/>
    <w:rsid w:val="006F59F0"/>
    <w:rsid w:val="006F62E8"/>
    <w:rsid w:val="006F7B83"/>
    <w:rsid w:val="007001BF"/>
    <w:rsid w:val="00700558"/>
    <w:rsid w:val="00701AF3"/>
    <w:rsid w:val="00701FE3"/>
    <w:rsid w:val="00702071"/>
    <w:rsid w:val="00703815"/>
    <w:rsid w:val="00712CC4"/>
    <w:rsid w:val="00717420"/>
    <w:rsid w:val="00717AF1"/>
    <w:rsid w:val="007217FB"/>
    <w:rsid w:val="00721DA0"/>
    <w:rsid w:val="00724F8E"/>
    <w:rsid w:val="00726AB9"/>
    <w:rsid w:val="007279C6"/>
    <w:rsid w:val="00730C05"/>
    <w:rsid w:val="0073134C"/>
    <w:rsid w:val="00731AED"/>
    <w:rsid w:val="0073239B"/>
    <w:rsid w:val="00733575"/>
    <w:rsid w:val="00733CFE"/>
    <w:rsid w:val="00733E80"/>
    <w:rsid w:val="007343E7"/>
    <w:rsid w:val="00736ABA"/>
    <w:rsid w:val="007370FD"/>
    <w:rsid w:val="00737BF6"/>
    <w:rsid w:val="00737EB6"/>
    <w:rsid w:val="00740566"/>
    <w:rsid w:val="0074177C"/>
    <w:rsid w:val="00742082"/>
    <w:rsid w:val="007423B8"/>
    <w:rsid w:val="0074313B"/>
    <w:rsid w:val="0074479B"/>
    <w:rsid w:val="00746A02"/>
    <w:rsid w:val="00746A97"/>
    <w:rsid w:val="00747361"/>
    <w:rsid w:val="007517FE"/>
    <w:rsid w:val="00751B75"/>
    <w:rsid w:val="00753E3A"/>
    <w:rsid w:val="00755606"/>
    <w:rsid w:val="00756998"/>
    <w:rsid w:val="00756FE3"/>
    <w:rsid w:val="0075798B"/>
    <w:rsid w:val="00760CE0"/>
    <w:rsid w:val="007633A3"/>
    <w:rsid w:val="00763797"/>
    <w:rsid w:val="00766B45"/>
    <w:rsid w:val="007670ED"/>
    <w:rsid w:val="00773D4E"/>
    <w:rsid w:val="007772EA"/>
    <w:rsid w:val="00777A9F"/>
    <w:rsid w:val="00781F8A"/>
    <w:rsid w:val="00783EDA"/>
    <w:rsid w:val="007840A3"/>
    <w:rsid w:val="00786BCE"/>
    <w:rsid w:val="007914B6"/>
    <w:rsid w:val="0079608F"/>
    <w:rsid w:val="00796A12"/>
    <w:rsid w:val="007973B3"/>
    <w:rsid w:val="00797E2A"/>
    <w:rsid w:val="007A58AA"/>
    <w:rsid w:val="007A6839"/>
    <w:rsid w:val="007B04D9"/>
    <w:rsid w:val="007B2DC2"/>
    <w:rsid w:val="007B38F4"/>
    <w:rsid w:val="007B42AE"/>
    <w:rsid w:val="007B48AC"/>
    <w:rsid w:val="007B4D8F"/>
    <w:rsid w:val="007B5898"/>
    <w:rsid w:val="007B64B1"/>
    <w:rsid w:val="007C0C95"/>
    <w:rsid w:val="007C1BE7"/>
    <w:rsid w:val="007C2081"/>
    <w:rsid w:val="007C3867"/>
    <w:rsid w:val="007C3C20"/>
    <w:rsid w:val="007C4F51"/>
    <w:rsid w:val="007C6654"/>
    <w:rsid w:val="007C6716"/>
    <w:rsid w:val="007D0CDD"/>
    <w:rsid w:val="007D178A"/>
    <w:rsid w:val="007D3088"/>
    <w:rsid w:val="007D3DC6"/>
    <w:rsid w:val="007D526B"/>
    <w:rsid w:val="007D59C5"/>
    <w:rsid w:val="007D7DDF"/>
    <w:rsid w:val="007E03FA"/>
    <w:rsid w:val="007E124E"/>
    <w:rsid w:val="007E1CBF"/>
    <w:rsid w:val="007E7162"/>
    <w:rsid w:val="007F024D"/>
    <w:rsid w:val="007F16F1"/>
    <w:rsid w:val="007F1A47"/>
    <w:rsid w:val="007F4DEA"/>
    <w:rsid w:val="007F4F67"/>
    <w:rsid w:val="007F6984"/>
    <w:rsid w:val="00800DDA"/>
    <w:rsid w:val="008011E1"/>
    <w:rsid w:val="00802598"/>
    <w:rsid w:val="008027C7"/>
    <w:rsid w:val="00803A20"/>
    <w:rsid w:val="00803F36"/>
    <w:rsid w:val="00807181"/>
    <w:rsid w:val="008073A0"/>
    <w:rsid w:val="00807E83"/>
    <w:rsid w:val="008115A9"/>
    <w:rsid w:val="00811E31"/>
    <w:rsid w:val="00813EBB"/>
    <w:rsid w:val="00814175"/>
    <w:rsid w:val="00814D97"/>
    <w:rsid w:val="0082083E"/>
    <w:rsid w:val="00826F36"/>
    <w:rsid w:val="0083739D"/>
    <w:rsid w:val="00842288"/>
    <w:rsid w:val="008427B4"/>
    <w:rsid w:val="00843299"/>
    <w:rsid w:val="00844076"/>
    <w:rsid w:val="00846B63"/>
    <w:rsid w:val="008504B9"/>
    <w:rsid w:val="008510C9"/>
    <w:rsid w:val="00851BAB"/>
    <w:rsid w:val="00852BC1"/>
    <w:rsid w:val="00856E7A"/>
    <w:rsid w:val="008601F7"/>
    <w:rsid w:val="00860380"/>
    <w:rsid w:val="00860788"/>
    <w:rsid w:val="00860E2B"/>
    <w:rsid w:val="008637ED"/>
    <w:rsid w:val="00863CFB"/>
    <w:rsid w:val="00864159"/>
    <w:rsid w:val="008651BB"/>
    <w:rsid w:val="00865B79"/>
    <w:rsid w:val="008678CE"/>
    <w:rsid w:val="00867A24"/>
    <w:rsid w:val="00867DD2"/>
    <w:rsid w:val="00871947"/>
    <w:rsid w:val="00873BD2"/>
    <w:rsid w:val="00873D0E"/>
    <w:rsid w:val="00874B83"/>
    <w:rsid w:val="00880FCE"/>
    <w:rsid w:val="00882BB7"/>
    <w:rsid w:val="008842D2"/>
    <w:rsid w:val="008851FB"/>
    <w:rsid w:val="008863C2"/>
    <w:rsid w:val="00890BBC"/>
    <w:rsid w:val="008916F6"/>
    <w:rsid w:val="00893C4C"/>
    <w:rsid w:val="00894630"/>
    <w:rsid w:val="00894C11"/>
    <w:rsid w:val="00897BA5"/>
    <w:rsid w:val="008A0F4F"/>
    <w:rsid w:val="008A361F"/>
    <w:rsid w:val="008A495C"/>
    <w:rsid w:val="008A5FED"/>
    <w:rsid w:val="008A714E"/>
    <w:rsid w:val="008A754E"/>
    <w:rsid w:val="008B0FA7"/>
    <w:rsid w:val="008B564F"/>
    <w:rsid w:val="008B5AEA"/>
    <w:rsid w:val="008C2C23"/>
    <w:rsid w:val="008C568F"/>
    <w:rsid w:val="008C5A92"/>
    <w:rsid w:val="008D2926"/>
    <w:rsid w:val="008D5224"/>
    <w:rsid w:val="008E0648"/>
    <w:rsid w:val="008E1EA0"/>
    <w:rsid w:val="008E20E6"/>
    <w:rsid w:val="008E2660"/>
    <w:rsid w:val="008E5410"/>
    <w:rsid w:val="008E5909"/>
    <w:rsid w:val="008E72C0"/>
    <w:rsid w:val="008E739F"/>
    <w:rsid w:val="008F01E0"/>
    <w:rsid w:val="008F1237"/>
    <w:rsid w:val="008F155E"/>
    <w:rsid w:val="008F21D0"/>
    <w:rsid w:val="008F333C"/>
    <w:rsid w:val="008F3CD0"/>
    <w:rsid w:val="008F4DF3"/>
    <w:rsid w:val="008F777E"/>
    <w:rsid w:val="00902568"/>
    <w:rsid w:val="00902DC9"/>
    <w:rsid w:val="00902FE8"/>
    <w:rsid w:val="0090351D"/>
    <w:rsid w:val="00903BB6"/>
    <w:rsid w:val="009052F1"/>
    <w:rsid w:val="00907379"/>
    <w:rsid w:val="009074D4"/>
    <w:rsid w:val="0091026C"/>
    <w:rsid w:val="009108D4"/>
    <w:rsid w:val="00911279"/>
    <w:rsid w:val="00911A1A"/>
    <w:rsid w:val="00911A63"/>
    <w:rsid w:val="00913D2B"/>
    <w:rsid w:val="00915925"/>
    <w:rsid w:val="00916162"/>
    <w:rsid w:val="00923870"/>
    <w:rsid w:val="00923F2A"/>
    <w:rsid w:val="0092424A"/>
    <w:rsid w:val="00925149"/>
    <w:rsid w:val="009261BA"/>
    <w:rsid w:val="00930827"/>
    <w:rsid w:val="0093264F"/>
    <w:rsid w:val="00932814"/>
    <w:rsid w:val="0093404C"/>
    <w:rsid w:val="00935736"/>
    <w:rsid w:val="0094135F"/>
    <w:rsid w:val="00942531"/>
    <w:rsid w:val="0094303A"/>
    <w:rsid w:val="00944020"/>
    <w:rsid w:val="00945232"/>
    <w:rsid w:val="00946A92"/>
    <w:rsid w:val="0095345D"/>
    <w:rsid w:val="00956A82"/>
    <w:rsid w:val="0095760E"/>
    <w:rsid w:val="009619F7"/>
    <w:rsid w:val="00962598"/>
    <w:rsid w:val="00964473"/>
    <w:rsid w:val="00964A5D"/>
    <w:rsid w:val="00966687"/>
    <w:rsid w:val="00967207"/>
    <w:rsid w:val="009679AC"/>
    <w:rsid w:val="00967CE7"/>
    <w:rsid w:val="00970885"/>
    <w:rsid w:val="00970E3A"/>
    <w:rsid w:val="009715F6"/>
    <w:rsid w:val="00972726"/>
    <w:rsid w:val="00974C88"/>
    <w:rsid w:val="00980639"/>
    <w:rsid w:val="00980772"/>
    <w:rsid w:val="00985EC9"/>
    <w:rsid w:val="0099110C"/>
    <w:rsid w:val="0099189F"/>
    <w:rsid w:val="00993672"/>
    <w:rsid w:val="009943CE"/>
    <w:rsid w:val="00994B9C"/>
    <w:rsid w:val="0099507A"/>
    <w:rsid w:val="0099745A"/>
    <w:rsid w:val="009A094D"/>
    <w:rsid w:val="009A75BA"/>
    <w:rsid w:val="009B3F8A"/>
    <w:rsid w:val="009B6370"/>
    <w:rsid w:val="009B67E2"/>
    <w:rsid w:val="009C04A8"/>
    <w:rsid w:val="009C0AB8"/>
    <w:rsid w:val="009C1DBF"/>
    <w:rsid w:val="009C4E02"/>
    <w:rsid w:val="009C6724"/>
    <w:rsid w:val="009C6915"/>
    <w:rsid w:val="009C69BF"/>
    <w:rsid w:val="009D2DB8"/>
    <w:rsid w:val="009D7792"/>
    <w:rsid w:val="009D7CB0"/>
    <w:rsid w:val="009E178E"/>
    <w:rsid w:val="009E290B"/>
    <w:rsid w:val="009E2BE3"/>
    <w:rsid w:val="009E316F"/>
    <w:rsid w:val="009E5CA0"/>
    <w:rsid w:val="009F08EE"/>
    <w:rsid w:val="009F0EF8"/>
    <w:rsid w:val="009F34F7"/>
    <w:rsid w:val="009F39FF"/>
    <w:rsid w:val="009F491C"/>
    <w:rsid w:val="009F7AB9"/>
    <w:rsid w:val="00A017FB"/>
    <w:rsid w:val="00A019FD"/>
    <w:rsid w:val="00A022C5"/>
    <w:rsid w:val="00A02FCB"/>
    <w:rsid w:val="00A054FB"/>
    <w:rsid w:val="00A05541"/>
    <w:rsid w:val="00A06D05"/>
    <w:rsid w:val="00A07303"/>
    <w:rsid w:val="00A1025D"/>
    <w:rsid w:val="00A13987"/>
    <w:rsid w:val="00A2227D"/>
    <w:rsid w:val="00A22F01"/>
    <w:rsid w:val="00A23486"/>
    <w:rsid w:val="00A238BD"/>
    <w:rsid w:val="00A25399"/>
    <w:rsid w:val="00A258F1"/>
    <w:rsid w:val="00A272C5"/>
    <w:rsid w:val="00A36C87"/>
    <w:rsid w:val="00A37381"/>
    <w:rsid w:val="00A37B92"/>
    <w:rsid w:val="00A40D58"/>
    <w:rsid w:val="00A42EAD"/>
    <w:rsid w:val="00A45103"/>
    <w:rsid w:val="00A47985"/>
    <w:rsid w:val="00A509E6"/>
    <w:rsid w:val="00A51B87"/>
    <w:rsid w:val="00A527A4"/>
    <w:rsid w:val="00A53ADF"/>
    <w:rsid w:val="00A53B48"/>
    <w:rsid w:val="00A540B3"/>
    <w:rsid w:val="00A602F4"/>
    <w:rsid w:val="00A6049A"/>
    <w:rsid w:val="00A608B7"/>
    <w:rsid w:val="00A6152F"/>
    <w:rsid w:val="00A62191"/>
    <w:rsid w:val="00A63ADC"/>
    <w:rsid w:val="00A6455A"/>
    <w:rsid w:val="00A64A49"/>
    <w:rsid w:val="00A65801"/>
    <w:rsid w:val="00A66F86"/>
    <w:rsid w:val="00A67F82"/>
    <w:rsid w:val="00A7114A"/>
    <w:rsid w:val="00A7179D"/>
    <w:rsid w:val="00A72D5E"/>
    <w:rsid w:val="00A731CB"/>
    <w:rsid w:val="00A733AE"/>
    <w:rsid w:val="00A74D68"/>
    <w:rsid w:val="00A75F02"/>
    <w:rsid w:val="00A775CF"/>
    <w:rsid w:val="00A779F0"/>
    <w:rsid w:val="00A77FDB"/>
    <w:rsid w:val="00A8104D"/>
    <w:rsid w:val="00A835A9"/>
    <w:rsid w:val="00A83E90"/>
    <w:rsid w:val="00A854B8"/>
    <w:rsid w:val="00A86315"/>
    <w:rsid w:val="00A92C23"/>
    <w:rsid w:val="00A949DD"/>
    <w:rsid w:val="00A94C2B"/>
    <w:rsid w:val="00A96D4B"/>
    <w:rsid w:val="00A974BA"/>
    <w:rsid w:val="00A97F80"/>
    <w:rsid w:val="00AA1179"/>
    <w:rsid w:val="00AA2E24"/>
    <w:rsid w:val="00AA34C5"/>
    <w:rsid w:val="00AA5A80"/>
    <w:rsid w:val="00AA5B0E"/>
    <w:rsid w:val="00AA5F84"/>
    <w:rsid w:val="00AA7198"/>
    <w:rsid w:val="00AA771F"/>
    <w:rsid w:val="00AA7BB3"/>
    <w:rsid w:val="00AA7ED8"/>
    <w:rsid w:val="00AB1602"/>
    <w:rsid w:val="00AB3DFF"/>
    <w:rsid w:val="00AB5BC3"/>
    <w:rsid w:val="00AB615C"/>
    <w:rsid w:val="00AB6EBC"/>
    <w:rsid w:val="00AC031F"/>
    <w:rsid w:val="00AC13DF"/>
    <w:rsid w:val="00AC1DC7"/>
    <w:rsid w:val="00AC21F6"/>
    <w:rsid w:val="00AC5B89"/>
    <w:rsid w:val="00AC6D28"/>
    <w:rsid w:val="00AD0A3A"/>
    <w:rsid w:val="00AD23EB"/>
    <w:rsid w:val="00AD32CC"/>
    <w:rsid w:val="00AD41EE"/>
    <w:rsid w:val="00AD42EF"/>
    <w:rsid w:val="00AD645E"/>
    <w:rsid w:val="00AE1900"/>
    <w:rsid w:val="00AE4F09"/>
    <w:rsid w:val="00AE6C17"/>
    <w:rsid w:val="00AE7BB3"/>
    <w:rsid w:val="00AF0B6D"/>
    <w:rsid w:val="00AF0EF9"/>
    <w:rsid w:val="00AF105D"/>
    <w:rsid w:val="00AF1A37"/>
    <w:rsid w:val="00AF2576"/>
    <w:rsid w:val="00AF2E4C"/>
    <w:rsid w:val="00AF443E"/>
    <w:rsid w:val="00AF6DF4"/>
    <w:rsid w:val="00B00637"/>
    <w:rsid w:val="00B0412D"/>
    <w:rsid w:val="00B042FC"/>
    <w:rsid w:val="00B0554E"/>
    <w:rsid w:val="00B060D5"/>
    <w:rsid w:val="00B068A1"/>
    <w:rsid w:val="00B06D35"/>
    <w:rsid w:val="00B10CB4"/>
    <w:rsid w:val="00B122F4"/>
    <w:rsid w:val="00B1386A"/>
    <w:rsid w:val="00B17246"/>
    <w:rsid w:val="00B20655"/>
    <w:rsid w:val="00B21742"/>
    <w:rsid w:val="00B23EA8"/>
    <w:rsid w:val="00B25E4A"/>
    <w:rsid w:val="00B30D10"/>
    <w:rsid w:val="00B31AD4"/>
    <w:rsid w:val="00B31BB6"/>
    <w:rsid w:val="00B340BD"/>
    <w:rsid w:val="00B34FD6"/>
    <w:rsid w:val="00B37155"/>
    <w:rsid w:val="00B379E5"/>
    <w:rsid w:val="00B45159"/>
    <w:rsid w:val="00B5269F"/>
    <w:rsid w:val="00B52BC8"/>
    <w:rsid w:val="00B54DA9"/>
    <w:rsid w:val="00B55117"/>
    <w:rsid w:val="00B65508"/>
    <w:rsid w:val="00B6590D"/>
    <w:rsid w:val="00B67917"/>
    <w:rsid w:val="00B67A9A"/>
    <w:rsid w:val="00B705AB"/>
    <w:rsid w:val="00B705BE"/>
    <w:rsid w:val="00B70F32"/>
    <w:rsid w:val="00B72642"/>
    <w:rsid w:val="00B7316A"/>
    <w:rsid w:val="00B7606E"/>
    <w:rsid w:val="00B814B6"/>
    <w:rsid w:val="00B864B3"/>
    <w:rsid w:val="00B86646"/>
    <w:rsid w:val="00B901B5"/>
    <w:rsid w:val="00B91077"/>
    <w:rsid w:val="00B91D08"/>
    <w:rsid w:val="00B92405"/>
    <w:rsid w:val="00B9328E"/>
    <w:rsid w:val="00B947D2"/>
    <w:rsid w:val="00B94FC6"/>
    <w:rsid w:val="00B94FCD"/>
    <w:rsid w:val="00B9539F"/>
    <w:rsid w:val="00B97019"/>
    <w:rsid w:val="00B9792E"/>
    <w:rsid w:val="00BA12A8"/>
    <w:rsid w:val="00BA438E"/>
    <w:rsid w:val="00BA490E"/>
    <w:rsid w:val="00BA734D"/>
    <w:rsid w:val="00BA7CC0"/>
    <w:rsid w:val="00BB5C9C"/>
    <w:rsid w:val="00BB661B"/>
    <w:rsid w:val="00BB7272"/>
    <w:rsid w:val="00BB73EA"/>
    <w:rsid w:val="00BC0826"/>
    <w:rsid w:val="00BC1221"/>
    <w:rsid w:val="00BC3895"/>
    <w:rsid w:val="00BC3D91"/>
    <w:rsid w:val="00BC48DD"/>
    <w:rsid w:val="00BC54DE"/>
    <w:rsid w:val="00BC5F2E"/>
    <w:rsid w:val="00BD0257"/>
    <w:rsid w:val="00BD6F2C"/>
    <w:rsid w:val="00BD75C2"/>
    <w:rsid w:val="00BE1346"/>
    <w:rsid w:val="00BE2D37"/>
    <w:rsid w:val="00BE3330"/>
    <w:rsid w:val="00BE3CA2"/>
    <w:rsid w:val="00BE4AFC"/>
    <w:rsid w:val="00BE6335"/>
    <w:rsid w:val="00BF04DA"/>
    <w:rsid w:val="00BF0BE9"/>
    <w:rsid w:val="00BF2780"/>
    <w:rsid w:val="00BF2870"/>
    <w:rsid w:val="00BF4079"/>
    <w:rsid w:val="00C0029C"/>
    <w:rsid w:val="00C0078F"/>
    <w:rsid w:val="00C00B64"/>
    <w:rsid w:val="00C00BC2"/>
    <w:rsid w:val="00C02939"/>
    <w:rsid w:val="00C04A05"/>
    <w:rsid w:val="00C04A39"/>
    <w:rsid w:val="00C059D1"/>
    <w:rsid w:val="00C11DE6"/>
    <w:rsid w:val="00C1219D"/>
    <w:rsid w:val="00C1235C"/>
    <w:rsid w:val="00C13E5B"/>
    <w:rsid w:val="00C141E5"/>
    <w:rsid w:val="00C14449"/>
    <w:rsid w:val="00C145C1"/>
    <w:rsid w:val="00C16509"/>
    <w:rsid w:val="00C17F1E"/>
    <w:rsid w:val="00C2086C"/>
    <w:rsid w:val="00C225C2"/>
    <w:rsid w:val="00C245A7"/>
    <w:rsid w:val="00C26100"/>
    <w:rsid w:val="00C27E88"/>
    <w:rsid w:val="00C3047E"/>
    <w:rsid w:val="00C344C2"/>
    <w:rsid w:val="00C3480B"/>
    <w:rsid w:val="00C34997"/>
    <w:rsid w:val="00C3578B"/>
    <w:rsid w:val="00C37D72"/>
    <w:rsid w:val="00C409D7"/>
    <w:rsid w:val="00C40AD9"/>
    <w:rsid w:val="00C4115C"/>
    <w:rsid w:val="00C41726"/>
    <w:rsid w:val="00C4247D"/>
    <w:rsid w:val="00C431CD"/>
    <w:rsid w:val="00C4473E"/>
    <w:rsid w:val="00C4651E"/>
    <w:rsid w:val="00C46F32"/>
    <w:rsid w:val="00C4712C"/>
    <w:rsid w:val="00C474AA"/>
    <w:rsid w:val="00C479DA"/>
    <w:rsid w:val="00C5063F"/>
    <w:rsid w:val="00C5091F"/>
    <w:rsid w:val="00C5251B"/>
    <w:rsid w:val="00C53647"/>
    <w:rsid w:val="00C574C0"/>
    <w:rsid w:val="00C6080B"/>
    <w:rsid w:val="00C61FC4"/>
    <w:rsid w:val="00C62C97"/>
    <w:rsid w:val="00C64BC5"/>
    <w:rsid w:val="00C65203"/>
    <w:rsid w:val="00C67674"/>
    <w:rsid w:val="00C72073"/>
    <w:rsid w:val="00C7582F"/>
    <w:rsid w:val="00C766DF"/>
    <w:rsid w:val="00C80685"/>
    <w:rsid w:val="00C80C31"/>
    <w:rsid w:val="00C8319D"/>
    <w:rsid w:val="00C902F0"/>
    <w:rsid w:val="00CA20F6"/>
    <w:rsid w:val="00CA3150"/>
    <w:rsid w:val="00CA3C87"/>
    <w:rsid w:val="00CA437E"/>
    <w:rsid w:val="00CA73C6"/>
    <w:rsid w:val="00CB05B5"/>
    <w:rsid w:val="00CB28FA"/>
    <w:rsid w:val="00CB3983"/>
    <w:rsid w:val="00CB4146"/>
    <w:rsid w:val="00CB5385"/>
    <w:rsid w:val="00CB6044"/>
    <w:rsid w:val="00CB615F"/>
    <w:rsid w:val="00CB730B"/>
    <w:rsid w:val="00CC0A14"/>
    <w:rsid w:val="00CC0F51"/>
    <w:rsid w:val="00CC2A82"/>
    <w:rsid w:val="00CC64E7"/>
    <w:rsid w:val="00CC6B8C"/>
    <w:rsid w:val="00CD3AB9"/>
    <w:rsid w:val="00CD40A5"/>
    <w:rsid w:val="00CE0FD7"/>
    <w:rsid w:val="00CE1894"/>
    <w:rsid w:val="00CE1FB5"/>
    <w:rsid w:val="00CE28FB"/>
    <w:rsid w:val="00CE389B"/>
    <w:rsid w:val="00CE448B"/>
    <w:rsid w:val="00CE5EDA"/>
    <w:rsid w:val="00CE61D1"/>
    <w:rsid w:val="00CF33D7"/>
    <w:rsid w:val="00CF41FD"/>
    <w:rsid w:val="00CF47AF"/>
    <w:rsid w:val="00CF49E7"/>
    <w:rsid w:val="00CF6B41"/>
    <w:rsid w:val="00D0256F"/>
    <w:rsid w:val="00D036AD"/>
    <w:rsid w:val="00D04A6B"/>
    <w:rsid w:val="00D061C4"/>
    <w:rsid w:val="00D06C4F"/>
    <w:rsid w:val="00D07D35"/>
    <w:rsid w:val="00D122CA"/>
    <w:rsid w:val="00D13B36"/>
    <w:rsid w:val="00D14CE1"/>
    <w:rsid w:val="00D20CB9"/>
    <w:rsid w:val="00D2161B"/>
    <w:rsid w:val="00D21700"/>
    <w:rsid w:val="00D23B11"/>
    <w:rsid w:val="00D24534"/>
    <w:rsid w:val="00D25135"/>
    <w:rsid w:val="00D2799D"/>
    <w:rsid w:val="00D305BC"/>
    <w:rsid w:val="00D31037"/>
    <w:rsid w:val="00D335C9"/>
    <w:rsid w:val="00D33660"/>
    <w:rsid w:val="00D37C2E"/>
    <w:rsid w:val="00D411D5"/>
    <w:rsid w:val="00D44407"/>
    <w:rsid w:val="00D474E4"/>
    <w:rsid w:val="00D52E9B"/>
    <w:rsid w:val="00D57113"/>
    <w:rsid w:val="00D57899"/>
    <w:rsid w:val="00D57D52"/>
    <w:rsid w:val="00D634FC"/>
    <w:rsid w:val="00D6389F"/>
    <w:rsid w:val="00D66D92"/>
    <w:rsid w:val="00D67D0A"/>
    <w:rsid w:val="00D7139C"/>
    <w:rsid w:val="00D71782"/>
    <w:rsid w:val="00D71FDF"/>
    <w:rsid w:val="00D720DA"/>
    <w:rsid w:val="00D74770"/>
    <w:rsid w:val="00D766C6"/>
    <w:rsid w:val="00D8125F"/>
    <w:rsid w:val="00D815B9"/>
    <w:rsid w:val="00D827B7"/>
    <w:rsid w:val="00D846C6"/>
    <w:rsid w:val="00D85F84"/>
    <w:rsid w:val="00D865CA"/>
    <w:rsid w:val="00D86637"/>
    <w:rsid w:val="00D86740"/>
    <w:rsid w:val="00D86890"/>
    <w:rsid w:val="00D87B6F"/>
    <w:rsid w:val="00D916E8"/>
    <w:rsid w:val="00D91D7B"/>
    <w:rsid w:val="00D934CF"/>
    <w:rsid w:val="00D9428C"/>
    <w:rsid w:val="00D944C7"/>
    <w:rsid w:val="00D94B63"/>
    <w:rsid w:val="00D94F13"/>
    <w:rsid w:val="00D95E74"/>
    <w:rsid w:val="00D96E39"/>
    <w:rsid w:val="00D97866"/>
    <w:rsid w:val="00DA54D4"/>
    <w:rsid w:val="00DA5ADF"/>
    <w:rsid w:val="00DA5BB5"/>
    <w:rsid w:val="00DB3660"/>
    <w:rsid w:val="00DB43FD"/>
    <w:rsid w:val="00DB780F"/>
    <w:rsid w:val="00DB7847"/>
    <w:rsid w:val="00DC01E8"/>
    <w:rsid w:val="00DC0EDC"/>
    <w:rsid w:val="00DC2B9F"/>
    <w:rsid w:val="00DC35C5"/>
    <w:rsid w:val="00DC5776"/>
    <w:rsid w:val="00DC6C95"/>
    <w:rsid w:val="00DC7095"/>
    <w:rsid w:val="00DC7433"/>
    <w:rsid w:val="00DC7C76"/>
    <w:rsid w:val="00DD1B46"/>
    <w:rsid w:val="00DD1FD0"/>
    <w:rsid w:val="00DD3282"/>
    <w:rsid w:val="00DD4B27"/>
    <w:rsid w:val="00DD5500"/>
    <w:rsid w:val="00DD5B70"/>
    <w:rsid w:val="00DD6224"/>
    <w:rsid w:val="00DD7033"/>
    <w:rsid w:val="00DD74E6"/>
    <w:rsid w:val="00DD7823"/>
    <w:rsid w:val="00DE1607"/>
    <w:rsid w:val="00DE4064"/>
    <w:rsid w:val="00DF38C1"/>
    <w:rsid w:val="00DF4213"/>
    <w:rsid w:val="00DF51B7"/>
    <w:rsid w:val="00DF6246"/>
    <w:rsid w:val="00DF63D6"/>
    <w:rsid w:val="00DF696F"/>
    <w:rsid w:val="00DF6BE8"/>
    <w:rsid w:val="00E02A8E"/>
    <w:rsid w:val="00E02C48"/>
    <w:rsid w:val="00E03063"/>
    <w:rsid w:val="00E03B10"/>
    <w:rsid w:val="00E03B2F"/>
    <w:rsid w:val="00E03D19"/>
    <w:rsid w:val="00E100E1"/>
    <w:rsid w:val="00E118C6"/>
    <w:rsid w:val="00E14E97"/>
    <w:rsid w:val="00E15BDF"/>
    <w:rsid w:val="00E20840"/>
    <w:rsid w:val="00E23A33"/>
    <w:rsid w:val="00E25E9D"/>
    <w:rsid w:val="00E26AE2"/>
    <w:rsid w:val="00E310E0"/>
    <w:rsid w:val="00E32016"/>
    <w:rsid w:val="00E3432E"/>
    <w:rsid w:val="00E34828"/>
    <w:rsid w:val="00E36E32"/>
    <w:rsid w:val="00E37EEC"/>
    <w:rsid w:val="00E41085"/>
    <w:rsid w:val="00E41580"/>
    <w:rsid w:val="00E41906"/>
    <w:rsid w:val="00E425CC"/>
    <w:rsid w:val="00E42880"/>
    <w:rsid w:val="00E44BF4"/>
    <w:rsid w:val="00E45FE9"/>
    <w:rsid w:val="00E512F3"/>
    <w:rsid w:val="00E51811"/>
    <w:rsid w:val="00E51BA6"/>
    <w:rsid w:val="00E51CEE"/>
    <w:rsid w:val="00E51DC3"/>
    <w:rsid w:val="00E52561"/>
    <w:rsid w:val="00E53BD9"/>
    <w:rsid w:val="00E568E6"/>
    <w:rsid w:val="00E57185"/>
    <w:rsid w:val="00E57CFF"/>
    <w:rsid w:val="00E62451"/>
    <w:rsid w:val="00E63245"/>
    <w:rsid w:val="00E654BF"/>
    <w:rsid w:val="00E71D99"/>
    <w:rsid w:val="00E71E8D"/>
    <w:rsid w:val="00E7412C"/>
    <w:rsid w:val="00E7478C"/>
    <w:rsid w:val="00E758EC"/>
    <w:rsid w:val="00E76F0E"/>
    <w:rsid w:val="00E779D1"/>
    <w:rsid w:val="00E82B30"/>
    <w:rsid w:val="00E84BBC"/>
    <w:rsid w:val="00E86096"/>
    <w:rsid w:val="00E87C5C"/>
    <w:rsid w:val="00E92782"/>
    <w:rsid w:val="00E92787"/>
    <w:rsid w:val="00E929AA"/>
    <w:rsid w:val="00E9403E"/>
    <w:rsid w:val="00E941D5"/>
    <w:rsid w:val="00E9652F"/>
    <w:rsid w:val="00E976A8"/>
    <w:rsid w:val="00EA0B2B"/>
    <w:rsid w:val="00EA0D3C"/>
    <w:rsid w:val="00EA3F09"/>
    <w:rsid w:val="00EA4A95"/>
    <w:rsid w:val="00EA63ED"/>
    <w:rsid w:val="00EA68BB"/>
    <w:rsid w:val="00EA75F3"/>
    <w:rsid w:val="00EB24F3"/>
    <w:rsid w:val="00EB2D37"/>
    <w:rsid w:val="00EB3B5B"/>
    <w:rsid w:val="00EB532B"/>
    <w:rsid w:val="00EB66F8"/>
    <w:rsid w:val="00EB790C"/>
    <w:rsid w:val="00EC191C"/>
    <w:rsid w:val="00EC30B9"/>
    <w:rsid w:val="00EC320B"/>
    <w:rsid w:val="00EC7328"/>
    <w:rsid w:val="00EC7784"/>
    <w:rsid w:val="00EC7A2C"/>
    <w:rsid w:val="00ED120A"/>
    <w:rsid w:val="00ED18EC"/>
    <w:rsid w:val="00ED3053"/>
    <w:rsid w:val="00ED39BB"/>
    <w:rsid w:val="00ED5023"/>
    <w:rsid w:val="00ED635D"/>
    <w:rsid w:val="00ED68B4"/>
    <w:rsid w:val="00ED71DB"/>
    <w:rsid w:val="00ED7F33"/>
    <w:rsid w:val="00EE47E5"/>
    <w:rsid w:val="00EE7DAC"/>
    <w:rsid w:val="00EE7E2B"/>
    <w:rsid w:val="00EF0D6E"/>
    <w:rsid w:val="00EF1A32"/>
    <w:rsid w:val="00EF2A6A"/>
    <w:rsid w:val="00EF3B5D"/>
    <w:rsid w:val="00EF7695"/>
    <w:rsid w:val="00F0083E"/>
    <w:rsid w:val="00F033AA"/>
    <w:rsid w:val="00F041A8"/>
    <w:rsid w:val="00F04721"/>
    <w:rsid w:val="00F059A7"/>
    <w:rsid w:val="00F108E9"/>
    <w:rsid w:val="00F12AC5"/>
    <w:rsid w:val="00F155EB"/>
    <w:rsid w:val="00F20019"/>
    <w:rsid w:val="00F207C9"/>
    <w:rsid w:val="00F25B13"/>
    <w:rsid w:val="00F26569"/>
    <w:rsid w:val="00F30503"/>
    <w:rsid w:val="00F31D0F"/>
    <w:rsid w:val="00F33FC2"/>
    <w:rsid w:val="00F35330"/>
    <w:rsid w:val="00F35B05"/>
    <w:rsid w:val="00F36681"/>
    <w:rsid w:val="00F36A1E"/>
    <w:rsid w:val="00F40845"/>
    <w:rsid w:val="00F409E9"/>
    <w:rsid w:val="00F40D0A"/>
    <w:rsid w:val="00F40E54"/>
    <w:rsid w:val="00F41BA1"/>
    <w:rsid w:val="00F43B3B"/>
    <w:rsid w:val="00F43FE2"/>
    <w:rsid w:val="00F44968"/>
    <w:rsid w:val="00F44C00"/>
    <w:rsid w:val="00F453CA"/>
    <w:rsid w:val="00F46017"/>
    <w:rsid w:val="00F4768A"/>
    <w:rsid w:val="00F479C5"/>
    <w:rsid w:val="00F546EB"/>
    <w:rsid w:val="00F574AE"/>
    <w:rsid w:val="00F60B05"/>
    <w:rsid w:val="00F63968"/>
    <w:rsid w:val="00F63E56"/>
    <w:rsid w:val="00F665F7"/>
    <w:rsid w:val="00F67FB0"/>
    <w:rsid w:val="00F707E6"/>
    <w:rsid w:val="00F72BA7"/>
    <w:rsid w:val="00F72FAC"/>
    <w:rsid w:val="00F816A9"/>
    <w:rsid w:val="00F8232C"/>
    <w:rsid w:val="00F823D2"/>
    <w:rsid w:val="00F825D5"/>
    <w:rsid w:val="00F8374E"/>
    <w:rsid w:val="00F845E3"/>
    <w:rsid w:val="00F8539B"/>
    <w:rsid w:val="00F9141E"/>
    <w:rsid w:val="00F920F6"/>
    <w:rsid w:val="00F927ED"/>
    <w:rsid w:val="00F94ADE"/>
    <w:rsid w:val="00F96EE3"/>
    <w:rsid w:val="00F975D5"/>
    <w:rsid w:val="00F978CA"/>
    <w:rsid w:val="00F97CC1"/>
    <w:rsid w:val="00FA0AAC"/>
    <w:rsid w:val="00FA2A56"/>
    <w:rsid w:val="00FA4A5D"/>
    <w:rsid w:val="00FA6661"/>
    <w:rsid w:val="00FA708C"/>
    <w:rsid w:val="00FB062D"/>
    <w:rsid w:val="00FB673A"/>
    <w:rsid w:val="00FB68E1"/>
    <w:rsid w:val="00FC05C0"/>
    <w:rsid w:val="00FC07DF"/>
    <w:rsid w:val="00FC0BD1"/>
    <w:rsid w:val="00FC1A7C"/>
    <w:rsid w:val="00FC2EC0"/>
    <w:rsid w:val="00FC46B5"/>
    <w:rsid w:val="00FC4C35"/>
    <w:rsid w:val="00FC5CB7"/>
    <w:rsid w:val="00FC6F52"/>
    <w:rsid w:val="00FC72B1"/>
    <w:rsid w:val="00FD1C1F"/>
    <w:rsid w:val="00FD55B9"/>
    <w:rsid w:val="00FD5771"/>
    <w:rsid w:val="00FD7001"/>
    <w:rsid w:val="00FE10B3"/>
    <w:rsid w:val="00FE359F"/>
    <w:rsid w:val="00FE41BD"/>
    <w:rsid w:val="00FE6730"/>
    <w:rsid w:val="00FE740C"/>
    <w:rsid w:val="00FF18C1"/>
    <w:rsid w:val="00FF70C2"/>
    <w:rsid w:val="00FF7F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2AA6"/>
  <w15:docId w15:val="{F6931EE3-E954-4EA8-8055-6DC03330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C01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085"/>
    <w:pPr>
      <w:ind w:left="720"/>
      <w:contextualSpacing/>
    </w:pPr>
  </w:style>
  <w:style w:type="paragraph" w:styleId="FootnoteText">
    <w:name w:val="footnote text"/>
    <w:basedOn w:val="Normal"/>
    <w:link w:val="FootnoteTextChar"/>
    <w:uiPriority w:val="99"/>
    <w:unhideWhenUsed/>
    <w:rsid w:val="00CB6044"/>
    <w:pPr>
      <w:spacing w:after="0" w:line="240" w:lineRule="auto"/>
    </w:pPr>
    <w:rPr>
      <w:sz w:val="20"/>
      <w:szCs w:val="20"/>
    </w:rPr>
  </w:style>
  <w:style w:type="character" w:customStyle="1" w:styleId="FootnoteTextChar">
    <w:name w:val="Footnote Text Char"/>
    <w:basedOn w:val="DefaultParagraphFont"/>
    <w:link w:val="FootnoteText"/>
    <w:uiPriority w:val="99"/>
    <w:rsid w:val="00CB6044"/>
    <w:rPr>
      <w:sz w:val="20"/>
      <w:szCs w:val="20"/>
    </w:rPr>
  </w:style>
  <w:style w:type="character" w:styleId="FootnoteReference">
    <w:name w:val="footnote reference"/>
    <w:basedOn w:val="DefaultParagraphFont"/>
    <w:uiPriority w:val="99"/>
    <w:semiHidden/>
    <w:unhideWhenUsed/>
    <w:rsid w:val="00CB6044"/>
    <w:rPr>
      <w:vertAlign w:val="superscript"/>
    </w:rPr>
  </w:style>
  <w:style w:type="paragraph" w:styleId="Header">
    <w:name w:val="header"/>
    <w:basedOn w:val="Normal"/>
    <w:link w:val="HeaderChar"/>
    <w:uiPriority w:val="99"/>
    <w:unhideWhenUsed/>
    <w:rsid w:val="00BA1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2A8"/>
  </w:style>
  <w:style w:type="paragraph" w:styleId="Footer">
    <w:name w:val="footer"/>
    <w:basedOn w:val="Normal"/>
    <w:link w:val="FooterChar"/>
    <w:uiPriority w:val="99"/>
    <w:unhideWhenUsed/>
    <w:rsid w:val="00BA1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2A8"/>
  </w:style>
  <w:style w:type="paragraph" w:styleId="BalloonText">
    <w:name w:val="Balloon Text"/>
    <w:basedOn w:val="Normal"/>
    <w:link w:val="BalloonTextChar"/>
    <w:uiPriority w:val="99"/>
    <w:semiHidden/>
    <w:unhideWhenUsed/>
    <w:rsid w:val="00BC3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D91"/>
    <w:rPr>
      <w:rFonts w:ascii="Tahoma" w:hAnsi="Tahoma" w:cs="Tahoma"/>
      <w:sz w:val="16"/>
      <w:szCs w:val="16"/>
    </w:rPr>
  </w:style>
  <w:style w:type="paragraph" w:styleId="NoSpacing">
    <w:name w:val="No Spacing"/>
    <w:uiPriority w:val="1"/>
    <w:qFormat/>
    <w:rsid w:val="00FF7F72"/>
    <w:pPr>
      <w:spacing w:after="0" w:line="240" w:lineRule="auto"/>
    </w:pPr>
  </w:style>
  <w:style w:type="character" w:styleId="CommentReference">
    <w:name w:val="annotation reference"/>
    <w:basedOn w:val="DefaultParagraphFont"/>
    <w:uiPriority w:val="99"/>
    <w:semiHidden/>
    <w:unhideWhenUsed/>
    <w:rsid w:val="005F582F"/>
    <w:rPr>
      <w:sz w:val="16"/>
      <w:szCs w:val="16"/>
    </w:rPr>
  </w:style>
  <w:style w:type="paragraph" w:styleId="CommentText">
    <w:name w:val="annotation text"/>
    <w:basedOn w:val="Normal"/>
    <w:link w:val="CommentTextChar"/>
    <w:uiPriority w:val="99"/>
    <w:semiHidden/>
    <w:unhideWhenUsed/>
    <w:rsid w:val="005F582F"/>
    <w:pPr>
      <w:spacing w:line="240" w:lineRule="auto"/>
    </w:pPr>
    <w:rPr>
      <w:sz w:val="20"/>
      <w:szCs w:val="20"/>
    </w:rPr>
  </w:style>
  <w:style w:type="character" w:customStyle="1" w:styleId="CommentTextChar">
    <w:name w:val="Comment Text Char"/>
    <w:basedOn w:val="DefaultParagraphFont"/>
    <w:link w:val="CommentText"/>
    <w:uiPriority w:val="99"/>
    <w:semiHidden/>
    <w:rsid w:val="005F582F"/>
    <w:rPr>
      <w:sz w:val="20"/>
      <w:szCs w:val="20"/>
    </w:rPr>
  </w:style>
  <w:style w:type="paragraph" w:styleId="CommentSubject">
    <w:name w:val="annotation subject"/>
    <w:basedOn w:val="CommentText"/>
    <w:next w:val="CommentText"/>
    <w:link w:val="CommentSubjectChar"/>
    <w:uiPriority w:val="99"/>
    <w:semiHidden/>
    <w:unhideWhenUsed/>
    <w:rsid w:val="005F582F"/>
    <w:rPr>
      <w:b/>
      <w:bCs/>
    </w:rPr>
  </w:style>
  <w:style w:type="character" w:customStyle="1" w:styleId="CommentSubjectChar">
    <w:name w:val="Comment Subject Char"/>
    <w:basedOn w:val="CommentTextChar"/>
    <w:link w:val="CommentSubject"/>
    <w:uiPriority w:val="99"/>
    <w:semiHidden/>
    <w:rsid w:val="005F582F"/>
    <w:rPr>
      <w:b/>
      <w:bCs/>
      <w:sz w:val="20"/>
      <w:szCs w:val="20"/>
    </w:rPr>
  </w:style>
  <w:style w:type="character" w:styleId="Hyperlink">
    <w:name w:val="Hyperlink"/>
    <w:basedOn w:val="DefaultParagraphFont"/>
    <w:uiPriority w:val="99"/>
    <w:unhideWhenUsed/>
    <w:rsid w:val="009261BA"/>
    <w:rPr>
      <w:color w:val="0563C1" w:themeColor="hyperlink"/>
      <w:u w:val="single"/>
    </w:rPr>
  </w:style>
  <w:style w:type="paragraph" w:customStyle="1" w:styleId="lg-section">
    <w:name w:val="lg-section"/>
    <w:basedOn w:val="Normal"/>
    <w:rsid w:val="00D85F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4C01D4"/>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A37B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905913">
      <w:bodyDiv w:val="1"/>
      <w:marLeft w:val="0"/>
      <w:marRight w:val="0"/>
      <w:marTop w:val="0"/>
      <w:marBottom w:val="0"/>
      <w:divBdr>
        <w:top w:val="none" w:sz="0" w:space="0" w:color="auto"/>
        <w:left w:val="none" w:sz="0" w:space="0" w:color="auto"/>
        <w:bottom w:val="none" w:sz="0" w:space="0" w:color="auto"/>
        <w:right w:val="none" w:sz="0" w:space="0" w:color="auto"/>
      </w:divBdr>
    </w:div>
    <w:div w:id="1112898425">
      <w:bodyDiv w:val="1"/>
      <w:marLeft w:val="0"/>
      <w:marRight w:val="0"/>
      <w:marTop w:val="0"/>
      <w:marBottom w:val="0"/>
      <w:divBdr>
        <w:top w:val="none" w:sz="0" w:space="0" w:color="auto"/>
        <w:left w:val="none" w:sz="0" w:space="0" w:color="auto"/>
        <w:bottom w:val="none" w:sz="0" w:space="0" w:color="auto"/>
        <w:right w:val="none" w:sz="0" w:space="0" w:color="auto"/>
      </w:divBdr>
    </w:div>
    <w:div w:id="1182235457">
      <w:bodyDiv w:val="1"/>
      <w:marLeft w:val="0"/>
      <w:marRight w:val="0"/>
      <w:marTop w:val="0"/>
      <w:marBottom w:val="0"/>
      <w:divBdr>
        <w:top w:val="none" w:sz="0" w:space="0" w:color="auto"/>
        <w:left w:val="none" w:sz="0" w:space="0" w:color="auto"/>
        <w:bottom w:val="none" w:sz="0" w:space="0" w:color="auto"/>
        <w:right w:val="none" w:sz="0" w:space="0" w:color="auto"/>
      </w:divBdr>
    </w:div>
    <w:div w:id="173670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308CE-55E4-4478-96F5-4362E8085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8297</Words>
  <Characters>47298</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Karthy Govender</dc:creator>
  <cp:lastModifiedBy>Mokone</cp:lastModifiedBy>
  <cp:revision>2</cp:revision>
  <cp:lastPrinted>2023-10-11T14:01:00Z</cp:lastPrinted>
  <dcterms:created xsi:type="dcterms:W3CDTF">2023-10-13T10:28:00Z</dcterms:created>
  <dcterms:modified xsi:type="dcterms:W3CDTF">2023-10-13T10:28:00Z</dcterms:modified>
</cp:coreProperties>
</file>