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69" w:rsidRDefault="00B22646" w:rsidP="00A919AF">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B22646" w:rsidRDefault="00B22646" w:rsidP="00A919AF">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B22646" w:rsidRDefault="00B22646" w:rsidP="00A919AF">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12601/16P</w:t>
      </w:r>
    </w:p>
    <w:p w:rsidR="00B22646" w:rsidRDefault="00B22646" w:rsidP="00A919AF">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B22646" w:rsidRDefault="00B22646" w:rsidP="00A919AF">
      <w:pPr>
        <w:spacing w:line="360" w:lineRule="auto"/>
        <w:jc w:val="both"/>
        <w:rPr>
          <w:rFonts w:ascii="Arial" w:hAnsi="Arial" w:cs="Arial"/>
          <w:b/>
          <w:sz w:val="24"/>
          <w:szCs w:val="24"/>
          <w:lang w:val="en-GB"/>
        </w:rPr>
      </w:pPr>
      <w:r>
        <w:rPr>
          <w:rFonts w:ascii="Arial" w:hAnsi="Arial" w:cs="Arial"/>
          <w:b/>
          <w:sz w:val="24"/>
          <w:szCs w:val="24"/>
          <w:lang w:val="en-GB"/>
        </w:rPr>
        <w:t>CENTRAFIN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PLAINTIFF</w:t>
      </w:r>
    </w:p>
    <w:p w:rsidR="00B22646" w:rsidRDefault="00B22646" w:rsidP="00A919AF">
      <w:pPr>
        <w:spacing w:line="360" w:lineRule="auto"/>
        <w:jc w:val="both"/>
        <w:rPr>
          <w:rFonts w:ascii="Arial" w:hAnsi="Arial" w:cs="Arial"/>
          <w:b/>
          <w:sz w:val="24"/>
          <w:szCs w:val="24"/>
          <w:lang w:val="en-GB"/>
        </w:rPr>
      </w:pPr>
    </w:p>
    <w:p w:rsidR="00B22646" w:rsidRDefault="00B22646" w:rsidP="00A919AF">
      <w:pPr>
        <w:spacing w:line="360" w:lineRule="auto"/>
        <w:jc w:val="both"/>
        <w:rPr>
          <w:rFonts w:ascii="Arial" w:hAnsi="Arial" w:cs="Arial"/>
          <w:b/>
          <w:sz w:val="24"/>
          <w:szCs w:val="24"/>
          <w:lang w:val="en-GB"/>
        </w:rPr>
      </w:pPr>
      <w:r>
        <w:rPr>
          <w:rFonts w:ascii="Arial" w:hAnsi="Arial" w:cs="Arial"/>
          <w:b/>
          <w:sz w:val="24"/>
          <w:szCs w:val="24"/>
          <w:lang w:val="en-GB"/>
        </w:rPr>
        <w:t>and</w:t>
      </w:r>
    </w:p>
    <w:p w:rsidR="00B22646" w:rsidRDefault="00B22646" w:rsidP="00A919AF">
      <w:pPr>
        <w:spacing w:line="360" w:lineRule="auto"/>
        <w:jc w:val="both"/>
        <w:rPr>
          <w:rFonts w:ascii="Arial" w:hAnsi="Arial" w:cs="Arial"/>
          <w:b/>
          <w:sz w:val="24"/>
          <w:szCs w:val="24"/>
          <w:lang w:val="en-GB"/>
        </w:rPr>
      </w:pPr>
    </w:p>
    <w:p w:rsidR="00B22646" w:rsidRDefault="00B22646" w:rsidP="00A919AF">
      <w:pPr>
        <w:spacing w:line="360" w:lineRule="auto"/>
        <w:jc w:val="both"/>
        <w:rPr>
          <w:rFonts w:ascii="Arial" w:hAnsi="Arial" w:cs="Arial"/>
          <w:b/>
          <w:sz w:val="24"/>
          <w:szCs w:val="24"/>
          <w:lang w:val="en-GB"/>
        </w:rPr>
      </w:pPr>
      <w:r>
        <w:rPr>
          <w:rFonts w:ascii="Arial" w:hAnsi="Arial" w:cs="Arial"/>
          <w:b/>
          <w:sz w:val="24"/>
          <w:szCs w:val="24"/>
          <w:lang w:val="en-GB"/>
        </w:rPr>
        <w:t>KURT PETER RENCKEN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DEFENDANT</w:t>
      </w:r>
    </w:p>
    <w:p w:rsidR="00B22646" w:rsidRDefault="00B22646" w:rsidP="00A919AF">
      <w:pPr>
        <w:spacing w:line="360" w:lineRule="auto"/>
        <w:jc w:val="both"/>
        <w:rPr>
          <w:rFonts w:ascii="Arial" w:hAnsi="Arial" w:cs="Arial"/>
          <w:b/>
          <w:sz w:val="24"/>
          <w:szCs w:val="24"/>
          <w:lang w:val="en-GB"/>
        </w:rPr>
      </w:pPr>
      <w:r>
        <w:rPr>
          <w:rFonts w:ascii="Arial" w:hAnsi="Arial" w:cs="Arial"/>
          <w:b/>
          <w:sz w:val="24"/>
          <w:szCs w:val="24"/>
          <w:lang w:val="en-GB"/>
        </w:rPr>
        <w:t>MARIA RENCKEN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DEFENDANT</w:t>
      </w:r>
    </w:p>
    <w:p w:rsidR="00B22646" w:rsidRDefault="00B22646" w:rsidP="00A919AF">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MV RENCKEN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DEFENDANT</w:t>
      </w:r>
    </w:p>
    <w:p w:rsidR="00B22646" w:rsidRDefault="00B22646" w:rsidP="00A919AF">
      <w:pPr>
        <w:spacing w:line="360" w:lineRule="auto"/>
        <w:jc w:val="both"/>
        <w:rPr>
          <w:rFonts w:ascii="Arial" w:hAnsi="Arial" w:cs="Arial"/>
          <w:b/>
          <w:sz w:val="24"/>
          <w:szCs w:val="24"/>
          <w:lang w:val="en-GB"/>
        </w:rPr>
      </w:pPr>
    </w:p>
    <w:p w:rsidR="00B22646" w:rsidRDefault="00B22646" w:rsidP="00A919AF">
      <w:pPr>
        <w:spacing w:line="360" w:lineRule="auto"/>
        <w:jc w:val="center"/>
        <w:rPr>
          <w:rFonts w:ascii="Arial" w:hAnsi="Arial" w:cs="Arial"/>
          <w:b/>
          <w:sz w:val="24"/>
          <w:szCs w:val="24"/>
          <w:lang w:val="en-GB"/>
        </w:rPr>
      </w:pPr>
      <w:r>
        <w:rPr>
          <w:rFonts w:ascii="Arial" w:hAnsi="Arial" w:cs="Arial"/>
          <w:b/>
          <w:sz w:val="24"/>
          <w:szCs w:val="24"/>
          <w:lang w:val="en-GB"/>
        </w:rPr>
        <w:t>JUDGMENT</w:t>
      </w:r>
    </w:p>
    <w:p w:rsidR="00B22646" w:rsidRDefault="00B22646" w:rsidP="00A919AF">
      <w:pPr>
        <w:pBdr>
          <w:bottom w:val="single" w:sz="12" w:space="1" w:color="auto"/>
        </w:pBdr>
        <w:spacing w:line="360" w:lineRule="auto"/>
        <w:jc w:val="center"/>
        <w:rPr>
          <w:rFonts w:ascii="Arial" w:hAnsi="Arial" w:cs="Arial"/>
          <w:b/>
          <w:sz w:val="24"/>
          <w:szCs w:val="24"/>
          <w:lang w:val="en-GB"/>
        </w:rPr>
      </w:pPr>
    </w:p>
    <w:p w:rsidR="00B22646" w:rsidRDefault="00B22646" w:rsidP="00A919AF">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B22646" w:rsidRDefault="00B22646" w:rsidP="00A919AF">
      <w:pPr>
        <w:spacing w:line="360" w:lineRule="auto"/>
        <w:jc w:val="both"/>
        <w:rPr>
          <w:rFonts w:ascii="Arial" w:hAnsi="Arial" w:cs="Arial"/>
          <w:sz w:val="24"/>
          <w:szCs w:val="24"/>
          <w:lang w:val="en-GB"/>
        </w:rPr>
      </w:pPr>
      <w:r>
        <w:rPr>
          <w:rFonts w:ascii="Arial" w:hAnsi="Arial" w:cs="Arial"/>
          <w:sz w:val="24"/>
          <w:szCs w:val="24"/>
          <w:lang w:val="en-GB"/>
        </w:rPr>
        <w:t>[1]</w:t>
      </w:r>
      <w:r w:rsidR="00230886">
        <w:rPr>
          <w:rFonts w:ascii="Arial" w:hAnsi="Arial" w:cs="Arial"/>
          <w:sz w:val="24"/>
          <w:szCs w:val="24"/>
          <w:lang w:val="en-GB"/>
        </w:rPr>
        <w:tab/>
        <w:t>Plaintiff instituted an action against Kurt Peter Rencken as Firs</w:t>
      </w:r>
      <w:r w:rsidR="0088525D">
        <w:rPr>
          <w:rFonts w:ascii="Arial" w:hAnsi="Arial" w:cs="Arial"/>
          <w:sz w:val="24"/>
          <w:szCs w:val="24"/>
          <w:lang w:val="en-GB"/>
        </w:rPr>
        <w:t>t Defendant and</w:t>
      </w:r>
      <w:r w:rsidR="00230886">
        <w:rPr>
          <w:rFonts w:ascii="Arial" w:hAnsi="Arial" w:cs="Arial"/>
          <w:sz w:val="24"/>
          <w:szCs w:val="24"/>
          <w:lang w:val="en-GB"/>
        </w:rPr>
        <w:t xml:space="preserve"> Maria Rencken</w:t>
      </w:r>
      <w:r w:rsidR="0088525D">
        <w:rPr>
          <w:rFonts w:ascii="Arial" w:hAnsi="Arial" w:cs="Arial"/>
          <w:sz w:val="24"/>
          <w:szCs w:val="24"/>
          <w:lang w:val="en-GB"/>
        </w:rPr>
        <w:t xml:space="preserve"> as Second Defendant.  They are</w:t>
      </w:r>
      <w:r w:rsidR="00230886">
        <w:rPr>
          <w:rFonts w:ascii="Arial" w:hAnsi="Arial" w:cs="Arial"/>
          <w:sz w:val="24"/>
          <w:szCs w:val="24"/>
          <w:lang w:val="en-GB"/>
        </w:rPr>
        <w:t xml:space="preserve"> cited as a partner in the partnership of Ei</w:t>
      </w:r>
      <w:r w:rsidR="00286D5D">
        <w:rPr>
          <w:rFonts w:ascii="Arial" w:hAnsi="Arial" w:cs="Arial"/>
          <w:sz w:val="24"/>
          <w:szCs w:val="24"/>
          <w:lang w:val="en-GB"/>
        </w:rPr>
        <w:t>landspruit Farming</w:t>
      </w:r>
      <w:r w:rsidR="009F7E04">
        <w:rPr>
          <w:rFonts w:ascii="Arial" w:hAnsi="Arial" w:cs="Arial"/>
          <w:sz w:val="24"/>
          <w:szCs w:val="24"/>
          <w:lang w:val="en-GB"/>
        </w:rPr>
        <w:t xml:space="preserve"> and were</w:t>
      </w:r>
      <w:r w:rsidR="00230886">
        <w:rPr>
          <w:rFonts w:ascii="Arial" w:hAnsi="Arial" w:cs="Arial"/>
          <w:sz w:val="24"/>
          <w:szCs w:val="24"/>
          <w:lang w:val="en-GB"/>
        </w:rPr>
        <w:t xml:space="preserve"> sued in that capacity.  Third Defendant is MV Rencken (Pty) Ltd, a company duly registered in terms of the Companies Laws of </w:t>
      </w:r>
      <w:r w:rsidR="0088525D">
        <w:rPr>
          <w:rFonts w:ascii="Arial" w:hAnsi="Arial" w:cs="Arial"/>
          <w:sz w:val="24"/>
          <w:szCs w:val="24"/>
          <w:lang w:val="en-GB"/>
        </w:rPr>
        <w:t>South Africa.  Plaintiff</w:t>
      </w:r>
      <w:r w:rsidR="00230886">
        <w:rPr>
          <w:rFonts w:ascii="Arial" w:hAnsi="Arial" w:cs="Arial"/>
          <w:sz w:val="24"/>
          <w:szCs w:val="24"/>
          <w:lang w:val="en-GB"/>
        </w:rPr>
        <w:t xml:space="preserve"> seek</w:t>
      </w:r>
      <w:r w:rsidR="0088525D">
        <w:rPr>
          <w:rFonts w:ascii="Arial" w:hAnsi="Arial" w:cs="Arial"/>
          <w:sz w:val="24"/>
          <w:szCs w:val="24"/>
          <w:lang w:val="en-GB"/>
        </w:rPr>
        <w:t>s</w:t>
      </w:r>
      <w:r w:rsidR="00230886">
        <w:rPr>
          <w:rFonts w:ascii="Arial" w:hAnsi="Arial" w:cs="Arial"/>
          <w:sz w:val="24"/>
          <w:szCs w:val="24"/>
          <w:lang w:val="en-GB"/>
        </w:rPr>
        <w:t xml:space="preserve"> </w:t>
      </w:r>
      <w:r w:rsidR="0088525D">
        <w:rPr>
          <w:rFonts w:ascii="Arial" w:hAnsi="Arial" w:cs="Arial"/>
          <w:sz w:val="24"/>
          <w:szCs w:val="24"/>
          <w:lang w:val="en-GB"/>
        </w:rPr>
        <w:t xml:space="preserve">confirmation of </w:t>
      </w:r>
      <w:r w:rsidR="009F7E04">
        <w:rPr>
          <w:rFonts w:ascii="Arial" w:hAnsi="Arial" w:cs="Arial"/>
          <w:sz w:val="24"/>
          <w:szCs w:val="24"/>
          <w:lang w:val="en-GB"/>
        </w:rPr>
        <w:t xml:space="preserve">the </w:t>
      </w:r>
      <w:r w:rsidR="00230886">
        <w:rPr>
          <w:rFonts w:ascii="Arial" w:hAnsi="Arial" w:cs="Arial"/>
          <w:sz w:val="24"/>
          <w:szCs w:val="24"/>
          <w:lang w:val="en-GB"/>
        </w:rPr>
        <w:t>cancellation of the agreement together with payment of the amount</w:t>
      </w:r>
      <w:r w:rsidR="0088525D">
        <w:rPr>
          <w:rFonts w:ascii="Arial" w:hAnsi="Arial" w:cs="Arial"/>
          <w:sz w:val="24"/>
          <w:szCs w:val="24"/>
          <w:lang w:val="en-GB"/>
        </w:rPr>
        <w:t>s</w:t>
      </w:r>
      <w:r w:rsidR="00230886">
        <w:rPr>
          <w:rFonts w:ascii="Arial" w:hAnsi="Arial" w:cs="Arial"/>
          <w:sz w:val="24"/>
          <w:szCs w:val="24"/>
          <w:lang w:val="en-GB"/>
        </w:rPr>
        <w:t xml:space="preserve"> of R 439 </w:t>
      </w:r>
      <w:r w:rsidR="0088525D">
        <w:rPr>
          <w:rFonts w:ascii="Arial" w:hAnsi="Arial" w:cs="Arial"/>
          <w:sz w:val="24"/>
          <w:szCs w:val="24"/>
          <w:lang w:val="en-GB"/>
        </w:rPr>
        <w:t>378.95 and</w:t>
      </w:r>
      <w:r w:rsidR="00230886">
        <w:rPr>
          <w:rFonts w:ascii="Arial" w:hAnsi="Arial" w:cs="Arial"/>
          <w:sz w:val="24"/>
          <w:szCs w:val="24"/>
          <w:lang w:val="en-GB"/>
        </w:rPr>
        <w:t xml:space="preserve"> R 204 467.71 together with interest and costs</w:t>
      </w:r>
      <w:r w:rsidR="0088525D">
        <w:rPr>
          <w:rFonts w:ascii="Arial" w:hAnsi="Arial" w:cs="Arial"/>
          <w:sz w:val="24"/>
          <w:szCs w:val="24"/>
          <w:lang w:val="en-GB"/>
        </w:rPr>
        <w:t xml:space="preserve"> on an attorney and client scale</w:t>
      </w:r>
      <w:r w:rsidR="00230886">
        <w:rPr>
          <w:rFonts w:ascii="Arial" w:hAnsi="Arial" w:cs="Arial"/>
          <w:sz w:val="24"/>
          <w:szCs w:val="24"/>
          <w:lang w:val="en-GB"/>
        </w:rPr>
        <w:t xml:space="preserve">.  </w:t>
      </w:r>
      <w:r w:rsidR="00532156">
        <w:rPr>
          <w:rFonts w:ascii="Arial" w:hAnsi="Arial" w:cs="Arial"/>
          <w:sz w:val="24"/>
          <w:szCs w:val="24"/>
          <w:lang w:val="en-GB"/>
        </w:rPr>
        <w:t xml:space="preserve">  </w:t>
      </w:r>
    </w:p>
    <w:p w:rsidR="00532156" w:rsidRDefault="00532156" w:rsidP="00A919AF">
      <w:pPr>
        <w:spacing w:line="360" w:lineRule="auto"/>
        <w:jc w:val="both"/>
        <w:rPr>
          <w:rFonts w:ascii="Arial" w:hAnsi="Arial" w:cs="Arial"/>
          <w:sz w:val="24"/>
          <w:szCs w:val="24"/>
          <w:lang w:val="en-GB"/>
        </w:rPr>
      </w:pPr>
    </w:p>
    <w:p w:rsidR="00532156" w:rsidRDefault="00532156" w:rsidP="00A919AF">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r>
      <w:r w:rsidR="0088525D">
        <w:rPr>
          <w:rFonts w:ascii="Arial" w:hAnsi="Arial" w:cs="Arial"/>
          <w:sz w:val="24"/>
          <w:szCs w:val="24"/>
          <w:lang w:val="en-GB"/>
        </w:rPr>
        <w:t xml:space="preserve">Plaintiff is a company which trades as a credit provider in terms of section 40 of the National Credit Act.  </w:t>
      </w:r>
      <w:r>
        <w:rPr>
          <w:rFonts w:ascii="Arial" w:hAnsi="Arial" w:cs="Arial"/>
          <w:sz w:val="24"/>
          <w:szCs w:val="24"/>
          <w:lang w:val="en-GB"/>
        </w:rPr>
        <w:t>A master rental agreement was entered into</w:t>
      </w:r>
      <w:r w:rsidR="0088525D">
        <w:rPr>
          <w:rFonts w:ascii="Arial" w:hAnsi="Arial" w:cs="Arial"/>
          <w:sz w:val="24"/>
          <w:szCs w:val="24"/>
          <w:lang w:val="en-GB"/>
        </w:rPr>
        <w:t xml:space="preserve"> between Plaintiff and First and Second Defendants</w:t>
      </w:r>
      <w:r w:rsidR="009F7E04">
        <w:rPr>
          <w:rFonts w:ascii="Arial" w:hAnsi="Arial" w:cs="Arial"/>
          <w:sz w:val="24"/>
          <w:szCs w:val="24"/>
          <w:lang w:val="en-GB"/>
        </w:rPr>
        <w:t xml:space="preserve"> (hereinafter referred to as Defendants)</w:t>
      </w:r>
      <w:r>
        <w:rPr>
          <w:rFonts w:ascii="Arial" w:hAnsi="Arial" w:cs="Arial"/>
          <w:sz w:val="24"/>
          <w:szCs w:val="24"/>
          <w:lang w:val="en-GB"/>
        </w:rPr>
        <w:t xml:space="preserve"> which is attached to the particulars of </w:t>
      </w:r>
      <w:r w:rsidR="008D6AE4">
        <w:rPr>
          <w:rFonts w:ascii="Arial" w:hAnsi="Arial" w:cs="Arial"/>
          <w:sz w:val="24"/>
          <w:szCs w:val="24"/>
          <w:lang w:val="en-GB"/>
        </w:rPr>
        <w:t>claim</w:t>
      </w:r>
      <w:r w:rsidR="0088525D">
        <w:rPr>
          <w:rFonts w:ascii="Arial" w:hAnsi="Arial" w:cs="Arial"/>
          <w:sz w:val="24"/>
          <w:szCs w:val="24"/>
          <w:lang w:val="en-GB"/>
        </w:rPr>
        <w:t xml:space="preserve">.  </w:t>
      </w:r>
      <w:r>
        <w:rPr>
          <w:rFonts w:ascii="Arial" w:hAnsi="Arial" w:cs="Arial"/>
          <w:sz w:val="24"/>
          <w:szCs w:val="24"/>
          <w:lang w:val="en-GB"/>
        </w:rPr>
        <w:t xml:space="preserve">Defendants in their plea raise various points </w:t>
      </w:r>
      <w:r w:rsidRPr="00532156">
        <w:rPr>
          <w:rFonts w:ascii="Arial" w:hAnsi="Arial" w:cs="Arial"/>
          <w:i/>
          <w:sz w:val="24"/>
          <w:szCs w:val="24"/>
          <w:lang w:val="en-GB"/>
        </w:rPr>
        <w:t>in limine</w:t>
      </w:r>
      <w:r w:rsidR="0088525D">
        <w:rPr>
          <w:rFonts w:ascii="Arial" w:hAnsi="Arial" w:cs="Arial"/>
          <w:sz w:val="24"/>
          <w:szCs w:val="24"/>
          <w:lang w:val="en-GB"/>
        </w:rPr>
        <w:t xml:space="preserve"> and</w:t>
      </w:r>
      <w:r>
        <w:rPr>
          <w:rFonts w:ascii="Arial" w:hAnsi="Arial" w:cs="Arial"/>
          <w:sz w:val="24"/>
          <w:szCs w:val="24"/>
          <w:lang w:val="en-GB"/>
        </w:rPr>
        <w:t xml:space="preserve"> various defences to the claim</w:t>
      </w:r>
      <w:r w:rsidR="0088525D">
        <w:rPr>
          <w:rFonts w:ascii="Arial" w:hAnsi="Arial" w:cs="Arial"/>
          <w:sz w:val="24"/>
          <w:szCs w:val="24"/>
          <w:lang w:val="en-GB"/>
        </w:rPr>
        <w:t>.  I will not set out</w:t>
      </w:r>
      <w:r>
        <w:rPr>
          <w:rFonts w:ascii="Arial" w:hAnsi="Arial" w:cs="Arial"/>
          <w:sz w:val="24"/>
          <w:szCs w:val="24"/>
          <w:lang w:val="en-GB"/>
        </w:rPr>
        <w:t xml:space="preserve"> each of the points </w:t>
      </w:r>
      <w:r>
        <w:rPr>
          <w:rFonts w:ascii="Arial" w:hAnsi="Arial" w:cs="Arial"/>
          <w:i/>
          <w:sz w:val="24"/>
          <w:szCs w:val="24"/>
          <w:lang w:val="en-GB"/>
        </w:rPr>
        <w:t>in limine</w:t>
      </w:r>
      <w:r>
        <w:rPr>
          <w:rFonts w:ascii="Arial" w:hAnsi="Arial" w:cs="Arial"/>
          <w:sz w:val="24"/>
          <w:szCs w:val="24"/>
          <w:lang w:val="en-GB"/>
        </w:rPr>
        <w:t xml:space="preserve"> and the defences raised at this stage as</w:t>
      </w:r>
      <w:r w:rsidR="0088525D">
        <w:rPr>
          <w:rFonts w:ascii="Arial" w:hAnsi="Arial" w:cs="Arial"/>
          <w:sz w:val="24"/>
          <w:szCs w:val="24"/>
          <w:lang w:val="en-GB"/>
        </w:rPr>
        <w:t xml:space="preserve"> some were abandoned and</w:t>
      </w:r>
      <w:r>
        <w:rPr>
          <w:rFonts w:ascii="Arial" w:hAnsi="Arial" w:cs="Arial"/>
          <w:sz w:val="24"/>
          <w:szCs w:val="24"/>
          <w:lang w:val="en-GB"/>
        </w:rPr>
        <w:t xml:space="preserve"> they will become apparent as they are dealt with later on in the judgment.</w:t>
      </w:r>
    </w:p>
    <w:p w:rsidR="00532156" w:rsidRDefault="00532156" w:rsidP="00A919AF">
      <w:pPr>
        <w:spacing w:line="360" w:lineRule="auto"/>
        <w:jc w:val="both"/>
        <w:rPr>
          <w:rFonts w:ascii="Arial" w:hAnsi="Arial" w:cs="Arial"/>
          <w:sz w:val="24"/>
          <w:szCs w:val="24"/>
          <w:lang w:val="en-GB"/>
        </w:rPr>
      </w:pPr>
    </w:p>
    <w:p w:rsidR="00532156" w:rsidRDefault="00532156" w:rsidP="00A919AF">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5D4B88">
        <w:rPr>
          <w:rFonts w:ascii="Arial" w:hAnsi="Arial" w:cs="Arial"/>
          <w:sz w:val="24"/>
          <w:szCs w:val="24"/>
          <w:lang w:val="en-GB"/>
        </w:rPr>
        <w:t>Defendants gave notice to</w:t>
      </w:r>
      <w:r w:rsidR="009F7E04">
        <w:rPr>
          <w:rFonts w:ascii="Arial" w:hAnsi="Arial" w:cs="Arial"/>
          <w:sz w:val="24"/>
          <w:szCs w:val="24"/>
          <w:lang w:val="en-GB"/>
        </w:rPr>
        <w:t xml:space="preserve"> </w:t>
      </w:r>
      <w:r w:rsidR="00AA5793">
        <w:rPr>
          <w:rFonts w:ascii="Arial" w:hAnsi="Arial" w:cs="Arial"/>
          <w:sz w:val="24"/>
          <w:szCs w:val="24"/>
          <w:lang w:val="en-GB"/>
        </w:rPr>
        <w:t>amend</w:t>
      </w:r>
      <w:r w:rsidR="005D4B88">
        <w:rPr>
          <w:rFonts w:ascii="Arial" w:hAnsi="Arial" w:cs="Arial"/>
          <w:sz w:val="24"/>
          <w:szCs w:val="24"/>
          <w:lang w:val="en-GB"/>
        </w:rPr>
        <w:t xml:space="preserve"> its plea</w:t>
      </w:r>
      <w:r w:rsidR="009F7E04">
        <w:rPr>
          <w:rFonts w:ascii="Arial" w:hAnsi="Arial" w:cs="Arial"/>
          <w:sz w:val="24"/>
          <w:szCs w:val="24"/>
          <w:lang w:val="en-GB"/>
        </w:rPr>
        <w:t xml:space="preserve">.  It was opposed but leave to amend was granted.  </w:t>
      </w:r>
      <w:r w:rsidR="00841FDB">
        <w:rPr>
          <w:rFonts w:ascii="Arial" w:hAnsi="Arial" w:cs="Arial"/>
          <w:sz w:val="24"/>
          <w:szCs w:val="24"/>
          <w:lang w:val="en-GB"/>
        </w:rPr>
        <w:t>Plaintiff also amended its particulars of claim</w:t>
      </w:r>
      <w:r w:rsidR="009F7E04">
        <w:rPr>
          <w:rFonts w:ascii="Arial" w:hAnsi="Arial" w:cs="Arial"/>
          <w:sz w:val="24"/>
          <w:szCs w:val="24"/>
          <w:lang w:val="en-GB"/>
        </w:rPr>
        <w:t xml:space="preserve">.  </w:t>
      </w:r>
      <w:r>
        <w:rPr>
          <w:rFonts w:ascii="Arial" w:hAnsi="Arial" w:cs="Arial"/>
          <w:sz w:val="24"/>
          <w:szCs w:val="24"/>
          <w:lang w:val="en-GB"/>
        </w:rPr>
        <w:t>Plaintiff duly filed an amended replication as a consequence thereof.</w:t>
      </w:r>
      <w:r w:rsidR="0088525D">
        <w:rPr>
          <w:rFonts w:ascii="Arial" w:hAnsi="Arial" w:cs="Arial"/>
          <w:sz w:val="24"/>
          <w:szCs w:val="24"/>
          <w:lang w:val="en-GB"/>
        </w:rPr>
        <w:t xml:space="preserve">  M</w:t>
      </w:r>
      <w:r>
        <w:rPr>
          <w:rFonts w:ascii="Arial" w:hAnsi="Arial" w:cs="Arial"/>
          <w:sz w:val="24"/>
          <w:szCs w:val="24"/>
          <w:lang w:val="en-GB"/>
        </w:rPr>
        <w:t>uch of the issues between the</w:t>
      </w:r>
      <w:r w:rsidR="0088525D">
        <w:rPr>
          <w:rFonts w:ascii="Arial" w:hAnsi="Arial" w:cs="Arial"/>
          <w:sz w:val="24"/>
          <w:szCs w:val="24"/>
          <w:lang w:val="en-GB"/>
        </w:rPr>
        <w:t xml:space="preserve"> parties became common cause as the facts were mainly common cause and it</w:t>
      </w:r>
      <w:r>
        <w:rPr>
          <w:rFonts w:ascii="Arial" w:hAnsi="Arial" w:cs="Arial"/>
          <w:sz w:val="24"/>
          <w:szCs w:val="24"/>
          <w:lang w:val="en-GB"/>
        </w:rPr>
        <w:t xml:space="preserve"> mostly involved legal argument</w:t>
      </w:r>
      <w:r w:rsidR="0088525D">
        <w:rPr>
          <w:rFonts w:ascii="Arial" w:hAnsi="Arial" w:cs="Arial"/>
          <w:sz w:val="24"/>
          <w:szCs w:val="24"/>
          <w:lang w:val="en-GB"/>
        </w:rPr>
        <w:t xml:space="preserve"> in respect of the terms of the Master Rental Agreement and whether it could be cancelled or not.</w:t>
      </w:r>
      <w:r>
        <w:rPr>
          <w:rFonts w:ascii="Arial" w:hAnsi="Arial" w:cs="Arial"/>
          <w:sz w:val="24"/>
          <w:szCs w:val="24"/>
          <w:lang w:val="en-GB"/>
        </w:rPr>
        <w:t xml:space="preserve">  </w:t>
      </w:r>
    </w:p>
    <w:p w:rsidR="00532156" w:rsidRDefault="00532156" w:rsidP="00A919AF">
      <w:pPr>
        <w:spacing w:line="360" w:lineRule="auto"/>
        <w:jc w:val="both"/>
        <w:rPr>
          <w:rFonts w:ascii="Arial" w:hAnsi="Arial" w:cs="Arial"/>
          <w:sz w:val="24"/>
          <w:szCs w:val="24"/>
          <w:lang w:val="en-GB"/>
        </w:rPr>
      </w:pPr>
    </w:p>
    <w:p w:rsidR="00532156" w:rsidRDefault="00532156" w:rsidP="00A919AF">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Defendant</w:t>
      </w:r>
      <w:r w:rsidR="0088525D">
        <w:rPr>
          <w:rFonts w:ascii="Arial" w:hAnsi="Arial" w:cs="Arial"/>
          <w:sz w:val="24"/>
          <w:szCs w:val="24"/>
          <w:lang w:val="en-GB"/>
        </w:rPr>
        <w:t>s accepted that they</w:t>
      </w:r>
      <w:r>
        <w:rPr>
          <w:rFonts w:ascii="Arial" w:hAnsi="Arial" w:cs="Arial"/>
          <w:sz w:val="24"/>
          <w:szCs w:val="24"/>
          <w:lang w:val="en-GB"/>
        </w:rPr>
        <w:t xml:space="preserve"> had the d</w:t>
      </w:r>
      <w:r w:rsidR="004E5B00">
        <w:rPr>
          <w:rFonts w:ascii="Arial" w:hAnsi="Arial" w:cs="Arial"/>
          <w:sz w:val="24"/>
          <w:szCs w:val="24"/>
          <w:lang w:val="en-GB"/>
        </w:rPr>
        <w:t xml:space="preserve">uty to begin and also bore the </w:t>
      </w:r>
      <w:r w:rsidR="009F7E04">
        <w:rPr>
          <w:rFonts w:ascii="Arial" w:hAnsi="Arial" w:cs="Arial"/>
          <w:sz w:val="24"/>
          <w:szCs w:val="24"/>
          <w:lang w:val="en-GB"/>
        </w:rPr>
        <w:t>onus of proof</w:t>
      </w:r>
      <w:r>
        <w:rPr>
          <w:rFonts w:ascii="Arial" w:hAnsi="Arial" w:cs="Arial"/>
          <w:sz w:val="24"/>
          <w:szCs w:val="24"/>
          <w:lang w:val="en-GB"/>
        </w:rPr>
        <w:t xml:space="preserve"> on the special pleas. It was submitted on behalf of Defendants that Plaintiff’s agent failed to provide all the equipment </w:t>
      </w:r>
      <w:r w:rsidR="009F7E04">
        <w:rPr>
          <w:rFonts w:ascii="Arial" w:hAnsi="Arial" w:cs="Arial"/>
          <w:sz w:val="24"/>
          <w:szCs w:val="24"/>
          <w:lang w:val="en-GB"/>
        </w:rPr>
        <w:t>which it should have.  Installation of the system was defective</w:t>
      </w:r>
      <w:r w:rsidR="0088525D">
        <w:rPr>
          <w:rFonts w:ascii="Arial" w:hAnsi="Arial" w:cs="Arial"/>
          <w:sz w:val="24"/>
          <w:szCs w:val="24"/>
          <w:lang w:val="en-GB"/>
        </w:rPr>
        <w:t xml:space="preserve"> and</w:t>
      </w:r>
      <w:r>
        <w:rPr>
          <w:rFonts w:ascii="Arial" w:hAnsi="Arial" w:cs="Arial"/>
          <w:sz w:val="24"/>
          <w:szCs w:val="24"/>
          <w:lang w:val="en-GB"/>
        </w:rPr>
        <w:t xml:space="preserve"> at no stage</w:t>
      </w:r>
      <w:r w:rsidR="0088525D">
        <w:rPr>
          <w:rFonts w:ascii="Arial" w:hAnsi="Arial" w:cs="Arial"/>
          <w:sz w:val="24"/>
          <w:szCs w:val="24"/>
          <w:lang w:val="en-GB"/>
        </w:rPr>
        <w:t xml:space="preserve"> was it in a proper working condition</w:t>
      </w:r>
      <w:r>
        <w:rPr>
          <w:rFonts w:ascii="Arial" w:hAnsi="Arial" w:cs="Arial"/>
          <w:sz w:val="24"/>
          <w:szCs w:val="24"/>
          <w:lang w:val="en-GB"/>
        </w:rPr>
        <w:t xml:space="preserve"> which was required as it was a security system for a farm.  Defendants continued to complain about the function</w:t>
      </w:r>
      <w:r w:rsidR="009F7E04">
        <w:rPr>
          <w:rFonts w:ascii="Arial" w:hAnsi="Arial" w:cs="Arial"/>
          <w:sz w:val="24"/>
          <w:szCs w:val="24"/>
          <w:lang w:val="en-GB"/>
        </w:rPr>
        <w:t xml:space="preserve"> of the system to</w:t>
      </w:r>
      <w:r w:rsidR="0088525D">
        <w:rPr>
          <w:rFonts w:ascii="Arial" w:hAnsi="Arial" w:cs="Arial"/>
          <w:sz w:val="24"/>
          <w:szCs w:val="24"/>
          <w:lang w:val="en-GB"/>
        </w:rPr>
        <w:t xml:space="preserve"> DCSS the company</w:t>
      </w:r>
      <w:r w:rsidR="009F7E04">
        <w:rPr>
          <w:rFonts w:ascii="Arial" w:hAnsi="Arial" w:cs="Arial"/>
          <w:sz w:val="24"/>
          <w:szCs w:val="24"/>
          <w:lang w:val="en-GB"/>
        </w:rPr>
        <w:t xml:space="preserve"> (supplier)</w:t>
      </w:r>
      <w:r w:rsidR="0088525D">
        <w:rPr>
          <w:rFonts w:ascii="Arial" w:hAnsi="Arial" w:cs="Arial"/>
          <w:sz w:val="24"/>
          <w:szCs w:val="24"/>
          <w:lang w:val="en-GB"/>
        </w:rPr>
        <w:t xml:space="preserve"> who installed th</w:t>
      </w:r>
      <w:r w:rsidR="009F7E04">
        <w:rPr>
          <w:rFonts w:ascii="Arial" w:hAnsi="Arial" w:cs="Arial"/>
          <w:sz w:val="24"/>
          <w:szCs w:val="24"/>
          <w:lang w:val="en-GB"/>
        </w:rPr>
        <w:t>e system and more especially Ms</w:t>
      </w:r>
      <w:r w:rsidR="0088525D">
        <w:rPr>
          <w:rFonts w:ascii="Arial" w:hAnsi="Arial" w:cs="Arial"/>
          <w:sz w:val="24"/>
          <w:szCs w:val="24"/>
          <w:lang w:val="en-GB"/>
        </w:rPr>
        <w:t xml:space="preserve"> Glaeser the </w:t>
      </w:r>
      <w:r w:rsidR="009F7E04">
        <w:rPr>
          <w:rFonts w:ascii="Arial" w:hAnsi="Arial" w:cs="Arial"/>
          <w:sz w:val="24"/>
          <w:szCs w:val="24"/>
          <w:lang w:val="en-GB"/>
        </w:rPr>
        <w:t>representative of DCSS</w:t>
      </w:r>
      <w:r w:rsidR="0088525D">
        <w:rPr>
          <w:rFonts w:ascii="Arial" w:hAnsi="Arial" w:cs="Arial"/>
          <w:sz w:val="24"/>
          <w:szCs w:val="24"/>
          <w:lang w:val="en-GB"/>
        </w:rPr>
        <w:t xml:space="preserve"> but nothing was done.  T</w:t>
      </w:r>
      <w:r>
        <w:rPr>
          <w:rFonts w:ascii="Arial" w:hAnsi="Arial" w:cs="Arial"/>
          <w:sz w:val="24"/>
          <w:szCs w:val="24"/>
          <w:lang w:val="en-GB"/>
        </w:rPr>
        <w:t>hereafter</w:t>
      </w:r>
      <w:r w:rsidR="0088525D">
        <w:rPr>
          <w:rFonts w:ascii="Arial" w:hAnsi="Arial" w:cs="Arial"/>
          <w:sz w:val="24"/>
          <w:szCs w:val="24"/>
          <w:lang w:val="en-GB"/>
        </w:rPr>
        <w:t xml:space="preserve"> they</w:t>
      </w:r>
      <w:r>
        <w:rPr>
          <w:rFonts w:ascii="Arial" w:hAnsi="Arial" w:cs="Arial"/>
          <w:sz w:val="24"/>
          <w:szCs w:val="24"/>
          <w:lang w:val="en-GB"/>
        </w:rPr>
        <w:t xml:space="preserve"> cancelled the</w:t>
      </w:r>
      <w:r w:rsidR="0088525D">
        <w:rPr>
          <w:rFonts w:ascii="Arial" w:hAnsi="Arial" w:cs="Arial"/>
          <w:sz w:val="24"/>
          <w:szCs w:val="24"/>
          <w:lang w:val="en-GB"/>
        </w:rPr>
        <w:t xml:space="preserve"> contract</w:t>
      </w:r>
      <w:r w:rsidR="009F7E04">
        <w:rPr>
          <w:rFonts w:ascii="Arial" w:hAnsi="Arial" w:cs="Arial"/>
          <w:sz w:val="24"/>
          <w:szCs w:val="24"/>
          <w:lang w:val="en-GB"/>
        </w:rPr>
        <w:t xml:space="preserve"> with DCSS.  Plaintiff (Hirer) also cancelled its</w:t>
      </w:r>
      <w:r>
        <w:rPr>
          <w:rFonts w:ascii="Arial" w:hAnsi="Arial" w:cs="Arial"/>
          <w:sz w:val="24"/>
          <w:szCs w:val="24"/>
          <w:lang w:val="en-GB"/>
        </w:rPr>
        <w:t xml:space="preserve"> contract</w:t>
      </w:r>
      <w:r w:rsidR="009F7E04">
        <w:rPr>
          <w:rFonts w:ascii="Arial" w:hAnsi="Arial" w:cs="Arial"/>
          <w:sz w:val="24"/>
          <w:szCs w:val="24"/>
          <w:lang w:val="en-GB"/>
        </w:rPr>
        <w:t xml:space="preserve"> with Defendants</w:t>
      </w:r>
      <w:r>
        <w:rPr>
          <w:rFonts w:ascii="Arial" w:hAnsi="Arial" w:cs="Arial"/>
          <w:sz w:val="24"/>
          <w:szCs w:val="24"/>
          <w:lang w:val="en-GB"/>
        </w:rPr>
        <w:t xml:space="preserve">.  There was a master rental agreement signed on behalf of the partnership.  It was contended that Plaintiff sued First </w:t>
      </w:r>
      <w:r w:rsidR="009F7E04">
        <w:rPr>
          <w:rFonts w:ascii="Arial" w:hAnsi="Arial" w:cs="Arial"/>
          <w:sz w:val="24"/>
          <w:szCs w:val="24"/>
          <w:lang w:val="en-GB"/>
        </w:rPr>
        <w:t>and Second Defendant</w:t>
      </w:r>
      <w:r>
        <w:rPr>
          <w:rFonts w:ascii="Arial" w:hAnsi="Arial" w:cs="Arial"/>
          <w:sz w:val="24"/>
          <w:szCs w:val="24"/>
          <w:lang w:val="en-GB"/>
        </w:rPr>
        <w:t xml:space="preserve"> and not th</w:t>
      </w:r>
      <w:r w:rsidR="00210573">
        <w:rPr>
          <w:rFonts w:ascii="Arial" w:hAnsi="Arial" w:cs="Arial"/>
          <w:sz w:val="24"/>
          <w:szCs w:val="24"/>
          <w:lang w:val="en-GB"/>
        </w:rPr>
        <w:t>e partnership and</w:t>
      </w:r>
      <w:r>
        <w:rPr>
          <w:rFonts w:ascii="Arial" w:hAnsi="Arial" w:cs="Arial"/>
          <w:sz w:val="24"/>
          <w:szCs w:val="24"/>
          <w:lang w:val="en-GB"/>
        </w:rPr>
        <w:t xml:space="preserve"> that the partnership was not before Court.</w:t>
      </w:r>
    </w:p>
    <w:p w:rsidR="00532156" w:rsidRDefault="00532156" w:rsidP="00A919AF">
      <w:pPr>
        <w:spacing w:line="360" w:lineRule="auto"/>
        <w:jc w:val="both"/>
        <w:rPr>
          <w:rFonts w:ascii="Arial" w:hAnsi="Arial" w:cs="Arial"/>
          <w:sz w:val="24"/>
          <w:szCs w:val="24"/>
          <w:lang w:val="en-GB"/>
        </w:rPr>
      </w:pPr>
    </w:p>
    <w:p w:rsidR="0038389D" w:rsidRDefault="00210573" w:rsidP="00A919AF">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A</w:t>
      </w:r>
      <w:r w:rsidR="00532156">
        <w:rPr>
          <w:rFonts w:ascii="Arial" w:hAnsi="Arial" w:cs="Arial"/>
          <w:sz w:val="24"/>
          <w:szCs w:val="24"/>
          <w:lang w:val="en-GB"/>
        </w:rPr>
        <w:t xml:space="preserve">ll </w:t>
      </w:r>
      <w:r>
        <w:rPr>
          <w:rFonts w:ascii="Arial" w:hAnsi="Arial" w:cs="Arial"/>
          <w:sz w:val="24"/>
          <w:szCs w:val="24"/>
          <w:lang w:val="en-GB"/>
        </w:rPr>
        <w:t xml:space="preserve">the </w:t>
      </w:r>
      <w:r w:rsidR="009F7E04">
        <w:rPr>
          <w:rFonts w:ascii="Arial" w:hAnsi="Arial" w:cs="Arial"/>
          <w:sz w:val="24"/>
          <w:szCs w:val="24"/>
          <w:lang w:val="en-GB"/>
        </w:rPr>
        <w:t>terms of the M</w:t>
      </w:r>
      <w:r w:rsidR="00532156">
        <w:rPr>
          <w:rFonts w:ascii="Arial" w:hAnsi="Arial" w:cs="Arial"/>
          <w:sz w:val="24"/>
          <w:szCs w:val="24"/>
          <w:lang w:val="en-GB"/>
        </w:rPr>
        <w:t xml:space="preserve">aster </w:t>
      </w:r>
      <w:r w:rsidR="009F7E04">
        <w:rPr>
          <w:rFonts w:ascii="Arial" w:hAnsi="Arial" w:cs="Arial"/>
          <w:sz w:val="24"/>
          <w:szCs w:val="24"/>
          <w:lang w:val="en-GB"/>
        </w:rPr>
        <w:t>Rental A</w:t>
      </w:r>
      <w:r w:rsidR="00532156">
        <w:rPr>
          <w:rFonts w:ascii="Arial" w:hAnsi="Arial" w:cs="Arial"/>
          <w:sz w:val="24"/>
          <w:szCs w:val="24"/>
          <w:lang w:val="en-GB"/>
        </w:rPr>
        <w:t xml:space="preserve">greement </w:t>
      </w:r>
      <w:r w:rsidR="009F7E04">
        <w:rPr>
          <w:rFonts w:ascii="Arial" w:hAnsi="Arial" w:cs="Arial"/>
          <w:sz w:val="24"/>
          <w:szCs w:val="24"/>
          <w:lang w:val="en-GB"/>
        </w:rPr>
        <w:t>are admitted</w:t>
      </w:r>
      <w:r w:rsidR="0038389D">
        <w:rPr>
          <w:rFonts w:ascii="Arial" w:hAnsi="Arial" w:cs="Arial"/>
          <w:sz w:val="24"/>
          <w:szCs w:val="24"/>
          <w:lang w:val="en-GB"/>
        </w:rPr>
        <w:t>.  The guarantee annexure “F” to the particulars of claim</w:t>
      </w:r>
      <w:r w:rsidR="005271FF">
        <w:rPr>
          <w:rFonts w:ascii="Arial" w:hAnsi="Arial" w:cs="Arial"/>
          <w:sz w:val="24"/>
          <w:szCs w:val="24"/>
          <w:lang w:val="en-GB"/>
        </w:rPr>
        <w:t xml:space="preserve"> signed</w:t>
      </w:r>
      <w:r w:rsidR="0038389D">
        <w:rPr>
          <w:rFonts w:ascii="Arial" w:hAnsi="Arial" w:cs="Arial"/>
          <w:sz w:val="24"/>
          <w:szCs w:val="24"/>
          <w:lang w:val="en-GB"/>
        </w:rPr>
        <w:t xml:space="preserve"> by Third Defendant was</w:t>
      </w:r>
      <w:r w:rsidR="009F7E04">
        <w:rPr>
          <w:rFonts w:ascii="Arial" w:hAnsi="Arial" w:cs="Arial"/>
          <w:sz w:val="24"/>
          <w:szCs w:val="24"/>
          <w:lang w:val="en-GB"/>
        </w:rPr>
        <w:t xml:space="preserve"> also</w:t>
      </w:r>
      <w:r w:rsidR="0038389D">
        <w:rPr>
          <w:rFonts w:ascii="Arial" w:hAnsi="Arial" w:cs="Arial"/>
          <w:sz w:val="24"/>
          <w:szCs w:val="24"/>
          <w:lang w:val="en-GB"/>
        </w:rPr>
        <w:t xml:space="preserve"> not in dispute.  </w:t>
      </w:r>
      <w:r w:rsidR="0038389D">
        <w:rPr>
          <w:rFonts w:ascii="Arial" w:hAnsi="Arial" w:cs="Arial"/>
          <w:sz w:val="24"/>
          <w:szCs w:val="24"/>
          <w:lang w:val="en-GB"/>
        </w:rPr>
        <w:lastRenderedPageBreak/>
        <w:t>It was also not in dispute that the release notes were signed by First Defendant as appears from the pleadings bundle.  The delivery of the goods were accepted</w:t>
      </w:r>
      <w:r w:rsidR="009F7E04">
        <w:rPr>
          <w:rFonts w:ascii="Arial" w:hAnsi="Arial" w:cs="Arial"/>
          <w:sz w:val="24"/>
          <w:szCs w:val="24"/>
          <w:lang w:val="en-GB"/>
        </w:rPr>
        <w:t xml:space="preserve"> by Defendants where after</w:t>
      </w:r>
      <w:r w:rsidR="0038389D">
        <w:rPr>
          <w:rFonts w:ascii="Arial" w:hAnsi="Arial" w:cs="Arial"/>
          <w:sz w:val="24"/>
          <w:szCs w:val="24"/>
          <w:lang w:val="en-GB"/>
        </w:rPr>
        <w:t xml:space="preserve"> Plaintiff purchased the goods for r</w:t>
      </w:r>
      <w:r>
        <w:rPr>
          <w:rFonts w:ascii="Arial" w:hAnsi="Arial" w:cs="Arial"/>
          <w:sz w:val="24"/>
          <w:szCs w:val="24"/>
          <w:lang w:val="en-GB"/>
        </w:rPr>
        <w:t>ental to Defendants.  The hirer</w:t>
      </w:r>
      <w:r w:rsidR="0038389D">
        <w:rPr>
          <w:rFonts w:ascii="Arial" w:hAnsi="Arial" w:cs="Arial"/>
          <w:sz w:val="24"/>
          <w:szCs w:val="24"/>
          <w:lang w:val="en-GB"/>
        </w:rPr>
        <w:t>, Plaintiff, depen</w:t>
      </w:r>
      <w:r w:rsidR="009F7E04">
        <w:rPr>
          <w:rFonts w:ascii="Arial" w:hAnsi="Arial" w:cs="Arial"/>
          <w:sz w:val="24"/>
          <w:szCs w:val="24"/>
          <w:lang w:val="en-GB"/>
        </w:rPr>
        <w:t>ds on the user,</w:t>
      </w:r>
      <w:r w:rsidR="0038389D">
        <w:rPr>
          <w:rFonts w:ascii="Arial" w:hAnsi="Arial" w:cs="Arial"/>
          <w:sz w:val="24"/>
          <w:szCs w:val="24"/>
          <w:lang w:val="en-GB"/>
        </w:rPr>
        <w:t xml:space="preserve"> Defendant</w:t>
      </w:r>
      <w:r w:rsidR="009F7E04">
        <w:rPr>
          <w:rFonts w:ascii="Arial" w:hAnsi="Arial" w:cs="Arial"/>
          <w:sz w:val="24"/>
          <w:szCs w:val="24"/>
          <w:lang w:val="en-GB"/>
        </w:rPr>
        <w:t>s</w:t>
      </w:r>
      <w:r w:rsidR="0038389D">
        <w:rPr>
          <w:rFonts w:ascii="Arial" w:hAnsi="Arial" w:cs="Arial"/>
          <w:sz w:val="24"/>
          <w:szCs w:val="24"/>
          <w:lang w:val="en-GB"/>
        </w:rPr>
        <w:t>, to check whether there are any defects</w:t>
      </w:r>
      <w:r w:rsidR="009F7E04">
        <w:rPr>
          <w:rFonts w:ascii="Arial" w:hAnsi="Arial" w:cs="Arial"/>
          <w:sz w:val="24"/>
          <w:szCs w:val="24"/>
          <w:lang w:val="en-GB"/>
        </w:rPr>
        <w:t xml:space="preserve"> in the product.  It also had</w:t>
      </w:r>
      <w:r w:rsidR="0038389D">
        <w:rPr>
          <w:rFonts w:ascii="Arial" w:hAnsi="Arial" w:cs="Arial"/>
          <w:sz w:val="24"/>
          <w:szCs w:val="24"/>
          <w:lang w:val="en-GB"/>
        </w:rPr>
        <w:t xml:space="preserve"> on completion</w:t>
      </w:r>
      <w:r w:rsidR="009F7E04">
        <w:rPr>
          <w:rFonts w:ascii="Arial" w:hAnsi="Arial" w:cs="Arial"/>
          <w:sz w:val="24"/>
          <w:szCs w:val="24"/>
          <w:lang w:val="en-GB"/>
        </w:rPr>
        <w:t xml:space="preserve"> of the installation to</w:t>
      </w:r>
      <w:r w:rsidR="0038389D">
        <w:rPr>
          <w:rFonts w:ascii="Arial" w:hAnsi="Arial" w:cs="Arial"/>
          <w:sz w:val="24"/>
          <w:szCs w:val="24"/>
          <w:lang w:val="en-GB"/>
        </w:rPr>
        <w:t xml:space="preserve"> warrant that the goods installed were correct and that they were satisfied ther</w:t>
      </w:r>
      <w:r>
        <w:rPr>
          <w:rFonts w:ascii="Arial" w:hAnsi="Arial" w:cs="Arial"/>
          <w:sz w:val="24"/>
          <w:szCs w:val="24"/>
          <w:lang w:val="en-GB"/>
        </w:rPr>
        <w:t>ewith.  Only thereafter the hir</w:t>
      </w:r>
      <w:r w:rsidR="0038389D">
        <w:rPr>
          <w:rFonts w:ascii="Arial" w:hAnsi="Arial" w:cs="Arial"/>
          <w:sz w:val="24"/>
          <w:szCs w:val="24"/>
          <w:lang w:val="en-GB"/>
        </w:rPr>
        <w:t>er instructed the banker to make payment to the supplier.  There were amendments to the particulars of claim in 2018 which were no</w:t>
      </w:r>
      <w:r>
        <w:rPr>
          <w:rFonts w:ascii="Arial" w:hAnsi="Arial" w:cs="Arial"/>
          <w:sz w:val="24"/>
          <w:szCs w:val="24"/>
          <w:lang w:val="en-GB"/>
        </w:rPr>
        <w:t>t</w:t>
      </w:r>
      <w:r w:rsidR="0038389D">
        <w:rPr>
          <w:rFonts w:ascii="Arial" w:hAnsi="Arial" w:cs="Arial"/>
          <w:sz w:val="24"/>
          <w:szCs w:val="24"/>
          <w:lang w:val="en-GB"/>
        </w:rPr>
        <w:t xml:space="preserve"> objected to.  A special plea regarding prescription was raised and Plaintiff filed a plea of estoppel thereto.  </w:t>
      </w:r>
    </w:p>
    <w:p w:rsidR="0038389D" w:rsidRDefault="0038389D" w:rsidP="00A919AF">
      <w:pPr>
        <w:spacing w:line="360" w:lineRule="auto"/>
        <w:jc w:val="both"/>
        <w:rPr>
          <w:rFonts w:ascii="Arial" w:hAnsi="Arial" w:cs="Arial"/>
          <w:sz w:val="24"/>
          <w:szCs w:val="24"/>
          <w:lang w:val="en-GB"/>
        </w:rPr>
      </w:pPr>
    </w:p>
    <w:p w:rsidR="00273FCE" w:rsidRDefault="00210573" w:rsidP="00A919AF">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First Defendant, Kurt Peter Rencken,</w:t>
      </w:r>
      <w:r w:rsidR="0038389D">
        <w:rPr>
          <w:rFonts w:ascii="Arial" w:hAnsi="Arial" w:cs="Arial"/>
          <w:sz w:val="24"/>
          <w:szCs w:val="24"/>
          <w:lang w:val="en-GB"/>
        </w:rPr>
        <w:t xml:space="preserve"> testi</w:t>
      </w:r>
      <w:r>
        <w:rPr>
          <w:rFonts w:ascii="Arial" w:hAnsi="Arial" w:cs="Arial"/>
          <w:sz w:val="24"/>
          <w:szCs w:val="24"/>
          <w:lang w:val="en-GB"/>
        </w:rPr>
        <w:t>fied th</w:t>
      </w:r>
      <w:r w:rsidR="009F7E04">
        <w:rPr>
          <w:rFonts w:ascii="Arial" w:hAnsi="Arial" w:cs="Arial"/>
          <w:sz w:val="24"/>
          <w:szCs w:val="24"/>
          <w:lang w:val="en-GB"/>
        </w:rPr>
        <w:t>at he acted o</w:t>
      </w:r>
      <w:r w:rsidR="005271FF">
        <w:rPr>
          <w:rFonts w:ascii="Arial" w:hAnsi="Arial" w:cs="Arial"/>
          <w:sz w:val="24"/>
          <w:szCs w:val="24"/>
          <w:lang w:val="en-GB"/>
        </w:rPr>
        <w:t>n behalf of the partnership</w:t>
      </w:r>
      <w:r w:rsidR="009F7E04">
        <w:rPr>
          <w:rFonts w:ascii="Arial" w:hAnsi="Arial" w:cs="Arial"/>
          <w:sz w:val="24"/>
          <w:szCs w:val="24"/>
          <w:lang w:val="en-GB"/>
        </w:rPr>
        <w:t xml:space="preserve"> which consisted of himself and Second Defendant,</w:t>
      </w:r>
      <w:r w:rsidR="0038389D">
        <w:rPr>
          <w:rFonts w:ascii="Arial" w:hAnsi="Arial" w:cs="Arial"/>
          <w:sz w:val="24"/>
          <w:szCs w:val="24"/>
          <w:lang w:val="en-GB"/>
        </w:rPr>
        <w:t xml:space="preserve"> his mother.  One Anton Majozi who was responsible for farm security introduced a company </w:t>
      </w:r>
      <w:r w:rsidR="004E5B00">
        <w:rPr>
          <w:rFonts w:ascii="Arial" w:hAnsi="Arial" w:cs="Arial"/>
          <w:sz w:val="24"/>
          <w:szCs w:val="24"/>
          <w:lang w:val="en-GB"/>
        </w:rPr>
        <w:t>D</w:t>
      </w:r>
      <w:r w:rsidR="0038389D">
        <w:rPr>
          <w:rFonts w:ascii="Arial" w:hAnsi="Arial" w:cs="Arial"/>
          <w:sz w:val="24"/>
          <w:szCs w:val="24"/>
          <w:lang w:val="en-GB"/>
        </w:rPr>
        <w:t>CSS to</w:t>
      </w:r>
      <w:r>
        <w:rPr>
          <w:rFonts w:ascii="Arial" w:hAnsi="Arial" w:cs="Arial"/>
          <w:sz w:val="24"/>
          <w:szCs w:val="24"/>
          <w:lang w:val="en-GB"/>
        </w:rPr>
        <w:t xml:space="preserve"> him to</w:t>
      </w:r>
      <w:r w:rsidR="0038389D">
        <w:rPr>
          <w:rFonts w:ascii="Arial" w:hAnsi="Arial" w:cs="Arial"/>
          <w:sz w:val="24"/>
          <w:szCs w:val="24"/>
          <w:lang w:val="en-GB"/>
        </w:rPr>
        <w:t xml:space="preserve"> install cameras linked to a control room</w:t>
      </w:r>
      <w:r>
        <w:rPr>
          <w:rFonts w:ascii="Arial" w:hAnsi="Arial" w:cs="Arial"/>
          <w:sz w:val="24"/>
          <w:szCs w:val="24"/>
          <w:lang w:val="en-GB"/>
        </w:rPr>
        <w:t xml:space="preserve"> in Howick.  If his</w:t>
      </w:r>
      <w:r w:rsidR="0038389D">
        <w:rPr>
          <w:rFonts w:ascii="Arial" w:hAnsi="Arial" w:cs="Arial"/>
          <w:sz w:val="24"/>
          <w:szCs w:val="24"/>
          <w:lang w:val="en-GB"/>
        </w:rPr>
        <w:t xml:space="preserve"> family was under threat or</w:t>
      </w:r>
      <w:r>
        <w:rPr>
          <w:rFonts w:ascii="Arial" w:hAnsi="Arial" w:cs="Arial"/>
          <w:sz w:val="24"/>
          <w:szCs w:val="24"/>
          <w:lang w:val="en-GB"/>
        </w:rPr>
        <w:t xml:space="preserve"> there was</w:t>
      </w:r>
      <w:r w:rsidR="0038389D">
        <w:rPr>
          <w:rFonts w:ascii="Arial" w:hAnsi="Arial" w:cs="Arial"/>
          <w:sz w:val="24"/>
          <w:szCs w:val="24"/>
          <w:lang w:val="en-GB"/>
        </w:rPr>
        <w:t xml:space="preserve"> anything suspicious then recognition could be done by the control room and armed response could be sent </w:t>
      </w:r>
      <w:r w:rsidR="00F44D8B">
        <w:rPr>
          <w:rFonts w:ascii="Arial" w:hAnsi="Arial" w:cs="Arial"/>
          <w:sz w:val="24"/>
          <w:szCs w:val="24"/>
          <w:lang w:val="en-GB"/>
        </w:rPr>
        <w:t>out.  There were also many</w:t>
      </w:r>
      <w:r w:rsidR="0038389D">
        <w:rPr>
          <w:rFonts w:ascii="Arial" w:hAnsi="Arial" w:cs="Arial"/>
          <w:sz w:val="24"/>
          <w:szCs w:val="24"/>
          <w:lang w:val="en-GB"/>
        </w:rPr>
        <w:t xml:space="preserve"> theft</w:t>
      </w:r>
      <w:r w:rsidR="00F44D8B">
        <w:rPr>
          <w:rFonts w:ascii="Arial" w:hAnsi="Arial" w:cs="Arial"/>
          <w:sz w:val="24"/>
          <w:szCs w:val="24"/>
          <w:lang w:val="en-GB"/>
        </w:rPr>
        <w:t>s</w:t>
      </w:r>
      <w:r w:rsidR="0038389D">
        <w:rPr>
          <w:rFonts w:ascii="Arial" w:hAnsi="Arial" w:cs="Arial"/>
          <w:sz w:val="24"/>
          <w:szCs w:val="24"/>
          <w:lang w:val="en-GB"/>
        </w:rPr>
        <w:t xml:space="preserve"> on the farm</w:t>
      </w:r>
      <w:r w:rsidR="00F44D8B">
        <w:rPr>
          <w:rFonts w:ascii="Arial" w:hAnsi="Arial" w:cs="Arial"/>
          <w:sz w:val="24"/>
          <w:szCs w:val="24"/>
          <w:lang w:val="en-GB"/>
        </w:rPr>
        <w:t xml:space="preserve"> at the time</w:t>
      </w:r>
      <w:r w:rsidR="0038389D">
        <w:rPr>
          <w:rFonts w:ascii="Arial" w:hAnsi="Arial" w:cs="Arial"/>
          <w:sz w:val="24"/>
          <w:szCs w:val="24"/>
          <w:lang w:val="en-GB"/>
        </w:rPr>
        <w:t xml:space="preserve"> and he</w:t>
      </w:r>
      <w:r>
        <w:rPr>
          <w:rFonts w:ascii="Arial" w:hAnsi="Arial" w:cs="Arial"/>
          <w:sz w:val="24"/>
          <w:szCs w:val="24"/>
          <w:lang w:val="en-GB"/>
        </w:rPr>
        <w:t xml:space="preserve"> therefore</w:t>
      </w:r>
      <w:r w:rsidR="00F44D8B">
        <w:rPr>
          <w:rFonts w:ascii="Arial" w:hAnsi="Arial" w:cs="Arial"/>
          <w:sz w:val="24"/>
          <w:szCs w:val="24"/>
          <w:lang w:val="en-GB"/>
        </w:rPr>
        <w:t xml:space="preserve"> agreed to have it installed</w:t>
      </w:r>
      <w:r w:rsidR="0038389D">
        <w:rPr>
          <w:rFonts w:ascii="Arial" w:hAnsi="Arial" w:cs="Arial"/>
          <w:sz w:val="24"/>
          <w:szCs w:val="24"/>
          <w:lang w:val="en-GB"/>
        </w:rPr>
        <w:t>.  The documentation</w:t>
      </w:r>
      <w:r w:rsidR="00F44D8B">
        <w:rPr>
          <w:rFonts w:ascii="Arial" w:hAnsi="Arial" w:cs="Arial"/>
          <w:sz w:val="24"/>
          <w:szCs w:val="24"/>
          <w:lang w:val="en-GB"/>
        </w:rPr>
        <w:t xml:space="preserve"> including the Master Rental Agreement,</w:t>
      </w:r>
      <w:r w:rsidR="0038389D">
        <w:rPr>
          <w:rFonts w:ascii="Arial" w:hAnsi="Arial" w:cs="Arial"/>
          <w:sz w:val="24"/>
          <w:szCs w:val="24"/>
          <w:lang w:val="en-GB"/>
        </w:rPr>
        <w:t xml:space="preserve"> wa</w:t>
      </w:r>
      <w:r w:rsidR="00F44D8B">
        <w:rPr>
          <w:rFonts w:ascii="Arial" w:hAnsi="Arial" w:cs="Arial"/>
          <w:sz w:val="24"/>
          <w:szCs w:val="24"/>
          <w:lang w:val="en-GB"/>
        </w:rPr>
        <w:t>s singed, by him, prior to the installation of the system</w:t>
      </w:r>
      <w:r w:rsidR="00BF7B86">
        <w:rPr>
          <w:rFonts w:ascii="Arial" w:hAnsi="Arial" w:cs="Arial"/>
          <w:sz w:val="24"/>
          <w:szCs w:val="24"/>
          <w:lang w:val="en-GB"/>
        </w:rPr>
        <w:t xml:space="preserve">.  The representative of </w:t>
      </w:r>
      <w:r w:rsidR="004E5B00">
        <w:rPr>
          <w:rFonts w:ascii="Arial" w:hAnsi="Arial" w:cs="Arial"/>
          <w:sz w:val="24"/>
          <w:szCs w:val="24"/>
          <w:lang w:val="en-GB"/>
        </w:rPr>
        <w:t>D</w:t>
      </w:r>
      <w:r>
        <w:rPr>
          <w:rFonts w:ascii="Arial" w:hAnsi="Arial" w:cs="Arial"/>
          <w:sz w:val="24"/>
          <w:szCs w:val="24"/>
          <w:lang w:val="en-GB"/>
        </w:rPr>
        <w:t>CSS one Coleen Glaeser</w:t>
      </w:r>
      <w:r w:rsidR="00F44D8B">
        <w:rPr>
          <w:rFonts w:ascii="Arial" w:hAnsi="Arial" w:cs="Arial"/>
          <w:sz w:val="24"/>
          <w:szCs w:val="24"/>
          <w:lang w:val="en-GB"/>
        </w:rPr>
        <w:t xml:space="preserve"> brought all the documentation</w:t>
      </w:r>
      <w:r w:rsidR="00BF7B86">
        <w:rPr>
          <w:rFonts w:ascii="Arial" w:hAnsi="Arial" w:cs="Arial"/>
          <w:sz w:val="24"/>
          <w:szCs w:val="24"/>
          <w:lang w:val="en-GB"/>
        </w:rPr>
        <w:t xml:space="preserve"> to him.  He just signed it when it was pointed out</w:t>
      </w:r>
      <w:r>
        <w:rPr>
          <w:rFonts w:ascii="Arial" w:hAnsi="Arial" w:cs="Arial"/>
          <w:sz w:val="24"/>
          <w:szCs w:val="24"/>
          <w:lang w:val="en-GB"/>
        </w:rPr>
        <w:t xml:space="preserve"> to him where to sign</w:t>
      </w:r>
      <w:r w:rsidR="00BF7B86">
        <w:rPr>
          <w:rFonts w:ascii="Arial" w:hAnsi="Arial" w:cs="Arial"/>
          <w:sz w:val="24"/>
          <w:szCs w:val="24"/>
          <w:lang w:val="en-GB"/>
        </w:rPr>
        <w:t xml:space="preserve">.  He signed it because </w:t>
      </w:r>
      <w:r w:rsidR="00273FCE">
        <w:rPr>
          <w:rFonts w:ascii="Arial" w:hAnsi="Arial" w:cs="Arial"/>
          <w:sz w:val="24"/>
          <w:szCs w:val="24"/>
          <w:lang w:val="en-GB"/>
        </w:rPr>
        <w:t>he understood it to be a rental agreement and if he was not happy with it he could cancel it.  He did not go through the terms and conditions</w:t>
      </w:r>
      <w:r w:rsidR="00F44D8B">
        <w:rPr>
          <w:rFonts w:ascii="Arial" w:hAnsi="Arial" w:cs="Arial"/>
          <w:sz w:val="24"/>
          <w:szCs w:val="24"/>
          <w:lang w:val="en-GB"/>
        </w:rPr>
        <w:t xml:space="preserve"> of t</w:t>
      </w:r>
      <w:r w:rsidR="005271FF">
        <w:rPr>
          <w:rFonts w:ascii="Arial" w:hAnsi="Arial" w:cs="Arial"/>
          <w:sz w:val="24"/>
          <w:szCs w:val="24"/>
          <w:lang w:val="en-GB"/>
        </w:rPr>
        <w:t>he master rental agreement or an</w:t>
      </w:r>
      <w:r w:rsidR="00F44D8B">
        <w:rPr>
          <w:rFonts w:ascii="Arial" w:hAnsi="Arial" w:cs="Arial"/>
          <w:sz w:val="24"/>
          <w:szCs w:val="24"/>
          <w:lang w:val="en-GB"/>
        </w:rPr>
        <w:t>y of the other documents.</w:t>
      </w:r>
    </w:p>
    <w:p w:rsidR="00273FCE" w:rsidRDefault="00273FCE" w:rsidP="00A919AF">
      <w:pPr>
        <w:spacing w:line="360" w:lineRule="auto"/>
        <w:jc w:val="both"/>
        <w:rPr>
          <w:rFonts w:ascii="Arial" w:hAnsi="Arial" w:cs="Arial"/>
          <w:sz w:val="24"/>
          <w:szCs w:val="24"/>
          <w:lang w:val="en-GB"/>
        </w:rPr>
      </w:pPr>
    </w:p>
    <w:p w:rsidR="00273FCE" w:rsidRDefault="00210573" w:rsidP="00A919AF">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The system</w:t>
      </w:r>
      <w:r w:rsidR="00273FCE">
        <w:rPr>
          <w:rFonts w:ascii="Arial" w:hAnsi="Arial" w:cs="Arial"/>
          <w:sz w:val="24"/>
          <w:szCs w:val="24"/>
          <w:lang w:val="en-GB"/>
        </w:rPr>
        <w:t xml:space="preserve"> consisted of 16 cameras, a monitoring screen linked to a television, pre-warning links and</w:t>
      </w:r>
      <w:r>
        <w:rPr>
          <w:rFonts w:ascii="Arial" w:hAnsi="Arial" w:cs="Arial"/>
          <w:sz w:val="24"/>
          <w:szCs w:val="24"/>
          <w:lang w:val="en-GB"/>
        </w:rPr>
        <w:t xml:space="preserve"> was</w:t>
      </w:r>
      <w:r w:rsidR="00273FCE">
        <w:rPr>
          <w:rFonts w:ascii="Arial" w:hAnsi="Arial" w:cs="Arial"/>
          <w:sz w:val="24"/>
          <w:szCs w:val="24"/>
          <w:lang w:val="en-GB"/>
        </w:rPr>
        <w:t xml:space="preserve"> linked to the control room in Howick.  If there was any danger armed resp</w:t>
      </w:r>
      <w:r>
        <w:rPr>
          <w:rFonts w:ascii="Arial" w:hAnsi="Arial" w:cs="Arial"/>
          <w:sz w:val="24"/>
          <w:szCs w:val="24"/>
          <w:lang w:val="en-GB"/>
        </w:rPr>
        <w:t>onse would be called out.  It</w:t>
      </w:r>
      <w:r w:rsidR="00273FCE">
        <w:rPr>
          <w:rFonts w:ascii="Arial" w:hAnsi="Arial" w:cs="Arial"/>
          <w:sz w:val="24"/>
          <w:szCs w:val="24"/>
          <w:lang w:val="en-GB"/>
        </w:rPr>
        <w:t xml:space="preserve"> was a wireless network.  He was given a smart phone so as to pick up the cameras o</w:t>
      </w:r>
      <w:r>
        <w:rPr>
          <w:rFonts w:ascii="Arial" w:hAnsi="Arial" w:cs="Arial"/>
          <w:sz w:val="24"/>
          <w:szCs w:val="24"/>
          <w:lang w:val="en-GB"/>
        </w:rPr>
        <w:t>n the cellular telephone.  The</w:t>
      </w:r>
      <w:r w:rsidR="00273FCE">
        <w:rPr>
          <w:rFonts w:ascii="Arial" w:hAnsi="Arial" w:cs="Arial"/>
          <w:sz w:val="24"/>
          <w:szCs w:val="24"/>
          <w:lang w:val="en-GB"/>
        </w:rPr>
        <w:t xml:space="preserve"> cameras</w:t>
      </w:r>
      <w:r>
        <w:rPr>
          <w:rFonts w:ascii="Arial" w:hAnsi="Arial" w:cs="Arial"/>
          <w:sz w:val="24"/>
          <w:szCs w:val="24"/>
          <w:lang w:val="en-GB"/>
        </w:rPr>
        <w:t>,</w:t>
      </w:r>
      <w:r w:rsidR="00273FCE">
        <w:rPr>
          <w:rFonts w:ascii="Arial" w:hAnsi="Arial" w:cs="Arial"/>
          <w:sz w:val="24"/>
          <w:szCs w:val="24"/>
          <w:lang w:val="en-GB"/>
        </w:rPr>
        <w:t xml:space="preserve"> monitor and computer were installed as well a</w:t>
      </w:r>
      <w:r>
        <w:rPr>
          <w:rFonts w:ascii="Arial" w:hAnsi="Arial" w:cs="Arial"/>
          <w:sz w:val="24"/>
          <w:szCs w:val="24"/>
          <w:lang w:val="en-GB"/>
        </w:rPr>
        <w:t>s a satellite dish and he had</w:t>
      </w:r>
      <w:r w:rsidR="00273FCE">
        <w:rPr>
          <w:rFonts w:ascii="Arial" w:hAnsi="Arial" w:cs="Arial"/>
          <w:sz w:val="24"/>
          <w:szCs w:val="24"/>
          <w:lang w:val="en-GB"/>
        </w:rPr>
        <w:t xml:space="preserve"> wireless Wi-Fi installed.</w:t>
      </w:r>
      <w:r w:rsidR="0038389D">
        <w:rPr>
          <w:rFonts w:ascii="Arial" w:hAnsi="Arial" w:cs="Arial"/>
          <w:sz w:val="24"/>
          <w:szCs w:val="24"/>
          <w:lang w:val="en-GB"/>
        </w:rPr>
        <w:t xml:space="preserve">  </w:t>
      </w:r>
    </w:p>
    <w:p w:rsidR="00273FCE" w:rsidRDefault="00273FCE" w:rsidP="00A919AF">
      <w:pPr>
        <w:spacing w:line="360" w:lineRule="auto"/>
        <w:jc w:val="both"/>
        <w:rPr>
          <w:rFonts w:ascii="Arial" w:hAnsi="Arial" w:cs="Arial"/>
          <w:sz w:val="24"/>
          <w:szCs w:val="24"/>
          <w:lang w:val="en-GB"/>
        </w:rPr>
      </w:pPr>
    </w:p>
    <w:p w:rsidR="00210573" w:rsidRDefault="00273FCE" w:rsidP="00A919AF">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During the installation he was telephoned and asked whether it was installed and</w:t>
      </w:r>
      <w:r w:rsidR="00210573">
        <w:rPr>
          <w:rFonts w:ascii="Arial" w:hAnsi="Arial" w:cs="Arial"/>
          <w:sz w:val="24"/>
          <w:szCs w:val="24"/>
          <w:lang w:val="en-GB"/>
        </w:rPr>
        <w:t xml:space="preserve"> if</w:t>
      </w:r>
      <w:r>
        <w:rPr>
          <w:rFonts w:ascii="Arial" w:hAnsi="Arial" w:cs="Arial"/>
          <w:sz w:val="24"/>
          <w:szCs w:val="24"/>
          <w:lang w:val="en-GB"/>
        </w:rPr>
        <w:t xml:space="preserve"> he was happy.  He was asked</w:t>
      </w:r>
      <w:r w:rsidR="00210573">
        <w:rPr>
          <w:rFonts w:ascii="Arial" w:hAnsi="Arial" w:cs="Arial"/>
          <w:sz w:val="24"/>
          <w:szCs w:val="24"/>
          <w:lang w:val="en-GB"/>
        </w:rPr>
        <w:t xml:space="preserve"> about a P</w:t>
      </w:r>
      <w:r>
        <w:rPr>
          <w:rFonts w:ascii="Arial" w:hAnsi="Arial" w:cs="Arial"/>
          <w:sz w:val="24"/>
          <w:szCs w:val="24"/>
          <w:lang w:val="en-GB"/>
        </w:rPr>
        <w:t>ABX system which he thought was part of the camera system and he replied that he was satisfied.  H</w:t>
      </w:r>
      <w:r w:rsidR="00210573">
        <w:rPr>
          <w:rFonts w:ascii="Arial" w:hAnsi="Arial" w:cs="Arial"/>
          <w:sz w:val="24"/>
          <w:szCs w:val="24"/>
          <w:lang w:val="en-GB"/>
        </w:rPr>
        <w:t>e was struggling with the speed</w:t>
      </w:r>
      <w:r>
        <w:rPr>
          <w:rFonts w:ascii="Arial" w:hAnsi="Arial" w:cs="Arial"/>
          <w:sz w:val="24"/>
          <w:szCs w:val="24"/>
          <w:lang w:val="en-GB"/>
        </w:rPr>
        <w:t xml:space="preserve"> of </w:t>
      </w:r>
      <w:r w:rsidR="00210573">
        <w:rPr>
          <w:rFonts w:ascii="Arial" w:hAnsi="Arial" w:cs="Arial"/>
          <w:sz w:val="24"/>
          <w:szCs w:val="24"/>
          <w:lang w:val="en-GB"/>
        </w:rPr>
        <w:t xml:space="preserve">the </w:t>
      </w:r>
      <w:r>
        <w:rPr>
          <w:rFonts w:ascii="Arial" w:hAnsi="Arial" w:cs="Arial"/>
          <w:sz w:val="24"/>
          <w:szCs w:val="24"/>
          <w:lang w:val="en-GB"/>
        </w:rPr>
        <w:t>camera</w:t>
      </w:r>
      <w:r w:rsidR="00210573">
        <w:rPr>
          <w:rFonts w:ascii="Arial" w:hAnsi="Arial" w:cs="Arial"/>
          <w:sz w:val="24"/>
          <w:szCs w:val="24"/>
          <w:lang w:val="en-GB"/>
        </w:rPr>
        <w:t>s</w:t>
      </w:r>
      <w:r>
        <w:rPr>
          <w:rFonts w:ascii="Arial" w:hAnsi="Arial" w:cs="Arial"/>
          <w:sz w:val="24"/>
          <w:szCs w:val="24"/>
          <w:lang w:val="en-GB"/>
        </w:rPr>
        <w:t xml:space="preserve"> since October 2014 and at the end of October 2014 </w:t>
      </w:r>
      <w:r w:rsidR="004E5B00">
        <w:rPr>
          <w:rFonts w:ascii="Arial" w:hAnsi="Arial" w:cs="Arial"/>
          <w:sz w:val="24"/>
          <w:szCs w:val="24"/>
          <w:lang w:val="en-GB"/>
        </w:rPr>
        <w:t>D</w:t>
      </w:r>
      <w:r>
        <w:rPr>
          <w:rFonts w:ascii="Arial" w:hAnsi="Arial" w:cs="Arial"/>
          <w:sz w:val="24"/>
          <w:szCs w:val="24"/>
          <w:lang w:val="en-GB"/>
        </w:rPr>
        <w:t xml:space="preserve">CCS asked whether they could use his Wi-Fi and he said that they would have to wait until it was uncapped.  </w:t>
      </w:r>
      <w:r w:rsidR="004E5B00">
        <w:rPr>
          <w:rFonts w:ascii="Arial" w:hAnsi="Arial" w:cs="Arial"/>
          <w:sz w:val="24"/>
          <w:szCs w:val="24"/>
          <w:lang w:val="en-GB"/>
        </w:rPr>
        <w:t>D</w:t>
      </w:r>
      <w:r>
        <w:rPr>
          <w:rFonts w:ascii="Arial" w:hAnsi="Arial" w:cs="Arial"/>
          <w:sz w:val="24"/>
          <w:szCs w:val="24"/>
          <w:lang w:val="en-GB"/>
        </w:rPr>
        <w:t xml:space="preserve">CSS later took away the satellite and proceeded with his wireless network.  After using his Wi-Fi 4 to 6 of the cameras still did not work and the control room could not pick up the cameras.  </w:t>
      </w:r>
    </w:p>
    <w:p w:rsidR="00210573" w:rsidRDefault="00210573" w:rsidP="00A919AF">
      <w:pPr>
        <w:spacing w:line="360" w:lineRule="auto"/>
        <w:jc w:val="both"/>
        <w:rPr>
          <w:rFonts w:ascii="Arial" w:hAnsi="Arial" w:cs="Arial"/>
          <w:sz w:val="24"/>
          <w:szCs w:val="24"/>
          <w:lang w:val="en-GB"/>
        </w:rPr>
      </w:pPr>
    </w:p>
    <w:p w:rsidR="00E266DF" w:rsidRDefault="00210573" w:rsidP="00A919AF">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273FCE">
        <w:rPr>
          <w:rFonts w:ascii="Arial" w:hAnsi="Arial" w:cs="Arial"/>
          <w:sz w:val="24"/>
          <w:szCs w:val="24"/>
          <w:lang w:val="en-GB"/>
        </w:rPr>
        <w:t>During Ja</w:t>
      </w:r>
      <w:r>
        <w:rPr>
          <w:rFonts w:ascii="Arial" w:hAnsi="Arial" w:cs="Arial"/>
          <w:sz w:val="24"/>
          <w:szCs w:val="24"/>
          <w:lang w:val="en-GB"/>
        </w:rPr>
        <w:t>nuary 2015 there was a period that there were</w:t>
      </w:r>
      <w:r w:rsidR="00273FCE">
        <w:rPr>
          <w:rFonts w:ascii="Arial" w:hAnsi="Arial" w:cs="Arial"/>
          <w:sz w:val="24"/>
          <w:szCs w:val="24"/>
          <w:lang w:val="en-GB"/>
        </w:rPr>
        <w:t xml:space="preserve"> theft</w:t>
      </w:r>
      <w:r w:rsidR="00E677B9">
        <w:rPr>
          <w:rFonts w:ascii="Arial" w:hAnsi="Arial" w:cs="Arial"/>
          <w:sz w:val="24"/>
          <w:szCs w:val="24"/>
          <w:lang w:val="en-GB"/>
        </w:rPr>
        <w:t>s</w:t>
      </w:r>
      <w:r w:rsidR="00273FCE">
        <w:rPr>
          <w:rFonts w:ascii="Arial" w:hAnsi="Arial" w:cs="Arial"/>
          <w:sz w:val="24"/>
          <w:szCs w:val="24"/>
          <w:lang w:val="en-GB"/>
        </w:rPr>
        <w:t xml:space="preserve"> and the monitoring did no</w:t>
      </w:r>
      <w:r>
        <w:rPr>
          <w:rFonts w:ascii="Arial" w:hAnsi="Arial" w:cs="Arial"/>
          <w:sz w:val="24"/>
          <w:szCs w:val="24"/>
          <w:lang w:val="en-GB"/>
        </w:rPr>
        <w:t>t work.</w:t>
      </w:r>
      <w:r w:rsidR="00273FCE">
        <w:rPr>
          <w:rFonts w:ascii="Arial" w:hAnsi="Arial" w:cs="Arial"/>
          <w:sz w:val="24"/>
          <w:szCs w:val="24"/>
          <w:lang w:val="en-GB"/>
        </w:rPr>
        <w:t xml:space="preserve">  On 20 January 2015 his </w:t>
      </w:r>
      <w:r w:rsidR="008D6AE4">
        <w:rPr>
          <w:rFonts w:ascii="Arial" w:hAnsi="Arial" w:cs="Arial"/>
          <w:sz w:val="24"/>
          <w:szCs w:val="24"/>
          <w:lang w:val="en-GB"/>
        </w:rPr>
        <w:t>attorney</w:t>
      </w:r>
      <w:r w:rsidR="00273FCE">
        <w:rPr>
          <w:rFonts w:ascii="Arial" w:hAnsi="Arial" w:cs="Arial"/>
          <w:sz w:val="24"/>
          <w:szCs w:val="24"/>
          <w:lang w:val="en-GB"/>
        </w:rPr>
        <w:t xml:space="preserve"> of record addressed a letter to </w:t>
      </w:r>
      <w:r w:rsidR="004E5B00">
        <w:rPr>
          <w:rFonts w:ascii="Arial" w:hAnsi="Arial" w:cs="Arial"/>
          <w:sz w:val="24"/>
          <w:szCs w:val="24"/>
          <w:lang w:val="en-GB"/>
        </w:rPr>
        <w:t>D</w:t>
      </w:r>
      <w:r w:rsidR="00273FCE">
        <w:rPr>
          <w:rFonts w:ascii="Arial" w:hAnsi="Arial" w:cs="Arial"/>
          <w:sz w:val="24"/>
          <w:szCs w:val="24"/>
          <w:lang w:val="en-GB"/>
        </w:rPr>
        <w:t>CSS referring to the purchase and installation of the equipment, that it was to be financed by Centrafin Finance Solutions, that he has been paying the instalment every month, that the satellite dish and other items were installed but later removed from the premises and that the monitoring which was promised did not occur.  As a result of their misrepresentation they were induced to purchase the equipment</w:t>
      </w:r>
      <w:r>
        <w:rPr>
          <w:rFonts w:ascii="Arial" w:hAnsi="Arial" w:cs="Arial"/>
          <w:sz w:val="24"/>
          <w:szCs w:val="24"/>
          <w:lang w:val="en-GB"/>
        </w:rPr>
        <w:t xml:space="preserve"> and</w:t>
      </w:r>
      <w:r w:rsidR="00273FCE">
        <w:rPr>
          <w:rFonts w:ascii="Arial" w:hAnsi="Arial" w:cs="Arial"/>
          <w:sz w:val="24"/>
          <w:szCs w:val="24"/>
          <w:lang w:val="en-GB"/>
        </w:rPr>
        <w:t>, finance it through C</w:t>
      </w:r>
      <w:r w:rsidR="008D6AE4">
        <w:rPr>
          <w:rFonts w:ascii="Arial" w:hAnsi="Arial" w:cs="Arial"/>
          <w:sz w:val="24"/>
          <w:szCs w:val="24"/>
          <w:lang w:val="en-GB"/>
        </w:rPr>
        <w:t>e</w:t>
      </w:r>
      <w:r w:rsidR="00273FCE">
        <w:rPr>
          <w:rFonts w:ascii="Arial" w:hAnsi="Arial" w:cs="Arial"/>
          <w:sz w:val="24"/>
          <w:szCs w:val="24"/>
          <w:lang w:val="en-GB"/>
        </w:rPr>
        <w:t xml:space="preserve">ntrafin.  As a result of the misrepresentation the agreement was cancelled with immediate effect and that all equipment must be removed from the premises.  In bundle 2 page 1 there was a master rental agreement which </w:t>
      </w:r>
      <w:r>
        <w:rPr>
          <w:rFonts w:ascii="Arial" w:hAnsi="Arial" w:cs="Arial"/>
          <w:sz w:val="24"/>
          <w:szCs w:val="24"/>
          <w:lang w:val="en-GB"/>
        </w:rPr>
        <w:t>he stated</w:t>
      </w:r>
      <w:r w:rsidR="00E266DF">
        <w:rPr>
          <w:rFonts w:ascii="Arial" w:hAnsi="Arial" w:cs="Arial"/>
          <w:sz w:val="24"/>
          <w:szCs w:val="24"/>
          <w:lang w:val="en-GB"/>
        </w:rPr>
        <w:t xml:space="preserve"> he </w:t>
      </w:r>
      <w:r w:rsidR="004E5B00">
        <w:rPr>
          <w:rFonts w:ascii="Arial" w:hAnsi="Arial" w:cs="Arial"/>
          <w:sz w:val="24"/>
          <w:szCs w:val="24"/>
          <w:lang w:val="en-GB"/>
        </w:rPr>
        <w:t>signed</w:t>
      </w:r>
      <w:r w:rsidR="00E266DF">
        <w:rPr>
          <w:rFonts w:ascii="Arial" w:hAnsi="Arial" w:cs="Arial"/>
          <w:sz w:val="24"/>
          <w:szCs w:val="24"/>
          <w:lang w:val="en-GB"/>
        </w:rPr>
        <w:t xml:space="preserve">.  He saw it but that was all.  He was phoned by Centrafin and he informed them that he had stopped the debit order, that he was not receiving statements and was not happy with the performance of the agreement.  He cancelled the debit order during June 2015.  </w:t>
      </w:r>
    </w:p>
    <w:p w:rsidR="00E266DF" w:rsidRDefault="00E266DF" w:rsidP="00A919AF">
      <w:pPr>
        <w:spacing w:line="360" w:lineRule="auto"/>
        <w:jc w:val="both"/>
        <w:rPr>
          <w:rFonts w:ascii="Arial" w:hAnsi="Arial" w:cs="Arial"/>
          <w:sz w:val="24"/>
          <w:szCs w:val="24"/>
          <w:lang w:val="en-GB"/>
        </w:rPr>
      </w:pPr>
    </w:p>
    <w:p w:rsidR="00E266DF" w:rsidRDefault="00210573" w:rsidP="00A919AF">
      <w:pPr>
        <w:spacing w:line="360" w:lineRule="auto"/>
        <w:jc w:val="both"/>
        <w:rPr>
          <w:rFonts w:ascii="Arial" w:hAnsi="Arial" w:cs="Arial"/>
          <w:sz w:val="24"/>
          <w:szCs w:val="24"/>
          <w:lang w:val="en-GB"/>
        </w:rPr>
      </w:pPr>
      <w:r>
        <w:rPr>
          <w:rFonts w:ascii="Arial" w:hAnsi="Arial" w:cs="Arial"/>
          <w:sz w:val="24"/>
          <w:szCs w:val="24"/>
          <w:lang w:val="en-GB"/>
        </w:rPr>
        <w:t>[10</w:t>
      </w:r>
      <w:r w:rsidR="00E266DF">
        <w:rPr>
          <w:rFonts w:ascii="Arial" w:hAnsi="Arial" w:cs="Arial"/>
          <w:sz w:val="24"/>
          <w:szCs w:val="24"/>
          <w:lang w:val="en-GB"/>
        </w:rPr>
        <w:t>]</w:t>
      </w:r>
      <w:r w:rsidR="00E266DF">
        <w:rPr>
          <w:rFonts w:ascii="Arial" w:hAnsi="Arial" w:cs="Arial"/>
          <w:sz w:val="24"/>
          <w:szCs w:val="24"/>
          <w:lang w:val="en-GB"/>
        </w:rPr>
        <w:tab/>
        <w:t>The PABX system was never delivered and as already stated during October 2014 the satellite was removed.  On 31 March 2015 a letter was sent to Plaintiff on his instructions setting out that the monitor size is incorrect, the PABX was not supplied, the satellite dish was supplie</w:t>
      </w:r>
      <w:r w:rsidR="004E5B00">
        <w:rPr>
          <w:rFonts w:ascii="Arial" w:hAnsi="Arial" w:cs="Arial"/>
          <w:sz w:val="24"/>
          <w:szCs w:val="24"/>
          <w:lang w:val="en-GB"/>
        </w:rPr>
        <w:t>d but removed and</w:t>
      </w:r>
      <w:r w:rsidR="00E266DF">
        <w:rPr>
          <w:rFonts w:ascii="Arial" w:hAnsi="Arial" w:cs="Arial"/>
          <w:sz w:val="24"/>
          <w:szCs w:val="24"/>
          <w:lang w:val="en-GB"/>
        </w:rPr>
        <w:t xml:space="preserve"> the smart phone camera integrated with various programmes was all that was supplied.  It therefore set out that they were entitled </w:t>
      </w:r>
      <w:r w:rsidR="00E266DF">
        <w:rPr>
          <w:rFonts w:ascii="Arial" w:hAnsi="Arial" w:cs="Arial"/>
          <w:sz w:val="24"/>
          <w:szCs w:val="24"/>
          <w:lang w:val="en-GB"/>
        </w:rPr>
        <w:lastRenderedPageBreak/>
        <w:t xml:space="preserve">to cancel the agreement and that the balance of the equipment had been removed and that action should be directed at </w:t>
      </w:r>
      <w:r w:rsidR="004E5B00">
        <w:rPr>
          <w:rFonts w:ascii="Arial" w:hAnsi="Arial" w:cs="Arial"/>
          <w:sz w:val="24"/>
          <w:szCs w:val="24"/>
          <w:lang w:val="en-GB"/>
        </w:rPr>
        <w:t>D</w:t>
      </w:r>
      <w:r w:rsidR="00E266DF">
        <w:rPr>
          <w:rFonts w:ascii="Arial" w:hAnsi="Arial" w:cs="Arial"/>
          <w:sz w:val="24"/>
          <w:szCs w:val="24"/>
          <w:lang w:val="en-GB"/>
        </w:rPr>
        <w:t xml:space="preserve">CSS and not to him.  It could not pick up the workshop and he could also not see it on the camera.  Also the camera could not pick up theft from the pool area.  The cameras could also not pick up the theft of diesel and one could not read the number plate on a vehicle 5 metres from the camera.  The response of </w:t>
      </w:r>
      <w:r w:rsidR="004E5B00">
        <w:rPr>
          <w:rFonts w:ascii="Arial" w:hAnsi="Arial" w:cs="Arial"/>
          <w:sz w:val="24"/>
          <w:szCs w:val="24"/>
          <w:lang w:val="en-GB"/>
        </w:rPr>
        <w:t>D</w:t>
      </w:r>
      <w:r w:rsidR="00E266DF">
        <w:rPr>
          <w:rFonts w:ascii="Arial" w:hAnsi="Arial" w:cs="Arial"/>
          <w:sz w:val="24"/>
          <w:szCs w:val="24"/>
          <w:lang w:val="en-GB"/>
        </w:rPr>
        <w:t>CSS was that his cameras were clearer than theirs.</w:t>
      </w:r>
    </w:p>
    <w:p w:rsidR="00E266DF" w:rsidRDefault="00E266DF" w:rsidP="00A919AF">
      <w:pPr>
        <w:spacing w:line="360" w:lineRule="auto"/>
        <w:jc w:val="both"/>
        <w:rPr>
          <w:rFonts w:ascii="Arial" w:hAnsi="Arial" w:cs="Arial"/>
          <w:sz w:val="24"/>
          <w:szCs w:val="24"/>
          <w:lang w:val="en-GB"/>
        </w:rPr>
      </w:pPr>
    </w:p>
    <w:p w:rsidR="001F3447" w:rsidRDefault="001F3447" w:rsidP="00A919AF">
      <w:pPr>
        <w:spacing w:line="360" w:lineRule="auto"/>
        <w:jc w:val="both"/>
        <w:rPr>
          <w:rFonts w:ascii="Arial" w:hAnsi="Arial" w:cs="Arial"/>
          <w:sz w:val="24"/>
          <w:szCs w:val="24"/>
          <w:lang w:val="en-GB"/>
        </w:rPr>
      </w:pPr>
      <w:r>
        <w:rPr>
          <w:rFonts w:ascii="Arial" w:hAnsi="Arial" w:cs="Arial"/>
          <w:sz w:val="24"/>
          <w:szCs w:val="24"/>
          <w:lang w:val="en-GB"/>
        </w:rPr>
        <w:t>[11</w:t>
      </w:r>
      <w:r w:rsidR="00E266DF">
        <w:rPr>
          <w:rFonts w:ascii="Arial" w:hAnsi="Arial" w:cs="Arial"/>
          <w:sz w:val="24"/>
          <w:szCs w:val="24"/>
          <w:lang w:val="en-GB"/>
        </w:rPr>
        <w:t>]</w:t>
      </w:r>
      <w:r w:rsidR="00E266DF">
        <w:rPr>
          <w:rFonts w:ascii="Arial" w:hAnsi="Arial" w:cs="Arial"/>
          <w:sz w:val="24"/>
          <w:szCs w:val="24"/>
          <w:lang w:val="en-GB"/>
        </w:rPr>
        <w:tab/>
        <w:t>During cross-examination he admitted that he had signed the master rental agreement, that he knew what it was about also when cancelling it but did not pay much attention to the headings.  He was referred to the various clauses in the agreement and once again confirmed that he signed it on 16 September 2014.  Also that he singed that he was satisfied with the installation and that he signed the release note as appears on annexure “C” to the particulars of claim.  At that stage they were still busy installing and the date of the release note was 19 September 2014.  He was referred to a typed version of a telephone conversation which took place between himself and an employee of Plaintiff and confirmed that that indeed transpired.  He also conceded that he did not raise any concern at that stage.  He further agreed that the representations with regard to the syst</w:t>
      </w:r>
      <w:r>
        <w:rPr>
          <w:rFonts w:ascii="Arial" w:hAnsi="Arial" w:cs="Arial"/>
          <w:sz w:val="24"/>
          <w:szCs w:val="24"/>
          <w:lang w:val="en-GB"/>
        </w:rPr>
        <w:t>em was made to him by Ms Glaeser</w:t>
      </w:r>
      <w:r w:rsidR="00E266DF">
        <w:rPr>
          <w:rFonts w:ascii="Arial" w:hAnsi="Arial" w:cs="Arial"/>
          <w:sz w:val="24"/>
          <w:szCs w:val="24"/>
          <w:lang w:val="en-GB"/>
        </w:rPr>
        <w:t xml:space="preserve">.  </w:t>
      </w:r>
    </w:p>
    <w:p w:rsidR="001F3447" w:rsidRDefault="001F3447" w:rsidP="00A919AF">
      <w:pPr>
        <w:spacing w:line="360" w:lineRule="auto"/>
        <w:jc w:val="both"/>
        <w:rPr>
          <w:rFonts w:ascii="Arial" w:hAnsi="Arial" w:cs="Arial"/>
          <w:sz w:val="24"/>
          <w:szCs w:val="24"/>
          <w:lang w:val="en-GB"/>
        </w:rPr>
      </w:pPr>
    </w:p>
    <w:p w:rsidR="00AD1CFB" w:rsidRDefault="001F3447" w:rsidP="00A919AF">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AD1CFB">
        <w:rPr>
          <w:rFonts w:ascii="Arial" w:hAnsi="Arial" w:cs="Arial"/>
          <w:sz w:val="24"/>
          <w:szCs w:val="24"/>
          <w:lang w:val="en-GB"/>
        </w:rPr>
        <w:t>He accepted that the letter of cancellation was with immediate effect as appeared from pages 113 of bundle 3</w:t>
      </w:r>
      <w:r>
        <w:rPr>
          <w:rFonts w:ascii="Arial" w:hAnsi="Arial" w:cs="Arial"/>
          <w:sz w:val="24"/>
          <w:szCs w:val="24"/>
          <w:lang w:val="en-GB"/>
        </w:rPr>
        <w:t xml:space="preserve"> and</w:t>
      </w:r>
      <w:r w:rsidR="00AD1CFB">
        <w:rPr>
          <w:rFonts w:ascii="Arial" w:hAnsi="Arial" w:cs="Arial"/>
          <w:sz w:val="24"/>
          <w:szCs w:val="24"/>
          <w:lang w:val="en-GB"/>
        </w:rPr>
        <w:t xml:space="preserve"> that there had been no prior notice.  He was asked whether he agreed that what he was unhappy with was not part of the agreement which was before Court and he agreed.  He agreed that Centrafin made payment for the goods to </w:t>
      </w:r>
      <w:r w:rsidR="004E5B00">
        <w:rPr>
          <w:rFonts w:ascii="Arial" w:hAnsi="Arial" w:cs="Arial"/>
          <w:sz w:val="24"/>
          <w:szCs w:val="24"/>
          <w:lang w:val="en-GB"/>
        </w:rPr>
        <w:t>D</w:t>
      </w:r>
      <w:r w:rsidR="00AD1CFB">
        <w:rPr>
          <w:rFonts w:ascii="Arial" w:hAnsi="Arial" w:cs="Arial"/>
          <w:sz w:val="24"/>
          <w:szCs w:val="24"/>
          <w:lang w:val="en-GB"/>
        </w:rPr>
        <w:t>CSS.  He further confirmed that the guarantee was signed by him</w:t>
      </w:r>
      <w:r>
        <w:rPr>
          <w:rFonts w:ascii="Arial" w:hAnsi="Arial" w:cs="Arial"/>
          <w:sz w:val="24"/>
          <w:szCs w:val="24"/>
          <w:lang w:val="en-GB"/>
        </w:rPr>
        <w:t xml:space="preserve"> on behalf of Third Respondent</w:t>
      </w:r>
      <w:r w:rsidR="00AD1CFB">
        <w:rPr>
          <w:rFonts w:ascii="Arial" w:hAnsi="Arial" w:cs="Arial"/>
          <w:sz w:val="24"/>
          <w:szCs w:val="24"/>
          <w:lang w:val="en-GB"/>
        </w:rPr>
        <w:t xml:space="preserve">.  He agreed that the turnover of the Eilandspruit </w:t>
      </w:r>
      <w:r w:rsidR="008D6AE4">
        <w:rPr>
          <w:rFonts w:ascii="Arial" w:hAnsi="Arial" w:cs="Arial"/>
          <w:sz w:val="24"/>
          <w:szCs w:val="24"/>
          <w:lang w:val="en-GB"/>
        </w:rPr>
        <w:t>partnership</w:t>
      </w:r>
      <w:r w:rsidR="00AD1CFB">
        <w:rPr>
          <w:rFonts w:ascii="Arial" w:hAnsi="Arial" w:cs="Arial"/>
          <w:sz w:val="24"/>
          <w:szCs w:val="24"/>
          <w:lang w:val="en-GB"/>
        </w:rPr>
        <w:t xml:space="preserve"> was over </w:t>
      </w:r>
      <w:r>
        <w:rPr>
          <w:rFonts w:ascii="Arial" w:hAnsi="Arial" w:cs="Arial"/>
          <w:sz w:val="24"/>
          <w:szCs w:val="24"/>
          <w:lang w:val="en-GB"/>
        </w:rPr>
        <w:t>R</w:t>
      </w:r>
      <w:r w:rsidR="00AD1CFB">
        <w:rPr>
          <w:rFonts w:ascii="Arial" w:hAnsi="Arial" w:cs="Arial"/>
          <w:sz w:val="24"/>
          <w:szCs w:val="24"/>
          <w:lang w:val="en-GB"/>
        </w:rPr>
        <w:t>2 million per annum during 2014 and that its asset value exceeded 2 millio</w:t>
      </w:r>
      <w:r w:rsidR="00E677B9">
        <w:rPr>
          <w:rFonts w:ascii="Arial" w:hAnsi="Arial" w:cs="Arial"/>
          <w:sz w:val="24"/>
          <w:szCs w:val="24"/>
          <w:lang w:val="en-GB"/>
        </w:rPr>
        <w:t>n rand at the time.</w:t>
      </w:r>
      <w:r>
        <w:rPr>
          <w:rFonts w:ascii="Arial" w:hAnsi="Arial" w:cs="Arial"/>
          <w:sz w:val="24"/>
          <w:szCs w:val="24"/>
          <w:lang w:val="en-GB"/>
        </w:rPr>
        <w:t xml:space="preserve">  He conceded</w:t>
      </w:r>
      <w:r w:rsidR="00AD1CFB">
        <w:rPr>
          <w:rFonts w:ascii="Arial" w:hAnsi="Arial" w:cs="Arial"/>
          <w:sz w:val="24"/>
          <w:szCs w:val="24"/>
          <w:lang w:val="en-GB"/>
        </w:rPr>
        <w:t xml:space="preserve"> that he had never looked at the terms and conditions of the master rental agreement to which he had been referred during cross-examination.  He did not read the clauses and singed it after he had been guided by Ms Gla</w:t>
      </w:r>
      <w:r>
        <w:rPr>
          <w:rFonts w:ascii="Arial" w:hAnsi="Arial" w:cs="Arial"/>
          <w:sz w:val="24"/>
          <w:szCs w:val="24"/>
          <w:lang w:val="en-GB"/>
        </w:rPr>
        <w:t>eser</w:t>
      </w:r>
      <w:r w:rsidR="00AD1CFB">
        <w:rPr>
          <w:rFonts w:ascii="Arial" w:hAnsi="Arial" w:cs="Arial"/>
          <w:sz w:val="24"/>
          <w:szCs w:val="24"/>
          <w:lang w:val="en-GB"/>
        </w:rPr>
        <w:t xml:space="preserve">.  He accepted that the transcript of the telephonic conversation was correct.  Payments were made to </w:t>
      </w:r>
      <w:r w:rsidR="00AD1CFB">
        <w:rPr>
          <w:rFonts w:ascii="Arial" w:hAnsi="Arial" w:cs="Arial"/>
          <w:sz w:val="24"/>
          <w:szCs w:val="24"/>
          <w:lang w:val="en-GB"/>
        </w:rPr>
        <w:lastRenderedPageBreak/>
        <w:t>Centrafin and the partnership accounted to Centrafin.  He agreed that no payments were made to</w:t>
      </w:r>
      <w:r w:rsidR="00E677B9">
        <w:rPr>
          <w:rFonts w:ascii="Arial" w:hAnsi="Arial" w:cs="Arial"/>
          <w:sz w:val="24"/>
          <w:szCs w:val="24"/>
          <w:lang w:val="en-GB"/>
        </w:rPr>
        <w:t xml:space="preserve"> the supplier,</w:t>
      </w:r>
      <w:r w:rsidR="00AD1CFB">
        <w:rPr>
          <w:rFonts w:ascii="Arial" w:hAnsi="Arial" w:cs="Arial"/>
          <w:sz w:val="24"/>
          <w:szCs w:val="24"/>
          <w:lang w:val="en-GB"/>
        </w:rPr>
        <w:t xml:space="preserve"> DCSS.  He accepted that he was the u</w:t>
      </w:r>
      <w:r>
        <w:rPr>
          <w:rFonts w:ascii="Arial" w:hAnsi="Arial" w:cs="Arial"/>
          <w:sz w:val="24"/>
          <w:szCs w:val="24"/>
          <w:lang w:val="en-GB"/>
        </w:rPr>
        <w:t>ser, that Centrafin was the hirer but</w:t>
      </w:r>
      <w:r w:rsidR="00AD1CFB">
        <w:rPr>
          <w:rFonts w:ascii="Arial" w:hAnsi="Arial" w:cs="Arial"/>
          <w:sz w:val="24"/>
          <w:szCs w:val="24"/>
          <w:lang w:val="en-GB"/>
        </w:rPr>
        <w:t xml:space="preserve"> only became aware of the legal position that day.  He was of the view that the claim was against Centrafin.  </w:t>
      </w:r>
    </w:p>
    <w:p w:rsidR="00AD1CFB" w:rsidRDefault="00AD1CFB" w:rsidP="00A919AF">
      <w:pPr>
        <w:spacing w:line="360" w:lineRule="auto"/>
        <w:jc w:val="both"/>
        <w:rPr>
          <w:rFonts w:ascii="Arial" w:hAnsi="Arial" w:cs="Arial"/>
          <w:sz w:val="24"/>
          <w:szCs w:val="24"/>
          <w:lang w:val="en-GB"/>
        </w:rPr>
      </w:pPr>
    </w:p>
    <w:p w:rsidR="001F3447" w:rsidRDefault="001F3447" w:rsidP="00A919AF">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Mr. Swelindowo Majozi</w:t>
      </w:r>
      <w:r w:rsidR="00AD1CFB">
        <w:rPr>
          <w:rFonts w:ascii="Arial" w:hAnsi="Arial" w:cs="Arial"/>
          <w:sz w:val="24"/>
          <w:szCs w:val="24"/>
          <w:lang w:val="en-GB"/>
        </w:rPr>
        <w:t xml:space="preserve"> testified that he d</w:t>
      </w:r>
      <w:r w:rsidR="00E677B9">
        <w:rPr>
          <w:rFonts w:ascii="Arial" w:hAnsi="Arial" w:cs="Arial"/>
          <w:sz w:val="24"/>
          <w:szCs w:val="24"/>
          <w:lang w:val="en-GB"/>
        </w:rPr>
        <w:t>id security work for Defendants</w:t>
      </w:r>
      <w:r w:rsidR="00AD1CFB">
        <w:rPr>
          <w:rFonts w:ascii="Arial" w:hAnsi="Arial" w:cs="Arial"/>
          <w:sz w:val="24"/>
          <w:szCs w:val="24"/>
          <w:lang w:val="en-GB"/>
        </w:rPr>
        <w:t xml:space="preserve"> on the farm and operated under the name Siyabonga Protection Services.</w:t>
      </w:r>
      <w:r w:rsidR="00273FCE">
        <w:rPr>
          <w:rFonts w:ascii="Arial" w:hAnsi="Arial" w:cs="Arial"/>
          <w:sz w:val="24"/>
          <w:szCs w:val="24"/>
          <w:lang w:val="en-GB"/>
        </w:rPr>
        <w:t xml:space="preserve"> </w:t>
      </w:r>
      <w:r w:rsidR="00532156">
        <w:rPr>
          <w:rFonts w:ascii="Arial" w:hAnsi="Arial" w:cs="Arial"/>
          <w:sz w:val="24"/>
          <w:szCs w:val="24"/>
          <w:lang w:val="en-GB"/>
        </w:rPr>
        <w:t xml:space="preserve"> </w:t>
      </w:r>
      <w:r w:rsidR="00177EBE">
        <w:rPr>
          <w:rFonts w:ascii="Arial" w:hAnsi="Arial" w:cs="Arial"/>
          <w:sz w:val="24"/>
          <w:szCs w:val="24"/>
          <w:lang w:val="en-GB"/>
        </w:rPr>
        <w:t xml:space="preserve">He </w:t>
      </w:r>
      <w:r>
        <w:rPr>
          <w:rFonts w:ascii="Arial" w:hAnsi="Arial" w:cs="Arial"/>
          <w:sz w:val="24"/>
          <w:szCs w:val="24"/>
          <w:lang w:val="en-GB"/>
        </w:rPr>
        <w:t>knew one Ricardo who introduced Coleen Gla</w:t>
      </w:r>
      <w:r w:rsidR="00177EBE">
        <w:rPr>
          <w:rFonts w:ascii="Arial" w:hAnsi="Arial" w:cs="Arial"/>
          <w:sz w:val="24"/>
          <w:szCs w:val="24"/>
          <w:lang w:val="en-GB"/>
        </w:rPr>
        <w:t>e</w:t>
      </w:r>
      <w:r>
        <w:rPr>
          <w:rFonts w:ascii="Arial" w:hAnsi="Arial" w:cs="Arial"/>
          <w:sz w:val="24"/>
          <w:szCs w:val="24"/>
          <w:lang w:val="en-GB"/>
        </w:rPr>
        <w:t>ser to him during</w:t>
      </w:r>
      <w:r w:rsidR="00177EBE">
        <w:rPr>
          <w:rFonts w:ascii="Arial" w:hAnsi="Arial" w:cs="Arial"/>
          <w:sz w:val="24"/>
          <w:szCs w:val="24"/>
          <w:lang w:val="en-GB"/>
        </w:rPr>
        <w:t xml:space="preserve"> July/August</w:t>
      </w:r>
      <w:r>
        <w:rPr>
          <w:rFonts w:ascii="Arial" w:hAnsi="Arial" w:cs="Arial"/>
          <w:sz w:val="24"/>
          <w:szCs w:val="24"/>
          <w:lang w:val="en-GB"/>
        </w:rPr>
        <w:t xml:space="preserve"> 2014.  As the Renckens had many thefts he went to speak to First Defendant</w:t>
      </w:r>
      <w:r w:rsidR="00177EBE">
        <w:rPr>
          <w:rFonts w:ascii="Arial" w:hAnsi="Arial" w:cs="Arial"/>
          <w:sz w:val="24"/>
          <w:szCs w:val="24"/>
          <w:lang w:val="en-GB"/>
        </w:rPr>
        <w:t xml:space="preserve"> about a securi</w:t>
      </w:r>
      <w:r>
        <w:rPr>
          <w:rFonts w:ascii="Arial" w:hAnsi="Arial" w:cs="Arial"/>
          <w:sz w:val="24"/>
          <w:szCs w:val="24"/>
          <w:lang w:val="en-GB"/>
        </w:rPr>
        <w:t xml:space="preserve">ty system.  </w:t>
      </w:r>
      <w:r w:rsidR="00177EBE">
        <w:rPr>
          <w:rFonts w:ascii="Arial" w:hAnsi="Arial" w:cs="Arial"/>
          <w:sz w:val="24"/>
          <w:szCs w:val="24"/>
          <w:lang w:val="en-GB"/>
        </w:rPr>
        <w:t xml:space="preserve"> Coleen</w:t>
      </w:r>
      <w:r>
        <w:rPr>
          <w:rFonts w:ascii="Arial" w:hAnsi="Arial" w:cs="Arial"/>
          <w:sz w:val="24"/>
          <w:szCs w:val="24"/>
          <w:lang w:val="en-GB"/>
        </w:rPr>
        <w:t xml:space="preserve"> Glaeser</w:t>
      </w:r>
      <w:r w:rsidR="00177EBE">
        <w:rPr>
          <w:rFonts w:ascii="Arial" w:hAnsi="Arial" w:cs="Arial"/>
          <w:sz w:val="24"/>
          <w:szCs w:val="24"/>
          <w:lang w:val="en-GB"/>
        </w:rPr>
        <w:t xml:space="preserve"> and her husband</w:t>
      </w:r>
      <w:r>
        <w:rPr>
          <w:rFonts w:ascii="Arial" w:hAnsi="Arial" w:cs="Arial"/>
          <w:sz w:val="24"/>
          <w:szCs w:val="24"/>
          <w:lang w:val="en-GB"/>
        </w:rPr>
        <w:t xml:space="preserve"> then</w:t>
      </w:r>
      <w:r w:rsidR="00177EBE">
        <w:rPr>
          <w:rFonts w:ascii="Arial" w:hAnsi="Arial" w:cs="Arial"/>
          <w:sz w:val="24"/>
          <w:szCs w:val="24"/>
          <w:lang w:val="en-GB"/>
        </w:rPr>
        <w:t xml:space="preserve"> came</w:t>
      </w:r>
      <w:r w:rsidR="00E677B9">
        <w:rPr>
          <w:rFonts w:ascii="Arial" w:hAnsi="Arial" w:cs="Arial"/>
          <w:sz w:val="24"/>
          <w:szCs w:val="24"/>
          <w:lang w:val="en-GB"/>
        </w:rPr>
        <w:t xml:space="preserve"> to see First Defendant</w:t>
      </w:r>
      <w:r w:rsidR="00177EBE">
        <w:rPr>
          <w:rFonts w:ascii="Arial" w:hAnsi="Arial" w:cs="Arial"/>
          <w:sz w:val="24"/>
          <w:szCs w:val="24"/>
          <w:lang w:val="en-GB"/>
        </w:rPr>
        <w:t xml:space="preserve">.  He </w:t>
      </w:r>
      <w:r>
        <w:rPr>
          <w:rFonts w:ascii="Arial" w:hAnsi="Arial" w:cs="Arial"/>
          <w:sz w:val="24"/>
          <w:szCs w:val="24"/>
          <w:lang w:val="en-GB"/>
        </w:rPr>
        <w:t xml:space="preserve">was </w:t>
      </w:r>
      <w:r w:rsidR="00177EBE">
        <w:rPr>
          <w:rFonts w:ascii="Arial" w:hAnsi="Arial" w:cs="Arial"/>
          <w:sz w:val="24"/>
          <w:szCs w:val="24"/>
          <w:lang w:val="en-GB"/>
        </w:rPr>
        <w:t xml:space="preserve">present and it was explained how the </w:t>
      </w:r>
      <w:r>
        <w:rPr>
          <w:rFonts w:ascii="Arial" w:hAnsi="Arial" w:cs="Arial"/>
          <w:sz w:val="24"/>
          <w:szCs w:val="24"/>
          <w:lang w:val="en-GB"/>
        </w:rPr>
        <w:t>camera system worked and First Defendant</w:t>
      </w:r>
      <w:r w:rsidR="00177EBE">
        <w:rPr>
          <w:rFonts w:ascii="Arial" w:hAnsi="Arial" w:cs="Arial"/>
          <w:sz w:val="24"/>
          <w:szCs w:val="24"/>
          <w:lang w:val="en-GB"/>
        </w:rPr>
        <w:t xml:space="preserve"> asked if he had to pay in full or whether it could be </w:t>
      </w:r>
      <w:r>
        <w:rPr>
          <w:rFonts w:ascii="Arial" w:hAnsi="Arial" w:cs="Arial"/>
          <w:sz w:val="24"/>
          <w:szCs w:val="24"/>
          <w:lang w:val="en-GB"/>
        </w:rPr>
        <w:t>a rental agreement which Ms Glaeser</w:t>
      </w:r>
      <w:r w:rsidR="00177EBE">
        <w:rPr>
          <w:rFonts w:ascii="Arial" w:hAnsi="Arial" w:cs="Arial"/>
          <w:sz w:val="24"/>
          <w:szCs w:val="24"/>
          <w:lang w:val="en-GB"/>
        </w:rPr>
        <w:t xml:space="preserve"> confirmed.  The papers that were brought later by her was a rental agreement of cameras </w:t>
      </w:r>
      <w:r w:rsidR="005271FF">
        <w:rPr>
          <w:rFonts w:ascii="Arial" w:hAnsi="Arial" w:cs="Arial"/>
          <w:sz w:val="24"/>
          <w:szCs w:val="24"/>
          <w:lang w:val="en-GB"/>
        </w:rPr>
        <w:t>supplied by</w:t>
      </w:r>
      <w:r w:rsidR="00177EBE">
        <w:rPr>
          <w:rFonts w:ascii="Arial" w:hAnsi="Arial" w:cs="Arial"/>
          <w:sz w:val="24"/>
          <w:szCs w:val="24"/>
          <w:lang w:val="en-GB"/>
        </w:rPr>
        <w:t xml:space="preserve"> DCSS.  </w:t>
      </w:r>
      <w:r>
        <w:rPr>
          <w:rFonts w:ascii="Arial" w:hAnsi="Arial" w:cs="Arial"/>
          <w:sz w:val="24"/>
          <w:szCs w:val="24"/>
          <w:lang w:val="en-GB"/>
        </w:rPr>
        <w:t>She pressurised First Defendant</w:t>
      </w:r>
      <w:r w:rsidR="004E5B00">
        <w:rPr>
          <w:rFonts w:ascii="Arial" w:hAnsi="Arial" w:cs="Arial"/>
          <w:sz w:val="24"/>
          <w:szCs w:val="24"/>
          <w:lang w:val="en-GB"/>
        </w:rPr>
        <w:t xml:space="preserve"> to sign as she wanted to start the job even though she was asked why they had to sign before it was installed.  No work was yet done at that stage.</w:t>
      </w:r>
    </w:p>
    <w:p w:rsidR="001F3447" w:rsidRDefault="001F3447" w:rsidP="00A919AF">
      <w:pPr>
        <w:spacing w:line="360" w:lineRule="auto"/>
        <w:jc w:val="both"/>
        <w:rPr>
          <w:rFonts w:ascii="Arial" w:hAnsi="Arial" w:cs="Arial"/>
          <w:sz w:val="24"/>
          <w:szCs w:val="24"/>
          <w:lang w:val="en-GB"/>
        </w:rPr>
      </w:pPr>
    </w:p>
    <w:p w:rsidR="00532156" w:rsidRDefault="001F3447" w:rsidP="00A919AF">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The next day Ms Glaeser</w:t>
      </w:r>
      <w:r w:rsidR="004E5B00">
        <w:rPr>
          <w:rFonts w:ascii="Arial" w:hAnsi="Arial" w:cs="Arial"/>
          <w:sz w:val="24"/>
          <w:szCs w:val="24"/>
          <w:lang w:val="en-GB"/>
        </w:rPr>
        <w:t xml:space="preserve"> returned </w:t>
      </w:r>
      <w:r>
        <w:rPr>
          <w:rFonts w:ascii="Arial" w:hAnsi="Arial" w:cs="Arial"/>
          <w:sz w:val="24"/>
          <w:szCs w:val="24"/>
          <w:lang w:val="en-GB"/>
        </w:rPr>
        <w:t xml:space="preserve">at approximately 14h00.  First </w:t>
      </w:r>
      <w:r w:rsidR="00F94557">
        <w:rPr>
          <w:rFonts w:ascii="Arial" w:hAnsi="Arial" w:cs="Arial"/>
          <w:sz w:val="24"/>
          <w:szCs w:val="24"/>
          <w:lang w:val="en-GB"/>
        </w:rPr>
        <w:t>Defendant</w:t>
      </w:r>
      <w:r w:rsidR="004E5B00">
        <w:rPr>
          <w:rFonts w:ascii="Arial" w:hAnsi="Arial" w:cs="Arial"/>
          <w:sz w:val="24"/>
          <w:szCs w:val="24"/>
          <w:lang w:val="en-GB"/>
        </w:rPr>
        <w:t xml:space="preserve"> had bank statements which they re</w:t>
      </w:r>
      <w:r>
        <w:rPr>
          <w:rFonts w:ascii="Arial" w:hAnsi="Arial" w:cs="Arial"/>
          <w:sz w:val="24"/>
          <w:szCs w:val="24"/>
          <w:lang w:val="en-GB"/>
        </w:rPr>
        <w:t>quired and they asked him to si</w:t>
      </w:r>
      <w:r w:rsidR="004E5B00">
        <w:rPr>
          <w:rFonts w:ascii="Arial" w:hAnsi="Arial" w:cs="Arial"/>
          <w:sz w:val="24"/>
          <w:szCs w:val="24"/>
          <w:lang w:val="en-GB"/>
        </w:rPr>
        <w:t>g</w:t>
      </w:r>
      <w:r>
        <w:rPr>
          <w:rFonts w:ascii="Arial" w:hAnsi="Arial" w:cs="Arial"/>
          <w:sz w:val="24"/>
          <w:szCs w:val="24"/>
          <w:lang w:val="en-GB"/>
        </w:rPr>
        <w:t>n</w:t>
      </w:r>
      <w:r w:rsidR="004E5B00">
        <w:rPr>
          <w:rFonts w:ascii="Arial" w:hAnsi="Arial" w:cs="Arial"/>
          <w:sz w:val="24"/>
          <w:szCs w:val="24"/>
          <w:lang w:val="en-GB"/>
        </w:rPr>
        <w:t xml:space="preserve"> certain documents which he then signed.  The cameras etc. th</w:t>
      </w:r>
      <w:r>
        <w:rPr>
          <w:rFonts w:ascii="Arial" w:hAnsi="Arial" w:cs="Arial"/>
          <w:sz w:val="24"/>
          <w:szCs w:val="24"/>
          <w:lang w:val="en-GB"/>
        </w:rPr>
        <w:t>at were installed never</w:t>
      </w:r>
      <w:r w:rsidR="004E5B00">
        <w:rPr>
          <w:rFonts w:ascii="Arial" w:hAnsi="Arial" w:cs="Arial"/>
          <w:sz w:val="24"/>
          <w:szCs w:val="24"/>
          <w:lang w:val="en-GB"/>
        </w:rPr>
        <w:t xml:space="preserve"> functioned</w:t>
      </w:r>
      <w:r>
        <w:rPr>
          <w:rFonts w:ascii="Arial" w:hAnsi="Arial" w:cs="Arial"/>
          <w:sz w:val="24"/>
          <w:szCs w:val="24"/>
          <w:lang w:val="en-GB"/>
        </w:rPr>
        <w:t xml:space="preserve"> properly</w:t>
      </w:r>
      <w:r w:rsidR="004E5B00">
        <w:rPr>
          <w:rFonts w:ascii="Arial" w:hAnsi="Arial" w:cs="Arial"/>
          <w:sz w:val="24"/>
          <w:szCs w:val="24"/>
          <w:lang w:val="en-GB"/>
        </w:rPr>
        <w:t xml:space="preserve"> but payments had to be made.  During December 2014, Janua</w:t>
      </w:r>
      <w:r>
        <w:rPr>
          <w:rFonts w:ascii="Arial" w:hAnsi="Arial" w:cs="Arial"/>
          <w:sz w:val="24"/>
          <w:szCs w:val="24"/>
          <w:lang w:val="en-GB"/>
        </w:rPr>
        <w:t>ry 2015 he met with John Glaeser</w:t>
      </w:r>
      <w:r w:rsidR="004E5B00">
        <w:rPr>
          <w:rFonts w:ascii="Arial" w:hAnsi="Arial" w:cs="Arial"/>
          <w:sz w:val="24"/>
          <w:szCs w:val="24"/>
          <w:lang w:val="en-GB"/>
        </w:rPr>
        <w:t xml:space="preserve"> about the complaints and was told that they were going to reconnect the old internet.  They never got it right.  He has no knowledge of the cancellat</w:t>
      </w:r>
      <w:r>
        <w:rPr>
          <w:rFonts w:ascii="Arial" w:hAnsi="Arial" w:cs="Arial"/>
          <w:sz w:val="24"/>
          <w:szCs w:val="24"/>
          <w:lang w:val="en-GB"/>
        </w:rPr>
        <w:t>ion and was only told by First Defendant</w:t>
      </w:r>
      <w:r w:rsidR="004E5B00">
        <w:rPr>
          <w:rFonts w:ascii="Arial" w:hAnsi="Arial" w:cs="Arial"/>
          <w:sz w:val="24"/>
          <w:szCs w:val="24"/>
          <w:lang w:val="en-GB"/>
        </w:rPr>
        <w:t xml:space="preserve"> about that.  During cross-examination he stated that the cameras were removed during March to May 2015 and it was all done by DCSS and that he knew what a rental agreement was.  That was the case for Defendants.  </w:t>
      </w:r>
    </w:p>
    <w:p w:rsidR="004E5B00" w:rsidRDefault="004E5B00" w:rsidP="00A919AF">
      <w:pPr>
        <w:spacing w:line="360" w:lineRule="auto"/>
        <w:jc w:val="both"/>
        <w:rPr>
          <w:rFonts w:ascii="Arial" w:hAnsi="Arial" w:cs="Arial"/>
          <w:sz w:val="24"/>
          <w:szCs w:val="24"/>
          <w:lang w:val="en-GB"/>
        </w:rPr>
      </w:pPr>
    </w:p>
    <w:p w:rsidR="000327E2" w:rsidRDefault="001F3447" w:rsidP="00A919AF">
      <w:pPr>
        <w:spacing w:line="360" w:lineRule="auto"/>
        <w:jc w:val="both"/>
        <w:rPr>
          <w:rFonts w:ascii="Arial" w:hAnsi="Arial" w:cs="Arial"/>
          <w:sz w:val="24"/>
          <w:szCs w:val="24"/>
          <w:lang w:val="en-GB"/>
        </w:rPr>
      </w:pPr>
      <w:r>
        <w:rPr>
          <w:rFonts w:ascii="Arial" w:hAnsi="Arial" w:cs="Arial"/>
          <w:sz w:val="24"/>
          <w:szCs w:val="24"/>
          <w:lang w:val="en-GB"/>
        </w:rPr>
        <w:t>[15</w:t>
      </w:r>
      <w:r w:rsidR="004E5B00">
        <w:rPr>
          <w:rFonts w:ascii="Arial" w:hAnsi="Arial" w:cs="Arial"/>
          <w:sz w:val="24"/>
          <w:szCs w:val="24"/>
          <w:lang w:val="en-GB"/>
        </w:rPr>
        <w:t>]</w:t>
      </w:r>
      <w:r w:rsidR="004E5B00">
        <w:rPr>
          <w:rFonts w:ascii="Arial" w:hAnsi="Arial" w:cs="Arial"/>
          <w:sz w:val="24"/>
          <w:szCs w:val="24"/>
          <w:lang w:val="en-GB"/>
        </w:rPr>
        <w:tab/>
        <w:t>O</w:t>
      </w:r>
      <w:r w:rsidR="00D63720">
        <w:rPr>
          <w:rFonts w:ascii="Arial" w:hAnsi="Arial" w:cs="Arial"/>
          <w:sz w:val="24"/>
          <w:szCs w:val="24"/>
          <w:lang w:val="en-GB"/>
        </w:rPr>
        <w:t xml:space="preserve">n behalf of Plaintiff Mr. Jeffery </w:t>
      </w:r>
      <w:r w:rsidR="00F94557">
        <w:rPr>
          <w:rFonts w:ascii="Arial" w:hAnsi="Arial" w:cs="Arial"/>
          <w:sz w:val="24"/>
          <w:szCs w:val="24"/>
          <w:lang w:val="en-GB"/>
        </w:rPr>
        <w:t>Knowles</w:t>
      </w:r>
      <w:r>
        <w:rPr>
          <w:rFonts w:ascii="Arial" w:hAnsi="Arial" w:cs="Arial"/>
          <w:sz w:val="24"/>
          <w:szCs w:val="24"/>
          <w:lang w:val="en-GB"/>
        </w:rPr>
        <w:t xml:space="preserve"> </w:t>
      </w:r>
      <w:r w:rsidR="00E677B9">
        <w:rPr>
          <w:rFonts w:ascii="Arial" w:hAnsi="Arial" w:cs="Arial"/>
          <w:sz w:val="24"/>
          <w:szCs w:val="24"/>
          <w:lang w:val="en-GB"/>
        </w:rPr>
        <w:t>who headed</w:t>
      </w:r>
      <w:r w:rsidR="00D63720">
        <w:rPr>
          <w:rFonts w:ascii="Arial" w:hAnsi="Arial" w:cs="Arial"/>
          <w:sz w:val="24"/>
          <w:szCs w:val="24"/>
          <w:lang w:val="en-GB"/>
        </w:rPr>
        <w:t>, the</w:t>
      </w:r>
      <w:r>
        <w:rPr>
          <w:rFonts w:ascii="Arial" w:hAnsi="Arial" w:cs="Arial"/>
          <w:sz w:val="24"/>
          <w:szCs w:val="24"/>
          <w:lang w:val="en-GB"/>
        </w:rPr>
        <w:t>ir</w:t>
      </w:r>
      <w:r w:rsidR="00E677B9">
        <w:rPr>
          <w:rFonts w:ascii="Arial" w:hAnsi="Arial" w:cs="Arial"/>
          <w:sz w:val="24"/>
          <w:szCs w:val="24"/>
          <w:lang w:val="en-GB"/>
        </w:rPr>
        <w:t xml:space="preserve"> legal and risk department since</w:t>
      </w:r>
      <w:r w:rsidR="00D63720">
        <w:rPr>
          <w:rFonts w:ascii="Arial" w:hAnsi="Arial" w:cs="Arial"/>
          <w:sz w:val="24"/>
          <w:szCs w:val="24"/>
          <w:lang w:val="en-GB"/>
        </w:rPr>
        <w:t xml:space="preserve"> June 2014 testified.  He referred to the master rental agreem</w:t>
      </w:r>
      <w:r>
        <w:rPr>
          <w:rFonts w:ascii="Arial" w:hAnsi="Arial" w:cs="Arial"/>
          <w:sz w:val="24"/>
          <w:szCs w:val="24"/>
          <w:lang w:val="en-GB"/>
        </w:rPr>
        <w:t>ent where Plaintiff was the hir</w:t>
      </w:r>
      <w:r w:rsidR="00D63720">
        <w:rPr>
          <w:rFonts w:ascii="Arial" w:hAnsi="Arial" w:cs="Arial"/>
          <w:sz w:val="24"/>
          <w:szCs w:val="24"/>
          <w:lang w:val="en-GB"/>
        </w:rPr>
        <w:t>er</w:t>
      </w:r>
      <w:r>
        <w:rPr>
          <w:rFonts w:ascii="Arial" w:hAnsi="Arial" w:cs="Arial"/>
          <w:sz w:val="24"/>
          <w:szCs w:val="24"/>
          <w:lang w:val="en-GB"/>
        </w:rPr>
        <w:t xml:space="preserve"> and, the equipment</w:t>
      </w:r>
      <w:r w:rsidR="00D63720">
        <w:rPr>
          <w:rFonts w:ascii="Arial" w:hAnsi="Arial" w:cs="Arial"/>
          <w:sz w:val="24"/>
          <w:szCs w:val="24"/>
          <w:lang w:val="en-GB"/>
        </w:rPr>
        <w:t xml:space="preserve"> set out in the annexures thereto.  The </w:t>
      </w:r>
      <w:r w:rsidR="00D63720">
        <w:rPr>
          <w:rFonts w:ascii="Arial" w:hAnsi="Arial" w:cs="Arial"/>
          <w:sz w:val="24"/>
          <w:szCs w:val="24"/>
          <w:lang w:val="en-GB"/>
        </w:rPr>
        <w:lastRenderedPageBreak/>
        <w:t>application for finance was done through DCSS on behalf of their client.  Either the client paid his supplier in cash or the supplier sourced finance.  All documents, bank statements etc. were provided by the supplier and they then searched for finance.  Centrafin for example would then examine the documents for the rental of the equipment and if they are satisfied credit would be approved.  The statements and financial documents of Eilandspruit Partnership were sent to the credi</w:t>
      </w:r>
      <w:r>
        <w:rPr>
          <w:rFonts w:ascii="Arial" w:hAnsi="Arial" w:cs="Arial"/>
          <w:sz w:val="24"/>
          <w:szCs w:val="24"/>
          <w:lang w:val="en-GB"/>
        </w:rPr>
        <w:t>t section and when approved they</w:t>
      </w:r>
      <w:r w:rsidR="00D63720">
        <w:rPr>
          <w:rFonts w:ascii="Arial" w:hAnsi="Arial" w:cs="Arial"/>
          <w:sz w:val="24"/>
          <w:szCs w:val="24"/>
          <w:lang w:val="en-GB"/>
        </w:rPr>
        <w:t xml:space="preserve"> complete</w:t>
      </w:r>
      <w:r>
        <w:rPr>
          <w:rFonts w:ascii="Arial" w:hAnsi="Arial" w:cs="Arial"/>
          <w:sz w:val="24"/>
          <w:szCs w:val="24"/>
          <w:lang w:val="en-GB"/>
        </w:rPr>
        <w:t>d</w:t>
      </w:r>
      <w:r w:rsidR="00D63720">
        <w:rPr>
          <w:rFonts w:ascii="Arial" w:hAnsi="Arial" w:cs="Arial"/>
          <w:sz w:val="24"/>
          <w:szCs w:val="24"/>
          <w:lang w:val="en-GB"/>
        </w:rPr>
        <w:t xml:space="preserve"> the documentation,</w:t>
      </w:r>
      <w:r w:rsidR="008D6AE4">
        <w:rPr>
          <w:rFonts w:ascii="Arial" w:hAnsi="Arial" w:cs="Arial"/>
          <w:sz w:val="24"/>
          <w:szCs w:val="24"/>
          <w:lang w:val="en-GB"/>
        </w:rPr>
        <w:t xml:space="preserve"> the master ren</w:t>
      </w:r>
      <w:r w:rsidR="00D63720">
        <w:rPr>
          <w:rFonts w:ascii="Arial" w:hAnsi="Arial" w:cs="Arial"/>
          <w:sz w:val="24"/>
          <w:szCs w:val="24"/>
          <w:lang w:val="en-GB"/>
        </w:rPr>
        <w:t xml:space="preserve">tal agreement and </w:t>
      </w:r>
      <w:r w:rsidR="000327E2">
        <w:rPr>
          <w:rFonts w:ascii="Arial" w:hAnsi="Arial" w:cs="Arial"/>
          <w:sz w:val="24"/>
          <w:szCs w:val="24"/>
          <w:lang w:val="en-GB"/>
        </w:rPr>
        <w:t>schedules of the equipment.  It was then</w:t>
      </w:r>
      <w:r w:rsidR="00D63720">
        <w:rPr>
          <w:rFonts w:ascii="Arial" w:hAnsi="Arial" w:cs="Arial"/>
          <w:sz w:val="24"/>
          <w:szCs w:val="24"/>
          <w:lang w:val="en-GB"/>
        </w:rPr>
        <w:t xml:space="preserve"> sent back to the supplier</w:t>
      </w:r>
      <w:r w:rsidR="000327E2">
        <w:rPr>
          <w:rFonts w:ascii="Arial" w:hAnsi="Arial" w:cs="Arial"/>
          <w:sz w:val="24"/>
          <w:szCs w:val="24"/>
          <w:lang w:val="en-GB"/>
        </w:rPr>
        <w:t xml:space="preserve"> (DCSS) to take to the client.  As appear on page 20 the hir</w:t>
      </w:r>
      <w:r w:rsidR="00D63720">
        <w:rPr>
          <w:rFonts w:ascii="Arial" w:hAnsi="Arial" w:cs="Arial"/>
          <w:sz w:val="24"/>
          <w:szCs w:val="24"/>
          <w:lang w:val="en-GB"/>
        </w:rPr>
        <w:t>er signed on 17 Septembe</w:t>
      </w:r>
      <w:r w:rsidR="008D6AE4">
        <w:rPr>
          <w:rFonts w:ascii="Arial" w:hAnsi="Arial" w:cs="Arial"/>
          <w:sz w:val="24"/>
          <w:szCs w:val="24"/>
          <w:lang w:val="en-GB"/>
        </w:rPr>
        <w:t>r</w:t>
      </w:r>
      <w:r w:rsidR="00D63720">
        <w:rPr>
          <w:rFonts w:ascii="Arial" w:hAnsi="Arial" w:cs="Arial"/>
          <w:sz w:val="24"/>
          <w:szCs w:val="24"/>
          <w:lang w:val="en-GB"/>
        </w:rPr>
        <w:t xml:space="preserve"> 2014 and once the agreement was signed the client also had to si</w:t>
      </w:r>
      <w:r w:rsidR="00E677B9">
        <w:rPr>
          <w:rFonts w:ascii="Arial" w:hAnsi="Arial" w:cs="Arial"/>
          <w:sz w:val="24"/>
          <w:szCs w:val="24"/>
          <w:lang w:val="en-GB"/>
        </w:rPr>
        <w:t>gn a release form which appears</w:t>
      </w:r>
      <w:r w:rsidR="00D63720">
        <w:rPr>
          <w:rFonts w:ascii="Arial" w:hAnsi="Arial" w:cs="Arial"/>
          <w:sz w:val="24"/>
          <w:szCs w:val="24"/>
          <w:lang w:val="en-GB"/>
        </w:rPr>
        <w:t xml:space="preserve"> at page 25 of bundle 1.  </w:t>
      </w:r>
    </w:p>
    <w:p w:rsidR="000327E2" w:rsidRDefault="000327E2" w:rsidP="00A919AF">
      <w:pPr>
        <w:spacing w:line="360" w:lineRule="auto"/>
        <w:jc w:val="both"/>
        <w:rPr>
          <w:rFonts w:ascii="Arial" w:hAnsi="Arial" w:cs="Arial"/>
          <w:sz w:val="24"/>
          <w:szCs w:val="24"/>
          <w:lang w:val="en-GB"/>
        </w:rPr>
      </w:pPr>
    </w:p>
    <w:p w:rsidR="004E5B00" w:rsidRDefault="000327E2" w:rsidP="00A919AF">
      <w:pPr>
        <w:spacing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D63720">
        <w:rPr>
          <w:rFonts w:ascii="Arial" w:hAnsi="Arial" w:cs="Arial"/>
          <w:sz w:val="24"/>
          <w:szCs w:val="24"/>
          <w:lang w:val="en-GB"/>
        </w:rPr>
        <w:t>Once this was signed the supplier would be paid.  Plaintiff would then contact the client to find out if it had been installed, a rel</w:t>
      </w:r>
      <w:r w:rsidR="008D6AE4">
        <w:rPr>
          <w:rFonts w:ascii="Arial" w:hAnsi="Arial" w:cs="Arial"/>
          <w:sz w:val="24"/>
          <w:szCs w:val="24"/>
          <w:lang w:val="en-GB"/>
        </w:rPr>
        <w:t>e</w:t>
      </w:r>
      <w:r w:rsidR="00D63720">
        <w:rPr>
          <w:rFonts w:ascii="Arial" w:hAnsi="Arial" w:cs="Arial"/>
          <w:sz w:val="24"/>
          <w:szCs w:val="24"/>
          <w:lang w:val="en-GB"/>
        </w:rPr>
        <w:t>ase note was signed and delivered to Centrafin.  If it is not signed then it would not pay</w:t>
      </w:r>
      <w:r w:rsidR="00E677B9">
        <w:rPr>
          <w:rFonts w:ascii="Arial" w:hAnsi="Arial" w:cs="Arial"/>
          <w:sz w:val="24"/>
          <w:szCs w:val="24"/>
          <w:lang w:val="en-GB"/>
        </w:rPr>
        <w:t xml:space="preserve"> the supplier</w:t>
      </w:r>
      <w:r w:rsidR="00D63720">
        <w:rPr>
          <w:rFonts w:ascii="Arial" w:hAnsi="Arial" w:cs="Arial"/>
          <w:sz w:val="24"/>
          <w:szCs w:val="24"/>
          <w:lang w:val="en-GB"/>
        </w:rPr>
        <w:t>.  After payment had been made to DCSS the rental agreement would commence.  Defendant</w:t>
      </w:r>
      <w:r>
        <w:rPr>
          <w:rFonts w:ascii="Arial" w:hAnsi="Arial" w:cs="Arial"/>
          <w:sz w:val="24"/>
          <w:szCs w:val="24"/>
          <w:lang w:val="en-GB"/>
        </w:rPr>
        <w:t>s</w:t>
      </w:r>
      <w:r w:rsidR="00D63720">
        <w:rPr>
          <w:rFonts w:ascii="Arial" w:hAnsi="Arial" w:cs="Arial"/>
          <w:sz w:val="24"/>
          <w:szCs w:val="24"/>
          <w:lang w:val="en-GB"/>
        </w:rPr>
        <w:t xml:space="preserve"> paid a few r</w:t>
      </w:r>
      <w:r>
        <w:rPr>
          <w:rFonts w:ascii="Arial" w:hAnsi="Arial" w:cs="Arial"/>
          <w:sz w:val="24"/>
          <w:szCs w:val="24"/>
          <w:lang w:val="en-GB"/>
        </w:rPr>
        <w:t>entals and then defaulted.  Plaintiff then</w:t>
      </w:r>
      <w:r w:rsidR="00D63720">
        <w:rPr>
          <w:rFonts w:ascii="Arial" w:hAnsi="Arial" w:cs="Arial"/>
          <w:sz w:val="24"/>
          <w:szCs w:val="24"/>
          <w:lang w:val="en-GB"/>
        </w:rPr>
        <w:t xml:space="preserve"> elected to terminate</w:t>
      </w:r>
      <w:r>
        <w:rPr>
          <w:rFonts w:ascii="Arial" w:hAnsi="Arial" w:cs="Arial"/>
          <w:sz w:val="24"/>
          <w:szCs w:val="24"/>
          <w:lang w:val="en-GB"/>
        </w:rPr>
        <w:t xml:space="preserve"> the agreement.  First</w:t>
      </w:r>
      <w:r w:rsidR="00D63720">
        <w:rPr>
          <w:rFonts w:ascii="Arial" w:hAnsi="Arial" w:cs="Arial"/>
          <w:sz w:val="24"/>
          <w:szCs w:val="24"/>
          <w:lang w:val="en-GB"/>
        </w:rPr>
        <w:t xml:space="preserve"> Defendant was unhappy that the goods were not functioning</w:t>
      </w:r>
      <w:r>
        <w:rPr>
          <w:rFonts w:ascii="Arial" w:hAnsi="Arial" w:cs="Arial"/>
          <w:sz w:val="24"/>
          <w:szCs w:val="24"/>
          <w:lang w:val="en-GB"/>
        </w:rPr>
        <w:t xml:space="preserve"> correctly, </w:t>
      </w:r>
      <w:r w:rsidR="00E677B9">
        <w:rPr>
          <w:rFonts w:ascii="Arial" w:hAnsi="Arial" w:cs="Arial"/>
          <w:sz w:val="24"/>
          <w:szCs w:val="24"/>
          <w:lang w:val="en-GB"/>
        </w:rPr>
        <w:t xml:space="preserve">that </w:t>
      </w:r>
      <w:r>
        <w:rPr>
          <w:rFonts w:ascii="Arial" w:hAnsi="Arial" w:cs="Arial"/>
          <w:sz w:val="24"/>
          <w:szCs w:val="24"/>
          <w:lang w:val="en-GB"/>
        </w:rPr>
        <w:t xml:space="preserve">everything was not delivered, </w:t>
      </w:r>
      <w:r w:rsidR="00F94557">
        <w:rPr>
          <w:rFonts w:ascii="Arial" w:hAnsi="Arial" w:cs="Arial"/>
          <w:sz w:val="24"/>
          <w:szCs w:val="24"/>
          <w:lang w:val="en-GB"/>
        </w:rPr>
        <w:t>and it</w:t>
      </w:r>
      <w:r>
        <w:rPr>
          <w:rFonts w:ascii="Arial" w:hAnsi="Arial" w:cs="Arial"/>
          <w:sz w:val="24"/>
          <w:szCs w:val="24"/>
          <w:lang w:val="en-GB"/>
        </w:rPr>
        <w:t xml:space="preserve"> was not installed correctly and</w:t>
      </w:r>
      <w:r w:rsidR="00D63720">
        <w:rPr>
          <w:rFonts w:ascii="Arial" w:hAnsi="Arial" w:cs="Arial"/>
          <w:sz w:val="24"/>
          <w:szCs w:val="24"/>
          <w:lang w:val="en-GB"/>
        </w:rPr>
        <w:t xml:space="preserve"> were not maintained.  </w:t>
      </w:r>
    </w:p>
    <w:p w:rsidR="00D63720" w:rsidRDefault="00D63720" w:rsidP="00A919AF">
      <w:pPr>
        <w:spacing w:line="360" w:lineRule="auto"/>
        <w:jc w:val="both"/>
        <w:rPr>
          <w:rFonts w:ascii="Arial" w:hAnsi="Arial" w:cs="Arial"/>
          <w:sz w:val="24"/>
          <w:szCs w:val="24"/>
          <w:lang w:val="en-GB"/>
        </w:rPr>
      </w:pPr>
    </w:p>
    <w:p w:rsidR="008D6AE4" w:rsidRDefault="000327E2" w:rsidP="00A919AF">
      <w:pPr>
        <w:spacing w:line="360" w:lineRule="auto"/>
        <w:jc w:val="both"/>
        <w:rPr>
          <w:rFonts w:ascii="Arial" w:hAnsi="Arial" w:cs="Arial"/>
          <w:sz w:val="24"/>
          <w:szCs w:val="24"/>
          <w:lang w:val="en-GB"/>
        </w:rPr>
      </w:pPr>
      <w:r>
        <w:rPr>
          <w:rFonts w:ascii="Arial" w:hAnsi="Arial" w:cs="Arial"/>
          <w:sz w:val="24"/>
          <w:szCs w:val="24"/>
          <w:lang w:val="en-GB"/>
        </w:rPr>
        <w:t>[17</w:t>
      </w:r>
      <w:r w:rsidR="00D63720">
        <w:rPr>
          <w:rFonts w:ascii="Arial" w:hAnsi="Arial" w:cs="Arial"/>
          <w:sz w:val="24"/>
          <w:szCs w:val="24"/>
          <w:lang w:val="en-GB"/>
        </w:rPr>
        <w:t>]</w:t>
      </w:r>
      <w:r w:rsidR="00D63720">
        <w:rPr>
          <w:rFonts w:ascii="Arial" w:hAnsi="Arial" w:cs="Arial"/>
          <w:sz w:val="24"/>
          <w:szCs w:val="24"/>
          <w:lang w:val="en-GB"/>
        </w:rPr>
        <w:tab/>
        <w:t>During cross-examination it was stated that the partnership was one part</w:t>
      </w:r>
      <w:r>
        <w:rPr>
          <w:rFonts w:ascii="Arial" w:hAnsi="Arial" w:cs="Arial"/>
          <w:sz w:val="24"/>
          <w:szCs w:val="24"/>
          <w:lang w:val="en-GB"/>
        </w:rPr>
        <w:t>y to the</w:t>
      </w:r>
      <w:r w:rsidR="00D63720">
        <w:rPr>
          <w:rFonts w:ascii="Arial" w:hAnsi="Arial" w:cs="Arial"/>
          <w:sz w:val="24"/>
          <w:szCs w:val="24"/>
          <w:lang w:val="en-GB"/>
        </w:rPr>
        <w:t xml:space="preserve"> rental agreement.  There was no connection between DCSS and Plaintiff but it was the supplier and the partnership.  The invoice was from DCSS.  The dealer agreement was signed between DCSS and Centrafin to protect Centrafin when they supplied the goods to the client.  It was a dealer agreement with DCSS.  The dealer agreement was not before Court.  It </w:t>
      </w:r>
      <w:r w:rsidR="008D6AE4">
        <w:rPr>
          <w:rFonts w:ascii="Arial" w:hAnsi="Arial" w:cs="Arial"/>
          <w:sz w:val="24"/>
          <w:szCs w:val="24"/>
          <w:lang w:val="en-GB"/>
        </w:rPr>
        <w:t>is not an agency agreement.</w:t>
      </w:r>
    </w:p>
    <w:p w:rsidR="008D6AE4" w:rsidRDefault="008D6AE4" w:rsidP="00A919AF">
      <w:pPr>
        <w:spacing w:line="360" w:lineRule="auto"/>
        <w:jc w:val="both"/>
        <w:rPr>
          <w:rFonts w:ascii="Arial" w:hAnsi="Arial" w:cs="Arial"/>
          <w:sz w:val="24"/>
          <w:szCs w:val="24"/>
          <w:lang w:val="en-GB"/>
        </w:rPr>
      </w:pPr>
    </w:p>
    <w:p w:rsidR="00D63720" w:rsidRDefault="000327E2" w:rsidP="00A919AF">
      <w:pPr>
        <w:spacing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Mr Knowles</w:t>
      </w:r>
      <w:r w:rsidR="008D6AE4">
        <w:rPr>
          <w:rFonts w:ascii="Arial" w:hAnsi="Arial" w:cs="Arial"/>
          <w:sz w:val="24"/>
          <w:szCs w:val="24"/>
          <w:lang w:val="en-GB"/>
        </w:rPr>
        <w:t xml:space="preserve"> was referred to various paragraphs of the master rental agreement and was referred to the document at page 111 of the papers which was a letter from Defendants attorneys to DCSS wherein it cancelled the agreement and he stated that he </w:t>
      </w:r>
      <w:r w:rsidR="008D6AE4">
        <w:rPr>
          <w:rFonts w:ascii="Arial" w:hAnsi="Arial" w:cs="Arial"/>
          <w:sz w:val="24"/>
          <w:szCs w:val="24"/>
          <w:lang w:val="en-GB"/>
        </w:rPr>
        <w:lastRenderedPageBreak/>
        <w:t>had not seen it before.  He had no knowledge of it being received.  He stated that they had to be settled in full before there could be a cancellation.  He was referred to clause 2.8 which</w:t>
      </w:r>
      <w:r w:rsidR="00E677B9">
        <w:rPr>
          <w:rFonts w:ascii="Arial" w:hAnsi="Arial" w:cs="Arial"/>
          <w:sz w:val="24"/>
          <w:szCs w:val="24"/>
          <w:lang w:val="en-GB"/>
        </w:rPr>
        <w:t xml:space="preserve"> stipulates that the user</w:t>
      </w:r>
      <w:r w:rsidR="008D6AE4">
        <w:rPr>
          <w:rFonts w:ascii="Arial" w:hAnsi="Arial" w:cs="Arial"/>
          <w:sz w:val="24"/>
          <w:szCs w:val="24"/>
          <w:lang w:val="en-GB"/>
        </w:rPr>
        <w:t xml:space="preserve"> </w:t>
      </w:r>
      <w:r w:rsidR="00E677B9">
        <w:rPr>
          <w:rFonts w:ascii="Arial" w:hAnsi="Arial" w:cs="Arial"/>
          <w:sz w:val="24"/>
          <w:szCs w:val="24"/>
          <w:lang w:val="en-GB"/>
        </w:rPr>
        <w:t>(</w:t>
      </w:r>
      <w:r w:rsidR="008D6AE4">
        <w:rPr>
          <w:rFonts w:ascii="Arial" w:hAnsi="Arial" w:cs="Arial"/>
          <w:sz w:val="24"/>
          <w:szCs w:val="24"/>
          <w:lang w:val="en-GB"/>
        </w:rPr>
        <w:t>the partnership</w:t>
      </w:r>
      <w:r w:rsidR="00E677B9">
        <w:rPr>
          <w:rFonts w:ascii="Arial" w:hAnsi="Arial" w:cs="Arial"/>
          <w:sz w:val="24"/>
          <w:szCs w:val="24"/>
          <w:lang w:val="en-GB"/>
        </w:rPr>
        <w:t>)</w:t>
      </w:r>
      <w:r w:rsidR="008D6AE4">
        <w:rPr>
          <w:rFonts w:ascii="Arial" w:hAnsi="Arial" w:cs="Arial"/>
          <w:sz w:val="24"/>
          <w:szCs w:val="24"/>
          <w:lang w:val="en-GB"/>
        </w:rPr>
        <w:t xml:space="preserve"> could n</w:t>
      </w:r>
      <w:r>
        <w:rPr>
          <w:rFonts w:ascii="Arial" w:hAnsi="Arial" w:cs="Arial"/>
          <w:sz w:val="24"/>
          <w:szCs w:val="24"/>
          <w:lang w:val="en-GB"/>
        </w:rPr>
        <w:t>ot cancel the agreement.  He could</w:t>
      </w:r>
      <w:r w:rsidR="008D6AE4">
        <w:rPr>
          <w:rFonts w:ascii="Arial" w:hAnsi="Arial" w:cs="Arial"/>
          <w:sz w:val="24"/>
          <w:szCs w:val="24"/>
          <w:lang w:val="en-GB"/>
        </w:rPr>
        <w:t xml:space="preserve"> no</w:t>
      </w:r>
      <w:r>
        <w:rPr>
          <w:rFonts w:ascii="Arial" w:hAnsi="Arial" w:cs="Arial"/>
          <w:sz w:val="24"/>
          <w:szCs w:val="24"/>
          <w:lang w:val="en-GB"/>
        </w:rPr>
        <w:t>t</w:t>
      </w:r>
      <w:r w:rsidR="008D6AE4">
        <w:rPr>
          <w:rFonts w:ascii="Arial" w:hAnsi="Arial" w:cs="Arial"/>
          <w:sz w:val="24"/>
          <w:szCs w:val="24"/>
          <w:lang w:val="en-GB"/>
        </w:rPr>
        <w:t xml:space="preserve"> comment when it was put to him that the contract was in favour of Plaintiff as he was no</w:t>
      </w:r>
      <w:r>
        <w:rPr>
          <w:rFonts w:ascii="Arial" w:hAnsi="Arial" w:cs="Arial"/>
          <w:sz w:val="24"/>
          <w:szCs w:val="24"/>
          <w:lang w:val="en-GB"/>
        </w:rPr>
        <w:t>t</w:t>
      </w:r>
      <w:r w:rsidR="008D6AE4">
        <w:rPr>
          <w:rFonts w:ascii="Arial" w:hAnsi="Arial" w:cs="Arial"/>
          <w:sz w:val="24"/>
          <w:szCs w:val="24"/>
          <w:lang w:val="en-GB"/>
        </w:rPr>
        <w:t xml:space="preserve"> sure who had drafted it.  During cross-examination he stated that the obligation was on the user, Defendant</w:t>
      </w:r>
      <w:r w:rsidR="00E677B9">
        <w:rPr>
          <w:rFonts w:ascii="Arial" w:hAnsi="Arial" w:cs="Arial"/>
          <w:sz w:val="24"/>
          <w:szCs w:val="24"/>
          <w:lang w:val="en-GB"/>
        </w:rPr>
        <w:t>s</w:t>
      </w:r>
      <w:r w:rsidR="008D6AE4">
        <w:rPr>
          <w:rFonts w:ascii="Arial" w:hAnsi="Arial" w:cs="Arial"/>
          <w:sz w:val="24"/>
          <w:szCs w:val="24"/>
          <w:lang w:val="en-GB"/>
        </w:rPr>
        <w:t xml:space="preserve"> in this case, to inspect the goods once they are delivered and to state whether they</w:t>
      </w:r>
      <w:r w:rsidR="00E677B9">
        <w:rPr>
          <w:rFonts w:ascii="Arial" w:hAnsi="Arial" w:cs="Arial"/>
          <w:sz w:val="24"/>
          <w:szCs w:val="24"/>
          <w:lang w:val="en-GB"/>
        </w:rPr>
        <w:t xml:space="preserve"> were</w:t>
      </w:r>
      <w:r w:rsidR="008D6AE4">
        <w:rPr>
          <w:rFonts w:ascii="Arial" w:hAnsi="Arial" w:cs="Arial"/>
          <w:sz w:val="24"/>
          <w:szCs w:val="24"/>
          <w:lang w:val="en-GB"/>
        </w:rPr>
        <w:t xml:space="preserve"> correct or not.  That was the case for the Plaintiff.</w:t>
      </w:r>
      <w:r w:rsidR="00D63720">
        <w:rPr>
          <w:rFonts w:ascii="Arial" w:hAnsi="Arial" w:cs="Arial"/>
          <w:sz w:val="24"/>
          <w:szCs w:val="24"/>
          <w:lang w:val="en-GB"/>
        </w:rPr>
        <w:tab/>
      </w:r>
    </w:p>
    <w:p w:rsidR="00B13D77" w:rsidRDefault="00B13D77" w:rsidP="00A919AF">
      <w:pPr>
        <w:spacing w:line="360" w:lineRule="auto"/>
        <w:jc w:val="both"/>
        <w:rPr>
          <w:rFonts w:ascii="Arial" w:hAnsi="Arial" w:cs="Arial"/>
          <w:sz w:val="24"/>
          <w:szCs w:val="24"/>
          <w:lang w:val="en-GB"/>
        </w:rPr>
      </w:pPr>
    </w:p>
    <w:p w:rsidR="00B13D77" w:rsidRDefault="000327E2" w:rsidP="00A919AF">
      <w:pPr>
        <w:spacing w:line="360" w:lineRule="auto"/>
        <w:jc w:val="both"/>
        <w:rPr>
          <w:rFonts w:ascii="Arial" w:hAnsi="Arial" w:cs="Arial"/>
          <w:sz w:val="24"/>
          <w:szCs w:val="24"/>
          <w:lang w:val="en-GB"/>
        </w:rPr>
      </w:pPr>
      <w:r>
        <w:rPr>
          <w:rFonts w:ascii="Arial" w:hAnsi="Arial" w:cs="Arial"/>
          <w:sz w:val="24"/>
          <w:szCs w:val="24"/>
          <w:lang w:val="en-GB"/>
        </w:rPr>
        <w:t>[19</w:t>
      </w:r>
      <w:r w:rsidR="00B13D77">
        <w:rPr>
          <w:rFonts w:ascii="Arial" w:hAnsi="Arial" w:cs="Arial"/>
          <w:sz w:val="24"/>
          <w:szCs w:val="24"/>
          <w:lang w:val="en-GB"/>
        </w:rPr>
        <w:t>]</w:t>
      </w:r>
      <w:r w:rsidR="00B13D77">
        <w:rPr>
          <w:rFonts w:ascii="Arial" w:hAnsi="Arial" w:cs="Arial"/>
          <w:sz w:val="24"/>
          <w:szCs w:val="24"/>
          <w:lang w:val="en-GB"/>
        </w:rPr>
        <w:tab/>
      </w:r>
      <w:r w:rsidR="00FC645B">
        <w:rPr>
          <w:rFonts w:ascii="Arial" w:hAnsi="Arial" w:cs="Arial"/>
          <w:sz w:val="24"/>
          <w:szCs w:val="24"/>
          <w:lang w:val="en-GB"/>
        </w:rPr>
        <w:t>It is accordin</w:t>
      </w:r>
      <w:r>
        <w:rPr>
          <w:rFonts w:ascii="Arial" w:hAnsi="Arial" w:cs="Arial"/>
          <w:sz w:val="24"/>
          <w:szCs w:val="24"/>
          <w:lang w:val="en-GB"/>
        </w:rPr>
        <w:t>gly co</w:t>
      </w:r>
      <w:r w:rsidR="00E677B9">
        <w:rPr>
          <w:rFonts w:ascii="Arial" w:hAnsi="Arial" w:cs="Arial"/>
          <w:sz w:val="24"/>
          <w:szCs w:val="24"/>
          <w:lang w:val="en-GB"/>
        </w:rPr>
        <w:t>mmon cause that</w:t>
      </w:r>
      <w:r>
        <w:rPr>
          <w:rFonts w:ascii="Arial" w:hAnsi="Arial" w:cs="Arial"/>
          <w:sz w:val="24"/>
          <w:szCs w:val="24"/>
          <w:lang w:val="en-GB"/>
        </w:rPr>
        <w:t xml:space="preserve"> Defendant</w:t>
      </w:r>
      <w:r w:rsidR="00E677B9">
        <w:rPr>
          <w:rFonts w:ascii="Arial" w:hAnsi="Arial" w:cs="Arial"/>
          <w:sz w:val="24"/>
          <w:szCs w:val="24"/>
          <w:lang w:val="en-GB"/>
        </w:rPr>
        <w:t>s</w:t>
      </w:r>
      <w:r w:rsidR="00FC645B">
        <w:rPr>
          <w:rFonts w:ascii="Arial" w:hAnsi="Arial" w:cs="Arial"/>
          <w:sz w:val="24"/>
          <w:szCs w:val="24"/>
          <w:lang w:val="en-GB"/>
        </w:rPr>
        <w:t>, through the intervention of Mr Majozi, who was in</w:t>
      </w:r>
      <w:r w:rsidR="00E677B9">
        <w:rPr>
          <w:rFonts w:ascii="Arial" w:hAnsi="Arial" w:cs="Arial"/>
          <w:sz w:val="24"/>
          <w:szCs w:val="24"/>
          <w:lang w:val="en-GB"/>
        </w:rPr>
        <w:t xml:space="preserve"> charge of security on the farm</w:t>
      </w:r>
      <w:r w:rsidR="00FC645B">
        <w:rPr>
          <w:rFonts w:ascii="Arial" w:hAnsi="Arial" w:cs="Arial"/>
          <w:sz w:val="24"/>
          <w:szCs w:val="24"/>
          <w:lang w:val="en-GB"/>
        </w:rPr>
        <w:t>, contracted with DCSS to install the camera system and completed all the necessary forms, provided bank statements etc. for finance to be obtained in</w:t>
      </w:r>
      <w:r>
        <w:rPr>
          <w:rFonts w:ascii="Arial" w:hAnsi="Arial" w:cs="Arial"/>
          <w:sz w:val="24"/>
          <w:szCs w:val="24"/>
          <w:lang w:val="en-GB"/>
        </w:rPr>
        <w:t xml:space="preserve"> respect of the installation of</w:t>
      </w:r>
      <w:r w:rsidR="00FC645B">
        <w:rPr>
          <w:rFonts w:ascii="Arial" w:hAnsi="Arial" w:cs="Arial"/>
          <w:sz w:val="24"/>
          <w:szCs w:val="24"/>
          <w:lang w:val="en-GB"/>
        </w:rPr>
        <w:t xml:space="preserve"> the equipment.  Such finance was arranged through Plaintiff by DCSS and the necessary documentation was</w:t>
      </w:r>
      <w:r>
        <w:rPr>
          <w:rFonts w:ascii="Arial" w:hAnsi="Arial" w:cs="Arial"/>
          <w:sz w:val="24"/>
          <w:szCs w:val="24"/>
          <w:lang w:val="en-GB"/>
        </w:rPr>
        <w:t xml:space="preserve"> brought to the farm by Ms Gla</w:t>
      </w:r>
      <w:r w:rsidR="00FC645B">
        <w:rPr>
          <w:rFonts w:ascii="Arial" w:hAnsi="Arial" w:cs="Arial"/>
          <w:sz w:val="24"/>
          <w:szCs w:val="24"/>
          <w:lang w:val="en-GB"/>
        </w:rPr>
        <w:t>e</w:t>
      </w:r>
      <w:r>
        <w:rPr>
          <w:rFonts w:ascii="Arial" w:hAnsi="Arial" w:cs="Arial"/>
          <w:sz w:val="24"/>
          <w:szCs w:val="24"/>
          <w:lang w:val="en-GB"/>
        </w:rPr>
        <w:t>se</w:t>
      </w:r>
      <w:r w:rsidR="00FC645B">
        <w:rPr>
          <w:rFonts w:ascii="Arial" w:hAnsi="Arial" w:cs="Arial"/>
          <w:sz w:val="24"/>
          <w:szCs w:val="24"/>
          <w:lang w:val="en-GB"/>
        </w:rPr>
        <w:t xml:space="preserve">r from DCSS.  It is also common cause that the Master Rental Agreement was signed by First Defendant on </w:t>
      </w:r>
      <w:r>
        <w:rPr>
          <w:rFonts w:ascii="Arial" w:hAnsi="Arial" w:cs="Arial"/>
          <w:sz w:val="24"/>
          <w:szCs w:val="24"/>
          <w:lang w:val="en-GB"/>
        </w:rPr>
        <w:t>behalf of the partnership on</w:t>
      </w:r>
      <w:r w:rsidR="00FC645B">
        <w:rPr>
          <w:rFonts w:ascii="Arial" w:hAnsi="Arial" w:cs="Arial"/>
          <w:sz w:val="24"/>
          <w:szCs w:val="24"/>
          <w:lang w:val="en-GB"/>
        </w:rPr>
        <w:t xml:space="preserve"> 5 September 2014 and o</w:t>
      </w:r>
      <w:r>
        <w:rPr>
          <w:rFonts w:ascii="Arial" w:hAnsi="Arial" w:cs="Arial"/>
          <w:sz w:val="24"/>
          <w:szCs w:val="24"/>
          <w:lang w:val="en-GB"/>
        </w:rPr>
        <w:t>n the same day he also signed</w:t>
      </w:r>
      <w:r w:rsidR="00FC645B">
        <w:rPr>
          <w:rFonts w:ascii="Arial" w:hAnsi="Arial" w:cs="Arial"/>
          <w:sz w:val="24"/>
          <w:szCs w:val="24"/>
          <w:lang w:val="en-GB"/>
        </w:rPr>
        <w:t xml:space="preserve"> </w:t>
      </w:r>
      <w:r w:rsidR="00E677B9">
        <w:rPr>
          <w:rFonts w:ascii="Arial" w:hAnsi="Arial" w:cs="Arial"/>
          <w:sz w:val="24"/>
          <w:szCs w:val="24"/>
          <w:lang w:val="en-GB"/>
        </w:rPr>
        <w:t xml:space="preserve">the </w:t>
      </w:r>
      <w:r w:rsidR="00FC645B">
        <w:rPr>
          <w:rFonts w:ascii="Arial" w:hAnsi="Arial" w:cs="Arial"/>
          <w:sz w:val="24"/>
          <w:szCs w:val="24"/>
          <w:lang w:val="en-GB"/>
        </w:rPr>
        <w:t>equipment schedule and an ac</w:t>
      </w:r>
      <w:r>
        <w:rPr>
          <w:rFonts w:ascii="Arial" w:hAnsi="Arial" w:cs="Arial"/>
          <w:sz w:val="24"/>
          <w:szCs w:val="24"/>
          <w:lang w:val="en-GB"/>
        </w:rPr>
        <w:t>ceptance certificate.  T</w:t>
      </w:r>
      <w:r w:rsidR="00FC645B">
        <w:rPr>
          <w:rFonts w:ascii="Arial" w:hAnsi="Arial" w:cs="Arial"/>
          <w:sz w:val="24"/>
          <w:szCs w:val="24"/>
          <w:lang w:val="en-GB"/>
        </w:rPr>
        <w:t xml:space="preserve">he transaction schedule to the Master Rental Agreement was </w:t>
      </w:r>
      <w:r>
        <w:rPr>
          <w:rFonts w:ascii="Arial" w:hAnsi="Arial" w:cs="Arial"/>
          <w:sz w:val="24"/>
          <w:szCs w:val="24"/>
          <w:lang w:val="en-GB"/>
        </w:rPr>
        <w:t>also signed by him</w:t>
      </w:r>
      <w:r w:rsidR="00FC645B">
        <w:rPr>
          <w:rFonts w:ascii="Arial" w:hAnsi="Arial" w:cs="Arial"/>
          <w:sz w:val="24"/>
          <w:szCs w:val="24"/>
          <w:lang w:val="en-GB"/>
        </w:rPr>
        <w:t xml:space="preserve"> on 5 September</w:t>
      </w:r>
      <w:r>
        <w:rPr>
          <w:rFonts w:ascii="Arial" w:hAnsi="Arial" w:cs="Arial"/>
          <w:sz w:val="24"/>
          <w:szCs w:val="24"/>
          <w:lang w:val="en-GB"/>
        </w:rPr>
        <w:t xml:space="preserve"> 2014.  He conceded </w:t>
      </w:r>
      <w:r w:rsidR="00FC645B">
        <w:rPr>
          <w:rFonts w:ascii="Arial" w:hAnsi="Arial" w:cs="Arial"/>
          <w:sz w:val="24"/>
          <w:szCs w:val="24"/>
          <w:lang w:val="en-GB"/>
        </w:rPr>
        <w:t>that when he signed the said docu</w:t>
      </w:r>
      <w:r>
        <w:rPr>
          <w:rFonts w:ascii="Arial" w:hAnsi="Arial" w:cs="Arial"/>
          <w:sz w:val="24"/>
          <w:szCs w:val="24"/>
          <w:lang w:val="en-GB"/>
        </w:rPr>
        <w:t>ments he did not read them.  O</w:t>
      </w:r>
      <w:r w:rsidR="00E677B9">
        <w:rPr>
          <w:rFonts w:ascii="Arial" w:hAnsi="Arial" w:cs="Arial"/>
          <w:sz w:val="24"/>
          <w:szCs w:val="24"/>
          <w:lang w:val="en-GB"/>
        </w:rPr>
        <w:t>n</w:t>
      </w:r>
      <w:r w:rsidR="00FC645B">
        <w:rPr>
          <w:rFonts w:ascii="Arial" w:hAnsi="Arial" w:cs="Arial"/>
          <w:sz w:val="24"/>
          <w:szCs w:val="24"/>
          <w:lang w:val="en-GB"/>
        </w:rPr>
        <w:t xml:space="preserve"> 16 September 2014 he signed a release note to Plaintiff</w:t>
      </w:r>
      <w:r>
        <w:rPr>
          <w:rFonts w:ascii="Arial" w:hAnsi="Arial" w:cs="Arial"/>
          <w:sz w:val="24"/>
          <w:szCs w:val="24"/>
          <w:lang w:val="en-GB"/>
        </w:rPr>
        <w:t xml:space="preserve"> that the goods had been delivered and installed and that the supplier can be paid.  H</w:t>
      </w:r>
      <w:r w:rsidR="00FC645B">
        <w:rPr>
          <w:rFonts w:ascii="Arial" w:hAnsi="Arial" w:cs="Arial"/>
          <w:sz w:val="24"/>
          <w:szCs w:val="24"/>
          <w:lang w:val="en-GB"/>
        </w:rPr>
        <w:t xml:space="preserve">e was </w:t>
      </w:r>
      <w:r>
        <w:rPr>
          <w:rFonts w:ascii="Arial" w:hAnsi="Arial" w:cs="Arial"/>
          <w:sz w:val="24"/>
          <w:szCs w:val="24"/>
          <w:lang w:val="en-GB"/>
        </w:rPr>
        <w:t xml:space="preserve">also </w:t>
      </w:r>
      <w:r w:rsidR="00FC645B">
        <w:rPr>
          <w:rFonts w:ascii="Arial" w:hAnsi="Arial" w:cs="Arial"/>
          <w:sz w:val="24"/>
          <w:szCs w:val="24"/>
          <w:lang w:val="en-GB"/>
        </w:rPr>
        <w:t>telephoned</w:t>
      </w:r>
      <w:r>
        <w:rPr>
          <w:rFonts w:ascii="Arial" w:hAnsi="Arial" w:cs="Arial"/>
          <w:sz w:val="24"/>
          <w:szCs w:val="24"/>
          <w:lang w:val="en-GB"/>
        </w:rPr>
        <w:t xml:space="preserve"> by a representative of Plaintiff</w:t>
      </w:r>
      <w:r w:rsidR="00FC645B">
        <w:rPr>
          <w:rFonts w:ascii="Arial" w:hAnsi="Arial" w:cs="Arial"/>
          <w:sz w:val="24"/>
          <w:szCs w:val="24"/>
          <w:lang w:val="en-GB"/>
        </w:rPr>
        <w:t xml:space="preserve"> and confirmed that everything was in order.  Thereafter payment was made by Centrafin to DCSS.</w:t>
      </w:r>
    </w:p>
    <w:p w:rsidR="00FC645B" w:rsidRDefault="00FC645B" w:rsidP="00A919AF">
      <w:pPr>
        <w:spacing w:line="360" w:lineRule="auto"/>
        <w:jc w:val="both"/>
        <w:rPr>
          <w:rFonts w:ascii="Arial" w:hAnsi="Arial" w:cs="Arial"/>
          <w:sz w:val="24"/>
          <w:szCs w:val="24"/>
          <w:lang w:val="en-GB"/>
        </w:rPr>
      </w:pPr>
    </w:p>
    <w:p w:rsidR="00FC645B" w:rsidRDefault="000327E2" w:rsidP="00A919AF">
      <w:pPr>
        <w:spacing w:line="360" w:lineRule="auto"/>
        <w:jc w:val="both"/>
        <w:rPr>
          <w:rFonts w:ascii="Arial" w:hAnsi="Arial" w:cs="Arial"/>
          <w:sz w:val="24"/>
          <w:szCs w:val="24"/>
          <w:lang w:val="en-GB"/>
        </w:rPr>
      </w:pPr>
      <w:r>
        <w:rPr>
          <w:rFonts w:ascii="Arial" w:hAnsi="Arial" w:cs="Arial"/>
          <w:sz w:val="24"/>
          <w:szCs w:val="24"/>
          <w:lang w:val="en-GB"/>
        </w:rPr>
        <w:t>[20</w:t>
      </w:r>
      <w:r w:rsidR="00FC645B">
        <w:rPr>
          <w:rFonts w:ascii="Arial" w:hAnsi="Arial" w:cs="Arial"/>
          <w:sz w:val="24"/>
          <w:szCs w:val="24"/>
          <w:lang w:val="en-GB"/>
        </w:rPr>
        <w:t>]</w:t>
      </w:r>
      <w:r w:rsidR="00FC645B">
        <w:rPr>
          <w:rFonts w:ascii="Arial" w:hAnsi="Arial" w:cs="Arial"/>
          <w:sz w:val="24"/>
          <w:szCs w:val="24"/>
          <w:lang w:val="en-GB"/>
        </w:rPr>
        <w:tab/>
        <w:t>It is contended by Defendants that Plaintiff fa</w:t>
      </w:r>
      <w:r>
        <w:rPr>
          <w:rFonts w:ascii="Arial" w:hAnsi="Arial" w:cs="Arial"/>
          <w:sz w:val="24"/>
          <w:szCs w:val="24"/>
          <w:lang w:val="en-GB"/>
        </w:rPr>
        <w:t xml:space="preserve">iled to provide </w:t>
      </w:r>
      <w:r w:rsidR="00FC645B">
        <w:rPr>
          <w:rFonts w:ascii="Arial" w:hAnsi="Arial" w:cs="Arial"/>
          <w:sz w:val="24"/>
          <w:szCs w:val="24"/>
          <w:lang w:val="en-GB"/>
        </w:rPr>
        <w:t>equipment which was fit for the purpose for which it was rented.</w:t>
      </w:r>
    </w:p>
    <w:p w:rsidR="00FC645B" w:rsidRDefault="00FC645B" w:rsidP="00A919AF">
      <w:pPr>
        <w:spacing w:line="360" w:lineRule="auto"/>
        <w:jc w:val="both"/>
        <w:rPr>
          <w:rFonts w:ascii="Arial" w:hAnsi="Arial" w:cs="Arial"/>
          <w:sz w:val="24"/>
          <w:szCs w:val="24"/>
          <w:lang w:val="en-GB"/>
        </w:rPr>
      </w:pPr>
    </w:p>
    <w:p w:rsidR="00FC645B" w:rsidRDefault="000327E2" w:rsidP="00A919AF">
      <w:pPr>
        <w:spacing w:line="360" w:lineRule="auto"/>
        <w:jc w:val="both"/>
        <w:rPr>
          <w:rFonts w:ascii="Arial" w:hAnsi="Arial" w:cs="Arial"/>
          <w:sz w:val="24"/>
          <w:szCs w:val="24"/>
          <w:lang w:val="en-GB"/>
        </w:rPr>
      </w:pPr>
      <w:r>
        <w:rPr>
          <w:rFonts w:ascii="Arial" w:hAnsi="Arial" w:cs="Arial"/>
          <w:sz w:val="24"/>
          <w:szCs w:val="24"/>
          <w:lang w:val="en-GB"/>
        </w:rPr>
        <w:t>[21</w:t>
      </w:r>
      <w:r w:rsidR="00FC645B">
        <w:rPr>
          <w:rFonts w:ascii="Arial" w:hAnsi="Arial" w:cs="Arial"/>
          <w:sz w:val="24"/>
          <w:szCs w:val="24"/>
          <w:lang w:val="en-GB"/>
        </w:rPr>
        <w:t>]</w:t>
      </w:r>
      <w:r w:rsidR="00FC645B">
        <w:rPr>
          <w:rFonts w:ascii="Arial" w:hAnsi="Arial" w:cs="Arial"/>
          <w:sz w:val="24"/>
          <w:szCs w:val="24"/>
          <w:lang w:val="en-GB"/>
        </w:rPr>
        <w:tab/>
        <w:t>Defendant</w:t>
      </w:r>
      <w:r>
        <w:rPr>
          <w:rFonts w:ascii="Arial" w:hAnsi="Arial" w:cs="Arial"/>
          <w:sz w:val="24"/>
          <w:szCs w:val="24"/>
          <w:lang w:val="en-GB"/>
        </w:rPr>
        <w:t>s submit</w:t>
      </w:r>
      <w:r w:rsidR="00FC645B">
        <w:rPr>
          <w:rFonts w:ascii="Arial" w:hAnsi="Arial" w:cs="Arial"/>
          <w:sz w:val="24"/>
          <w:szCs w:val="24"/>
          <w:lang w:val="en-GB"/>
        </w:rPr>
        <w:t xml:space="preserve"> that the clauses in the agreement which is relied upon by Plaintiff is </w:t>
      </w:r>
      <w:r w:rsidR="00231BE3">
        <w:rPr>
          <w:rFonts w:ascii="Arial" w:hAnsi="Arial" w:cs="Arial"/>
          <w:sz w:val="24"/>
          <w:szCs w:val="24"/>
          <w:lang w:val="en-GB"/>
        </w:rPr>
        <w:t>unconscionable</w:t>
      </w:r>
      <w:r w:rsidR="00FC645B">
        <w:rPr>
          <w:rFonts w:ascii="Arial" w:hAnsi="Arial" w:cs="Arial"/>
          <w:sz w:val="24"/>
          <w:szCs w:val="24"/>
          <w:lang w:val="en-GB"/>
        </w:rPr>
        <w:t xml:space="preserve"> and offend public policy, unfair and unreasonable.</w:t>
      </w:r>
      <w:r>
        <w:rPr>
          <w:rFonts w:ascii="Arial" w:hAnsi="Arial" w:cs="Arial"/>
          <w:sz w:val="24"/>
          <w:szCs w:val="24"/>
          <w:lang w:val="en-GB"/>
        </w:rPr>
        <w:t xml:space="preserve">  Plaintiff in </w:t>
      </w:r>
      <w:r>
        <w:rPr>
          <w:rFonts w:ascii="Arial" w:hAnsi="Arial" w:cs="Arial"/>
          <w:sz w:val="24"/>
          <w:szCs w:val="24"/>
          <w:lang w:val="en-GB"/>
        </w:rPr>
        <w:lastRenderedPageBreak/>
        <w:t>the agreement is referred to as the “hirer” and Defendants as the “user”.</w:t>
      </w:r>
      <w:r w:rsidR="00FC645B">
        <w:rPr>
          <w:rFonts w:ascii="Arial" w:hAnsi="Arial" w:cs="Arial"/>
          <w:sz w:val="24"/>
          <w:szCs w:val="24"/>
          <w:lang w:val="en-GB"/>
        </w:rPr>
        <w:t xml:space="preserve">  The clauses are clause </w:t>
      </w:r>
      <w:r w:rsidR="00F94557">
        <w:rPr>
          <w:rFonts w:ascii="Arial" w:hAnsi="Arial" w:cs="Arial"/>
          <w:sz w:val="24"/>
          <w:szCs w:val="24"/>
          <w:lang w:val="en-GB"/>
        </w:rPr>
        <w:t>2.8 and</w:t>
      </w:r>
      <w:r w:rsidR="00BB7D49">
        <w:rPr>
          <w:rFonts w:ascii="Arial" w:hAnsi="Arial" w:cs="Arial"/>
          <w:sz w:val="24"/>
          <w:szCs w:val="24"/>
          <w:lang w:val="en-GB"/>
        </w:rPr>
        <w:t xml:space="preserve"> 3.2 </w:t>
      </w:r>
      <w:r w:rsidR="00FC645B">
        <w:rPr>
          <w:rFonts w:ascii="Arial" w:hAnsi="Arial" w:cs="Arial"/>
          <w:sz w:val="24"/>
          <w:szCs w:val="24"/>
          <w:lang w:val="en-GB"/>
        </w:rPr>
        <w:t>which reads as follows:</w:t>
      </w:r>
    </w:p>
    <w:p w:rsidR="00231BE3" w:rsidRDefault="00FC645B" w:rsidP="00A919AF">
      <w:pPr>
        <w:spacing w:line="360" w:lineRule="auto"/>
        <w:ind w:left="720"/>
        <w:jc w:val="both"/>
        <w:rPr>
          <w:rFonts w:ascii="Arial" w:hAnsi="Arial" w:cs="Arial"/>
          <w:sz w:val="24"/>
          <w:szCs w:val="24"/>
          <w:lang w:val="en-GB"/>
        </w:rPr>
      </w:pPr>
      <w:r>
        <w:rPr>
          <w:rFonts w:ascii="Arial" w:hAnsi="Arial" w:cs="Arial"/>
          <w:sz w:val="24"/>
          <w:szCs w:val="24"/>
          <w:lang w:val="en-GB"/>
        </w:rPr>
        <w:t>“</w:t>
      </w:r>
      <w:r w:rsidR="00BB7D49">
        <w:rPr>
          <w:rFonts w:ascii="Arial" w:hAnsi="Arial" w:cs="Arial"/>
          <w:sz w:val="24"/>
          <w:szCs w:val="24"/>
          <w:lang w:val="en-GB"/>
        </w:rPr>
        <w:t xml:space="preserve">2.8 </w:t>
      </w:r>
      <w:r>
        <w:rPr>
          <w:rFonts w:ascii="Arial" w:hAnsi="Arial" w:cs="Arial"/>
          <w:sz w:val="24"/>
          <w:szCs w:val="24"/>
          <w:lang w:val="en-GB"/>
        </w:rPr>
        <w:t xml:space="preserve">User </w:t>
      </w:r>
      <w:r w:rsidR="00F94557">
        <w:rPr>
          <w:rFonts w:ascii="Arial" w:hAnsi="Arial" w:cs="Arial"/>
          <w:sz w:val="24"/>
          <w:szCs w:val="24"/>
          <w:lang w:val="en-GB"/>
        </w:rPr>
        <w:t xml:space="preserve">shall not be entitled to resile </w:t>
      </w:r>
      <w:r>
        <w:rPr>
          <w:rFonts w:ascii="Arial" w:hAnsi="Arial" w:cs="Arial"/>
          <w:sz w:val="24"/>
          <w:szCs w:val="24"/>
          <w:lang w:val="en-GB"/>
        </w:rPr>
        <w:t xml:space="preserve">from this agreement or withhold payment of any amount hereunder by reason of a late delivery or </w:t>
      </w:r>
      <w:r w:rsidR="00231BE3">
        <w:rPr>
          <w:rFonts w:ascii="Arial" w:hAnsi="Arial" w:cs="Arial"/>
          <w:sz w:val="24"/>
          <w:szCs w:val="24"/>
          <w:lang w:val="en-GB"/>
        </w:rPr>
        <w:t>non-delivery</w:t>
      </w:r>
      <w:r>
        <w:rPr>
          <w:rFonts w:ascii="Arial" w:hAnsi="Arial" w:cs="Arial"/>
          <w:sz w:val="24"/>
          <w:szCs w:val="24"/>
          <w:lang w:val="en-GB"/>
        </w:rPr>
        <w:t xml:space="preserve"> of the goods or any defect therein or part thereof nor shall </w:t>
      </w:r>
      <w:r w:rsidR="00BB7D49">
        <w:rPr>
          <w:rFonts w:ascii="Arial" w:hAnsi="Arial" w:cs="Arial"/>
          <w:sz w:val="24"/>
          <w:szCs w:val="24"/>
          <w:lang w:val="en-GB"/>
        </w:rPr>
        <w:t>user have any claim against hir</w:t>
      </w:r>
      <w:r>
        <w:rPr>
          <w:rFonts w:ascii="Arial" w:hAnsi="Arial" w:cs="Arial"/>
          <w:sz w:val="24"/>
          <w:szCs w:val="24"/>
          <w:lang w:val="en-GB"/>
        </w:rPr>
        <w:t xml:space="preserve">er </w:t>
      </w:r>
      <w:r w:rsidR="00231BE3">
        <w:rPr>
          <w:rFonts w:ascii="Arial" w:hAnsi="Arial" w:cs="Arial"/>
          <w:sz w:val="24"/>
          <w:szCs w:val="24"/>
          <w:lang w:val="en-GB"/>
        </w:rPr>
        <w:t>for any loss or consequential damages suffered by it as a result thereof.”</w:t>
      </w:r>
    </w:p>
    <w:p w:rsidR="00231BE3" w:rsidRDefault="00231BE3" w:rsidP="00A919AF">
      <w:pPr>
        <w:spacing w:line="360" w:lineRule="auto"/>
        <w:jc w:val="both"/>
        <w:rPr>
          <w:rFonts w:ascii="Arial" w:hAnsi="Arial" w:cs="Arial"/>
          <w:sz w:val="24"/>
          <w:szCs w:val="24"/>
          <w:lang w:val="en-GB"/>
        </w:rPr>
      </w:pPr>
      <w:r>
        <w:rPr>
          <w:rFonts w:ascii="Arial" w:hAnsi="Arial" w:cs="Arial"/>
          <w:sz w:val="24"/>
          <w:szCs w:val="24"/>
          <w:lang w:val="en-GB"/>
        </w:rPr>
        <w:t>Clause 3.2:</w:t>
      </w:r>
    </w:p>
    <w:p w:rsidR="00FC645B" w:rsidRDefault="00231BE3" w:rsidP="00A919AF">
      <w:pPr>
        <w:spacing w:line="360" w:lineRule="auto"/>
        <w:ind w:left="720"/>
        <w:jc w:val="both"/>
        <w:rPr>
          <w:rFonts w:ascii="Arial" w:hAnsi="Arial" w:cs="Arial"/>
          <w:sz w:val="24"/>
          <w:szCs w:val="24"/>
          <w:lang w:val="en-GB"/>
        </w:rPr>
      </w:pPr>
      <w:r>
        <w:rPr>
          <w:rFonts w:ascii="Arial" w:hAnsi="Arial" w:cs="Arial"/>
          <w:sz w:val="24"/>
          <w:szCs w:val="24"/>
          <w:lang w:val="en-GB"/>
        </w:rPr>
        <w:t>“The user shall not be entitled to hold payment of any rentals f</w:t>
      </w:r>
      <w:r w:rsidR="00BB7D49">
        <w:rPr>
          <w:rFonts w:ascii="Arial" w:hAnsi="Arial" w:cs="Arial"/>
          <w:sz w:val="24"/>
          <w:szCs w:val="24"/>
          <w:lang w:val="en-GB"/>
        </w:rPr>
        <w:t>or any reason whatsoever or</w:t>
      </w:r>
      <w:r>
        <w:rPr>
          <w:rFonts w:ascii="Arial" w:hAnsi="Arial" w:cs="Arial"/>
          <w:sz w:val="24"/>
          <w:szCs w:val="24"/>
          <w:lang w:val="en-GB"/>
        </w:rPr>
        <w:t xml:space="preserve"> be entitled to claim any remission of rentals in any circumstances.”</w:t>
      </w:r>
      <w:r w:rsidR="00FC645B">
        <w:rPr>
          <w:rFonts w:ascii="Arial" w:hAnsi="Arial" w:cs="Arial"/>
          <w:sz w:val="24"/>
          <w:szCs w:val="24"/>
          <w:lang w:val="en-GB"/>
        </w:rPr>
        <w:t xml:space="preserve">    </w:t>
      </w:r>
    </w:p>
    <w:p w:rsidR="00BB7D49" w:rsidRDefault="00BB7D49" w:rsidP="00A919AF">
      <w:pPr>
        <w:spacing w:line="360" w:lineRule="auto"/>
        <w:jc w:val="both"/>
        <w:rPr>
          <w:rFonts w:ascii="Arial" w:hAnsi="Arial" w:cs="Arial"/>
          <w:sz w:val="24"/>
          <w:szCs w:val="24"/>
          <w:lang w:val="en-GB"/>
        </w:rPr>
      </w:pPr>
    </w:p>
    <w:p w:rsidR="00BB7D49" w:rsidRDefault="00BB7D49" w:rsidP="00A919AF">
      <w:pPr>
        <w:spacing w:line="360" w:lineRule="auto"/>
        <w:jc w:val="both"/>
        <w:rPr>
          <w:rFonts w:ascii="Arial" w:hAnsi="Arial" w:cs="Arial"/>
          <w:sz w:val="24"/>
          <w:szCs w:val="24"/>
          <w:lang w:val="en-GB"/>
        </w:rPr>
      </w:pPr>
    </w:p>
    <w:p w:rsidR="00231BE3" w:rsidRDefault="00BB7D49" w:rsidP="00A919AF">
      <w:pPr>
        <w:spacing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sidR="00231BE3">
        <w:rPr>
          <w:rFonts w:ascii="Arial" w:hAnsi="Arial" w:cs="Arial"/>
          <w:sz w:val="24"/>
          <w:szCs w:val="24"/>
          <w:lang w:val="en-GB"/>
        </w:rPr>
        <w:t>It is submitted by Defendants that Plaintiff is not merely the</w:t>
      </w:r>
      <w:r w:rsidR="00E677B9">
        <w:rPr>
          <w:rFonts w:ascii="Arial" w:hAnsi="Arial" w:cs="Arial"/>
          <w:sz w:val="24"/>
          <w:szCs w:val="24"/>
          <w:lang w:val="en-GB"/>
        </w:rPr>
        <w:t xml:space="preserve"> financier of the goods</w:t>
      </w:r>
      <w:r w:rsidR="00231BE3">
        <w:rPr>
          <w:rFonts w:ascii="Arial" w:hAnsi="Arial" w:cs="Arial"/>
          <w:sz w:val="24"/>
          <w:szCs w:val="24"/>
          <w:lang w:val="en-GB"/>
        </w:rPr>
        <w:t xml:space="preserve"> as clause 2.4 states:</w:t>
      </w:r>
    </w:p>
    <w:p w:rsidR="00231BE3" w:rsidRDefault="00BB7D49" w:rsidP="00A919AF">
      <w:pPr>
        <w:spacing w:line="360" w:lineRule="auto"/>
        <w:ind w:left="720"/>
        <w:jc w:val="both"/>
        <w:rPr>
          <w:rFonts w:ascii="Arial" w:hAnsi="Arial" w:cs="Arial"/>
          <w:sz w:val="24"/>
          <w:szCs w:val="24"/>
          <w:lang w:val="en-GB"/>
        </w:rPr>
      </w:pPr>
      <w:r>
        <w:rPr>
          <w:rFonts w:ascii="Arial" w:hAnsi="Arial" w:cs="Arial"/>
          <w:sz w:val="24"/>
          <w:szCs w:val="24"/>
          <w:lang w:val="en-GB"/>
        </w:rPr>
        <w:t>“Hir</w:t>
      </w:r>
      <w:r w:rsidR="00231BE3">
        <w:rPr>
          <w:rFonts w:ascii="Arial" w:hAnsi="Arial" w:cs="Arial"/>
          <w:sz w:val="24"/>
          <w:szCs w:val="24"/>
          <w:lang w:val="en-GB"/>
        </w:rPr>
        <w:t xml:space="preserve">er </w:t>
      </w:r>
      <w:r>
        <w:rPr>
          <w:rFonts w:ascii="Arial" w:hAnsi="Arial" w:cs="Arial"/>
          <w:sz w:val="24"/>
          <w:szCs w:val="24"/>
          <w:lang w:val="en-GB"/>
        </w:rPr>
        <w:t>(</w:t>
      </w:r>
      <w:r w:rsidR="00231BE3">
        <w:rPr>
          <w:rFonts w:ascii="Arial" w:hAnsi="Arial" w:cs="Arial"/>
          <w:sz w:val="24"/>
          <w:szCs w:val="24"/>
          <w:lang w:val="en-GB"/>
        </w:rPr>
        <w:t>i.e. the plaintiff</w:t>
      </w:r>
      <w:r>
        <w:rPr>
          <w:rFonts w:ascii="Arial" w:hAnsi="Arial" w:cs="Arial"/>
          <w:sz w:val="24"/>
          <w:szCs w:val="24"/>
          <w:lang w:val="en-GB"/>
        </w:rPr>
        <w:t>)</w:t>
      </w:r>
      <w:r w:rsidR="00231BE3">
        <w:rPr>
          <w:rFonts w:ascii="Arial" w:hAnsi="Arial" w:cs="Arial"/>
          <w:sz w:val="24"/>
          <w:szCs w:val="24"/>
          <w:lang w:val="en-GB"/>
        </w:rPr>
        <w:t xml:space="preserve"> shall at all times be and remain the owner of the goods and neither user nor any other person on his behalf at any stage before or after the expiry of this agreement</w:t>
      </w:r>
      <w:r>
        <w:rPr>
          <w:rFonts w:ascii="Arial" w:hAnsi="Arial" w:cs="Arial"/>
          <w:sz w:val="24"/>
          <w:szCs w:val="24"/>
          <w:lang w:val="en-GB"/>
        </w:rPr>
        <w:t xml:space="preserve"> or</w:t>
      </w:r>
      <w:r w:rsidR="00231BE3">
        <w:rPr>
          <w:rFonts w:ascii="Arial" w:hAnsi="Arial" w:cs="Arial"/>
          <w:sz w:val="24"/>
          <w:szCs w:val="24"/>
          <w:lang w:val="en-GB"/>
        </w:rPr>
        <w:t xml:space="preserve"> </w:t>
      </w:r>
      <w:r>
        <w:rPr>
          <w:rFonts w:ascii="Arial" w:hAnsi="Arial" w:cs="Arial"/>
          <w:sz w:val="24"/>
          <w:szCs w:val="24"/>
          <w:lang w:val="en-GB"/>
        </w:rPr>
        <w:t>after the termination thereof ac</w:t>
      </w:r>
      <w:r w:rsidR="00231BE3">
        <w:rPr>
          <w:rFonts w:ascii="Arial" w:hAnsi="Arial" w:cs="Arial"/>
          <w:sz w:val="24"/>
          <w:szCs w:val="24"/>
          <w:lang w:val="en-GB"/>
        </w:rPr>
        <w:t>quire ownership of the goods.”</w:t>
      </w:r>
    </w:p>
    <w:p w:rsidR="00231BE3" w:rsidRDefault="00231BE3" w:rsidP="00A919AF">
      <w:pPr>
        <w:spacing w:line="360" w:lineRule="auto"/>
        <w:jc w:val="both"/>
        <w:rPr>
          <w:rFonts w:ascii="Arial" w:hAnsi="Arial" w:cs="Arial"/>
          <w:sz w:val="24"/>
          <w:szCs w:val="24"/>
          <w:lang w:val="en-GB"/>
        </w:rPr>
      </w:pPr>
      <w:r>
        <w:rPr>
          <w:rFonts w:ascii="Arial" w:hAnsi="Arial" w:cs="Arial"/>
          <w:sz w:val="24"/>
          <w:szCs w:val="24"/>
          <w:lang w:val="en-GB"/>
        </w:rPr>
        <w:t xml:space="preserve">It was therefore submitted </w:t>
      </w:r>
      <w:r w:rsidR="00BB7D49">
        <w:rPr>
          <w:rFonts w:ascii="Arial" w:hAnsi="Arial" w:cs="Arial"/>
          <w:sz w:val="24"/>
          <w:szCs w:val="24"/>
          <w:lang w:val="en-GB"/>
        </w:rPr>
        <w:t xml:space="preserve">on behalf of Defendants </w:t>
      </w:r>
      <w:r>
        <w:rPr>
          <w:rFonts w:ascii="Arial" w:hAnsi="Arial" w:cs="Arial"/>
          <w:sz w:val="24"/>
          <w:szCs w:val="24"/>
          <w:lang w:val="en-GB"/>
        </w:rPr>
        <w:t>that Plaintiff, as</w:t>
      </w:r>
      <w:r w:rsidR="00BB7D49">
        <w:rPr>
          <w:rFonts w:ascii="Arial" w:hAnsi="Arial" w:cs="Arial"/>
          <w:sz w:val="24"/>
          <w:szCs w:val="24"/>
          <w:lang w:val="en-GB"/>
        </w:rPr>
        <w:t xml:space="preserve"> owner, was entitled</w:t>
      </w:r>
      <w:r>
        <w:rPr>
          <w:rFonts w:ascii="Arial" w:hAnsi="Arial" w:cs="Arial"/>
          <w:sz w:val="24"/>
          <w:szCs w:val="24"/>
          <w:lang w:val="en-GB"/>
        </w:rPr>
        <w:t xml:space="preserve"> to release the goods, to sell the goods</w:t>
      </w:r>
      <w:r w:rsidR="00E677B9">
        <w:rPr>
          <w:rFonts w:ascii="Arial" w:hAnsi="Arial" w:cs="Arial"/>
          <w:sz w:val="24"/>
          <w:szCs w:val="24"/>
          <w:lang w:val="en-GB"/>
        </w:rPr>
        <w:t xml:space="preserve"> and</w:t>
      </w:r>
      <w:r w:rsidR="00BB7D49">
        <w:rPr>
          <w:rFonts w:ascii="Arial" w:hAnsi="Arial" w:cs="Arial"/>
          <w:sz w:val="24"/>
          <w:szCs w:val="24"/>
          <w:lang w:val="en-GB"/>
        </w:rPr>
        <w:t>.  D</w:t>
      </w:r>
      <w:r>
        <w:rPr>
          <w:rFonts w:ascii="Arial" w:hAnsi="Arial" w:cs="Arial"/>
          <w:sz w:val="24"/>
          <w:szCs w:val="24"/>
          <w:lang w:val="en-GB"/>
        </w:rPr>
        <w:t>ue to the</w:t>
      </w:r>
      <w:r w:rsidR="00E677B9">
        <w:rPr>
          <w:rFonts w:ascii="Arial" w:hAnsi="Arial" w:cs="Arial"/>
          <w:sz w:val="24"/>
          <w:szCs w:val="24"/>
          <w:lang w:val="en-GB"/>
        </w:rPr>
        <w:t xml:space="preserve"> camera system not working</w:t>
      </w:r>
      <w:r>
        <w:rPr>
          <w:rFonts w:ascii="Arial" w:hAnsi="Arial" w:cs="Arial"/>
          <w:sz w:val="24"/>
          <w:szCs w:val="24"/>
          <w:lang w:val="en-GB"/>
        </w:rPr>
        <w:t xml:space="preserve"> Defendant</w:t>
      </w:r>
      <w:r w:rsidR="00E677B9">
        <w:rPr>
          <w:rFonts w:ascii="Arial" w:hAnsi="Arial" w:cs="Arial"/>
          <w:sz w:val="24"/>
          <w:szCs w:val="24"/>
          <w:lang w:val="en-GB"/>
        </w:rPr>
        <w:t>s</w:t>
      </w:r>
      <w:r>
        <w:rPr>
          <w:rFonts w:ascii="Arial" w:hAnsi="Arial" w:cs="Arial"/>
          <w:sz w:val="24"/>
          <w:szCs w:val="24"/>
          <w:lang w:val="en-GB"/>
        </w:rPr>
        <w:t xml:space="preserve"> finally cancelled the agreement of the security system by w</w:t>
      </w:r>
      <w:r w:rsidR="00E677B9">
        <w:rPr>
          <w:rFonts w:ascii="Arial" w:hAnsi="Arial" w:cs="Arial"/>
          <w:sz w:val="24"/>
          <w:szCs w:val="24"/>
          <w:lang w:val="en-GB"/>
        </w:rPr>
        <w:t>ay of correspondence sent by their</w:t>
      </w:r>
      <w:r>
        <w:rPr>
          <w:rFonts w:ascii="Arial" w:hAnsi="Arial" w:cs="Arial"/>
          <w:sz w:val="24"/>
          <w:szCs w:val="24"/>
          <w:lang w:val="en-GB"/>
        </w:rPr>
        <w:t xml:space="preserve"> attorn</w:t>
      </w:r>
      <w:r w:rsidR="00E677B9">
        <w:rPr>
          <w:rFonts w:ascii="Arial" w:hAnsi="Arial" w:cs="Arial"/>
          <w:sz w:val="24"/>
          <w:szCs w:val="24"/>
          <w:lang w:val="en-GB"/>
        </w:rPr>
        <w:t>ey</w:t>
      </w:r>
      <w:r w:rsidR="00BB7D49">
        <w:rPr>
          <w:rFonts w:ascii="Arial" w:hAnsi="Arial" w:cs="Arial"/>
          <w:sz w:val="24"/>
          <w:szCs w:val="24"/>
          <w:lang w:val="en-GB"/>
        </w:rPr>
        <w:t xml:space="preserve"> to Plaintiff</w:t>
      </w:r>
      <w:r>
        <w:rPr>
          <w:rFonts w:ascii="Arial" w:hAnsi="Arial" w:cs="Arial"/>
          <w:sz w:val="24"/>
          <w:szCs w:val="24"/>
          <w:lang w:val="en-GB"/>
        </w:rPr>
        <w:t>.</w:t>
      </w:r>
    </w:p>
    <w:p w:rsidR="00231BE3" w:rsidRDefault="00231BE3" w:rsidP="00A919AF">
      <w:pPr>
        <w:spacing w:line="360" w:lineRule="auto"/>
        <w:jc w:val="both"/>
        <w:rPr>
          <w:rFonts w:ascii="Arial" w:hAnsi="Arial" w:cs="Arial"/>
          <w:sz w:val="24"/>
          <w:szCs w:val="24"/>
          <w:lang w:val="en-GB"/>
        </w:rPr>
      </w:pPr>
    </w:p>
    <w:p w:rsidR="00DF7F1B" w:rsidRDefault="00BB7D49" w:rsidP="00A919AF">
      <w:pPr>
        <w:spacing w:line="360" w:lineRule="auto"/>
        <w:jc w:val="both"/>
        <w:rPr>
          <w:rFonts w:ascii="Arial" w:hAnsi="Arial" w:cs="Arial"/>
          <w:sz w:val="24"/>
          <w:szCs w:val="24"/>
          <w:lang w:val="en-GB"/>
        </w:rPr>
      </w:pPr>
      <w:r>
        <w:rPr>
          <w:rFonts w:ascii="Arial" w:hAnsi="Arial" w:cs="Arial"/>
          <w:sz w:val="24"/>
          <w:szCs w:val="24"/>
          <w:lang w:val="en-GB"/>
        </w:rPr>
        <w:t>[23</w:t>
      </w:r>
      <w:r w:rsidR="00231BE3">
        <w:rPr>
          <w:rFonts w:ascii="Arial" w:hAnsi="Arial" w:cs="Arial"/>
          <w:sz w:val="24"/>
          <w:szCs w:val="24"/>
          <w:lang w:val="en-GB"/>
        </w:rPr>
        <w:t>]</w:t>
      </w:r>
      <w:r w:rsidR="00231BE3">
        <w:rPr>
          <w:rFonts w:ascii="Arial" w:hAnsi="Arial" w:cs="Arial"/>
          <w:sz w:val="24"/>
          <w:szCs w:val="24"/>
          <w:lang w:val="en-GB"/>
        </w:rPr>
        <w:tab/>
        <w:t>I was referred to the decision of Sasfin v B</w:t>
      </w:r>
      <w:r w:rsidR="006B224B">
        <w:rPr>
          <w:rFonts w:ascii="Arial" w:hAnsi="Arial" w:cs="Arial"/>
          <w:sz w:val="24"/>
          <w:szCs w:val="24"/>
          <w:lang w:val="en-GB"/>
        </w:rPr>
        <w:t>eukes</w:t>
      </w:r>
      <w:r w:rsidR="00F94557">
        <w:rPr>
          <w:rFonts w:ascii="Arial" w:hAnsi="Arial" w:cs="Arial"/>
          <w:sz w:val="24"/>
          <w:szCs w:val="24"/>
          <w:lang w:val="en-GB"/>
        </w:rPr>
        <w:t xml:space="preserve"> 1989 </w:t>
      </w:r>
      <w:r>
        <w:rPr>
          <w:rFonts w:ascii="Arial" w:hAnsi="Arial" w:cs="Arial"/>
          <w:sz w:val="24"/>
          <w:szCs w:val="24"/>
          <w:lang w:val="en-GB"/>
        </w:rPr>
        <w:t>(1) SA 1(A</w:t>
      </w:r>
      <w:r w:rsidR="00E677B9">
        <w:rPr>
          <w:rFonts w:ascii="Arial" w:hAnsi="Arial" w:cs="Arial"/>
          <w:sz w:val="24"/>
          <w:szCs w:val="24"/>
          <w:lang w:val="en-GB"/>
        </w:rPr>
        <w:t>D</w:t>
      </w:r>
      <w:r>
        <w:rPr>
          <w:rFonts w:ascii="Arial" w:hAnsi="Arial" w:cs="Arial"/>
          <w:sz w:val="24"/>
          <w:szCs w:val="24"/>
          <w:lang w:val="en-GB"/>
        </w:rPr>
        <w:t>)</w:t>
      </w:r>
      <w:r w:rsidR="00231BE3">
        <w:rPr>
          <w:rFonts w:ascii="Arial" w:hAnsi="Arial" w:cs="Arial"/>
          <w:sz w:val="24"/>
          <w:szCs w:val="24"/>
          <w:lang w:val="en-GB"/>
        </w:rPr>
        <w:t xml:space="preserve"> on behalf of Defendant</w:t>
      </w:r>
      <w:r w:rsidR="00E677B9">
        <w:rPr>
          <w:rFonts w:ascii="Arial" w:hAnsi="Arial" w:cs="Arial"/>
          <w:sz w:val="24"/>
          <w:szCs w:val="24"/>
          <w:lang w:val="en-GB"/>
        </w:rPr>
        <w:t>s</w:t>
      </w:r>
      <w:r w:rsidR="00231BE3">
        <w:rPr>
          <w:rFonts w:ascii="Arial" w:hAnsi="Arial" w:cs="Arial"/>
          <w:sz w:val="24"/>
          <w:szCs w:val="24"/>
          <w:lang w:val="en-GB"/>
        </w:rPr>
        <w:t xml:space="preserve"> that a contract which was contrary to public policy cannot be sustained.  I was further referred to</w:t>
      </w:r>
      <w:r w:rsidR="00DF7F1B">
        <w:rPr>
          <w:rFonts w:ascii="Arial" w:hAnsi="Arial" w:cs="Arial"/>
          <w:sz w:val="24"/>
          <w:szCs w:val="24"/>
          <w:lang w:val="en-GB"/>
        </w:rPr>
        <w:t xml:space="preserve"> Barkhuizen v Napier 2007 (5) SA 323 (CC) that the clauses which had been referred to were unfair and unreasonable and accordingly contrary to public policy and not enforceable.  It wa</w:t>
      </w:r>
      <w:r>
        <w:rPr>
          <w:rFonts w:ascii="Arial" w:hAnsi="Arial" w:cs="Arial"/>
          <w:sz w:val="24"/>
          <w:szCs w:val="24"/>
          <w:lang w:val="en-GB"/>
        </w:rPr>
        <w:t xml:space="preserve">s submitted that the </w:t>
      </w:r>
      <w:r w:rsidRPr="00BB7D49">
        <w:rPr>
          <w:rFonts w:ascii="Arial" w:hAnsi="Arial" w:cs="Arial"/>
          <w:i/>
          <w:sz w:val="24"/>
          <w:szCs w:val="24"/>
          <w:lang w:val="en-GB"/>
        </w:rPr>
        <w:t>maxim</w:t>
      </w:r>
      <w:r w:rsidR="00DF7F1B">
        <w:rPr>
          <w:rFonts w:ascii="Arial" w:hAnsi="Arial" w:cs="Arial"/>
          <w:sz w:val="24"/>
          <w:szCs w:val="24"/>
          <w:lang w:val="en-GB"/>
        </w:rPr>
        <w:t xml:space="preserve"> </w:t>
      </w:r>
      <w:r w:rsidR="00DF7F1B">
        <w:rPr>
          <w:rFonts w:ascii="Arial" w:hAnsi="Arial" w:cs="Arial"/>
          <w:i/>
          <w:sz w:val="24"/>
          <w:szCs w:val="24"/>
          <w:lang w:val="en-GB"/>
        </w:rPr>
        <w:t>pacta sunt servanda</w:t>
      </w:r>
      <w:r w:rsidR="00DF7F1B">
        <w:rPr>
          <w:rFonts w:ascii="Arial" w:hAnsi="Arial" w:cs="Arial"/>
          <w:sz w:val="24"/>
          <w:szCs w:val="24"/>
          <w:lang w:val="en-GB"/>
        </w:rPr>
        <w:t xml:space="preserve">, </w:t>
      </w:r>
      <w:r>
        <w:rPr>
          <w:rFonts w:ascii="Arial" w:hAnsi="Arial" w:cs="Arial"/>
          <w:sz w:val="24"/>
          <w:szCs w:val="24"/>
          <w:lang w:val="en-GB"/>
        </w:rPr>
        <w:t xml:space="preserve">applies </w:t>
      </w:r>
      <w:r>
        <w:rPr>
          <w:rFonts w:ascii="Arial" w:hAnsi="Arial" w:cs="Arial"/>
          <w:sz w:val="24"/>
          <w:szCs w:val="24"/>
          <w:lang w:val="en-GB"/>
        </w:rPr>
        <w:lastRenderedPageBreak/>
        <w:t xml:space="preserve">where </w:t>
      </w:r>
      <w:r w:rsidR="00DF7F1B">
        <w:rPr>
          <w:rFonts w:ascii="Arial" w:hAnsi="Arial" w:cs="Arial"/>
          <w:sz w:val="24"/>
          <w:szCs w:val="24"/>
          <w:lang w:val="en-GB"/>
        </w:rPr>
        <w:t>agreements which are inimical to the interests of the c</w:t>
      </w:r>
      <w:r w:rsidR="00106A6E">
        <w:rPr>
          <w:rFonts w:ascii="Arial" w:hAnsi="Arial" w:cs="Arial"/>
          <w:sz w:val="24"/>
          <w:szCs w:val="24"/>
          <w:lang w:val="en-GB"/>
        </w:rPr>
        <w:t>ommunity</w:t>
      </w:r>
      <w:r w:rsidR="00DF7F1B">
        <w:rPr>
          <w:rFonts w:ascii="Arial" w:hAnsi="Arial" w:cs="Arial"/>
          <w:sz w:val="24"/>
          <w:szCs w:val="24"/>
          <w:lang w:val="en-GB"/>
        </w:rPr>
        <w:t>, whether contrary to law or morality or run counter to socia</w:t>
      </w:r>
      <w:r w:rsidR="00106A6E">
        <w:rPr>
          <w:rFonts w:ascii="Arial" w:hAnsi="Arial" w:cs="Arial"/>
          <w:sz w:val="24"/>
          <w:szCs w:val="24"/>
          <w:lang w:val="en-GB"/>
        </w:rPr>
        <w:t>l or e</w:t>
      </w:r>
      <w:r w:rsidR="00DF7F1B">
        <w:rPr>
          <w:rFonts w:ascii="Arial" w:hAnsi="Arial" w:cs="Arial"/>
          <w:sz w:val="24"/>
          <w:szCs w:val="24"/>
          <w:lang w:val="en-GB"/>
        </w:rPr>
        <w:t xml:space="preserve">conomic expedience will accordingly on the </w:t>
      </w:r>
      <w:r w:rsidR="00106A6E">
        <w:rPr>
          <w:rFonts w:ascii="Arial" w:hAnsi="Arial" w:cs="Arial"/>
          <w:sz w:val="24"/>
          <w:szCs w:val="24"/>
          <w:lang w:val="en-GB"/>
        </w:rPr>
        <w:t>grounds</w:t>
      </w:r>
      <w:r>
        <w:rPr>
          <w:rFonts w:ascii="Arial" w:hAnsi="Arial" w:cs="Arial"/>
          <w:sz w:val="24"/>
          <w:szCs w:val="24"/>
          <w:lang w:val="en-GB"/>
        </w:rPr>
        <w:t xml:space="preserve"> of publi</w:t>
      </w:r>
      <w:r w:rsidR="00DF7F1B">
        <w:rPr>
          <w:rFonts w:ascii="Arial" w:hAnsi="Arial" w:cs="Arial"/>
          <w:sz w:val="24"/>
          <w:szCs w:val="24"/>
          <w:lang w:val="en-GB"/>
        </w:rPr>
        <w:t xml:space="preserve">c policy not be enforced.  It was also submitted on behalf of </w:t>
      </w:r>
      <w:r w:rsidR="00106A6E">
        <w:rPr>
          <w:rFonts w:ascii="Arial" w:hAnsi="Arial" w:cs="Arial"/>
          <w:sz w:val="24"/>
          <w:szCs w:val="24"/>
          <w:lang w:val="en-GB"/>
        </w:rPr>
        <w:t>Defendant</w:t>
      </w:r>
      <w:r w:rsidR="00DF7F1B">
        <w:rPr>
          <w:rFonts w:ascii="Arial" w:hAnsi="Arial" w:cs="Arial"/>
          <w:sz w:val="24"/>
          <w:szCs w:val="24"/>
          <w:lang w:val="en-GB"/>
        </w:rPr>
        <w:t xml:space="preserve"> that the </w:t>
      </w:r>
      <w:r w:rsidR="00DF7F1B">
        <w:rPr>
          <w:rFonts w:ascii="Arial" w:hAnsi="Arial" w:cs="Arial"/>
          <w:i/>
          <w:sz w:val="24"/>
          <w:szCs w:val="24"/>
          <w:lang w:val="en-GB"/>
        </w:rPr>
        <w:t>exceptio non adimpleti contractus</w:t>
      </w:r>
      <w:r w:rsidR="00DF7F1B">
        <w:rPr>
          <w:rFonts w:ascii="Arial" w:hAnsi="Arial" w:cs="Arial"/>
          <w:sz w:val="24"/>
          <w:szCs w:val="24"/>
          <w:lang w:val="en-GB"/>
        </w:rPr>
        <w:t xml:space="preserve"> was applicable because there was an obligation to perform by both parties.  </w:t>
      </w:r>
    </w:p>
    <w:p w:rsidR="00DF7F1B" w:rsidRDefault="00DF7F1B" w:rsidP="00A919AF">
      <w:pPr>
        <w:spacing w:line="360" w:lineRule="auto"/>
        <w:jc w:val="both"/>
        <w:rPr>
          <w:rFonts w:ascii="Arial" w:hAnsi="Arial" w:cs="Arial"/>
          <w:sz w:val="24"/>
          <w:szCs w:val="24"/>
          <w:lang w:val="en-GB"/>
        </w:rPr>
      </w:pPr>
    </w:p>
    <w:p w:rsidR="001C7D18" w:rsidRDefault="00BB7D49" w:rsidP="00A919AF">
      <w:pPr>
        <w:spacing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t xml:space="preserve">Referring to the points </w:t>
      </w:r>
      <w:r>
        <w:rPr>
          <w:rFonts w:ascii="Arial" w:hAnsi="Arial" w:cs="Arial"/>
          <w:i/>
          <w:sz w:val="24"/>
          <w:szCs w:val="24"/>
          <w:lang w:val="en-GB"/>
        </w:rPr>
        <w:t>in limine</w:t>
      </w:r>
      <w:r w:rsidR="00DF7F1B">
        <w:rPr>
          <w:rFonts w:ascii="Arial" w:hAnsi="Arial" w:cs="Arial"/>
          <w:sz w:val="24"/>
          <w:szCs w:val="24"/>
          <w:lang w:val="en-GB"/>
        </w:rPr>
        <w:t xml:space="preserve"> that were raised in the pleadings it was submitted on behalf of Defendant</w:t>
      </w:r>
      <w:r>
        <w:rPr>
          <w:rFonts w:ascii="Arial" w:hAnsi="Arial" w:cs="Arial"/>
          <w:sz w:val="24"/>
          <w:szCs w:val="24"/>
          <w:lang w:val="en-GB"/>
        </w:rPr>
        <w:t>s</w:t>
      </w:r>
      <w:r w:rsidR="00DF7F1B">
        <w:rPr>
          <w:rFonts w:ascii="Arial" w:hAnsi="Arial" w:cs="Arial"/>
          <w:sz w:val="24"/>
          <w:szCs w:val="24"/>
          <w:lang w:val="en-GB"/>
        </w:rPr>
        <w:t xml:space="preserve"> that </w:t>
      </w:r>
      <w:r w:rsidR="001C7D18">
        <w:rPr>
          <w:rFonts w:ascii="Arial" w:hAnsi="Arial" w:cs="Arial"/>
          <w:sz w:val="24"/>
          <w:szCs w:val="24"/>
          <w:lang w:val="en-GB"/>
        </w:rPr>
        <w:t xml:space="preserve">the first and second points </w:t>
      </w:r>
      <w:r w:rsidR="001C7D18">
        <w:rPr>
          <w:rFonts w:ascii="Arial" w:hAnsi="Arial" w:cs="Arial"/>
          <w:i/>
          <w:sz w:val="24"/>
          <w:szCs w:val="24"/>
          <w:lang w:val="en-GB"/>
        </w:rPr>
        <w:t>in limine</w:t>
      </w:r>
      <w:r w:rsidR="001C7D18">
        <w:rPr>
          <w:rFonts w:ascii="Arial" w:hAnsi="Arial" w:cs="Arial"/>
          <w:sz w:val="24"/>
          <w:szCs w:val="24"/>
          <w:lang w:val="en-GB"/>
        </w:rPr>
        <w:t xml:space="preserve"> have been abandoned.  The third</w:t>
      </w:r>
      <w:r>
        <w:rPr>
          <w:rFonts w:ascii="Arial" w:hAnsi="Arial" w:cs="Arial"/>
          <w:sz w:val="24"/>
          <w:szCs w:val="24"/>
          <w:lang w:val="en-GB"/>
        </w:rPr>
        <w:t xml:space="preserve"> point </w:t>
      </w:r>
      <w:r>
        <w:rPr>
          <w:rFonts w:ascii="Arial" w:hAnsi="Arial" w:cs="Arial"/>
          <w:i/>
          <w:sz w:val="24"/>
          <w:szCs w:val="24"/>
          <w:lang w:val="en-GB"/>
        </w:rPr>
        <w:t>in limine</w:t>
      </w:r>
      <w:r w:rsidR="005271FF">
        <w:rPr>
          <w:rFonts w:ascii="Arial" w:hAnsi="Arial" w:cs="Arial"/>
          <w:sz w:val="24"/>
          <w:szCs w:val="24"/>
          <w:lang w:val="en-GB"/>
        </w:rPr>
        <w:t xml:space="preserve"> relating</w:t>
      </w:r>
      <w:r>
        <w:rPr>
          <w:rFonts w:ascii="Arial" w:hAnsi="Arial" w:cs="Arial"/>
          <w:sz w:val="24"/>
          <w:szCs w:val="24"/>
          <w:lang w:val="en-GB"/>
        </w:rPr>
        <w:t xml:space="preserve"> to the Consumer Protection Act</w:t>
      </w:r>
      <w:r w:rsidR="001C7D18">
        <w:rPr>
          <w:rFonts w:ascii="Arial" w:hAnsi="Arial" w:cs="Arial"/>
          <w:sz w:val="24"/>
          <w:szCs w:val="24"/>
          <w:lang w:val="en-GB"/>
        </w:rPr>
        <w:t xml:space="preserve"> and</w:t>
      </w:r>
      <w:r>
        <w:rPr>
          <w:rFonts w:ascii="Arial" w:hAnsi="Arial" w:cs="Arial"/>
          <w:sz w:val="24"/>
          <w:szCs w:val="24"/>
          <w:lang w:val="en-GB"/>
        </w:rPr>
        <w:t xml:space="preserve"> the fifth point</w:t>
      </w:r>
      <w:r w:rsidR="001C7D18">
        <w:rPr>
          <w:rFonts w:ascii="Arial" w:hAnsi="Arial" w:cs="Arial"/>
          <w:sz w:val="24"/>
          <w:szCs w:val="24"/>
          <w:lang w:val="en-GB"/>
        </w:rPr>
        <w:t xml:space="preserve"> </w:t>
      </w:r>
      <w:r w:rsidR="001C7D18">
        <w:rPr>
          <w:rFonts w:ascii="Arial" w:hAnsi="Arial" w:cs="Arial"/>
          <w:i/>
          <w:sz w:val="24"/>
          <w:szCs w:val="24"/>
          <w:lang w:val="en-GB"/>
        </w:rPr>
        <w:t>in limine</w:t>
      </w:r>
      <w:r w:rsidR="001C7D18">
        <w:rPr>
          <w:rFonts w:ascii="Arial" w:hAnsi="Arial" w:cs="Arial"/>
          <w:sz w:val="24"/>
          <w:szCs w:val="24"/>
          <w:lang w:val="en-GB"/>
        </w:rPr>
        <w:t xml:space="preserve"> </w:t>
      </w:r>
      <w:r w:rsidR="00E677B9">
        <w:rPr>
          <w:rFonts w:ascii="Arial" w:hAnsi="Arial" w:cs="Arial"/>
          <w:sz w:val="24"/>
          <w:szCs w:val="24"/>
          <w:lang w:val="en-GB"/>
        </w:rPr>
        <w:t xml:space="preserve">that </w:t>
      </w:r>
      <w:r>
        <w:rPr>
          <w:rFonts w:ascii="Arial" w:hAnsi="Arial" w:cs="Arial"/>
          <w:sz w:val="24"/>
          <w:szCs w:val="24"/>
          <w:lang w:val="en-GB"/>
        </w:rPr>
        <w:t>a new cause of action was introduced</w:t>
      </w:r>
      <w:r w:rsidR="00E677B9">
        <w:rPr>
          <w:rFonts w:ascii="Arial" w:hAnsi="Arial" w:cs="Arial"/>
          <w:sz w:val="24"/>
          <w:szCs w:val="24"/>
          <w:lang w:val="en-GB"/>
        </w:rPr>
        <w:t xml:space="preserve"> by the amendment which has prescrib</w:t>
      </w:r>
      <w:r w:rsidR="005271FF">
        <w:rPr>
          <w:rFonts w:ascii="Arial" w:hAnsi="Arial" w:cs="Arial"/>
          <w:sz w:val="24"/>
          <w:szCs w:val="24"/>
          <w:lang w:val="en-GB"/>
        </w:rPr>
        <w:t xml:space="preserve">ed will </w:t>
      </w:r>
      <w:r w:rsidR="001C7D18">
        <w:rPr>
          <w:rFonts w:ascii="Arial" w:hAnsi="Arial" w:cs="Arial"/>
          <w:sz w:val="24"/>
          <w:szCs w:val="24"/>
          <w:lang w:val="en-GB"/>
        </w:rPr>
        <w:t>only arise if Defendants are unsuccessful relating to the question of whether the impugned clauses offend against publi</w:t>
      </w:r>
      <w:r>
        <w:rPr>
          <w:rFonts w:ascii="Arial" w:hAnsi="Arial" w:cs="Arial"/>
          <w:sz w:val="24"/>
          <w:szCs w:val="24"/>
          <w:lang w:val="en-GB"/>
        </w:rPr>
        <w:t xml:space="preserve">c policy and are invalid.  </w:t>
      </w:r>
      <w:r w:rsidR="005271FF">
        <w:rPr>
          <w:rFonts w:ascii="Arial" w:hAnsi="Arial" w:cs="Arial"/>
          <w:sz w:val="24"/>
          <w:szCs w:val="24"/>
          <w:lang w:val="en-GB"/>
        </w:rPr>
        <w:t xml:space="preserve">The fourth point </w:t>
      </w:r>
      <w:r w:rsidR="005271FF">
        <w:rPr>
          <w:rFonts w:ascii="Arial" w:hAnsi="Arial" w:cs="Arial"/>
          <w:i/>
          <w:sz w:val="24"/>
          <w:szCs w:val="24"/>
          <w:lang w:val="en-GB"/>
        </w:rPr>
        <w:t xml:space="preserve">in </w:t>
      </w:r>
      <w:r w:rsidR="005271FF" w:rsidRPr="005271FF">
        <w:rPr>
          <w:rFonts w:ascii="Arial" w:hAnsi="Arial" w:cs="Arial"/>
          <w:sz w:val="24"/>
          <w:szCs w:val="24"/>
          <w:lang w:val="en-GB"/>
        </w:rPr>
        <w:t>limine</w:t>
      </w:r>
      <w:r w:rsidR="005271FF">
        <w:rPr>
          <w:rFonts w:ascii="Arial" w:hAnsi="Arial" w:cs="Arial"/>
          <w:sz w:val="24"/>
          <w:szCs w:val="24"/>
          <w:lang w:val="en-GB"/>
        </w:rPr>
        <w:t xml:space="preserve">.  </w:t>
      </w:r>
      <w:r w:rsidRPr="005271FF">
        <w:rPr>
          <w:rFonts w:ascii="Arial" w:hAnsi="Arial" w:cs="Arial"/>
          <w:sz w:val="24"/>
          <w:szCs w:val="24"/>
          <w:lang w:val="en-GB"/>
        </w:rPr>
        <w:t>It</w:t>
      </w:r>
      <w:r>
        <w:rPr>
          <w:rFonts w:ascii="Arial" w:hAnsi="Arial" w:cs="Arial"/>
          <w:sz w:val="24"/>
          <w:szCs w:val="24"/>
          <w:lang w:val="en-GB"/>
        </w:rPr>
        <w:t xml:space="preserve"> was further</w:t>
      </w:r>
      <w:r w:rsidR="001C7D18">
        <w:rPr>
          <w:rFonts w:ascii="Arial" w:hAnsi="Arial" w:cs="Arial"/>
          <w:sz w:val="24"/>
          <w:szCs w:val="24"/>
          <w:lang w:val="en-GB"/>
        </w:rPr>
        <w:t xml:space="preserve"> </w:t>
      </w:r>
      <w:r>
        <w:rPr>
          <w:rFonts w:ascii="Arial" w:hAnsi="Arial" w:cs="Arial"/>
          <w:sz w:val="24"/>
          <w:szCs w:val="24"/>
          <w:lang w:val="en-GB"/>
        </w:rPr>
        <w:t xml:space="preserve">contended that the partnership was not before Court.  </w:t>
      </w:r>
      <w:r w:rsidR="001C7D18">
        <w:rPr>
          <w:rFonts w:ascii="Arial" w:hAnsi="Arial" w:cs="Arial"/>
          <w:sz w:val="24"/>
          <w:szCs w:val="24"/>
          <w:lang w:val="en-GB"/>
        </w:rPr>
        <w:t>Plaintiff sought to sue the individual partners and has not joined the partnership.  It was therefore submitted that the cancellation of</w:t>
      </w:r>
      <w:r>
        <w:rPr>
          <w:rFonts w:ascii="Arial" w:hAnsi="Arial" w:cs="Arial"/>
          <w:sz w:val="24"/>
          <w:szCs w:val="24"/>
          <w:lang w:val="en-GB"/>
        </w:rPr>
        <w:t xml:space="preserve"> the contract was valid.  T</w:t>
      </w:r>
      <w:r w:rsidR="001C7D18">
        <w:rPr>
          <w:rFonts w:ascii="Arial" w:hAnsi="Arial" w:cs="Arial"/>
          <w:sz w:val="24"/>
          <w:szCs w:val="24"/>
          <w:lang w:val="en-GB"/>
        </w:rPr>
        <w:t xml:space="preserve">he clauses in the policy were offensive and </w:t>
      </w:r>
      <w:r w:rsidR="00400231">
        <w:rPr>
          <w:rFonts w:ascii="Arial" w:hAnsi="Arial" w:cs="Arial"/>
          <w:sz w:val="24"/>
          <w:szCs w:val="24"/>
          <w:lang w:val="en-GB"/>
        </w:rPr>
        <w:t>unenforceable</w:t>
      </w:r>
      <w:r w:rsidR="001C7D18">
        <w:rPr>
          <w:rFonts w:ascii="Arial" w:hAnsi="Arial" w:cs="Arial"/>
          <w:sz w:val="24"/>
          <w:szCs w:val="24"/>
          <w:lang w:val="en-GB"/>
        </w:rPr>
        <w:t xml:space="preserve"> and that the claim should therefore be dismissed with costs and in the alternative if the clauses are valid the partnership is not before the Court and judgment may only be entered against First and Second Defendant and the claims against them </w:t>
      </w:r>
      <w:r w:rsidR="00400231">
        <w:rPr>
          <w:rFonts w:ascii="Arial" w:hAnsi="Arial" w:cs="Arial"/>
          <w:sz w:val="24"/>
          <w:szCs w:val="24"/>
          <w:lang w:val="en-GB"/>
        </w:rPr>
        <w:t>should</w:t>
      </w:r>
      <w:r w:rsidR="001C7D18">
        <w:rPr>
          <w:rFonts w:ascii="Arial" w:hAnsi="Arial" w:cs="Arial"/>
          <w:sz w:val="24"/>
          <w:szCs w:val="24"/>
          <w:lang w:val="en-GB"/>
        </w:rPr>
        <w:t xml:space="preserve"> be dismissed with costs.  </w:t>
      </w:r>
    </w:p>
    <w:p w:rsidR="001C7D18" w:rsidRDefault="001C7D18" w:rsidP="00A919AF">
      <w:pPr>
        <w:spacing w:line="360" w:lineRule="auto"/>
        <w:jc w:val="both"/>
        <w:rPr>
          <w:rFonts w:ascii="Arial" w:hAnsi="Arial" w:cs="Arial"/>
          <w:sz w:val="24"/>
          <w:szCs w:val="24"/>
          <w:lang w:val="en-GB"/>
        </w:rPr>
      </w:pPr>
    </w:p>
    <w:p w:rsidR="00231BE3" w:rsidRDefault="00BB7D49" w:rsidP="00A919AF">
      <w:pPr>
        <w:spacing w:line="360" w:lineRule="auto"/>
        <w:jc w:val="both"/>
        <w:rPr>
          <w:rFonts w:ascii="Arial" w:hAnsi="Arial" w:cs="Arial"/>
          <w:sz w:val="24"/>
          <w:szCs w:val="24"/>
          <w:lang w:val="en-GB"/>
        </w:rPr>
      </w:pPr>
      <w:r>
        <w:rPr>
          <w:rFonts w:ascii="Arial" w:hAnsi="Arial" w:cs="Arial"/>
          <w:sz w:val="24"/>
          <w:szCs w:val="24"/>
          <w:lang w:val="en-GB"/>
        </w:rPr>
        <w:t>[25</w:t>
      </w:r>
      <w:r w:rsidR="001C7D18">
        <w:rPr>
          <w:rFonts w:ascii="Arial" w:hAnsi="Arial" w:cs="Arial"/>
          <w:sz w:val="24"/>
          <w:szCs w:val="24"/>
          <w:lang w:val="en-GB"/>
        </w:rPr>
        <w:t>]</w:t>
      </w:r>
      <w:r w:rsidR="001C7D18">
        <w:rPr>
          <w:rFonts w:ascii="Arial" w:hAnsi="Arial" w:cs="Arial"/>
          <w:sz w:val="24"/>
          <w:szCs w:val="24"/>
          <w:lang w:val="en-GB"/>
        </w:rPr>
        <w:tab/>
        <w:t xml:space="preserve"> </w:t>
      </w:r>
      <w:r>
        <w:rPr>
          <w:rFonts w:ascii="Arial" w:hAnsi="Arial" w:cs="Arial"/>
          <w:sz w:val="24"/>
          <w:szCs w:val="24"/>
          <w:lang w:val="en-GB"/>
        </w:rPr>
        <w:t>It wa</w:t>
      </w:r>
      <w:r w:rsidR="00975696">
        <w:rPr>
          <w:rFonts w:ascii="Arial" w:hAnsi="Arial" w:cs="Arial"/>
          <w:sz w:val="24"/>
          <w:szCs w:val="24"/>
          <w:lang w:val="en-GB"/>
        </w:rPr>
        <w:t>s submitted on behalf of Plaintiff that Defendants had to prove the breach of the agreement</w:t>
      </w:r>
      <w:r>
        <w:rPr>
          <w:rFonts w:ascii="Arial" w:hAnsi="Arial" w:cs="Arial"/>
          <w:sz w:val="24"/>
          <w:szCs w:val="24"/>
          <w:lang w:val="en-GB"/>
        </w:rPr>
        <w:t xml:space="preserve"> by Plaintiff</w:t>
      </w:r>
      <w:r w:rsidR="00975696">
        <w:rPr>
          <w:rFonts w:ascii="Arial" w:hAnsi="Arial" w:cs="Arial"/>
          <w:sz w:val="24"/>
          <w:szCs w:val="24"/>
          <w:lang w:val="en-GB"/>
        </w:rPr>
        <w:t xml:space="preserve"> and that at no stage in the evidence and in the particul</w:t>
      </w:r>
      <w:r>
        <w:rPr>
          <w:rFonts w:ascii="Arial" w:hAnsi="Arial" w:cs="Arial"/>
          <w:sz w:val="24"/>
          <w:szCs w:val="24"/>
          <w:lang w:val="en-GB"/>
        </w:rPr>
        <w:t>ars of claim has</w:t>
      </w:r>
      <w:r w:rsidR="00975696">
        <w:rPr>
          <w:rFonts w:ascii="Arial" w:hAnsi="Arial" w:cs="Arial"/>
          <w:sz w:val="24"/>
          <w:szCs w:val="24"/>
          <w:lang w:val="en-GB"/>
        </w:rPr>
        <w:t xml:space="preserve"> reference</w:t>
      </w:r>
      <w:r>
        <w:rPr>
          <w:rFonts w:ascii="Arial" w:hAnsi="Arial" w:cs="Arial"/>
          <w:sz w:val="24"/>
          <w:szCs w:val="24"/>
          <w:lang w:val="en-GB"/>
        </w:rPr>
        <w:t xml:space="preserve"> been made</w:t>
      </w:r>
      <w:r w:rsidR="00975696">
        <w:rPr>
          <w:rFonts w:ascii="Arial" w:hAnsi="Arial" w:cs="Arial"/>
          <w:sz w:val="24"/>
          <w:szCs w:val="24"/>
          <w:lang w:val="en-GB"/>
        </w:rPr>
        <w:t xml:space="preserve"> to any breach of the agreement by Plaintiff.  The contract does not contain a cancellation clause and Defendants had to prove that the breach went to the root of the contract and as has already been stated this has not been done.  The Master Rental Agreement contains certain warranties which were accepted by Defendants.  </w:t>
      </w:r>
    </w:p>
    <w:p w:rsidR="00975696" w:rsidRDefault="00975696" w:rsidP="00A919AF">
      <w:pPr>
        <w:spacing w:line="360" w:lineRule="auto"/>
        <w:jc w:val="both"/>
        <w:rPr>
          <w:rFonts w:ascii="Arial" w:hAnsi="Arial" w:cs="Arial"/>
          <w:sz w:val="24"/>
          <w:szCs w:val="24"/>
          <w:lang w:val="en-GB"/>
        </w:rPr>
      </w:pPr>
    </w:p>
    <w:p w:rsidR="006832DB" w:rsidRDefault="00BB7D49" w:rsidP="00A919AF">
      <w:pPr>
        <w:spacing w:line="360" w:lineRule="auto"/>
        <w:jc w:val="both"/>
        <w:rPr>
          <w:rFonts w:ascii="Arial" w:hAnsi="Arial" w:cs="Arial"/>
          <w:sz w:val="24"/>
          <w:szCs w:val="24"/>
          <w:lang w:val="en-GB"/>
        </w:rPr>
      </w:pPr>
      <w:r>
        <w:rPr>
          <w:rFonts w:ascii="Arial" w:hAnsi="Arial" w:cs="Arial"/>
          <w:sz w:val="24"/>
          <w:szCs w:val="24"/>
          <w:lang w:val="en-GB"/>
        </w:rPr>
        <w:lastRenderedPageBreak/>
        <w:t>[26</w:t>
      </w:r>
      <w:r w:rsidR="00975696">
        <w:rPr>
          <w:rFonts w:ascii="Arial" w:hAnsi="Arial" w:cs="Arial"/>
          <w:sz w:val="24"/>
          <w:szCs w:val="24"/>
          <w:lang w:val="en-GB"/>
        </w:rPr>
        <w:t>]</w:t>
      </w:r>
      <w:r w:rsidR="00975696">
        <w:rPr>
          <w:rFonts w:ascii="Arial" w:hAnsi="Arial" w:cs="Arial"/>
          <w:sz w:val="24"/>
          <w:szCs w:val="24"/>
          <w:lang w:val="en-GB"/>
        </w:rPr>
        <w:tab/>
        <w:t>The goods were supplied to Defendants by the supplier.  Was delivered and installed by the supplier and Defendants accepted the delivery of the equipment on behalf of Plaintiff who after payment became</w:t>
      </w:r>
      <w:r>
        <w:rPr>
          <w:rFonts w:ascii="Arial" w:hAnsi="Arial" w:cs="Arial"/>
          <w:sz w:val="24"/>
          <w:szCs w:val="24"/>
          <w:lang w:val="en-GB"/>
        </w:rPr>
        <w:t xml:space="preserve"> the owner thereof.  T</w:t>
      </w:r>
      <w:r w:rsidR="00975696">
        <w:rPr>
          <w:rFonts w:ascii="Arial" w:hAnsi="Arial" w:cs="Arial"/>
          <w:sz w:val="24"/>
          <w:szCs w:val="24"/>
          <w:lang w:val="en-GB"/>
        </w:rPr>
        <w:t xml:space="preserve">he provisions of clauses 2.8 and 3.2 of the Master Rental Agreement exclude the defence of the </w:t>
      </w:r>
      <w:r w:rsidR="00975696">
        <w:rPr>
          <w:rFonts w:ascii="Arial" w:hAnsi="Arial" w:cs="Arial"/>
          <w:i/>
          <w:sz w:val="24"/>
          <w:szCs w:val="24"/>
          <w:lang w:val="en-GB"/>
        </w:rPr>
        <w:t>exceptio non adimpleti contractus</w:t>
      </w:r>
      <w:r w:rsidR="00E677B9">
        <w:rPr>
          <w:rFonts w:ascii="Arial" w:hAnsi="Arial" w:cs="Arial"/>
          <w:sz w:val="24"/>
          <w:szCs w:val="24"/>
          <w:lang w:val="en-GB"/>
        </w:rPr>
        <w:t xml:space="preserve"> and</w:t>
      </w:r>
      <w:r w:rsidR="00975696">
        <w:rPr>
          <w:rFonts w:ascii="Arial" w:hAnsi="Arial" w:cs="Arial"/>
          <w:sz w:val="24"/>
          <w:szCs w:val="24"/>
          <w:lang w:val="en-GB"/>
        </w:rPr>
        <w:t xml:space="preserve"> the clauses are </w:t>
      </w:r>
      <w:r>
        <w:rPr>
          <w:rFonts w:ascii="Arial" w:hAnsi="Arial" w:cs="Arial"/>
          <w:sz w:val="24"/>
          <w:szCs w:val="24"/>
          <w:lang w:val="en-GB"/>
        </w:rPr>
        <w:t xml:space="preserve">not </w:t>
      </w:r>
      <w:r w:rsidR="00975696">
        <w:rPr>
          <w:rFonts w:ascii="Arial" w:hAnsi="Arial" w:cs="Arial"/>
          <w:sz w:val="24"/>
          <w:szCs w:val="24"/>
          <w:lang w:val="en-GB"/>
        </w:rPr>
        <w:t xml:space="preserve">unconscionable, contrary to public </w:t>
      </w:r>
      <w:r>
        <w:rPr>
          <w:rFonts w:ascii="Arial" w:hAnsi="Arial" w:cs="Arial"/>
          <w:sz w:val="24"/>
          <w:szCs w:val="24"/>
          <w:lang w:val="en-GB"/>
        </w:rPr>
        <w:t>policy and can be enforced.  It wa</w:t>
      </w:r>
      <w:r w:rsidR="00975696">
        <w:rPr>
          <w:rFonts w:ascii="Arial" w:hAnsi="Arial" w:cs="Arial"/>
          <w:sz w:val="24"/>
          <w:szCs w:val="24"/>
          <w:lang w:val="en-GB"/>
        </w:rPr>
        <w:t xml:space="preserve">s submitted that </w:t>
      </w:r>
      <w:r w:rsidR="00D677F3">
        <w:rPr>
          <w:rFonts w:ascii="Arial" w:hAnsi="Arial" w:cs="Arial"/>
          <w:sz w:val="24"/>
          <w:szCs w:val="24"/>
          <w:lang w:val="en-GB"/>
        </w:rPr>
        <w:t xml:space="preserve">Defendants pleaded cancellation is therefore at odds with a possible defence based on the </w:t>
      </w:r>
      <w:r w:rsidR="00D677F3">
        <w:rPr>
          <w:rFonts w:ascii="Arial" w:hAnsi="Arial" w:cs="Arial"/>
          <w:i/>
          <w:sz w:val="24"/>
          <w:szCs w:val="24"/>
          <w:lang w:val="en-GB"/>
        </w:rPr>
        <w:t>exceptio</w:t>
      </w:r>
      <w:r w:rsidR="00D677F3">
        <w:rPr>
          <w:rFonts w:ascii="Arial" w:hAnsi="Arial" w:cs="Arial"/>
          <w:sz w:val="24"/>
          <w:szCs w:val="24"/>
          <w:lang w:val="en-GB"/>
        </w:rPr>
        <w:t>.</w:t>
      </w:r>
      <w:r>
        <w:rPr>
          <w:rFonts w:ascii="Arial" w:hAnsi="Arial" w:cs="Arial"/>
          <w:sz w:val="24"/>
          <w:szCs w:val="24"/>
          <w:lang w:val="en-GB"/>
        </w:rPr>
        <w:t xml:space="preserve">  C</w:t>
      </w:r>
      <w:r w:rsidR="00D677F3">
        <w:rPr>
          <w:rFonts w:ascii="Arial" w:hAnsi="Arial" w:cs="Arial"/>
          <w:sz w:val="24"/>
          <w:szCs w:val="24"/>
          <w:lang w:val="en-GB"/>
        </w:rPr>
        <w:t>lause 2.8 and 3.2 are not co</w:t>
      </w:r>
      <w:r>
        <w:rPr>
          <w:rFonts w:ascii="Arial" w:hAnsi="Arial" w:cs="Arial"/>
          <w:sz w:val="24"/>
          <w:szCs w:val="24"/>
          <w:lang w:val="en-GB"/>
        </w:rPr>
        <w:t>ntrary to public policy and</w:t>
      </w:r>
      <w:r w:rsidR="00D677F3">
        <w:rPr>
          <w:rFonts w:ascii="Arial" w:hAnsi="Arial" w:cs="Arial"/>
          <w:sz w:val="24"/>
          <w:szCs w:val="24"/>
          <w:lang w:val="en-GB"/>
        </w:rPr>
        <w:t xml:space="preserve"> the rationale underlying them is simple and is recorded in clause 2.7 that </w:t>
      </w:r>
      <w:r>
        <w:rPr>
          <w:rFonts w:ascii="Arial" w:hAnsi="Arial" w:cs="Arial"/>
          <w:sz w:val="24"/>
          <w:szCs w:val="24"/>
          <w:lang w:val="en-GB"/>
        </w:rPr>
        <w:t xml:space="preserve">it is agreed that </w:t>
      </w:r>
      <w:r w:rsidR="00D677F3">
        <w:rPr>
          <w:rFonts w:ascii="Arial" w:hAnsi="Arial" w:cs="Arial"/>
          <w:sz w:val="24"/>
          <w:szCs w:val="24"/>
          <w:lang w:val="en-GB"/>
        </w:rPr>
        <w:t xml:space="preserve">the agreement between </w:t>
      </w:r>
      <w:r w:rsidR="002E5C01">
        <w:rPr>
          <w:rFonts w:ascii="Arial" w:hAnsi="Arial" w:cs="Arial"/>
          <w:sz w:val="24"/>
          <w:szCs w:val="24"/>
          <w:lang w:val="en-GB"/>
        </w:rPr>
        <w:t>Plaintiff and Defendants applies</w:t>
      </w:r>
      <w:r w:rsidR="00D677F3">
        <w:rPr>
          <w:rFonts w:ascii="Arial" w:hAnsi="Arial" w:cs="Arial"/>
          <w:sz w:val="24"/>
          <w:szCs w:val="24"/>
          <w:lang w:val="en-GB"/>
        </w:rPr>
        <w:t xml:space="preserve"> only to the rental amounts that are payable.  It is submitted that clause 3.2 interpreted in context excludes the princip</w:t>
      </w:r>
      <w:r w:rsidR="00E677B9">
        <w:rPr>
          <w:rFonts w:ascii="Arial" w:hAnsi="Arial" w:cs="Arial"/>
          <w:sz w:val="24"/>
          <w:szCs w:val="24"/>
          <w:lang w:val="en-GB"/>
        </w:rPr>
        <w:t>le of reciprocity.  The maxim</w:t>
      </w:r>
      <w:r w:rsidR="00D677F3">
        <w:rPr>
          <w:rFonts w:ascii="Arial" w:hAnsi="Arial" w:cs="Arial"/>
          <w:sz w:val="24"/>
          <w:szCs w:val="24"/>
          <w:lang w:val="en-GB"/>
        </w:rPr>
        <w:t xml:space="preserve"> of the </w:t>
      </w:r>
      <w:r w:rsidR="00D677F3">
        <w:rPr>
          <w:rFonts w:ascii="Arial" w:hAnsi="Arial" w:cs="Arial"/>
          <w:i/>
          <w:sz w:val="24"/>
          <w:szCs w:val="24"/>
          <w:lang w:val="en-GB"/>
        </w:rPr>
        <w:t>exceptio non adimpleti contractus</w:t>
      </w:r>
      <w:r w:rsidR="00D677F3">
        <w:rPr>
          <w:rFonts w:ascii="Arial" w:hAnsi="Arial" w:cs="Arial"/>
          <w:sz w:val="24"/>
          <w:szCs w:val="24"/>
          <w:lang w:val="en-GB"/>
        </w:rPr>
        <w:t xml:space="preserve"> only finds application in agreements where the agreement imposes reciprocal obligation on the parties.  It was submitted that there was no infringement of </w:t>
      </w:r>
      <w:r w:rsidR="00D02153">
        <w:rPr>
          <w:rFonts w:ascii="Arial" w:hAnsi="Arial" w:cs="Arial"/>
          <w:sz w:val="24"/>
          <w:szCs w:val="24"/>
          <w:lang w:val="en-GB"/>
        </w:rPr>
        <w:t>Defendants</w:t>
      </w:r>
      <w:r w:rsidR="00D677F3">
        <w:rPr>
          <w:rFonts w:ascii="Arial" w:hAnsi="Arial" w:cs="Arial"/>
          <w:sz w:val="24"/>
          <w:szCs w:val="24"/>
          <w:lang w:val="en-GB"/>
        </w:rPr>
        <w:t xml:space="preserve"> rights and Defendants failed to prove that in the circumstances it would be against public policy to enforce the said clauses. It was f</w:t>
      </w:r>
      <w:r w:rsidR="002E5C01">
        <w:rPr>
          <w:rFonts w:ascii="Arial" w:hAnsi="Arial" w:cs="Arial"/>
          <w:sz w:val="24"/>
          <w:szCs w:val="24"/>
          <w:lang w:val="en-GB"/>
        </w:rPr>
        <w:t>urther submitted that First Defendant</w:t>
      </w:r>
      <w:r w:rsidR="00D677F3">
        <w:rPr>
          <w:rFonts w:ascii="Arial" w:hAnsi="Arial" w:cs="Arial"/>
          <w:sz w:val="24"/>
          <w:szCs w:val="24"/>
          <w:lang w:val="en-GB"/>
        </w:rPr>
        <w:t xml:space="preserve"> </w:t>
      </w:r>
      <w:r w:rsidR="00D02153">
        <w:rPr>
          <w:rFonts w:ascii="Arial" w:hAnsi="Arial" w:cs="Arial"/>
          <w:sz w:val="24"/>
          <w:szCs w:val="24"/>
          <w:lang w:val="en-GB"/>
        </w:rPr>
        <w:t>illustrated</w:t>
      </w:r>
      <w:r w:rsidR="00D677F3">
        <w:rPr>
          <w:rFonts w:ascii="Arial" w:hAnsi="Arial" w:cs="Arial"/>
          <w:sz w:val="24"/>
          <w:szCs w:val="24"/>
          <w:lang w:val="en-GB"/>
        </w:rPr>
        <w:t xml:space="preserve"> that it would not be unreasonable in that he testified that he simply did not bother to read the contract wh</w:t>
      </w:r>
      <w:r w:rsidR="002E5C01">
        <w:rPr>
          <w:rFonts w:ascii="Arial" w:hAnsi="Arial" w:cs="Arial"/>
          <w:sz w:val="24"/>
          <w:szCs w:val="24"/>
          <w:lang w:val="en-GB"/>
        </w:rPr>
        <w:t>en signing it and that he can therefore not</w:t>
      </w:r>
      <w:r w:rsidR="00D677F3">
        <w:rPr>
          <w:rFonts w:ascii="Arial" w:hAnsi="Arial" w:cs="Arial"/>
          <w:sz w:val="24"/>
          <w:szCs w:val="24"/>
          <w:lang w:val="en-GB"/>
        </w:rPr>
        <w:t xml:space="preserve"> now complain about it operating against him unfairly.</w:t>
      </w:r>
    </w:p>
    <w:p w:rsidR="006832DB" w:rsidRDefault="006832DB" w:rsidP="00A919AF">
      <w:pPr>
        <w:spacing w:line="360" w:lineRule="auto"/>
        <w:jc w:val="both"/>
        <w:rPr>
          <w:rFonts w:ascii="Arial" w:hAnsi="Arial" w:cs="Arial"/>
          <w:sz w:val="24"/>
          <w:szCs w:val="24"/>
          <w:lang w:val="en-GB"/>
        </w:rPr>
      </w:pPr>
    </w:p>
    <w:p w:rsidR="00975696" w:rsidRDefault="002E5C01" w:rsidP="00A919AF">
      <w:pPr>
        <w:spacing w:line="360" w:lineRule="auto"/>
        <w:jc w:val="both"/>
        <w:rPr>
          <w:rFonts w:ascii="Arial" w:hAnsi="Arial" w:cs="Arial"/>
          <w:sz w:val="24"/>
          <w:szCs w:val="24"/>
          <w:lang w:val="en-GB"/>
        </w:rPr>
      </w:pPr>
      <w:r>
        <w:rPr>
          <w:rFonts w:ascii="Arial" w:hAnsi="Arial" w:cs="Arial"/>
          <w:sz w:val="24"/>
          <w:szCs w:val="24"/>
          <w:lang w:val="en-GB"/>
        </w:rPr>
        <w:t>[27</w:t>
      </w:r>
      <w:r w:rsidR="008F6EB5">
        <w:rPr>
          <w:rFonts w:ascii="Arial" w:hAnsi="Arial" w:cs="Arial"/>
          <w:sz w:val="24"/>
          <w:szCs w:val="24"/>
          <w:lang w:val="en-GB"/>
        </w:rPr>
        <w:t>]</w:t>
      </w:r>
      <w:r w:rsidR="008F6EB5">
        <w:rPr>
          <w:rFonts w:ascii="Arial" w:hAnsi="Arial" w:cs="Arial"/>
          <w:sz w:val="24"/>
          <w:szCs w:val="24"/>
          <w:lang w:val="en-GB"/>
        </w:rPr>
        <w:tab/>
        <w:t>It was further submitted that the CPA does not apply in th</w:t>
      </w:r>
      <w:r>
        <w:rPr>
          <w:rFonts w:ascii="Arial" w:hAnsi="Arial" w:cs="Arial"/>
          <w:sz w:val="24"/>
          <w:szCs w:val="24"/>
          <w:lang w:val="en-GB"/>
        </w:rPr>
        <w:t>at it was admitted by First Defendant</w:t>
      </w:r>
      <w:r w:rsidR="008F6EB5">
        <w:rPr>
          <w:rFonts w:ascii="Arial" w:hAnsi="Arial" w:cs="Arial"/>
          <w:sz w:val="24"/>
          <w:szCs w:val="24"/>
          <w:lang w:val="en-GB"/>
        </w:rPr>
        <w:t xml:space="preserve"> that the turnover </w:t>
      </w:r>
      <w:r>
        <w:rPr>
          <w:rFonts w:ascii="Arial" w:hAnsi="Arial" w:cs="Arial"/>
          <w:sz w:val="24"/>
          <w:szCs w:val="24"/>
          <w:lang w:val="en-GB"/>
        </w:rPr>
        <w:t xml:space="preserve">of the partnership </w:t>
      </w:r>
      <w:r w:rsidR="008F6EB5">
        <w:rPr>
          <w:rFonts w:ascii="Arial" w:hAnsi="Arial" w:cs="Arial"/>
          <w:sz w:val="24"/>
          <w:szCs w:val="24"/>
          <w:lang w:val="en-GB"/>
        </w:rPr>
        <w:t xml:space="preserve">at the time was over </w:t>
      </w:r>
      <w:r>
        <w:rPr>
          <w:rFonts w:ascii="Arial" w:hAnsi="Arial" w:cs="Arial"/>
          <w:sz w:val="24"/>
          <w:szCs w:val="24"/>
          <w:lang w:val="en-GB"/>
        </w:rPr>
        <w:t>R</w:t>
      </w:r>
      <w:r w:rsidR="008F6EB5">
        <w:rPr>
          <w:rFonts w:ascii="Arial" w:hAnsi="Arial" w:cs="Arial"/>
          <w:sz w:val="24"/>
          <w:szCs w:val="24"/>
          <w:lang w:val="en-GB"/>
        </w:rPr>
        <w:t>2 mil</w:t>
      </w:r>
      <w:r>
        <w:rPr>
          <w:rFonts w:ascii="Arial" w:hAnsi="Arial" w:cs="Arial"/>
          <w:sz w:val="24"/>
          <w:szCs w:val="24"/>
          <w:lang w:val="en-GB"/>
        </w:rPr>
        <w:t>lion per year.  I</w:t>
      </w:r>
      <w:r w:rsidR="008F6EB5">
        <w:rPr>
          <w:rFonts w:ascii="Arial" w:hAnsi="Arial" w:cs="Arial"/>
          <w:sz w:val="24"/>
          <w:szCs w:val="24"/>
          <w:lang w:val="en-GB"/>
        </w:rPr>
        <w:t>t is a juristic person as it is a partnership which is defined as a juristic person in terms of the CPA.</w:t>
      </w:r>
    </w:p>
    <w:p w:rsidR="008F6EB5" w:rsidRDefault="008F6EB5" w:rsidP="00A919AF">
      <w:pPr>
        <w:spacing w:line="360" w:lineRule="auto"/>
        <w:jc w:val="both"/>
        <w:rPr>
          <w:rFonts w:ascii="Arial" w:hAnsi="Arial" w:cs="Arial"/>
          <w:sz w:val="24"/>
          <w:szCs w:val="24"/>
          <w:lang w:val="en-GB"/>
        </w:rPr>
      </w:pPr>
    </w:p>
    <w:p w:rsidR="008F6EB5" w:rsidRDefault="002E5C01" w:rsidP="00A919AF">
      <w:pPr>
        <w:spacing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t>The</w:t>
      </w:r>
      <w:r w:rsidR="008F6EB5">
        <w:rPr>
          <w:rFonts w:ascii="Arial" w:hAnsi="Arial" w:cs="Arial"/>
          <w:sz w:val="24"/>
          <w:szCs w:val="24"/>
          <w:lang w:val="en-GB"/>
        </w:rPr>
        <w:t xml:space="preserve"> amendments to the particulars of clai</w:t>
      </w:r>
      <w:r>
        <w:rPr>
          <w:rFonts w:ascii="Arial" w:hAnsi="Arial" w:cs="Arial"/>
          <w:sz w:val="24"/>
          <w:szCs w:val="24"/>
          <w:lang w:val="en-GB"/>
        </w:rPr>
        <w:t>m during November 2018</w:t>
      </w:r>
      <w:r w:rsidR="008F6EB5">
        <w:rPr>
          <w:rFonts w:ascii="Arial" w:hAnsi="Arial" w:cs="Arial"/>
          <w:sz w:val="24"/>
          <w:szCs w:val="24"/>
          <w:lang w:val="en-GB"/>
        </w:rPr>
        <w:t xml:space="preserve"> only specifically referred</w:t>
      </w:r>
      <w:r w:rsidR="00E677B9">
        <w:rPr>
          <w:rFonts w:ascii="Arial" w:hAnsi="Arial" w:cs="Arial"/>
          <w:sz w:val="24"/>
          <w:szCs w:val="24"/>
          <w:lang w:val="en-GB"/>
        </w:rPr>
        <w:t xml:space="preserve"> to</w:t>
      </w:r>
      <w:r w:rsidR="008F6EB5">
        <w:rPr>
          <w:rFonts w:ascii="Arial" w:hAnsi="Arial" w:cs="Arial"/>
          <w:sz w:val="24"/>
          <w:szCs w:val="24"/>
          <w:lang w:val="en-GB"/>
        </w:rPr>
        <w:t xml:space="preserve"> them as partners in the partnership agreement which already in the original particulars of claim stated that First and Second Defendant traded under the name of Eilandspruit Farming and accordingly</w:t>
      </w:r>
      <w:r>
        <w:rPr>
          <w:rFonts w:ascii="Arial" w:hAnsi="Arial" w:cs="Arial"/>
          <w:sz w:val="24"/>
          <w:szCs w:val="24"/>
          <w:lang w:val="en-GB"/>
        </w:rPr>
        <w:t xml:space="preserve"> was not a new cause of action or party but merely set out in more detail the position of each Defendant.  It was submitted that</w:t>
      </w:r>
      <w:r w:rsidR="008F6EB5">
        <w:rPr>
          <w:rFonts w:ascii="Arial" w:hAnsi="Arial" w:cs="Arial"/>
          <w:sz w:val="24"/>
          <w:szCs w:val="24"/>
          <w:lang w:val="en-GB"/>
        </w:rPr>
        <w:t xml:space="preserve"> Rule 14 which is referred to by Defendants allows for the partnership to be cited but it does not </w:t>
      </w:r>
      <w:r w:rsidR="008F6EB5">
        <w:rPr>
          <w:rFonts w:ascii="Arial" w:hAnsi="Arial" w:cs="Arial"/>
          <w:sz w:val="24"/>
          <w:szCs w:val="24"/>
          <w:lang w:val="en-GB"/>
        </w:rPr>
        <w:lastRenderedPageBreak/>
        <w:t>exclude the common law right to sue the specific partners who make up the partnership.  Accordingly th</w:t>
      </w:r>
      <w:r>
        <w:rPr>
          <w:rFonts w:ascii="Arial" w:hAnsi="Arial" w:cs="Arial"/>
          <w:sz w:val="24"/>
          <w:szCs w:val="24"/>
          <w:lang w:val="en-GB"/>
        </w:rPr>
        <w:t>ere was no issue of prescription</w:t>
      </w:r>
      <w:r w:rsidR="008F6EB5">
        <w:rPr>
          <w:rFonts w:ascii="Arial" w:hAnsi="Arial" w:cs="Arial"/>
          <w:sz w:val="24"/>
          <w:szCs w:val="24"/>
          <w:lang w:val="en-GB"/>
        </w:rPr>
        <w:t xml:space="preserve">.  </w:t>
      </w:r>
    </w:p>
    <w:p w:rsidR="008F6EB5" w:rsidRDefault="008F6EB5" w:rsidP="00A919AF">
      <w:pPr>
        <w:spacing w:line="360" w:lineRule="auto"/>
        <w:jc w:val="both"/>
        <w:rPr>
          <w:rFonts w:ascii="Arial" w:hAnsi="Arial" w:cs="Arial"/>
          <w:sz w:val="24"/>
          <w:szCs w:val="24"/>
          <w:lang w:val="en-GB"/>
        </w:rPr>
      </w:pPr>
    </w:p>
    <w:p w:rsidR="008F6EB5" w:rsidRDefault="002E5C01" w:rsidP="00A919AF">
      <w:pPr>
        <w:spacing w:line="360" w:lineRule="auto"/>
        <w:jc w:val="both"/>
        <w:rPr>
          <w:rFonts w:ascii="Arial" w:hAnsi="Arial" w:cs="Arial"/>
          <w:sz w:val="24"/>
          <w:szCs w:val="24"/>
          <w:lang w:val="en-GB"/>
        </w:rPr>
      </w:pPr>
      <w:r>
        <w:rPr>
          <w:rFonts w:ascii="Arial" w:hAnsi="Arial" w:cs="Arial"/>
          <w:sz w:val="24"/>
          <w:szCs w:val="24"/>
          <w:lang w:val="en-GB"/>
        </w:rPr>
        <w:t>[29</w:t>
      </w:r>
      <w:r w:rsidR="008F6EB5">
        <w:rPr>
          <w:rFonts w:ascii="Arial" w:hAnsi="Arial" w:cs="Arial"/>
          <w:sz w:val="24"/>
          <w:szCs w:val="24"/>
          <w:lang w:val="en-GB"/>
        </w:rPr>
        <w:t>]</w:t>
      </w:r>
      <w:r w:rsidR="008F6EB5">
        <w:rPr>
          <w:rFonts w:ascii="Arial" w:hAnsi="Arial" w:cs="Arial"/>
          <w:sz w:val="24"/>
          <w:szCs w:val="24"/>
          <w:lang w:val="en-GB"/>
        </w:rPr>
        <w:tab/>
        <w:t>A consideration of the Master Rental Agreement, upon which the claim is based, sets out that the client is Kurt Peter Rencken and Maria Rencken t/a Eilandspruit Farming.  Also the resolution at</w:t>
      </w:r>
      <w:r>
        <w:rPr>
          <w:rFonts w:ascii="Arial" w:hAnsi="Arial" w:cs="Arial"/>
          <w:sz w:val="24"/>
          <w:szCs w:val="24"/>
          <w:lang w:val="en-GB"/>
        </w:rPr>
        <w:t xml:space="preserve"> the bottom thereof referring to</w:t>
      </w:r>
      <w:r w:rsidR="008F6EB5">
        <w:rPr>
          <w:rFonts w:ascii="Arial" w:hAnsi="Arial" w:cs="Arial"/>
          <w:sz w:val="24"/>
          <w:szCs w:val="24"/>
          <w:lang w:val="en-GB"/>
        </w:rPr>
        <w:t xml:space="preserve"> </w:t>
      </w:r>
      <w:r>
        <w:rPr>
          <w:rFonts w:ascii="Arial" w:hAnsi="Arial" w:cs="Arial"/>
          <w:sz w:val="24"/>
          <w:szCs w:val="24"/>
          <w:lang w:val="en-GB"/>
        </w:rPr>
        <w:t>“</w:t>
      </w:r>
      <w:r w:rsidR="008F6EB5">
        <w:rPr>
          <w:rFonts w:ascii="Arial" w:hAnsi="Arial" w:cs="Arial"/>
          <w:sz w:val="24"/>
          <w:szCs w:val="24"/>
          <w:lang w:val="en-GB"/>
        </w:rPr>
        <w:t>capacity</w:t>
      </w:r>
      <w:r>
        <w:rPr>
          <w:rFonts w:ascii="Arial" w:hAnsi="Arial" w:cs="Arial"/>
          <w:sz w:val="24"/>
          <w:szCs w:val="24"/>
          <w:lang w:val="en-GB"/>
        </w:rPr>
        <w:t>”</w:t>
      </w:r>
      <w:r w:rsidR="008F6EB5">
        <w:rPr>
          <w:rFonts w:ascii="Arial" w:hAnsi="Arial" w:cs="Arial"/>
          <w:sz w:val="24"/>
          <w:szCs w:val="24"/>
          <w:lang w:val="en-GB"/>
        </w:rPr>
        <w:t xml:space="preserve"> in which Defendants signed was marked as </w:t>
      </w:r>
      <w:r>
        <w:rPr>
          <w:rFonts w:ascii="Arial" w:hAnsi="Arial" w:cs="Arial"/>
          <w:sz w:val="24"/>
          <w:szCs w:val="24"/>
          <w:lang w:val="en-GB"/>
        </w:rPr>
        <w:t>“</w:t>
      </w:r>
      <w:r w:rsidR="008F6EB5">
        <w:rPr>
          <w:rFonts w:ascii="Arial" w:hAnsi="Arial" w:cs="Arial"/>
          <w:sz w:val="24"/>
          <w:szCs w:val="24"/>
          <w:lang w:val="en-GB"/>
        </w:rPr>
        <w:t>partners</w:t>
      </w:r>
      <w:r>
        <w:rPr>
          <w:rFonts w:ascii="Arial" w:hAnsi="Arial" w:cs="Arial"/>
          <w:sz w:val="24"/>
          <w:szCs w:val="24"/>
          <w:lang w:val="en-GB"/>
        </w:rPr>
        <w:t>”</w:t>
      </w:r>
      <w:r w:rsidR="008F6EB5">
        <w:rPr>
          <w:rFonts w:ascii="Arial" w:hAnsi="Arial" w:cs="Arial"/>
          <w:sz w:val="24"/>
          <w:szCs w:val="24"/>
          <w:lang w:val="en-GB"/>
        </w:rPr>
        <w:t>.  It was therefore clear from the start that the partnership which consists of both First and Second Defendants is the party which contracted with Plaintiff.</w:t>
      </w:r>
      <w:r>
        <w:rPr>
          <w:rFonts w:ascii="Arial" w:hAnsi="Arial" w:cs="Arial"/>
          <w:sz w:val="24"/>
          <w:szCs w:val="24"/>
          <w:lang w:val="en-GB"/>
        </w:rPr>
        <w:t xml:space="preserve">  The amendment of the particulars of claim was not objected to and they were therefore amended accordingly.  In paragraphs 3 and 4 thereof First and Second defendant are referred to as partners of the partnership Elandspruit Farming.  Rule 14 of the Uniform Rules of court does not make it obligatory that a partnership must be sued in its name.  The rule specifically states that the partnership, the name in which it, trades “may” be sued.  There is accordingly no prohibition to suing First and Second Defendant as Plaintiff did.  There is no contention that there are any other partners or that the partnership does not trade under the name Elandspruit Farming.</w:t>
      </w:r>
    </w:p>
    <w:p w:rsidR="008F6EB5" w:rsidRDefault="008F6EB5" w:rsidP="00A919AF">
      <w:pPr>
        <w:spacing w:line="360" w:lineRule="auto"/>
        <w:jc w:val="both"/>
        <w:rPr>
          <w:rFonts w:ascii="Arial" w:hAnsi="Arial" w:cs="Arial"/>
          <w:sz w:val="24"/>
          <w:szCs w:val="24"/>
          <w:lang w:val="en-GB"/>
        </w:rPr>
      </w:pPr>
    </w:p>
    <w:p w:rsidR="008F6EB5" w:rsidRDefault="00E677B9" w:rsidP="00A919AF">
      <w:pPr>
        <w:spacing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r>
      <w:r w:rsidR="002E5C01">
        <w:rPr>
          <w:rFonts w:ascii="Arial" w:hAnsi="Arial" w:cs="Arial"/>
          <w:sz w:val="24"/>
          <w:szCs w:val="24"/>
          <w:lang w:val="en-GB"/>
        </w:rPr>
        <w:t>First Defendant</w:t>
      </w:r>
      <w:r w:rsidR="00C147B3">
        <w:rPr>
          <w:rFonts w:ascii="Arial" w:hAnsi="Arial" w:cs="Arial"/>
          <w:sz w:val="24"/>
          <w:szCs w:val="24"/>
          <w:lang w:val="en-GB"/>
        </w:rPr>
        <w:t xml:space="preserve"> was accepted by Plaintiff </w:t>
      </w:r>
      <w:r w:rsidR="00243495">
        <w:rPr>
          <w:rFonts w:ascii="Arial" w:hAnsi="Arial" w:cs="Arial"/>
          <w:sz w:val="24"/>
          <w:szCs w:val="24"/>
          <w:lang w:val="en-GB"/>
        </w:rPr>
        <w:t xml:space="preserve">as an honest witness.  </w:t>
      </w:r>
      <w:r>
        <w:rPr>
          <w:rFonts w:ascii="Arial" w:hAnsi="Arial" w:cs="Arial"/>
          <w:sz w:val="24"/>
          <w:szCs w:val="24"/>
          <w:lang w:val="en-GB"/>
        </w:rPr>
        <w:t xml:space="preserve">This can also be said of the other witnesses.  </w:t>
      </w:r>
      <w:r w:rsidR="00243495">
        <w:rPr>
          <w:rFonts w:ascii="Arial" w:hAnsi="Arial" w:cs="Arial"/>
          <w:sz w:val="24"/>
          <w:szCs w:val="24"/>
          <w:lang w:val="en-GB"/>
        </w:rPr>
        <w:t>H</w:t>
      </w:r>
      <w:r w:rsidR="00C147B3">
        <w:rPr>
          <w:rFonts w:ascii="Arial" w:hAnsi="Arial" w:cs="Arial"/>
          <w:sz w:val="24"/>
          <w:szCs w:val="24"/>
          <w:lang w:val="en-GB"/>
        </w:rPr>
        <w:t>e originally consulted Mrs Gla</w:t>
      </w:r>
      <w:r w:rsidR="00243495">
        <w:rPr>
          <w:rFonts w:ascii="Arial" w:hAnsi="Arial" w:cs="Arial"/>
          <w:sz w:val="24"/>
          <w:szCs w:val="24"/>
          <w:lang w:val="en-GB"/>
        </w:rPr>
        <w:t>e</w:t>
      </w:r>
      <w:r w:rsidR="00C147B3">
        <w:rPr>
          <w:rFonts w:ascii="Arial" w:hAnsi="Arial" w:cs="Arial"/>
          <w:sz w:val="24"/>
          <w:szCs w:val="24"/>
          <w:lang w:val="en-GB"/>
        </w:rPr>
        <w:t>se</w:t>
      </w:r>
      <w:r w:rsidR="00243495">
        <w:rPr>
          <w:rFonts w:ascii="Arial" w:hAnsi="Arial" w:cs="Arial"/>
          <w:sz w:val="24"/>
          <w:szCs w:val="24"/>
          <w:lang w:val="en-GB"/>
        </w:rPr>
        <w:t xml:space="preserve">r about the installation of the CCTV camera system etc. which would be monitored from Howick.  The assurances were given by her and her husband as to how this system would work and when the system did not meet these expectations she was consulted and asked to rectify it.  However she failed to do so and the equipment was later returned to her.  Also in the Master Rental Agreement it is clear when it refers to authorised signatures that it is both that of First and Second Defendant and their </w:t>
      </w:r>
      <w:r w:rsidR="002D4AF3">
        <w:rPr>
          <w:rFonts w:ascii="Arial" w:hAnsi="Arial" w:cs="Arial"/>
          <w:sz w:val="24"/>
          <w:szCs w:val="24"/>
          <w:lang w:val="en-GB"/>
        </w:rPr>
        <w:t>designation</w:t>
      </w:r>
      <w:r w:rsidR="00243495">
        <w:rPr>
          <w:rFonts w:ascii="Arial" w:hAnsi="Arial" w:cs="Arial"/>
          <w:sz w:val="24"/>
          <w:szCs w:val="24"/>
          <w:lang w:val="en-GB"/>
        </w:rPr>
        <w:t xml:space="preserve"> given as partners.</w:t>
      </w:r>
    </w:p>
    <w:p w:rsidR="00243495" w:rsidRDefault="00243495" w:rsidP="00A919AF">
      <w:pPr>
        <w:spacing w:line="360" w:lineRule="auto"/>
        <w:jc w:val="both"/>
        <w:rPr>
          <w:rFonts w:ascii="Arial" w:hAnsi="Arial" w:cs="Arial"/>
          <w:sz w:val="24"/>
          <w:szCs w:val="24"/>
          <w:lang w:val="en-GB"/>
        </w:rPr>
      </w:pPr>
    </w:p>
    <w:p w:rsidR="00243495" w:rsidRDefault="00C147B3" w:rsidP="00A919AF">
      <w:pPr>
        <w:spacing w:line="360" w:lineRule="auto"/>
        <w:jc w:val="both"/>
        <w:rPr>
          <w:rFonts w:ascii="Arial" w:hAnsi="Arial" w:cs="Arial"/>
          <w:sz w:val="24"/>
          <w:szCs w:val="24"/>
          <w:lang w:val="en-GB"/>
        </w:rPr>
      </w:pPr>
      <w:r>
        <w:rPr>
          <w:rFonts w:ascii="Arial" w:hAnsi="Arial" w:cs="Arial"/>
          <w:sz w:val="24"/>
          <w:szCs w:val="24"/>
          <w:lang w:val="en-GB"/>
        </w:rPr>
        <w:t>[31</w:t>
      </w:r>
      <w:r w:rsidR="00BA2D73">
        <w:rPr>
          <w:rFonts w:ascii="Arial" w:hAnsi="Arial" w:cs="Arial"/>
          <w:sz w:val="24"/>
          <w:szCs w:val="24"/>
          <w:lang w:val="en-GB"/>
        </w:rPr>
        <w:t>]</w:t>
      </w:r>
      <w:r w:rsidR="00BA2D73">
        <w:rPr>
          <w:rFonts w:ascii="Arial" w:hAnsi="Arial" w:cs="Arial"/>
          <w:sz w:val="24"/>
          <w:szCs w:val="24"/>
          <w:lang w:val="en-GB"/>
        </w:rPr>
        <w:tab/>
        <w:t xml:space="preserve">The </w:t>
      </w:r>
      <w:r w:rsidR="00243495">
        <w:rPr>
          <w:rFonts w:ascii="Arial" w:hAnsi="Arial" w:cs="Arial"/>
          <w:sz w:val="24"/>
          <w:szCs w:val="24"/>
          <w:lang w:val="en-GB"/>
        </w:rPr>
        <w:t>Master Rental Agreement was signed on 5 September 2014.  The commencement date was to be 17 September 2014 and a monthly rental was payable in a total amount of R 5 751.2</w:t>
      </w:r>
      <w:r w:rsidR="00BA2D73">
        <w:rPr>
          <w:rFonts w:ascii="Arial" w:hAnsi="Arial" w:cs="Arial"/>
          <w:sz w:val="24"/>
          <w:szCs w:val="24"/>
          <w:lang w:val="en-GB"/>
        </w:rPr>
        <w:t xml:space="preserve">7.  It was </w:t>
      </w:r>
      <w:r w:rsidR="00243495">
        <w:rPr>
          <w:rFonts w:ascii="Arial" w:hAnsi="Arial" w:cs="Arial"/>
          <w:sz w:val="24"/>
          <w:szCs w:val="24"/>
          <w:lang w:val="en-GB"/>
        </w:rPr>
        <w:t xml:space="preserve">undisputed by the parties </w:t>
      </w:r>
      <w:r w:rsidR="00BA2D73">
        <w:rPr>
          <w:rFonts w:ascii="Arial" w:hAnsi="Arial" w:cs="Arial"/>
          <w:sz w:val="24"/>
          <w:szCs w:val="24"/>
          <w:lang w:val="en-GB"/>
        </w:rPr>
        <w:t xml:space="preserve">that </w:t>
      </w:r>
      <w:r w:rsidR="00243495">
        <w:rPr>
          <w:rFonts w:ascii="Arial" w:hAnsi="Arial" w:cs="Arial"/>
          <w:sz w:val="24"/>
          <w:szCs w:val="24"/>
          <w:lang w:val="en-GB"/>
        </w:rPr>
        <w:t>on the same day</w:t>
      </w:r>
      <w:r w:rsidR="00BA2D73">
        <w:rPr>
          <w:rFonts w:ascii="Arial" w:hAnsi="Arial" w:cs="Arial"/>
          <w:sz w:val="24"/>
          <w:szCs w:val="24"/>
          <w:lang w:val="en-GB"/>
        </w:rPr>
        <w:t xml:space="preserve"> 5 </w:t>
      </w:r>
      <w:r w:rsidR="00BA2D73">
        <w:rPr>
          <w:rFonts w:ascii="Arial" w:hAnsi="Arial" w:cs="Arial"/>
          <w:sz w:val="24"/>
          <w:szCs w:val="24"/>
          <w:lang w:val="en-GB"/>
        </w:rPr>
        <w:lastRenderedPageBreak/>
        <w:t>September 2014</w:t>
      </w:r>
      <w:r w:rsidR="00243495">
        <w:rPr>
          <w:rFonts w:ascii="Arial" w:hAnsi="Arial" w:cs="Arial"/>
          <w:sz w:val="24"/>
          <w:szCs w:val="24"/>
          <w:lang w:val="en-GB"/>
        </w:rPr>
        <w:t xml:space="preserve"> that the Master Rental Agreement was signed First Defendant signed an acceptance certifica</w:t>
      </w:r>
      <w:r w:rsidR="00BA2D73">
        <w:rPr>
          <w:rFonts w:ascii="Arial" w:hAnsi="Arial" w:cs="Arial"/>
          <w:sz w:val="24"/>
          <w:szCs w:val="24"/>
          <w:lang w:val="en-GB"/>
        </w:rPr>
        <w:t>te which is attached thereto</w:t>
      </w:r>
      <w:r w:rsidR="00243495">
        <w:rPr>
          <w:rFonts w:ascii="Arial" w:hAnsi="Arial" w:cs="Arial"/>
          <w:sz w:val="24"/>
          <w:szCs w:val="24"/>
          <w:lang w:val="en-GB"/>
        </w:rPr>
        <w:t xml:space="preserve"> that the goods had been delivered and installed in accordance with all conditions of the agreement, that he had inspected the goods, that they were in good condition in every </w:t>
      </w:r>
      <w:r w:rsidR="002D4AF3">
        <w:rPr>
          <w:rFonts w:ascii="Arial" w:hAnsi="Arial" w:cs="Arial"/>
          <w:sz w:val="24"/>
          <w:szCs w:val="24"/>
          <w:lang w:val="en-GB"/>
        </w:rPr>
        <w:t>respect</w:t>
      </w:r>
      <w:r w:rsidR="00243495">
        <w:rPr>
          <w:rFonts w:ascii="Arial" w:hAnsi="Arial" w:cs="Arial"/>
          <w:sz w:val="24"/>
          <w:szCs w:val="24"/>
          <w:lang w:val="en-GB"/>
        </w:rPr>
        <w:t>.  Further that the serial numbers corresponded and there was an annexure to the Master Rental Agreement which was also signed by him on the said day.  On that day also which forms part of the Master Rental Agreement was a resolution signed by both First and Second Defendant to enter into the said agreement.</w:t>
      </w:r>
      <w:r w:rsidR="00BA2D73">
        <w:rPr>
          <w:rFonts w:ascii="Arial" w:hAnsi="Arial" w:cs="Arial"/>
          <w:sz w:val="24"/>
          <w:szCs w:val="24"/>
          <w:lang w:val="en-GB"/>
        </w:rPr>
        <w:t xml:space="preserve">  On 16 September 2014 First Defendant signed a “release note” wherein in paragraph (e) it states “You understand that any connecting and/or services and/or maintenance agreement has no bearing on the rental of the goods” and authorises payments of the goods.</w:t>
      </w:r>
    </w:p>
    <w:p w:rsidR="00243495" w:rsidRDefault="00243495" w:rsidP="00A919AF">
      <w:pPr>
        <w:spacing w:line="360" w:lineRule="auto"/>
        <w:jc w:val="both"/>
        <w:rPr>
          <w:rFonts w:ascii="Arial" w:hAnsi="Arial" w:cs="Arial"/>
          <w:sz w:val="24"/>
          <w:szCs w:val="24"/>
          <w:lang w:val="en-GB"/>
        </w:rPr>
      </w:pPr>
    </w:p>
    <w:p w:rsidR="00243495" w:rsidRDefault="00BA2D73" w:rsidP="00A919AF">
      <w:pPr>
        <w:spacing w:line="360" w:lineRule="auto"/>
        <w:jc w:val="both"/>
        <w:rPr>
          <w:rFonts w:ascii="Arial" w:hAnsi="Arial" w:cs="Arial"/>
          <w:sz w:val="24"/>
          <w:szCs w:val="24"/>
          <w:lang w:val="en-GB"/>
        </w:rPr>
      </w:pPr>
      <w:r>
        <w:rPr>
          <w:rFonts w:ascii="Arial" w:hAnsi="Arial" w:cs="Arial"/>
          <w:sz w:val="24"/>
          <w:szCs w:val="24"/>
          <w:lang w:val="en-GB"/>
        </w:rPr>
        <w:t>[32</w:t>
      </w:r>
      <w:r w:rsidR="00243495">
        <w:rPr>
          <w:rFonts w:ascii="Arial" w:hAnsi="Arial" w:cs="Arial"/>
          <w:sz w:val="24"/>
          <w:szCs w:val="24"/>
          <w:lang w:val="en-GB"/>
        </w:rPr>
        <w:t>]</w:t>
      </w:r>
      <w:r w:rsidR="00243495">
        <w:rPr>
          <w:rFonts w:ascii="Arial" w:hAnsi="Arial" w:cs="Arial"/>
          <w:sz w:val="24"/>
          <w:szCs w:val="24"/>
          <w:lang w:val="en-GB"/>
        </w:rPr>
        <w:tab/>
      </w:r>
      <w:r>
        <w:rPr>
          <w:rFonts w:ascii="Arial" w:hAnsi="Arial" w:cs="Arial"/>
          <w:sz w:val="24"/>
          <w:szCs w:val="24"/>
          <w:lang w:val="en-GB"/>
        </w:rPr>
        <w:t>A</w:t>
      </w:r>
      <w:r w:rsidR="00243495">
        <w:rPr>
          <w:rFonts w:ascii="Arial" w:hAnsi="Arial" w:cs="Arial"/>
          <w:sz w:val="24"/>
          <w:szCs w:val="24"/>
          <w:lang w:val="en-GB"/>
        </w:rPr>
        <w:t>ll negotiations that took pl</w:t>
      </w:r>
      <w:r>
        <w:rPr>
          <w:rFonts w:ascii="Arial" w:hAnsi="Arial" w:cs="Arial"/>
          <w:sz w:val="24"/>
          <w:szCs w:val="24"/>
          <w:lang w:val="en-GB"/>
        </w:rPr>
        <w:t>ace took place between Mrs Glaes</w:t>
      </w:r>
      <w:r w:rsidR="00243495">
        <w:rPr>
          <w:rFonts w:ascii="Arial" w:hAnsi="Arial" w:cs="Arial"/>
          <w:sz w:val="24"/>
          <w:szCs w:val="24"/>
          <w:lang w:val="en-GB"/>
        </w:rPr>
        <w:t>er and First Defendant and that finance for the installation of the system on a rental agreement was then entered into with Plaintiff.  The only function that Plaintiff performed was that it paid the supp</w:t>
      </w:r>
      <w:r>
        <w:rPr>
          <w:rFonts w:ascii="Arial" w:hAnsi="Arial" w:cs="Arial"/>
          <w:sz w:val="24"/>
          <w:szCs w:val="24"/>
          <w:lang w:val="en-GB"/>
        </w:rPr>
        <w:t>lier for the said goods having</w:t>
      </w:r>
      <w:r w:rsidR="00243495">
        <w:rPr>
          <w:rFonts w:ascii="Arial" w:hAnsi="Arial" w:cs="Arial"/>
          <w:sz w:val="24"/>
          <w:szCs w:val="24"/>
          <w:lang w:val="en-GB"/>
        </w:rPr>
        <w:t xml:space="preserve"> entered into an agreement with Defendants for the repayment of the said amount which it had p</w:t>
      </w:r>
      <w:r>
        <w:rPr>
          <w:rFonts w:ascii="Arial" w:hAnsi="Arial" w:cs="Arial"/>
          <w:sz w:val="24"/>
          <w:szCs w:val="24"/>
          <w:lang w:val="en-GB"/>
        </w:rPr>
        <w:t>aid to the supplier.  First Defendant</w:t>
      </w:r>
      <w:r w:rsidR="00243495">
        <w:rPr>
          <w:rFonts w:ascii="Arial" w:hAnsi="Arial" w:cs="Arial"/>
          <w:sz w:val="24"/>
          <w:szCs w:val="24"/>
          <w:lang w:val="en-GB"/>
        </w:rPr>
        <w:t xml:space="preserve"> conceded that he did not read any of the forms and merely signed</w:t>
      </w:r>
      <w:r>
        <w:rPr>
          <w:rFonts w:ascii="Arial" w:hAnsi="Arial" w:cs="Arial"/>
          <w:sz w:val="24"/>
          <w:szCs w:val="24"/>
          <w:lang w:val="en-GB"/>
        </w:rPr>
        <w:t xml:space="preserve"> them.  The terms of the form may</w:t>
      </w:r>
      <w:r w:rsidR="00243495">
        <w:rPr>
          <w:rFonts w:ascii="Arial" w:hAnsi="Arial" w:cs="Arial"/>
          <w:sz w:val="24"/>
          <w:szCs w:val="24"/>
          <w:lang w:val="en-GB"/>
        </w:rPr>
        <w:t xml:space="preserve"> perhaps not</w:t>
      </w:r>
      <w:r>
        <w:rPr>
          <w:rFonts w:ascii="Arial" w:hAnsi="Arial" w:cs="Arial"/>
          <w:sz w:val="24"/>
          <w:szCs w:val="24"/>
          <w:lang w:val="en-GB"/>
        </w:rPr>
        <w:t xml:space="preserve"> have been explained to him by Mrs Glaes</w:t>
      </w:r>
      <w:r w:rsidR="00243495">
        <w:rPr>
          <w:rFonts w:ascii="Arial" w:hAnsi="Arial" w:cs="Arial"/>
          <w:sz w:val="24"/>
          <w:szCs w:val="24"/>
          <w:lang w:val="en-GB"/>
        </w:rPr>
        <w:t>er who had obtaine</w:t>
      </w:r>
      <w:r>
        <w:rPr>
          <w:rFonts w:ascii="Arial" w:hAnsi="Arial" w:cs="Arial"/>
          <w:sz w:val="24"/>
          <w:szCs w:val="24"/>
          <w:lang w:val="en-GB"/>
        </w:rPr>
        <w:t>d the finance through Plaintiff</w:t>
      </w:r>
      <w:r w:rsidR="00243495">
        <w:rPr>
          <w:rFonts w:ascii="Arial" w:hAnsi="Arial" w:cs="Arial"/>
          <w:sz w:val="24"/>
          <w:szCs w:val="24"/>
          <w:lang w:val="en-GB"/>
        </w:rPr>
        <w:t>.</w:t>
      </w:r>
      <w:r w:rsidR="00E677B9">
        <w:rPr>
          <w:rFonts w:ascii="Arial" w:hAnsi="Arial" w:cs="Arial"/>
          <w:sz w:val="24"/>
          <w:szCs w:val="24"/>
          <w:lang w:val="en-GB"/>
        </w:rPr>
        <w:t xml:space="preserve">  This however does not relieve him of his duty to read the documents he was signing.</w:t>
      </w:r>
    </w:p>
    <w:p w:rsidR="00243495" w:rsidRDefault="00243495" w:rsidP="00A919AF">
      <w:pPr>
        <w:spacing w:line="360" w:lineRule="auto"/>
        <w:jc w:val="both"/>
        <w:rPr>
          <w:rFonts w:ascii="Arial" w:hAnsi="Arial" w:cs="Arial"/>
          <w:sz w:val="24"/>
          <w:szCs w:val="24"/>
          <w:lang w:val="en-GB"/>
        </w:rPr>
      </w:pPr>
    </w:p>
    <w:p w:rsidR="00B82303" w:rsidRDefault="00BA2D73" w:rsidP="00A919AF">
      <w:pPr>
        <w:spacing w:line="360" w:lineRule="auto"/>
        <w:jc w:val="both"/>
        <w:rPr>
          <w:rFonts w:ascii="Arial" w:hAnsi="Arial" w:cs="Arial"/>
          <w:sz w:val="24"/>
          <w:szCs w:val="24"/>
          <w:lang w:val="en-GB"/>
        </w:rPr>
      </w:pPr>
      <w:r>
        <w:rPr>
          <w:rFonts w:ascii="Arial" w:hAnsi="Arial" w:cs="Arial"/>
          <w:sz w:val="24"/>
          <w:szCs w:val="24"/>
          <w:lang w:val="en-GB"/>
        </w:rPr>
        <w:t>[33</w:t>
      </w:r>
      <w:r w:rsidR="00243495">
        <w:rPr>
          <w:rFonts w:ascii="Arial" w:hAnsi="Arial" w:cs="Arial"/>
          <w:sz w:val="24"/>
          <w:szCs w:val="24"/>
          <w:lang w:val="en-GB"/>
        </w:rPr>
        <w:t>]</w:t>
      </w:r>
      <w:r w:rsidR="00243495">
        <w:rPr>
          <w:rFonts w:ascii="Arial" w:hAnsi="Arial" w:cs="Arial"/>
          <w:sz w:val="24"/>
          <w:szCs w:val="24"/>
          <w:lang w:val="en-GB"/>
        </w:rPr>
        <w:tab/>
        <w:t>The agreement between</w:t>
      </w:r>
      <w:r w:rsidR="00E677B9">
        <w:rPr>
          <w:rFonts w:ascii="Arial" w:hAnsi="Arial" w:cs="Arial"/>
          <w:sz w:val="24"/>
          <w:szCs w:val="24"/>
          <w:lang w:val="en-GB"/>
        </w:rPr>
        <w:t xml:space="preserve"> Plaintiff and </w:t>
      </w:r>
      <w:r w:rsidR="00243495">
        <w:rPr>
          <w:rFonts w:ascii="Arial" w:hAnsi="Arial" w:cs="Arial"/>
          <w:sz w:val="24"/>
          <w:szCs w:val="24"/>
          <w:lang w:val="en-GB"/>
        </w:rPr>
        <w:t xml:space="preserve">Defendants was indeed that </w:t>
      </w:r>
      <w:r w:rsidR="00B82303">
        <w:rPr>
          <w:rFonts w:ascii="Arial" w:hAnsi="Arial" w:cs="Arial"/>
          <w:sz w:val="24"/>
          <w:szCs w:val="24"/>
          <w:lang w:val="en-GB"/>
        </w:rPr>
        <w:t>Defendants would be responsible for</w:t>
      </w:r>
      <w:r>
        <w:rPr>
          <w:rFonts w:ascii="Arial" w:hAnsi="Arial" w:cs="Arial"/>
          <w:sz w:val="24"/>
          <w:szCs w:val="24"/>
          <w:lang w:val="en-GB"/>
        </w:rPr>
        <w:t xml:space="preserve"> the repayment of the goods by way of</w:t>
      </w:r>
      <w:r w:rsidR="00B82303">
        <w:rPr>
          <w:rFonts w:ascii="Arial" w:hAnsi="Arial" w:cs="Arial"/>
          <w:sz w:val="24"/>
          <w:szCs w:val="24"/>
          <w:lang w:val="en-GB"/>
        </w:rPr>
        <w:t xml:space="preserve"> monthly instalment</w:t>
      </w:r>
      <w:r>
        <w:rPr>
          <w:rFonts w:ascii="Arial" w:hAnsi="Arial" w:cs="Arial"/>
          <w:sz w:val="24"/>
          <w:szCs w:val="24"/>
          <w:lang w:val="en-GB"/>
        </w:rPr>
        <w:t>s</w:t>
      </w:r>
      <w:r w:rsidR="00B82303">
        <w:rPr>
          <w:rFonts w:ascii="Arial" w:hAnsi="Arial" w:cs="Arial"/>
          <w:sz w:val="24"/>
          <w:szCs w:val="24"/>
          <w:lang w:val="en-GB"/>
        </w:rPr>
        <w:t xml:space="preserve">.  Also from the evidence it is apparent that when the </w:t>
      </w:r>
      <w:r w:rsidR="002D4AF3">
        <w:rPr>
          <w:rFonts w:ascii="Arial" w:hAnsi="Arial" w:cs="Arial"/>
          <w:sz w:val="24"/>
          <w:szCs w:val="24"/>
          <w:lang w:val="en-GB"/>
        </w:rPr>
        <w:t>equipment</w:t>
      </w:r>
      <w:r w:rsidR="00B82303">
        <w:rPr>
          <w:rFonts w:ascii="Arial" w:hAnsi="Arial" w:cs="Arial"/>
          <w:sz w:val="24"/>
          <w:szCs w:val="24"/>
          <w:lang w:val="en-GB"/>
        </w:rPr>
        <w:t xml:space="preserve"> was functioning incorrectly or not functioning at all that the comp</w:t>
      </w:r>
      <w:r>
        <w:rPr>
          <w:rFonts w:ascii="Arial" w:hAnsi="Arial" w:cs="Arial"/>
          <w:sz w:val="24"/>
          <w:szCs w:val="24"/>
          <w:lang w:val="en-GB"/>
        </w:rPr>
        <w:t>laint was addressed to Mrs Gla</w:t>
      </w:r>
      <w:r w:rsidR="00B82303">
        <w:rPr>
          <w:rFonts w:ascii="Arial" w:hAnsi="Arial" w:cs="Arial"/>
          <w:sz w:val="24"/>
          <w:szCs w:val="24"/>
          <w:lang w:val="en-GB"/>
        </w:rPr>
        <w:t>e</w:t>
      </w:r>
      <w:r>
        <w:rPr>
          <w:rFonts w:ascii="Arial" w:hAnsi="Arial" w:cs="Arial"/>
          <w:sz w:val="24"/>
          <w:szCs w:val="24"/>
          <w:lang w:val="en-GB"/>
        </w:rPr>
        <w:t>se</w:t>
      </w:r>
      <w:r w:rsidR="00B82303">
        <w:rPr>
          <w:rFonts w:ascii="Arial" w:hAnsi="Arial" w:cs="Arial"/>
          <w:sz w:val="24"/>
          <w:szCs w:val="24"/>
          <w:lang w:val="en-GB"/>
        </w:rPr>
        <w:t>r</w:t>
      </w:r>
      <w:r>
        <w:rPr>
          <w:rFonts w:ascii="Arial" w:hAnsi="Arial" w:cs="Arial"/>
          <w:sz w:val="24"/>
          <w:szCs w:val="24"/>
          <w:lang w:val="en-GB"/>
        </w:rPr>
        <w:t xml:space="preserve"> of DCSS</w:t>
      </w:r>
      <w:r w:rsidR="00B82303">
        <w:rPr>
          <w:rFonts w:ascii="Arial" w:hAnsi="Arial" w:cs="Arial"/>
          <w:sz w:val="24"/>
          <w:szCs w:val="24"/>
          <w:lang w:val="en-GB"/>
        </w:rPr>
        <w:t xml:space="preserve"> and not to Plaintiff.  It is indeed so that Plaintiff in terms of the Master R</w:t>
      </w:r>
      <w:r w:rsidR="005271FF">
        <w:rPr>
          <w:rFonts w:ascii="Arial" w:hAnsi="Arial" w:cs="Arial"/>
          <w:sz w:val="24"/>
          <w:szCs w:val="24"/>
          <w:lang w:val="en-GB"/>
        </w:rPr>
        <w:t>ental Agreement</w:t>
      </w:r>
      <w:r w:rsidR="00B82303">
        <w:rPr>
          <w:rFonts w:ascii="Arial" w:hAnsi="Arial" w:cs="Arial"/>
          <w:sz w:val="24"/>
          <w:szCs w:val="24"/>
          <w:lang w:val="en-GB"/>
        </w:rPr>
        <w:t xml:space="preserve"> becomes the owner of the property.  That is so to ensure that it has security for the payment of the amounts which are due to it.  </w:t>
      </w:r>
    </w:p>
    <w:p w:rsidR="00B82303" w:rsidRDefault="00B82303" w:rsidP="00A919AF">
      <w:pPr>
        <w:spacing w:line="360" w:lineRule="auto"/>
        <w:jc w:val="both"/>
        <w:rPr>
          <w:rFonts w:ascii="Arial" w:hAnsi="Arial" w:cs="Arial"/>
          <w:sz w:val="24"/>
          <w:szCs w:val="24"/>
          <w:lang w:val="en-GB"/>
        </w:rPr>
      </w:pPr>
    </w:p>
    <w:p w:rsidR="00BA2D73" w:rsidRDefault="00BA2D73" w:rsidP="00A919AF">
      <w:pPr>
        <w:spacing w:line="360" w:lineRule="auto"/>
        <w:jc w:val="both"/>
        <w:rPr>
          <w:rFonts w:ascii="Arial" w:hAnsi="Arial" w:cs="Arial"/>
          <w:sz w:val="24"/>
          <w:szCs w:val="24"/>
          <w:lang w:val="en-GB"/>
        </w:rPr>
      </w:pPr>
      <w:r>
        <w:rPr>
          <w:rFonts w:ascii="Arial" w:hAnsi="Arial" w:cs="Arial"/>
          <w:sz w:val="24"/>
          <w:szCs w:val="24"/>
          <w:lang w:val="en-GB"/>
        </w:rPr>
        <w:t>[34</w:t>
      </w:r>
      <w:r w:rsidR="00B82303">
        <w:rPr>
          <w:rFonts w:ascii="Arial" w:hAnsi="Arial" w:cs="Arial"/>
          <w:sz w:val="24"/>
          <w:szCs w:val="24"/>
          <w:lang w:val="en-GB"/>
        </w:rPr>
        <w:t>]</w:t>
      </w:r>
      <w:r w:rsidR="00B82303">
        <w:rPr>
          <w:rFonts w:ascii="Arial" w:hAnsi="Arial" w:cs="Arial"/>
          <w:sz w:val="24"/>
          <w:szCs w:val="24"/>
          <w:lang w:val="en-GB"/>
        </w:rPr>
        <w:tab/>
        <w:t>It was fur</w:t>
      </w:r>
      <w:r>
        <w:rPr>
          <w:rFonts w:ascii="Arial" w:hAnsi="Arial" w:cs="Arial"/>
          <w:sz w:val="24"/>
          <w:szCs w:val="24"/>
          <w:lang w:val="en-GB"/>
        </w:rPr>
        <w:t>ther</w:t>
      </w:r>
      <w:r w:rsidR="00B82303">
        <w:rPr>
          <w:rFonts w:ascii="Arial" w:hAnsi="Arial" w:cs="Arial"/>
          <w:sz w:val="24"/>
          <w:szCs w:val="24"/>
          <w:lang w:val="en-GB"/>
        </w:rPr>
        <w:t xml:space="preserve"> the evidence of Plaintiff’s witness that no cancellation letter was received by him.  Although there is a letter which was discovered by Defendants which w</w:t>
      </w:r>
      <w:r>
        <w:rPr>
          <w:rFonts w:ascii="Arial" w:hAnsi="Arial" w:cs="Arial"/>
          <w:sz w:val="24"/>
          <w:szCs w:val="24"/>
          <w:lang w:val="en-GB"/>
        </w:rPr>
        <w:t>as later addressed to Plaintiff</w:t>
      </w:r>
      <w:r w:rsidR="00B82303">
        <w:rPr>
          <w:rFonts w:ascii="Arial" w:hAnsi="Arial" w:cs="Arial"/>
          <w:sz w:val="24"/>
          <w:szCs w:val="24"/>
          <w:lang w:val="en-GB"/>
        </w:rPr>
        <w:t xml:space="preserve"> </w:t>
      </w:r>
      <w:r w:rsidR="002D4AF3">
        <w:rPr>
          <w:rFonts w:ascii="Arial" w:hAnsi="Arial" w:cs="Arial"/>
          <w:sz w:val="24"/>
          <w:szCs w:val="24"/>
          <w:lang w:val="en-GB"/>
        </w:rPr>
        <w:t>cancelling</w:t>
      </w:r>
      <w:r w:rsidR="00B82303">
        <w:rPr>
          <w:rFonts w:ascii="Arial" w:hAnsi="Arial" w:cs="Arial"/>
          <w:sz w:val="24"/>
          <w:szCs w:val="24"/>
          <w:lang w:val="en-GB"/>
        </w:rPr>
        <w:t xml:space="preserve"> the agreement that</w:t>
      </w:r>
      <w:r>
        <w:rPr>
          <w:rFonts w:ascii="Arial" w:hAnsi="Arial" w:cs="Arial"/>
          <w:sz w:val="24"/>
          <w:szCs w:val="24"/>
          <w:lang w:val="en-GB"/>
        </w:rPr>
        <w:t xml:space="preserve"> according to Knowles</w:t>
      </w:r>
      <w:r w:rsidR="00B82303">
        <w:rPr>
          <w:rFonts w:ascii="Arial" w:hAnsi="Arial" w:cs="Arial"/>
          <w:sz w:val="24"/>
          <w:szCs w:val="24"/>
          <w:lang w:val="en-GB"/>
        </w:rPr>
        <w:t xml:space="preserve"> never reached Plaintiff and this was also not disputed.</w:t>
      </w:r>
      <w:r>
        <w:rPr>
          <w:rFonts w:ascii="Arial" w:hAnsi="Arial" w:cs="Arial"/>
          <w:sz w:val="24"/>
          <w:szCs w:val="24"/>
          <w:lang w:val="en-GB"/>
        </w:rPr>
        <w:t xml:space="preserve">  </w:t>
      </w:r>
    </w:p>
    <w:p w:rsidR="00BA2D73" w:rsidRDefault="00BA2D73" w:rsidP="00A919AF">
      <w:pPr>
        <w:spacing w:line="360" w:lineRule="auto"/>
        <w:jc w:val="both"/>
        <w:rPr>
          <w:rFonts w:ascii="Arial" w:hAnsi="Arial" w:cs="Arial"/>
          <w:sz w:val="24"/>
          <w:szCs w:val="24"/>
          <w:lang w:val="en-GB"/>
        </w:rPr>
      </w:pPr>
    </w:p>
    <w:p w:rsidR="00BA2D73" w:rsidRDefault="00BA2D73" w:rsidP="00A919AF">
      <w:pPr>
        <w:spacing w:line="360" w:lineRule="auto"/>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t>Clause 2.1 of the Master Rental Agreement states:</w:t>
      </w:r>
    </w:p>
    <w:p w:rsidR="00BA2D73" w:rsidRDefault="00BA2D73" w:rsidP="00A919AF">
      <w:pPr>
        <w:spacing w:line="360" w:lineRule="auto"/>
        <w:jc w:val="both"/>
        <w:rPr>
          <w:rFonts w:ascii="Arial" w:hAnsi="Arial" w:cs="Arial"/>
          <w:sz w:val="24"/>
          <w:szCs w:val="24"/>
          <w:lang w:val="en-GB"/>
        </w:rPr>
      </w:pPr>
      <w:r>
        <w:rPr>
          <w:rFonts w:ascii="Arial" w:hAnsi="Arial" w:cs="Arial"/>
          <w:sz w:val="24"/>
          <w:szCs w:val="24"/>
          <w:lang w:val="en-GB"/>
        </w:rPr>
        <w:tab/>
        <w:t xml:space="preserve">“2.1 User </w:t>
      </w:r>
      <w:r w:rsidR="0022599A">
        <w:rPr>
          <w:rFonts w:ascii="Arial" w:hAnsi="Arial" w:cs="Arial"/>
          <w:sz w:val="24"/>
          <w:szCs w:val="24"/>
          <w:lang w:val="en-GB"/>
        </w:rPr>
        <w:t>acknowledges</w:t>
      </w:r>
      <w:r>
        <w:rPr>
          <w:rFonts w:ascii="Arial" w:hAnsi="Arial" w:cs="Arial"/>
          <w:sz w:val="24"/>
          <w:szCs w:val="24"/>
          <w:lang w:val="en-GB"/>
        </w:rPr>
        <w:t xml:space="preserve"> and warrants that:</w:t>
      </w:r>
    </w:p>
    <w:p w:rsidR="00BA2D73" w:rsidRDefault="00BA2D73" w:rsidP="00A919AF">
      <w:pPr>
        <w:spacing w:line="360" w:lineRule="auto"/>
        <w:ind w:left="720"/>
        <w:jc w:val="both"/>
        <w:rPr>
          <w:rFonts w:ascii="Arial" w:hAnsi="Arial" w:cs="Arial"/>
          <w:sz w:val="24"/>
          <w:szCs w:val="24"/>
          <w:lang w:val="en-GB"/>
        </w:rPr>
      </w:pPr>
      <w:r>
        <w:rPr>
          <w:rFonts w:ascii="Arial" w:hAnsi="Arial" w:cs="Arial"/>
          <w:sz w:val="24"/>
          <w:szCs w:val="24"/>
          <w:lang w:val="en-GB"/>
        </w:rPr>
        <w:t>2.1.1 the goods have been a will be purchased by the hirer at the request of the user and solely for the purpose of renting the good to the user.</w:t>
      </w:r>
    </w:p>
    <w:p w:rsidR="00BA2D73" w:rsidRDefault="00BA2D73" w:rsidP="00A919AF">
      <w:pPr>
        <w:spacing w:line="360" w:lineRule="auto"/>
        <w:jc w:val="both"/>
        <w:rPr>
          <w:rFonts w:ascii="Arial" w:hAnsi="Arial" w:cs="Arial"/>
          <w:sz w:val="24"/>
          <w:szCs w:val="24"/>
          <w:lang w:val="en-GB"/>
        </w:rPr>
      </w:pPr>
      <w:r>
        <w:rPr>
          <w:rFonts w:ascii="Arial" w:hAnsi="Arial" w:cs="Arial"/>
          <w:sz w:val="24"/>
          <w:szCs w:val="24"/>
          <w:lang w:val="en-GB"/>
        </w:rPr>
        <w:tab/>
        <w:t>2.1.2 the good have been selected by the user</w:t>
      </w:r>
    </w:p>
    <w:p w:rsidR="00BA2D73" w:rsidRDefault="00BA2D73" w:rsidP="00A919AF">
      <w:pPr>
        <w:spacing w:line="360" w:lineRule="auto"/>
        <w:ind w:left="720"/>
        <w:jc w:val="both"/>
        <w:rPr>
          <w:rFonts w:ascii="Arial" w:hAnsi="Arial" w:cs="Arial"/>
          <w:sz w:val="24"/>
          <w:szCs w:val="24"/>
          <w:lang w:val="en-GB"/>
        </w:rPr>
      </w:pPr>
      <w:r>
        <w:rPr>
          <w:rFonts w:ascii="Arial" w:hAnsi="Arial" w:cs="Arial"/>
          <w:sz w:val="24"/>
          <w:szCs w:val="24"/>
          <w:lang w:val="en-GB"/>
        </w:rPr>
        <w:t>2.1.3 Hirer give no warranties in connection with the goods and the goods are rented voetstoots by the user.</w:t>
      </w:r>
    </w:p>
    <w:p w:rsidR="00BA2D73" w:rsidRDefault="00BA2D73" w:rsidP="00A919AF">
      <w:pPr>
        <w:spacing w:line="360" w:lineRule="auto"/>
        <w:jc w:val="both"/>
        <w:rPr>
          <w:rFonts w:ascii="Arial" w:hAnsi="Arial" w:cs="Arial"/>
          <w:sz w:val="24"/>
          <w:szCs w:val="24"/>
          <w:lang w:val="en-GB"/>
        </w:rPr>
      </w:pPr>
      <w:r>
        <w:rPr>
          <w:rFonts w:ascii="Arial" w:hAnsi="Arial" w:cs="Arial"/>
          <w:sz w:val="24"/>
          <w:szCs w:val="24"/>
          <w:lang w:val="en-GB"/>
        </w:rPr>
        <w:tab/>
        <w:t>2.1.4 All warranties implied by common law are expressly excluded.</w:t>
      </w:r>
    </w:p>
    <w:p w:rsidR="00BA2D73" w:rsidRDefault="00BA2D73" w:rsidP="00A919AF">
      <w:pPr>
        <w:spacing w:line="360" w:lineRule="auto"/>
        <w:ind w:left="720"/>
        <w:jc w:val="both"/>
        <w:rPr>
          <w:rFonts w:ascii="Arial" w:hAnsi="Arial" w:cs="Arial"/>
          <w:sz w:val="24"/>
          <w:szCs w:val="24"/>
          <w:lang w:val="en-GB"/>
        </w:rPr>
      </w:pPr>
      <w:r>
        <w:rPr>
          <w:rFonts w:ascii="Arial" w:hAnsi="Arial" w:cs="Arial"/>
          <w:sz w:val="24"/>
          <w:szCs w:val="24"/>
          <w:lang w:val="en-GB"/>
        </w:rPr>
        <w:t>2.1.5 No representation of any nature whatsoever in connection with the goo</w:t>
      </w:r>
      <w:r w:rsidR="0022599A">
        <w:rPr>
          <w:rFonts w:ascii="Arial" w:hAnsi="Arial" w:cs="Arial"/>
          <w:sz w:val="24"/>
          <w:szCs w:val="24"/>
          <w:lang w:val="en-GB"/>
        </w:rPr>
        <w:t>d</w:t>
      </w:r>
      <w:r>
        <w:rPr>
          <w:rFonts w:ascii="Arial" w:hAnsi="Arial" w:cs="Arial"/>
          <w:sz w:val="24"/>
          <w:szCs w:val="24"/>
          <w:lang w:val="en-GB"/>
        </w:rPr>
        <w:t>s are made by or on behalf of the hirer.</w:t>
      </w:r>
    </w:p>
    <w:p w:rsidR="0022599A" w:rsidRDefault="00BA2D73" w:rsidP="00A919AF">
      <w:pPr>
        <w:spacing w:line="360" w:lineRule="auto"/>
        <w:ind w:left="720"/>
        <w:jc w:val="both"/>
        <w:rPr>
          <w:rFonts w:ascii="Arial" w:hAnsi="Arial" w:cs="Arial"/>
          <w:sz w:val="24"/>
          <w:szCs w:val="24"/>
          <w:lang w:val="en-GB"/>
        </w:rPr>
      </w:pPr>
      <w:r>
        <w:rPr>
          <w:rFonts w:ascii="Arial" w:hAnsi="Arial" w:cs="Arial"/>
          <w:sz w:val="24"/>
          <w:szCs w:val="24"/>
          <w:lang w:val="en-GB"/>
        </w:rPr>
        <w:t xml:space="preserve">2.1.6 User has </w:t>
      </w:r>
      <w:r w:rsidR="0022599A">
        <w:rPr>
          <w:rFonts w:ascii="Arial" w:hAnsi="Arial" w:cs="Arial"/>
          <w:sz w:val="24"/>
          <w:szCs w:val="24"/>
          <w:lang w:val="en-GB"/>
        </w:rPr>
        <w:t>inflected the goods prior to signature of this agreement and user is in all respect satisfied therewith.”</w:t>
      </w:r>
    </w:p>
    <w:p w:rsidR="0022599A" w:rsidRDefault="0022599A" w:rsidP="00A919AF">
      <w:pPr>
        <w:spacing w:line="360" w:lineRule="auto"/>
        <w:jc w:val="both"/>
        <w:rPr>
          <w:rFonts w:ascii="Arial" w:hAnsi="Arial" w:cs="Arial"/>
          <w:sz w:val="24"/>
          <w:szCs w:val="24"/>
          <w:lang w:val="en-GB"/>
        </w:rPr>
      </w:pPr>
    </w:p>
    <w:p w:rsidR="00B82303" w:rsidRDefault="0022599A" w:rsidP="00A919AF">
      <w:pPr>
        <w:spacing w:line="360" w:lineRule="auto"/>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t>The agreement between Plaintiff and Defendants thus only relate to the repayment of the amount Plaintiff paid for the goods selected by Defendant.</w:t>
      </w:r>
      <w:r w:rsidR="005271FF">
        <w:rPr>
          <w:rFonts w:ascii="Arial" w:hAnsi="Arial" w:cs="Arial"/>
          <w:sz w:val="24"/>
          <w:szCs w:val="24"/>
          <w:lang w:val="en-GB"/>
        </w:rPr>
        <w:t xml:space="preserve">  Plain</w:t>
      </w:r>
      <w:r w:rsidR="00841FDB">
        <w:rPr>
          <w:rFonts w:ascii="Arial" w:hAnsi="Arial" w:cs="Arial"/>
          <w:sz w:val="24"/>
          <w:szCs w:val="24"/>
          <w:lang w:val="en-GB"/>
        </w:rPr>
        <w:t>tiff is entitled to ensure it i</w:t>
      </w:r>
      <w:r w:rsidR="005271FF">
        <w:rPr>
          <w:rFonts w:ascii="Arial" w:hAnsi="Arial" w:cs="Arial"/>
          <w:sz w:val="24"/>
          <w:szCs w:val="24"/>
          <w:lang w:val="en-GB"/>
        </w:rPr>
        <w:t>s paid the sum which it paid to the supplier on behalf of Defendants</w:t>
      </w:r>
      <w:r w:rsidR="00B82303">
        <w:rPr>
          <w:rFonts w:ascii="Arial" w:hAnsi="Arial" w:cs="Arial"/>
          <w:sz w:val="24"/>
          <w:szCs w:val="24"/>
          <w:lang w:val="en-GB"/>
        </w:rPr>
        <w:t xml:space="preserve">  </w:t>
      </w:r>
    </w:p>
    <w:p w:rsidR="00B82303" w:rsidRDefault="00B82303" w:rsidP="00A919AF">
      <w:pPr>
        <w:spacing w:line="360" w:lineRule="auto"/>
        <w:jc w:val="both"/>
        <w:rPr>
          <w:rFonts w:ascii="Arial" w:hAnsi="Arial" w:cs="Arial"/>
          <w:sz w:val="24"/>
          <w:szCs w:val="24"/>
          <w:lang w:val="en-GB"/>
        </w:rPr>
      </w:pPr>
    </w:p>
    <w:p w:rsidR="00B82303" w:rsidRDefault="0022599A" w:rsidP="00A919AF">
      <w:pPr>
        <w:spacing w:line="360" w:lineRule="auto"/>
        <w:jc w:val="both"/>
        <w:rPr>
          <w:rFonts w:ascii="Arial" w:hAnsi="Arial" w:cs="Arial"/>
          <w:sz w:val="24"/>
          <w:szCs w:val="24"/>
          <w:lang w:val="en-GB"/>
        </w:rPr>
      </w:pPr>
      <w:r>
        <w:rPr>
          <w:rFonts w:ascii="Arial" w:hAnsi="Arial" w:cs="Arial"/>
          <w:sz w:val="24"/>
          <w:szCs w:val="24"/>
          <w:lang w:val="en-GB"/>
        </w:rPr>
        <w:t>[37]</w:t>
      </w:r>
      <w:r>
        <w:rPr>
          <w:rFonts w:ascii="Arial" w:hAnsi="Arial" w:cs="Arial"/>
          <w:sz w:val="24"/>
          <w:szCs w:val="24"/>
          <w:lang w:val="en-GB"/>
        </w:rPr>
        <w:tab/>
        <w:t>I am</w:t>
      </w:r>
      <w:r w:rsidR="00B82303">
        <w:rPr>
          <w:rFonts w:ascii="Arial" w:hAnsi="Arial" w:cs="Arial"/>
          <w:sz w:val="24"/>
          <w:szCs w:val="24"/>
          <w:lang w:val="en-GB"/>
        </w:rPr>
        <w:t xml:space="preserve"> in agreement with Plaintiff that the </w:t>
      </w:r>
      <w:r w:rsidR="00B82303">
        <w:rPr>
          <w:rFonts w:ascii="Arial" w:hAnsi="Arial" w:cs="Arial"/>
          <w:i/>
          <w:sz w:val="24"/>
          <w:szCs w:val="24"/>
          <w:lang w:val="en-GB"/>
        </w:rPr>
        <w:t>exceptio</w:t>
      </w:r>
      <w:r>
        <w:rPr>
          <w:rFonts w:ascii="Arial" w:hAnsi="Arial" w:cs="Arial"/>
          <w:i/>
          <w:sz w:val="24"/>
          <w:szCs w:val="24"/>
          <w:lang w:val="en-GB"/>
        </w:rPr>
        <w:t xml:space="preserve"> non adimpleti contractus</w:t>
      </w:r>
      <w:r w:rsidR="00B82303">
        <w:rPr>
          <w:rFonts w:ascii="Arial" w:hAnsi="Arial" w:cs="Arial"/>
          <w:i/>
          <w:sz w:val="24"/>
          <w:szCs w:val="24"/>
          <w:lang w:val="en-GB"/>
        </w:rPr>
        <w:t xml:space="preserve"> </w:t>
      </w:r>
      <w:r>
        <w:rPr>
          <w:rFonts w:ascii="Arial" w:hAnsi="Arial" w:cs="Arial"/>
          <w:sz w:val="24"/>
          <w:szCs w:val="24"/>
          <w:lang w:val="en-GB"/>
        </w:rPr>
        <w:t>does not apply.  T</w:t>
      </w:r>
      <w:r w:rsidR="00B82303">
        <w:rPr>
          <w:rFonts w:ascii="Arial" w:hAnsi="Arial" w:cs="Arial"/>
          <w:sz w:val="24"/>
          <w:szCs w:val="24"/>
          <w:lang w:val="en-GB"/>
        </w:rPr>
        <w:t>here is no reciprocal duty in this case.  Plaintiff had already paid for the goods</w:t>
      </w:r>
      <w:r>
        <w:rPr>
          <w:rFonts w:ascii="Arial" w:hAnsi="Arial" w:cs="Arial"/>
          <w:sz w:val="24"/>
          <w:szCs w:val="24"/>
          <w:lang w:val="en-GB"/>
        </w:rPr>
        <w:t xml:space="preserve"> after being instructed by Defendant to do so.  Plaintiff therefore performed its part of the </w:t>
      </w:r>
      <w:r>
        <w:rPr>
          <w:rFonts w:ascii="Arial" w:hAnsi="Arial" w:cs="Arial"/>
          <w:sz w:val="24"/>
          <w:szCs w:val="24"/>
          <w:lang w:val="en-GB"/>
        </w:rPr>
        <w:lastRenderedPageBreak/>
        <w:t>dea</w:t>
      </w:r>
      <w:r w:rsidR="005271FF">
        <w:rPr>
          <w:rFonts w:ascii="Arial" w:hAnsi="Arial" w:cs="Arial"/>
          <w:sz w:val="24"/>
          <w:szCs w:val="24"/>
          <w:lang w:val="en-GB"/>
        </w:rPr>
        <w:t>l.  First Defendant must allege</w:t>
      </w:r>
      <w:r>
        <w:rPr>
          <w:rFonts w:ascii="Arial" w:hAnsi="Arial" w:cs="Arial"/>
          <w:sz w:val="24"/>
          <w:szCs w:val="24"/>
          <w:lang w:val="en-GB"/>
        </w:rPr>
        <w:t xml:space="preserve"> and proof non-performance by Plaintiff and must provide sufficient detail to Plaintiff to enforce the allegation.  First Defendant has not alleged any non-performance by Plaintiff of its duty.  The allegations of the system not working properly or at all is against the supplier DC</w:t>
      </w:r>
      <w:r w:rsidR="005271FF">
        <w:rPr>
          <w:rFonts w:ascii="Arial" w:hAnsi="Arial" w:cs="Arial"/>
          <w:sz w:val="24"/>
          <w:szCs w:val="24"/>
          <w:lang w:val="en-GB"/>
        </w:rPr>
        <w:t>SS.  The only function of Plain</w:t>
      </w:r>
      <w:r>
        <w:rPr>
          <w:rFonts w:ascii="Arial" w:hAnsi="Arial" w:cs="Arial"/>
          <w:sz w:val="24"/>
          <w:szCs w:val="24"/>
          <w:lang w:val="en-GB"/>
        </w:rPr>
        <w:t>tiff was to pay the supplier which it did.  The fact that ownership passed to it does not make it liable for defects in the equipment.</w:t>
      </w:r>
      <w:r w:rsidR="00B82303">
        <w:rPr>
          <w:rFonts w:ascii="Arial" w:hAnsi="Arial" w:cs="Arial"/>
          <w:sz w:val="24"/>
          <w:szCs w:val="24"/>
          <w:lang w:val="en-GB"/>
        </w:rPr>
        <w:t xml:space="preserve"> </w:t>
      </w:r>
    </w:p>
    <w:p w:rsidR="00B82303" w:rsidRDefault="00B82303" w:rsidP="00A919AF">
      <w:pPr>
        <w:spacing w:line="360" w:lineRule="auto"/>
        <w:jc w:val="both"/>
        <w:rPr>
          <w:rFonts w:ascii="Arial" w:hAnsi="Arial" w:cs="Arial"/>
          <w:sz w:val="24"/>
          <w:szCs w:val="24"/>
          <w:lang w:val="en-GB"/>
        </w:rPr>
      </w:pPr>
    </w:p>
    <w:p w:rsidR="0022599A" w:rsidRDefault="0022599A" w:rsidP="00A919AF">
      <w:pPr>
        <w:spacing w:line="360" w:lineRule="auto"/>
        <w:jc w:val="both"/>
        <w:rPr>
          <w:rFonts w:ascii="Arial" w:hAnsi="Arial" w:cs="Arial"/>
          <w:sz w:val="24"/>
          <w:szCs w:val="24"/>
          <w:lang w:val="en-GB"/>
        </w:rPr>
      </w:pPr>
      <w:r>
        <w:rPr>
          <w:rFonts w:ascii="Arial" w:hAnsi="Arial" w:cs="Arial"/>
          <w:sz w:val="24"/>
          <w:szCs w:val="24"/>
          <w:lang w:val="en-GB"/>
        </w:rPr>
        <w:t>[38</w:t>
      </w:r>
      <w:r w:rsidR="005271FF">
        <w:rPr>
          <w:rFonts w:ascii="Arial" w:hAnsi="Arial" w:cs="Arial"/>
          <w:sz w:val="24"/>
          <w:szCs w:val="24"/>
          <w:lang w:val="en-GB"/>
        </w:rPr>
        <w:t>]</w:t>
      </w:r>
      <w:r w:rsidR="005271FF">
        <w:rPr>
          <w:rFonts w:ascii="Arial" w:hAnsi="Arial" w:cs="Arial"/>
          <w:sz w:val="24"/>
          <w:szCs w:val="24"/>
          <w:lang w:val="en-GB"/>
        </w:rPr>
        <w:tab/>
        <w:t>Defendants admit</w:t>
      </w:r>
      <w:r w:rsidR="00B82303">
        <w:rPr>
          <w:rFonts w:ascii="Arial" w:hAnsi="Arial" w:cs="Arial"/>
          <w:sz w:val="24"/>
          <w:szCs w:val="24"/>
          <w:lang w:val="en-GB"/>
        </w:rPr>
        <w:t xml:space="preserve"> the</w:t>
      </w:r>
      <w:r>
        <w:rPr>
          <w:rFonts w:ascii="Arial" w:hAnsi="Arial" w:cs="Arial"/>
          <w:sz w:val="24"/>
          <w:szCs w:val="24"/>
          <w:lang w:val="en-GB"/>
        </w:rPr>
        <w:t xml:space="preserve"> terms of the contract</w:t>
      </w:r>
      <w:r w:rsidR="00B82303">
        <w:rPr>
          <w:rFonts w:ascii="Arial" w:hAnsi="Arial" w:cs="Arial"/>
          <w:sz w:val="24"/>
          <w:szCs w:val="24"/>
          <w:lang w:val="en-GB"/>
        </w:rPr>
        <w:t>.  It however contends that clauses 2.8 and 3.2 which have been referred to</w:t>
      </w:r>
      <w:r>
        <w:rPr>
          <w:rFonts w:ascii="Arial" w:hAnsi="Arial" w:cs="Arial"/>
          <w:sz w:val="24"/>
          <w:szCs w:val="24"/>
          <w:lang w:val="en-GB"/>
        </w:rPr>
        <w:t xml:space="preserve"> above</w:t>
      </w:r>
      <w:r w:rsidR="00B82303">
        <w:rPr>
          <w:rFonts w:ascii="Arial" w:hAnsi="Arial" w:cs="Arial"/>
          <w:sz w:val="24"/>
          <w:szCs w:val="24"/>
          <w:lang w:val="en-GB"/>
        </w:rPr>
        <w:t xml:space="preserve"> are </w:t>
      </w:r>
      <w:r w:rsidR="002D4AF3">
        <w:rPr>
          <w:rFonts w:ascii="Arial" w:hAnsi="Arial" w:cs="Arial"/>
          <w:sz w:val="24"/>
          <w:szCs w:val="24"/>
          <w:lang w:val="en-GB"/>
        </w:rPr>
        <w:t>unconscionable</w:t>
      </w:r>
      <w:r w:rsidR="00B82303">
        <w:rPr>
          <w:rFonts w:ascii="Arial" w:hAnsi="Arial" w:cs="Arial"/>
          <w:sz w:val="24"/>
          <w:szCs w:val="24"/>
          <w:lang w:val="en-GB"/>
        </w:rPr>
        <w:t xml:space="preserve"> and defend against public policy in that they are manifestly unfair and unreasonable.  It was contended that Plaintiff was </w:t>
      </w:r>
      <w:r>
        <w:rPr>
          <w:rFonts w:ascii="Arial" w:hAnsi="Arial" w:cs="Arial"/>
          <w:sz w:val="24"/>
          <w:szCs w:val="24"/>
          <w:lang w:val="en-GB"/>
        </w:rPr>
        <w:t xml:space="preserve">not </w:t>
      </w:r>
      <w:r w:rsidR="00B82303">
        <w:rPr>
          <w:rFonts w:ascii="Arial" w:hAnsi="Arial" w:cs="Arial"/>
          <w:sz w:val="24"/>
          <w:szCs w:val="24"/>
          <w:lang w:val="en-GB"/>
        </w:rPr>
        <w:t>merely the financier of the transactions because it refers in the Master Rental Agreement that it will remain the owner of the goods.  It must be considered that at no stage Plaintiff acte</w:t>
      </w:r>
      <w:r>
        <w:rPr>
          <w:rFonts w:ascii="Arial" w:hAnsi="Arial" w:cs="Arial"/>
          <w:sz w:val="24"/>
          <w:szCs w:val="24"/>
          <w:lang w:val="en-GB"/>
        </w:rPr>
        <w:t>d as the agent of the supplier</w:t>
      </w:r>
      <w:r w:rsidR="00B82303">
        <w:rPr>
          <w:rFonts w:ascii="Arial" w:hAnsi="Arial" w:cs="Arial"/>
          <w:sz w:val="24"/>
          <w:szCs w:val="24"/>
          <w:lang w:val="en-GB"/>
        </w:rPr>
        <w:t xml:space="preserve"> nor did they act as the agents of Plaintiff.  The function of the </w:t>
      </w:r>
      <w:r w:rsidR="002D4AF3">
        <w:rPr>
          <w:rFonts w:ascii="Arial" w:hAnsi="Arial" w:cs="Arial"/>
          <w:sz w:val="24"/>
          <w:szCs w:val="24"/>
          <w:lang w:val="en-GB"/>
        </w:rPr>
        <w:t>Plaintiff</w:t>
      </w:r>
      <w:r w:rsidR="00B82303">
        <w:rPr>
          <w:rFonts w:ascii="Arial" w:hAnsi="Arial" w:cs="Arial"/>
          <w:sz w:val="24"/>
          <w:szCs w:val="24"/>
          <w:lang w:val="en-GB"/>
        </w:rPr>
        <w:t xml:space="preserve"> was to provide the necessary finance.  Accordingly if the goods were no</w:t>
      </w:r>
      <w:r>
        <w:rPr>
          <w:rFonts w:ascii="Arial" w:hAnsi="Arial" w:cs="Arial"/>
          <w:sz w:val="24"/>
          <w:szCs w:val="24"/>
          <w:lang w:val="en-GB"/>
        </w:rPr>
        <w:t>t</w:t>
      </w:r>
      <w:r w:rsidR="00B82303">
        <w:rPr>
          <w:rFonts w:ascii="Arial" w:hAnsi="Arial" w:cs="Arial"/>
          <w:sz w:val="24"/>
          <w:szCs w:val="24"/>
          <w:lang w:val="en-GB"/>
        </w:rPr>
        <w:t xml:space="preserve"> of the </w:t>
      </w:r>
      <w:r w:rsidR="00A919AF">
        <w:rPr>
          <w:rFonts w:ascii="Arial" w:hAnsi="Arial" w:cs="Arial"/>
          <w:sz w:val="24"/>
          <w:szCs w:val="24"/>
          <w:lang w:val="en-GB"/>
        </w:rPr>
        <w:t xml:space="preserve">required </w:t>
      </w:r>
      <w:r w:rsidR="00B82303">
        <w:rPr>
          <w:rFonts w:ascii="Arial" w:hAnsi="Arial" w:cs="Arial"/>
          <w:sz w:val="24"/>
          <w:szCs w:val="24"/>
          <w:lang w:val="en-GB"/>
        </w:rPr>
        <w:t>sta</w:t>
      </w:r>
      <w:r>
        <w:rPr>
          <w:rFonts w:ascii="Arial" w:hAnsi="Arial" w:cs="Arial"/>
          <w:sz w:val="24"/>
          <w:szCs w:val="24"/>
          <w:lang w:val="en-GB"/>
        </w:rPr>
        <w:t>ndard, which they indeed appear</w:t>
      </w:r>
      <w:r w:rsidR="005271FF">
        <w:rPr>
          <w:rFonts w:ascii="Arial" w:hAnsi="Arial" w:cs="Arial"/>
          <w:sz w:val="24"/>
          <w:szCs w:val="24"/>
          <w:lang w:val="en-GB"/>
        </w:rPr>
        <w:t xml:space="preserve">ed </w:t>
      </w:r>
      <w:r w:rsidR="00841FDB">
        <w:rPr>
          <w:rFonts w:ascii="Arial" w:hAnsi="Arial" w:cs="Arial"/>
          <w:sz w:val="24"/>
          <w:szCs w:val="24"/>
          <w:lang w:val="en-GB"/>
        </w:rPr>
        <w:t xml:space="preserve">not </w:t>
      </w:r>
      <w:r w:rsidR="005271FF">
        <w:rPr>
          <w:rFonts w:ascii="Arial" w:hAnsi="Arial" w:cs="Arial"/>
          <w:sz w:val="24"/>
          <w:szCs w:val="24"/>
          <w:lang w:val="en-GB"/>
        </w:rPr>
        <w:t>to have been</w:t>
      </w:r>
      <w:r w:rsidR="00B82303">
        <w:rPr>
          <w:rFonts w:ascii="Arial" w:hAnsi="Arial" w:cs="Arial"/>
          <w:sz w:val="24"/>
          <w:szCs w:val="24"/>
          <w:lang w:val="en-GB"/>
        </w:rPr>
        <w:t xml:space="preserve"> and which was not disputed then that had to be dealt with by the suppliers of the goods and not by Plaintiff.  </w:t>
      </w:r>
    </w:p>
    <w:p w:rsidR="0022599A" w:rsidRDefault="0022599A" w:rsidP="00A919AF">
      <w:pPr>
        <w:spacing w:line="360" w:lineRule="auto"/>
        <w:jc w:val="both"/>
        <w:rPr>
          <w:rFonts w:ascii="Arial" w:hAnsi="Arial" w:cs="Arial"/>
          <w:sz w:val="24"/>
          <w:szCs w:val="24"/>
          <w:lang w:val="en-GB"/>
        </w:rPr>
      </w:pPr>
    </w:p>
    <w:p w:rsidR="00936899" w:rsidRDefault="0022599A" w:rsidP="00A919AF">
      <w:pPr>
        <w:spacing w:line="360" w:lineRule="auto"/>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r>
      <w:r w:rsidR="00B82303">
        <w:rPr>
          <w:rFonts w:ascii="Arial" w:hAnsi="Arial" w:cs="Arial"/>
          <w:sz w:val="24"/>
          <w:szCs w:val="24"/>
          <w:lang w:val="en-GB"/>
        </w:rPr>
        <w:t>Although Plaintiff became the owner of the goods it</w:t>
      </w:r>
      <w:r>
        <w:rPr>
          <w:rFonts w:ascii="Arial" w:hAnsi="Arial" w:cs="Arial"/>
          <w:sz w:val="24"/>
          <w:szCs w:val="24"/>
          <w:lang w:val="en-GB"/>
        </w:rPr>
        <w:t xml:space="preserve"> relied upon Defendants to confirm</w:t>
      </w:r>
      <w:r w:rsidR="00B82303">
        <w:rPr>
          <w:rFonts w:ascii="Arial" w:hAnsi="Arial" w:cs="Arial"/>
          <w:sz w:val="24"/>
          <w:szCs w:val="24"/>
          <w:lang w:val="en-GB"/>
        </w:rPr>
        <w:t xml:space="preserve"> that the goods were in good working order which indeed </w:t>
      </w:r>
      <w:r>
        <w:rPr>
          <w:rFonts w:ascii="Arial" w:hAnsi="Arial" w:cs="Arial"/>
          <w:sz w:val="24"/>
          <w:szCs w:val="24"/>
          <w:lang w:val="en-GB"/>
        </w:rPr>
        <w:t>First Defendant</w:t>
      </w:r>
      <w:r w:rsidR="00B82303">
        <w:rPr>
          <w:rFonts w:ascii="Arial" w:hAnsi="Arial" w:cs="Arial"/>
          <w:sz w:val="24"/>
          <w:szCs w:val="24"/>
          <w:lang w:val="en-GB"/>
        </w:rPr>
        <w:t xml:space="preserve"> did before payment</w:t>
      </w:r>
      <w:r>
        <w:rPr>
          <w:rFonts w:ascii="Arial" w:hAnsi="Arial" w:cs="Arial"/>
          <w:sz w:val="24"/>
          <w:szCs w:val="24"/>
          <w:lang w:val="en-GB"/>
        </w:rPr>
        <w:t xml:space="preserve"> was made.  The</w:t>
      </w:r>
      <w:r w:rsidR="00B82303">
        <w:rPr>
          <w:rFonts w:ascii="Arial" w:hAnsi="Arial" w:cs="Arial"/>
          <w:sz w:val="24"/>
          <w:szCs w:val="24"/>
          <w:lang w:val="en-GB"/>
        </w:rPr>
        <w:t xml:space="preserve"> Master </w:t>
      </w:r>
      <w:r w:rsidR="00936899">
        <w:rPr>
          <w:rFonts w:ascii="Arial" w:hAnsi="Arial" w:cs="Arial"/>
          <w:sz w:val="24"/>
          <w:szCs w:val="24"/>
          <w:lang w:val="en-GB"/>
        </w:rPr>
        <w:t>Rental Agreement was signed</w:t>
      </w:r>
      <w:r w:rsidR="00B82303">
        <w:rPr>
          <w:rFonts w:ascii="Arial" w:hAnsi="Arial" w:cs="Arial"/>
          <w:sz w:val="24"/>
          <w:szCs w:val="24"/>
          <w:lang w:val="en-GB"/>
        </w:rPr>
        <w:t xml:space="preserve"> without che</w:t>
      </w:r>
      <w:r w:rsidR="00936899">
        <w:rPr>
          <w:rFonts w:ascii="Arial" w:hAnsi="Arial" w:cs="Arial"/>
          <w:sz w:val="24"/>
          <w:szCs w:val="24"/>
          <w:lang w:val="en-GB"/>
        </w:rPr>
        <w:t xml:space="preserve">cking, as admitted by First </w:t>
      </w:r>
      <w:r w:rsidR="00F94557">
        <w:rPr>
          <w:rFonts w:ascii="Arial" w:hAnsi="Arial" w:cs="Arial"/>
          <w:sz w:val="24"/>
          <w:szCs w:val="24"/>
          <w:lang w:val="en-GB"/>
        </w:rPr>
        <w:t>Defendant</w:t>
      </w:r>
      <w:r w:rsidR="00936899">
        <w:rPr>
          <w:rFonts w:ascii="Arial" w:hAnsi="Arial" w:cs="Arial"/>
          <w:sz w:val="24"/>
          <w:szCs w:val="24"/>
          <w:lang w:val="en-GB"/>
        </w:rPr>
        <w:t>.  T</w:t>
      </w:r>
      <w:r w:rsidR="00B82303">
        <w:rPr>
          <w:rFonts w:ascii="Arial" w:hAnsi="Arial" w:cs="Arial"/>
          <w:sz w:val="24"/>
          <w:szCs w:val="24"/>
          <w:lang w:val="en-GB"/>
        </w:rPr>
        <w:t>here was no obligation on Plaintiff to ensure that the goods were in correct working order.  Defendants must continue to pay the instalments because the goods were paid for in full by Plaintiff.  Defendants should have pursued the suppliers for the incorre</w:t>
      </w:r>
      <w:r w:rsidR="005271FF">
        <w:rPr>
          <w:rFonts w:ascii="Arial" w:hAnsi="Arial" w:cs="Arial"/>
          <w:sz w:val="24"/>
          <w:szCs w:val="24"/>
          <w:lang w:val="en-GB"/>
        </w:rPr>
        <w:t>ct</w:t>
      </w:r>
      <w:r w:rsidR="00B82303">
        <w:rPr>
          <w:rFonts w:ascii="Arial" w:hAnsi="Arial" w:cs="Arial"/>
          <w:sz w:val="24"/>
          <w:szCs w:val="24"/>
          <w:lang w:val="en-GB"/>
        </w:rPr>
        <w:t xml:space="preserve"> equipment which was not up to standard and </w:t>
      </w:r>
      <w:r w:rsidR="002D4AF3">
        <w:rPr>
          <w:rFonts w:ascii="Arial" w:hAnsi="Arial" w:cs="Arial"/>
          <w:sz w:val="24"/>
          <w:szCs w:val="24"/>
          <w:lang w:val="en-GB"/>
        </w:rPr>
        <w:t>caused</w:t>
      </w:r>
      <w:r w:rsidR="00B82303">
        <w:rPr>
          <w:rFonts w:ascii="Arial" w:hAnsi="Arial" w:cs="Arial"/>
          <w:sz w:val="24"/>
          <w:szCs w:val="24"/>
          <w:lang w:val="en-GB"/>
        </w:rPr>
        <w:t xml:space="preserve"> </w:t>
      </w:r>
      <w:r w:rsidR="002D4AF3">
        <w:rPr>
          <w:rFonts w:ascii="Arial" w:hAnsi="Arial" w:cs="Arial"/>
          <w:sz w:val="24"/>
          <w:szCs w:val="24"/>
          <w:lang w:val="en-GB"/>
        </w:rPr>
        <w:t>severe</w:t>
      </w:r>
      <w:r w:rsidR="00B82303">
        <w:rPr>
          <w:rFonts w:ascii="Arial" w:hAnsi="Arial" w:cs="Arial"/>
          <w:sz w:val="24"/>
          <w:szCs w:val="24"/>
          <w:lang w:val="en-GB"/>
        </w:rPr>
        <w:t xml:space="preserve"> difficulties to Defendants.  It was submitted by Defendants that the difficulties related to the defects in the equipment itself.  This, from the evidence, was not the duty nor the obligation of Plaintiff to ensure.  That was an issue that had to be dealt with with the suppliers.  This was never done and also there was no correspondence to Plaintiffs regarding the malfunction of the said equipment.  </w:t>
      </w:r>
    </w:p>
    <w:p w:rsidR="00936899" w:rsidRDefault="00936899" w:rsidP="00A919AF">
      <w:pPr>
        <w:spacing w:line="360" w:lineRule="auto"/>
        <w:jc w:val="both"/>
        <w:rPr>
          <w:rFonts w:ascii="Arial" w:hAnsi="Arial" w:cs="Arial"/>
          <w:sz w:val="24"/>
          <w:szCs w:val="24"/>
          <w:lang w:val="en-GB"/>
        </w:rPr>
      </w:pPr>
    </w:p>
    <w:p w:rsidR="00C3465C" w:rsidRDefault="00936899" w:rsidP="00A919AF">
      <w:pPr>
        <w:spacing w:line="360" w:lineRule="auto"/>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t>It is submitted by Defendants</w:t>
      </w:r>
      <w:r w:rsidR="00B82303">
        <w:rPr>
          <w:rFonts w:ascii="Arial" w:hAnsi="Arial" w:cs="Arial"/>
          <w:sz w:val="24"/>
          <w:szCs w:val="24"/>
          <w:lang w:val="en-GB"/>
        </w:rPr>
        <w:t xml:space="preserve"> that</w:t>
      </w:r>
      <w:r>
        <w:rPr>
          <w:rFonts w:ascii="Arial" w:hAnsi="Arial" w:cs="Arial"/>
          <w:sz w:val="24"/>
          <w:szCs w:val="24"/>
          <w:lang w:val="en-GB"/>
        </w:rPr>
        <w:t xml:space="preserve"> a consideration of the principles set out in</w:t>
      </w:r>
      <w:r w:rsidR="00B82303">
        <w:rPr>
          <w:rFonts w:ascii="Arial" w:hAnsi="Arial" w:cs="Arial"/>
          <w:sz w:val="24"/>
          <w:szCs w:val="24"/>
          <w:lang w:val="en-GB"/>
        </w:rPr>
        <w:t xml:space="preserve"> Barkhuizen v Napier 2007 (5) SA 323 (CC)</w:t>
      </w:r>
      <w:r>
        <w:rPr>
          <w:rFonts w:ascii="Arial" w:hAnsi="Arial" w:cs="Arial"/>
          <w:sz w:val="24"/>
          <w:szCs w:val="24"/>
          <w:lang w:val="en-GB"/>
        </w:rPr>
        <w:t xml:space="preserve"> indicate</w:t>
      </w:r>
      <w:r w:rsidR="00A919AF">
        <w:rPr>
          <w:rFonts w:ascii="Arial" w:hAnsi="Arial" w:cs="Arial"/>
          <w:sz w:val="24"/>
          <w:szCs w:val="24"/>
          <w:lang w:val="en-GB"/>
        </w:rPr>
        <w:t xml:space="preserve"> that the terms</w:t>
      </w:r>
      <w:r w:rsidR="00C3465C">
        <w:rPr>
          <w:rFonts w:ascii="Arial" w:hAnsi="Arial" w:cs="Arial"/>
          <w:sz w:val="24"/>
          <w:szCs w:val="24"/>
          <w:lang w:val="en-GB"/>
        </w:rPr>
        <w:t xml:space="preserve"> in</w:t>
      </w:r>
      <w:r w:rsidR="00A919AF">
        <w:rPr>
          <w:rFonts w:ascii="Arial" w:hAnsi="Arial" w:cs="Arial"/>
          <w:sz w:val="24"/>
          <w:szCs w:val="24"/>
          <w:lang w:val="en-GB"/>
        </w:rPr>
        <w:t xml:space="preserve"> clauses</w:t>
      </w:r>
      <w:r w:rsidR="00C3465C">
        <w:rPr>
          <w:rFonts w:ascii="Arial" w:hAnsi="Arial" w:cs="Arial"/>
          <w:sz w:val="24"/>
          <w:szCs w:val="24"/>
          <w:lang w:val="en-GB"/>
        </w:rPr>
        <w:t xml:space="preserve"> 2.8 and 3.2 of the Master Rental Agreement were unconscionable and </w:t>
      </w:r>
      <w:r w:rsidR="002D4AF3">
        <w:rPr>
          <w:rFonts w:ascii="Arial" w:hAnsi="Arial" w:cs="Arial"/>
          <w:sz w:val="24"/>
          <w:szCs w:val="24"/>
          <w:lang w:val="en-GB"/>
        </w:rPr>
        <w:t>incompatible</w:t>
      </w:r>
      <w:r w:rsidR="00C3465C">
        <w:rPr>
          <w:rFonts w:ascii="Arial" w:hAnsi="Arial" w:cs="Arial"/>
          <w:sz w:val="24"/>
          <w:szCs w:val="24"/>
          <w:lang w:val="en-GB"/>
        </w:rPr>
        <w:t xml:space="preserve"> with the public inte</w:t>
      </w:r>
      <w:r>
        <w:rPr>
          <w:rFonts w:ascii="Arial" w:hAnsi="Arial" w:cs="Arial"/>
          <w:sz w:val="24"/>
          <w:szCs w:val="24"/>
          <w:lang w:val="en-GB"/>
        </w:rPr>
        <w:t>rest.  In my view this is not what wa</w:t>
      </w:r>
      <w:r w:rsidR="00C3465C">
        <w:rPr>
          <w:rFonts w:ascii="Arial" w:hAnsi="Arial" w:cs="Arial"/>
          <w:sz w:val="24"/>
          <w:szCs w:val="24"/>
          <w:lang w:val="en-GB"/>
        </w:rPr>
        <w:t xml:space="preserve">s found in the said judgment and also that the terms in the present matter looked </w:t>
      </w:r>
      <w:r w:rsidR="00A919AF">
        <w:rPr>
          <w:rFonts w:ascii="Arial" w:hAnsi="Arial" w:cs="Arial"/>
          <w:sz w:val="24"/>
          <w:szCs w:val="24"/>
          <w:lang w:val="en-GB"/>
        </w:rPr>
        <w:t xml:space="preserve">at </w:t>
      </w:r>
      <w:r w:rsidR="00C3465C">
        <w:rPr>
          <w:rFonts w:ascii="Arial" w:hAnsi="Arial" w:cs="Arial"/>
          <w:sz w:val="24"/>
          <w:szCs w:val="24"/>
          <w:lang w:val="en-GB"/>
        </w:rPr>
        <w:t>in context does not justify such a conclusion.  Defendants had certified that the goods were i</w:t>
      </w:r>
      <w:r>
        <w:rPr>
          <w:rFonts w:ascii="Arial" w:hAnsi="Arial" w:cs="Arial"/>
          <w:sz w:val="24"/>
          <w:szCs w:val="24"/>
          <w:lang w:val="en-GB"/>
        </w:rPr>
        <w:t>n good working order before Plaintiff authorised the payment.  First Defendant</w:t>
      </w:r>
      <w:r w:rsidR="00C3465C">
        <w:rPr>
          <w:rFonts w:ascii="Arial" w:hAnsi="Arial" w:cs="Arial"/>
          <w:sz w:val="24"/>
          <w:szCs w:val="24"/>
          <w:lang w:val="en-GB"/>
        </w:rPr>
        <w:t xml:space="preserve"> admits he did not read</w:t>
      </w:r>
      <w:r>
        <w:rPr>
          <w:rFonts w:ascii="Arial" w:hAnsi="Arial" w:cs="Arial"/>
          <w:sz w:val="24"/>
          <w:szCs w:val="24"/>
          <w:lang w:val="en-GB"/>
        </w:rPr>
        <w:t xml:space="preserve"> the agreement and the other documents</w:t>
      </w:r>
      <w:r w:rsidR="00C3465C">
        <w:rPr>
          <w:rFonts w:ascii="Arial" w:hAnsi="Arial" w:cs="Arial"/>
          <w:sz w:val="24"/>
          <w:szCs w:val="24"/>
          <w:lang w:val="en-GB"/>
        </w:rPr>
        <w:t xml:space="preserve"> and therefore has to take the consequences thereof.  Further Plaint</w:t>
      </w:r>
      <w:r>
        <w:rPr>
          <w:rFonts w:ascii="Arial" w:hAnsi="Arial" w:cs="Arial"/>
          <w:sz w:val="24"/>
          <w:szCs w:val="24"/>
          <w:lang w:val="en-GB"/>
        </w:rPr>
        <w:t>iff is not responsible for the defective goods</w:t>
      </w:r>
      <w:r w:rsidR="00C3465C">
        <w:rPr>
          <w:rFonts w:ascii="Arial" w:hAnsi="Arial" w:cs="Arial"/>
          <w:sz w:val="24"/>
          <w:szCs w:val="24"/>
          <w:lang w:val="en-GB"/>
        </w:rPr>
        <w:t xml:space="preserve"> as it was only the financier of the said goods and it has to ensure that the money that it laid out was paid back to it.  Accordingly in my view there is nothing unconscionable or </w:t>
      </w:r>
      <w:r w:rsidR="002D4AF3">
        <w:rPr>
          <w:rFonts w:ascii="Arial" w:hAnsi="Arial" w:cs="Arial"/>
          <w:sz w:val="24"/>
          <w:szCs w:val="24"/>
          <w:lang w:val="en-GB"/>
        </w:rPr>
        <w:t>incompatible</w:t>
      </w:r>
      <w:r w:rsidR="00C3465C">
        <w:rPr>
          <w:rFonts w:ascii="Arial" w:hAnsi="Arial" w:cs="Arial"/>
          <w:sz w:val="24"/>
          <w:szCs w:val="24"/>
          <w:lang w:val="en-GB"/>
        </w:rPr>
        <w:t xml:space="preserve"> with public interest in the said clauses.  There is </w:t>
      </w:r>
      <w:r w:rsidR="002D4AF3">
        <w:rPr>
          <w:rFonts w:ascii="Arial" w:hAnsi="Arial" w:cs="Arial"/>
          <w:sz w:val="24"/>
          <w:szCs w:val="24"/>
          <w:lang w:val="en-GB"/>
        </w:rPr>
        <w:t>nothing</w:t>
      </w:r>
      <w:r w:rsidR="00C3465C">
        <w:rPr>
          <w:rFonts w:ascii="Arial" w:hAnsi="Arial" w:cs="Arial"/>
          <w:sz w:val="24"/>
          <w:szCs w:val="24"/>
          <w:lang w:val="en-GB"/>
        </w:rPr>
        <w:t xml:space="preserve"> </w:t>
      </w:r>
      <w:r w:rsidR="00C3465C">
        <w:rPr>
          <w:rFonts w:ascii="Arial" w:hAnsi="Arial" w:cs="Arial"/>
          <w:i/>
          <w:sz w:val="24"/>
          <w:szCs w:val="24"/>
          <w:lang w:val="en-GB"/>
        </w:rPr>
        <w:t xml:space="preserve">contra bonus bores </w:t>
      </w:r>
      <w:r w:rsidR="00C3465C">
        <w:rPr>
          <w:rFonts w:ascii="Arial" w:hAnsi="Arial" w:cs="Arial"/>
          <w:sz w:val="24"/>
          <w:szCs w:val="24"/>
          <w:lang w:val="en-GB"/>
        </w:rPr>
        <w:t xml:space="preserve">in the said clauses.  This is further supported by the fact that </w:t>
      </w:r>
      <w:r w:rsidR="002D4AF3">
        <w:rPr>
          <w:rFonts w:ascii="Arial" w:hAnsi="Arial" w:cs="Arial"/>
          <w:sz w:val="24"/>
          <w:szCs w:val="24"/>
          <w:lang w:val="en-GB"/>
        </w:rPr>
        <w:t>Defendants</w:t>
      </w:r>
      <w:r w:rsidR="00C3465C">
        <w:rPr>
          <w:rFonts w:ascii="Arial" w:hAnsi="Arial" w:cs="Arial"/>
          <w:sz w:val="24"/>
          <w:szCs w:val="24"/>
          <w:lang w:val="en-GB"/>
        </w:rPr>
        <w:t xml:space="preserve"> at no stage could show any actions by Plaintiff which caused the equipment not to function correctly or that they at any stage caused any breach of said agreement.</w:t>
      </w:r>
      <w:r>
        <w:rPr>
          <w:rFonts w:ascii="Arial" w:hAnsi="Arial" w:cs="Arial"/>
          <w:sz w:val="24"/>
          <w:szCs w:val="24"/>
          <w:lang w:val="en-GB"/>
        </w:rPr>
        <w:t xml:space="preserve">  Defendants were also not denied legal remedies as they should have proceeded against DCSS.  I can find no basis that the said clauses were against public policy.  </w:t>
      </w:r>
      <w:r w:rsidR="00F94557">
        <w:rPr>
          <w:rFonts w:ascii="Arial" w:hAnsi="Arial" w:cs="Arial"/>
          <w:sz w:val="24"/>
          <w:szCs w:val="24"/>
          <w:lang w:val="en-GB"/>
        </w:rPr>
        <w:t>Defendants</w:t>
      </w:r>
      <w:r>
        <w:rPr>
          <w:rFonts w:ascii="Arial" w:hAnsi="Arial" w:cs="Arial"/>
          <w:sz w:val="24"/>
          <w:szCs w:val="24"/>
          <w:lang w:val="en-GB"/>
        </w:rPr>
        <w:t xml:space="preserve"> knew Plaintiff paid for the good</w:t>
      </w:r>
      <w:r w:rsidR="005271FF">
        <w:rPr>
          <w:rFonts w:ascii="Arial" w:hAnsi="Arial" w:cs="Arial"/>
          <w:sz w:val="24"/>
          <w:szCs w:val="24"/>
          <w:lang w:val="en-GB"/>
        </w:rPr>
        <w:t>s</w:t>
      </w:r>
      <w:r>
        <w:rPr>
          <w:rFonts w:ascii="Arial" w:hAnsi="Arial" w:cs="Arial"/>
          <w:sz w:val="24"/>
          <w:szCs w:val="24"/>
          <w:lang w:val="en-GB"/>
        </w:rPr>
        <w:t xml:space="preserve"> to DCSS and had to be repaid.</w:t>
      </w:r>
    </w:p>
    <w:p w:rsidR="00C3465C" w:rsidRDefault="00C3465C" w:rsidP="00A919AF">
      <w:pPr>
        <w:spacing w:line="360" w:lineRule="auto"/>
        <w:jc w:val="both"/>
        <w:rPr>
          <w:rFonts w:ascii="Arial" w:hAnsi="Arial" w:cs="Arial"/>
          <w:sz w:val="24"/>
          <w:szCs w:val="24"/>
          <w:lang w:val="en-GB"/>
        </w:rPr>
      </w:pPr>
    </w:p>
    <w:p w:rsidR="00C3465C" w:rsidRDefault="00936899" w:rsidP="00A919AF">
      <w:pPr>
        <w:spacing w:line="360" w:lineRule="auto"/>
        <w:jc w:val="both"/>
        <w:rPr>
          <w:rFonts w:ascii="Arial" w:hAnsi="Arial" w:cs="Arial"/>
          <w:sz w:val="24"/>
          <w:szCs w:val="24"/>
          <w:lang w:val="en-GB"/>
        </w:rPr>
      </w:pPr>
      <w:r>
        <w:rPr>
          <w:rFonts w:ascii="Arial" w:hAnsi="Arial" w:cs="Arial"/>
          <w:sz w:val="24"/>
          <w:szCs w:val="24"/>
          <w:lang w:val="en-GB"/>
        </w:rPr>
        <w:t>[41</w:t>
      </w:r>
      <w:r w:rsidR="00C3465C">
        <w:rPr>
          <w:rFonts w:ascii="Arial" w:hAnsi="Arial" w:cs="Arial"/>
          <w:sz w:val="24"/>
          <w:szCs w:val="24"/>
          <w:lang w:val="en-GB"/>
        </w:rPr>
        <w:t>]</w:t>
      </w:r>
      <w:r w:rsidR="00C3465C">
        <w:rPr>
          <w:rFonts w:ascii="Arial" w:hAnsi="Arial" w:cs="Arial"/>
          <w:sz w:val="24"/>
          <w:szCs w:val="24"/>
          <w:lang w:val="en-GB"/>
        </w:rPr>
        <w:tab/>
        <w:t xml:space="preserve">As already set out above in my view the </w:t>
      </w:r>
      <w:r w:rsidR="00C3465C">
        <w:rPr>
          <w:rFonts w:ascii="Arial" w:hAnsi="Arial" w:cs="Arial"/>
          <w:i/>
          <w:sz w:val="24"/>
          <w:szCs w:val="24"/>
          <w:lang w:val="en-GB"/>
        </w:rPr>
        <w:t xml:space="preserve">exceptio non adimpleti </w:t>
      </w:r>
      <w:r w:rsidR="002D4AF3">
        <w:rPr>
          <w:rFonts w:ascii="Arial" w:hAnsi="Arial" w:cs="Arial"/>
          <w:i/>
          <w:sz w:val="24"/>
          <w:szCs w:val="24"/>
          <w:lang w:val="en-GB"/>
        </w:rPr>
        <w:t xml:space="preserve">contractus </w:t>
      </w:r>
      <w:r w:rsidR="002D4AF3">
        <w:rPr>
          <w:rFonts w:ascii="Arial" w:hAnsi="Arial" w:cs="Arial"/>
          <w:sz w:val="24"/>
          <w:szCs w:val="24"/>
          <w:lang w:val="en-GB"/>
        </w:rPr>
        <w:t>was</w:t>
      </w:r>
      <w:r w:rsidR="005271FF">
        <w:rPr>
          <w:rFonts w:ascii="Arial" w:hAnsi="Arial" w:cs="Arial"/>
          <w:sz w:val="24"/>
          <w:szCs w:val="24"/>
          <w:lang w:val="en-GB"/>
        </w:rPr>
        <w:t xml:space="preserve"> not an issue as</w:t>
      </w:r>
      <w:r w:rsidR="00C3465C">
        <w:rPr>
          <w:rFonts w:ascii="Arial" w:hAnsi="Arial" w:cs="Arial"/>
          <w:sz w:val="24"/>
          <w:szCs w:val="24"/>
          <w:lang w:val="en-GB"/>
        </w:rPr>
        <w:t xml:space="preserve"> there was no</w:t>
      </w:r>
      <w:r w:rsidR="005271FF">
        <w:rPr>
          <w:rFonts w:ascii="Arial" w:hAnsi="Arial" w:cs="Arial"/>
          <w:sz w:val="24"/>
          <w:szCs w:val="24"/>
          <w:lang w:val="en-GB"/>
        </w:rPr>
        <w:t>t</w:t>
      </w:r>
      <w:r w:rsidR="00C3465C">
        <w:rPr>
          <w:rFonts w:ascii="Arial" w:hAnsi="Arial" w:cs="Arial"/>
          <w:sz w:val="24"/>
          <w:szCs w:val="24"/>
          <w:lang w:val="en-GB"/>
        </w:rPr>
        <w:t xml:space="preserve"> a reciprocal duty to perform and accordingly that that issue does not need to be dealt with any further.</w:t>
      </w:r>
    </w:p>
    <w:p w:rsidR="00C3465C" w:rsidRDefault="00C3465C" w:rsidP="00A919AF">
      <w:pPr>
        <w:spacing w:line="360" w:lineRule="auto"/>
        <w:jc w:val="both"/>
        <w:rPr>
          <w:rFonts w:ascii="Arial" w:hAnsi="Arial" w:cs="Arial"/>
          <w:sz w:val="24"/>
          <w:szCs w:val="24"/>
          <w:lang w:val="en-GB"/>
        </w:rPr>
      </w:pPr>
    </w:p>
    <w:p w:rsidR="00243495" w:rsidRDefault="00936899" w:rsidP="00A919AF">
      <w:pPr>
        <w:spacing w:line="360" w:lineRule="auto"/>
        <w:jc w:val="both"/>
        <w:rPr>
          <w:rFonts w:ascii="Arial" w:hAnsi="Arial" w:cs="Arial"/>
          <w:sz w:val="24"/>
          <w:szCs w:val="24"/>
          <w:lang w:val="en-GB"/>
        </w:rPr>
      </w:pPr>
      <w:r>
        <w:rPr>
          <w:rFonts w:ascii="Arial" w:hAnsi="Arial" w:cs="Arial"/>
          <w:sz w:val="24"/>
          <w:szCs w:val="24"/>
          <w:lang w:val="en-GB"/>
        </w:rPr>
        <w:t>[42</w:t>
      </w:r>
      <w:r w:rsidR="00C3465C">
        <w:rPr>
          <w:rFonts w:ascii="Arial" w:hAnsi="Arial" w:cs="Arial"/>
          <w:sz w:val="24"/>
          <w:szCs w:val="24"/>
          <w:lang w:val="en-GB"/>
        </w:rPr>
        <w:t>]</w:t>
      </w:r>
      <w:r w:rsidR="00C3465C">
        <w:rPr>
          <w:rFonts w:ascii="Arial" w:hAnsi="Arial" w:cs="Arial"/>
          <w:sz w:val="24"/>
          <w:szCs w:val="24"/>
          <w:lang w:val="en-GB"/>
        </w:rPr>
        <w:tab/>
        <w:t xml:space="preserve">The actions by Plaintiffs in pleading that First and Second Defendants were partners is not incorrect and make up the partnership.  Although Rule 14 states that a partnership may be sued </w:t>
      </w:r>
      <w:r>
        <w:rPr>
          <w:rFonts w:ascii="Arial" w:hAnsi="Arial" w:cs="Arial"/>
          <w:sz w:val="24"/>
          <w:szCs w:val="24"/>
          <w:lang w:val="en-GB"/>
        </w:rPr>
        <w:t xml:space="preserve">in its own name </w:t>
      </w:r>
      <w:r w:rsidR="00C3465C">
        <w:rPr>
          <w:rFonts w:ascii="Arial" w:hAnsi="Arial" w:cs="Arial"/>
          <w:sz w:val="24"/>
          <w:szCs w:val="24"/>
          <w:lang w:val="en-GB"/>
        </w:rPr>
        <w:t>it is also accepted that the part</w:t>
      </w:r>
      <w:r>
        <w:rPr>
          <w:rFonts w:ascii="Arial" w:hAnsi="Arial" w:cs="Arial"/>
          <w:sz w:val="24"/>
          <w:szCs w:val="24"/>
          <w:lang w:val="en-GB"/>
        </w:rPr>
        <w:t>ners make up the partnership</w:t>
      </w:r>
      <w:r w:rsidR="005271FF">
        <w:rPr>
          <w:rFonts w:ascii="Arial" w:hAnsi="Arial" w:cs="Arial"/>
          <w:sz w:val="24"/>
          <w:szCs w:val="24"/>
          <w:lang w:val="en-GB"/>
        </w:rPr>
        <w:t>,</w:t>
      </w:r>
      <w:r w:rsidR="00C3465C">
        <w:rPr>
          <w:rFonts w:ascii="Arial" w:hAnsi="Arial" w:cs="Arial"/>
          <w:sz w:val="24"/>
          <w:szCs w:val="24"/>
          <w:lang w:val="en-GB"/>
        </w:rPr>
        <w:t xml:space="preserve"> it is not a separate legal entity and accordingly there is nothing incorrect in citing the partners in their capacity as partners of the partnership.  It is not impermissible to cite the individuals in their </w:t>
      </w:r>
      <w:r w:rsidR="002D4AF3">
        <w:rPr>
          <w:rFonts w:ascii="Arial" w:hAnsi="Arial" w:cs="Arial"/>
          <w:sz w:val="24"/>
          <w:szCs w:val="24"/>
          <w:lang w:val="en-GB"/>
        </w:rPr>
        <w:t>capacity</w:t>
      </w:r>
      <w:r w:rsidR="00C3465C">
        <w:rPr>
          <w:rFonts w:ascii="Arial" w:hAnsi="Arial" w:cs="Arial"/>
          <w:sz w:val="24"/>
          <w:szCs w:val="24"/>
          <w:lang w:val="en-GB"/>
        </w:rPr>
        <w:t xml:space="preserve"> as partners.  As already stated the Consumer </w:t>
      </w:r>
      <w:r w:rsidR="002D4AF3">
        <w:rPr>
          <w:rFonts w:ascii="Arial" w:hAnsi="Arial" w:cs="Arial"/>
          <w:sz w:val="24"/>
          <w:szCs w:val="24"/>
          <w:lang w:val="en-GB"/>
        </w:rPr>
        <w:lastRenderedPageBreak/>
        <w:t>Protection</w:t>
      </w:r>
      <w:r w:rsidR="00C3465C">
        <w:rPr>
          <w:rFonts w:ascii="Arial" w:hAnsi="Arial" w:cs="Arial"/>
          <w:sz w:val="24"/>
          <w:szCs w:val="24"/>
          <w:lang w:val="en-GB"/>
        </w:rPr>
        <w:t xml:space="preserve"> Act, on the evid</w:t>
      </w:r>
      <w:r w:rsidR="00A919AF">
        <w:rPr>
          <w:rFonts w:ascii="Arial" w:hAnsi="Arial" w:cs="Arial"/>
          <w:sz w:val="24"/>
          <w:szCs w:val="24"/>
          <w:lang w:val="en-GB"/>
        </w:rPr>
        <w:t>ence of First Defendant</w:t>
      </w:r>
      <w:r w:rsidR="00C3465C">
        <w:rPr>
          <w:rFonts w:ascii="Arial" w:hAnsi="Arial" w:cs="Arial"/>
          <w:sz w:val="24"/>
          <w:szCs w:val="24"/>
          <w:lang w:val="en-GB"/>
        </w:rPr>
        <w:t>, was not applicable</w:t>
      </w:r>
      <w:r w:rsidR="00A919AF">
        <w:rPr>
          <w:rFonts w:ascii="Arial" w:hAnsi="Arial" w:cs="Arial"/>
          <w:sz w:val="24"/>
          <w:szCs w:val="24"/>
          <w:lang w:val="en-GB"/>
        </w:rPr>
        <w:t xml:space="preserve"> for the reasons set out above</w:t>
      </w:r>
      <w:r w:rsidR="00C3465C">
        <w:rPr>
          <w:rFonts w:ascii="Arial" w:hAnsi="Arial" w:cs="Arial"/>
          <w:sz w:val="24"/>
          <w:szCs w:val="24"/>
          <w:lang w:val="en-GB"/>
        </w:rPr>
        <w:t xml:space="preserve"> and accordingly those issues also fall away.  </w:t>
      </w:r>
    </w:p>
    <w:p w:rsidR="00C3465C" w:rsidRDefault="00C3465C" w:rsidP="00A919AF">
      <w:pPr>
        <w:spacing w:line="360" w:lineRule="auto"/>
        <w:jc w:val="both"/>
        <w:rPr>
          <w:rFonts w:ascii="Arial" w:hAnsi="Arial" w:cs="Arial"/>
          <w:sz w:val="24"/>
          <w:szCs w:val="24"/>
          <w:lang w:val="en-GB"/>
        </w:rPr>
      </w:pPr>
    </w:p>
    <w:p w:rsidR="00C3465C" w:rsidRDefault="00936899" w:rsidP="00A919AF">
      <w:pPr>
        <w:spacing w:line="360" w:lineRule="auto"/>
        <w:jc w:val="both"/>
        <w:rPr>
          <w:rFonts w:ascii="Arial" w:hAnsi="Arial" w:cs="Arial"/>
          <w:sz w:val="24"/>
          <w:szCs w:val="24"/>
          <w:lang w:val="en-GB"/>
        </w:rPr>
      </w:pPr>
      <w:r>
        <w:rPr>
          <w:rFonts w:ascii="Arial" w:hAnsi="Arial" w:cs="Arial"/>
          <w:sz w:val="24"/>
          <w:szCs w:val="24"/>
          <w:lang w:val="en-GB"/>
        </w:rPr>
        <w:t>[</w:t>
      </w:r>
      <w:r w:rsidR="00C3465C">
        <w:rPr>
          <w:rFonts w:ascii="Arial" w:hAnsi="Arial" w:cs="Arial"/>
          <w:sz w:val="24"/>
          <w:szCs w:val="24"/>
          <w:lang w:val="en-GB"/>
        </w:rPr>
        <w:t>4</w:t>
      </w:r>
      <w:r>
        <w:rPr>
          <w:rFonts w:ascii="Arial" w:hAnsi="Arial" w:cs="Arial"/>
          <w:sz w:val="24"/>
          <w:szCs w:val="24"/>
          <w:lang w:val="en-GB"/>
        </w:rPr>
        <w:t>3</w:t>
      </w:r>
      <w:r w:rsidR="00C3465C">
        <w:rPr>
          <w:rFonts w:ascii="Arial" w:hAnsi="Arial" w:cs="Arial"/>
          <w:sz w:val="24"/>
          <w:szCs w:val="24"/>
          <w:lang w:val="en-GB"/>
        </w:rPr>
        <w:t>]</w:t>
      </w:r>
      <w:r w:rsidR="00C3465C">
        <w:rPr>
          <w:rFonts w:ascii="Arial" w:hAnsi="Arial" w:cs="Arial"/>
          <w:sz w:val="24"/>
          <w:szCs w:val="24"/>
          <w:lang w:val="en-GB"/>
        </w:rPr>
        <w:tab/>
        <w:t xml:space="preserve"> I am accordingly sati</w:t>
      </w:r>
      <w:r>
        <w:rPr>
          <w:rFonts w:ascii="Arial" w:hAnsi="Arial" w:cs="Arial"/>
          <w:sz w:val="24"/>
          <w:szCs w:val="24"/>
          <w:lang w:val="en-GB"/>
        </w:rPr>
        <w:t>sfied that on the evidence</w:t>
      </w:r>
      <w:r w:rsidR="00C3465C">
        <w:rPr>
          <w:rFonts w:ascii="Arial" w:hAnsi="Arial" w:cs="Arial"/>
          <w:sz w:val="24"/>
          <w:szCs w:val="24"/>
          <w:lang w:val="en-GB"/>
        </w:rPr>
        <w:t xml:space="preserve"> presented </w:t>
      </w:r>
      <w:r w:rsidR="002D4AF3">
        <w:rPr>
          <w:rFonts w:ascii="Arial" w:hAnsi="Arial" w:cs="Arial"/>
          <w:sz w:val="24"/>
          <w:szCs w:val="24"/>
          <w:lang w:val="en-GB"/>
        </w:rPr>
        <w:t>together</w:t>
      </w:r>
      <w:r w:rsidR="00C3465C">
        <w:rPr>
          <w:rFonts w:ascii="Arial" w:hAnsi="Arial" w:cs="Arial"/>
          <w:sz w:val="24"/>
          <w:szCs w:val="24"/>
          <w:lang w:val="en-GB"/>
        </w:rPr>
        <w:t xml:space="preserve"> with the legal principles which have been referred to that Plaintiffs have proven on a balance of probabilities that the whole amount which is claimed is due and owing to it by the </w:t>
      </w:r>
      <w:r w:rsidR="002D4AF3">
        <w:rPr>
          <w:rFonts w:ascii="Arial" w:hAnsi="Arial" w:cs="Arial"/>
          <w:sz w:val="24"/>
          <w:szCs w:val="24"/>
          <w:lang w:val="en-GB"/>
        </w:rPr>
        <w:t>partnership</w:t>
      </w:r>
      <w:r w:rsidR="00C3465C">
        <w:rPr>
          <w:rFonts w:ascii="Arial" w:hAnsi="Arial" w:cs="Arial"/>
          <w:sz w:val="24"/>
          <w:szCs w:val="24"/>
          <w:lang w:val="en-GB"/>
        </w:rPr>
        <w:t xml:space="preserve"> and T</w:t>
      </w:r>
      <w:r w:rsidR="002D4AF3">
        <w:rPr>
          <w:rFonts w:ascii="Arial" w:hAnsi="Arial" w:cs="Arial"/>
          <w:sz w:val="24"/>
          <w:szCs w:val="24"/>
          <w:lang w:val="en-GB"/>
        </w:rPr>
        <w:t xml:space="preserve">hird Defendant which is a company and which stood surety for the amount owing.  </w:t>
      </w:r>
    </w:p>
    <w:p w:rsidR="00936899" w:rsidRDefault="00936899" w:rsidP="00A919AF">
      <w:pPr>
        <w:spacing w:line="360" w:lineRule="auto"/>
        <w:jc w:val="both"/>
        <w:rPr>
          <w:rFonts w:ascii="Arial" w:hAnsi="Arial" w:cs="Arial"/>
          <w:sz w:val="24"/>
          <w:szCs w:val="24"/>
          <w:lang w:val="en-GB"/>
        </w:rPr>
      </w:pPr>
    </w:p>
    <w:p w:rsidR="00936899" w:rsidRDefault="00936899" w:rsidP="00A919AF">
      <w:pPr>
        <w:spacing w:line="360" w:lineRule="auto"/>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t>Clause 8.2 of the Master Rental Agreement sets ou</w:t>
      </w:r>
      <w:r w:rsidR="00F94557">
        <w:rPr>
          <w:rFonts w:ascii="Arial" w:hAnsi="Arial" w:cs="Arial"/>
          <w:sz w:val="24"/>
          <w:szCs w:val="24"/>
          <w:lang w:val="en-GB"/>
        </w:rPr>
        <w:t>t that costs would be on an attorney</w:t>
      </w:r>
      <w:r>
        <w:rPr>
          <w:rFonts w:ascii="Arial" w:hAnsi="Arial" w:cs="Arial"/>
          <w:sz w:val="24"/>
          <w:szCs w:val="24"/>
          <w:lang w:val="en-GB"/>
        </w:rPr>
        <w:t xml:space="preserve"> and client scale.</w:t>
      </w:r>
    </w:p>
    <w:p w:rsidR="002D4AF3" w:rsidRDefault="002D4AF3" w:rsidP="00A919AF">
      <w:pPr>
        <w:spacing w:line="360" w:lineRule="auto"/>
        <w:jc w:val="both"/>
        <w:rPr>
          <w:rFonts w:ascii="Arial" w:hAnsi="Arial" w:cs="Arial"/>
          <w:sz w:val="24"/>
          <w:szCs w:val="24"/>
          <w:lang w:val="en-GB"/>
        </w:rPr>
      </w:pPr>
    </w:p>
    <w:p w:rsidR="00936899" w:rsidRDefault="00936899" w:rsidP="00A919AF">
      <w:pPr>
        <w:spacing w:line="360" w:lineRule="auto"/>
        <w:jc w:val="both"/>
        <w:rPr>
          <w:rFonts w:ascii="Arial" w:hAnsi="Arial" w:cs="Arial"/>
          <w:sz w:val="24"/>
          <w:szCs w:val="24"/>
          <w:lang w:val="en-GB"/>
        </w:rPr>
      </w:pPr>
      <w:r>
        <w:rPr>
          <w:rFonts w:ascii="Arial" w:hAnsi="Arial" w:cs="Arial"/>
          <w:sz w:val="24"/>
          <w:szCs w:val="24"/>
          <w:lang w:val="en-GB"/>
        </w:rPr>
        <w:t>[45</w:t>
      </w:r>
      <w:r w:rsidR="00A919AF">
        <w:rPr>
          <w:rFonts w:ascii="Arial" w:hAnsi="Arial" w:cs="Arial"/>
          <w:sz w:val="24"/>
          <w:szCs w:val="24"/>
          <w:lang w:val="en-GB"/>
        </w:rPr>
        <w:t>]</w:t>
      </w:r>
      <w:r w:rsidR="00A919AF">
        <w:rPr>
          <w:rFonts w:ascii="Arial" w:hAnsi="Arial" w:cs="Arial"/>
          <w:sz w:val="24"/>
          <w:szCs w:val="24"/>
          <w:lang w:val="en-GB"/>
        </w:rPr>
        <w:tab/>
        <w:t>T</w:t>
      </w:r>
      <w:r>
        <w:rPr>
          <w:rFonts w:ascii="Arial" w:hAnsi="Arial" w:cs="Arial"/>
          <w:sz w:val="24"/>
          <w:szCs w:val="24"/>
          <w:lang w:val="en-GB"/>
        </w:rPr>
        <w:t>he following order</w:t>
      </w:r>
      <w:r w:rsidR="00A919AF">
        <w:rPr>
          <w:rFonts w:ascii="Arial" w:hAnsi="Arial" w:cs="Arial"/>
          <w:sz w:val="24"/>
          <w:szCs w:val="24"/>
          <w:lang w:val="en-GB"/>
        </w:rPr>
        <w:t xml:space="preserve"> is therefore made:</w:t>
      </w:r>
    </w:p>
    <w:p w:rsidR="002D4AF3" w:rsidRDefault="00936899" w:rsidP="00A919AF">
      <w:pPr>
        <w:spacing w:line="360" w:lineRule="auto"/>
        <w:jc w:val="both"/>
        <w:rPr>
          <w:rFonts w:ascii="Arial" w:hAnsi="Arial" w:cs="Arial"/>
          <w:sz w:val="24"/>
          <w:szCs w:val="24"/>
          <w:lang w:val="en-GB"/>
        </w:rPr>
      </w:pPr>
      <w:r>
        <w:rPr>
          <w:rFonts w:ascii="Arial" w:hAnsi="Arial" w:cs="Arial"/>
          <w:sz w:val="24"/>
          <w:szCs w:val="24"/>
          <w:lang w:val="en-GB"/>
        </w:rPr>
        <w:t xml:space="preserve">Judgment is granted against First and Second Defendant in their </w:t>
      </w:r>
      <w:r w:rsidR="00F94557">
        <w:rPr>
          <w:rFonts w:ascii="Arial" w:hAnsi="Arial" w:cs="Arial"/>
          <w:sz w:val="24"/>
          <w:szCs w:val="24"/>
          <w:lang w:val="en-GB"/>
        </w:rPr>
        <w:t>capacity</w:t>
      </w:r>
      <w:r>
        <w:rPr>
          <w:rFonts w:ascii="Arial" w:hAnsi="Arial" w:cs="Arial"/>
          <w:sz w:val="24"/>
          <w:szCs w:val="24"/>
          <w:lang w:val="en-GB"/>
        </w:rPr>
        <w:t xml:space="preserve"> as </w:t>
      </w:r>
      <w:r w:rsidR="00F94557">
        <w:rPr>
          <w:rFonts w:ascii="Arial" w:hAnsi="Arial" w:cs="Arial"/>
          <w:sz w:val="24"/>
          <w:szCs w:val="24"/>
          <w:lang w:val="en-GB"/>
        </w:rPr>
        <w:t>partners</w:t>
      </w:r>
      <w:r>
        <w:rPr>
          <w:rFonts w:ascii="Arial" w:hAnsi="Arial" w:cs="Arial"/>
          <w:sz w:val="24"/>
          <w:szCs w:val="24"/>
          <w:lang w:val="en-GB"/>
        </w:rPr>
        <w:t xml:space="preserve"> of Elandspruit Farming and Third Defendant jointly and severally the one paying the other to be </w:t>
      </w:r>
      <w:r w:rsidR="00F94557">
        <w:rPr>
          <w:rFonts w:ascii="Arial" w:hAnsi="Arial" w:cs="Arial"/>
          <w:sz w:val="24"/>
          <w:szCs w:val="24"/>
          <w:lang w:val="en-GB"/>
        </w:rPr>
        <w:t>absolved</w:t>
      </w:r>
      <w:r>
        <w:rPr>
          <w:rFonts w:ascii="Arial" w:hAnsi="Arial" w:cs="Arial"/>
          <w:sz w:val="24"/>
          <w:szCs w:val="24"/>
          <w:lang w:val="en-GB"/>
        </w:rPr>
        <w:t xml:space="preserve"> for:</w:t>
      </w:r>
    </w:p>
    <w:p w:rsidR="00936899" w:rsidRPr="00590643" w:rsidRDefault="00590643" w:rsidP="00590643">
      <w:pPr>
        <w:spacing w:line="360" w:lineRule="auto"/>
        <w:ind w:left="720" w:hanging="36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936899" w:rsidRPr="00590643">
        <w:rPr>
          <w:rFonts w:ascii="Arial" w:hAnsi="Arial" w:cs="Arial"/>
          <w:sz w:val="24"/>
          <w:szCs w:val="24"/>
          <w:lang w:val="en-GB"/>
        </w:rPr>
        <w:t>Confirmation</w:t>
      </w:r>
      <w:r w:rsidR="00F94557" w:rsidRPr="00590643">
        <w:rPr>
          <w:rFonts w:ascii="Arial" w:hAnsi="Arial" w:cs="Arial"/>
          <w:sz w:val="24"/>
          <w:szCs w:val="24"/>
          <w:lang w:val="en-GB"/>
        </w:rPr>
        <w:t xml:space="preserve"> </w:t>
      </w:r>
      <w:r w:rsidR="00936899" w:rsidRPr="00590643">
        <w:rPr>
          <w:rFonts w:ascii="Arial" w:hAnsi="Arial" w:cs="Arial"/>
          <w:sz w:val="24"/>
          <w:szCs w:val="24"/>
          <w:lang w:val="en-GB"/>
        </w:rPr>
        <w:t>of the cancellation</w:t>
      </w:r>
      <w:r w:rsidR="00F94557" w:rsidRPr="00590643">
        <w:rPr>
          <w:rFonts w:ascii="Arial" w:hAnsi="Arial" w:cs="Arial"/>
          <w:sz w:val="24"/>
          <w:szCs w:val="24"/>
          <w:lang w:val="en-GB"/>
        </w:rPr>
        <w:t xml:space="preserve"> </w:t>
      </w:r>
      <w:r w:rsidR="00936899" w:rsidRPr="00590643">
        <w:rPr>
          <w:rFonts w:ascii="Arial" w:hAnsi="Arial" w:cs="Arial"/>
          <w:sz w:val="24"/>
          <w:szCs w:val="24"/>
          <w:lang w:val="en-GB"/>
        </w:rPr>
        <w:t>of the Master Rental Agreement read with the two transaction schedules.</w:t>
      </w:r>
    </w:p>
    <w:p w:rsidR="00936899" w:rsidRPr="00590643" w:rsidRDefault="00590643" w:rsidP="00590643">
      <w:pPr>
        <w:spacing w:line="360" w:lineRule="auto"/>
        <w:ind w:left="720" w:hanging="36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936899" w:rsidRPr="00590643">
        <w:rPr>
          <w:rFonts w:ascii="Arial" w:hAnsi="Arial" w:cs="Arial"/>
          <w:sz w:val="24"/>
          <w:szCs w:val="24"/>
          <w:lang w:val="en-GB"/>
        </w:rPr>
        <w:t>Payment of R 439378.95 in respect of the first schedule.</w:t>
      </w:r>
    </w:p>
    <w:p w:rsidR="00936899" w:rsidRPr="00590643" w:rsidRDefault="00590643" w:rsidP="00590643">
      <w:pPr>
        <w:spacing w:line="360" w:lineRule="auto"/>
        <w:ind w:left="720" w:hanging="360"/>
        <w:jc w:val="both"/>
        <w:rPr>
          <w:rFonts w:ascii="Arial" w:hAnsi="Arial" w:cs="Arial"/>
          <w:sz w:val="24"/>
          <w:szCs w:val="24"/>
          <w:lang w:val="en-GB"/>
        </w:rPr>
      </w:pPr>
      <w:r>
        <w:rPr>
          <w:rFonts w:ascii="Arial" w:hAnsi="Arial" w:cs="Arial"/>
          <w:sz w:val="24"/>
          <w:szCs w:val="24"/>
          <w:lang w:val="en-GB"/>
        </w:rPr>
        <w:t>3</w:t>
      </w:r>
      <w:bookmarkStart w:id="0" w:name="_GoBack"/>
      <w:bookmarkEnd w:id="0"/>
      <w:r>
        <w:rPr>
          <w:rFonts w:ascii="Arial" w:hAnsi="Arial" w:cs="Arial"/>
          <w:sz w:val="24"/>
          <w:szCs w:val="24"/>
          <w:lang w:val="en-GB"/>
        </w:rPr>
        <w:t>.</w:t>
      </w:r>
      <w:r>
        <w:rPr>
          <w:rFonts w:ascii="Arial" w:hAnsi="Arial" w:cs="Arial"/>
          <w:sz w:val="24"/>
          <w:szCs w:val="24"/>
          <w:lang w:val="en-GB"/>
        </w:rPr>
        <w:tab/>
      </w:r>
      <w:r w:rsidR="00A919AF" w:rsidRPr="00590643">
        <w:rPr>
          <w:rFonts w:ascii="Arial" w:hAnsi="Arial" w:cs="Arial"/>
          <w:sz w:val="24"/>
          <w:szCs w:val="24"/>
          <w:lang w:val="en-GB"/>
        </w:rPr>
        <w:t>Payment of R 20</w:t>
      </w:r>
      <w:r w:rsidR="00936899" w:rsidRPr="00590643">
        <w:rPr>
          <w:rFonts w:ascii="Arial" w:hAnsi="Arial" w:cs="Arial"/>
          <w:sz w:val="24"/>
          <w:szCs w:val="24"/>
          <w:lang w:val="en-GB"/>
        </w:rPr>
        <w:t>4467.71 in respect of the second schedule.</w:t>
      </w:r>
    </w:p>
    <w:p w:rsidR="00936899" w:rsidRPr="00590643" w:rsidRDefault="00590643" w:rsidP="00590643">
      <w:pPr>
        <w:spacing w:line="360" w:lineRule="auto"/>
        <w:ind w:left="720" w:hanging="360"/>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936899" w:rsidRPr="00590643">
        <w:rPr>
          <w:rFonts w:ascii="Arial" w:hAnsi="Arial" w:cs="Arial"/>
          <w:sz w:val="24"/>
          <w:szCs w:val="24"/>
          <w:lang w:val="en-GB"/>
        </w:rPr>
        <w:t xml:space="preserve">Interest </w:t>
      </w:r>
      <w:r w:rsidR="00936899" w:rsidRPr="00590643">
        <w:rPr>
          <w:rFonts w:ascii="Arial" w:hAnsi="Arial" w:cs="Arial"/>
          <w:i/>
          <w:sz w:val="24"/>
          <w:szCs w:val="24"/>
          <w:lang w:val="en-GB"/>
        </w:rPr>
        <w:t>a tempora morae</w:t>
      </w:r>
      <w:r w:rsidR="00936899" w:rsidRPr="00590643">
        <w:rPr>
          <w:rFonts w:ascii="Arial" w:hAnsi="Arial" w:cs="Arial"/>
          <w:sz w:val="24"/>
          <w:szCs w:val="24"/>
          <w:lang w:val="en-GB"/>
        </w:rPr>
        <w:t xml:space="preserve"> from date</w:t>
      </w:r>
      <w:r w:rsidR="00F94557" w:rsidRPr="00590643">
        <w:rPr>
          <w:rFonts w:ascii="Arial" w:hAnsi="Arial" w:cs="Arial"/>
          <w:sz w:val="24"/>
          <w:szCs w:val="24"/>
          <w:lang w:val="en-GB"/>
        </w:rPr>
        <w:t xml:space="preserve"> of demand to date of final pay</w:t>
      </w:r>
      <w:r w:rsidR="00936899" w:rsidRPr="00590643">
        <w:rPr>
          <w:rFonts w:ascii="Arial" w:hAnsi="Arial" w:cs="Arial"/>
          <w:sz w:val="24"/>
          <w:szCs w:val="24"/>
          <w:lang w:val="en-GB"/>
        </w:rPr>
        <w:t>ment.</w:t>
      </w:r>
    </w:p>
    <w:p w:rsidR="00936899" w:rsidRPr="00590643" w:rsidRDefault="00590643" w:rsidP="00590643">
      <w:pPr>
        <w:spacing w:line="360" w:lineRule="auto"/>
        <w:ind w:left="720" w:hanging="360"/>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936899" w:rsidRPr="00590643">
        <w:rPr>
          <w:rFonts w:ascii="Arial" w:hAnsi="Arial" w:cs="Arial"/>
          <w:sz w:val="24"/>
          <w:szCs w:val="24"/>
          <w:lang w:val="en-GB"/>
        </w:rPr>
        <w:t>Costs of suit on an attorney and client scale.</w:t>
      </w:r>
    </w:p>
    <w:p w:rsidR="00F94557" w:rsidRDefault="00F94557" w:rsidP="00A919AF">
      <w:pPr>
        <w:spacing w:line="360" w:lineRule="auto"/>
        <w:jc w:val="both"/>
        <w:rPr>
          <w:rFonts w:ascii="Arial" w:hAnsi="Arial" w:cs="Arial"/>
          <w:sz w:val="24"/>
          <w:szCs w:val="24"/>
          <w:lang w:val="en-GB"/>
        </w:rPr>
      </w:pPr>
    </w:p>
    <w:p w:rsidR="00F94557" w:rsidRDefault="00F94557" w:rsidP="00A919AF">
      <w:pPr>
        <w:spacing w:line="360" w:lineRule="auto"/>
        <w:jc w:val="both"/>
        <w:rPr>
          <w:rFonts w:ascii="Arial" w:hAnsi="Arial" w:cs="Arial"/>
          <w:sz w:val="24"/>
          <w:szCs w:val="24"/>
          <w:lang w:val="en-GB"/>
        </w:rPr>
      </w:pPr>
    </w:p>
    <w:p w:rsidR="00F94557" w:rsidRDefault="00F94557" w:rsidP="00A919AF">
      <w:pPr>
        <w:spacing w:line="360" w:lineRule="auto"/>
        <w:jc w:val="both"/>
        <w:rPr>
          <w:rFonts w:ascii="Arial" w:hAnsi="Arial" w:cs="Arial"/>
          <w:sz w:val="24"/>
          <w:szCs w:val="24"/>
          <w:lang w:val="en-GB"/>
        </w:rPr>
      </w:pPr>
    </w:p>
    <w:p w:rsidR="00F94557" w:rsidRDefault="00F94557" w:rsidP="00A919AF">
      <w:pPr>
        <w:spacing w:line="360" w:lineRule="auto"/>
        <w:jc w:val="both"/>
        <w:rPr>
          <w:rFonts w:ascii="Arial" w:hAnsi="Arial" w:cs="Arial"/>
          <w:sz w:val="24"/>
          <w:szCs w:val="24"/>
          <w:lang w:val="en-GB"/>
        </w:rPr>
      </w:pPr>
    </w:p>
    <w:p w:rsidR="00F94557" w:rsidRDefault="00F94557" w:rsidP="00A919AF">
      <w:pPr>
        <w:spacing w:line="360" w:lineRule="auto"/>
        <w:ind w:left="6480"/>
        <w:jc w:val="both"/>
        <w:rPr>
          <w:rFonts w:ascii="Arial" w:hAnsi="Arial" w:cs="Arial"/>
          <w:b/>
          <w:sz w:val="24"/>
          <w:szCs w:val="24"/>
          <w:lang w:val="en-GB"/>
        </w:rPr>
      </w:pPr>
      <w:r>
        <w:rPr>
          <w:rFonts w:ascii="Arial" w:hAnsi="Arial" w:cs="Arial"/>
          <w:b/>
          <w:sz w:val="24"/>
          <w:szCs w:val="24"/>
          <w:lang w:val="en-GB"/>
        </w:rPr>
        <w:t>____________________</w:t>
      </w:r>
    </w:p>
    <w:p w:rsidR="00F94557" w:rsidRDefault="00F94557" w:rsidP="00A919AF">
      <w:pPr>
        <w:spacing w:line="360" w:lineRule="auto"/>
        <w:ind w:left="6480"/>
        <w:jc w:val="both"/>
        <w:rPr>
          <w:rFonts w:ascii="Arial" w:hAnsi="Arial" w:cs="Arial"/>
          <w:b/>
          <w:sz w:val="24"/>
          <w:szCs w:val="24"/>
          <w:lang w:val="en-GB"/>
        </w:rPr>
      </w:pPr>
      <w:r>
        <w:rPr>
          <w:rFonts w:ascii="Arial" w:hAnsi="Arial" w:cs="Arial"/>
          <w:b/>
          <w:sz w:val="24"/>
          <w:szCs w:val="24"/>
          <w:lang w:val="en-GB"/>
        </w:rPr>
        <w:t>P C BEZUIDENHOUT J.</w:t>
      </w:r>
    </w:p>
    <w:p w:rsidR="005D4B88" w:rsidRDefault="005D4B88" w:rsidP="005D4B88">
      <w:pPr>
        <w:spacing w:line="360" w:lineRule="auto"/>
        <w:jc w:val="both"/>
        <w:rPr>
          <w:rFonts w:ascii="Arial" w:hAnsi="Arial" w:cs="Arial"/>
          <w:b/>
          <w:sz w:val="24"/>
          <w:szCs w:val="24"/>
          <w:lang w:val="en-GB"/>
        </w:rPr>
      </w:pPr>
    </w:p>
    <w:p w:rsidR="005D4B88" w:rsidRDefault="005D4B88" w:rsidP="005D4B88">
      <w:pPr>
        <w:spacing w:line="360" w:lineRule="auto"/>
        <w:jc w:val="both"/>
        <w:rPr>
          <w:rFonts w:ascii="Arial" w:hAnsi="Arial" w:cs="Arial"/>
          <w:b/>
          <w:sz w:val="24"/>
          <w:szCs w:val="24"/>
          <w:lang w:val="en-GB"/>
        </w:rPr>
      </w:pPr>
    </w:p>
    <w:p w:rsidR="005D4B88" w:rsidRDefault="005D4B88"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JUDGMENT RESERVED:</w:t>
      </w:r>
      <w:r>
        <w:rPr>
          <w:rFonts w:ascii="Arial" w:hAnsi="Arial" w:cs="Arial"/>
          <w:b/>
          <w:sz w:val="24"/>
          <w:szCs w:val="24"/>
          <w:lang w:val="en-GB"/>
        </w:rPr>
        <w:tab/>
        <w:t>22 FEBRUARY 2023 (when last head were filed with judge)</w:t>
      </w:r>
    </w:p>
    <w:p w:rsidR="005D4B88" w:rsidRDefault="005D4B88"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t>25 APRIL 2023</w:t>
      </w:r>
    </w:p>
    <w:p w:rsidR="005D4B88" w:rsidRDefault="005D4B88" w:rsidP="005D4B88">
      <w:pPr>
        <w:spacing w:line="360" w:lineRule="auto"/>
        <w:ind w:left="4320" w:hanging="4320"/>
        <w:jc w:val="both"/>
        <w:rPr>
          <w:rFonts w:ascii="Arial" w:hAnsi="Arial" w:cs="Arial"/>
          <w:b/>
          <w:sz w:val="24"/>
          <w:szCs w:val="24"/>
          <w:lang w:val="en-GB"/>
        </w:rPr>
      </w:pPr>
    </w:p>
    <w:p w:rsidR="005D4B88" w:rsidRDefault="005D4B88"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COUNSEL FOR PLAINTIFF:</w:t>
      </w:r>
      <w:r>
        <w:rPr>
          <w:rFonts w:ascii="Arial" w:hAnsi="Arial" w:cs="Arial"/>
          <w:b/>
          <w:sz w:val="24"/>
          <w:szCs w:val="24"/>
          <w:lang w:val="en-GB"/>
        </w:rPr>
        <w:tab/>
      </w:r>
      <w:r>
        <w:rPr>
          <w:rFonts w:ascii="Arial" w:hAnsi="Arial" w:cs="Arial"/>
          <w:b/>
          <w:sz w:val="24"/>
          <w:szCs w:val="24"/>
          <w:lang w:val="en-GB"/>
        </w:rPr>
        <w:tab/>
        <w:t>H J SNYMAN</w:t>
      </w:r>
    </w:p>
    <w:p w:rsidR="005D4B88" w:rsidRDefault="005D4B88"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ab/>
        <w:t>Instructed by:  Jay Mthobi Incorporated</w:t>
      </w:r>
    </w:p>
    <w:p w:rsidR="005D4B88" w:rsidRDefault="005D4B88"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ab/>
        <w:t>c/o:  Brimelow De Oliveira</w:t>
      </w:r>
    </w:p>
    <w:p w:rsidR="005D4B88" w:rsidRDefault="005D4B88"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ab/>
        <w:t xml:space="preserve">Westville </w:t>
      </w:r>
    </w:p>
    <w:p w:rsidR="005D4B88" w:rsidRDefault="005D4B88"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ab/>
        <w:t>Tel:  031 267 0430</w:t>
      </w:r>
    </w:p>
    <w:p w:rsidR="005D4B88" w:rsidRDefault="005D4B88"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ab/>
        <w:t>Ref:  N de Oliviera/tlb/J409/MA T2307</w:t>
      </w:r>
    </w:p>
    <w:p w:rsidR="00AA5793" w:rsidRDefault="005D4B88" w:rsidP="00AA5793">
      <w:pPr>
        <w:spacing w:line="360" w:lineRule="auto"/>
        <w:ind w:left="4320" w:hanging="4320"/>
        <w:jc w:val="both"/>
        <w:rPr>
          <w:rFonts w:ascii="Arial" w:hAnsi="Arial" w:cs="Arial"/>
          <w:b/>
          <w:sz w:val="24"/>
          <w:szCs w:val="24"/>
          <w:lang w:val="en-GB"/>
        </w:rPr>
      </w:pPr>
      <w:r>
        <w:rPr>
          <w:rFonts w:ascii="Arial" w:hAnsi="Arial" w:cs="Arial"/>
          <w:b/>
          <w:sz w:val="24"/>
          <w:szCs w:val="24"/>
          <w:lang w:val="en-GB"/>
        </w:rPr>
        <w:tab/>
      </w:r>
      <w:r w:rsidR="00AA5793">
        <w:rPr>
          <w:rFonts w:ascii="Arial" w:hAnsi="Arial" w:cs="Arial"/>
          <w:b/>
          <w:sz w:val="24"/>
          <w:szCs w:val="24"/>
          <w:lang w:val="en-GB"/>
        </w:rPr>
        <w:t>c/o:  Messenger King</w:t>
      </w:r>
    </w:p>
    <w:p w:rsidR="00AA5793" w:rsidRDefault="00AA5793" w:rsidP="00AA5793">
      <w:pPr>
        <w:spacing w:line="360" w:lineRule="auto"/>
        <w:ind w:left="4320" w:hanging="4320"/>
        <w:jc w:val="both"/>
        <w:rPr>
          <w:rFonts w:ascii="Arial" w:hAnsi="Arial" w:cs="Arial"/>
          <w:b/>
          <w:sz w:val="24"/>
          <w:szCs w:val="24"/>
          <w:lang w:val="en-GB"/>
        </w:rPr>
      </w:pPr>
      <w:r>
        <w:rPr>
          <w:rFonts w:ascii="Arial" w:hAnsi="Arial" w:cs="Arial"/>
          <w:b/>
          <w:sz w:val="24"/>
          <w:szCs w:val="24"/>
          <w:lang w:val="en-GB"/>
        </w:rPr>
        <w:tab/>
        <w:t>Pietermaritzburg</w:t>
      </w:r>
    </w:p>
    <w:p w:rsidR="005D4B88" w:rsidRDefault="005D4B88" w:rsidP="00AA5793">
      <w:pPr>
        <w:spacing w:line="360" w:lineRule="auto"/>
        <w:ind w:left="4320" w:hanging="43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p>
    <w:p w:rsidR="005D4B88" w:rsidRDefault="005D4B88" w:rsidP="005D4B88">
      <w:pPr>
        <w:spacing w:line="360" w:lineRule="auto"/>
        <w:ind w:left="4320" w:hanging="4320"/>
        <w:jc w:val="both"/>
        <w:rPr>
          <w:rFonts w:ascii="Arial" w:hAnsi="Arial" w:cs="Arial"/>
          <w:b/>
          <w:sz w:val="24"/>
          <w:szCs w:val="24"/>
          <w:lang w:val="en-GB"/>
        </w:rPr>
      </w:pPr>
    </w:p>
    <w:p w:rsidR="005D4B88" w:rsidRDefault="005D4B88"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COUNSEL FOR DEFENDANTS:</w:t>
      </w:r>
      <w:r>
        <w:rPr>
          <w:rFonts w:ascii="Arial" w:hAnsi="Arial" w:cs="Arial"/>
          <w:b/>
          <w:sz w:val="24"/>
          <w:szCs w:val="24"/>
          <w:lang w:val="en-GB"/>
        </w:rPr>
        <w:tab/>
      </w:r>
      <w:r>
        <w:rPr>
          <w:rFonts w:ascii="Arial" w:hAnsi="Arial" w:cs="Arial"/>
          <w:b/>
          <w:sz w:val="24"/>
          <w:szCs w:val="24"/>
          <w:lang w:val="en-GB"/>
        </w:rPr>
        <w:tab/>
        <w:t>I T DUTTON</w:t>
      </w:r>
    </w:p>
    <w:p w:rsidR="00AA5793" w:rsidRDefault="00AA5793"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ab/>
        <w:t>Vathers Attorneys</w:t>
      </w:r>
    </w:p>
    <w:p w:rsidR="00AA5793" w:rsidRDefault="00AA5793"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ab/>
        <w:t>Pietermaritzburg</w:t>
      </w:r>
    </w:p>
    <w:p w:rsidR="00AA5793" w:rsidRDefault="00AA5793"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tab/>
        <w:t>Tel:  033 342 4099</w:t>
      </w:r>
    </w:p>
    <w:p w:rsidR="00AA5793" w:rsidRPr="00F94557" w:rsidRDefault="00AA5793" w:rsidP="005D4B88">
      <w:pPr>
        <w:spacing w:line="360" w:lineRule="auto"/>
        <w:ind w:left="4320" w:hanging="4320"/>
        <w:jc w:val="both"/>
        <w:rPr>
          <w:rFonts w:ascii="Arial" w:hAnsi="Arial" w:cs="Arial"/>
          <w:b/>
          <w:sz w:val="24"/>
          <w:szCs w:val="24"/>
          <w:lang w:val="en-GB"/>
        </w:rPr>
      </w:pPr>
      <w:r>
        <w:rPr>
          <w:rFonts w:ascii="Arial" w:hAnsi="Arial" w:cs="Arial"/>
          <w:b/>
          <w:sz w:val="24"/>
          <w:szCs w:val="24"/>
          <w:lang w:val="en-GB"/>
        </w:rPr>
        <w:lastRenderedPageBreak/>
        <w:tab/>
        <w:t>Ref:  U J Vather/Nikita/Rencken</w:t>
      </w:r>
    </w:p>
    <w:sectPr w:rsidR="00AA5793" w:rsidRPr="00F94557" w:rsidSect="0023088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1E" w:rsidRDefault="00B75C1E" w:rsidP="00230886">
      <w:pPr>
        <w:spacing w:after="0" w:line="240" w:lineRule="auto"/>
      </w:pPr>
      <w:r>
        <w:separator/>
      </w:r>
    </w:p>
  </w:endnote>
  <w:endnote w:type="continuationSeparator" w:id="0">
    <w:p w:rsidR="00B75C1E" w:rsidRDefault="00B75C1E" w:rsidP="0023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1E" w:rsidRDefault="00B75C1E" w:rsidP="00230886">
      <w:pPr>
        <w:spacing w:after="0" w:line="240" w:lineRule="auto"/>
      </w:pPr>
      <w:r>
        <w:separator/>
      </w:r>
    </w:p>
  </w:footnote>
  <w:footnote w:type="continuationSeparator" w:id="0">
    <w:p w:rsidR="00B75C1E" w:rsidRDefault="00B75C1E" w:rsidP="0023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941287"/>
      <w:docPartObj>
        <w:docPartGallery w:val="Page Numbers (Top of Page)"/>
        <w:docPartUnique/>
      </w:docPartObj>
    </w:sdtPr>
    <w:sdtEndPr>
      <w:rPr>
        <w:noProof/>
      </w:rPr>
    </w:sdtEndPr>
    <w:sdtContent>
      <w:p w:rsidR="0022599A" w:rsidRDefault="0022599A">
        <w:pPr>
          <w:pStyle w:val="Header"/>
          <w:jc w:val="right"/>
        </w:pPr>
        <w:r>
          <w:fldChar w:fldCharType="begin"/>
        </w:r>
        <w:r>
          <w:instrText xml:space="preserve"> PAGE   \* MERGEFORMAT </w:instrText>
        </w:r>
        <w:r>
          <w:fldChar w:fldCharType="separate"/>
        </w:r>
        <w:r w:rsidR="00590643">
          <w:rPr>
            <w:noProof/>
          </w:rPr>
          <w:t>18</w:t>
        </w:r>
        <w:r>
          <w:rPr>
            <w:noProof/>
          </w:rPr>
          <w:fldChar w:fldCharType="end"/>
        </w:r>
      </w:p>
    </w:sdtContent>
  </w:sdt>
  <w:p w:rsidR="0022599A" w:rsidRDefault="00225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B445B"/>
    <w:multiLevelType w:val="hybridMultilevel"/>
    <w:tmpl w:val="20AC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46"/>
    <w:rsid w:val="00005080"/>
    <w:rsid w:val="000327E2"/>
    <w:rsid w:val="000E51EA"/>
    <w:rsid w:val="00106A6E"/>
    <w:rsid w:val="00177EBE"/>
    <w:rsid w:val="001C7D18"/>
    <w:rsid w:val="001F3447"/>
    <w:rsid w:val="00210573"/>
    <w:rsid w:val="0022599A"/>
    <w:rsid w:val="00230886"/>
    <w:rsid w:val="00231BE3"/>
    <w:rsid w:val="00243495"/>
    <w:rsid w:val="00273FCE"/>
    <w:rsid w:val="00286D5D"/>
    <w:rsid w:val="002B0B69"/>
    <w:rsid w:val="002D4AF3"/>
    <w:rsid w:val="002E59EC"/>
    <w:rsid w:val="002E5C01"/>
    <w:rsid w:val="0038389D"/>
    <w:rsid w:val="00400231"/>
    <w:rsid w:val="004B2CB1"/>
    <w:rsid w:val="004E5B00"/>
    <w:rsid w:val="005271FF"/>
    <w:rsid w:val="00532156"/>
    <w:rsid w:val="00590643"/>
    <w:rsid w:val="005D4B88"/>
    <w:rsid w:val="006832DB"/>
    <w:rsid w:val="006B224B"/>
    <w:rsid w:val="00841FDB"/>
    <w:rsid w:val="0088525D"/>
    <w:rsid w:val="008D6AE4"/>
    <w:rsid w:val="008F6EB5"/>
    <w:rsid w:val="00936899"/>
    <w:rsid w:val="00975696"/>
    <w:rsid w:val="009F7E04"/>
    <w:rsid w:val="00A47DF0"/>
    <w:rsid w:val="00A919AF"/>
    <w:rsid w:val="00AA5793"/>
    <w:rsid w:val="00AD1CFB"/>
    <w:rsid w:val="00B13D77"/>
    <w:rsid w:val="00B153E0"/>
    <w:rsid w:val="00B22646"/>
    <w:rsid w:val="00B75C1E"/>
    <w:rsid w:val="00B82303"/>
    <w:rsid w:val="00BA2D73"/>
    <w:rsid w:val="00BB7D49"/>
    <w:rsid w:val="00BF7B86"/>
    <w:rsid w:val="00C147B3"/>
    <w:rsid w:val="00C3465C"/>
    <w:rsid w:val="00CE232C"/>
    <w:rsid w:val="00D01670"/>
    <w:rsid w:val="00D02153"/>
    <w:rsid w:val="00D63720"/>
    <w:rsid w:val="00D677F3"/>
    <w:rsid w:val="00DF7F1B"/>
    <w:rsid w:val="00E266DF"/>
    <w:rsid w:val="00E63215"/>
    <w:rsid w:val="00E677B9"/>
    <w:rsid w:val="00F44D8B"/>
    <w:rsid w:val="00F94557"/>
    <w:rsid w:val="00FC5290"/>
    <w:rsid w:val="00FC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CFE67-9F84-4F2B-97E4-E07B113F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886"/>
  </w:style>
  <w:style w:type="paragraph" w:styleId="Footer">
    <w:name w:val="footer"/>
    <w:basedOn w:val="Normal"/>
    <w:link w:val="FooterChar"/>
    <w:uiPriority w:val="99"/>
    <w:unhideWhenUsed/>
    <w:rsid w:val="0023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886"/>
  </w:style>
  <w:style w:type="paragraph" w:styleId="ListParagraph">
    <w:name w:val="List Paragraph"/>
    <w:basedOn w:val="Normal"/>
    <w:uiPriority w:val="34"/>
    <w:qFormat/>
    <w:rsid w:val="0093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3</cp:revision>
  <dcterms:created xsi:type="dcterms:W3CDTF">2023-04-26T11:00:00Z</dcterms:created>
  <dcterms:modified xsi:type="dcterms:W3CDTF">2023-04-26T11:04:00Z</dcterms:modified>
</cp:coreProperties>
</file>