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28D" w:rsidRDefault="00B3328D" w:rsidP="00B3328D">
      <w:pPr>
        <w:spacing w:line="240" w:lineRule="auto"/>
        <w:jc w:val="both"/>
        <w:rPr>
          <w:rFonts w:ascii="Arial" w:hAnsi="Arial" w:cs="Arial"/>
          <w:b/>
          <w:sz w:val="24"/>
          <w:szCs w:val="24"/>
          <w:lang w:val="en-GB"/>
        </w:rPr>
      </w:pPr>
      <w:bookmarkStart w:id="0" w:name="_GoBack"/>
      <w:bookmarkEnd w:id="0"/>
      <w:r>
        <w:rPr>
          <w:rFonts w:ascii="Arial" w:hAnsi="Arial" w:cs="Arial"/>
          <w:b/>
          <w:sz w:val="24"/>
          <w:szCs w:val="24"/>
          <w:lang w:val="en-GB"/>
        </w:rPr>
        <w:t>IN THE HIGH COURT OF SOUTH AFRICA</w:t>
      </w:r>
    </w:p>
    <w:p w:rsidR="00B3328D" w:rsidRDefault="00B3328D" w:rsidP="00B3328D">
      <w:pPr>
        <w:spacing w:line="240" w:lineRule="auto"/>
        <w:jc w:val="both"/>
        <w:rPr>
          <w:rFonts w:ascii="Arial" w:hAnsi="Arial" w:cs="Arial"/>
          <w:b/>
          <w:sz w:val="24"/>
          <w:szCs w:val="24"/>
          <w:lang w:val="en-GB"/>
        </w:rPr>
      </w:pPr>
      <w:r>
        <w:rPr>
          <w:rFonts w:ascii="Arial" w:hAnsi="Arial" w:cs="Arial"/>
          <w:b/>
          <w:sz w:val="24"/>
          <w:szCs w:val="24"/>
          <w:lang w:val="en-GB"/>
        </w:rPr>
        <w:t>KWAZULU-NATAL DIVISION, PIETERMARITZBURG</w:t>
      </w:r>
    </w:p>
    <w:p w:rsidR="00B3328D" w:rsidRDefault="00B3328D" w:rsidP="00B3328D">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CASE NUMBER:  7655/2020P</w:t>
      </w:r>
    </w:p>
    <w:p w:rsidR="00B3328D" w:rsidRDefault="00B3328D" w:rsidP="00B3328D">
      <w:pPr>
        <w:spacing w:line="240" w:lineRule="auto"/>
        <w:jc w:val="both"/>
        <w:rPr>
          <w:rFonts w:ascii="Arial" w:hAnsi="Arial" w:cs="Arial"/>
          <w:b/>
          <w:sz w:val="24"/>
          <w:szCs w:val="24"/>
          <w:lang w:val="en-GB"/>
        </w:rPr>
      </w:pPr>
      <w:r>
        <w:rPr>
          <w:rFonts w:ascii="Arial" w:hAnsi="Arial" w:cs="Arial"/>
          <w:b/>
          <w:sz w:val="24"/>
          <w:szCs w:val="24"/>
          <w:lang w:val="en-GB"/>
        </w:rPr>
        <w:t>In the matter between:</w:t>
      </w:r>
    </w:p>
    <w:p w:rsidR="00B3328D" w:rsidRDefault="00B3328D" w:rsidP="00B3328D">
      <w:pPr>
        <w:spacing w:line="240" w:lineRule="auto"/>
        <w:jc w:val="both"/>
        <w:rPr>
          <w:rFonts w:ascii="Arial" w:hAnsi="Arial" w:cs="Arial"/>
          <w:b/>
          <w:sz w:val="24"/>
          <w:szCs w:val="24"/>
          <w:lang w:val="en-GB"/>
        </w:rPr>
      </w:pPr>
    </w:p>
    <w:p w:rsidR="00B3328D" w:rsidRDefault="00B3328D" w:rsidP="00B3328D">
      <w:pPr>
        <w:spacing w:line="240" w:lineRule="auto"/>
        <w:jc w:val="both"/>
        <w:rPr>
          <w:rFonts w:ascii="Arial" w:hAnsi="Arial" w:cs="Arial"/>
          <w:b/>
          <w:sz w:val="24"/>
          <w:szCs w:val="24"/>
          <w:lang w:val="en-GB"/>
        </w:rPr>
      </w:pPr>
      <w:r>
        <w:rPr>
          <w:rFonts w:ascii="Arial" w:hAnsi="Arial" w:cs="Arial"/>
          <w:b/>
          <w:sz w:val="24"/>
          <w:szCs w:val="24"/>
          <w:lang w:val="en-GB"/>
        </w:rPr>
        <w:t>ZIPHATHE MBONENI CIBANE</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FIRST APPLICANT</w:t>
      </w:r>
    </w:p>
    <w:p w:rsidR="00B3328D" w:rsidRDefault="00B3328D" w:rsidP="00B3328D">
      <w:pPr>
        <w:spacing w:line="240" w:lineRule="auto"/>
        <w:jc w:val="both"/>
        <w:rPr>
          <w:rFonts w:ascii="Arial" w:hAnsi="Arial" w:cs="Arial"/>
          <w:b/>
          <w:sz w:val="24"/>
          <w:szCs w:val="24"/>
          <w:lang w:val="en-GB"/>
        </w:rPr>
      </w:pPr>
    </w:p>
    <w:p w:rsidR="00B3328D" w:rsidRDefault="00B3328D" w:rsidP="00B3328D">
      <w:pPr>
        <w:spacing w:line="240" w:lineRule="auto"/>
        <w:jc w:val="both"/>
        <w:rPr>
          <w:rFonts w:ascii="Arial" w:hAnsi="Arial" w:cs="Arial"/>
          <w:b/>
          <w:sz w:val="24"/>
          <w:szCs w:val="24"/>
          <w:lang w:val="en-GB"/>
        </w:rPr>
      </w:pPr>
      <w:r>
        <w:rPr>
          <w:rFonts w:ascii="Arial" w:hAnsi="Arial" w:cs="Arial"/>
          <w:b/>
          <w:sz w:val="24"/>
          <w:szCs w:val="24"/>
          <w:lang w:val="en-GB"/>
        </w:rPr>
        <w:t>NONHLANHLA PAMELA HLONGWA</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SECOND APPLICANT</w:t>
      </w:r>
    </w:p>
    <w:p w:rsidR="00B3328D" w:rsidRDefault="00B3328D" w:rsidP="00B3328D">
      <w:pPr>
        <w:spacing w:line="240" w:lineRule="auto"/>
        <w:jc w:val="both"/>
        <w:rPr>
          <w:rFonts w:ascii="Arial" w:hAnsi="Arial" w:cs="Arial"/>
          <w:b/>
          <w:sz w:val="24"/>
          <w:szCs w:val="24"/>
          <w:lang w:val="en-GB"/>
        </w:rPr>
      </w:pPr>
    </w:p>
    <w:p w:rsidR="00B3328D" w:rsidRDefault="00B3328D" w:rsidP="00B3328D">
      <w:pPr>
        <w:spacing w:line="240" w:lineRule="auto"/>
        <w:jc w:val="both"/>
        <w:rPr>
          <w:rFonts w:ascii="Arial" w:hAnsi="Arial" w:cs="Arial"/>
          <w:b/>
          <w:sz w:val="24"/>
          <w:szCs w:val="24"/>
          <w:lang w:val="en-GB"/>
        </w:rPr>
      </w:pPr>
      <w:r>
        <w:rPr>
          <w:rFonts w:ascii="Arial" w:hAnsi="Arial" w:cs="Arial"/>
          <w:b/>
          <w:sz w:val="24"/>
          <w:szCs w:val="24"/>
          <w:lang w:val="en-GB"/>
        </w:rPr>
        <w:t>and</w:t>
      </w:r>
    </w:p>
    <w:p w:rsidR="00B3328D" w:rsidRDefault="00B3328D" w:rsidP="00B3328D">
      <w:pPr>
        <w:spacing w:line="240" w:lineRule="auto"/>
        <w:jc w:val="both"/>
        <w:rPr>
          <w:rFonts w:ascii="Arial" w:hAnsi="Arial" w:cs="Arial"/>
          <w:b/>
          <w:sz w:val="24"/>
          <w:szCs w:val="24"/>
          <w:lang w:val="en-GB"/>
        </w:rPr>
      </w:pPr>
    </w:p>
    <w:p w:rsidR="00B3328D" w:rsidRDefault="00B3328D" w:rsidP="00B3328D">
      <w:pPr>
        <w:spacing w:line="240" w:lineRule="auto"/>
        <w:jc w:val="both"/>
        <w:rPr>
          <w:rFonts w:ascii="Arial" w:hAnsi="Arial" w:cs="Arial"/>
          <w:b/>
          <w:sz w:val="24"/>
          <w:szCs w:val="24"/>
          <w:lang w:val="en-GB"/>
        </w:rPr>
      </w:pPr>
      <w:r>
        <w:rPr>
          <w:rFonts w:ascii="Arial" w:hAnsi="Arial" w:cs="Arial"/>
          <w:b/>
          <w:sz w:val="24"/>
          <w:szCs w:val="24"/>
          <w:lang w:val="en-GB"/>
        </w:rPr>
        <w:t>PREMIER OF THE PROVINCE OF KWAZULU-NATAL</w:t>
      </w:r>
      <w:r>
        <w:rPr>
          <w:rFonts w:ascii="Arial" w:hAnsi="Arial" w:cs="Arial"/>
          <w:b/>
          <w:sz w:val="24"/>
          <w:szCs w:val="24"/>
          <w:lang w:val="en-GB"/>
        </w:rPr>
        <w:tab/>
        <w:t>FIRST RESPONDENT</w:t>
      </w:r>
    </w:p>
    <w:p w:rsidR="00B3328D" w:rsidRDefault="00B3328D" w:rsidP="00B3328D">
      <w:pPr>
        <w:spacing w:line="240" w:lineRule="auto"/>
        <w:jc w:val="both"/>
        <w:rPr>
          <w:rFonts w:ascii="Arial" w:hAnsi="Arial" w:cs="Arial"/>
          <w:b/>
          <w:sz w:val="24"/>
          <w:szCs w:val="24"/>
          <w:lang w:val="en-GB"/>
        </w:rPr>
      </w:pPr>
    </w:p>
    <w:p w:rsidR="00B3328D" w:rsidRDefault="00B3328D" w:rsidP="00B3328D">
      <w:pPr>
        <w:spacing w:line="240" w:lineRule="auto"/>
        <w:jc w:val="both"/>
        <w:rPr>
          <w:rFonts w:ascii="Arial" w:hAnsi="Arial" w:cs="Arial"/>
          <w:b/>
          <w:sz w:val="24"/>
          <w:szCs w:val="24"/>
          <w:lang w:val="en-GB"/>
        </w:rPr>
      </w:pPr>
      <w:r>
        <w:rPr>
          <w:rFonts w:ascii="Arial" w:hAnsi="Arial" w:cs="Arial"/>
          <w:b/>
          <w:sz w:val="24"/>
          <w:szCs w:val="24"/>
          <w:lang w:val="en-GB"/>
        </w:rPr>
        <w:t>DIRECTOR GENERAL OF THE OFFICE OF THE</w:t>
      </w:r>
    </w:p>
    <w:p w:rsidR="00B3328D" w:rsidRDefault="00B3328D" w:rsidP="00B3328D">
      <w:pPr>
        <w:spacing w:line="240" w:lineRule="auto"/>
        <w:jc w:val="both"/>
        <w:rPr>
          <w:rFonts w:ascii="Arial" w:hAnsi="Arial" w:cs="Arial"/>
          <w:b/>
          <w:sz w:val="24"/>
          <w:szCs w:val="24"/>
          <w:lang w:val="en-GB"/>
        </w:rPr>
      </w:pPr>
    </w:p>
    <w:p w:rsidR="00B3328D" w:rsidRDefault="00B3328D" w:rsidP="00B3328D">
      <w:pPr>
        <w:spacing w:line="240" w:lineRule="auto"/>
        <w:jc w:val="both"/>
        <w:rPr>
          <w:rFonts w:ascii="Arial" w:hAnsi="Arial" w:cs="Arial"/>
          <w:b/>
          <w:sz w:val="24"/>
          <w:szCs w:val="24"/>
          <w:lang w:val="en-GB"/>
        </w:rPr>
      </w:pPr>
      <w:r>
        <w:rPr>
          <w:rFonts w:ascii="Arial" w:hAnsi="Arial" w:cs="Arial"/>
          <w:b/>
          <w:sz w:val="24"/>
          <w:szCs w:val="24"/>
          <w:lang w:val="en-GB"/>
        </w:rPr>
        <w:t>PREMIER OF THE PROVINCE OF KWAZULU-NATAL</w:t>
      </w:r>
      <w:r>
        <w:rPr>
          <w:rFonts w:ascii="Arial" w:hAnsi="Arial" w:cs="Arial"/>
          <w:b/>
          <w:sz w:val="24"/>
          <w:szCs w:val="24"/>
          <w:lang w:val="en-GB"/>
        </w:rPr>
        <w:tab/>
        <w:t>SECOND RESPONDENT</w:t>
      </w:r>
    </w:p>
    <w:p w:rsidR="00B3328D" w:rsidRDefault="00B3328D" w:rsidP="00B3328D">
      <w:pPr>
        <w:spacing w:line="240" w:lineRule="auto"/>
        <w:jc w:val="both"/>
        <w:rPr>
          <w:rFonts w:ascii="Arial" w:hAnsi="Arial" w:cs="Arial"/>
          <w:b/>
          <w:sz w:val="24"/>
          <w:szCs w:val="24"/>
          <w:lang w:val="en-GB"/>
        </w:rPr>
      </w:pPr>
    </w:p>
    <w:p w:rsidR="00B3328D" w:rsidRDefault="00B3328D" w:rsidP="00B3328D">
      <w:pPr>
        <w:spacing w:line="240" w:lineRule="auto"/>
        <w:jc w:val="both"/>
        <w:rPr>
          <w:rFonts w:ascii="Arial" w:hAnsi="Arial" w:cs="Arial"/>
          <w:b/>
          <w:sz w:val="24"/>
          <w:szCs w:val="24"/>
          <w:lang w:val="en-GB"/>
        </w:rPr>
      </w:pPr>
      <w:r>
        <w:rPr>
          <w:rFonts w:ascii="Arial" w:hAnsi="Arial" w:cs="Arial"/>
          <w:b/>
          <w:sz w:val="24"/>
          <w:szCs w:val="24"/>
          <w:lang w:val="en-GB"/>
        </w:rPr>
        <w:t>MEC FOR FINANCE KWAZULU-NATAL</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THIRD RESPONDENT</w:t>
      </w:r>
    </w:p>
    <w:p w:rsidR="00B3328D" w:rsidRDefault="00B3328D" w:rsidP="00B3328D">
      <w:pPr>
        <w:spacing w:line="240" w:lineRule="auto"/>
        <w:jc w:val="both"/>
        <w:rPr>
          <w:rFonts w:ascii="Arial" w:hAnsi="Arial" w:cs="Arial"/>
          <w:b/>
          <w:sz w:val="24"/>
          <w:szCs w:val="24"/>
          <w:lang w:val="en-GB"/>
        </w:rPr>
      </w:pPr>
    </w:p>
    <w:p w:rsidR="00B3328D" w:rsidRDefault="00B3328D" w:rsidP="00B3328D">
      <w:pPr>
        <w:spacing w:line="240" w:lineRule="auto"/>
        <w:jc w:val="both"/>
        <w:rPr>
          <w:rFonts w:ascii="Arial" w:hAnsi="Arial" w:cs="Arial"/>
          <w:b/>
          <w:sz w:val="24"/>
          <w:szCs w:val="24"/>
          <w:lang w:val="en-GB"/>
        </w:rPr>
      </w:pPr>
      <w:r>
        <w:rPr>
          <w:rFonts w:ascii="Arial" w:hAnsi="Arial" w:cs="Arial"/>
          <w:b/>
          <w:sz w:val="24"/>
          <w:szCs w:val="24"/>
          <w:lang w:val="en-GB"/>
        </w:rPr>
        <w:t>INTEGRITY FORENSIC SOLUTIONS</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FOURTH RESPONDENT</w:t>
      </w:r>
    </w:p>
    <w:p w:rsidR="00B3328D" w:rsidRDefault="00B3328D" w:rsidP="00B3328D">
      <w:pPr>
        <w:spacing w:line="240" w:lineRule="auto"/>
        <w:jc w:val="both"/>
        <w:rPr>
          <w:rFonts w:ascii="Arial" w:hAnsi="Arial" w:cs="Arial"/>
          <w:b/>
          <w:sz w:val="24"/>
          <w:szCs w:val="24"/>
          <w:lang w:val="en-GB"/>
        </w:rPr>
      </w:pPr>
      <w:r>
        <w:rPr>
          <w:rFonts w:ascii="Arial" w:hAnsi="Arial" w:cs="Arial"/>
          <w:b/>
          <w:sz w:val="24"/>
          <w:szCs w:val="24"/>
          <w:lang w:val="en-GB"/>
        </w:rPr>
        <w:t>THE DEPUTY DIRECTOR GENERAL OF THE</w:t>
      </w:r>
    </w:p>
    <w:p w:rsidR="00B3328D" w:rsidRDefault="00B3328D" w:rsidP="00B3328D">
      <w:pPr>
        <w:spacing w:line="240" w:lineRule="auto"/>
        <w:jc w:val="both"/>
        <w:rPr>
          <w:rFonts w:ascii="Arial" w:hAnsi="Arial" w:cs="Arial"/>
          <w:b/>
          <w:sz w:val="24"/>
          <w:szCs w:val="24"/>
          <w:lang w:val="en-GB"/>
        </w:rPr>
      </w:pPr>
    </w:p>
    <w:p w:rsidR="00B3328D" w:rsidRDefault="00B3328D" w:rsidP="00B3328D">
      <w:pPr>
        <w:spacing w:line="240" w:lineRule="auto"/>
        <w:jc w:val="both"/>
        <w:rPr>
          <w:rFonts w:ascii="Arial" w:hAnsi="Arial" w:cs="Arial"/>
          <w:b/>
          <w:sz w:val="24"/>
          <w:szCs w:val="24"/>
          <w:lang w:val="en-GB"/>
        </w:rPr>
      </w:pPr>
      <w:r>
        <w:rPr>
          <w:rFonts w:ascii="Arial" w:hAnsi="Arial" w:cs="Arial"/>
          <w:b/>
          <w:sz w:val="24"/>
          <w:szCs w:val="24"/>
          <w:lang w:val="en-GB"/>
        </w:rPr>
        <w:t>KWAZULU-NATAL TREASURY</w:t>
      </w:r>
    </w:p>
    <w:p w:rsidR="00B3328D" w:rsidRDefault="00B3328D" w:rsidP="00B3328D">
      <w:pPr>
        <w:spacing w:line="240" w:lineRule="auto"/>
        <w:jc w:val="both"/>
        <w:rPr>
          <w:rFonts w:ascii="Arial" w:hAnsi="Arial" w:cs="Arial"/>
          <w:b/>
          <w:sz w:val="24"/>
          <w:szCs w:val="24"/>
          <w:lang w:val="en-GB"/>
        </w:rPr>
      </w:pPr>
      <w:r>
        <w:rPr>
          <w:rFonts w:ascii="Arial" w:hAnsi="Arial" w:cs="Arial"/>
          <w:b/>
          <w:sz w:val="24"/>
          <w:szCs w:val="24"/>
          <w:lang w:val="en-GB"/>
        </w:rPr>
        <w:t>(HEAD OF INVESTIGATION)</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FIFTH RESPONDENT</w:t>
      </w:r>
    </w:p>
    <w:p w:rsidR="00B3328D" w:rsidRDefault="00B3328D" w:rsidP="00B3328D">
      <w:pPr>
        <w:spacing w:line="360" w:lineRule="auto"/>
        <w:jc w:val="both"/>
        <w:rPr>
          <w:rFonts w:ascii="Arial" w:hAnsi="Arial" w:cs="Arial"/>
          <w:b/>
          <w:sz w:val="24"/>
          <w:szCs w:val="24"/>
          <w:lang w:val="en-GB"/>
        </w:rPr>
      </w:pPr>
    </w:p>
    <w:p w:rsidR="001669DD" w:rsidRDefault="00B3328D" w:rsidP="001D366E">
      <w:pPr>
        <w:pBdr>
          <w:bottom w:val="single" w:sz="12" w:space="1" w:color="auto"/>
        </w:pBdr>
        <w:spacing w:line="360" w:lineRule="auto"/>
        <w:jc w:val="both"/>
        <w:rPr>
          <w:rFonts w:ascii="Arial" w:hAnsi="Arial" w:cs="Arial"/>
          <w:b/>
          <w:sz w:val="24"/>
          <w:szCs w:val="24"/>
          <w:lang w:val="en-GB"/>
        </w:rPr>
      </w:pPr>
      <w:r>
        <w:rPr>
          <w:rFonts w:ascii="Arial" w:hAnsi="Arial" w:cs="Arial"/>
          <w:b/>
          <w:sz w:val="24"/>
          <w:szCs w:val="24"/>
          <w:lang w:val="en-GB"/>
        </w:rPr>
        <w:t>ADVOCATE JOE NXUSANI SC N.O.</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SIXTH RESPONDENT</w:t>
      </w:r>
    </w:p>
    <w:p w:rsidR="001669DD" w:rsidRDefault="001669DD" w:rsidP="001D366E">
      <w:pPr>
        <w:spacing w:line="360" w:lineRule="auto"/>
        <w:jc w:val="both"/>
        <w:rPr>
          <w:rFonts w:ascii="Arial" w:hAnsi="Arial" w:cs="Arial"/>
          <w:b/>
          <w:sz w:val="24"/>
          <w:szCs w:val="24"/>
          <w:lang w:val="en-GB"/>
        </w:rPr>
      </w:pPr>
    </w:p>
    <w:p w:rsidR="001669DD" w:rsidRDefault="001669DD" w:rsidP="001D366E">
      <w:pPr>
        <w:spacing w:line="360" w:lineRule="auto"/>
        <w:jc w:val="center"/>
        <w:rPr>
          <w:rFonts w:ascii="Arial" w:hAnsi="Arial" w:cs="Arial"/>
          <w:b/>
          <w:sz w:val="24"/>
          <w:szCs w:val="24"/>
          <w:lang w:val="en-GB"/>
        </w:rPr>
      </w:pPr>
      <w:r>
        <w:rPr>
          <w:rFonts w:ascii="Arial" w:hAnsi="Arial" w:cs="Arial"/>
          <w:b/>
          <w:sz w:val="24"/>
          <w:szCs w:val="24"/>
          <w:lang w:val="en-GB"/>
        </w:rPr>
        <w:t>JUDGMENT ON APPLICATION FOR LEAVE TO APPEAL</w:t>
      </w:r>
    </w:p>
    <w:p w:rsidR="001669DD" w:rsidRDefault="001669DD" w:rsidP="001D366E">
      <w:pPr>
        <w:pBdr>
          <w:bottom w:val="single" w:sz="12" w:space="1" w:color="auto"/>
        </w:pBdr>
        <w:spacing w:line="360" w:lineRule="auto"/>
        <w:jc w:val="center"/>
        <w:rPr>
          <w:rFonts w:ascii="Arial" w:hAnsi="Arial" w:cs="Arial"/>
          <w:b/>
          <w:sz w:val="24"/>
          <w:szCs w:val="24"/>
          <w:lang w:val="en-GB"/>
        </w:rPr>
      </w:pPr>
    </w:p>
    <w:p w:rsidR="001669DD" w:rsidRDefault="001669DD" w:rsidP="001D366E">
      <w:pPr>
        <w:spacing w:line="360" w:lineRule="auto"/>
        <w:jc w:val="both"/>
        <w:rPr>
          <w:rFonts w:ascii="Arial" w:hAnsi="Arial" w:cs="Arial"/>
          <w:sz w:val="24"/>
          <w:szCs w:val="24"/>
          <w:lang w:val="en-GB"/>
        </w:rPr>
      </w:pPr>
      <w:r>
        <w:rPr>
          <w:rFonts w:ascii="Arial" w:hAnsi="Arial" w:cs="Arial"/>
          <w:b/>
          <w:sz w:val="24"/>
          <w:szCs w:val="24"/>
          <w:u w:val="single"/>
          <w:lang w:val="en-GB"/>
        </w:rPr>
        <w:t>P C BEZUIDENHOUT J</w:t>
      </w:r>
      <w:r>
        <w:rPr>
          <w:rFonts w:ascii="Arial" w:hAnsi="Arial" w:cs="Arial"/>
          <w:b/>
          <w:sz w:val="24"/>
          <w:szCs w:val="24"/>
          <w:lang w:val="en-GB"/>
        </w:rPr>
        <w:t>:</w:t>
      </w:r>
    </w:p>
    <w:p w:rsidR="001669DD" w:rsidRDefault="001669DD" w:rsidP="001D366E">
      <w:pPr>
        <w:spacing w:line="360" w:lineRule="auto"/>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t>Applicants are seeking leave to appeal against the dismissal of their application wherein the</w:t>
      </w:r>
      <w:r w:rsidR="005B26C3">
        <w:rPr>
          <w:rFonts w:ascii="Arial" w:hAnsi="Arial" w:cs="Arial"/>
          <w:sz w:val="24"/>
          <w:szCs w:val="24"/>
          <w:lang w:val="en-GB"/>
        </w:rPr>
        <w:t>y sought</w:t>
      </w:r>
      <w:r>
        <w:rPr>
          <w:rFonts w:ascii="Arial" w:hAnsi="Arial" w:cs="Arial"/>
          <w:sz w:val="24"/>
          <w:szCs w:val="24"/>
          <w:lang w:val="en-GB"/>
        </w:rPr>
        <w:t xml:space="preserve"> that their suspension be reviewed and set aside, that the adverse findings, remarks and conclusions contained in the forensic report prepared by Fourth Respondent be reviewed and set aside, that Second Respondent’s decision to accept the findings in the report and to implement the recommendation be reviewed and set aside and that First and Second Respondents pay the costs of the application.  Together with this they seek leave to appeal against the granting of the order in terms of the notice of motion of Fourth Respondent in terms of Rule 6(15) that certain portions in the replying affidavit be struck out.  The application is opposed by First and Second Respondent and Fourth Respondent.</w:t>
      </w:r>
    </w:p>
    <w:p w:rsidR="001669DD" w:rsidRDefault="001669DD" w:rsidP="001D366E">
      <w:pPr>
        <w:spacing w:line="360" w:lineRule="auto"/>
        <w:jc w:val="both"/>
        <w:rPr>
          <w:rFonts w:ascii="Arial" w:hAnsi="Arial" w:cs="Arial"/>
          <w:sz w:val="24"/>
          <w:szCs w:val="24"/>
          <w:lang w:val="en-GB"/>
        </w:rPr>
      </w:pPr>
    </w:p>
    <w:p w:rsidR="005B26C3" w:rsidRDefault="001669DD" w:rsidP="001D366E">
      <w:pPr>
        <w:spacing w:line="360" w:lineRule="auto"/>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t>In Applicant</w:t>
      </w:r>
      <w:r w:rsidR="005B26C3">
        <w:rPr>
          <w:rFonts w:ascii="Arial" w:hAnsi="Arial" w:cs="Arial"/>
          <w:sz w:val="24"/>
          <w:szCs w:val="24"/>
          <w:lang w:val="en-GB"/>
        </w:rPr>
        <w:t>s heads of argument it was submitted that I misdirected myself by not following</w:t>
      </w:r>
      <w:r>
        <w:rPr>
          <w:rFonts w:ascii="Arial" w:hAnsi="Arial" w:cs="Arial"/>
          <w:sz w:val="24"/>
          <w:szCs w:val="24"/>
          <w:lang w:val="en-GB"/>
        </w:rPr>
        <w:t xml:space="preserve"> the </w:t>
      </w:r>
      <w:r w:rsidR="00614BD5">
        <w:rPr>
          <w:rFonts w:ascii="Arial" w:hAnsi="Arial" w:cs="Arial"/>
          <w:sz w:val="24"/>
          <w:szCs w:val="24"/>
          <w:lang w:val="en-GB"/>
        </w:rPr>
        <w:t>decision in Msiza v Motau N.O.</w:t>
      </w:r>
      <w:r w:rsidR="005B26C3">
        <w:rPr>
          <w:rFonts w:ascii="Arial" w:hAnsi="Arial" w:cs="Arial"/>
          <w:sz w:val="24"/>
          <w:szCs w:val="24"/>
          <w:lang w:val="en-GB"/>
        </w:rPr>
        <w:t xml:space="preserve"> [2020] ZAGPPHC 366</w:t>
      </w:r>
      <w:r w:rsidR="00614BD5">
        <w:rPr>
          <w:rFonts w:ascii="Arial" w:hAnsi="Arial" w:cs="Arial"/>
          <w:sz w:val="24"/>
          <w:szCs w:val="24"/>
          <w:lang w:val="en-GB"/>
        </w:rPr>
        <w:t xml:space="preserve"> that Fourth Respondent ought to have listened to Applicants before making any adverse findings.  However at the commencement of argument Mr. Pammenter SC brought to the attention of the Court, to which the Court is indebted</w:t>
      </w:r>
      <w:r w:rsidR="005B26C3">
        <w:rPr>
          <w:rFonts w:ascii="Arial" w:hAnsi="Arial" w:cs="Arial"/>
          <w:sz w:val="24"/>
          <w:szCs w:val="24"/>
          <w:lang w:val="en-GB"/>
        </w:rPr>
        <w:t xml:space="preserve"> to him</w:t>
      </w:r>
      <w:r w:rsidR="00614BD5">
        <w:rPr>
          <w:rFonts w:ascii="Arial" w:hAnsi="Arial" w:cs="Arial"/>
          <w:sz w:val="24"/>
          <w:szCs w:val="24"/>
          <w:lang w:val="en-GB"/>
        </w:rPr>
        <w:t>, that that matter went o</w:t>
      </w:r>
      <w:r w:rsidR="008C6978">
        <w:rPr>
          <w:rFonts w:ascii="Arial" w:hAnsi="Arial" w:cs="Arial"/>
          <w:sz w:val="24"/>
          <w:szCs w:val="24"/>
          <w:lang w:val="en-GB"/>
        </w:rPr>
        <w:t>n</w:t>
      </w:r>
      <w:r w:rsidR="005B26C3">
        <w:rPr>
          <w:rFonts w:ascii="Arial" w:hAnsi="Arial" w:cs="Arial"/>
          <w:sz w:val="24"/>
          <w:szCs w:val="24"/>
          <w:lang w:val="en-GB"/>
        </w:rPr>
        <w:t xml:space="preserve"> appeal</w:t>
      </w:r>
      <w:r w:rsidR="008C6978">
        <w:rPr>
          <w:rFonts w:ascii="Arial" w:hAnsi="Arial" w:cs="Arial"/>
          <w:sz w:val="24"/>
          <w:szCs w:val="24"/>
          <w:lang w:val="en-GB"/>
        </w:rPr>
        <w:t xml:space="preserve"> TO</w:t>
      </w:r>
      <w:r w:rsidR="00614BD5">
        <w:rPr>
          <w:rFonts w:ascii="Arial" w:hAnsi="Arial" w:cs="Arial"/>
          <w:sz w:val="24"/>
          <w:szCs w:val="24"/>
          <w:lang w:val="en-GB"/>
        </w:rPr>
        <w:t xml:space="preserve"> the Full Court in the Gauteng Division Pretoria in the matter of the Pre</w:t>
      </w:r>
      <w:r w:rsidR="0038384C">
        <w:rPr>
          <w:rFonts w:ascii="Arial" w:hAnsi="Arial" w:cs="Arial"/>
          <w:sz w:val="24"/>
          <w:szCs w:val="24"/>
          <w:lang w:val="en-GB"/>
        </w:rPr>
        <w:t>si</w:t>
      </w:r>
      <w:r w:rsidR="00614BD5">
        <w:rPr>
          <w:rFonts w:ascii="Arial" w:hAnsi="Arial" w:cs="Arial"/>
          <w:sz w:val="24"/>
          <w:szCs w:val="24"/>
          <w:lang w:val="en-GB"/>
        </w:rPr>
        <w:t>dential Authority of the South Afr</w:t>
      </w:r>
      <w:r w:rsidR="0038384C">
        <w:rPr>
          <w:rFonts w:ascii="Arial" w:hAnsi="Arial" w:cs="Arial"/>
          <w:sz w:val="24"/>
          <w:szCs w:val="24"/>
          <w:lang w:val="en-GB"/>
        </w:rPr>
        <w:t>ican Reserve Bank v Msiza and Mo</w:t>
      </w:r>
      <w:r w:rsidR="00614BD5">
        <w:rPr>
          <w:rFonts w:ascii="Arial" w:hAnsi="Arial" w:cs="Arial"/>
          <w:sz w:val="24"/>
          <w:szCs w:val="24"/>
          <w:lang w:val="en-GB"/>
        </w:rPr>
        <w:t>tau</w:t>
      </w:r>
      <w:r w:rsidR="005B26C3">
        <w:rPr>
          <w:rFonts w:ascii="Arial" w:hAnsi="Arial" w:cs="Arial"/>
          <w:sz w:val="24"/>
          <w:szCs w:val="24"/>
          <w:lang w:val="en-GB"/>
        </w:rPr>
        <w:t xml:space="preserve"> case number A294/2021 delivered on 2 May 2023</w:t>
      </w:r>
      <w:r w:rsidR="00614BD5">
        <w:rPr>
          <w:rFonts w:ascii="Arial" w:hAnsi="Arial" w:cs="Arial"/>
          <w:sz w:val="24"/>
          <w:szCs w:val="24"/>
          <w:lang w:val="en-GB"/>
        </w:rPr>
        <w:t xml:space="preserve"> and in a majority decision it was found that both the principles of </w:t>
      </w:r>
      <w:r w:rsidR="005B26C3">
        <w:rPr>
          <w:rFonts w:ascii="Arial" w:hAnsi="Arial" w:cs="Arial"/>
          <w:sz w:val="24"/>
          <w:szCs w:val="24"/>
          <w:lang w:val="en-GB"/>
        </w:rPr>
        <w:t xml:space="preserve">a </w:t>
      </w:r>
      <w:r w:rsidR="00614BD5">
        <w:rPr>
          <w:rFonts w:ascii="Arial" w:hAnsi="Arial" w:cs="Arial"/>
          <w:sz w:val="24"/>
          <w:szCs w:val="24"/>
          <w:lang w:val="en-GB"/>
        </w:rPr>
        <w:t>legality</w:t>
      </w:r>
      <w:r w:rsidR="005B26C3">
        <w:rPr>
          <w:rFonts w:ascii="Arial" w:hAnsi="Arial" w:cs="Arial"/>
          <w:sz w:val="24"/>
          <w:szCs w:val="24"/>
          <w:lang w:val="en-GB"/>
        </w:rPr>
        <w:t xml:space="preserve"> review and a review in terms of PAJA</w:t>
      </w:r>
      <w:r w:rsidR="00614BD5">
        <w:rPr>
          <w:rFonts w:ascii="Arial" w:hAnsi="Arial" w:cs="Arial"/>
          <w:sz w:val="24"/>
          <w:szCs w:val="24"/>
          <w:lang w:val="en-GB"/>
        </w:rPr>
        <w:t xml:space="preserve"> did not apply.  The majority held that the </w:t>
      </w:r>
      <w:r w:rsidR="00614BD5">
        <w:rPr>
          <w:rFonts w:ascii="Arial" w:hAnsi="Arial" w:cs="Arial"/>
          <w:i/>
          <w:sz w:val="24"/>
          <w:szCs w:val="24"/>
          <w:lang w:val="en-GB"/>
        </w:rPr>
        <w:t xml:space="preserve">audi alterem partem </w:t>
      </w:r>
      <w:r w:rsidR="00614BD5">
        <w:rPr>
          <w:rFonts w:ascii="Arial" w:hAnsi="Arial" w:cs="Arial"/>
          <w:sz w:val="24"/>
          <w:szCs w:val="24"/>
          <w:lang w:val="en-GB"/>
        </w:rPr>
        <w:t>did not have to be applied.  He however submitted that it must be considered what powers the investigator had.  He submitted that treasury regulations applied and disciplinary proceedings were to be held.  It was confirmed in the report that it had to institute these proceedings.  He submitted that once the report came out it was distinguishable from the Viking Pony decision and that I was bound by the decision in Zululand District Municipality and Others v MEC</w:t>
      </w:r>
      <w:r w:rsidR="009305BF">
        <w:rPr>
          <w:rFonts w:ascii="Arial" w:hAnsi="Arial" w:cs="Arial"/>
          <w:sz w:val="24"/>
          <w:szCs w:val="24"/>
          <w:lang w:val="en-GB"/>
        </w:rPr>
        <w:t>:</w:t>
      </w:r>
      <w:r w:rsidR="00614BD5">
        <w:rPr>
          <w:rFonts w:ascii="Arial" w:hAnsi="Arial" w:cs="Arial"/>
          <w:sz w:val="24"/>
          <w:szCs w:val="24"/>
          <w:lang w:val="en-GB"/>
        </w:rPr>
        <w:t xml:space="preserve"> Cooperative Gove</w:t>
      </w:r>
      <w:r w:rsidR="009305BF">
        <w:rPr>
          <w:rFonts w:ascii="Arial" w:hAnsi="Arial" w:cs="Arial"/>
          <w:sz w:val="24"/>
          <w:szCs w:val="24"/>
          <w:lang w:val="en-GB"/>
        </w:rPr>
        <w:t>r</w:t>
      </w:r>
      <w:r w:rsidR="008C6978">
        <w:rPr>
          <w:rFonts w:ascii="Arial" w:hAnsi="Arial" w:cs="Arial"/>
          <w:sz w:val="24"/>
          <w:szCs w:val="24"/>
          <w:lang w:val="en-GB"/>
        </w:rPr>
        <w:t xml:space="preserve">nance and </w:t>
      </w:r>
      <w:r w:rsidR="008C6978">
        <w:rPr>
          <w:rFonts w:ascii="Arial" w:hAnsi="Arial" w:cs="Arial"/>
          <w:sz w:val="24"/>
          <w:szCs w:val="24"/>
          <w:lang w:val="en-GB"/>
        </w:rPr>
        <w:lastRenderedPageBreak/>
        <w:t>Traditional</w:t>
      </w:r>
      <w:r w:rsidR="00614BD5">
        <w:rPr>
          <w:rFonts w:ascii="Arial" w:hAnsi="Arial" w:cs="Arial"/>
          <w:sz w:val="24"/>
          <w:szCs w:val="24"/>
          <w:lang w:val="en-GB"/>
        </w:rPr>
        <w:t xml:space="preserve"> Affairs KwaZulu-Natal and Another </w:t>
      </w:r>
      <w:r w:rsidR="009305BF">
        <w:rPr>
          <w:rFonts w:ascii="Arial" w:hAnsi="Arial" w:cs="Arial"/>
          <w:sz w:val="24"/>
          <w:szCs w:val="24"/>
          <w:lang w:val="en-GB"/>
        </w:rPr>
        <w:t>[</w:t>
      </w:r>
      <w:r w:rsidR="00614BD5">
        <w:rPr>
          <w:rFonts w:ascii="Arial" w:hAnsi="Arial" w:cs="Arial"/>
          <w:sz w:val="24"/>
          <w:szCs w:val="24"/>
          <w:lang w:val="en-GB"/>
        </w:rPr>
        <w:t>2022</w:t>
      </w:r>
      <w:r w:rsidR="009305BF">
        <w:rPr>
          <w:rFonts w:ascii="Arial" w:hAnsi="Arial" w:cs="Arial"/>
          <w:sz w:val="24"/>
          <w:szCs w:val="24"/>
          <w:lang w:val="en-GB"/>
        </w:rPr>
        <w:t>]</w:t>
      </w:r>
      <w:r w:rsidR="00614BD5">
        <w:rPr>
          <w:rFonts w:ascii="Arial" w:hAnsi="Arial" w:cs="Arial"/>
          <w:sz w:val="24"/>
          <w:szCs w:val="24"/>
          <w:lang w:val="en-GB"/>
        </w:rPr>
        <w:t xml:space="preserve"> ZAKZP</w:t>
      </w:r>
      <w:r w:rsidR="009305BF">
        <w:rPr>
          <w:rFonts w:ascii="Arial" w:hAnsi="Arial" w:cs="Arial"/>
          <w:sz w:val="24"/>
          <w:szCs w:val="24"/>
          <w:lang w:val="en-GB"/>
        </w:rPr>
        <w:t>H</w:t>
      </w:r>
      <w:r w:rsidR="00614BD5">
        <w:rPr>
          <w:rFonts w:ascii="Arial" w:hAnsi="Arial" w:cs="Arial"/>
          <w:sz w:val="24"/>
          <w:szCs w:val="24"/>
          <w:lang w:val="en-GB"/>
        </w:rPr>
        <w:t>C</w:t>
      </w:r>
      <w:r w:rsidR="009305BF">
        <w:rPr>
          <w:rFonts w:ascii="Arial" w:hAnsi="Arial" w:cs="Arial"/>
          <w:sz w:val="24"/>
          <w:szCs w:val="24"/>
          <w:lang w:val="en-GB"/>
        </w:rPr>
        <w:t xml:space="preserve"> </w:t>
      </w:r>
      <w:r w:rsidR="00614BD5">
        <w:rPr>
          <w:rFonts w:ascii="Arial" w:hAnsi="Arial" w:cs="Arial"/>
          <w:sz w:val="24"/>
          <w:szCs w:val="24"/>
          <w:lang w:val="en-GB"/>
        </w:rPr>
        <w:t>19</w:t>
      </w:r>
      <w:r w:rsidR="008C6978">
        <w:rPr>
          <w:rFonts w:ascii="Arial" w:hAnsi="Arial" w:cs="Arial"/>
          <w:sz w:val="24"/>
          <w:szCs w:val="24"/>
          <w:lang w:val="en-GB"/>
        </w:rPr>
        <w:t xml:space="preserve"> (6 May 2022)</w:t>
      </w:r>
      <w:r w:rsidR="00614BD5">
        <w:rPr>
          <w:rFonts w:ascii="Arial" w:hAnsi="Arial" w:cs="Arial"/>
          <w:sz w:val="24"/>
          <w:szCs w:val="24"/>
          <w:lang w:val="en-GB"/>
        </w:rPr>
        <w:t xml:space="preserve"> a judgment of</w:t>
      </w:r>
      <w:r w:rsidR="005B26C3">
        <w:rPr>
          <w:rFonts w:ascii="Arial" w:hAnsi="Arial" w:cs="Arial"/>
          <w:sz w:val="24"/>
          <w:szCs w:val="24"/>
          <w:lang w:val="en-GB"/>
        </w:rPr>
        <w:t xml:space="preserve"> Chili</w:t>
      </w:r>
      <w:r w:rsidR="009305BF">
        <w:rPr>
          <w:rFonts w:ascii="Arial" w:hAnsi="Arial" w:cs="Arial"/>
          <w:sz w:val="24"/>
          <w:szCs w:val="24"/>
          <w:lang w:val="en-GB"/>
        </w:rPr>
        <w:t xml:space="preserve"> J in this division.  </w:t>
      </w:r>
    </w:p>
    <w:p w:rsidR="005B26C3" w:rsidRDefault="005B26C3" w:rsidP="001D366E">
      <w:pPr>
        <w:spacing w:line="360" w:lineRule="auto"/>
        <w:jc w:val="both"/>
        <w:rPr>
          <w:rFonts w:ascii="Arial" w:hAnsi="Arial" w:cs="Arial"/>
          <w:sz w:val="24"/>
          <w:szCs w:val="24"/>
          <w:lang w:val="en-GB"/>
        </w:rPr>
      </w:pPr>
    </w:p>
    <w:p w:rsidR="005B26C3" w:rsidRDefault="005B26C3" w:rsidP="001D366E">
      <w:pPr>
        <w:spacing w:line="36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r>
      <w:r w:rsidR="009305BF">
        <w:rPr>
          <w:rFonts w:ascii="Arial" w:hAnsi="Arial" w:cs="Arial"/>
          <w:sz w:val="24"/>
          <w:szCs w:val="24"/>
          <w:lang w:val="en-GB"/>
        </w:rPr>
        <w:t xml:space="preserve">He submitted that the report of Fourth Respondent failed to comply with natural justice and that Second Respondent adopted the report to take action on.  He submitted that there was no reason for a </w:t>
      </w:r>
      <w:r>
        <w:rPr>
          <w:rFonts w:ascii="Arial" w:hAnsi="Arial" w:cs="Arial"/>
          <w:sz w:val="24"/>
          <w:szCs w:val="24"/>
          <w:lang w:val="en-GB"/>
        </w:rPr>
        <w:t xml:space="preserve">cautionary suspension.  </w:t>
      </w:r>
    </w:p>
    <w:p w:rsidR="005B26C3" w:rsidRDefault="005B26C3" w:rsidP="001D366E">
      <w:pPr>
        <w:spacing w:line="360" w:lineRule="auto"/>
        <w:jc w:val="both"/>
        <w:rPr>
          <w:rFonts w:ascii="Arial" w:hAnsi="Arial" w:cs="Arial"/>
          <w:sz w:val="24"/>
          <w:szCs w:val="24"/>
          <w:lang w:val="en-GB"/>
        </w:rPr>
      </w:pPr>
    </w:p>
    <w:p w:rsidR="009305BF" w:rsidRDefault="005B26C3" w:rsidP="001D366E">
      <w:pPr>
        <w:spacing w:line="360" w:lineRule="auto"/>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t>T</w:t>
      </w:r>
      <w:r w:rsidR="009305BF">
        <w:rPr>
          <w:rFonts w:ascii="Arial" w:hAnsi="Arial" w:cs="Arial"/>
          <w:sz w:val="24"/>
          <w:szCs w:val="24"/>
          <w:lang w:val="en-GB"/>
        </w:rPr>
        <w:t>he Labour Court was not the correct court and that the relief which was being sought in these proce</w:t>
      </w:r>
      <w:r>
        <w:rPr>
          <w:rFonts w:ascii="Arial" w:hAnsi="Arial" w:cs="Arial"/>
          <w:sz w:val="24"/>
          <w:szCs w:val="24"/>
          <w:lang w:val="en-GB"/>
        </w:rPr>
        <w:t>edings were different to that pending in</w:t>
      </w:r>
      <w:r w:rsidR="009305BF">
        <w:rPr>
          <w:rFonts w:ascii="Arial" w:hAnsi="Arial" w:cs="Arial"/>
          <w:sz w:val="24"/>
          <w:szCs w:val="24"/>
          <w:lang w:val="en-GB"/>
        </w:rPr>
        <w:t xml:space="preserve"> the Labour Court.  Further that the suspension period could not be extended by Second Respondent but only by the Chair.  The state of emergency did not affect these powe</w:t>
      </w:r>
      <w:r>
        <w:rPr>
          <w:rFonts w:ascii="Arial" w:hAnsi="Arial" w:cs="Arial"/>
          <w:sz w:val="24"/>
          <w:szCs w:val="24"/>
          <w:lang w:val="en-GB"/>
        </w:rPr>
        <w:t>rs nor the extension of the time</w:t>
      </w:r>
      <w:r w:rsidR="009305BF">
        <w:rPr>
          <w:rFonts w:ascii="Arial" w:hAnsi="Arial" w:cs="Arial"/>
          <w:sz w:val="24"/>
          <w:szCs w:val="24"/>
          <w:lang w:val="en-GB"/>
        </w:rPr>
        <w:t xml:space="preserve"> limits.  The matter before the </w:t>
      </w:r>
      <w:r w:rsidR="0038384C">
        <w:rPr>
          <w:rFonts w:ascii="Arial" w:hAnsi="Arial" w:cs="Arial"/>
          <w:sz w:val="24"/>
          <w:szCs w:val="24"/>
          <w:lang w:val="en-GB"/>
        </w:rPr>
        <w:t>Bargaining</w:t>
      </w:r>
      <w:r w:rsidR="009305BF">
        <w:rPr>
          <w:rFonts w:ascii="Arial" w:hAnsi="Arial" w:cs="Arial"/>
          <w:sz w:val="24"/>
          <w:szCs w:val="24"/>
          <w:lang w:val="en-GB"/>
        </w:rPr>
        <w:t xml:space="preserve"> Council was not </w:t>
      </w:r>
      <w:r w:rsidR="009305BF">
        <w:rPr>
          <w:rFonts w:ascii="Arial" w:hAnsi="Arial" w:cs="Arial"/>
          <w:i/>
          <w:sz w:val="24"/>
          <w:szCs w:val="24"/>
          <w:lang w:val="en-GB"/>
        </w:rPr>
        <w:t xml:space="preserve">lis pen dens </w:t>
      </w:r>
      <w:r w:rsidR="009305BF">
        <w:rPr>
          <w:rFonts w:ascii="Arial" w:hAnsi="Arial" w:cs="Arial"/>
          <w:sz w:val="24"/>
          <w:szCs w:val="24"/>
          <w:lang w:val="en-GB"/>
        </w:rPr>
        <w:t xml:space="preserve">and that leave to appeal should be granted to the Supreme Court of Appeal.  </w:t>
      </w:r>
    </w:p>
    <w:p w:rsidR="009305BF" w:rsidRDefault="009305BF" w:rsidP="001D366E">
      <w:pPr>
        <w:spacing w:line="360" w:lineRule="auto"/>
        <w:jc w:val="both"/>
        <w:rPr>
          <w:rFonts w:ascii="Arial" w:hAnsi="Arial" w:cs="Arial"/>
          <w:sz w:val="24"/>
          <w:szCs w:val="24"/>
          <w:lang w:val="en-GB"/>
        </w:rPr>
      </w:pPr>
    </w:p>
    <w:p w:rsidR="009305BF" w:rsidRDefault="005B26C3" w:rsidP="001D366E">
      <w:pPr>
        <w:spacing w:line="360" w:lineRule="auto"/>
        <w:jc w:val="both"/>
        <w:rPr>
          <w:rFonts w:ascii="Arial" w:hAnsi="Arial" w:cs="Arial"/>
          <w:sz w:val="24"/>
          <w:szCs w:val="24"/>
          <w:lang w:val="en-GB"/>
        </w:rPr>
      </w:pPr>
      <w:r>
        <w:rPr>
          <w:rFonts w:ascii="Arial" w:hAnsi="Arial" w:cs="Arial"/>
          <w:sz w:val="24"/>
          <w:szCs w:val="24"/>
          <w:lang w:val="en-GB"/>
        </w:rPr>
        <w:t>[5</w:t>
      </w:r>
      <w:r w:rsidR="009305BF">
        <w:rPr>
          <w:rFonts w:ascii="Arial" w:hAnsi="Arial" w:cs="Arial"/>
          <w:sz w:val="24"/>
          <w:szCs w:val="24"/>
          <w:lang w:val="en-GB"/>
        </w:rPr>
        <w:t>]</w:t>
      </w:r>
      <w:r w:rsidR="009305BF">
        <w:rPr>
          <w:rFonts w:ascii="Arial" w:hAnsi="Arial" w:cs="Arial"/>
          <w:sz w:val="24"/>
          <w:szCs w:val="24"/>
          <w:lang w:val="en-GB"/>
        </w:rPr>
        <w:tab/>
        <w:t xml:space="preserve">Ms Gabriel SC on behalf of Fourth Respondent stated that Applicants were public sector employees, not municipal employees as in the matter of the Zululand </w:t>
      </w:r>
      <w:r w:rsidR="0038384C">
        <w:rPr>
          <w:rFonts w:ascii="Arial" w:hAnsi="Arial" w:cs="Arial"/>
          <w:sz w:val="24"/>
          <w:szCs w:val="24"/>
          <w:lang w:val="en-GB"/>
        </w:rPr>
        <w:t>District</w:t>
      </w:r>
      <w:r w:rsidR="009305BF">
        <w:rPr>
          <w:rFonts w:ascii="Arial" w:hAnsi="Arial" w:cs="Arial"/>
          <w:sz w:val="24"/>
          <w:szCs w:val="24"/>
          <w:lang w:val="en-GB"/>
        </w:rPr>
        <w:t xml:space="preserve"> Municipality nor were they members of the South African Defence Force and were not employed on a contract.  It was submitted that a review under PAJA was not possible nor was it a review under the principle of legality.  The disciplinary process and the criminal proceedings have commenced and the decision</w:t>
      </w:r>
      <w:r>
        <w:rPr>
          <w:rFonts w:ascii="Arial" w:hAnsi="Arial" w:cs="Arial"/>
          <w:sz w:val="24"/>
          <w:szCs w:val="24"/>
          <w:lang w:val="en-GB"/>
        </w:rPr>
        <w:t xml:space="preserve"> to take disciplinary steps and criminal charges, was made</w:t>
      </w:r>
      <w:r w:rsidR="009305BF">
        <w:rPr>
          <w:rFonts w:ascii="Arial" w:hAnsi="Arial" w:cs="Arial"/>
          <w:sz w:val="24"/>
          <w:szCs w:val="24"/>
          <w:lang w:val="en-GB"/>
        </w:rPr>
        <w:t xml:space="preserve"> by Fourth Respondent and the report of Fourth Respondent had no external legal effect.</w:t>
      </w:r>
    </w:p>
    <w:p w:rsidR="009305BF" w:rsidRDefault="009305BF" w:rsidP="001D366E">
      <w:pPr>
        <w:spacing w:line="360" w:lineRule="auto"/>
        <w:jc w:val="both"/>
        <w:rPr>
          <w:rFonts w:ascii="Arial" w:hAnsi="Arial" w:cs="Arial"/>
          <w:sz w:val="24"/>
          <w:szCs w:val="24"/>
          <w:lang w:val="en-GB"/>
        </w:rPr>
      </w:pPr>
    </w:p>
    <w:p w:rsidR="00440E5D" w:rsidRDefault="005B26C3" w:rsidP="001D366E">
      <w:pPr>
        <w:spacing w:line="360" w:lineRule="auto"/>
        <w:jc w:val="both"/>
        <w:rPr>
          <w:rFonts w:ascii="Arial" w:hAnsi="Arial" w:cs="Arial"/>
          <w:sz w:val="24"/>
          <w:szCs w:val="24"/>
          <w:lang w:val="en-GB"/>
        </w:rPr>
      </w:pPr>
      <w:r>
        <w:rPr>
          <w:rFonts w:ascii="Arial" w:hAnsi="Arial" w:cs="Arial"/>
          <w:sz w:val="24"/>
          <w:szCs w:val="24"/>
          <w:lang w:val="en-GB"/>
        </w:rPr>
        <w:t>[6</w:t>
      </w:r>
      <w:r w:rsidR="009305BF">
        <w:rPr>
          <w:rFonts w:ascii="Arial" w:hAnsi="Arial" w:cs="Arial"/>
          <w:sz w:val="24"/>
          <w:szCs w:val="24"/>
          <w:lang w:val="en-GB"/>
        </w:rPr>
        <w:t>]</w:t>
      </w:r>
      <w:r w:rsidR="009305BF">
        <w:rPr>
          <w:rFonts w:ascii="Arial" w:hAnsi="Arial" w:cs="Arial"/>
          <w:sz w:val="24"/>
          <w:szCs w:val="24"/>
          <w:lang w:val="en-GB"/>
        </w:rPr>
        <w:tab/>
        <w:t xml:space="preserve">Second and First </w:t>
      </w:r>
      <w:r w:rsidR="0038384C">
        <w:rPr>
          <w:rFonts w:ascii="Arial" w:hAnsi="Arial" w:cs="Arial"/>
          <w:sz w:val="24"/>
          <w:szCs w:val="24"/>
          <w:lang w:val="en-GB"/>
        </w:rPr>
        <w:t>Respondents</w:t>
      </w:r>
      <w:r w:rsidR="009305BF">
        <w:rPr>
          <w:rFonts w:ascii="Arial" w:hAnsi="Arial" w:cs="Arial"/>
          <w:sz w:val="24"/>
          <w:szCs w:val="24"/>
          <w:lang w:val="en-GB"/>
        </w:rPr>
        <w:t xml:space="preserve"> submitted that it was </w:t>
      </w:r>
      <w:r w:rsidR="009305BF">
        <w:rPr>
          <w:rFonts w:ascii="Arial" w:hAnsi="Arial" w:cs="Arial"/>
          <w:i/>
          <w:sz w:val="24"/>
          <w:szCs w:val="24"/>
          <w:lang w:val="en-GB"/>
        </w:rPr>
        <w:t>lis pen dens</w:t>
      </w:r>
      <w:r>
        <w:rPr>
          <w:rFonts w:ascii="Arial" w:hAnsi="Arial" w:cs="Arial"/>
          <w:sz w:val="24"/>
          <w:szCs w:val="24"/>
          <w:lang w:val="en-GB"/>
        </w:rPr>
        <w:t xml:space="preserve"> as the matter</w:t>
      </w:r>
      <w:r w:rsidR="009305BF">
        <w:rPr>
          <w:rFonts w:ascii="Arial" w:hAnsi="Arial" w:cs="Arial"/>
          <w:sz w:val="24"/>
          <w:szCs w:val="24"/>
          <w:lang w:val="en-GB"/>
        </w:rPr>
        <w:t xml:space="preserve"> was proceeding in the Labour Court an</w:t>
      </w:r>
      <w:r w:rsidR="008C6978">
        <w:rPr>
          <w:rFonts w:ascii="Arial" w:hAnsi="Arial" w:cs="Arial"/>
          <w:sz w:val="24"/>
          <w:szCs w:val="24"/>
          <w:lang w:val="en-GB"/>
        </w:rPr>
        <w:t>d the relief which was claimed</w:t>
      </w:r>
      <w:r w:rsidR="009305BF">
        <w:rPr>
          <w:rFonts w:ascii="Arial" w:hAnsi="Arial" w:cs="Arial"/>
          <w:sz w:val="24"/>
          <w:szCs w:val="24"/>
          <w:lang w:val="en-GB"/>
        </w:rPr>
        <w:t xml:space="preserve"> there was the upliftment of the suspension</w:t>
      </w:r>
      <w:r>
        <w:rPr>
          <w:rFonts w:ascii="Arial" w:hAnsi="Arial" w:cs="Arial"/>
          <w:sz w:val="24"/>
          <w:szCs w:val="24"/>
          <w:lang w:val="en-GB"/>
        </w:rPr>
        <w:t xml:space="preserve"> the same as in this matter</w:t>
      </w:r>
      <w:r w:rsidR="009305BF">
        <w:rPr>
          <w:rFonts w:ascii="Arial" w:hAnsi="Arial" w:cs="Arial"/>
          <w:sz w:val="24"/>
          <w:szCs w:val="24"/>
          <w:lang w:val="en-GB"/>
        </w:rPr>
        <w:t>.  That matter has not been taken further</w:t>
      </w:r>
      <w:r>
        <w:rPr>
          <w:rFonts w:ascii="Arial" w:hAnsi="Arial" w:cs="Arial"/>
          <w:sz w:val="24"/>
          <w:szCs w:val="24"/>
          <w:lang w:val="en-GB"/>
        </w:rPr>
        <w:t xml:space="preserve"> in the </w:t>
      </w:r>
      <w:r w:rsidR="00136A86">
        <w:rPr>
          <w:rFonts w:ascii="Arial" w:hAnsi="Arial" w:cs="Arial"/>
          <w:sz w:val="24"/>
          <w:szCs w:val="24"/>
          <w:lang w:val="en-GB"/>
        </w:rPr>
        <w:t>Labour</w:t>
      </w:r>
      <w:r>
        <w:rPr>
          <w:rFonts w:ascii="Arial" w:hAnsi="Arial" w:cs="Arial"/>
          <w:sz w:val="24"/>
          <w:szCs w:val="24"/>
          <w:lang w:val="en-GB"/>
        </w:rPr>
        <w:t xml:space="preserve"> Court and Bargaining Council although evidence had been led there</w:t>
      </w:r>
      <w:r w:rsidR="009305BF">
        <w:rPr>
          <w:rFonts w:ascii="Arial" w:hAnsi="Arial" w:cs="Arial"/>
          <w:sz w:val="24"/>
          <w:szCs w:val="24"/>
          <w:lang w:val="en-GB"/>
        </w:rPr>
        <w:t xml:space="preserve"> and should first be finalised.  Further, that criminal proceedings are pending</w:t>
      </w:r>
      <w:r w:rsidR="008C6978">
        <w:rPr>
          <w:rFonts w:ascii="Arial" w:hAnsi="Arial" w:cs="Arial"/>
          <w:sz w:val="24"/>
          <w:szCs w:val="24"/>
          <w:lang w:val="en-GB"/>
        </w:rPr>
        <w:t xml:space="preserve">. </w:t>
      </w:r>
      <w:r>
        <w:rPr>
          <w:rFonts w:ascii="Arial" w:hAnsi="Arial" w:cs="Arial"/>
          <w:sz w:val="24"/>
          <w:szCs w:val="24"/>
          <w:lang w:val="en-GB"/>
        </w:rPr>
        <w:t xml:space="preserve"> Applicants </w:t>
      </w:r>
      <w:r>
        <w:rPr>
          <w:rFonts w:ascii="Arial" w:hAnsi="Arial" w:cs="Arial"/>
          <w:sz w:val="24"/>
          <w:szCs w:val="24"/>
          <w:lang w:val="en-GB"/>
        </w:rPr>
        <w:lastRenderedPageBreak/>
        <w:t>have been granted bail</w:t>
      </w:r>
      <w:r w:rsidR="009305BF">
        <w:rPr>
          <w:rFonts w:ascii="Arial" w:hAnsi="Arial" w:cs="Arial"/>
          <w:sz w:val="24"/>
          <w:szCs w:val="24"/>
          <w:lang w:val="en-GB"/>
        </w:rPr>
        <w:t xml:space="preserve"> and therefore the application for leave to appeal should be dismissed.  </w:t>
      </w:r>
      <w:r w:rsidR="00440E5D">
        <w:rPr>
          <w:rFonts w:ascii="Arial" w:hAnsi="Arial" w:cs="Arial"/>
          <w:sz w:val="24"/>
          <w:szCs w:val="24"/>
          <w:lang w:val="en-GB"/>
        </w:rPr>
        <w:t xml:space="preserve">In response Mr. Pammenter SC submitted that </w:t>
      </w:r>
      <w:r w:rsidR="00440E5D">
        <w:rPr>
          <w:rFonts w:ascii="Arial" w:hAnsi="Arial" w:cs="Arial"/>
          <w:i/>
          <w:sz w:val="24"/>
          <w:szCs w:val="24"/>
          <w:lang w:val="en-GB"/>
        </w:rPr>
        <w:t>lis pen dens</w:t>
      </w:r>
      <w:r w:rsidR="00440E5D">
        <w:rPr>
          <w:rFonts w:ascii="Arial" w:hAnsi="Arial" w:cs="Arial"/>
          <w:sz w:val="24"/>
          <w:szCs w:val="24"/>
          <w:lang w:val="en-GB"/>
        </w:rPr>
        <w:t xml:space="preserve"> did not apply and that there was</w:t>
      </w:r>
      <w:r>
        <w:rPr>
          <w:rFonts w:ascii="Arial" w:hAnsi="Arial" w:cs="Arial"/>
          <w:sz w:val="24"/>
          <w:szCs w:val="24"/>
          <w:lang w:val="en-GB"/>
        </w:rPr>
        <w:t xml:space="preserve"> no</w:t>
      </w:r>
      <w:r w:rsidR="00440E5D">
        <w:rPr>
          <w:rFonts w:ascii="Arial" w:hAnsi="Arial" w:cs="Arial"/>
          <w:sz w:val="24"/>
          <w:szCs w:val="24"/>
          <w:lang w:val="en-GB"/>
        </w:rPr>
        <w:t xml:space="preserve"> fair administrative action.  </w:t>
      </w:r>
    </w:p>
    <w:p w:rsidR="00440E5D" w:rsidRDefault="00440E5D" w:rsidP="001D366E">
      <w:pPr>
        <w:spacing w:line="360" w:lineRule="auto"/>
        <w:jc w:val="both"/>
        <w:rPr>
          <w:rFonts w:ascii="Arial" w:hAnsi="Arial" w:cs="Arial"/>
          <w:sz w:val="24"/>
          <w:szCs w:val="24"/>
          <w:lang w:val="en-GB"/>
        </w:rPr>
      </w:pPr>
    </w:p>
    <w:p w:rsidR="00440E5D" w:rsidRDefault="005B26C3" w:rsidP="001D366E">
      <w:pPr>
        <w:spacing w:line="360" w:lineRule="auto"/>
        <w:jc w:val="both"/>
        <w:rPr>
          <w:rFonts w:ascii="Arial" w:hAnsi="Arial" w:cs="Arial"/>
          <w:sz w:val="24"/>
          <w:szCs w:val="24"/>
          <w:lang w:val="en-GB"/>
        </w:rPr>
      </w:pPr>
      <w:r>
        <w:rPr>
          <w:rFonts w:ascii="Arial" w:hAnsi="Arial" w:cs="Arial"/>
          <w:sz w:val="24"/>
          <w:szCs w:val="24"/>
          <w:lang w:val="en-GB"/>
        </w:rPr>
        <w:t>[7</w:t>
      </w:r>
      <w:r w:rsidR="00440E5D">
        <w:rPr>
          <w:rFonts w:ascii="Arial" w:hAnsi="Arial" w:cs="Arial"/>
          <w:sz w:val="24"/>
          <w:szCs w:val="24"/>
          <w:lang w:val="en-GB"/>
        </w:rPr>
        <w:t>]</w:t>
      </w:r>
      <w:r w:rsidR="00440E5D">
        <w:rPr>
          <w:rFonts w:ascii="Arial" w:hAnsi="Arial" w:cs="Arial"/>
          <w:sz w:val="24"/>
          <w:szCs w:val="24"/>
          <w:lang w:val="en-GB"/>
        </w:rPr>
        <w:tab/>
        <w:t xml:space="preserve">The test in </w:t>
      </w:r>
      <w:r w:rsidR="0038384C">
        <w:rPr>
          <w:rFonts w:ascii="Arial" w:hAnsi="Arial" w:cs="Arial"/>
          <w:sz w:val="24"/>
          <w:szCs w:val="24"/>
          <w:lang w:val="en-GB"/>
        </w:rPr>
        <w:t>deciding</w:t>
      </w:r>
      <w:r w:rsidR="00440E5D">
        <w:rPr>
          <w:rFonts w:ascii="Arial" w:hAnsi="Arial" w:cs="Arial"/>
          <w:sz w:val="24"/>
          <w:szCs w:val="24"/>
          <w:lang w:val="en-GB"/>
        </w:rPr>
        <w:t xml:space="preserve"> whether to grant leave to appeal or not is set out in section 17(1) of the Superior Courts Act and can be summarised that there are reasonable prospects of success or some compelling reason for it to be heard or conflicting judgments.  The test is whether there </w:t>
      </w:r>
      <w:r>
        <w:rPr>
          <w:rFonts w:ascii="Arial" w:hAnsi="Arial" w:cs="Arial"/>
          <w:sz w:val="24"/>
          <w:szCs w:val="24"/>
          <w:lang w:val="en-GB"/>
        </w:rPr>
        <w:t>would be reasonable prospects</w:t>
      </w:r>
      <w:r w:rsidR="00440E5D">
        <w:rPr>
          <w:rFonts w:ascii="Arial" w:hAnsi="Arial" w:cs="Arial"/>
          <w:sz w:val="24"/>
          <w:szCs w:val="24"/>
          <w:lang w:val="en-GB"/>
        </w:rPr>
        <w:t xml:space="preserve"> on appeal.  See </w:t>
      </w:r>
      <w:r>
        <w:rPr>
          <w:rFonts w:ascii="Arial" w:hAnsi="Arial" w:cs="Arial"/>
          <w:sz w:val="24"/>
          <w:szCs w:val="24"/>
          <w:lang w:val="en-GB"/>
        </w:rPr>
        <w:t>Caracto</w:t>
      </w:r>
      <w:r w:rsidR="00440E5D">
        <w:rPr>
          <w:rFonts w:ascii="Arial" w:hAnsi="Arial" w:cs="Arial"/>
          <w:sz w:val="24"/>
          <w:szCs w:val="24"/>
          <w:lang w:val="en-GB"/>
        </w:rPr>
        <w:t xml:space="preserve"> (Pty) Ltd v Independent Advisory (Pty) 2020 (5) SA 35 (SCA) and Smith v S 2012 (1) SACR 567 (SCA).</w:t>
      </w:r>
    </w:p>
    <w:p w:rsidR="00440E5D" w:rsidRDefault="00440E5D" w:rsidP="001D366E">
      <w:pPr>
        <w:spacing w:line="360" w:lineRule="auto"/>
        <w:jc w:val="both"/>
        <w:rPr>
          <w:rFonts w:ascii="Arial" w:hAnsi="Arial" w:cs="Arial"/>
          <w:sz w:val="24"/>
          <w:szCs w:val="24"/>
          <w:lang w:val="en-GB"/>
        </w:rPr>
      </w:pPr>
    </w:p>
    <w:p w:rsidR="00440E5D" w:rsidRDefault="005B26C3" w:rsidP="001D366E">
      <w:pPr>
        <w:spacing w:line="360" w:lineRule="auto"/>
        <w:jc w:val="both"/>
        <w:rPr>
          <w:rFonts w:ascii="Arial" w:hAnsi="Arial" w:cs="Arial"/>
          <w:sz w:val="24"/>
          <w:szCs w:val="24"/>
          <w:lang w:val="en-GB"/>
        </w:rPr>
      </w:pPr>
      <w:r>
        <w:rPr>
          <w:rFonts w:ascii="Arial" w:hAnsi="Arial" w:cs="Arial"/>
          <w:sz w:val="24"/>
          <w:szCs w:val="24"/>
          <w:lang w:val="en-GB"/>
        </w:rPr>
        <w:t>[8</w:t>
      </w:r>
      <w:r w:rsidR="00440E5D">
        <w:rPr>
          <w:rFonts w:ascii="Arial" w:hAnsi="Arial" w:cs="Arial"/>
          <w:sz w:val="24"/>
          <w:szCs w:val="24"/>
          <w:lang w:val="en-GB"/>
        </w:rPr>
        <w:t>]</w:t>
      </w:r>
      <w:r w:rsidR="00440E5D">
        <w:rPr>
          <w:rFonts w:ascii="Arial" w:hAnsi="Arial" w:cs="Arial"/>
          <w:sz w:val="24"/>
          <w:szCs w:val="24"/>
          <w:lang w:val="en-GB"/>
        </w:rPr>
        <w:tab/>
        <w:t xml:space="preserve">The prospect must not be remote but a reasonable chance of succeeding.  Can a court of appeal reasonably arrive at a different </w:t>
      </w:r>
      <w:r w:rsidR="0038384C">
        <w:rPr>
          <w:rFonts w:ascii="Arial" w:hAnsi="Arial" w:cs="Arial"/>
          <w:sz w:val="24"/>
          <w:szCs w:val="24"/>
          <w:lang w:val="en-GB"/>
        </w:rPr>
        <w:t>conclusion?</w:t>
      </w:r>
      <w:r w:rsidR="00440E5D">
        <w:rPr>
          <w:rFonts w:ascii="Arial" w:hAnsi="Arial" w:cs="Arial"/>
          <w:sz w:val="24"/>
          <w:szCs w:val="24"/>
          <w:lang w:val="en-GB"/>
        </w:rPr>
        <w:t xml:space="preserve">  Camacatsa and Others v African National Congress and Another (2021) ZSCA 31.</w:t>
      </w:r>
    </w:p>
    <w:p w:rsidR="00440E5D" w:rsidRDefault="00440E5D" w:rsidP="001D366E">
      <w:pPr>
        <w:spacing w:line="360" w:lineRule="auto"/>
        <w:jc w:val="both"/>
        <w:rPr>
          <w:rFonts w:ascii="Arial" w:hAnsi="Arial" w:cs="Arial"/>
          <w:sz w:val="24"/>
          <w:szCs w:val="24"/>
          <w:lang w:val="en-GB"/>
        </w:rPr>
      </w:pPr>
    </w:p>
    <w:p w:rsidR="001669DD" w:rsidRDefault="005B26C3" w:rsidP="001D366E">
      <w:pPr>
        <w:spacing w:line="360" w:lineRule="auto"/>
        <w:jc w:val="both"/>
        <w:rPr>
          <w:rFonts w:ascii="Arial" w:hAnsi="Arial" w:cs="Arial"/>
          <w:sz w:val="24"/>
          <w:szCs w:val="24"/>
          <w:lang w:val="en-GB"/>
        </w:rPr>
      </w:pPr>
      <w:r>
        <w:rPr>
          <w:rFonts w:ascii="Arial" w:hAnsi="Arial" w:cs="Arial"/>
          <w:sz w:val="24"/>
          <w:szCs w:val="24"/>
          <w:lang w:val="en-GB"/>
        </w:rPr>
        <w:t>[9</w:t>
      </w:r>
      <w:r w:rsidR="00440E5D">
        <w:rPr>
          <w:rFonts w:ascii="Arial" w:hAnsi="Arial" w:cs="Arial"/>
          <w:sz w:val="24"/>
          <w:szCs w:val="24"/>
          <w:lang w:val="en-GB"/>
        </w:rPr>
        <w:t>]</w:t>
      </w:r>
      <w:r w:rsidR="00440E5D">
        <w:rPr>
          <w:rFonts w:ascii="Arial" w:hAnsi="Arial" w:cs="Arial"/>
          <w:sz w:val="24"/>
          <w:szCs w:val="24"/>
          <w:lang w:val="en-GB"/>
        </w:rPr>
        <w:tab/>
        <w:t>As appears from the Full Court judgment</w:t>
      </w:r>
      <w:r>
        <w:rPr>
          <w:rFonts w:ascii="Arial" w:hAnsi="Arial" w:cs="Arial"/>
          <w:sz w:val="24"/>
          <w:szCs w:val="24"/>
          <w:lang w:val="en-GB"/>
        </w:rPr>
        <w:t xml:space="preserve"> in Presidential Authority of the South African Reserve</w:t>
      </w:r>
      <w:r w:rsidR="008C6978">
        <w:rPr>
          <w:rFonts w:ascii="Arial" w:hAnsi="Arial" w:cs="Arial"/>
          <w:sz w:val="24"/>
          <w:szCs w:val="24"/>
          <w:lang w:val="en-GB"/>
        </w:rPr>
        <w:t xml:space="preserve"> Bank v M P Msiza and Adv Matau SC </w:t>
      </w:r>
      <w:r w:rsidR="00440E5D">
        <w:rPr>
          <w:rFonts w:ascii="Arial" w:hAnsi="Arial" w:cs="Arial"/>
          <w:sz w:val="24"/>
          <w:szCs w:val="24"/>
          <w:lang w:val="en-GB"/>
        </w:rPr>
        <w:t xml:space="preserve">it is neither a review under PAJA nor is it a legality review.  The report by Fourth Respondent was </w:t>
      </w:r>
      <w:r w:rsidR="00F60D33">
        <w:rPr>
          <w:rFonts w:ascii="Arial" w:hAnsi="Arial" w:cs="Arial"/>
          <w:sz w:val="24"/>
          <w:szCs w:val="24"/>
          <w:lang w:val="en-GB"/>
        </w:rPr>
        <w:t>to establish if there was wrong</w:t>
      </w:r>
      <w:r w:rsidR="00440E5D">
        <w:rPr>
          <w:rFonts w:ascii="Arial" w:hAnsi="Arial" w:cs="Arial"/>
          <w:sz w:val="24"/>
          <w:szCs w:val="24"/>
          <w:lang w:val="en-GB"/>
        </w:rPr>
        <w:t>do</w:t>
      </w:r>
      <w:r w:rsidR="008C6978">
        <w:rPr>
          <w:rFonts w:ascii="Arial" w:hAnsi="Arial" w:cs="Arial"/>
          <w:sz w:val="24"/>
          <w:szCs w:val="24"/>
          <w:lang w:val="en-GB"/>
        </w:rPr>
        <w:t>ing by Applicants.  It only compiled</w:t>
      </w:r>
      <w:r w:rsidR="00440E5D">
        <w:rPr>
          <w:rFonts w:ascii="Arial" w:hAnsi="Arial" w:cs="Arial"/>
          <w:sz w:val="24"/>
          <w:szCs w:val="24"/>
          <w:lang w:val="en-GB"/>
        </w:rPr>
        <w:t xml:space="preserve"> the report, which was handed to Second Respondent</w:t>
      </w:r>
      <w:r w:rsidR="008C6978">
        <w:rPr>
          <w:rFonts w:ascii="Arial" w:hAnsi="Arial" w:cs="Arial"/>
          <w:sz w:val="24"/>
          <w:szCs w:val="24"/>
          <w:lang w:val="en-GB"/>
        </w:rPr>
        <w:t>, who then took further action</w:t>
      </w:r>
      <w:r w:rsidR="00440E5D">
        <w:rPr>
          <w:rFonts w:ascii="Arial" w:hAnsi="Arial" w:cs="Arial"/>
          <w:sz w:val="24"/>
          <w:szCs w:val="24"/>
          <w:lang w:val="en-GB"/>
        </w:rPr>
        <w:t>.  As h</w:t>
      </w:r>
      <w:r w:rsidR="00136A86">
        <w:rPr>
          <w:rFonts w:ascii="Arial" w:hAnsi="Arial" w:cs="Arial"/>
          <w:sz w:val="24"/>
          <w:szCs w:val="24"/>
          <w:lang w:val="en-GB"/>
        </w:rPr>
        <w:t>eld in paragraph 75 of the said judgment not affording</w:t>
      </w:r>
      <w:r w:rsidR="00440E5D">
        <w:rPr>
          <w:rFonts w:ascii="Arial" w:hAnsi="Arial" w:cs="Arial"/>
          <w:sz w:val="24"/>
          <w:szCs w:val="24"/>
          <w:lang w:val="en-GB"/>
        </w:rPr>
        <w:t xml:space="preserve"> Applicants an opportunity</w:t>
      </w:r>
      <w:r w:rsidR="00136A86">
        <w:rPr>
          <w:rFonts w:ascii="Arial" w:hAnsi="Arial" w:cs="Arial"/>
          <w:sz w:val="24"/>
          <w:szCs w:val="24"/>
          <w:lang w:val="en-GB"/>
        </w:rPr>
        <w:t xml:space="preserve"> to respond</w:t>
      </w:r>
      <w:r w:rsidR="00440E5D">
        <w:rPr>
          <w:rFonts w:ascii="Arial" w:hAnsi="Arial" w:cs="Arial"/>
          <w:sz w:val="24"/>
          <w:szCs w:val="24"/>
          <w:lang w:val="en-GB"/>
        </w:rPr>
        <w:t xml:space="preserve"> was not irrational and thus passes the test under the legality issue.  However in this instance the issue is further that there is already litigation pending in the Bargaining Counsel and the Labour Court relating to the suspension of First and Second Respondents which they have abandoned and which must first be finalised.  The matter is further distinguishable in that both Applicants have been charged criminally and therefore are out on bail at present and therefore this will also affect the issue of their suspension.  Having now been criminally charged which is a decision, not taken by any of Respondents herein, the issue of their suspension has to an extent in actual fact become academic.  </w:t>
      </w:r>
    </w:p>
    <w:p w:rsidR="00440E5D" w:rsidRDefault="00440E5D" w:rsidP="001D366E">
      <w:pPr>
        <w:spacing w:line="360" w:lineRule="auto"/>
        <w:jc w:val="both"/>
        <w:rPr>
          <w:rFonts w:ascii="Arial" w:hAnsi="Arial" w:cs="Arial"/>
          <w:sz w:val="24"/>
          <w:szCs w:val="24"/>
          <w:lang w:val="en-GB"/>
        </w:rPr>
      </w:pPr>
    </w:p>
    <w:p w:rsidR="00440E5D" w:rsidRDefault="00136A86" w:rsidP="001D366E">
      <w:pPr>
        <w:spacing w:line="360" w:lineRule="auto"/>
        <w:jc w:val="both"/>
        <w:rPr>
          <w:rFonts w:ascii="Arial" w:hAnsi="Arial" w:cs="Arial"/>
          <w:sz w:val="24"/>
          <w:szCs w:val="24"/>
          <w:lang w:val="en-GB"/>
        </w:rPr>
      </w:pPr>
      <w:r>
        <w:rPr>
          <w:rFonts w:ascii="Arial" w:hAnsi="Arial" w:cs="Arial"/>
          <w:sz w:val="24"/>
          <w:szCs w:val="24"/>
          <w:lang w:val="en-GB"/>
        </w:rPr>
        <w:t>[10</w:t>
      </w:r>
      <w:r w:rsidR="00440E5D">
        <w:rPr>
          <w:rFonts w:ascii="Arial" w:hAnsi="Arial" w:cs="Arial"/>
          <w:sz w:val="24"/>
          <w:szCs w:val="24"/>
          <w:lang w:val="en-GB"/>
        </w:rPr>
        <w:t>]</w:t>
      </w:r>
      <w:r w:rsidR="00440E5D">
        <w:rPr>
          <w:rFonts w:ascii="Arial" w:hAnsi="Arial" w:cs="Arial"/>
          <w:sz w:val="24"/>
          <w:szCs w:val="24"/>
          <w:lang w:val="en-GB"/>
        </w:rPr>
        <w:tab/>
        <w:t>The report was compiled by Fourth Re</w:t>
      </w:r>
      <w:r>
        <w:rPr>
          <w:rFonts w:ascii="Arial" w:hAnsi="Arial" w:cs="Arial"/>
          <w:sz w:val="24"/>
          <w:szCs w:val="24"/>
          <w:lang w:val="en-GB"/>
        </w:rPr>
        <w:t>spondent after obtaining</w:t>
      </w:r>
      <w:r w:rsidR="00440E5D">
        <w:rPr>
          <w:rFonts w:ascii="Arial" w:hAnsi="Arial" w:cs="Arial"/>
          <w:sz w:val="24"/>
          <w:szCs w:val="24"/>
          <w:lang w:val="en-GB"/>
        </w:rPr>
        <w:t xml:space="preserve"> information from</w:t>
      </w:r>
      <w:r>
        <w:rPr>
          <w:rFonts w:ascii="Arial" w:hAnsi="Arial" w:cs="Arial"/>
          <w:sz w:val="24"/>
          <w:szCs w:val="24"/>
          <w:lang w:val="en-GB"/>
        </w:rPr>
        <w:t xml:space="preserve"> various</w:t>
      </w:r>
      <w:r w:rsidR="00440E5D">
        <w:rPr>
          <w:rFonts w:ascii="Arial" w:hAnsi="Arial" w:cs="Arial"/>
          <w:sz w:val="24"/>
          <w:szCs w:val="24"/>
          <w:lang w:val="en-GB"/>
        </w:rPr>
        <w:t xml:space="preserve"> people to establish whether there had been any wrongdoing on the part of Frist and Second </w:t>
      </w:r>
      <w:r w:rsidR="0038384C">
        <w:rPr>
          <w:rFonts w:ascii="Arial" w:hAnsi="Arial" w:cs="Arial"/>
          <w:sz w:val="24"/>
          <w:szCs w:val="24"/>
          <w:lang w:val="en-GB"/>
        </w:rPr>
        <w:t>Respondents</w:t>
      </w:r>
      <w:r w:rsidR="00440E5D">
        <w:rPr>
          <w:rFonts w:ascii="Arial" w:hAnsi="Arial" w:cs="Arial"/>
          <w:sz w:val="24"/>
          <w:szCs w:val="24"/>
          <w:lang w:val="en-GB"/>
        </w:rPr>
        <w:t>.  Besides the fact that as set out a failure not to afford them an opportunity</w:t>
      </w:r>
      <w:r w:rsidR="008C6978">
        <w:rPr>
          <w:rFonts w:ascii="Arial" w:hAnsi="Arial" w:cs="Arial"/>
          <w:sz w:val="24"/>
          <w:szCs w:val="24"/>
          <w:lang w:val="en-GB"/>
        </w:rPr>
        <w:t xml:space="preserve"> to respond</w:t>
      </w:r>
      <w:r w:rsidR="00440E5D">
        <w:rPr>
          <w:rFonts w:ascii="Arial" w:hAnsi="Arial" w:cs="Arial"/>
          <w:sz w:val="24"/>
          <w:szCs w:val="24"/>
          <w:lang w:val="en-GB"/>
        </w:rPr>
        <w:t xml:space="preserve"> does not make it a review under the </w:t>
      </w:r>
      <w:r w:rsidR="00F60D33">
        <w:rPr>
          <w:rFonts w:ascii="Arial" w:hAnsi="Arial" w:cs="Arial"/>
          <w:sz w:val="24"/>
          <w:szCs w:val="24"/>
          <w:lang w:val="en-GB"/>
        </w:rPr>
        <w:t xml:space="preserve">principle of legality in this case Applicants were not interviewed because of their aggressive attitude towards Fourth </w:t>
      </w:r>
      <w:r w:rsidR="0038384C">
        <w:rPr>
          <w:rFonts w:ascii="Arial" w:hAnsi="Arial" w:cs="Arial"/>
          <w:sz w:val="24"/>
          <w:szCs w:val="24"/>
          <w:lang w:val="en-GB"/>
        </w:rPr>
        <w:t>Respondent</w:t>
      </w:r>
      <w:r w:rsidR="00F60D33">
        <w:rPr>
          <w:rFonts w:ascii="Arial" w:hAnsi="Arial" w:cs="Arial"/>
          <w:sz w:val="24"/>
          <w:szCs w:val="24"/>
          <w:lang w:val="en-GB"/>
        </w:rPr>
        <w:t xml:space="preserve"> and its </w:t>
      </w:r>
      <w:r w:rsidR="0038384C">
        <w:rPr>
          <w:rFonts w:ascii="Arial" w:hAnsi="Arial" w:cs="Arial"/>
          <w:sz w:val="24"/>
          <w:szCs w:val="24"/>
          <w:lang w:val="en-GB"/>
        </w:rPr>
        <w:t>investigators</w:t>
      </w:r>
      <w:r w:rsidR="00F60D33">
        <w:rPr>
          <w:rFonts w:ascii="Arial" w:hAnsi="Arial" w:cs="Arial"/>
          <w:sz w:val="24"/>
          <w:szCs w:val="24"/>
          <w:lang w:val="en-GB"/>
        </w:rPr>
        <w:t xml:space="preserve"> and also their failure to cooperate with them.  Accordingly they were not merely ignored but due to their conduct they were not interviewed.  Further they have the opportunity in the labour matters in the Bargaining Council and the Labour Court to set out their responses and will even now in the criminal case have such an opportunity.  </w:t>
      </w:r>
    </w:p>
    <w:p w:rsidR="00F60D33" w:rsidRDefault="00F60D33" w:rsidP="001D366E">
      <w:pPr>
        <w:spacing w:line="360" w:lineRule="auto"/>
        <w:jc w:val="both"/>
        <w:rPr>
          <w:rFonts w:ascii="Arial" w:hAnsi="Arial" w:cs="Arial"/>
          <w:sz w:val="24"/>
          <w:szCs w:val="24"/>
          <w:lang w:val="en-GB"/>
        </w:rPr>
      </w:pPr>
    </w:p>
    <w:p w:rsidR="00F60D33" w:rsidRDefault="00136A86" w:rsidP="001D366E">
      <w:pPr>
        <w:spacing w:line="360" w:lineRule="auto"/>
        <w:jc w:val="both"/>
        <w:rPr>
          <w:rFonts w:ascii="Arial" w:hAnsi="Arial" w:cs="Arial"/>
          <w:sz w:val="24"/>
          <w:szCs w:val="24"/>
          <w:lang w:val="en-GB"/>
        </w:rPr>
      </w:pPr>
      <w:r>
        <w:rPr>
          <w:rFonts w:ascii="Arial" w:hAnsi="Arial" w:cs="Arial"/>
          <w:sz w:val="24"/>
          <w:szCs w:val="24"/>
          <w:lang w:val="en-GB"/>
        </w:rPr>
        <w:t>[11</w:t>
      </w:r>
      <w:r w:rsidR="00F60D33">
        <w:rPr>
          <w:rFonts w:ascii="Arial" w:hAnsi="Arial" w:cs="Arial"/>
          <w:sz w:val="24"/>
          <w:szCs w:val="24"/>
          <w:lang w:val="en-GB"/>
        </w:rPr>
        <w:t>]</w:t>
      </w:r>
      <w:r w:rsidR="00F60D33">
        <w:rPr>
          <w:rFonts w:ascii="Arial" w:hAnsi="Arial" w:cs="Arial"/>
          <w:sz w:val="24"/>
          <w:szCs w:val="24"/>
          <w:lang w:val="en-GB"/>
        </w:rPr>
        <w:tab/>
        <w:t xml:space="preserve">The facts therefore </w:t>
      </w:r>
      <w:r w:rsidR="0038384C">
        <w:rPr>
          <w:rFonts w:ascii="Arial" w:hAnsi="Arial" w:cs="Arial"/>
          <w:sz w:val="24"/>
          <w:szCs w:val="24"/>
          <w:lang w:val="en-GB"/>
        </w:rPr>
        <w:t>are firstly distinguishable from that of the Zululand District Municipality case in that there the persons were informed that they would get an opportunity to put their side of the facts but th</w:t>
      </w:r>
      <w:r w:rsidR="008C6978">
        <w:rPr>
          <w:rFonts w:ascii="Arial" w:hAnsi="Arial" w:cs="Arial"/>
          <w:sz w:val="24"/>
          <w:szCs w:val="24"/>
          <w:lang w:val="en-GB"/>
        </w:rPr>
        <w:t>en it was never done.  Further in the Msiza matter</w:t>
      </w:r>
      <w:r>
        <w:rPr>
          <w:rFonts w:ascii="Arial" w:hAnsi="Arial" w:cs="Arial"/>
          <w:sz w:val="24"/>
          <w:szCs w:val="24"/>
          <w:lang w:val="en-GB"/>
        </w:rPr>
        <w:t xml:space="preserve"> the majority decision of the Full Court</w:t>
      </w:r>
      <w:r w:rsidR="0038384C">
        <w:rPr>
          <w:rFonts w:ascii="Arial" w:hAnsi="Arial" w:cs="Arial"/>
          <w:sz w:val="24"/>
          <w:szCs w:val="24"/>
          <w:lang w:val="en-GB"/>
        </w:rPr>
        <w:t xml:space="preserve"> in my view is applicable and not that of the Zululand District Municipality case.  </w:t>
      </w:r>
    </w:p>
    <w:p w:rsidR="0038384C" w:rsidRDefault="0038384C" w:rsidP="001D366E">
      <w:pPr>
        <w:spacing w:line="360" w:lineRule="auto"/>
        <w:jc w:val="both"/>
        <w:rPr>
          <w:rFonts w:ascii="Arial" w:hAnsi="Arial" w:cs="Arial"/>
          <w:sz w:val="24"/>
          <w:szCs w:val="24"/>
          <w:lang w:val="en-GB"/>
        </w:rPr>
      </w:pPr>
    </w:p>
    <w:p w:rsidR="0038384C" w:rsidRDefault="00136A86" w:rsidP="001D366E">
      <w:pPr>
        <w:spacing w:line="360" w:lineRule="auto"/>
        <w:jc w:val="both"/>
        <w:rPr>
          <w:rFonts w:ascii="Arial" w:hAnsi="Arial" w:cs="Arial"/>
          <w:sz w:val="24"/>
          <w:szCs w:val="24"/>
          <w:lang w:val="en-GB"/>
        </w:rPr>
      </w:pPr>
      <w:r>
        <w:rPr>
          <w:rFonts w:ascii="Arial" w:hAnsi="Arial" w:cs="Arial"/>
          <w:sz w:val="24"/>
          <w:szCs w:val="24"/>
          <w:lang w:val="en-GB"/>
        </w:rPr>
        <w:t>[12</w:t>
      </w:r>
      <w:r w:rsidR="0038384C">
        <w:rPr>
          <w:rFonts w:ascii="Arial" w:hAnsi="Arial" w:cs="Arial"/>
          <w:sz w:val="24"/>
          <w:szCs w:val="24"/>
          <w:lang w:val="en-GB"/>
        </w:rPr>
        <w:t>]</w:t>
      </w:r>
      <w:r w:rsidR="0038384C">
        <w:rPr>
          <w:rFonts w:ascii="Arial" w:hAnsi="Arial" w:cs="Arial"/>
          <w:sz w:val="24"/>
          <w:szCs w:val="24"/>
          <w:lang w:val="en-GB"/>
        </w:rPr>
        <w:tab/>
        <w:t>The further issue was the application that was brought by Fourth Respondent that certain portions of the replying affidavit be struck out.  As set out in the judgment there was no response thereto by Applicants but merely submissions made at the time of the hearing.</w:t>
      </w:r>
      <w:r>
        <w:rPr>
          <w:rFonts w:ascii="Arial" w:hAnsi="Arial" w:cs="Arial"/>
          <w:sz w:val="24"/>
          <w:szCs w:val="24"/>
          <w:lang w:val="en-GB"/>
        </w:rPr>
        <w:t xml:space="preserve">  I cannot find that there are any prospects of another court coming to a different conclusion due to the manner it was dealt with by Applicants as set out in my judgment.</w:t>
      </w:r>
      <w:r w:rsidR="0038384C">
        <w:rPr>
          <w:rFonts w:ascii="Arial" w:hAnsi="Arial" w:cs="Arial"/>
          <w:sz w:val="24"/>
          <w:szCs w:val="24"/>
          <w:lang w:val="en-GB"/>
        </w:rPr>
        <w:t xml:space="preserve">  </w:t>
      </w:r>
    </w:p>
    <w:p w:rsidR="0038384C" w:rsidRDefault="0038384C" w:rsidP="001D366E">
      <w:pPr>
        <w:spacing w:line="360" w:lineRule="auto"/>
        <w:jc w:val="both"/>
        <w:rPr>
          <w:rFonts w:ascii="Arial" w:hAnsi="Arial" w:cs="Arial"/>
          <w:sz w:val="24"/>
          <w:szCs w:val="24"/>
          <w:lang w:val="en-GB"/>
        </w:rPr>
      </w:pPr>
    </w:p>
    <w:p w:rsidR="0038384C" w:rsidRDefault="00136A86" w:rsidP="001D366E">
      <w:pPr>
        <w:spacing w:line="360" w:lineRule="auto"/>
        <w:jc w:val="both"/>
        <w:rPr>
          <w:rFonts w:ascii="Arial" w:hAnsi="Arial" w:cs="Arial"/>
          <w:sz w:val="24"/>
          <w:szCs w:val="24"/>
          <w:lang w:val="en-GB"/>
        </w:rPr>
      </w:pPr>
      <w:r>
        <w:rPr>
          <w:rFonts w:ascii="Arial" w:hAnsi="Arial" w:cs="Arial"/>
          <w:sz w:val="24"/>
          <w:szCs w:val="24"/>
          <w:lang w:val="en-GB"/>
        </w:rPr>
        <w:t>[13</w:t>
      </w:r>
      <w:r w:rsidR="0038384C">
        <w:rPr>
          <w:rFonts w:ascii="Arial" w:hAnsi="Arial" w:cs="Arial"/>
          <w:sz w:val="24"/>
          <w:szCs w:val="24"/>
          <w:lang w:val="en-GB"/>
        </w:rPr>
        <w:t>]</w:t>
      </w:r>
      <w:r w:rsidR="0038384C">
        <w:rPr>
          <w:rFonts w:ascii="Arial" w:hAnsi="Arial" w:cs="Arial"/>
          <w:sz w:val="24"/>
          <w:szCs w:val="24"/>
          <w:lang w:val="en-GB"/>
        </w:rPr>
        <w:tab/>
        <w:t>Having considered the submissions made and also the ca</w:t>
      </w:r>
      <w:r>
        <w:rPr>
          <w:rFonts w:ascii="Arial" w:hAnsi="Arial" w:cs="Arial"/>
          <w:sz w:val="24"/>
          <w:szCs w:val="24"/>
          <w:lang w:val="en-GB"/>
        </w:rPr>
        <w:t>ses referred to I am of the view</w:t>
      </w:r>
      <w:r w:rsidR="0038384C">
        <w:rPr>
          <w:rFonts w:ascii="Arial" w:hAnsi="Arial" w:cs="Arial"/>
          <w:sz w:val="24"/>
          <w:szCs w:val="24"/>
          <w:lang w:val="en-GB"/>
        </w:rPr>
        <w:t xml:space="preserve"> that there is no reasonable prospect of another court coming to a different conclusion in this matter.  </w:t>
      </w:r>
    </w:p>
    <w:p w:rsidR="0038384C" w:rsidRDefault="0038384C" w:rsidP="001D366E">
      <w:pPr>
        <w:spacing w:line="360" w:lineRule="auto"/>
        <w:jc w:val="both"/>
        <w:rPr>
          <w:rFonts w:ascii="Arial" w:hAnsi="Arial" w:cs="Arial"/>
          <w:sz w:val="24"/>
          <w:szCs w:val="24"/>
          <w:lang w:val="en-GB"/>
        </w:rPr>
      </w:pPr>
    </w:p>
    <w:p w:rsidR="0038384C" w:rsidRDefault="0038384C" w:rsidP="001D366E">
      <w:pPr>
        <w:spacing w:line="360" w:lineRule="auto"/>
        <w:jc w:val="both"/>
        <w:rPr>
          <w:rFonts w:ascii="Arial" w:hAnsi="Arial" w:cs="Arial"/>
          <w:sz w:val="24"/>
          <w:szCs w:val="24"/>
          <w:lang w:val="en-GB"/>
        </w:rPr>
      </w:pPr>
      <w:r>
        <w:rPr>
          <w:rFonts w:ascii="Arial" w:hAnsi="Arial" w:cs="Arial"/>
          <w:sz w:val="24"/>
          <w:szCs w:val="24"/>
          <w:lang w:val="en-GB"/>
        </w:rPr>
        <w:lastRenderedPageBreak/>
        <w:t>Accordingly the following order is made:</w:t>
      </w:r>
    </w:p>
    <w:p w:rsidR="0038384C" w:rsidRDefault="0038384C" w:rsidP="001D366E">
      <w:pPr>
        <w:spacing w:line="360" w:lineRule="auto"/>
        <w:jc w:val="both"/>
        <w:rPr>
          <w:rFonts w:ascii="Arial" w:hAnsi="Arial" w:cs="Arial"/>
          <w:sz w:val="24"/>
          <w:szCs w:val="24"/>
          <w:lang w:val="en-GB"/>
        </w:rPr>
      </w:pPr>
      <w:r>
        <w:rPr>
          <w:rFonts w:ascii="Arial" w:hAnsi="Arial" w:cs="Arial"/>
          <w:sz w:val="24"/>
          <w:szCs w:val="24"/>
          <w:lang w:val="en-GB"/>
        </w:rPr>
        <w:t xml:space="preserve">The application for leave to appeal is refused with costs, such costs to include the costs of senior counsel where applicable.  </w:t>
      </w:r>
    </w:p>
    <w:p w:rsidR="0038384C" w:rsidRDefault="0038384C" w:rsidP="001D366E">
      <w:pPr>
        <w:spacing w:line="360" w:lineRule="auto"/>
        <w:jc w:val="both"/>
        <w:rPr>
          <w:rFonts w:ascii="Arial" w:hAnsi="Arial" w:cs="Arial"/>
          <w:b/>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b/>
          <w:sz w:val="24"/>
          <w:szCs w:val="24"/>
          <w:lang w:val="en-GB"/>
        </w:rPr>
        <w:t>____________________</w:t>
      </w:r>
    </w:p>
    <w:p w:rsidR="0038384C" w:rsidRDefault="0038384C" w:rsidP="001D366E">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 C BEZUIDENHOUT J.</w:t>
      </w:r>
    </w:p>
    <w:p w:rsidR="000A6EC2" w:rsidRDefault="000A6EC2" w:rsidP="000A6EC2">
      <w:pPr>
        <w:spacing w:line="360" w:lineRule="auto"/>
        <w:jc w:val="both"/>
        <w:rPr>
          <w:rFonts w:ascii="Arial" w:hAnsi="Arial" w:cs="Arial"/>
          <w:b/>
          <w:sz w:val="24"/>
          <w:szCs w:val="24"/>
          <w:lang w:val="en-GB"/>
        </w:rPr>
      </w:pPr>
      <w:r>
        <w:rPr>
          <w:rFonts w:ascii="Arial" w:hAnsi="Arial" w:cs="Arial"/>
          <w:b/>
          <w:sz w:val="24"/>
          <w:szCs w:val="24"/>
          <w:lang w:val="en-GB"/>
        </w:rPr>
        <w:t>JUDGMENT RESERVED:</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2 JUNE 2023</w:t>
      </w:r>
    </w:p>
    <w:p w:rsidR="000A6EC2" w:rsidRDefault="000A6EC2" w:rsidP="000A6EC2">
      <w:pPr>
        <w:spacing w:line="360" w:lineRule="auto"/>
        <w:jc w:val="both"/>
        <w:rPr>
          <w:rFonts w:ascii="Arial" w:hAnsi="Arial" w:cs="Arial"/>
          <w:b/>
          <w:sz w:val="24"/>
          <w:szCs w:val="24"/>
          <w:lang w:val="en-GB"/>
        </w:rPr>
      </w:pPr>
    </w:p>
    <w:p w:rsidR="000A6EC2" w:rsidRDefault="000A6EC2" w:rsidP="000A6EC2">
      <w:pPr>
        <w:spacing w:line="360" w:lineRule="auto"/>
        <w:jc w:val="both"/>
        <w:rPr>
          <w:rFonts w:ascii="Arial" w:hAnsi="Arial" w:cs="Arial"/>
          <w:b/>
          <w:sz w:val="24"/>
          <w:szCs w:val="24"/>
          <w:lang w:val="en-GB"/>
        </w:rPr>
      </w:pPr>
      <w:r>
        <w:rPr>
          <w:rFonts w:ascii="Arial" w:hAnsi="Arial" w:cs="Arial"/>
          <w:b/>
          <w:sz w:val="24"/>
          <w:szCs w:val="24"/>
          <w:lang w:val="en-GB"/>
        </w:rPr>
        <w:t>JUDGMENT HANDED DOWN:</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19 JUNE 2023</w:t>
      </w:r>
    </w:p>
    <w:p w:rsidR="000A6EC2" w:rsidRDefault="000A6EC2" w:rsidP="000A6EC2">
      <w:pPr>
        <w:spacing w:line="360" w:lineRule="auto"/>
        <w:jc w:val="both"/>
        <w:rPr>
          <w:rFonts w:ascii="Arial" w:hAnsi="Arial" w:cs="Arial"/>
          <w:b/>
          <w:sz w:val="24"/>
          <w:szCs w:val="24"/>
          <w:lang w:val="en-GB"/>
        </w:rPr>
      </w:pPr>
    </w:p>
    <w:p w:rsidR="000A6EC2" w:rsidRDefault="000A6EC2" w:rsidP="000A6EC2">
      <w:pPr>
        <w:spacing w:line="360" w:lineRule="auto"/>
        <w:jc w:val="both"/>
        <w:rPr>
          <w:rFonts w:ascii="Arial" w:hAnsi="Arial" w:cs="Arial"/>
          <w:b/>
          <w:sz w:val="24"/>
          <w:szCs w:val="24"/>
          <w:lang w:val="en-GB"/>
        </w:rPr>
      </w:pPr>
    </w:p>
    <w:p w:rsidR="000A6EC2" w:rsidRDefault="000A6EC2" w:rsidP="000A6EC2">
      <w:pPr>
        <w:spacing w:line="360" w:lineRule="auto"/>
        <w:jc w:val="both"/>
        <w:rPr>
          <w:rFonts w:ascii="Arial" w:hAnsi="Arial" w:cs="Arial"/>
          <w:b/>
          <w:sz w:val="24"/>
          <w:szCs w:val="24"/>
          <w:lang w:val="en-GB"/>
        </w:rPr>
      </w:pPr>
      <w:r>
        <w:rPr>
          <w:rFonts w:ascii="Arial" w:hAnsi="Arial" w:cs="Arial"/>
          <w:b/>
          <w:sz w:val="24"/>
          <w:szCs w:val="24"/>
          <w:lang w:val="en-GB"/>
        </w:rPr>
        <w:t>COUNSEL FOR 1</w:t>
      </w:r>
      <w:r w:rsidRPr="005630D3">
        <w:rPr>
          <w:rFonts w:ascii="Arial" w:hAnsi="Arial" w:cs="Arial"/>
          <w:b/>
          <w:sz w:val="24"/>
          <w:szCs w:val="24"/>
          <w:vertAlign w:val="superscript"/>
          <w:lang w:val="en-GB"/>
        </w:rPr>
        <w:t>ST</w:t>
      </w:r>
      <w:r>
        <w:rPr>
          <w:rFonts w:ascii="Arial" w:hAnsi="Arial" w:cs="Arial"/>
          <w:b/>
          <w:sz w:val="24"/>
          <w:szCs w:val="24"/>
          <w:lang w:val="en-GB"/>
        </w:rPr>
        <w:t xml:space="preserve"> &amp; 2</w:t>
      </w:r>
      <w:r w:rsidRPr="005630D3">
        <w:rPr>
          <w:rFonts w:ascii="Arial" w:hAnsi="Arial" w:cs="Arial"/>
          <w:b/>
          <w:sz w:val="24"/>
          <w:szCs w:val="24"/>
          <w:vertAlign w:val="superscript"/>
          <w:lang w:val="en-GB"/>
        </w:rPr>
        <w:t>ND</w:t>
      </w:r>
      <w:r>
        <w:rPr>
          <w:rFonts w:ascii="Arial" w:hAnsi="Arial" w:cs="Arial"/>
          <w:b/>
          <w:sz w:val="24"/>
          <w:szCs w:val="24"/>
          <w:lang w:val="en-GB"/>
        </w:rPr>
        <w:t xml:space="preserve"> APPLICANTS:</w:t>
      </w:r>
      <w:r>
        <w:rPr>
          <w:rFonts w:ascii="Arial" w:hAnsi="Arial" w:cs="Arial"/>
          <w:b/>
          <w:sz w:val="24"/>
          <w:szCs w:val="24"/>
          <w:lang w:val="en-GB"/>
        </w:rPr>
        <w:tab/>
      </w:r>
      <w:r>
        <w:rPr>
          <w:rFonts w:ascii="Arial" w:hAnsi="Arial" w:cs="Arial"/>
          <w:b/>
          <w:sz w:val="24"/>
          <w:szCs w:val="24"/>
          <w:lang w:val="en-GB"/>
        </w:rPr>
        <w:tab/>
        <w:t>C J PAMMENTER SC</w:t>
      </w:r>
    </w:p>
    <w:p w:rsidR="000A6EC2" w:rsidRPr="00012A70" w:rsidRDefault="000A6EC2" w:rsidP="000A6EC2">
      <w:pPr>
        <w:spacing w:after="0" w:line="240" w:lineRule="auto"/>
        <w:jc w:val="both"/>
        <w:rPr>
          <w:rFonts w:ascii="Arial" w:hAnsi="Arial" w:cs="Arial"/>
          <w:b/>
          <w:lang w:val="en-GB"/>
        </w:rPr>
      </w:pPr>
      <w:r>
        <w:rPr>
          <w:rFonts w:ascii="Arial" w:hAnsi="Arial" w:cs="Arial"/>
          <w:b/>
          <w:sz w:val="24"/>
          <w:szCs w:val="24"/>
          <w:lang w:val="en-GB"/>
        </w:rPr>
        <w:t>Instructed by: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Pr="00012A70">
        <w:rPr>
          <w:rFonts w:ascii="Arial" w:hAnsi="Arial" w:cs="Arial"/>
          <w:b/>
          <w:lang w:val="en-GB"/>
        </w:rPr>
        <w:t>AP SHANGASE AND ASSOCIATES</w:t>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t>TEL: 083 779 1143</w:t>
      </w:r>
    </w:p>
    <w:p w:rsidR="000A6EC2" w:rsidRPr="00012A70" w:rsidRDefault="000A6EC2" w:rsidP="000A6EC2">
      <w:pPr>
        <w:spacing w:after="0" w:line="240" w:lineRule="auto"/>
        <w:jc w:val="both"/>
        <w:rPr>
          <w:rFonts w:ascii="Arial" w:hAnsi="Arial" w:cs="Arial"/>
          <w:b/>
          <w:lang w:val="en-GB"/>
        </w:rPr>
      </w:pP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Pr>
          <w:rFonts w:ascii="Arial" w:hAnsi="Arial" w:cs="Arial"/>
          <w:b/>
          <w:lang w:val="en-GB"/>
        </w:rPr>
        <w:tab/>
      </w:r>
      <w:r w:rsidRPr="00012A70">
        <w:rPr>
          <w:rFonts w:ascii="Arial" w:hAnsi="Arial" w:cs="Arial"/>
          <w:b/>
          <w:lang w:val="en-GB"/>
        </w:rPr>
        <w:t xml:space="preserve">EMAIL: </w:t>
      </w:r>
      <w:hyperlink r:id="rId6" w:history="1">
        <w:r w:rsidRPr="00012A70">
          <w:rPr>
            <w:rStyle w:val="Hyperlink"/>
            <w:rFonts w:ascii="Arial" w:hAnsi="Arial" w:cs="Arial"/>
            <w:b/>
            <w:lang w:val="en-GB"/>
          </w:rPr>
          <w:t>philanie1234@gmail.com</w:t>
        </w:r>
      </w:hyperlink>
    </w:p>
    <w:p w:rsidR="000A6EC2" w:rsidRPr="00012A70" w:rsidRDefault="000A6EC2" w:rsidP="000A6EC2">
      <w:pPr>
        <w:spacing w:after="0" w:line="240" w:lineRule="auto"/>
        <w:jc w:val="both"/>
        <w:rPr>
          <w:rFonts w:ascii="Arial" w:hAnsi="Arial" w:cs="Arial"/>
          <w:b/>
          <w:lang w:val="en-GB"/>
        </w:rPr>
      </w:pP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Pr>
          <w:rFonts w:ascii="Arial" w:hAnsi="Arial" w:cs="Arial"/>
          <w:b/>
          <w:lang w:val="en-GB"/>
        </w:rPr>
        <w:tab/>
      </w:r>
      <w:r w:rsidRPr="00012A70">
        <w:rPr>
          <w:rFonts w:ascii="Arial" w:hAnsi="Arial" w:cs="Arial"/>
          <w:b/>
          <w:lang w:val="en-GB"/>
        </w:rPr>
        <w:t>c/o THEMBA MKHIZE ATTORNEYS</w:t>
      </w:r>
    </w:p>
    <w:p w:rsidR="000A6EC2" w:rsidRPr="00012A70" w:rsidRDefault="000A6EC2" w:rsidP="000A6EC2">
      <w:pPr>
        <w:spacing w:after="0" w:line="240" w:lineRule="auto"/>
        <w:jc w:val="both"/>
        <w:rPr>
          <w:rFonts w:ascii="Arial" w:hAnsi="Arial" w:cs="Arial"/>
          <w:b/>
          <w:lang w:val="en-GB"/>
        </w:rPr>
      </w:pP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Pr>
          <w:rFonts w:ascii="Arial" w:hAnsi="Arial" w:cs="Arial"/>
          <w:b/>
          <w:lang w:val="en-GB"/>
        </w:rPr>
        <w:tab/>
      </w:r>
      <w:r w:rsidRPr="00012A70">
        <w:rPr>
          <w:rFonts w:ascii="Arial" w:hAnsi="Arial" w:cs="Arial"/>
          <w:b/>
          <w:lang w:val="en-GB"/>
        </w:rPr>
        <w:t>TEL: 033-39403858</w:t>
      </w:r>
    </w:p>
    <w:p w:rsidR="000A6EC2" w:rsidRDefault="000A6EC2" w:rsidP="000A6EC2">
      <w:pPr>
        <w:spacing w:line="360" w:lineRule="auto"/>
        <w:jc w:val="both"/>
        <w:rPr>
          <w:rFonts w:ascii="Arial" w:hAnsi="Arial" w:cs="Arial"/>
          <w:b/>
          <w:sz w:val="24"/>
          <w:szCs w:val="24"/>
          <w:lang w:val="en-GB"/>
        </w:rPr>
      </w:pPr>
    </w:p>
    <w:p w:rsidR="000A6EC2" w:rsidRDefault="000A6EC2" w:rsidP="000A6EC2">
      <w:pPr>
        <w:spacing w:line="360" w:lineRule="auto"/>
        <w:jc w:val="both"/>
        <w:rPr>
          <w:rFonts w:ascii="Arial" w:hAnsi="Arial" w:cs="Arial"/>
          <w:b/>
          <w:sz w:val="24"/>
          <w:szCs w:val="24"/>
          <w:lang w:val="en-GB"/>
        </w:rPr>
      </w:pPr>
    </w:p>
    <w:p w:rsidR="000A6EC2" w:rsidRDefault="000A6EC2" w:rsidP="000A6EC2">
      <w:pPr>
        <w:spacing w:line="360" w:lineRule="auto"/>
        <w:jc w:val="both"/>
        <w:rPr>
          <w:rFonts w:ascii="Arial" w:hAnsi="Arial" w:cs="Arial"/>
          <w:b/>
          <w:sz w:val="24"/>
          <w:szCs w:val="24"/>
          <w:lang w:val="en-GB"/>
        </w:rPr>
      </w:pPr>
      <w:r>
        <w:rPr>
          <w:rFonts w:ascii="Arial" w:hAnsi="Arial" w:cs="Arial"/>
          <w:b/>
          <w:sz w:val="24"/>
          <w:szCs w:val="24"/>
          <w:lang w:val="en-GB"/>
        </w:rPr>
        <w:t>COUNSEL FOR 1</w:t>
      </w:r>
      <w:r w:rsidRPr="005630D3">
        <w:rPr>
          <w:rFonts w:ascii="Arial" w:hAnsi="Arial" w:cs="Arial"/>
          <w:b/>
          <w:sz w:val="24"/>
          <w:szCs w:val="24"/>
          <w:vertAlign w:val="superscript"/>
          <w:lang w:val="en-GB"/>
        </w:rPr>
        <w:t>ST</w:t>
      </w:r>
      <w:r>
        <w:rPr>
          <w:rFonts w:ascii="Arial" w:hAnsi="Arial" w:cs="Arial"/>
          <w:b/>
          <w:sz w:val="24"/>
          <w:szCs w:val="24"/>
          <w:lang w:val="en-GB"/>
        </w:rPr>
        <w:t xml:space="preserve"> &amp; 2</w:t>
      </w:r>
      <w:r w:rsidRPr="005630D3">
        <w:rPr>
          <w:rFonts w:ascii="Arial" w:hAnsi="Arial" w:cs="Arial"/>
          <w:b/>
          <w:sz w:val="24"/>
          <w:szCs w:val="24"/>
          <w:vertAlign w:val="superscript"/>
          <w:lang w:val="en-GB"/>
        </w:rPr>
        <w:t>ND</w:t>
      </w:r>
      <w:r>
        <w:rPr>
          <w:rFonts w:ascii="Arial" w:hAnsi="Arial" w:cs="Arial"/>
          <w:b/>
          <w:sz w:val="24"/>
          <w:szCs w:val="24"/>
          <w:lang w:val="en-GB"/>
        </w:rPr>
        <w:t xml:space="preserve"> RESPONDENTS:</w:t>
      </w:r>
      <w:r>
        <w:rPr>
          <w:rFonts w:ascii="Arial" w:hAnsi="Arial" w:cs="Arial"/>
          <w:b/>
          <w:sz w:val="24"/>
          <w:szCs w:val="24"/>
          <w:lang w:val="en-GB"/>
        </w:rPr>
        <w:tab/>
      </w:r>
      <w:r>
        <w:rPr>
          <w:rFonts w:ascii="Arial" w:hAnsi="Arial" w:cs="Arial"/>
          <w:b/>
          <w:sz w:val="24"/>
          <w:szCs w:val="24"/>
          <w:lang w:val="en-GB"/>
        </w:rPr>
        <w:tab/>
        <w:t>N GOVENDER</w:t>
      </w:r>
    </w:p>
    <w:p w:rsidR="000A6EC2" w:rsidRPr="00012A70" w:rsidRDefault="000A6EC2" w:rsidP="000A6EC2">
      <w:pPr>
        <w:spacing w:after="0" w:line="240" w:lineRule="auto"/>
        <w:jc w:val="both"/>
        <w:rPr>
          <w:rFonts w:ascii="Arial" w:hAnsi="Arial" w:cs="Arial"/>
          <w:b/>
          <w:lang w:val="en-GB"/>
        </w:rPr>
      </w:pPr>
      <w:r>
        <w:rPr>
          <w:rFonts w:ascii="Arial" w:hAnsi="Arial" w:cs="Arial"/>
          <w:b/>
          <w:sz w:val="24"/>
          <w:szCs w:val="24"/>
          <w:lang w:val="en-GB"/>
        </w:rPr>
        <w:t>Instructed by: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Pr="00012A70">
        <w:rPr>
          <w:rFonts w:ascii="Arial" w:hAnsi="Arial" w:cs="Arial"/>
          <w:b/>
          <w:lang w:val="en-GB"/>
        </w:rPr>
        <w:t>STATE ATTORNEY</w:t>
      </w:r>
    </w:p>
    <w:p w:rsidR="000A6EC2" w:rsidRPr="00012A70" w:rsidRDefault="000A6EC2" w:rsidP="000A6EC2">
      <w:pPr>
        <w:spacing w:after="0" w:line="240" w:lineRule="auto"/>
        <w:jc w:val="both"/>
        <w:rPr>
          <w:rFonts w:ascii="Arial" w:hAnsi="Arial" w:cs="Arial"/>
          <w:b/>
          <w:lang w:val="en-GB"/>
        </w:rPr>
      </w:pP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t>REF: 43/004548/20/C/P15</w:t>
      </w:r>
    </w:p>
    <w:p w:rsidR="000A6EC2" w:rsidRDefault="000A6EC2" w:rsidP="000A6EC2">
      <w:pPr>
        <w:spacing w:after="0" w:line="240" w:lineRule="auto"/>
        <w:jc w:val="both"/>
        <w:rPr>
          <w:rFonts w:ascii="Arial" w:hAnsi="Arial" w:cs="Arial"/>
          <w:b/>
          <w:sz w:val="24"/>
          <w:szCs w:val="24"/>
          <w:lang w:val="en-GB"/>
        </w:rPr>
      </w:pPr>
    </w:p>
    <w:p w:rsidR="000A6EC2" w:rsidRDefault="000A6EC2" w:rsidP="000A6EC2">
      <w:pPr>
        <w:spacing w:line="360" w:lineRule="auto"/>
        <w:jc w:val="both"/>
        <w:rPr>
          <w:rFonts w:ascii="Arial" w:hAnsi="Arial" w:cs="Arial"/>
          <w:b/>
          <w:sz w:val="24"/>
          <w:szCs w:val="24"/>
          <w:lang w:val="en-GB"/>
        </w:rPr>
      </w:pPr>
    </w:p>
    <w:p w:rsidR="000A6EC2" w:rsidRDefault="000A6EC2" w:rsidP="000A6EC2">
      <w:pPr>
        <w:spacing w:line="360" w:lineRule="auto"/>
        <w:jc w:val="both"/>
        <w:rPr>
          <w:rFonts w:ascii="Arial" w:hAnsi="Arial" w:cs="Arial"/>
          <w:b/>
          <w:sz w:val="24"/>
          <w:szCs w:val="24"/>
          <w:lang w:val="en-GB"/>
        </w:rPr>
      </w:pPr>
      <w:r>
        <w:rPr>
          <w:rFonts w:ascii="Arial" w:hAnsi="Arial" w:cs="Arial"/>
          <w:b/>
          <w:sz w:val="24"/>
          <w:szCs w:val="24"/>
          <w:lang w:val="en-GB"/>
        </w:rPr>
        <w:t>COUNSEL FOR 4</w:t>
      </w:r>
      <w:r w:rsidRPr="005630D3">
        <w:rPr>
          <w:rFonts w:ascii="Arial" w:hAnsi="Arial" w:cs="Arial"/>
          <w:b/>
          <w:sz w:val="24"/>
          <w:szCs w:val="24"/>
          <w:vertAlign w:val="superscript"/>
          <w:lang w:val="en-GB"/>
        </w:rPr>
        <w:t>TH</w:t>
      </w:r>
      <w:r>
        <w:rPr>
          <w:rFonts w:ascii="Arial" w:hAnsi="Arial" w:cs="Arial"/>
          <w:b/>
          <w:sz w:val="24"/>
          <w:szCs w:val="24"/>
          <w:lang w:val="en-GB"/>
        </w:rPr>
        <w:t xml:space="preserve"> RESPONDENT:</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A A GABRIEL SC</w:t>
      </w:r>
    </w:p>
    <w:p w:rsidR="000A6EC2" w:rsidRDefault="000A6EC2" w:rsidP="000A6EC2">
      <w:pPr>
        <w:spacing w:after="0" w:line="240" w:lineRule="auto"/>
        <w:ind w:left="3600" w:hanging="3600"/>
        <w:jc w:val="both"/>
        <w:rPr>
          <w:rFonts w:ascii="Arial" w:hAnsi="Arial" w:cs="Arial"/>
          <w:b/>
          <w:sz w:val="20"/>
          <w:szCs w:val="20"/>
          <w:lang w:val="en-GB"/>
        </w:rPr>
      </w:pPr>
      <w:r>
        <w:rPr>
          <w:rFonts w:ascii="Arial" w:hAnsi="Arial" w:cs="Arial"/>
          <w:b/>
          <w:sz w:val="24"/>
          <w:szCs w:val="24"/>
          <w:lang w:val="en-GB"/>
        </w:rPr>
        <w:t>Instructed by:</w:t>
      </w:r>
      <w:r>
        <w:rPr>
          <w:rFonts w:ascii="Arial" w:hAnsi="Arial" w:cs="Arial"/>
          <w:b/>
          <w:sz w:val="24"/>
          <w:szCs w:val="24"/>
          <w:lang w:val="en-GB"/>
        </w:rPr>
        <w:tab/>
      </w:r>
      <w:r>
        <w:rPr>
          <w:rFonts w:ascii="Arial" w:hAnsi="Arial" w:cs="Arial"/>
          <w:b/>
          <w:sz w:val="24"/>
          <w:szCs w:val="24"/>
          <w:lang w:val="en-GB"/>
        </w:rPr>
        <w:tab/>
      </w:r>
      <w:r w:rsidRPr="00012A70">
        <w:rPr>
          <w:rFonts w:ascii="Arial" w:hAnsi="Arial" w:cs="Arial"/>
          <w:b/>
          <w:sz w:val="20"/>
          <w:szCs w:val="20"/>
          <w:lang w:val="en-GB"/>
        </w:rPr>
        <w:t>NORTON ROSE FULBRIGHT SOUTH AFRICA INC</w:t>
      </w:r>
      <w:r w:rsidRPr="00012A70">
        <w:rPr>
          <w:rFonts w:ascii="Arial" w:hAnsi="Arial" w:cs="Arial"/>
          <w:b/>
          <w:sz w:val="20"/>
          <w:szCs w:val="20"/>
          <w:lang w:val="en-GB"/>
        </w:rPr>
        <w:tab/>
      </w:r>
      <w:r w:rsidRPr="00012A70">
        <w:rPr>
          <w:rFonts w:ascii="Arial" w:hAnsi="Arial" w:cs="Arial"/>
          <w:b/>
          <w:sz w:val="20"/>
          <w:szCs w:val="20"/>
          <w:lang w:val="en-GB"/>
        </w:rPr>
        <w:tab/>
      </w:r>
      <w:r>
        <w:rPr>
          <w:rFonts w:ascii="Arial" w:hAnsi="Arial" w:cs="Arial"/>
          <w:b/>
          <w:sz w:val="20"/>
          <w:szCs w:val="20"/>
          <w:lang w:val="en-GB"/>
        </w:rPr>
        <w:t>TEL: 031 5825616</w:t>
      </w:r>
    </w:p>
    <w:p w:rsidR="000A6EC2" w:rsidRPr="00012A70" w:rsidRDefault="000A6EC2" w:rsidP="000A6EC2">
      <w:pPr>
        <w:spacing w:after="0" w:line="240" w:lineRule="auto"/>
        <w:ind w:left="3600" w:hanging="3600"/>
        <w:jc w:val="both"/>
        <w:rPr>
          <w:rFonts w:ascii="Arial" w:hAnsi="Arial" w:cs="Arial"/>
          <w:b/>
          <w:sz w:val="20"/>
          <w:szCs w:val="20"/>
          <w:lang w:val="en-GB"/>
        </w:rPr>
      </w:pPr>
      <w:r>
        <w:rPr>
          <w:rFonts w:ascii="Arial" w:hAnsi="Arial" w:cs="Arial"/>
          <w:b/>
          <w:sz w:val="24"/>
          <w:szCs w:val="24"/>
          <w:lang w:val="en-GB"/>
        </w:rPr>
        <w:tab/>
      </w:r>
      <w:r>
        <w:rPr>
          <w:rFonts w:ascii="Arial" w:hAnsi="Arial" w:cs="Arial"/>
          <w:b/>
          <w:sz w:val="24"/>
          <w:szCs w:val="24"/>
          <w:lang w:val="en-GB"/>
        </w:rPr>
        <w:tab/>
      </w:r>
      <w:r w:rsidRPr="00012A70">
        <w:rPr>
          <w:rFonts w:ascii="Arial" w:hAnsi="Arial" w:cs="Arial"/>
          <w:b/>
          <w:sz w:val="20"/>
          <w:szCs w:val="20"/>
          <w:lang w:val="en-GB"/>
        </w:rPr>
        <w:t xml:space="preserve">EMAIL: </w:t>
      </w:r>
      <w:hyperlink r:id="rId7" w:history="1">
        <w:r w:rsidRPr="00012A70">
          <w:rPr>
            <w:rStyle w:val="Hyperlink"/>
            <w:rFonts w:ascii="Arial" w:hAnsi="Arial" w:cs="Arial"/>
            <w:b/>
            <w:sz w:val="20"/>
            <w:szCs w:val="20"/>
            <w:lang w:val="en-GB"/>
          </w:rPr>
          <w:t>Purnel.gangiah@nortonrosefulbright.com</w:t>
        </w:r>
      </w:hyperlink>
    </w:p>
    <w:p w:rsidR="000A6EC2" w:rsidRPr="00012A70" w:rsidRDefault="000A6EC2" w:rsidP="000A6EC2">
      <w:pPr>
        <w:spacing w:after="0" w:line="240" w:lineRule="auto"/>
        <w:ind w:left="3600" w:hanging="3600"/>
        <w:jc w:val="both"/>
        <w:rPr>
          <w:rFonts w:ascii="Arial" w:hAnsi="Arial" w:cs="Arial"/>
          <w:b/>
          <w:sz w:val="20"/>
          <w:szCs w:val="20"/>
          <w:lang w:val="en-GB"/>
        </w:rPr>
      </w:pPr>
      <w:r w:rsidRPr="00012A70">
        <w:rPr>
          <w:rFonts w:ascii="Arial" w:hAnsi="Arial" w:cs="Arial"/>
          <w:b/>
          <w:sz w:val="20"/>
          <w:szCs w:val="20"/>
          <w:lang w:val="en-GB"/>
        </w:rPr>
        <w:tab/>
      </w:r>
      <w:r w:rsidRPr="00012A70">
        <w:rPr>
          <w:rFonts w:ascii="Arial" w:hAnsi="Arial" w:cs="Arial"/>
          <w:b/>
          <w:sz w:val="20"/>
          <w:szCs w:val="20"/>
          <w:lang w:val="en-GB"/>
        </w:rPr>
        <w:tab/>
        <w:t>REF: IFS43/SSK</w:t>
      </w:r>
    </w:p>
    <w:p w:rsidR="000A6EC2" w:rsidRDefault="000A6EC2" w:rsidP="000A6EC2">
      <w:pPr>
        <w:spacing w:after="0" w:line="240" w:lineRule="auto"/>
        <w:ind w:left="3600" w:hanging="3600"/>
        <w:jc w:val="both"/>
        <w:rPr>
          <w:rFonts w:ascii="Arial" w:hAnsi="Arial" w:cs="Arial"/>
          <w:b/>
          <w:sz w:val="20"/>
          <w:szCs w:val="20"/>
          <w:lang w:val="en-GB"/>
        </w:rPr>
      </w:pPr>
    </w:p>
    <w:p w:rsidR="000A6EC2" w:rsidRDefault="000A6EC2" w:rsidP="000A6EC2">
      <w:pPr>
        <w:spacing w:after="0" w:line="240" w:lineRule="auto"/>
        <w:ind w:left="3600" w:hanging="3600"/>
        <w:jc w:val="both"/>
        <w:rPr>
          <w:rFonts w:ascii="Arial" w:hAnsi="Arial" w:cs="Arial"/>
          <w:b/>
          <w:sz w:val="24"/>
          <w:szCs w:val="24"/>
          <w:lang w:val="en-GB"/>
        </w:rPr>
      </w:pPr>
      <w:r w:rsidRPr="00012A70">
        <w:rPr>
          <w:rFonts w:ascii="Arial" w:hAnsi="Arial" w:cs="Arial"/>
          <w:b/>
          <w:sz w:val="20"/>
          <w:szCs w:val="20"/>
          <w:lang w:val="en-GB"/>
        </w:rPr>
        <w:tab/>
      </w:r>
      <w:r w:rsidRPr="00012A70">
        <w:rPr>
          <w:rFonts w:ascii="Arial" w:hAnsi="Arial" w:cs="Arial"/>
          <w:b/>
          <w:sz w:val="20"/>
          <w:szCs w:val="20"/>
          <w:lang w:val="en-GB"/>
        </w:rPr>
        <w:tab/>
      </w:r>
      <w:r w:rsidRPr="00012A70">
        <w:rPr>
          <w:rFonts w:ascii="Arial" w:hAnsi="Arial" w:cs="Arial"/>
          <w:b/>
          <w:sz w:val="20"/>
          <w:szCs w:val="20"/>
          <w:lang w:val="en-GB"/>
        </w:rPr>
        <w:tab/>
      </w:r>
      <w:r>
        <w:rPr>
          <w:rFonts w:ascii="Arial" w:hAnsi="Arial" w:cs="Arial"/>
          <w:b/>
          <w:sz w:val="24"/>
          <w:szCs w:val="24"/>
          <w:lang w:val="en-GB"/>
        </w:rPr>
        <w:tab/>
      </w:r>
    </w:p>
    <w:p w:rsidR="00B174EB" w:rsidRPr="0038384C" w:rsidRDefault="00B174EB" w:rsidP="001D366E">
      <w:pPr>
        <w:spacing w:line="360" w:lineRule="auto"/>
        <w:jc w:val="both"/>
        <w:rPr>
          <w:rFonts w:ascii="Arial" w:hAnsi="Arial" w:cs="Arial"/>
          <w:b/>
          <w:sz w:val="24"/>
          <w:szCs w:val="24"/>
          <w:lang w:val="en-GB"/>
        </w:rPr>
      </w:pPr>
    </w:p>
    <w:sectPr w:rsidR="00B174EB" w:rsidRPr="0038384C" w:rsidSect="00614BD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50B" w:rsidRDefault="00DE550B" w:rsidP="00614BD5">
      <w:pPr>
        <w:spacing w:after="0" w:line="240" w:lineRule="auto"/>
      </w:pPr>
      <w:r>
        <w:separator/>
      </w:r>
    </w:p>
  </w:endnote>
  <w:endnote w:type="continuationSeparator" w:id="0">
    <w:p w:rsidR="00DE550B" w:rsidRDefault="00DE550B" w:rsidP="00614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50B" w:rsidRDefault="00DE550B" w:rsidP="00614BD5">
      <w:pPr>
        <w:spacing w:after="0" w:line="240" w:lineRule="auto"/>
      </w:pPr>
      <w:r>
        <w:separator/>
      </w:r>
    </w:p>
  </w:footnote>
  <w:footnote w:type="continuationSeparator" w:id="0">
    <w:p w:rsidR="00DE550B" w:rsidRDefault="00DE550B" w:rsidP="00614B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661748"/>
      <w:docPartObj>
        <w:docPartGallery w:val="Page Numbers (Top of Page)"/>
        <w:docPartUnique/>
      </w:docPartObj>
    </w:sdtPr>
    <w:sdtEndPr>
      <w:rPr>
        <w:noProof/>
      </w:rPr>
    </w:sdtEndPr>
    <w:sdtContent>
      <w:p w:rsidR="00614BD5" w:rsidRDefault="00614BD5">
        <w:pPr>
          <w:pStyle w:val="Header"/>
          <w:jc w:val="right"/>
        </w:pPr>
        <w:r>
          <w:fldChar w:fldCharType="begin"/>
        </w:r>
        <w:r>
          <w:instrText xml:space="preserve"> PAGE   \* MERGEFORMAT </w:instrText>
        </w:r>
        <w:r>
          <w:fldChar w:fldCharType="separate"/>
        </w:r>
        <w:r w:rsidR="00D6039A">
          <w:rPr>
            <w:noProof/>
          </w:rPr>
          <w:t>3</w:t>
        </w:r>
        <w:r>
          <w:rPr>
            <w:noProof/>
          </w:rPr>
          <w:fldChar w:fldCharType="end"/>
        </w:r>
      </w:p>
    </w:sdtContent>
  </w:sdt>
  <w:p w:rsidR="00614BD5" w:rsidRDefault="00614B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DD"/>
    <w:rsid w:val="00026973"/>
    <w:rsid w:val="000A6EC2"/>
    <w:rsid w:val="00136A86"/>
    <w:rsid w:val="00147A28"/>
    <w:rsid w:val="001669DD"/>
    <w:rsid w:val="001D366E"/>
    <w:rsid w:val="0038384C"/>
    <w:rsid w:val="00440E5D"/>
    <w:rsid w:val="005B26C3"/>
    <w:rsid w:val="00614BD5"/>
    <w:rsid w:val="007C548C"/>
    <w:rsid w:val="008C6978"/>
    <w:rsid w:val="008E0793"/>
    <w:rsid w:val="009305BF"/>
    <w:rsid w:val="0093352B"/>
    <w:rsid w:val="00B174EB"/>
    <w:rsid w:val="00B3328D"/>
    <w:rsid w:val="00C14D6E"/>
    <w:rsid w:val="00D6039A"/>
    <w:rsid w:val="00DE550B"/>
    <w:rsid w:val="00E871E4"/>
    <w:rsid w:val="00F60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D286D-FE88-47D9-895D-2EFEAB39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BD5"/>
  </w:style>
  <w:style w:type="paragraph" w:styleId="Footer">
    <w:name w:val="footer"/>
    <w:basedOn w:val="Normal"/>
    <w:link w:val="FooterChar"/>
    <w:uiPriority w:val="99"/>
    <w:unhideWhenUsed/>
    <w:rsid w:val="00614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BD5"/>
  </w:style>
  <w:style w:type="paragraph" w:styleId="BalloonText">
    <w:name w:val="Balloon Text"/>
    <w:basedOn w:val="Normal"/>
    <w:link w:val="BalloonTextChar"/>
    <w:uiPriority w:val="99"/>
    <w:semiHidden/>
    <w:unhideWhenUsed/>
    <w:rsid w:val="00B17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4EB"/>
    <w:rPr>
      <w:rFonts w:ascii="Segoe UI" w:hAnsi="Segoe UI" w:cs="Segoe UI"/>
      <w:sz w:val="18"/>
      <w:szCs w:val="18"/>
    </w:rPr>
  </w:style>
  <w:style w:type="character" w:styleId="Hyperlink">
    <w:name w:val="Hyperlink"/>
    <w:basedOn w:val="DefaultParagraphFont"/>
    <w:uiPriority w:val="99"/>
    <w:unhideWhenUsed/>
    <w:rsid w:val="000A6E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urnel.gangiah@nortonrosefulbrigh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ilanie1234@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Candy</dc:creator>
  <cp:keywords/>
  <dc:description/>
  <cp:lastModifiedBy>Mokone</cp:lastModifiedBy>
  <cp:revision>2</cp:revision>
  <cp:lastPrinted>2023-06-15T09:53:00Z</cp:lastPrinted>
  <dcterms:created xsi:type="dcterms:W3CDTF">2023-07-04T09:34:00Z</dcterms:created>
  <dcterms:modified xsi:type="dcterms:W3CDTF">2023-07-04T09:34:00Z</dcterms:modified>
</cp:coreProperties>
</file>