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496506" w14:textId="77777777" w:rsidR="005C4EBB" w:rsidRDefault="008E2B20" w:rsidP="005C4EBB">
      <w:pPr>
        <w:spacing w:after="0" w:line="360" w:lineRule="auto"/>
        <w:jc w:val="both"/>
        <w:rPr>
          <w:rFonts w:ascii="Arial" w:hAnsi="Arial" w:cs="Arial"/>
          <w:b/>
          <w:sz w:val="28"/>
          <w:szCs w:val="28"/>
        </w:rPr>
      </w:pPr>
      <w:bookmarkStart w:id="0" w:name="_GoBack"/>
      <w:bookmarkEnd w:id="0"/>
      <w:r w:rsidRPr="00B80CD5">
        <w:rPr>
          <w:rFonts w:ascii="Arial" w:hAnsi="Arial" w:cs="Arial"/>
          <w:b/>
          <w:sz w:val="28"/>
          <w:szCs w:val="28"/>
        </w:rPr>
        <w:t xml:space="preserve">                                                         </w:t>
      </w:r>
      <w:r w:rsidR="003F3FD9" w:rsidRPr="00B80CD5">
        <w:rPr>
          <w:rFonts w:ascii="Arial" w:hAnsi="Arial" w:cs="Arial"/>
          <w:b/>
          <w:sz w:val="28"/>
          <w:szCs w:val="28"/>
        </w:rPr>
        <w:t xml:space="preserve">                </w:t>
      </w:r>
      <w:r w:rsidRPr="00B80CD5">
        <w:rPr>
          <w:rFonts w:ascii="Arial" w:hAnsi="Arial" w:cs="Arial"/>
          <w:b/>
          <w:sz w:val="28"/>
          <w:szCs w:val="28"/>
        </w:rPr>
        <w:t xml:space="preserve">   </w:t>
      </w:r>
    </w:p>
    <w:tbl>
      <w:tblPr>
        <w:tblpPr w:leftFromText="180" w:rightFromText="180" w:bottomFromText="200" w:vertAnchor="page" w:horzAnchor="page" w:tblpX="7080" w:tblpY="451"/>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7"/>
      </w:tblGrid>
      <w:tr w:rsidR="005C4EBB" w14:paraId="7F7A2824" w14:textId="77777777" w:rsidTr="00DC4507">
        <w:tc>
          <w:tcPr>
            <w:tcW w:w="4257" w:type="dxa"/>
            <w:tcBorders>
              <w:top w:val="single" w:sz="4" w:space="0" w:color="auto"/>
              <w:left w:val="single" w:sz="4" w:space="0" w:color="auto"/>
              <w:bottom w:val="single" w:sz="4" w:space="0" w:color="auto"/>
              <w:right w:val="single" w:sz="4" w:space="0" w:color="auto"/>
            </w:tcBorders>
            <w:hideMark/>
          </w:tcPr>
          <w:p w14:paraId="48B55824" w14:textId="77777777" w:rsidR="005C4EBB" w:rsidRDefault="005C4EBB" w:rsidP="00DC4507">
            <w:pPr>
              <w:tabs>
                <w:tab w:val="right" w:pos="4144"/>
              </w:tabs>
              <w:spacing w:after="0" w:line="360" w:lineRule="auto"/>
              <w:contextualSpacing/>
              <w:jc w:val="both"/>
              <w:rPr>
                <w:rFonts w:ascii="Arial" w:hAnsi="Arial" w:cs="Arial"/>
                <w:sz w:val="20"/>
                <w:szCs w:val="20"/>
                <w:lang w:val="en-GB"/>
              </w:rPr>
            </w:pPr>
            <w:bookmarkStart w:id="1" w:name="_Hlk152229714"/>
            <w:r>
              <w:rPr>
                <w:rFonts w:ascii="Arial" w:hAnsi="Arial" w:cs="Arial"/>
                <w:sz w:val="20"/>
                <w:szCs w:val="20"/>
                <w:lang w:val="en-GB"/>
              </w:rPr>
              <w:t xml:space="preserve">Reportable:  </w:t>
            </w:r>
            <w:r>
              <w:rPr>
                <w:rFonts w:ascii="Arial" w:hAnsi="Arial" w:cs="Arial"/>
                <w:sz w:val="20"/>
                <w:szCs w:val="20"/>
                <w:lang w:val="en-GB"/>
              </w:rPr>
              <w:tab/>
              <w:t xml:space="preserve">                              YES / </w:t>
            </w:r>
            <w:r>
              <w:rPr>
                <w:rFonts w:ascii="Arial" w:hAnsi="Arial" w:cs="Arial"/>
                <w:b/>
                <w:sz w:val="20"/>
                <w:szCs w:val="20"/>
                <w:u w:val="single"/>
                <w:lang w:val="en-GB"/>
              </w:rPr>
              <w:t>NO</w:t>
            </w:r>
          </w:p>
          <w:p w14:paraId="7003496C" w14:textId="77777777" w:rsidR="005C4EBB" w:rsidRDefault="005C4EBB" w:rsidP="00DC4507">
            <w:pPr>
              <w:tabs>
                <w:tab w:val="right" w:pos="4144"/>
              </w:tabs>
              <w:spacing w:after="0" w:line="360" w:lineRule="auto"/>
              <w:contextualSpacing/>
              <w:jc w:val="both"/>
              <w:rPr>
                <w:rFonts w:ascii="Arial" w:hAnsi="Arial" w:cs="Arial"/>
                <w:sz w:val="20"/>
                <w:szCs w:val="20"/>
                <w:lang w:val="en-GB"/>
              </w:rPr>
            </w:pPr>
            <w:r>
              <w:rPr>
                <w:rFonts w:ascii="Arial" w:hAnsi="Arial" w:cs="Arial"/>
                <w:sz w:val="20"/>
                <w:szCs w:val="20"/>
                <w:lang w:val="en-GB"/>
              </w:rPr>
              <w:t xml:space="preserve">Circulate to Judges: </w:t>
            </w:r>
            <w:r>
              <w:rPr>
                <w:rFonts w:ascii="Arial" w:hAnsi="Arial" w:cs="Arial"/>
                <w:sz w:val="20"/>
                <w:szCs w:val="20"/>
                <w:lang w:val="en-GB"/>
              </w:rPr>
              <w:tab/>
              <w:t xml:space="preserve">                     YES / </w:t>
            </w:r>
            <w:r>
              <w:rPr>
                <w:rFonts w:ascii="Arial" w:hAnsi="Arial" w:cs="Arial"/>
                <w:b/>
                <w:sz w:val="20"/>
                <w:szCs w:val="20"/>
                <w:u w:val="single"/>
                <w:lang w:val="en-GB"/>
              </w:rPr>
              <w:t>NO</w:t>
            </w:r>
          </w:p>
          <w:p w14:paraId="4924A719" w14:textId="77777777" w:rsidR="005C4EBB" w:rsidRDefault="005C4EBB" w:rsidP="00DC4507">
            <w:pPr>
              <w:tabs>
                <w:tab w:val="right" w:pos="4144"/>
              </w:tabs>
              <w:spacing w:after="0" w:line="360" w:lineRule="auto"/>
              <w:contextualSpacing/>
              <w:jc w:val="both"/>
              <w:rPr>
                <w:rFonts w:ascii="Arial" w:hAnsi="Arial" w:cs="Arial"/>
                <w:sz w:val="20"/>
                <w:szCs w:val="20"/>
                <w:lang w:val="en-GB"/>
              </w:rPr>
            </w:pPr>
            <w:r>
              <w:rPr>
                <w:rFonts w:ascii="Arial" w:hAnsi="Arial" w:cs="Arial"/>
                <w:sz w:val="20"/>
                <w:szCs w:val="20"/>
                <w:lang w:val="en-GB"/>
              </w:rPr>
              <w:t>Circulate to Magistrates:</w:t>
            </w:r>
            <w:r>
              <w:rPr>
                <w:rFonts w:ascii="Arial" w:hAnsi="Arial" w:cs="Arial"/>
                <w:sz w:val="20"/>
                <w:szCs w:val="20"/>
                <w:lang w:val="en-GB"/>
              </w:rPr>
              <w:tab/>
              <w:t xml:space="preserve">               YES / </w:t>
            </w:r>
            <w:r>
              <w:rPr>
                <w:rFonts w:ascii="Arial" w:hAnsi="Arial" w:cs="Arial"/>
                <w:b/>
                <w:sz w:val="20"/>
                <w:szCs w:val="20"/>
                <w:u w:val="single"/>
                <w:lang w:val="en-GB"/>
              </w:rPr>
              <w:t>NO</w:t>
            </w:r>
          </w:p>
          <w:p w14:paraId="1E2B5575" w14:textId="77777777" w:rsidR="005C4EBB" w:rsidRDefault="005C4EBB" w:rsidP="00DC4507">
            <w:pPr>
              <w:tabs>
                <w:tab w:val="right" w:pos="4144"/>
              </w:tabs>
              <w:spacing w:after="0" w:line="360" w:lineRule="auto"/>
              <w:contextualSpacing/>
              <w:jc w:val="both"/>
              <w:rPr>
                <w:rFonts w:ascii="Calibri" w:hAnsi="Calibri" w:cs="Calibri"/>
                <w:sz w:val="28"/>
                <w:szCs w:val="28"/>
                <w:lang w:val="en-GB"/>
              </w:rPr>
            </w:pPr>
            <w:r>
              <w:rPr>
                <w:rFonts w:ascii="Arial" w:hAnsi="Arial" w:cs="Arial"/>
                <w:sz w:val="20"/>
                <w:szCs w:val="20"/>
                <w:lang w:val="en-GB"/>
              </w:rPr>
              <w:t>Circulate to Regional Magistrates:</w:t>
            </w:r>
            <w:r>
              <w:rPr>
                <w:rFonts w:ascii="Arial" w:hAnsi="Arial" w:cs="Arial"/>
                <w:sz w:val="20"/>
                <w:szCs w:val="20"/>
                <w:lang w:val="en-GB"/>
              </w:rPr>
              <w:tab/>
              <w:t xml:space="preserve">  YES / </w:t>
            </w:r>
            <w:r>
              <w:rPr>
                <w:rFonts w:ascii="Arial" w:hAnsi="Arial" w:cs="Arial"/>
                <w:b/>
                <w:sz w:val="20"/>
                <w:szCs w:val="20"/>
                <w:u w:val="single"/>
                <w:lang w:val="en-GB"/>
              </w:rPr>
              <w:t>NO</w:t>
            </w:r>
          </w:p>
        </w:tc>
      </w:tr>
    </w:tbl>
    <w:p w14:paraId="0C62E797" w14:textId="77777777" w:rsidR="005C4EBB" w:rsidRDefault="005C4EBB" w:rsidP="005C4EBB">
      <w:pPr>
        <w:spacing w:after="0" w:line="360" w:lineRule="auto"/>
        <w:jc w:val="both"/>
        <w:rPr>
          <w:rFonts w:ascii="Calibri" w:eastAsia="Times New Roman" w:hAnsi="Calibri" w:cs="Calibri"/>
          <w:b/>
          <w:noProof/>
          <w:sz w:val="28"/>
          <w:szCs w:val="28"/>
        </w:rPr>
      </w:pPr>
      <w:r>
        <w:rPr>
          <w:noProof/>
          <w:lang w:eastAsia="en-ZA"/>
        </w:rPr>
        <w:drawing>
          <wp:anchor distT="0" distB="0" distL="114300" distR="114300" simplePos="0" relativeHeight="251659264" behindDoc="1" locked="0" layoutInCell="1" allowOverlap="1" wp14:anchorId="2B6F9AB4" wp14:editId="738EBC16">
            <wp:simplePos x="0" y="0"/>
            <wp:positionH relativeFrom="column">
              <wp:posOffset>2095500</wp:posOffset>
            </wp:positionH>
            <wp:positionV relativeFrom="paragraph">
              <wp:posOffset>-528955</wp:posOffset>
            </wp:positionV>
            <wp:extent cx="1416050" cy="1358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16050" cy="1358900"/>
                    </a:xfrm>
                    <a:prstGeom prst="rect">
                      <a:avLst/>
                    </a:prstGeom>
                    <a:noFill/>
                  </pic:spPr>
                </pic:pic>
              </a:graphicData>
            </a:graphic>
            <wp14:sizeRelH relativeFrom="page">
              <wp14:pctWidth>0</wp14:pctWidth>
            </wp14:sizeRelH>
            <wp14:sizeRelV relativeFrom="page">
              <wp14:pctHeight>0</wp14:pctHeight>
            </wp14:sizeRelV>
          </wp:anchor>
        </w:drawing>
      </w:r>
      <w:r>
        <w:rPr>
          <w:rFonts w:ascii="Calibri" w:eastAsia="Times New Roman" w:hAnsi="Calibri" w:cs="Calibri"/>
          <w:b/>
          <w:noProof/>
          <w:sz w:val="28"/>
          <w:szCs w:val="28"/>
        </w:rPr>
        <w:t xml:space="preserve">     </w:t>
      </w:r>
    </w:p>
    <w:p w14:paraId="495B3EBB" w14:textId="77777777" w:rsidR="005C4EBB" w:rsidRDefault="005C4EBB" w:rsidP="005C4EBB">
      <w:pPr>
        <w:autoSpaceDE w:val="0"/>
        <w:autoSpaceDN w:val="0"/>
        <w:adjustRightInd w:val="0"/>
        <w:spacing w:after="0" w:line="360" w:lineRule="auto"/>
        <w:jc w:val="both"/>
        <w:rPr>
          <w:rFonts w:ascii="Arial" w:hAnsi="Arial" w:cs="Arial"/>
          <w:caps/>
          <w:sz w:val="24"/>
          <w:szCs w:val="24"/>
        </w:rPr>
      </w:pPr>
    </w:p>
    <w:p w14:paraId="4C827296" w14:textId="77777777" w:rsidR="005C4EBB" w:rsidRDefault="005C4EBB" w:rsidP="005C4EBB">
      <w:pPr>
        <w:spacing w:after="0" w:line="360" w:lineRule="auto"/>
        <w:jc w:val="both"/>
        <w:rPr>
          <w:rFonts w:ascii="Arial" w:eastAsia="MS Mincho" w:hAnsi="Arial" w:cs="Arial"/>
          <w:b/>
          <w:iCs/>
          <w:sz w:val="28"/>
          <w:szCs w:val="28"/>
          <w:lang w:val="en-GB"/>
        </w:rPr>
      </w:pPr>
    </w:p>
    <w:p w14:paraId="4372B87D" w14:textId="77777777" w:rsidR="005C4EBB" w:rsidRDefault="005C4EBB" w:rsidP="005C4EBB">
      <w:pPr>
        <w:spacing w:after="0" w:line="360" w:lineRule="auto"/>
        <w:jc w:val="center"/>
        <w:rPr>
          <w:rFonts w:ascii="Arial" w:eastAsia="MS Mincho" w:hAnsi="Arial" w:cs="Arial"/>
          <w:b/>
          <w:iCs/>
          <w:sz w:val="26"/>
          <w:szCs w:val="26"/>
          <w:lang w:val="en-GB"/>
        </w:rPr>
      </w:pPr>
      <w:r>
        <w:rPr>
          <w:rFonts w:ascii="Arial" w:eastAsia="MS Mincho" w:hAnsi="Arial" w:cs="Arial"/>
          <w:b/>
          <w:iCs/>
          <w:sz w:val="26"/>
          <w:szCs w:val="26"/>
          <w:lang w:val="en-GB"/>
        </w:rPr>
        <w:t>IN THE HIGH COURT OF SOUTH AFRICA</w:t>
      </w:r>
    </w:p>
    <w:p w14:paraId="231C5EA4" w14:textId="77777777" w:rsidR="005C4EBB" w:rsidRDefault="009610ED" w:rsidP="005C4EBB">
      <w:pPr>
        <w:spacing w:after="0" w:line="360" w:lineRule="auto"/>
        <w:jc w:val="center"/>
        <w:rPr>
          <w:rFonts w:ascii="Arial" w:eastAsia="MS Mincho" w:hAnsi="Arial" w:cs="Arial"/>
          <w:b/>
          <w:iCs/>
          <w:sz w:val="26"/>
          <w:szCs w:val="26"/>
          <w:lang w:val="en-GB"/>
        </w:rPr>
      </w:pPr>
      <w:r>
        <w:rPr>
          <w:rFonts w:ascii="Arial" w:eastAsia="MS Mincho" w:hAnsi="Arial" w:cs="Arial"/>
          <w:b/>
          <w:iCs/>
          <w:sz w:val="26"/>
          <w:szCs w:val="26"/>
          <w:lang w:val="en-GB"/>
        </w:rPr>
        <w:t>NORTHWEST</w:t>
      </w:r>
      <w:r w:rsidR="005C4EBB">
        <w:rPr>
          <w:rFonts w:ascii="Arial" w:eastAsia="MS Mincho" w:hAnsi="Arial" w:cs="Arial"/>
          <w:b/>
          <w:iCs/>
          <w:sz w:val="26"/>
          <w:szCs w:val="26"/>
          <w:lang w:val="en-GB"/>
        </w:rPr>
        <w:t xml:space="preserve"> DIVISION – MAHIKENG</w:t>
      </w:r>
    </w:p>
    <w:bookmarkEnd w:id="1"/>
    <w:p w14:paraId="12677B25" w14:textId="77777777" w:rsidR="005C4EBB" w:rsidRDefault="005C4EBB" w:rsidP="005C4EBB">
      <w:pPr>
        <w:spacing w:after="0" w:line="360" w:lineRule="auto"/>
        <w:jc w:val="both"/>
        <w:rPr>
          <w:rFonts w:ascii="Arial" w:hAnsi="Arial" w:cs="Arial"/>
          <w:b/>
          <w:sz w:val="28"/>
          <w:szCs w:val="28"/>
        </w:rPr>
      </w:pPr>
    </w:p>
    <w:p w14:paraId="26EBEB72" w14:textId="77777777" w:rsidR="008E2B20" w:rsidRDefault="008E2B20" w:rsidP="005C4EBB">
      <w:pPr>
        <w:spacing w:after="0" w:line="360" w:lineRule="auto"/>
        <w:ind w:left="5760"/>
        <w:jc w:val="both"/>
        <w:rPr>
          <w:rFonts w:ascii="Arial" w:hAnsi="Arial" w:cs="Arial"/>
          <w:b/>
          <w:sz w:val="28"/>
          <w:szCs w:val="28"/>
        </w:rPr>
      </w:pPr>
      <w:r w:rsidRPr="00B80CD5">
        <w:rPr>
          <w:rFonts w:ascii="Arial" w:hAnsi="Arial" w:cs="Arial"/>
          <w:b/>
          <w:sz w:val="28"/>
          <w:szCs w:val="28"/>
        </w:rPr>
        <w:t>CASE</w:t>
      </w:r>
      <w:r w:rsidR="00B62B55" w:rsidRPr="00B80CD5">
        <w:rPr>
          <w:rFonts w:ascii="Arial" w:hAnsi="Arial" w:cs="Arial"/>
          <w:b/>
          <w:sz w:val="28"/>
          <w:szCs w:val="28"/>
        </w:rPr>
        <w:t xml:space="preserve"> </w:t>
      </w:r>
      <w:r w:rsidRPr="00B80CD5">
        <w:rPr>
          <w:rFonts w:ascii="Arial" w:hAnsi="Arial" w:cs="Arial"/>
          <w:b/>
          <w:sz w:val="28"/>
          <w:szCs w:val="28"/>
        </w:rPr>
        <w:t>NO:</w:t>
      </w:r>
      <w:r w:rsidR="00031AAE" w:rsidRPr="00B80CD5">
        <w:rPr>
          <w:rFonts w:ascii="Arial" w:hAnsi="Arial" w:cs="Arial"/>
          <w:b/>
          <w:sz w:val="28"/>
          <w:szCs w:val="28"/>
        </w:rPr>
        <w:t xml:space="preserve"> </w:t>
      </w:r>
      <w:r w:rsidR="003F3FD9" w:rsidRPr="00B80CD5">
        <w:rPr>
          <w:rFonts w:ascii="Arial" w:hAnsi="Arial" w:cs="Arial"/>
          <w:b/>
          <w:sz w:val="28"/>
          <w:szCs w:val="28"/>
        </w:rPr>
        <w:t>UM217/2023</w:t>
      </w:r>
    </w:p>
    <w:p w14:paraId="43B44650" w14:textId="77777777" w:rsidR="005C4EBB" w:rsidRPr="00B80CD5" w:rsidRDefault="005C4EBB" w:rsidP="005C4EBB">
      <w:pPr>
        <w:spacing w:after="0" w:line="360" w:lineRule="auto"/>
        <w:ind w:left="5760"/>
        <w:jc w:val="both"/>
        <w:rPr>
          <w:rFonts w:ascii="Arial" w:hAnsi="Arial" w:cs="Arial"/>
          <w:b/>
          <w:sz w:val="28"/>
          <w:szCs w:val="28"/>
        </w:rPr>
      </w:pPr>
    </w:p>
    <w:p w14:paraId="75FA32FE" w14:textId="77777777" w:rsidR="008E2B20" w:rsidRPr="00B80CD5" w:rsidRDefault="008E2B20" w:rsidP="005C4EBB">
      <w:pPr>
        <w:spacing w:after="0" w:line="360" w:lineRule="auto"/>
        <w:jc w:val="both"/>
        <w:rPr>
          <w:rFonts w:ascii="Arial" w:hAnsi="Arial" w:cs="Arial"/>
          <w:b/>
          <w:sz w:val="28"/>
          <w:szCs w:val="28"/>
        </w:rPr>
      </w:pPr>
      <w:r w:rsidRPr="00B80CD5">
        <w:rPr>
          <w:rFonts w:ascii="Arial" w:hAnsi="Arial" w:cs="Arial"/>
          <w:b/>
          <w:sz w:val="28"/>
          <w:szCs w:val="28"/>
        </w:rPr>
        <w:t xml:space="preserve">In the matter between: </w:t>
      </w:r>
    </w:p>
    <w:p w14:paraId="1A832280" w14:textId="77777777" w:rsidR="003B160D" w:rsidRPr="00B80CD5" w:rsidRDefault="003B160D" w:rsidP="005C4EBB">
      <w:pPr>
        <w:spacing w:after="0" w:line="360" w:lineRule="auto"/>
        <w:jc w:val="both"/>
        <w:rPr>
          <w:rFonts w:ascii="Arial" w:hAnsi="Arial" w:cs="Arial"/>
          <w:b/>
          <w:sz w:val="28"/>
          <w:szCs w:val="28"/>
        </w:rPr>
      </w:pPr>
    </w:p>
    <w:p w14:paraId="33CF5574" w14:textId="77777777" w:rsidR="006D7DBA" w:rsidRPr="005C4EBB" w:rsidRDefault="003F3FD9" w:rsidP="005C4EBB">
      <w:pPr>
        <w:spacing w:after="0" w:line="360" w:lineRule="auto"/>
        <w:jc w:val="both"/>
        <w:rPr>
          <w:rFonts w:ascii="Arial" w:hAnsi="Arial" w:cs="Arial"/>
          <w:b/>
          <w:sz w:val="24"/>
          <w:szCs w:val="24"/>
        </w:rPr>
      </w:pPr>
      <w:r w:rsidRPr="005C4EBB">
        <w:rPr>
          <w:rFonts w:ascii="Arial" w:hAnsi="Arial" w:cs="Arial"/>
          <w:b/>
          <w:sz w:val="24"/>
          <w:szCs w:val="24"/>
        </w:rPr>
        <w:t>HAROLD SEBELE PILANE O.B.O THE ORGANISING</w:t>
      </w:r>
    </w:p>
    <w:p w14:paraId="340E0B86" w14:textId="77777777" w:rsidR="005C4EBB" w:rsidRDefault="003F3FD9" w:rsidP="005C4EBB">
      <w:pPr>
        <w:spacing w:after="0" w:line="360" w:lineRule="auto"/>
        <w:jc w:val="both"/>
        <w:rPr>
          <w:rFonts w:ascii="Arial" w:hAnsi="Arial" w:cs="Arial"/>
          <w:b/>
          <w:sz w:val="24"/>
          <w:szCs w:val="24"/>
        </w:rPr>
      </w:pPr>
      <w:r w:rsidRPr="005C4EBB">
        <w:rPr>
          <w:rFonts w:ascii="Arial" w:hAnsi="Arial" w:cs="Arial"/>
          <w:b/>
          <w:sz w:val="24"/>
          <w:szCs w:val="24"/>
        </w:rPr>
        <w:t>COMMITTEE OF THE</w:t>
      </w:r>
      <w:r w:rsidR="006D7DBA" w:rsidRPr="005C4EBB">
        <w:rPr>
          <w:rFonts w:ascii="Arial" w:hAnsi="Arial" w:cs="Arial"/>
          <w:b/>
          <w:sz w:val="24"/>
          <w:szCs w:val="24"/>
        </w:rPr>
        <w:t xml:space="preserve"> </w:t>
      </w:r>
      <w:r w:rsidRPr="005C4EBB">
        <w:rPr>
          <w:rFonts w:ascii="Arial" w:hAnsi="Arial" w:cs="Arial"/>
          <w:b/>
          <w:sz w:val="24"/>
          <w:szCs w:val="24"/>
        </w:rPr>
        <w:t xml:space="preserve">BAKGATLA BA </w:t>
      </w:r>
    </w:p>
    <w:p w14:paraId="19DCD8FE" w14:textId="77777777" w:rsidR="003F3FD9" w:rsidRDefault="003F3FD9" w:rsidP="005C4EBB">
      <w:pPr>
        <w:spacing w:after="0" w:line="360" w:lineRule="auto"/>
        <w:jc w:val="both"/>
        <w:rPr>
          <w:rFonts w:ascii="Arial" w:hAnsi="Arial" w:cs="Arial"/>
          <w:b/>
          <w:sz w:val="24"/>
          <w:szCs w:val="24"/>
        </w:rPr>
      </w:pPr>
      <w:r w:rsidRPr="005C4EBB">
        <w:rPr>
          <w:rFonts w:ascii="Arial" w:hAnsi="Arial" w:cs="Arial"/>
          <w:b/>
          <w:sz w:val="24"/>
          <w:szCs w:val="24"/>
        </w:rPr>
        <w:t>KGAFELA KGOTHE</w:t>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Pr="005C4EBB">
        <w:rPr>
          <w:rFonts w:ascii="Arial" w:hAnsi="Arial" w:cs="Arial"/>
          <w:b/>
          <w:sz w:val="24"/>
          <w:szCs w:val="24"/>
        </w:rPr>
        <w:t>1</w:t>
      </w:r>
      <w:r w:rsidRPr="005C4EBB">
        <w:rPr>
          <w:rFonts w:ascii="Arial" w:hAnsi="Arial" w:cs="Arial"/>
          <w:b/>
          <w:sz w:val="24"/>
          <w:szCs w:val="24"/>
          <w:vertAlign w:val="superscript"/>
        </w:rPr>
        <w:t>ST</w:t>
      </w:r>
      <w:r w:rsidRPr="005C4EBB">
        <w:rPr>
          <w:rFonts w:ascii="Arial" w:hAnsi="Arial" w:cs="Arial"/>
          <w:b/>
          <w:sz w:val="24"/>
          <w:szCs w:val="24"/>
        </w:rPr>
        <w:t xml:space="preserve"> APPLICANT</w:t>
      </w:r>
    </w:p>
    <w:p w14:paraId="487D3C6C" w14:textId="77777777" w:rsidR="005C4EBB" w:rsidRPr="005C4EBB" w:rsidRDefault="005C4EBB" w:rsidP="005C4EBB">
      <w:pPr>
        <w:spacing w:after="0" w:line="360" w:lineRule="auto"/>
        <w:jc w:val="both"/>
        <w:rPr>
          <w:rFonts w:ascii="Arial" w:hAnsi="Arial" w:cs="Arial"/>
          <w:b/>
          <w:sz w:val="24"/>
          <w:szCs w:val="24"/>
        </w:rPr>
      </w:pPr>
    </w:p>
    <w:p w14:paraId="0783E543" w14:textId="77777777" w:rsidR="005C4EBB" w:rsidRDefault="003F3FD9" w:rsidP="005C4EBB">
      <w:pPr>
        <w:spacing w:after="0" w:line="360" w:lineRule="auto"/>
        <w:jc w:val="both"/>
        <w:rPr>
          <w:rFonts w:ascii="Arial" w:hAnsi="Arial" w:cs="Arial"/>
          <w:b/>
          <w:sz w:val="24"/>
          <w:szCs w:val="24"/>
        </w:rPr>
      </w:pPr>
      <w:r w:rsidRPr="005C4EBB">
        <w:rPr>
          <w:rFonts w:ascii="Arial" w:hAnsi="Arial" w:cs="Arial"/>
          <w:b/>
          <w:sz w:val="24"/>
          <w:szCs w:val="24"/>
        </w:rPr>
        <w:t xml:space="preserve">BAKGATLA BA KGAFELA TRADITIONAL </w:t>
      </w:r>
    </w:p>
    <w:p w14:paraId="69FEEFA3" w14:textId="77777777" w:rsidR="008E2B20" w:rsidRPr="005C4EBB" w:rsidRDefault="006D7DBA" w:rsidP="005C4EBB">
      <w:pPr>
        <w:spacing w:after="0" w:line="360" w:lineRule="auto"/>
        <w:jc w:val="both"/>
        <w:rPr>
          <w:rFonts w:ascii="Arial" w:hAnsi="Arial" w:cs="Arial"/>
          <w:b/>
          <w:sz w:val="24"/>
          <w:szCs w:val="24"/>
        </w:rPr>
      </w:pPr>
      <w:r w:rsidRPr="005C4EBB">
        <w:rPr>
          <w:rFonts w:ascii="Arial" w:hAnsi="Arial" w:cs="Arial"/>
          <w:b/>
          <w:sz w:val="24"/>
          <w:szCs w:val="24"/>
        </w:rPr>
        <w:t>COMMUNITY</w:t>
      </w:r>
      <w:r w:rsidR="005C4EBB">
        <w:rPr>
          <w:rFonts w:ascii="Arial" w:hAnsi="Arial" w:cs="Arial"/>
          <w:b/>
          <w:sz w:val="24"/>
          <w:szCs w:val="24"/>
        </w:rPr>
        <w:t xml:space="preserve"> </w:t>
      </w:r>
      <w:r w:rsidR="003F3FD9" w:rsidRPr="005C4EBB">
        <w:rPr>
          <w:rFonts w:ascii="Arial" w:hAnsi="Arial" w:cs="Arial"/>
          <w:b/>
          <w:sz w:val="24"/>
          <w:szCs w:val="24"/>
        </w:rPr>
        <w:t>MEMBERS</w:t>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t>2</w:t>
      </w:r>
      <w:r w:rsidR="005C4EBB" w:rsidRPr="005C4EBB">
        <w:rPr>
          <w:rFonts w:ascii="Arial" w:hAnsi="Arial" w:cs="Arial"/>
          <w:b/>
          <w:sz w:val="24"/>
          <w:szCs w:val="24"/>
          <w:vertAlign w:val="superscript"/>
        </w:rPr>
        <w:t>ND</w:t>
      </w:r>
      <w:r w:rsidR="005C4EBB">
        <w:rPr>
          <w:rFonts w:ascii="Arial" w:hAnsi="Arial" w:cs="Arial"/>
          <w:b/>
          <w:sz w:val="24"/>
          <w:szCs w:val="24"/>
        </w:rPr>
        <w:t xml:space="preserve"> APPLICANT</w:t>
      </w:r>
    </w:p>
    <w:p w14:paraId="743C382C" w14:textId="77777777" w:rsidR="003B160D" w:rsidRPr="005C4EBB" w:rsidRDefault="003B160D" w:rsidP="005C4EBB">
      <w:pPr>
        <w:spacing w:after="0" w:line="360" w:lineRule="auto"/>
        <w:jc w:val="both"/>
        <w:rPr>
          <w:rFonts w:ascii="Arial" w:hAnsi="Arial" w:cs="Arial"/>
          <w:b/>
          <w:sz w:val="24"/>
          <w:szCs w:val="24"/>
        </w:rPr>
      </w:pPr>
    </w:p>
    <w:p w14:paraId="4543E8C5" w14:textId="77777777" w:rsidR="008E2B20" w:rsidRPr="005C4EBB" w:rsidRDefault="008E2B20" w:rsidP="005C4EBB">
      <w:pPr>
        <w:spacing w:after="0" w:line="360" w:lineRule="auto"/>
        <w:jc w:val="both"/>
        <w:rPr>
          <w:rFonts w:ascii="Arial" w:hAnsi="Arial" w:cs="Arial"/>
          <w:b/>
          <w:sz w:val="24"/>
          <w:szCs w:val="24"/>
        </w:rPr>
      </w:pPr>
      <w:r w:rsidRPr="005C4EBB">
        <w:rPr>
          <w:rFonts w:ascii="Arial" w:hAnsi="Arial" w:cs="Arial"/>
          <w:b/>
          <w:sz w:val="24"/>
          <w:szCs w:val="24"/>
        </w:rPr>
        <w:t xml:space="preserve">And </w:t>
      </w:r>
    </w:p>
    <w:p w14:paraId="59459FE9" w14:textId="77777777" w:rsidR="003B160D" w:rsidRPr="005C4EBB" w:rsidRDefault="003B160D" w:rsidP="005C4EBB">
      <w:pPr>
        <w:spacing w:after="0" w:line="360" w:lineRule="auto"/>
        <w:jc w:val="both"/>
        <w:rPr>
          <w:rFonts w:ascii="Arial" w:hAnsi="Arial" w:cs="Arial"/>
          <w:b/>
          <w:sz w:val="24"/>
          <w:szCs w:val="24"/>
        </w:rPr>
      </w:pPr>
    </w:p>
    <w:p w14:paraId="5F149F62" w14:textId="77777777" w:rsidR="005C4EBB" w:rsidRDefault="003F3FD9" w:rsidP="005C4EBB">
      <w:pPr>
        <w:spacing w:after="0" w:line="360" w:lineRule="auto"/>
        <w:jc w:val="both"/>
        <w:rPr>
          <w:rFonts w:ascii="Arial" w:hAnsi="Arial" w:cs="Arial"/>
          <w:b/>
          <w:sz w:val="24"/>
          <w:szCs w:val="24"/>
        </w:rPr>
      </w:pPr>
      <w:r w:rsidRPr="005C4EBB">
        <w:rPr>
          <w:rFonts w:ascii="Arial" w:hAnsi="Arial" w:cs="Arial"/>
          <w:b/>
          <w:sz w:val="24"/>
          <w:szCs w:val="24"/>
        </w:rPr>
        <w:t>MEC FOR CO-OPRATIVE GOVERNANCE</w:t>
      </w:r>
      <w:r w:rsidR="006D7DBA" w:rsidRPr="005C4EBB">
        <w:rPr>
          <w:rFonts w:ascii="Arial" w:hAnsi="Arial" w:cs="Arial"/>
          <w:b/>
          <w:sz w:val="24"/>
          <w:szCs w:val="24"/>
        </w:rPr>
        <w:t xml:space="preserve"> </w:t>
      </w:r>
      <w:r w:rsidRPr="005C4EBB">
        <w:rPr>
          <w:rFonts w:ascii="Arial" w:hAnsi="Arial" w:cs="Arial"/>
          <w:b/>
          <w:sz w:val="24"/>
          <w:szCs w:val="24"/>
        </w:rPr>
        <w:t xml:space="preserve">AND </w:t>
      </w:r>
    </w:p>
    <w:p w14:paraId="35336877" w14:textId="77777777" w:rsidR="002926BD" w:rsidRDefault="003F3FD9" w:rsidP="005C4EBB">
      <w:pPr>
        <w:spacing w:after="0" w:line="360" w:lineRule="auto"/>
        <w:jc w:val="both"/>
        <w:rPr>
          <w:rFonts w:ascii="Arial" w:hAnsi="Arial" w:cs="Arial"/>
          <w:b/>
          <w:sz w:val="24"/>
          <w:szCs w:val="24"/>
        </w:rPr>
      </w:pPr>
      <w:r w:rsidRPr="005C4EBB">
        <w:rPr>
          <w:rFonts w:ascii="Arial" w:hAnsi="Arial" w:cs="Arial"/>
          <w:b/>
          <w:sz w:val="24"/>
          <w:szCs w:val="24"/>
        </w:rPr>
        <w:t>TRADITIONAL</w:t>
      </w:r>
      <w:r w:rsidR="005C4EBB">
        <w:rPr>
          <w:rFonts w:ascii="Arial" w:hAnsi="Arial" w:cs="Arial"/>
          <w:b/>
          <w:sz w:val="24"/>
          <w:szCs w:val="24"/>
        </w:rPr>
        <w:t xml:space="preserve"> </w:t>
      </w:r>
      <w:r w:rsidR="009610ED" w:rsidRPr="005C4EBB">
        <w:rPr>
          <w:rFonts w:ascii="Arial" w:hAnsi="Arial" w:cs="Arial"/>
          <w:b/>
          <w:sz w:val="24"/>
          <w:szCs w:val="24"/>
        </w:rPr>
        <w:t>AFFAIRS, NW</w:t>
      </w:r>
      <w:r w:rsidRPr="005C4EBB">
        <w:rPr>
          <w:rFonts w:ascii="Arial" w:hAnsi="Arial" w:cs="Arial"/>
          <w:b/>
          <w:sz w:val="24"/>
          <w:szCs w:val="24"/>
        </w:rPr>
        <w:t xml:space="preserve"> PROVINCE</w:t>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031AAE" w:rsidRPr="005C4EBB">
        <w:rPr>
          <w:rFonts w:ascii="Arial" w:hAnsi="Arial" w:cs="Arial"/>
          <w:b/>
          <w:sz w:val="24"/>
          <w:szCs w:val="24"/>
        </w:rPr>
        <w:t>1</w:t>
      </w:r>
      <w:r w:rsidR="005C4EBB" w:rsidRPr="005C4EBB">
        <w:rPr>
          <w:rFonts w:ascii="Arial" w:hAnsi="Arial" w:cs="Arial"/>
          <w:b/>
          <w:sz w:val="24"/>
          <w:szCs w:val="24"/>
          <w:vertAlign w:val="superscript"/>
        </w:rPr>
        <w:t>ST</w:t>
      </w:r>
      <w:r w:rsidR="005C4EBB">
        <w:rPr>
          <w:rFonts w:ascii="Arial" w:hAnsi="Arial" w:cs="Arial"/>
          <w:b/>
          <w:sz w:val="24"/>
          <w:szCs w:val="24"/>
        </w:rPr>
        <w:t xml:space="preserve"> </w:t>
      </w:r>
      <w:r w:rsidR="000A1C43" w:rsidRPr="005C4EBB">
        <w:rPr>
          <w:rFonts w:ascii="Arial" w:hAnsi="Arial" w:cs="Arial"/>
          <w:b/>
          <w:sz w:val="24"/>
          <w:szCs w:val="24"/>
        </w:rPr>
        <w:t>RESPONDENT</w:t>
      </w:r>
    </w:p>
    <w:p w14:paraId="103B6C5C" w14:textId="77777777" w:rsidR="005C4EBB" w:rsidRPr="005C4EBB" w:rsidRDefault="005C4EBB" w:rsidP="005C4EBB">
      <w:pPr>
        <w:spacing w:after="0" w:line="360" w:lineRule="auto"/>
        <w:jc w:val="both"/>
        <w:rPr>
          <w:rFonts w:ascii="Arial" w:hAnsi="Arial" w:cs="Arial"/>
          <w:b/>
          <w:sz w:val="24"/>
          <w:szCs w:val="24"/>
        </w:rPr>
      </w:pPr>
    </w:p>
    <w:p w14:paraId="52B8B1B4" w14:textId="77777777" w:rsidR="003F3FD9" w:rsidRDefault="003F3FD9" w:rsidP="005C4EBB">
      <w:pPr>
        <w:spacing w:after="0" w:line="360" w:lineRule="auto"/>
        <w:jc w:val="both"/>
        <w:rPr>
          <w:rFonts w:ascii="Arial" w:hAnsi="Arial" w:cs="Arial"/>
          <w:b/>
          <w:sz w:val="24"/>
          <w:szCs w:val="24"/>
        </w:rPr>
      </w:pPr>
      <w:r w:rsidRPr="005C4EBB">
        <w:rPr>
          <w:rFonts w:ascii="Arial" w:hAnsi="Arial" w:cs="Arial"/>
          <w:b/>
          <w:sz w:val="24"/>
          <w:szCs w:val="24"/>
        </w:rPr>
        <w:t>PHINEAS TJIE</w:t>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Pr="005C4EBB">
        <w:rPr>
          <w:rFonts w:ascii="Arial" w:hAnsi="Arial" w:cs="Arial"/>
          <w:b/>
          <w:sz w:val="24"/>
          <w:szCs w:val="24"/>
        </w:rPr>
        <w:t>2</w:t>
      </w:r>
      <w:r w:rsidRPr="005C4EBB">
        <w:rPr>
          <w:rFonts w:ascii="Arial" w:hAnsi="Arial" w:cs="Arial"/>
          <w:b/>
          <w:sz w:val="24"/>
          <w:szCs w:val="24"/>
          <w:vertAlign w:val="superscript"/>
        </w:rPr>
        <w:t>ND</w:t>
      </w:r>
      <w:r w:rsidRPr="005C4EBB">
        <w:rPr>
          <w:rFonts w:ascii="Arial" w:hAnsi="Arial" w:cs="Arial"/>
          <w:b/>
          <w:sz w:val="24"/>
          <w:szCs w:val="24"/>
        </w:rPr>
        <w:t xml:space="preserve"> RESPONDENT</w:t>
      </w:r>
    </w:p>
    <w:p w14:paraId="12862DA5" w14:textId="77777777" w:rsidR="005C4EBB" w:rsidRPr="005C4EBB" w:rsidRDefault="005C4EBB" w:rsidP="005C4EBB">
      <w:pPr>
        <w:spacing w:after="0" w:line="360" w:lineRule="auto"/>
        <w:jc w:val="both"/>
        <w:rPr>
          <w:rFonts w:ascii="Arial" w:hAnsi="Arial" w:cs="Arial"/>
          <w:b/>
          <w:sz w:val="24"/>
          <w:szCs w:val="24"/>
        </w:rPr>
      </w:pPr>
    </w:p>
    <w:p w14:paraId="4091D1F5" w14:textId="77777777" w:rsidR="003F3FD9" w:rsidRPr="005C4EBB" w:rsidRDefault="003F3FD9" w:rsidP="005C4EBB">
      <w:pPr>
        <w:spacing w:after="0" w:line="360" w:lineRule="auto"/>
        <w:jc w:val="both"/>
        <w:rPr>
          <w:rFonts w:ascii="Arial" w:hAnsi="Arial" w:cs="Arial"/>
          <w:i/>
          <w:iCs/>
          <w:sz w:val="24"/>
          <w:szCs w:val="24"/>
        </w:rPr>
      </w:pPr>
      <w:r w:rsidRPr="005C4EBB">
        <w:rPr>
          <w:rFonts w:ascii="Arial" w:hAnsi="Arial" w:cs="Arial"/>
          <w:i/>
          <w:iCs/>
          <w:sz w:val="24"/>
          <w:szCs w:val="24"/>
        </w:rPr>
        <w:t>In re:</w:t>
      </w:r>
    </w:p>
    <w:p w14:paraId="353074A1" w14:textId="77777777" w:rsidR="005C4EBB" w:rsidRPr="005C4EBB" w:rsidRDefault="005C4EBB" w:rsidP="005C4EBB">
      <w:pPr>
        <w:spacing w:after="0" w:line="360" w:lineRule="auto"/>
        <w:jc w:val="both"/>
        <w:rPr>
          <w:rFonts w:ascii="Arial" w:hAnsi="Arial" w:cs="Arial"/>
          <w:sz w:val="24"/>
          <w:szCs w:val="24"/>
        </w:rPr>
      </w:pPr>
    </w:p>
    <w:p w14:paraId="1EF7090D" w14:textId="77777777" w:rsidR="006D7DBA" w:rsidRPr="005C4EBB" w:rsidRDefault="003F3FD9" w:rsidP="005C4EBB">
      <w:pPr>
        <w:spacing w:after="0" w:line="360" w:lineRule="auto"/>
        <w:jc w:val="both"/>
        <w:rPr>
          <w:rFonts w:ascii="Arial" w:hAnsi="Arial" w:cs="Arial"/>
          <w:b/>
          <w:sz w:val="24"/>
          <w:szCs w:val="24"/>
        </w:rPr>
      </w:pPr>
      <w:r w:rsidRPr="005C4EBB">
        <w:rPr>
          <w:rFonts w:ascii="Arial" w:hAnsi="Arial" w:cs="Arial"/>
          <w:b/>
          <w:sz w:val="24"/>
          <w:szCs w:val="24"/>
        </w:rPr>
        <w:t>MEC FOR CO-OPRATIVE GOVERNANCE</w:t>
      </w:r>
      <w:r w:rsidR="006D7DBA" w:rsidRPr="005C4EBB">
        <w:rPr>
          <w:rFonts w:ascii="Arial" w:hAnsi="Arial" w:cs="Arial"/>
          <w:b/>
          <w:sz w:val="24"/>
          <w:szCs w:val="24"/>
        </w:rPr>
        <w:t xml:space="preserve"> </w:t>
      </w:r>
      <w:r w:rsidRPr="005C4EBB">
        <w:rPr>
          <w:rFonts w:ascii="Arial" w:hAnsi="Arial" w:cs="Arial"/>
          <w:b/>
          <w:sz w:val="24"/>
          <w:szCs w:val="24"/>
        </w:rPr>
        <w:t>AND</w:t>
      </w:r>
    </w:p>
    <w:p w14:paraId="0622F2EB" w14:textId="77777777" w:rsidR="003F3FD9" w:rsidRDefault="003F3FD9" w:rsidP="005C4EBB">
      <w:pPr>
        <w:spacing w:after="0" w:line="360" w:lineRule="auto"/>
        <w:jc w:val="both"/>
        <w:rPr>
          <w:rFonts w:ascii="Arial" w:hAnsi="Arial" w:cs="Arial"/>
          <w:b/>
          <w:sz w:val="24"/>
          <w:szCs w:val="24"/>
        </w:rPr>
      </w:pPr>
      <w:r w:rsidRPr="005C4EBB">
        <w:rPr>
          <w:rFonts w:ascii="Arial" w:hAnsi="Arial" w:cs="Arial"/>
          <w:b/>
          <w:sz w:val="24"/>
          <w:szCs w:val="24"/>
        </w:rPr>
        <w:t>TRADITIONAL AFFAIRS, NW PROVINCE</w:t>
      </w:r>
      <w:r w:rsidR="005C4EBB">
        <w:rPr>
          <w:rFonts w:ascii="Arial" w:hAnsi="Arial" w:cs="Arial"/>
          <w:b/>
          <w:sz w:val="24"/>
          <w:szCs w:val="24"/>
        </w:rPr>
        <w:t xml:space="preserve"> </w:t>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t>1</w:t>
      </w:r>
      <w:r w:rsidR="005C4EBB" w:rsidRPr="005C4EBB">
        <w:rPr>
          <w:rFonts w:ascii="Arial" w:hAnsi="Arial" w:cs="Arial"/>
          <w:b/>
          <w:sz w:val="24"/>
          <w:szCs w:val="24"/>
          <w:vertAlign w:val="superscript"/>
        </w:rPr>
        <w:t>ST</w:t>
      </w:r>
      <w:r w:rsidR="005C4EBB">
        <w:rPr>
          <w:rFonts w:ascii="Arial" w:hAnsi="Arial" w:cs="Arial"/>
          <w:b/>
          <w:sz w:val="24"/>
          <w:szCs w:val="24"/>
        </w:rPr>
        <w:t xml:space="preserve"> </w:t>
      </w:r>
      <w:r w:rsidRPr="005C4EBB">
        <w:rPr>
          <w:rFonts w:ascii="Arial" w:hAnsi="Arial" w:cs="Arial"/>
          <w:b/>
          <w:sz w:val="24"/>
          <w:szCs w:val="24"/>
        </w:rPr>
        <w:t>APPLICANT</w:t>
      </w:r>
    </w:p>
    <w:p w14:paraId="05CDE7E2" w14:textId="77777777" w:rsidR="005C4EBB" w:rsidRPr="005C4EBB" w:rsidRDefault="005C4EBB" w:rsidP="005C4EBB">
      <w:pPr>
        <w:spacing w:after="0" w:line="360" w:lineRule="auto"/>
        <w:jc w:val="both"/>
        <w:rPr>
          <w:rFonts w:ascii="Arial" w:hAnsi="Arial" w:cs="Arial"/>
          <w:b/>
          <w:sz w:val="24"/>
          <w:szCs w:val="24"/>
        </w:rPr>
      </w:pPr>
    </w:p>
    <w:p w14:paraId="474579A8" w14:textId="77777777" w:rsidR="003F3FD9" w:rsidRDefault="003F3FD9" w:rsidP="005C4EBB">
      <w:pPr>
        <w:spacing w:after="0" w:line="360" w:lineRule="auto"/>
        <w:jc w:val="both"/>
        <w:rPr>
          <w:rFonts w:ascii="Arial" w:hAnsi="Arial" w:cs="Arial"/>
          <w:b/>
          <w:sz w:val="24"/>
          <w:szCs w:val="24"/>
        </w:rPr>
      </w:pPr>
      <w:r w:rsidRPr="005C4EBB">
        <w:rPr>
          <w:rFonts w:ascii="Arial" w:hAnsi="Arial" w:cs="Arial"/>
          <w:b/>
          <w:sz w:val="24"/>
          <w:szCs w:val="24"/>
        </w:rPr>
        <w:t>PHINEAS TJIE</w:t>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005C4EBB">
        <w:rPr>
          <w:rFonts w:ascii="Arial" w:hAnsi="Arial" w:cs="Arial"/>
          <w:b/>
          <w:sz w:val="24"/>
          <w:szCs w:val="24"/>
        </w:rPr>
        <w:tab/>
      </w:r>
      <w:r w:rsidRPr="005C4EBB">
        <w:rPr>
          <w:rFonts w:ascii="Arial" w:hAnsi="Arial" w:cs="Arial"/>
          <w:b/>
          <w:sz w:val="24"/>
          <w:szCs w:val="24"/>
        </w:rPr>
        <w:t>2</w:t>
      </w:r>
      <w:r w:rsidRPr="005C4EBB">
        <w:rPr>
          <w:rFonts w:ascii="Arial" w:hAnsi="Arial" w:cs="Arial"/>
          <w:b/>
          <w:sz w:val="24"/>
          <w:szCs w:val="24"/>
          <w:vertAlign w:val="superscript"/>
        </w:rPr>
        <w:t>ND</w:t>
      </w:r>
      <w:r w:rsidRPr="005C4EBB">
        <w:rPr>
          <w:rFonts w:ascii="Arial" w:hAnsi="Arial" w:cs="Arial"/>
          <w:b/>
          <w:sz w:val="24"/>
          <w:szCs w:val="24"/>
        </w:rPr>
        <w:t xml:space="preserve"> APPLICANT</w:t>
      </w:r>
    </w:p>
    <w:p w14:paraId="4F58F07B" w14:textId="77777777" w:rsidR="005C4EBB" w:rsidRPr="005C4EBB" w:rsidRDefault="005C4EBB" w:rsidP="005C4EBB">
      <w:pPr>
        <w:spacing w:after="0" w:line="360" w:lineRule="auto"/>
        <w:jc w:val="both"/>
        <w:rPr>
          <w:rFonts w:ascii="Arial" w:hAnsi="Arial" w:cs="Arial"/>
          <w:b/>
          <w:sz w:val="24"/>
          <w:szCs w:val="24"/>
        </w:rPr>
      </w:pPr>
    </w:p>
    <w:p w14:paraId="220E7F58" w14:textId="77777777" w:rsidR="003F3FD9" w:rsidRDefault="003F3FD9" w:rsidP="005C4EBB">
      <w:pPr>
        <w:spacing w:after="0" w:line="360" w:lineRule="auto"/>
        <w:jc w:val="both"/>
        <w:rPr>
          <w:rFonts w:ascii="Arial" w:hAnsi="Arial" w:cs="Arial"/>
          <w:b/>
          <w:sz w:val="24"/>
          <w:szCs w:val="24"/>
        </w:rPr>
      </w:pPr>
      <w:r w:rsidRPr="005C4EBB">
        <w:rPr>
          <w:rFonts w:ascii="Arial" w:hAnsi="Arial" w:cs="Arial"/>
          <w:b/>
          <w:sz w:val="24"/>
          <w:szCs w:val="24"/>
        </w:rPr>
        <w:lastRenderedPageBreak/>
        <w:t>And</w:t>
      </w:r>
    </w:p>
    <w:p w14:paraId="21381296" w14:textId="77777777" w:rsidR="005C4EBB" w:rsidRPr="005C4EBB" w:rsidRDefault="005C4EBB" w:rsidP="005C4EBB">
      <w:pPr>
        <w:spacing w:after="0" w:line="360" w:lineRule="auto"/>
        <w:jc w:val="both"/>
        <w:rPr>
          <w:rFonts w:ascii="Arial" w:hAnsi="Arial" w:cs="Arial"/>
          <w:b/>
          <w:sz w:val="24"/>
          <w:szCs w:val="24"/>
        </w:rPr>
      </w:pPr>
    </w:p>
    <w:p w14:paraId="7F2DC022" w14:textId="77777777" w:rsidR="005C4EBB" w:rsidRDefault="003F3FD9" w:rsidP="005C4EBB">
      <w:pPr>
        <w:spacing w:after="0" w:line="360" w:lineRule="auto"/>
        <w:jc w:val="both"/>
        <w:rPr>
          <w:rFonts w:ascii="Arial" w:hAnsi="Arial" w:cs="Arial"/>
          <w:b/>
          <w:sz w:val="24"/>
          <w:szCs w:val="24"/>
        </w:rPr>
      </w:pPr>
      <w:r w:rsidRPr="005C4EBB">
        <w:rPr>
          <w:rFonts w:ascii="Arial" w:hAnsi="Arial" w:cs="Arial"/>
          <w:b/>
          <w:sz w:val="24"/>
          <w:szCs w:val="24"/>
        </w:rPr>
        <w:t>ALL PERSONS AND MEMBERS OF THE BAKGATLA</w:t>
      </w:r>
    </w:p>
    <w:p w14:paraId="1930C8AC" w14:textId="77777777" w:rsidR="006D7DBA" w:rsidRPr="005C4EBB" w:rsidRDefault="005C4EBB" w:rsidP="005C4EBB">
      <w:pPr>
        <w:spacing w:after="0" w:line="360" w:lineRule="auto"/>
        <w:jc w:val="both"/>
        <w:rPr>
          <w:rFonts w:ascii="Arial" w:hAnsi="Arial" w:cs="Arial"/>
          <w:b/>
          <w:sz w:val="24"/>
          <w:szCs w:val="24"/>
        </w:rPr>
      </w:pPr>
      <w:r>
        <w:rPr>
          <w:rFonts w:ascii="Arial" w:hAnsi="Arial" w:cs="Arial"/>
          <w:b/>
          <w:sz w:val="24"/>
          <w:szCs w:val="24"/>
        </w:rPr>
        <w:t>BA KGAFELA TRADITIONAL AUTHORITY</w:t>
      </w:r>
      <w:r>
        <w:rPr>
          <w:rFonts w:ascii="Arial" w:hAnsi="Arial" w:cs="Arial"/>
          <w:b/>
          <w:sz w:val="24"/>
          <w:szCs w:val="24"/>
        </w:rPr>
        <w:tab/>
      </w:r>
      <w:r>
        <w:rPr>
          <w:rFonts w:ascii="Arial" w:hAnsi="Arial" w:cs="Arial"/>
          <w:b/>
          <w:sz w:val="24"/>
          <w:szCs w:val="24"/>
        </w:rPr>
        <w:tab/>
      </w:r>
      <w:r>
        <w:rPr>
          <w:rFonts w:ascii="Arial" w:hAnsi="Arial" w:cs="Arial"/>
          <w:b/>
          <w:sz w:val="24"/>
          <w:szCs w:val="24"/>
        </w:rPr>
        <w:tab/>
        <w:t>RESPONDENT</w:t>
      </w:r>
    </w:p>
    <w:p w14:paraId="7F8F2CBF" w14:textId="77777777" w:rsidR="00944CF4" w:rsidRPr="005C4EBB" w:rsidRDefault="00944CF4" w:rsidP="005C4EBB">
      <w:pPr>
        <w:spacing w:after="0" w:line="360" w:lineRule="auto"/>
        <w:jc w:val="both"/>
        <w:rPr>
          <w:rFonts w:ascii="Arial" w:hAnsi="Arial" w:cs="Arial"/>
          <w:b/>
          <w:sz w:val="24"/>
          <w:szCs w:val="24"/>
        </w:rPr>
      </w:pPr>
    </w:p>
    <w:p w14:paraId="32B4996B" w14:textId="77777777" w:rsidR="004834EA" w:rsidRDefault="004834EA" w:rsidP="004834EA">
      <w:pPr>
        <w:spacing w:after="0" w:line="360" w:lineRule="auto"/>
        <w:rPr>
          <w:rFonts w:ascii="Arial" w:hAnsi="Arial" w:cs="Arial"/>
          <w:b/>
          <w:sz w:val="28"/>
          <w:szCs w:val="28"/>
        </w:rPr>
      </w:pPr>
      <w:r>
        <w:rPr>
          <w:rFonts w:ascii="Arial" w:hAnsi="Arial" w:cs="Arial"/>
          <w:sz w:val="28"/>
          <w:szCs w:val="28"/>
        </w:rPr>
        <w:t xml:space="preserve">Heard: </w:t>
      </w:r>
      <w:r>
        <w:rPr>
          <w:rFonts w:ascii="Arial" w:hAnsi="Arial" w:cs="Arial"/>
          <w:b/>
          <w:sz w:val="28"/>
          <w:szCs w:val="28"/>
        </w:rPr>
        <w:t>1</w:t>
      </w:r>
      <w:r w:rsidR="002E0142">
        <w:rPr>
          <w:rFonts w:ascii="Arial" w:hAnsi="Arial" w:cs="Arial"/>
          <w:b/>
          <w:sz w:val="28"/>
          <w:szCs w:val="28"/>
        </w:rPr>
        <w:t>0</w:t>
      </w:r>
      <w:r>
        <w:rPr>
          <w:rFonts w:ascii="Arial" w:hAnsi="Arial" w:cs="Arial"/>
          <w:b/>
          <w:sz w:val="28"/>
          <w:szCs w:val="28"/>
        </w:rPr>
        <w:t xml:space="preserve"> NOVEMBER 2023</w:t>
      </w:r>
    </w:p>
    <w:p w14:paraId="556E656D" w14:textId="77777777" w:rsidR="002E0142" w:rsidRPr="002E0142" w:rsidRDefault="002E0142" w:rsidP="004834EA">
      <w:pPr>
        <w:spacing w:after="0" w:line="360" w:lineRule="auto"/>
        <w:rPr>
          <w:rFonts w:ascii="Arial" w:hAnsi="Arial" w:cs="Arial"/>
          <w:bCs/>
          <w:sz w:val="28"/>
          <w:szCs w:val="28"/>
        </w:rPr>
      </w:pPr>
      <w:r w:rsidRPr="002E0142">
        <w:rPr>
          <w:rFonts w:ascii="Arial" w:hAnsi="Arial" w:cs="Arial"/>
          <w:bCs/>
          <w:sz w:val="28"/>
          <w:szCs w:val="28"/>
        </w:rPr>
        <w:t xml:space="preserve">Reasons requested: </w:t>
      </w:r>
      <w:r w:rsidR="00442272" w:rsidRPr="00442272">
        <w:rPr>
          <w:rFonts w:ascii="Arial" w:hAnsi="Arial" w:cs="Arial"/>
          <w:b/>
          <w:sz w:val="28"/>
          <w:szCs w:val="28"/>
        </w:rPr>
        <w:t>23 NOVEMBER 2023</w:t>
      </w:r>
    </w:p>
    <w:p w14:paraId="0735F259" w14:textId="4D118AA8" w:rsidR="004834EA" w:rsidRPr="002E0142" w:rsidRDefault="004834EA" w:rsidP="002E0142">
      <w:pPr>
        <w:spacing w:after="0" w:line="360" w:lineRule="auto"/>
        <w:ind w:left="1440" w:hanging="1440"/>
        <w:jc w:val="both"/>
        <w:rPr>
          <w:rFonts w:ascii="Arial" w:hAnsi="Arial" w:cs="Arial"/>
          <w:b/>
          <w:sz w:val="28"/>
          <w:szCs w:val="28"/>
        </w:rPr>
      </w:pPr>
      <w:r w:rsidRPr="00954A0D">
        <w:rPr>
          <w:rFonts w:ascii="Arial" w:hAnsi="Arial" w:cs="Arial"/>
          <w:sz w:val="28"/>
          <w:szCs w:val="28"/>
        </w:rPr>
        <w:t>Delivered:</w:t>
      </w:r>
      <w:r w:rsidRPr="00954A0D">
        <w:rPr>
          <w:rFonts w:ascii="Arial" w:hAnsi="Arial" w:cs="Arial"/>
          <w:sz w:val="28"/>
          <w:szCs w:val="28"/>
        </w:rPr>
        <w:tab/>
        <w:t>The date for t</w:t>
      </w:r>
      <w:r>
        <w:rPr>
          <w:rFonts w:ascii="Arial" w:hAnsi="Arial" w:cs="Arial"/>
          <w:sz w:val="28"/>
          <w:szCs w:val="28"/>
        </w:rPr>
        <w:t xml:space="preserve">he hand-down is deemed to be on </w:t>
      </w:r>
      <w:r w:rsidR="00C12B8B" w:rsidRPr="00C12B8B">
        <w:rPr>
          <w:rFonts w:ascii="Arial" w:hAnsi="Arial" w:cs="Arial"/>
          <w:b/>
          <w:bCs/>
          <w:sz w:val="28"/>
          <w:szCs w:val="28"/>
        </w:rPr>
        <w:t xml:space="preserve">18 </w:t>
      </w:r>
      <w:r w:rsidR="002E0142">
        <w:rPr>
          <w:rFonts w:ascii="Arial" w:hAnsi="Arial" w:cs="Arial"/>
          <w:b/>
          <w:sz w:val="28"/>
          <w:szCs w:val="28"/>
        </w:rPr>
        <w:t>JANUARY 2024</w:t>
      </w:r>
    </w:p>
    <w:tbl>
      <w:tblPr>
        <w:tblStyle w:val="TableGrid"/>
        <w:tblW w:w="0" w:type="auto"/>
        <w:tblLook w:val="04A0" w:firstRow="1" w:lastRow="0" w:firstColumn="1" w:lastColumn="0" w:noHBand="0" w:noVBand="1"/>
      </w:tblPr>
      <w:tblGrid>
        <w:gridCol w:w="9016"/>
      </w:tblGrid>
      <w:tr w:rsidR="004834EA" w:rsidRPr="00C11D38" w14:paraId="26C6AB54" w14:textId="77777777" w:rsidTr="00DC4507">
        <w:tc>
          <w:tcPr>
            <w:tcW w:w="9016" w:type="dxa"/>
            <w:shd w:val="clear" w:color="auto" w:fill="D9D9D9"/>
          </w:tcPr>
          <w:p w14:paraId="3B9EFB73" w14:textId="77777777" w:rsidR="004834EA" w:rsidRPr="00C11D38" w:rsidRDefault="004834EA" w:rsidP="00DC4507">
            <w:pPr>
              <w:spacing w:line="360" w:lineRule="auto"/>
              <w:jc w:val="center"/>
              <w:rPr>
                <w:rFonts w:ascii="Arial" w:eastAsia="Calibri" w:hAnsi="Arial" w:cs="Arial"/>
                <w:b/>
                <w:bCs/>
                <w:sz w:val="16"/>
                <w:szCs w:val="16"/>
              </w:rPr>
            </w:pPr>
          </w:p>
          <w:p w14:paraId="5D2150AE" w14:textId="77777777" w:rsidR="004834EA" w:rsidRPr="00C11D38" w:rsidRDefault="002E0142" w:rsidP="00DC4507">
            <w:pPr>
              <w:spacing w:line="360" w:lineRule="auto"/>
              <w:jc w:val="center"/>
              <w:rPr>
                <w:rFonts w:ascii="Arial" w:eastAsia="Calibri" w:hAnsi="Arial" w:cs="Arial"/>
                <w:b/>
                <w:bCs/>
                <w:sz w:val="26"/>
                <w:szCs w:val="26"/>
              </w:rPr>
            </w:pPr>
            <w:r>
              <w:rPr>
                <w:rFonts w:ascii="Arial" w:eastAsia="Calibri" w:hAnsi="Arial" w:cs="Arial"/>
                <w:b/>
                <w:bCs/>
                <w:sz w:val="26"/>
                <w:szCs w:val="26"/>
              </w:rPr>
              <w:t xml:space="preserve">REASONS FOR </w:t>
            </w:r>
            <w:r w:rsidR="004834EA" w:rsidRPr="00C11D38">
              <w:rPr>
                <w:rFonts w:ascii="Arial" w:eastAsia="Calibri" w:hAnsi="Arial" w:cs="Arial"/>
                <w:b/>
                <w:bCs/>
                <w:sz w:val="26"/>
                <w:szCs w:val="26"/>
              </w:rPr>
              <w:t>JUDGMENT</w:t>
            </w:r>
          </w:p>
          <w:p w14:paraId="6220FE3F" w14:textId="77777777" w:rsidR="004834EA" w:rsidRPr="00C11D38" w:rsidRDefault="004834EA" w:rsidP="00DC4507">
            <w:pPr>
              <w:spacing w:line="360" w:lineRule="auto"/>
              <w:jc w:val="center"/>
              <w:rPr>
                <w:rFonts w:ascii="Arial" w:eastAsia="Calibri" w:hAnsi="Arial" w:cs="Arial"/>
                <w:b/>
                <w:bCs/>
                <w:sz w:val="16"/>
                <w:szCs w:val="16"/>
              </w:rPr>
            </w:pPr>
          </w:p>
        </w:tc>
      </w:tr>
    </w:tbl>
    <w:p w14:paraId="2EA77355" w14:textId="77777777" w:rsidR="004834EA" w:rsidRPr="00CC093C" w:rsidRDefault="004834EA" w:rsidP="004834EA">
      <w:pPr>
        <w:spacing w:after="0" w:line="360" w:lineRule="auto"/>
        <w:jc w:val="both"/>
        <w:rPr>
          <w:rFonts w:ascii="Arial" w:hAnsi="Arial" w:cs="Arial"/>
          <w:b/>
          <w:sz w:val="12"/>
          <w:szCs w:val="12"/>
        </w:rPr>
      </w:pPr>
    </w:p>
    <w:p w14:paraId="69005819" w14:textId="77777777" w:rsidR="004834EA" w:rsidRDefault="004834EA" w:rsidP="004834EA">
      <w:pPr>
        <w:spacing w:after="0" w:line="360" w:lineRule="auto"/>
        <w:rPr>
          <w:rFonts w:ascii="Arial" w:hAnsi="Arial" w:cs="Arial"/>
          <w:b/>
          <w:sz w:val="28"/>
          <w:szCs w:val="28"/>
          <w:u w:val="single"/>
        </w:rPr>
      </w:pPr>
      <w:r>
        <w:rPr>
          <w:rFonts w:ascii="Arial" w:hAnsi="Arial" w:cs="Arial"/>
          <w:b/>
          <w:sz w:val="28"/>
          <w:szCs w:val="28"/>
          <w:u w:val="single"/>
        </w:rPr>
        <w:t>DJAJE AJP</w:t>
      </w:r>
    </w:p>
    <w:p w14:paraId="4D409737" w14:textId="77777777" w:rsidR="00E90640" w:rsidRPr="00B80CD5" w:rsidRDefault="00E90640" w:rsidP="005C4EBB">
      <w:pPr>
        <w:spacing w:after="0" w:line="360" w:lineRule="auto"/>
        <w:jc w:val="both"/>
        <w:rPr>
          <w:rFonts w:ascii="Times New Roman" w:hAnsi="Times New Roman" w:cs="Times New Roman"/>
          <w:b/>
          <w:sz w:val="28"/>
          <w:szCs w:val="28"/>
          <w:u w:val="single"/>
        </w:rPr>
      </w:pPr>
    </w:p>
    <w:p w14:paraId="41F5F48B" w14:textId="77777777" w:rsidR="002805C4" w:rsidRDefault="003E3B2F" w:rsidP="004834EA">
      <w:pPr>
        <w:spacing w:after="0" w:line="360" w:lineRule="auto"/>
        <w:ind w:left="720" w:hanging="720"/>
        <w:jc w:val="both"/>
        <w:rPr>
          <w:rFonts w:ascii="Arial" w:hAnsi="Arial" w:cs="Arial"/>
          <w:sz w:val="28"/>
          <w:szCs w:val="28"/>
        </w:rPr>
      </w:pPr>
      <w:r w:rsidRPr="00B80CD5">
        <w:rPr>
          <w:rFonts w:ascii="Arial" w:hAnsi="Arial" w:cs="Arial"/>
          <w:sz w:val="28"/>
          <w:szCs w:val="28"/>
        </w:rPr>
        <w:t>[1]</w:t>
      </w:r>
      <w:r w:rsidRPr="00B80CD5">
        <w:rPr>
          <w:rFonts w:ascii="Arial" w:hAnsi="Arial" w:cs="Arial"/>
          <w:sz w:val="28"/>
          <w:szCs w:val="28"/>
        </w:rPr>
        <w:tab/>
      </w:r>
      <w:r w:rsidR="006D7DBA" w:rsidRPr="00B80CD5">
        <w:rPr>
          <w:rFonts w:ascii="Arial" w:hAnsi="Arial" w:cs="Arial"/>
          <w:sz w:val="28"/>
          <w:szCs w:val="28"/>
        </w:rPr>
        <w:t xml:space="preserve">These are the reasons for the order granted on </w:t>
      </w:r>
      <w:r w:rsidR="006D7DBA" w:rsidRPr="002E0142">
        <w:rPr>
          <w:rFonts w:ascii="Arial" w:hAnsi="Arial" w:cs="Arial"/>
          <w:b/>
          <w:bCs/>
          <w:sz w:val="28"/>
          <w:szCs w:val="28"/>
        </w:rPr>
        <w:t>10 November 2023</w:t>
      </w:r>
      <w:r w:rsidR="006D7DBA" w:rsidRPr="00B80CD5">
        <w:rPr>
          <w:rFonts w:ascii="Arial" w:hAnsi="Arial" w:cs="Arial"/>
          <w:sz w:val="28"/>
          <w:szCs w:val="28"/>
        </w:rPr>
        <w:t xml:space="preserve"> as follows:</w:t>
      </w:r>
    </w:p>
    <w:p w14:paraId="13B350FD" w14:textId="77777777" w:rsidR="000C4958" w:rsidRPr="002E0142" w:rsidRDefault="000C4958" w:rsidP="004834EA">
      <w:pPr>
        <w:spacing w:after="0" w:line="360" w:lineRule="auto"/>
        <w:ind w:left="720" w:hanging="720"/>
        <w:jc w:val="both"/>
        <w:rPr>
          <w:rFonts w:ascii="Arial" w:hAnsi="Arial" w:cs="Arial"/>
          <w:sz w:val="12"/>
          <w:szCs w:val="12"/>
        </w:rPr>
      </w:pPr>
    </w:p>
    <w:p w14:paraId="6136C13D" w14:textId="77777777" w:rsidR="004834EA" w:rsidRPr="000C4958" w:rsidRDefault="004834EA" w:rsidP="004834EA">
      <w:pPr>
        <w:spacing w:after="0" w:line="360" w:lineRule="auto"/>
        <w:ind w:left="720" w:hanging="720"/>
        <w:jc w:val="both"/>
        <w:rPr>
          <w:rFonts w:ascii="Arial" w:hAnsi="Arial" w:cs="Arial"/>
          <w:i/>
          <w:iCs/>
          <w:sz w:val="24"/>
          <w:szCs w:val="24"/>
        </w:rPr>
      </w:pPr>
      <w:r>
        <w:rPr>
          <w:rFonts w:ascii="Arial" w:hAnsi="Arial" w:cs="Arial"/>
          <w:sz w:val="28"/>
          <w:szCs w:val="28"/>
        </w:rPr>
        <w:tab/>
      </w:r>
      <w:r w:rsidRPr="000C4958">
        <w:rPr>
          <w:rFonts w:ascii="Arial" w:hAnsi="Arial" w:cs="Arial"/>
          <w:i/>
          <w:iCs/>
          <w:sz w:val="24"/>
          <w:szCs w:val="24"/>
        </w:rPr>
        <w:t>“1. THAT:</w:t>
      </w:r>
      <w:r w:rsidRPr="000C4958">
        <w:rPr>
          <w:rFonts w:ascii="Arial" w:hAnsi="Arial" w:cs="Arial"/>
          <w:i/>
          <w:iCs/>
          <w:sz w:val="24"/>
          <w:szCs w:val="24"/>
        </w:rPr>
        <w:tab/>
        <w:t>The application for reconsideration is dismissed.</w:t>
      </w:r>
    </w:p>
    <w:p w14:paraId="0CA03E5E" w14:textId="77777777" w:rsidR="004834EA" w:rsidRPr="000C4958" w:rsidRDefault="000C4958" w:rsidP="000C4958">
      <w:pPr>
        <w:spacing w:after="0" w:line="360" w:lineRule="auto"/>
        <w:ind w:left="2160" w:hanging="1440"/>
        <w:jc w:val="both"/>
        <w:rPr>
          <w:rFonts w:ascii="Arial" w:hAnsi="Arial" w:cs="Arial"/>
          <w:i/>
          <w:iCs/>
          <w:sz w:val="24"/>
          <w:szCs w:val="24"/>
        </w:rPr>
      </w:pPr>
      <w:r w:rsidRPr="000C4958">
        <w:rPr>
          <w:rFonts w:ascii="Arial" w:hAnsi="Arial" w:cs="Arial"/>
          <w:i/>
          <w:iCs/>
          <w:sz w:val="24"/>
          <w:szCs w:val="24"/>
        </w:rPr>
        <w:t xml:space="preserve"> </w:t>
      </w:r>
      <w:r w:rsidR="004834EA" w:rsidRPr="000C4958">
        <w:rPr>
          <w:rFonts w:ascii="Arial" w:hAnsi="Arial" w:cs="Arial"/>
          <w:i/>
          <w:iCs/>
          <w:sz w:val="24"/>
          <w:szCs w:val="24"/>
        </w:rPr>
        <w:t>2. THAT:</w:t>
      </w:r>
      <w:r w:rsidR="004834EA" w:rsidRPr="000C4958">
        <w:rPr>
          <w:rFonts w:ascii="Arial" w:hAnsi="Arial" w:cs="Arial"/>
          <w:i/>
          <w:iCs/>
          <w:sz w:val="24"/>
          <w:szCs w:val="24"/>
        </w:rPr>
        <w:tab/>
        <w:t xml:space="preserve">The deponent to the </w:t>
      </w:r>
      <w:r w:rsidRPr="000C4958">
        <w:rPr>
          <w:rFonts w:ascii="Arial" w:hAnsi="Arial" w:cs="Arial"/>
          <w:i/>
          <w:iCs/>
          <w:sz w:val="24"/>
          <w:szCs w:val="24"/>
        </w:rPr>
        <w:t xml:space="preserve">affidavit in support of the reconsideration application, Mr Harold </w:t>
      </w:r>
      <w:proofErr w:type="spellStart"/>
      <w:r w:rsidRPr="000C4958">
        <w:rPr>
          <w:rFonts w:ascii="Arial" w:hAnsi="Arial" w:cs="Arial"/>
          <w:i/>
          <w:iCs/>
          <w:sz w:val="24"/>
          <w:szCs w:val="24"/>
        </w:rPr>
        <w:t>Sebele</w:t>
      </w:r>
      <w:proofErr w:type="spellEnd"/>
      <w:r w:rsidRPr="000C4958">
        <w:rPr>
          <w:rFonts w:ascii="Arial" w:hAnsi="Arial" w:cs="Arial"/>
          <w:i/>
          <w:iCs/>
          <w:sz w:val="24"/>
          <w:szCs w:val="24"/>
        </w:rPr>
        <w:t xml:space="preserve"> </w:t>
      </w:r>
      <w:proofErr w:type="spellStart"/>
      <w:r w:rsidRPr="000C4958">
        <w:rPr>
          <w:rFonts w:ascii="Arial" w:hAnsi="Arial" w:cs="Arial"/>
          <w:i/>
          <w:iCs/>
          <w:sz w:val="24"/>
          <w:szCs w:val="24"/>
        </w:rPr>
        <w:t>Pilane</w:t>
      </w:r>
      <w:proofErr w:type="spellEnd"/>
      <w:r w:rsidRPr="000C4958">
        <w:rPr>
          <w:rFonts w:ascii="Arial" w:hAnsi="Arial" w:cs="Arial"/>
          <w:i/>
          <w:iCs/>
          <w:sz w:val="24"/>
          <w:szCs w:val="24"/>
        </w:rPr>
        <w:t xml:space="preserve"> is ordered to pay costs.”</w:t>
      </w:r>
    </w:p>
    <w:p w14:paraId="7A8563A0" w14:textId="77777777" w:rsidR="000C4958" w:rsidRPr="00B80CD5" w:rsidRDefault="000C4958" w:rsidP="000C4958">
      <w:pPr>
        <w:spacing w:after="0" w:line="360" w:lineRule="auto"/>
        <w:ind w:left="2160" w:hanging="1440"/>
        <w:jc w:val="both"/>
        <w:rPr>
          <w:rFonts w:ascii="Arial" w:hAnsi="Arial" w:cs="Arial"/>
          <w:sz w:val="28"/>
          <w:szCs w:val="28"/>
        </w:rPr>
      </w:pPr>
    </w:p>
    <w:p w14:paraId="6A4BFC44" w14:textId="77777777" w:rsidR="006D7DBA" w:rsidRDefault="002805C4" w:rsidP="000C4958">
      <w:pPr>
        <w:spacing w:after="0" w:line="360" w:lineRule="auto"/>
        <w:ind w:left="720" w:hanging="720"/>
        <w:jc w:val="both"/>
        <w:rPr>
          <w:rFonts w:ascii="Arial" w:hAnsi="Arial" w:cs="Arial"/>
          <w:sz w:val="28"/>
          <w:szCs w:val="28"/>
        </w:rPr>
      </w:pPr>
      <w:r>
        <w:rPr>
          <w:rFonts w:ascii="Arial" w:hAnsi="Arial" w:cs="Arial"/>
          <w:sz w:val="28"/>
          <w:szCs w:val="28"/>
        </w:rPr>
        <w:t>[2]</w:t>
      </w:r>
      <w:r w:rsidR="000C4958">
        <w:rPr>
          <w:rFonts w:ascii="Arial" w:hAnsi="Arial" w:cs="Arial"/>
          <w:sz w:val="28"/>
          <w:szCs w:val="28"/>
        </w:rPr>
        <w:tab/>
      </w:r>
      <w:r w:rsidR="006D7DBA">
        <w:rPr>
          <w:rFonts w:ascii="Arial" w:hAnsi="Arial" w:cs="Arial"/>
          <w:sz w:val="28"/>
          <w:szCs w:val="28"/>
        </w:rPr>
        <w:t xml:space="preserve">The above order was granted as </w:t>
      </w:r>
      <w:r w:rsidR="009610ED">
        <w:rPr>
          <w:rFonts w:ascii="Arial" w:hAnsi="Arial" w:cs="Arial"/>
          <w:sz w:val="28"/>
          <w:szCs w:val="28"/>
        </w:rPr>
        <w:t xml:space="preserve">a result of </w:t>
      </w:r>
      <w:r w:rsidR="006D7DBA">
        <w:rPr>
          <w:rFonts w:ascii="Arial" w:hAnsi="Arial" w:cs="Arial"/>
          <w:sz w:val="28"/>
          <w:szCs w:val="28"/>
        </w:rPr>
        <w:t xml:space="preserve">an application to reconsider the order granted on </w:t>
      </w:r>
      <w:r w:rsidR="006D7DBA" w:rsidRPr="000C4958">
        <w:rPr>
          <w:rFonts w:ascii="Arial" w:hAnsi="Arial" w:cs="Arial"/>
          <w:b/>
          <w:bCs/>
          <w:sz w:val="28"/>
          <w:szCs w:val="28"/>
        </w:rPr>
        <w:t>9 November 2023</w:t>
      </w:r>
      <w:r w:rsidR="006D7DBA">
        <w:rPr>
          <w:rFonts w:ascii="Arial" w:hAnsi="Arial" w:cs="Arial"/>
          <w:sz w:val="28"/>
          <w:szCs w:val="28"/>
        </w:rPr>
        <w:t xml:space="preserve"> which was as follows:</w:t>
      </w:r>
    </w:p>
    <w:p w14:paraId="0019A263" w14:textId="77777777" w:rsidR="00442272" w:rsidRPr="00442272" w:rsidRDefault="00442272" w:rsidP="000C4958">
      <w:pPr>
        <w:spacing w:after="0" w:line="360" w:lineRule="auto"/>
        <w:ind w:left="720" w:hanging="720"/>
        <w:jc w:val="both"/>
        <w:rPr>
          <w:rFonts w:ascii="Arial" w:hAnsi="Arial" w:cs="Arial"/>
          <w:sz w:val="12"/>
          <w:szCs w:val="12"/>
        </w:rPr>
      </w:pPr>
    </w:p>
    <w:p w14:paraId="72774FBB" w14:textId="77777777" w:rsidR="002E0142" w:rsidRDefault="008A6E66" w:rsidP="004C146C">
      <w:pPr>
        <w:spacing w:after="0" w:line="360" w:lineRule="auto"/>
        <w:ind w:left="2160" w:hanging="1440"/>
        <w:jc w:val="both"/>
        <w:rPr>
          <w:rFonts w:ascii="Arial" w:hAnsi="Arial" w:cs="Arial"/>
          <w:i/>
          <w:iCs/>
          <w:sz w:val="24"/>
          <w:szCs w:val="24"/>
        </w:rPr>
      </w:pPr>
      <w:bookmarkStart w:id="2" w:name="_Hlk155817348"/>
      <w:r w:rsidRPr="002E0142">
        <w:rPr>
          <w:rFonts w:ascii="Arial" w:hAnsi="Arial" w:cs="Arial"/>
          <w:i/>
          <w:iCs/>
          <w:sz w:val="24"/>
          <w:szCs w:val="24"/>
        </w:rPr>
        <w:t>“</w:t>
      </w:r>
      <w:r w:rsidR="002E0142" w:rsidRPr="002E0142">
        <w:rPr>
          <w:rFonts w:ascii="Arial" w:hAnsi="Arial" w:cs="Arial"/>
          <w:b/>
          <w:bCs/>
          <w:i/>
          <w:iCs/>
          <w:sz w:val="24"/>
          <w:szCs w:val="24"/>
          <w:u w:val="single"/>
        </w:rPr>
        <w:t>PART A</w:t>
      </w:r>
    </w:p>
    <w:p w14:paraId="663AB9BC" w14:textId="77777777" w:rsidR="002E0142" w:rsidRPr="002E0142" w:rsidRDefault="002E0142" w:rsidP="004C146C">
      <w:pPr>
        <w:spacing w:after="0" w:line="360" w:lineRule="auto"/>
        <w:ind w:left="2160" w:hanging="1440"/>
        <w:jc w:val="both"/>
        <w:rPr>
          <w:rFonts w:ascii="Arial" w:hAnsi="Arial" w:cs="Arial"/>
          <w:i/>
          <w:iCs/>
          <w:sz w:val="8"/>
          <w:szCs w:val="8"/>
        </w:rPr>
      </w:pPr>
    </w:p>
    <w:p w14:paraId="75F45210" w14:textId="77777777" w:rsidR="00B3233D" w:rsidRPr="002E0142" w:rsidRDefault="008A6E66" w:rsidP="004C146C">
      <w:pPr>
        <w:spacing w:after="0" w:line="360" w:lineRule="auto"/>
        <w:ind w:left="2160" w:hanging="1440"/>
        <w:jc w:val="both"/>
        <w:rPr>
          <w:rFonts w:ascii="Arial" w:hAnsi="Arial" w:cs="Arial"/>
          <w:i/>
          <w:iCs/>
          <w:sz w:val="24"/>
          <w:szCs w:val="24"/>
        </w:rPr>
      </w:pPr>
      <w:r w:rsidRPr="002E0142">
        <w:rPr>
          <w:rFonts w:ascii="Arial" w:hAnsi="Arial" w:cs="Arial"/>
          <w:i/>
          <w:iCs/>
          <w:sz w:val="24"/>
          <w:szCs w:val="24"/>
        </w:rPr>
        <w:t>1. THAT:</w:t>
      </w:r>
      <w:r w:rsidRPr="002E0142">
        <w:rPr>
          <w:rFonts w:ascii="Arial" w:hAnsi="Arial" w:cs="Arial"/>
          <w:i/>
          <w:iCs/>
          <w:sz w:val="24"/>
          <w:szCs w:val="24"/>
        </w:rPr>
        <w:tab/>
      </w:r>
      <w:r w:rsidR="00B3233D" w:rsidRPr="002E0142">
        <w:rPr>
          <w:rFonts w:ascii="Arial" w:hAnsi="Arial" w:cs="Arial"/>
          <w:i/>
          <w:iCs/>
          <w:sz w:val="24"/>
          <w:szCs w:val="24"/>
        </w:rPr>
        <w:t xml:space="preserve">Condoning the Applicant’s non-compliance with forms and services and periods provided in the Uniform Rules of this Honourable Court and permitting this application to be entertained as a matter of urgency in terms of Rule 6(12) of the Rules of Court </w:t>
      </w:r>
    </w:p>
    <w:p w14:paraId="38FD17D0" w14:textId="77777777" w:rsidR="00BC1D24" w:rsidRPr="002E0142" w:rsidRDefault="00BC1D24" w:rsidP="00B3233D">
      <w:pPr>
        <w:spacing w:after="0" w:line="360" w:lineRule="auto"/>
        <w:ind w:left="720" w:hanging="720"/>
        <w:jc w:val="both"/>
        <w:rPr>
          <w:rFonts w:ascii="Arial" w:hAnsi="Arial" w:cs="Arial"/>
          <w:i/>
          <w:iCs/>
          <w:sz w:val="8"/>
          <w:szCs w:val="8"/>
        </w:rPr>
      </w:pPr>
    </w:p>
    <w:p w14:paraId="608764E5" w14:textId="77777777" w:rsidR="00BF368F" w:rsidRPr="002E0142" w:rsidRDefault="00B3233D" w:rsidP="004C146C">
      <w:pPr>
        <w:spacing w:after="0" w:line="360" w:lineRule="auto"/>
        <w:ind w:left="2160" w:hanging="1440"/>
        <w:jc w:val="both"/>
        <w:rPr>
          <w:rFonts w:ascii="Arial" w:hAnsi="Arial" w:cs="Arial"/>
          <w:i/>
          <w:iCs/>
          <w:sz w:val="24"/>
          <w:szCs w:val="24"/>
        </w:rPr>
      </w:pPr>
      <w:r w:rsidRPr="002E0142">
        <w:rPr>
          <w:rFonts w:ascii="Arial" w:hAnsi="Arial" w:cs="Arial"/>
          <w:i/>
          <w:iCs/>
          <w:sz w:val="24"/>
          <w:szCs w:val="24"/>
        </w:rPr>
        <w:lastRenderedPageBreak/>
        <w:t>2.THAT:</w:t>
      </w:r>
      <w:r w:rsidR="004C146C" w:rsidRPr="002E0142">
        <w:rPr>
          <w:rFonts w:ascii="Arial" w:hAnsi="Arial" w:cs="Arial"/>
          <w:i/>
          <w:iCs/>
          <w:sz w:val="24"/>
          <w:szCs w:val="24"/>
        </w:rPr>
        <w:tab/>
      </w:r>
      <w:r w:rsidRPr="002E0142">
        <w:rPr>
          <w:rFonts w:ascii="Arial" w:hAnsi="Arial" w:cs="Arial"/>
          <w:i/>
          <w:iCs/>
          <w:sz w:val="24"/>
          <w:szCs w:val="24"/>
        </w:rPr>
        <w:t>A Ru</w:t>
      </w:r>
      <w:r w:rsidR="00BC1D24" w:rsidRPr="002E0142">
        <w:rPr>
          <w:rFonts w:ascii="Arial" w:hAnsi="Arial" w:cs="Arial"/>
          <w:i/>
          <w:iCs/>
          <w:sz w:val="24"/>
          <w:szCs w:val="24"/>
        </w:rPr>
        <w:t>le Nisi be issued, calling upon the Respondents to appear before Court on 14</w:t>
      </w:r>
      <w:r w:rsidR="00BC1D24" w:rsidRPr="002E0142">
        <w:rPr>
          <w:rFonts w:ascii="Arial" w:hAnsi="Arial" w:cs="Arial"/>
          <w:i/>
          <w:iCs/>
          <w:sz w:val="24"/>
          <w:szCs w:val="24"/>
          <w:vertAlign w:val="superscript"/>
        </w:rPr>
        <w:t>th</w:t>
      </w:r>
      <w:r w:rsidR="00BC1D24" w:rsidRPr="002E0142">
        <w:rPr>
          <w:rFonts w:ascii="Arial" w:hAnsi="Arial" w:cs="Arial"/>
          <w:i/>
          <w:iCs/>
          <w:sz w:val="24"/>
          <w:szCs w:val="24"/>
        </w:rPr>
        <w:t xml:space="preserve"> day of DECEMBER 2023 at 10:</w:t>
      </w:r>
      <w:proofErr w:type="gramStart"/>
      <w:r w:rsidR="00BC1D24" w:rsidRPr="002E0142">
        <w:rPr>
          <w:rFonts w:ascii="Arial" w:hAnsi="Arial" w:cs="Arial"/>
          <w:i/>
          <w:iCs/>
          <w:sz w:val="24"/>
          <w:szCs w:val="24"/>
        </w:rPr>
        <w:t>00,in</w:t>
      </w:r>
      <w:proofErr w:type="gramEnd"/>
      <w:r w:rsidR="00BC1D24" w:rsidRPr="002E0142">
        <w:rPr>
          <w:rFonts w:ascii="Arial" w:hAnsi="Arial" w:cs="Arial"/>
          <w:i/>
          <w:iCs/>
          <w:sz w:val="24"/>
          <w:szCs w:val="24"/>
        </w:rPr>
        <w:t xml:space="preserve"> order to show cause why a Final Order should not be granted in the following terms:-</w:t>
      </w:r>
    </w:p>
    <w:p w14:paraId="45369955" w14:textId="77777777" w:rsidR="000535C6" w:rsidRPr="002E0142" w:rsidRDefault="000535C6" w:rsidP="00BF368F">
      <w:pPr>
        <w:spacing w:after="0" w:line="360" w:lineRule="auto"/>
        <w:ind w:left="720" w:hanging="720"/>
        <w:jc w:val="both"/>
        <w:rPr>
          <w:rFonts w:ascii="Arial" w:hAnsi="Arial" w:cs="Arial"/>
          <w:i/>
          <w:iCs/>
          <w:sz w:val="8"/>
          <w:szCs w:val="8"/>
        </w:rPr>
      </w:pPr>
    </w:p>
    <w:p w14:paraId="5AA51A2F" w14:textId="77777777" w:rsidR="00BC1D24" w:rsidRPr="002E0142" w:rsidRDefault="000535C6" w:rsidP="004C146C">
      <w:pPr>
        <w:spacing w:after="0" w:line="360" w:lineRule="auto"/>
        <w:ind w:left="2880" w:hanging="720"/>
        <w:jc w:val="both"/>
        <w:rPr>
          <w:rFonts w:ascii="Arial" w:hAnsi="Arial" w:cs="Arial"/>
          <w:i/>
          <w:iCs/>
          <w:sz w:val="24"/>
          <w:szCs w:val="24"/>
        </w:rPr>
      </w:pPr>
      <w:r w:rsidRPr="002E0142">
        <w:rPr>
          <w:rFonts w:ascii="Arial" w:hAnsi="Arial" w:cs="Arial"/>
          <w:i/>
          <w:iCs/>
          <w:sz w:val="24"/>
          <w:szCs w:val="24"/>
        </w:rPr>
        <w:t>2.1</w:t>
      </w:r>
      <w:r w:rsidR="004C146C" w:rsidRPr="002E0142">
        <w:rPr>
          <w:rFonts w:ascii="Arial" w:hAnsi="Arial" w:cs="Arial"/>
          <w:i/>
          <w:iCs/>
          <w:sz w:val="24"/>
          <w:szCs w:val="24"/>
        </w:rPr>
        <w:tab/>
      </w:r>
      <w:r w:rsidR="00BF368F" w:rsidRPr="002E0142">
        <w:rPr>
          <w:rFonts w:ascii="Arial" w:hAnsi="Arial" w:cs="Arial"/>
          <w:i/>
          <w:iCs/>
          <w:sz w:val="24"/>
          <w:szCs w:val="24"/>
        </w:rPr>
        <w:t xml:space="preserve">The Respondent are hereby </w:t>
      </w:r>
      <w:r w:rsidR="00BF368F" w:rsidRPr="002E0142">
        <w:rPr>
          <w:rFonts w:ascii="Arial" w:hAnsi="Arial" w:cs="Arial"/>
          <w:b/>
          <w:bCs/>
          <w:i/>
          <w:iCs/>
          <w:sz w:val="24"/>
          <w:szCs w:val="24"/>
          <w:u w:val="single"/>
        </w:rPr>
        <w:t xml:space="preserve">restrained and interdicted </w:t>
      </w:r>
      <w:r w:rsidR="00BF368F" w:rsidRPr="002E0142">
        <w:rPr>
          <w:rFonts w:ascii="Arial" w:hAnsi="Arial" w:cs="Arial"/>
          <w:i/>
          <w:iCs/>
          <w:sz w:val="24"/>
          <w:szCs w:val="24"/>
        </w:rPr>
        <w:t xml:space="preserve">from holding the annual community meeting, </w:t>
      </w:r>
      <w:proofErr w:type="spellStart"/>
      <w:r w:rsidR="00BF368F" w:rsidRPr="002E0142">
        <w:rPr>
          <w:rFonts w:ascii="Arial" w:hAnsi="Arial" w:cs="Arial"/>
          <w:i/>
          <w:iCs/>
          <w:sz w:val="24"/>
          <w:szCs w:val="24"/>
        </w:rPr>
        <w:t>Kgotha-Kgothe</w:t>
      </w:r>
      <w:proofErr w:type="spellEnd"/>
      <w:r w:rsidR="00BF368F" w:rsidRPr="002E0142">
        <w:rPr>
          <w:rFonts w:ascii="Arial" w:hAnsi="Arial" w:cs="Arial"/>
          <w:i/>
          <w:iCs/>
          <w:sz w:val="24"/>
          <w:szCs w:val="24"/>
        </w:rPr>
        <w:t xml:space="preserve">”, with the </w:t>
      </w:r>
      <w:proofErr w:type="spellStart"/>
      <w:r w:rsidR="00BF368F" w:rsidRPr="002E0142">
        <w:rPr>
          <w:rFonts w:ascii="Arial" w:hAnsi="Arial" w:cs="Arial"/>
          <w:i/>
          <w:iCs/>
          <w:sz w:val="24"/>
          <w:szCs w:val="24"/>
        </w:rPr>
        <w:t>Bakga</w:t>
      </w:r>
      <w:r w:rsidRPr="002E0142">
        <w:rPr>
          <w:rFonts w:ascii="Arial" w:hAnsi="Arial" w:cs="Arial"/>
          <w:i/>
          <w:iCs/>
          <w:sz w:val="24"/>
          <w:szCs w:val="24"/>
        </w:rPr>
        <w:t>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Kgafela</w:t>
      </w:r>
      <w:proofErr w:type="spellEnd"/>
      <w:r w:rsidRPr="002E0142">
        <w:rPr>
          <w:rFonts w:ascii="Arial" w:hAnsi="Arial" w:cs="Arial"/>
          <w:i/>
          <w:iCs/>
          <w:sz w:val="24"/>
          <w:szCs w:val="24"/>
        </w:rPr>
        <w:t xml:space="preserve"> Traditional Community scheduled on the 11</w:t>
      </w:r>
      <w:r w:rsidRPr="002E0142">
        <w:rPr>
          <w:rFonts w:ascii="Arial" w:hAnsi="Arial" w:cs="Arial"/>
          <w:i/>
          <w:iCs/>
          <w:sz w:val="24"/>
          <w:szCs w:val="24"/>
          <w:vertAlign w:val="superscript"/>
        </w:rPr>
        <w:t>th</w:t>
      </w:r>
      <w:r w:rsidRPr="002E0142">
        <w:rPr>
          <w:rFonts w:ascii="Arial" w:hAnsi="Arial" w:cs="Arial"/>
          <w:i/>
          <w:iCs/>
          <w:sz w:val="24"/>
          <w:szCs w:val="24"/>
        </w:rPr>
        <w:t xml:space="preserve"> day of NOVEMBER 2023 at 10h00 at </w:t>
      </w:r>
      <w:proofErr w:type="spellStart"/>
      <w:r w:rsidRPr="002E0142">
        <w:rPr>
          <w:rFonts w:ascii="Arial" w:hAnsi="Arial" w:cs="Arial"/>
          <w:i/>
          <w:iCs/>
          <w:sz w:val="24"/>
          <w:szCs w:val="24"/>
        </w:rPr>
        <w:t>Moruleng</w:t>
      </w:r>
      <w:proofErr w:type="spellEnd"/>
      <w:r w:rsidRPr="002E0142">
        <w:rPr>
          <w:rFonts w:ascii="Arial" w:hAnsi="Arial" w:cs="Arial"/>
          <w:i/>
          <w:iCs/>
          <w:sz w:val="24"/>
          <w:szCs w:val="24"/>
        </w:rPr>
        <w:t xml:space="preserve"> Stadium, </w:t>
      </w:r>
      <w:r w:rsidR="009610ED" w:rsidRPr="002E0142">
        <w:rPr>
          <w:rFonts w:ascii="Arial" w:hAnsi="Arial" w:cs="Arial"/>
          <w:i/>
          <w:iCs/>
          <w:sz w:val="24"/>
          <w:szCs w:val="24"/>
        </w:rPr>
        <w:t>Northwest</w:t>
      </w:r>
      <w:r w:rsidRPr="002E0142">
        <w:rPr>
          <w:rFonts w:ascii="Arial" w:hAnsi="Arial" w:cs="Arial"/>
          <w:i/>
          <w:iCs/>
          <w:sz w:val="24"/>
          <w:szCs w:val="24"/>
        </w:rPr>
        <w:t xml:space="preserve"> Province South Africa;</w:t>
      </w:r>
    </w:p>
    <w:p w14:paraId="0AEA61C8" w14:textId="77777777" w:rsidR="002F0A93" w:rsidRPr="002E0142" w:rsidRDefault="002F0A93" w:rsidP="00BF368F">
      <w:pPr>
        <w:spacing w:after="0" w:line="360" w:lineRule="auto"/>
        <w:ind w:left="720" w:hanging="720"/>
        <w:jc w:val="both"/>
        <w:rPr>
          <w:rFonts w:ascii="Arial" w:hAnsi="Arial" w:cs="Arial"/>
          <w:i/>
          <w:iCs/>
          <w:sz w:val="8"/>
          <w:szCs w:val="8"/>
        </w:rPr>
      </w:pPr>
    </w:p>
    <w:p w14:paraId="5CB5EDED" w14:textId="77777777" w:rsidR="002F0A93" w:rsidRPr="002E0142" w:rsidRDefault="000535C6" w:rsidP="004C146C">
      <w:pPr>
        <w:spacing w:after="0" w:line="360" w:lineRule="auto"/>
        <w:ind w:left="2880" w:hanging="640"/>
        <w:jc w:val="both"/>
        <w:rPr>
          <w:rFonts w:ascii="Arial" w:hAnsi="Arial" w:cs="Arial"/>
          <w:i/>
          <w:iCs/>
          <w:sz w:val="24"/>
          <w:szCs w:val="24"/>
        </w:rPr>
      </w:pPr>
      <w:r w:rsidRPr="002E0142">
        <w:rPr>
          <w:rFonts w:ascii="Arial" w:hAnsi="Arial" w:cs="Arial"/>
          <w:i/>
          <w:iCs/>
          <w:sz w:val="24"/>
          <w:szCs w:val="24"/>
        </w:rPr>
        <w:t>2.2</w:t>
      </w:r>
      <w:r w:rsidR="004C146C" w:rsidRPr="002E0142">
        <w:rPr>
          <w:rFonts w:ascii="Arial" w:hAnsi="Arial" w:cs="Arial"/>
          <w:i/>
          <w:iCs/>
          <w:sz w:val="24"/>
          <w:szCs w:val="24"/>
        </w:rPr>
        <w:tab/>
      </w:r>
      <w:r w:rsidRPr="002E0142">
        <w:rPr>
          <w:rFonts w:ascii="Arial" w:hAnsi="Arial" w:cs="Arial"/>
          <w:i/>
          <w:iCs/>
          <w:sz w:val="24"/>
          <w:szCs w:val="24"/>
        </w:rPr>
        <w:t xml:space="preserve">The Respondent are hereby </w:t>
      </w:r>
      <w:r w:rsidRPr="002E0142">
        <w:rPr>
          <w:rFonts w:ascii="Arial" w:hAnsi="Arial" w:cs="Arial"/>
          <w:b/>
          <w:bCs/>
          <w:i/>
          <w:iCs/>
          <w:sz w:val="24"/>
          <w:szCs w:val="24"/>
          <w:u w:val="single"/>
        </w:rPr>
        <w:t xml:space="preserve">restrained, interdicted and prohibited </w:t>
      </w:r>
      <w:r w:rsidRPr="002E0142">
        <w:rPr>
          <w:rFonts w:ascii="Arial" w:hAnsi="Arial" w:cs="Arial"/>
          <w:i/>
          <w:iCs/>
          <w:sz w:val="24"/>
          <w:szCs w:val="24"/>
        </w:rPr>
        <w:t xml:space="preserve">from </w:t>
      </w:r>
      <w:r w:rsidR="002F0A93" w:rsidRPr="002E0142">
        <w:rPr>
          <w:rFonts w:ascii="Arial" w:hAnsi="Arial" w:cs="Arial"/>
          <w:i/>
          <w:iCs/>
          <w:sz w:val="24"/>
          <w:szCs w:val="24"/>
        </w:rPr>
        <w:t xml:space="preserve">holding any community meetings, under the Auspices and guise of the name of </w:t>
      </w:r>
      <w:proofErr w:type="spellStart"/>
      <w:r w:rsidR="002F0A93" w:rsidRPr="002E0142">
        <w:rPr>
          <w:rFonts w:ascii="Arial" w:hAnsi="Arial" w:cs="Arial"/>
          <w:i/>
          <w:iCs/>
          <w:sz w:val="24"/>
          <w:szCs w:val="24"/>
        </w:rPr>
        <w:t>Bakgatla</w:t>
      </w:r>
      <w:proofErr w:type="spellEnd"/>
      <w:r w:rsidR="002F0A93" w:rsidRPr="002E0142">
        <w:rPr>
          <w:rFonts w:ascii="Arial" w:hAnsi="Arial" w:cs="Arial"/>
          <w:i/>
          <w:iCs/>
          <w:sz w:val="24"/>
          <w:szCs w:val="24"/>
        </w:rPr>
        <w:t xml:space="preserve"> </w:t>
      </w:r>
      <w:proofErr w:type="spellStart"/>
      <w:r w:rsidR="002F0A93" w:rsidRPr="002E0142">
        <w:rPr>
          <w:rFonts w:ascii="Arial" w:hAnsi="Arial" w:cs="Arial"/>
          <w:i/>
          <w:iCs/>
          <w:sz w:val="24"/>
          <w:szCs w:val="24"/>
        </w:rPr>
        <w:t>ba</w:t>
      </w:r>
      <w:proofErr w:type="spellEnd"/>
      <w:r w:rsidR="002F0A93" w:rsidRPr="002E0142">
        <w:rPr>
          <w:rFonts w:ascii="Arial" w:hAnsi="Arial" w:cs="Arial"/>
          <w:i/>
          <w:iCs/>
          <w:sz w:val="24"/>
          <w:szCs w:val="24"/>
        </w:rPr>
        <w:t xml:space="preserve"> </w:t>
      </w:r>
      <w:proofErr w:type="spellStart"/>
      <w:r w:rsidR="002F0A93" w:rsidRPr="002E0142">
        <w:rPr>
          <w:rFonts w:ascii="Arial" w:hAnsi="Arial" w:cs="Arial"/>
          <w:i/>
          <w:iCs/>
          <w:sz w:val="24"/>
          <w:szCs w:val="24"/>
        </w:rPr>
        <w:t>Kgafela</w:t>
      </w:r>
      <w:proofErr w:type="spellEnd"/>
      <w:r w:rsidR="002F0A93" w:rsidRPr="002E0142">
        <w:rPr>
          <w:rFonts w:ascii="Arial" w:hAnsi="Arial" w:cs="Arial"/>
          <w:i/>
          <w:iCs/>
          <w:sz w:val="24"/>
          <w:szCs w:val="24"/>
        </w:rPr>
        <w:t xml:space="preserve"> Traditional Authority”;</w:t>
      </w:r>
    </w:p>
    <w:p w14:paraId="4A7586BF" w14:textId="77777777" w:rsidR="002F0A93" w:rsidRPr="002E0142" w:rsidRDefault="002F0A93" w:rsidP="00BF368F">
      <w:pPr>
        <w:spacing w:after="0" w:line="360" w:lineRule="auto"/>
        <w:ind w:left="720" w:hanging="720"/>
        <w:jc w:val="both"/>
        <w:rPr>
          <w:rFonts w:ascii="Arial" w:hAnsi="Arial" w:cs="Arial"/>
          <w:i/>
          <w:iCs/>
          <w:sz w:val="8"/>
          <w:szCs w:val="8"/>
        </w:rPr>
      </w:pPr>
      <w:r w:rsidRPr="002E0142">
        <w:rPr>
          <w:rFonts w:ascii="Arial" w:hAnsi="Arial" w:cs="Arial"/>
          <w:i/>
          <w:iCs/>
          <w:sz w:val="24"/>
          <w:szCs w:val="24"/>
        </w:rPr>
        <w:t xml:space="preserve">         </w:t>
      </w:r>
    </w:p>
    <w:p w14:paraId="19BF2B93" w14:textId="77777777" w:rsidR="00575E3C" w:rsidRPr="002E0142" w:rsidRDefault="009610ED" w:rsidP="004C146C">
      <w:pPr>
        <w:spacing w:after="0" w:line="360" w:lineRule="auto"/>
        <w:ind w:left="2880" w:hanging="720"/>
        <w:jc w:val="both"/>
        <w:rPr>
          <w:rFonts w:ascii="Arial" w:hAnsi="Arial" w:cs="Arial"/>
          <w:i/>
          <w:iCs/>
          <w:sz w:val="24"/>
          <w:szCs w:val="24"/>
        </w:rPr>
      </w:pPr>
      <w:r w:rsidRPr="002E0142">
        <w:rPr>
          <w:rFonts w:ascii="Arial" w:hAnsi="Arial" w:cs="Arial"/>
          <w:i/>
          <w:iCs/>
          <w:sz w:val="24"/>
          <w:szCs w:val="24"/>
        </w:rPr>
        <w:t>2.3</w:t>
      </w:r>
      <w:r w:rsidR="004C146C" w:rsidRPr="002E0142">
        <w:rPr>
          <w:rFonts w:ascii="Arial" w:hAnsi="Arial" w:cs="Arial"/>
          <w:i/>
          <w:iCs/>
          <w:sz w:val="24"/>
          <w:szCs w:val="24"/>
        </w:rPr>
        <w:tab/>
      </w:r>
      <w:r w:rsidRPr="002E0142">
        <w:rPr>
          <w:rFonts w:ascii="Arial" w:hAnsi="Arial" w:cs="Arial"/>
          <w:i/>
          <w:iCs/>
          <w:sz w:val="24"/>
          <w:szCs w:val="24"/>
        </w:rPr>
        <w:t>The</w:t>
      </w:r>
      <w:r w:rsidR="002F0A93" w:rsidRPr="002E0142">
        <w:rPr>
          <w:rFonts w:ascii="Arial" w:hAnsi="Arial" w:cs="Arial"/>
          <w:i/>
          <w:iCs/>
          <w:sz w:val="24"/>
          <w:szCs w:val="24"/>
        </w:rPr>
        <w:t xml:space="preserve"> Respondents are hereby </w:t>
      </w:r>
      <w:r w:rsidR="002F0A93" w:rsidRPr="002E0142">
        <w:rPr>
          <w:rFonts w:ascii="Arial" w:hAnsi="Arial" w:cs="Arial"/>
          <w:b/>
          <w:bCs/>
          <w:i/>
          <w:iCs/>
          <w:sz w:val="24"/>
          <w:szCs w:val="24"/>
          <w:u w:val="single"/>
        </w:rPr>
        <w:t xml:space="preserve">restrained, interdicted and prohibited </w:t>
      </w:r>
      <w:r w:rsidR="002F0A93" w:rsidRPr="002E0142">
        <w:rPr>
          <w:rFonts w:ascii="Arial" w:hAnsi="Arial" w:cs="Arial"/>
          <w:i/>
          <w:iCs/>
          <w:sz w:val="24"/>
          <w:szCs w:val="24"/>
        </w:rPr>
        <w:t>from using / alternatively describing themselves as the “</w:t>
      </w:r>
      <w:proofErr w:type="spellStart"/>
      <w:r w:rsidR="002F0A93" w:rsidRPr="002E0142">
        <w:rPr>
          <w:rFonts w:ascii="Arial" w:hAnsi="Arial" w:cs="Arial"/>
          <w:i/>
          <w:iCs/>
          <w:sz w:val="24"/>
          <w:szCs w:val="24"/>
        </w:rPr>
        <w:t>Bakgatla</w:t>
      </w:r>
      <w:proofErr w:type="spellEnd"/>
      <w:r w:rsidR="002F0A93" w:rsidRPr="002E0142">
        <w:rPr>
          <w:rFonts w:ascii="Arial" w:hAnsi="Arial" w:cs="Arial"/>
          <w:i/>
          <w:iCs/>
          <w:sz w:val="24"/>
          <w:szCs w:val="24"/>
        </w:rPr>
        <w:t xml:space="preserve"> Ba </w:t>
      </w:r>
      <w:proofErr w:type="spellStart"/>
      <w:r w:rsidR="002F0A93" w:rsidRPr="002E0142">
        <w:rPr>
          <w:rFonts w:ascii="Arial" w:hAnsi="Arial" w:cs="Arial"/>
          <w:i/>
          <w:iCs/>
          <w:sz w:val="24"/>
          <w:szCs w:val="24"/>
        </w:rPr>
        <w:t>Kgafela</w:t>
      </w:r>
      <w:proofErr w:type="spellEnd"/>
      <w:r w:rsidR="002F0A93" w:rsidRPr="002E0142">
        <w:rPr>
          <w:rFonts w:ascii="Arial" w:hAnsi="Arial" w:cs="Arial"/>
          <w:i/>
          <w:iCs/>
          <w:sz w:val="24"/>
          <w:szCs w:val="24"/>
        </w:rPr>
        <w:t xml:space="preserve"> Traditional </w:t>
      </w:r>
      <w:r w:rsidR="00575E3C" w:rsidRPr="002E0142">
        <w:rPr>
          <w:rFonts w:ascii="Arial" w:hAnsi="Arial" w:cs="Arial"/>
          <w:i/>
          <w:iCs/>
          <w:sz w:val="24"/>
          <w:szCs w:val="24"/>
        </w:rPr>
        <w:t>Authority”.</w:t>
      </w:r>
    </w:p>
    <w:p w14:paraId="55F7663E" w14:textId="77777777" w:rsidR="00575E3C" w:rsidRPr="002E0142" w:rsidRDefault="00575E3C" w:rsidP="00BF368F">
      <w:pPr>
        <w:spacing w:after="0" w:line="360" w:lineRule="auto"/>
        <w:ind w:left="720" w:hanging="720"/>
        <w:jc w:val="both"/>
        <w:rPr>
          <w:rFonts w:ascii="Arial" w:hAnsi="Arial" w:cs="Arial"/>
          <w:i/>
          <w:iCs/>
          <w:sz w:val="8"/>
          <w:szCs w:val="8"/>
        </w:rPr>
      </w:pPr>
    </w:p>
    <w:p w14:paraId="0F1A2913" w14:textId="77777777" w:rsidR="00575E3C" w:rsidRDefault="00575E3C" w:rsidP="004C146C">
      <w:pPr>
        <w:spacing w:after="0" w:line="360" w:lineRule="auto"/>
        <w:ind w:left="2160" w:hanging="1440"/>
        <w:jc w:val="both"/>
        <w:rPr>
          <w:rFonts w:ascii="Arial" w:hAnsi="Arial" w:cs="Arial"/>
          <w:i/>
          <w:iCs/>
          <w:sz w:val="24"/>
          <w:szCs w:val="24"/>
        </w:rPr>
      </w:pPr>
      <w:r w:rsidRPr="002E0142">
        <w:rPr>
          <w:rFonts w:ascii="Arial" w:hAnsi="Arial" w:cs="Arial"/>
          <w:i/>
          <w:iCs/>
          <w:sz w:val="24"/>
          <w:szCs w:val="24"/>
        </w:rPr>
        <w:t>3.THAT:</w:t>
      </w:r>
      <w:r w:rsidR="004C146C" w:rsidRPr="002E0142">
        <w:rPr>
          <w:rFonts w:ascii="Arial" w:hAnsi="Arial" w:cs="Arial"/>
          <w:i/>
          <w:iCs/>
          <w:sz w:val="24"/>
          <w:szCs w:val="24"/>
        </w:rPr>
        <w:tab/>
      </w:r>
      <w:r w:rsidRPr="002E0142">
        <w:rPr>
          <w:rFonts w:ascii="Arial" w:hAnsi="Arial" w:cs="Arial"/>
          <w:i/>
          <w:iCs/>
          <w:sz w:val="24"/>
          <w:szCs w:val="24"/>
        </w:rPr>
        <w:t xml:space="preserve">The provisions of 2.1 to 2.3 above shall operate as an interim Oder, with immediate effect, pending the return </w:t>
      </w:r>
      <w:r w:rsidR="008C314A" w:rsidRPr="002E0142">
        <w:rPr>
          <w:rFonts w:ascii="Arial" w:hAnsi="Arial" w:cs="Arial"/>
          <w:i/>
          <w:iCs/>
          <w:sz w:val="24"/>
          <w:szCs w:val="24"/>
        </w:rPr>
        <w:t>date of the Rule nisi in terms of Part B;</w:t>
      </w:r>
    </w:p>
    <w:p w14:paraId="79A67B7D" w14:textId="77777777" w:rsidR="002E0142" w:rsidRPr="002E0142" w:rsidRDefault="002E0142" w:rsidP="004C146C">
      <w:pPr>
        <w:spacing w:after="0" w:line="360" w:lineRule="auto"/>
        <w:ind w:left="2160" w:hanging="1440"/>
        <w:jc w:val="both"/>
        <w:rPr>
          <w:rFonts w:ascii="Arial" w:hAnsi="Arial" w:cs="Arial"/>
          <w:i/>
          <w:iCs/>
          <w:sz w:val="8"/>
          <w:szCs w:val="8"/>
        </w:rPr>
      </w:pPr>
    </w:p>
    <w:p w14:paraId="02DC7675" w14:textId="77777777" w:rsidR="008C314A" w:rsidRPr="002E0142" w:rsidRDefault="008C314A" w:rsidP="004C146C">
      <w:pPr>
        <w:spacing w:after="0" w:line="360" w:lineRule="auto"/>
        <w:ind w:left="2160" w:hanging="1440"/>
        <w:jc w:val="both"/>
        <w:rPr>
          <w:rFonts w:ascii="Arial" w:hAnsi="Arial" w:cs="Arial"/>
          <w:i/>
          <w:iCs/>
          <w:sz w:val="24"/>
          <w:szCs w:val="24"/>
        </w:rPr>
      </w:pPr>
      <w:r w:rsidRPr="002E0142">
        <w:rPr>
          <w:rFonts w:ascii="Arial" w:hAnsi="Arial" w:cs="Arial"/>
          <w:i/>
          <w:iCs/>
          <w:sz w:val="24"/>
          <w:szCs w:val="24"/>
        </w:rPr>
        <w:t>4.</w:t>
      </w:r>
      <w:r w:rsidR="004C146C" w:rsidRPr="002E0142">
        <w:rPr>
          <w:rFonts w:ascii="Arial" w:hAnsi="Arial" w:cs="Arial"/>
          <w:i/>
          <w:iCs/>
          <w:sz w:val="24"/>
          <w:szCs w:val="24"/>
        </w:rPr>
        <w:t xml:space="preserve"> </w:t>
      </w:r>
      <w:r w:rsidRPr="002E0142">
        <w:rPr>
          <w:rFonts w:ascii="Arial" w:hAnsi="Arial" w:cs="Arial"/>
          <w:i/>
          <w:iCs/>
          <w:sz w:val="24"/>
          <w:szCs w:val="24"/>
        </w:rPr>
        <w:t>THAT:</w:t>
      </w:r>
      <w:r w:rsidR="004C146C" w:rsidRPr="002E0142">
        <w:rPr>
          <w:rFonts w:ascii="Arial" w:hAnsi="Arial" w:cs="Arial"/>
          <w:i/>
          <w:iCs/>
          <w:sz w:val="24"/>
          <w:szCs w:val="24"/>
        </w:rPr>
        <w:tab/>
      </w:r>
      <w:r w:rsidRPr="002E0142">
        <w:rPr>
          <w:rFonts w:ascii="Arial" w:hAnsi="Arial" w:cs="Arial"/>
          <w:i/>
          <w:iCs/>
          <w:sz w:val="24"/>
          <w:szCs w:val="24"/>
        </w:rPr>
        <w:t xml:space="preserve">The Applicants shall </w:t>
      </w:r>
      <w:r w:rsidR="009610ED" w:rsidRPr="002E0142">
        <w:rPr>
          <w:rFonts w:ascii="Arial" w:hAnsi="Arial" w:cs="Arial"/>
          <w:i/>
          <w:iCs/>
          <w:sz w:val="24"/>
          <w:szCs w:val="24"/>
        </w:rPr>
        <w:t>affect service</w:t>
      </w:r>
      <w:r w:rsidRPr="002E0142">
        <w:rPr>
          <w:rFonts w:ascii="Arial" w:hAnsi="Arial" w:cs="Arial"/>
          <w:i/>
          <w:iCs/>
          <w:sz w:val="24"/>
          <w:szCs w:val="24"/>
        </w:rPr>
        <w:t xml:space="preserve"> of the </w:t>
      </w:r>
      <w:r w:rsidRPr="002E0142">
        <w:rPr>
          <w:rFonts w:ascii="Arial" w:hAnsi="Arial" w:cs="Arial"/>
          <w:b/>
          <w:bCs/>
          <w:i/>
          <w:iCs/>
          <w:sz w:val="24"/>
          <w:szCs w:val="24"/>
        </w:rPr>
        <w:t xml:space="preserve">Rule nisi </w:t>
      </w:r>
      <w:r w:rsidRPr="002E0142">
        <w:rPr>
          <w:rFonts w:ascii="Arial" w:hAnsi="Arial" w:cs="Arial"/>
          <w:i/>
          <w:iCs/>
          <w:sz w:val="24"/>
          <w:szCs w:val="24"/>
        </w:rPr>
        <w:t xml:space="preserve">through the service of the Sheriff to place such on all entrance of </w:t>
      </w:r>
      <w:proofErr w:type="spellStart"/>
      <w:r w:rsidRPr="002E0142">
        <w:rPr>
          <w:rFonts w:ascii="Arial" w:hAnsi="Arial" w:cs="Arial"/>
          <w:i/>
          <w:iCs/>
          <w:sz w:val="24"/>
          <w:szCs w:val="24"/>
        </w:rPr>
        <w:t>Moruleng</w:t>
      </w:r>
      <w:proofErr w:type="spellEnd"/>
      <w:r w:rsidRPr="002E0142">
        <w:rPr>
          <w:rFonts w:ascii="Arial" w:hAnsi="Arial" w:cs="Arial"/>
          <w:i/>
          <w:iCs/>
          <w:sz w:val="24"/>
          <w:szCs w:val="24"/>
        </w:rPr>
        <w:t xml:space="preserve"> Stadium, </w:t>
      </w:r>
      <w:r w:rsidR="009610ED" w:rsidRPr="002E0142">
        <w:rPr>
          <w:rFonts w:ascii="Arial" w:hAnsi="Arial" w:cs="Arial"/>
          <w:i/>
          <w:iCs/>
          <w:sz w:val="24"/>
          <w:szCs w:val="24"/>
        </w:rPr>
        <w:t>Northwest</w:t>
      </w:r>
      <w:r w:rsidRPr="002E0142">
        <w:rPr>
          <w:rFonts w:ascii="Arial" w:hAnsi="Arial" w:cs="Arial"/>
          <w:i/>
          <w:iCs/>
          <w:sz w:val="24"/>
          <w:szCs w:val="24"/>
        </w:rPr>
        <w:t xml:space="preserve"> as well as all entrance points of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Ba </w:t>
      </w:r>
      <w:proofErr w:type="spellStart"/>
      <w:r w:rsidRPr="002E0142">
        <w:rPr>
          <w:rFonts w:ascii="Arial" w:hAnsi="Arial" w:cs="Arial"/>
          <w:i/>
          <w:iCs/>
          <w:sz w:val="24"/>
          <w:szCs w:val="24"/>
        </w:rPr>
        <w:t>Kgalefa</w:t>
      </w:r>
      <w:proofErr w:type="spellEnd"/>
      <w:r w:rsidRPr="002E0142">
        <w:rPr>
          <w:rFonts w:ascii="Arial" w:hAnsi="Arial" w:cs="Arial"/>
          <w:i/>
          <w:iCs/>
          <w:sz w:val="24"/>
          <w:szCs w:val="24"/>
        </w:rPr>
        <w:t xml:space="preserve"> Traditional office situated at </w:t>
      </w:r>
      <w:proofErr w:type="spellStart"/>
      <w:r w:rsidRPr="002E0142">
        <w:rPr>
          <w:rFonts w:ascii="Arial" w:hAnsi="Arial" w:cs="Arial"/>
          <w:i/>
          <w:iCs/>
          <w:sz w:val="24"/>
          <w:szCs w:val="24"/>
        </w:rPr>
        <w:t>Moruleng</w:t>
      </w:r>
      <w:proofErr w:type="spellEnd"/>
      <w:r w:rsidRPr="002E0142">
        <w:rPr>
          <w:rFonts w:ascii="Arial" w:hAnsi="Arial" w:cs="Arial"/>
          <w:i/>
          <w:iCs/>
          <w:sz w:val="24"/>
          <w:szCs w:val="24"/>
        </w:rPr>
        <w:t xml:space="preserve"> </w:t>
      </w:r>
      <w:r w:rsidR="009610ED" w:rsidRPr="002E0142">
        <w:rPr>
          <w:rFonts w:ascii="Arial" w:hAnsi="Arial" w:cs="Arial"/>
          <w:i/>
          <w:iCs/>
          <w:sz w:val="24"/>
          <w:szCs w:val="24"/>
        </w:rPr>
        <w:t>northwest</w:t>
      </w:r>
      <w:r w:rsidRPr="002E0142">
        <w:rPr>
          <w:rFonts w:ascii="Arial" w:hAnsi="Arial" w:cs="Arial"/>
          <w:i/>
          <w:iCs/>
          <w:sz w:val="24"/>
          <w:szCs w:val="24"/>
        </w:rPr>
        <w:t xml:space="preserve"> Province;</w:t>
      </w:r>
    </w:p>
    <w:p w14:paraId="5EB90659" w14:textId="77777777" w:rsidR="009E794F" w:rsidRPr="002E0142" w:rsidRDefault="009E794F" w:rsidP="00575E3C">
      <w:pPr>
        <w:spacing w:after="0" w:line="360" w:lineRule="auto"/>
        <w:ind w:left="720" w:hanging="720"/>
        <w:jc w:val="both"/>
        <w:rPr>
          <w:rFonts w:ascii="Arial" w:hAnsi="Arial" w:cs="Arial"/>
          <w:i/>
          <w:iCs/>
          <w:sz w:val="8"/>
          <w:szCs w:val="8"/>
        </w:rPr>
      </w:pPr>
    </w:p>
    <w:p w14:paraId="7B3565BD" w14:textId="77777777" w:rsidR="008C314A" w:rsidRPr="002E0142" w:rsidRDefault="008C314A" w:rsidP="004C146C">
      <w:pPr>
        <w:spacing w:after="0" w:line="360" w:lineRule="auto"/>
        <w:ind w:left="2160" w:hanging="1440"/>
        <w:jc w:val="both"/>
        <w:rPr>
          <w:rFonts w:ascii="Arial" w:hAnsi="Arial" w:cs="Arial"/>
          <w:i/>
          <w:iCs/>
          <w:sz w:val="24"/>
          <w:szCs w:val="24"/>
        </w:rPr>
      </w:pPr>
      <w:r w:rsidRPr="002E0142">
        <w:rPr>
          <w:rFonts w:ascii="Arial" w:hAnsi="Arial" w:cs="Arial"/>
          <w:i/>
          <w:iCs/>
          <w:sz w:val="24"/>
          <w:szCs w:val="24"/>
        </w:rPr>
        <w:t>5.</w:t>
      </w:r>
      <w:r w:rsidR="004C146C" w:rsidRPr="002E0142">
        <w:rPr>
          <w:rFonts w:ascii="Arial" w:hAnsi="Arial" w:cs="Arial"/>
          <w:i/>
          <w:iCs/>
          <w:sz w:val="24"/>
          <w:szCs w:val="24"/>
        </w:rPr>
        <w:t xml:space="preserve"> </w:t>
      </w:r>
      <w:r w:rsidRPr="002E0142">
        <w:rPr>
          <w:rFonts w:ascii="Arial" w:hAnsi="Arial" w:cs="Arial"/>
          <w:i/>
          <w:iCs/>
          <w:sz w:val="24"/>
          <w:szCs w:val="24"/>
        </w:rPr>
        <w:t>THAT:</w:t>
      </w:r>
      <w:r w:rsidR="004C146C" w:rsidRPr="002E0142">
        <w:rPr>
          <w:rFonts w:ascii="Arial" w:hAnsi="Arial" w:cs="Arial"/>
          <w:i/>
          <w:iCs/>
          <w:sz w:val="24"/>
          <w:szCs w:val="24"/>
        </w:rPr>
        <w:tab/>
      </w:r>
      <w:r w:rsidRPr="002E0142">
        <w:rPr>
          <w:rFonts w:ascii="Arial" w:hAnsi="Arial" w:cs="Arial"/>
          <w:i/>
          <w:iCs/>
          <w:sz w:val="24"/>
          <w:szCs w:val="24"/>
        </w:rPr>
        <w:t>The Respondents are given leave to anticipate the return date by giving 48hrs written notice thereof to the Applicant</w:t>
      </w:r>
      <w:r w:rsidR="009610ED" w:rsidRPr="002E0142">
        <w:rPr>
          <w:rFonts w:ascii="Arial" w:hAnsi="Arial" w:cs="Arial"/>
          <w:i/>
          <w:iCs/>
          <w:sz w:val="24"/>
          <w:szCs w:val="24"/>
        </w:rPr>
        <w:t>’s attorneys;</w:t>
      </w:r>
    </w:p>
    <w:p w14:paraId="4A8CF999" w14:textId="77777777" w:rsidR="009E794F" w:rsidRPr="002E0142" w:rsidRDefault="009E794F" w:rsidP="00575E3C">
      <w:pPr>
        <w:spacing w:after="0" w:line="360" w:lineRule="auto"/>
        <w:ind w:left="720" w:hanging="720"/>
        <w:jc w:val="both"/>
        <w:rPr>
          <w:rFonts w:ascii="Arial" w:hAnsi="Arial" w:cs="Arial"/>
          <w:i/>
          <w:iCs/>
          <w:sz w:val="8"/>
          <w:szCs w:val="8"/>
        </w:rPr>
      </w:pPr>
    </w:p>
    <w:p w14:paraId="1D5038D4" w14:textId="77777777" w:rsidR="009610ED" w:rsidRPr="002E0142" w:rsidRDefault="009610ED" w:rsidP="002E0142">
      <w:pPr>
        <w:spacing w:after="0" w:line="360" w:lineRule="auto"/>
        <w:ind w:left="2160" w:hanging="1540"/>
        <w:jc w:val="both"/>
        <w:rPr>
          <w:rFonts w:ascii="Arial" w:hAnsi="Arial" w:cs="Arial"/>
          <w:i/>
          <w:iCs/>
          <w:sz w:val="24"/>
          <w:szCs w:val="24"/>
        </w:rPr>
      </w:pPr>
      <w:r w:rsidRPr="002E0142">
        <w:rPr>
          <w:rFonts w:ascii="Arial" w:hAnsi="Arial" w:cs="Arial"/>
          <w:i/>
          <w:iCs/>
          <w:sz w:val="24"/>
          <w:szCs w:val="24"/>
        </w:rPr>
        <w:t>6. THAT:</w:t>
      </w:r>
      <w:r w:rsidR="004C146C" w:rsidRPr="002E0142">
        <w:rPr>
          <w:rFonts w:ascii="Arial" w:hAnsi="Arial" w:cs="Arial"/>
          <w:i/>
          <w:iCs/>
          <w:sz w:val="24"/>
          <w:szCs w:val="24"/>
        </w:rPr>
        <w:tab/>
      </w:r>
      <w:r w:rsidRPr="002E0142">
        <w:rPr>
          <w:rFonts w:ascii="Arial" w:hAnsi="Arial" w:cs="Arial"/>
          <w:i/>
          <w:iCs/>
          <w:sz w:val="24"/>
          <w:szCs w:val="24"/>
        </w:rPr>
        <w:t>Any of the respondents who oppose the relief in terms of Part A be ordered to pay the cost thereof on the attorney and own client, alternatively attorney and client scale;</w:t>
      </w:r>
    </w:p>
    <w:p w14:paraId="29A0D31E" w14:textId="77777777" w:rsidR="009610ED" w:rsidRPr="002E0142" w:rsidRDefault="009610ED" w:rsidP="004C146C">
      <w:pPr>
        <w:spacing w:after="0" w:line="360" w:lineRule="auto"/>
        <w:ind w:left="720" w:hanging="100"/>
        <w:jc w:val="both"/>
        <w:rPr>
          <w:rFonts w:ascii="Arial" w:hAnsi="Arial" w:cs="Arial"/>
          <w:b/>
          <w:bCs/>
          <w:i/>
          <w:iCs/>
          <w:sz w:val="24"/>
          <w:szCs w:val="24"/>
          <w:u w:val="single"/>
        </w:rPr>
      </w:pPr>
      <w:r w:rsidRPr="002E0142">
        <w:rPr>
          <w:rFonts w:ascii="Arial" w:hAnsi="Arial" w:cs="Arial"/>
          <w:b/>
          <w:bCs/>
          <w:i/>
          <w:iCs/>
          <w:sz w:val="24"/>
          <w:szCs w:val="24"/>
          <w:u w:val="single"/>
        </w:rPr>
        <w:lastRenderedPageBreak/>
        <w:t>PART B</w:t>
      </w:r>
    </w:p>
    <w:p w14:paraId="19CFDEEC" w14:textId="77777777" w:rsidR="009E794F" w:rsidRPr="002E0142" w:rsidRDefault="009E794F" w:rsidP="009E794F">
      <w:pPr>
        <w:spacing w:after="0" w:line="360" w:lineRule="auto"/>
        <w:ind w:left="720" w:hanging="720"/>
        <w:jc w:val="both"/>
        <w:rPr>
          <w:rFonts w:ascii="Arial" w:hAnsi="Arial" w:cs="Arial"/>
          <w:b/>
          <w:bCs/>
          <w:i/>
          <w:iCs/>
          <w:sz w:val="8"/>
          <w:szCs w:val="8"/>
          <w:u w:val="single"/>
        </w:rPr>
      </w:pPr>
    </w:p>
    <w:p w14:paraId="56A7BFFA" w14:textId="77777777" w:rsidR="009E794F" w:rsidRPr="002E0142" w:rsidRDefault="009E794F" w:rsidP="004C146C">
      <w:pPr>
        <w:spacing w:after="0" w:line="360" w:lineRule="auto"/>
        <w:ind w:left="2160" w:hanging="1540"/>
        <w:jc w:val="both"/>
        <w:rPr>
          <w:rFonts w:ascii="Arial" w:hAnsi="Arial" w:cs="Arial"/>
          <w:i/>
          <w:iCs/>
          <w:sz w:val="24"/>
          <w:szCs w:val="24"/>
        </w:rPr>
      </w:pPr>
      <w:r w:rsidRPr="002E0142">
        <w:rPr>
          <w:rFonts w:ascii="Arial" w:hAnsi="Arial" w:cs="Arial"/>
          <w:i/>
          <w:iCs/>
          <w:sz w:val="24"/>
          <w:szCs w:val="24"/>
        </w:rPr>
        <w:t>8.THAT:</w:t>
      </w:r>
      <w:r w:rsidR="004C146C" w:rsidRPr="002E0142">
        <w:rPr>
          <w:rFonts w:ascii="Arial" w:hAnsi="Arial" w:cs="Arial"/>
          <w:i/>
          <w:iCs/>
          <w:sz w:val="24"/>
          <w:szCs w:val="24"/>
        </w:rPr>
        <w:tab/>
      </w:r>
      <w:r w:rsidRPr="002E0142">
        <w:rPr>
          <w:rFonts w:ascii="Arial" w:hAnsi="Arial" w:cs="Arial"/>
          <w:i/>
          <w:iCs/>
          <w:sz w:val="24"/>
          <w:szCs w:val="24"/>
        </w:rPr>
        <w:t xml:space="preserve">On the return date </w:t>
      </w:r>
      <w:r w:rsidRPr="002E0142">
        <w:rPr>
          <w:rFonts w:ascii="Arial" w:hAnsi="Arial" w:cs="Arial"/>
          <w:b/>
          <w:bCs/>
          <w:i/>
          <w:iCs/>
          <w:sz w:val="24"/>
          <w:szCs w:val="24"/>
        </w:rPr>
        <w:t>14</w:t>
      </w:r>
      <w:r w:rsidRPr="002E0142">
        <w:rPr>
          <w:rFonts w:ascii="Arial" w:hAnsi="Arial" w:cs="Arial"/>
          <w:b/>
          <w:bCs/>
          <w:i/>
          <w:iCs/>
          <w:sz w:val="24"/>
          <w:szCs w:val="24"/>
          <w:vertAlign w:val="superscript"/>
        </w:rPr>
        <w:t>th</w:t>
      </w:r>
      <w:r w:rsidRPr="002E0142">
        <w:rPr>
          <w:rFonts w:ascii="Arial" w:hAnsi="Arial" w:cs="Arial"/>
          <w:b/>
          <w:bCs/>
          <w:i/>
          <w:iCs/>
          <w:sz w:val="24"/>
          <w:szCs w:val="24"/>
        </w:rPr>
        <w:t xml:space="preserve"> day of DECEMBER 2023 AT 10;00 </w:t>
      </w:r>
      <w:r w:rsidRPr="002E0142">
        <w:rPr>
          <w:rFonts w:ascii="Arial" w:hAnsi="Arial" w:cs="Arial"/>
          <w:i/>
          <w:iCs/>
          <w:sz w:val="24"/>
          <w:szCs w:val="24"/>
        </w:rPr>
        <w:t xml:space="preserve">or soon thereafter as the matter may be heard, order be made in favour of the Applicants as follows </w:t>
      </w:r>
    </w:p>
    <w:p w14:paraId="7C7CB528" w14:textId="77777777" w:rsidR="009E794F" w:rsidRPr="002E0142" w:rsidRDefault="009E794F" w:rsidP="009E794F">
      <w:pPr>
        <w:spacing w:after="0" w:line="360" w:lineRule="auto"/>
        <w:ind w:left="720" w:hanging="720"/>
        <w:jc w:val="both"/>
        <w:rPr>
          <w:rFonts w:ascii="Arial" w:hAnsi="Arial" w:cs="Arial"/>
          <w:i/>
          <w:iCs/>
          <w:sz w:val="8"/>
          <w:szCs w:val="8"/>
        </w:rPr>
      </w:pPr>
    </w:p>
    <w:p w14:paraId="573EA97B" w14:textId="77777777" w:rsidR="009E794F" w:rsidRPr="002E0142" w:rsidRDefault="009E794F" w:rsidP="004C146C">
      <w:pPr>
        <w:spacing w:after="0" w:line="360" w:lineRule="auto"/>
        <w:ind w:left="2880" w:hanging="720"/>
        <w:jc w:val="both"/>
        <w:rPr>
          <w:rFonts w:ascii="Arial" w:hAnsi="Arial" w:cs="Arial"/>
          <w:i/>
          <w:iCs/>
          <w:sz w:val="24"/>
          <w:szCs w:val="24"/>
        </w:rPr>
      </w:pPr>
      <w:r w:rsidRPr="002E0142">
        <w:rPr>
          <w:rFonts w:ascii="Arial" w:hAnsi="Arial" w:cs="Arial"/>
          <w:i/>
          <w:iCs/>
          <w:sz w:val="24"/>
          <w:szCs w:val="24"/>
        </w:rPr>
        <w:t>8.1</w:t>
      </w:r>
      <w:r w:rsidR="004C146C" w:rsidRPr="002E0142">
        <w:rPr>
          <w:rFonts w:ascii="Arial" w:hAnsi="Arial" w:cs="Arial"/>
          <w:i/>
          <w:iCs/>
          <w:sz w:val="24"/>
          <w:szCs w:val="24"/>
        </w:rPr>
        <w:tab/>
      </w:r>
      <w:r w:rsidRPr="002E0142">
        <w:rPr>
          <w:rFonts w:ascii="Arial" w:hAnsi="Arial" w:cs="Arial"/>
          <w:i/>
          <w:iCs/>
          <w:sz w:val="24"/>
          <w:szCs w:val="24"/>
        </w:rPr>
        <w:t xml:space="preserve">The Respondents are hereby restrained and </w:t>
      </w:r>
      <w:proofErr w:type="gramStart"/>
      <w:r w:rsidRPr="002E0142">
        <w:rPr>
          <w:rFonts w:ascii="Arial" w:hAnsi="Arial" w:cs="Arial"/>
          <w:i/>
          <w:iCs/>
          <w:sz w:val="24"/>
          <w:szCs w:val="24"/>
        </w:rPr>
        <w:t>interdicted  from</w:t>
      </w:r>
      <w:proofErr w:type="gramEnd"/>
      <w:r w:rsidRPr="002E0142">
        <w:rPr>
          <w:rFonts w:ascii="Arial" w:hAnsi="Arial" w:cs="Arial"/>
          <w:i/>
          <w:iCs/>
          <w:sz w:val="24"/>
          <w:szCs w:val="24"/>
        </w:rPr>
        <w:t xml:space="preserve"> interfering in whatsoever manner with the day to day running of the activities of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Kgalefa</w:t>
      </w:r>
      <w:proofErr w:type="spellEnd"/>
      <w:r w:rsidRPr="002E0142">
        <w:rPr>
          <w:rFonts w:ascii="Arial" w:hAnsi="Arial" w:cs="Arial"/>
          <w:i/>
          <w:iCs/>
          <w:sz w:val="24"/>
          <w:szCs w:val="24"/>
        </w:rPr>
        <w:t xml:space="preserve"> Traditional Authority” and its management thereof;</w:t>
      </w:r>
    </w:p>
    <w:p w14:paraId="19F8A788" w14:textId="77777777" w:rsidR="009E794F" w:rsidRPr="002E0142" w:rsidRDefault="009E794F" w:rsidP="009E794F">
      <w:pPr>
        <w:spacing w:after="0" w:line="360" w:lineRule="auto"/>
        <w:ind w:left="720" w:hanging="720"/>
        <w:jc w:val="both"/>
        <w:rPr>
          <w:rFonts w:ascii="Arial" w:hAnsi="Arial" w:cs="Arial"/>
          <w:i/>
          <w:iCs/>
          <w:sz w:val="8"/>
          <w:szCs w:val="8"/>
        </w:rPr>
      </w:pPr>
    </w:p>
    <w:p w14:paraId="733FC9B2" w14:textId="77777777" w:rsidR="00E30A57" w:rsidRPr="002E0142" w:rsidRDefault="009E794F" w:rsidP="004C146C">
      <w:pPr>
        <w:spacing w:after="0" w:line="360" w:lineRule="auto"/>
        <w:ind w:left="2880" w:hanging="720"/>
        <w:jc w:val="both"/>
        <w:rPr>
          <w:rFonts w:ascii="Arial" w:hAnsi="Arial" w:cs="Arial"/>
          <w:i/>
          <w:iCs/>
          <w:sz w:val="24"/>
          <w:szCs w:val="24"/>
        </w:rPr>
      </w:pPr>
      <w:r w:rsidRPr="002E0142">
        <w:rPr>
          <w:rFonts w:ascii="Arial" w:hAnsi="Arial" w:cs="Arial"/>
          <w:i/>
          <w:iCs/>
          <w:sz w:val="24"/>
          <w:szCs w:val="24"/>
        </w:rPr>
        <w:t>8.2</w:t>
      </w:r>
      <w:r w:rsidR="004C146C" w:rsidRPr="002E0142">
        <w:rPr>
          <w:rFonts w:ascii="Arial" w:hAnsi="Arial" w:cs="Arial"/>
          <w:i/>
          <w:iCs/>
          <w:sz w:val="24"/>
          <w:szCs w:val="24"/>
        </w:rPr>
        <w:tab/>
      </w:r>
      <w:r w:rsidRPr="002E0142">
        <w:rPr>
          <w:rFonts w:ascii="Arial" w:hAnsi="Arial" w:cs="Arial"/>
          <w:i/>
          <w:iCs/>
          <w:sz w:val="24"/>
          <w:szCs w:val="24"/>
        </w:rPr>
        <w:t>The Respondents are hereby restrained, interdicted and prohibited from holding any community meetings, un</w:t>
      </w:r>
      <w:r w:rsidR="00E30A57" w:rsidRPr="002E0142">
        <w:rPr>
          <w:rFonts w:ascii="Arial" w:hAnsi="Arial" w:cs="Arial"/>
          <w:i/>
          <w:iCs/>
          <w:sz w:val="24"/>
          <w:szCs w:val="24"/>
        </w:rPr>
        <w:t>der Auspices and guise of the “</w:t>
      </w:r>
      <w:proofErr w:type="spellStart"/>
      <w:r w:rsidR="00E30A57" w:rsidRPr="002E0142">
        <w:rPr>
          <w:rFonts w:ascii="Arial" w:hAnsi="Arial" w:cs="Arial"/>
          <w:i/>
          <w:iCs/>
          <w:sz w:val="24"/>
          <w:szCs w:val="24"/>
        </w:rPr>
        <w:t>Bakgatla</w:t>
      </w:r>
      <w:proofErr w:type="spellEnd"/>
      <w:r w:rsidR="00E30A57" w:rsidRPr="002E0142">
        <w:rPr>
          <w:rFonts w:ascii="Arial" w:hAnsi="Arial" w:cs="Arial"/>
          <w:i/>
          <w:iCs/>
          <w:sz w:val="24"/>
          <w:szCs w:val="24"/>
        </w:rPr>
        <w:t xml:space="preserve"> </w:t>
      </w:r>
      <w:proofErr w:type="spellStart"/>
      <w:r w:rsidR="00E30A57" w:rsidRPr="002E0142">
        <w:rPr>
          <w:rFonts w:ascii="Arial" w:hAnsi="Arial" w:cs="Arial"/>
          <w:i/>
          <w:iCs/>
          <w:sz w:val="24"/>
          <w:szCs w:val="24"/>
        </w:rPr>
        <w:t>ba</w:t>
      </w:r>
      <w:proofErr w:type="spellEnd"/>
      <w:r w:rsidR="00E30A57" w:rsidRPr="002E0142">
        <w:rPr>
          <w:rFonts w:ascii="Arial" w:hAnsi="Arial" w:cs="Arial"/>
          <w:i/>
          <w:iCs/>
          <w:sz w:val="24"/>
          <w:szCs w:val="24"/>
        </w:rPr>
        <w:t xml:space="preserve"> </w:t>
      </w:r>
      <w:proofErr w:type="spellStart"/>
      <w:r w:rsidR="00E30A57" w:rsidRPr="002E0142">
        <w:rPr>
          <w:rFonts w:ascii="Arial" w:hAnsi="Arial" w:cs="Arial"/>
          <w:i/>
          <w:iCs/>
          <w:sz w:val="24"/>
          <w:szCs w:val="24"/>
        </w:rPr>
        <w:t>Kgalefa</w:t>
      </w:r>
      <w:proofErr w:type="spellEnd"/>
      <w:r w:rsidR="00E30A57" w:rsidRPr="002E0142">
        <w:rPr>
          <w:rFonts w:ascii="Arial" w:hAnsi="Arial" w:cs="Arial"/>
          <w:i/>
          <w:iCs/>
          <w:sz w:val="24"/>
          <w:szCs w:val="24"/>
        </w:rPr>
        <w:t xml:space="preserve"> Traditional Authority”;</w:t>
      </w:r>
    </w:p>
    <w:p w14:paraId="7129A1D4" w14:textId="77777777" w:rsidR="00E30A57" w:rsidRPr="002E0142" w:rsidRDefault="00E30A57" w:rsidP="009E794F">
      <w:pPr>
        <w:spacing w:after="0" w:line="360" w:lineRule="auto"/>
        <w:ind w:left="720" w:hanging="720"/>
        <w:jc w:val="both"/>
        <w:rPr>
          <w:rFonts w:ascii="Arial" w:hAnsi="Arial" w:cs="Arial"/>
          <w:i/>
          <w:iCs/>
          <w:sz w:val="8"/>
          <w:szCs w:val="8"/>
        </w:rPr>
      </w:pPr>
    </w:p>
    <w:p w14:paraId="65323F12" w14:textId="77777777" w:rsidR="00E30A57" w:rsidRPr="002E0142" w:rsidRDefault="00E30A57" w:rsidP="004C146C">
      <w:pPr>
        <w:spacing w:after="0" w:line="360" w:lineRule="auto"/>
        <w:ind w:left="2880" w:hanging="720"/>
        <w:jc w:val="both"/>
        <w:rPr>
          <w:rFonts w:ascii="Arial" w:hAnsi="Arial" w:cs="Arial"/>
          <w:i/>
          <w:iCs/>
          <w:sz w:val="24"/>
          <w:szCs w:val="24"/>
        </w:rPr>
      </w:pPr>
      <w:r w:rsidRPr="002E0142">
        <w:rPr>
          <w:rFonts w:ascii="Arial" w:hAnsi="Arial" w:cs="Arial"/>
          <w:i/>
          <w:iCs/>
          <w:sz w:val="24"/>
          <w:szCs w:val="24"/>
        </w:rPr>
        <w:t>8.3</w:t>
      </w:r>
      <w:r w:rsidR="004C146C" w:rsidRPr="002E0142">
        <w:rPr>
          <w:rFonts w:ascii="Arial" w:hAnsi="Arial" w:cs="Arial"/>
          <w:i/>
          <w:iCs/>
          <w:sz w:val="24"/>
          <w:szCs w:val="24"/>
        </w:rPr>
        <w:tab/>
      </w:r>
      <w:r w:rsidRPr="002E0142">
        <w:rPr>
          <w:rFonts w:ascii="Arial" w:hAnsi="Arial" w:cs="Arial"/>
          <w:i/>
          <w:iCs/>
          <w:sz w:val="24"/>
          <w:szCs w:val="24"/>
        </w:rPr>
        <w:t>The Respondents hereby restrained, interdicted and prohibited from using / alternatively describing themselves as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Kgalefa</w:t>
      </w:r>
      <w:proofErr w:type="spellEnd"/>
      <w:r w:rsidRPr="002E0142">
        <w:rPr>
          <w:rFonts w:ascii="Arial" w:hAnsi="Arial" w:cs="Arial"/>
          <w:i/>
          <w:iCs/>
          <w:sz w:val="24"/>
          <w:szCs w:val="24"/>
        </w:rPr>
        <w:t xml:space="preserve"> Traditional Authority”;</w:t>
      </w:r>
    </w:p>
    <w:p w14:paraId="53AA7585" w14:textId="77777777" w:rsidR="00E30A57" w:rsidRPr="002E0142" w:rsidRDefault="00E30A57" w:rsidP="009E794F">
      <w:pPr>
        <w:spacing w:after="0" w:line="360" w:lineRule="auto"/>
        <w:ind w:left="720" w:hanging="720"/>
        <w:jc w:val="both"/>
        <w:rPr>
          <w:rFonts w:ascii="Arial" w:hAnsi="Arial" w:cs="Arial"/>
          <w:i/>
          <w:iCs/>
          <w:sz w:val="8"/>
          <w:szCs w:val="8"/>
        </w:rPr>
      </w:pPr>
    </w:p>
    <w:p w14:paraId="4D6B634E" w14:textId="77777777" w:rsidR="002805C4" w:rsidRPr="002E0142" w:rsidRDefault="00E30A57" w:rsidP="002E0142">
      <w:pPr>
        <w:spacing w:after="0" w:line="360" w:lineRule="auto"/>
        <w:ind w:left="2880" w:hanging="720"/>
        <w:jc w:val="both"/>
        <w:rPr>
          <w:rFonts w:ascii="Arial" w:hAnsi="Arial" w:cs="Arial"/>
          <w:i/>
          <w:iCs/>
          <w:sz w:val="24"/>
          <w:szCs w:val="24"/>
        </w:rPr>
      </w:pPr>
      <w:r w:rsidRPr="002E0142">
        <w:rPr>
          <w:rFonts w:ascii="Arial" w:hAnsi="Arial" w:cs="Arial"/>
          <w:i/>
          <w:iCs/>
          <w:sz w:val="24"/>
          <w:szCs w:val="24"/>
        </w:rPr>
        <w:t>8.4</w:t>
      </w:r>
      <w:r w:rsidR="004C146C" w:rsidRPr="002E0142">
        <w:rPr>
          <w:rFonts w:ascii="Arial" w:hAnsi="Arial" w:cs="Arial"/>
          <w:i/>
          <w:iCs/>
          <w:sz w:val="24"/>
          <w:szCs w:val="24"/>
        </w:rPr>
        <w:tab/>
      </w:r>
      <w:r w:rsidRPr="002E0142">
        <w:rPr>
          <w:rFonts w:ascii="Arial" w:hAnsi="Arial" w:cs="Arial"/>
          <w:i/>
          <w:iCs/>
          <w:sz w:val="24"/>
          <w:szCs w:val="24"/>
        </w:rPr>
        <w:t>The Respondents be ordered to pay the costs thereof on the attorney and own client, alternatively attorney and client scale.</w:t>
      </w:r>
      <w:r w:rsidR="004C146C" w:rsidRPr="002E0142">
        <w:rPr>
          <w:rFonts w:ascii="Arial" w:hAnsi="Arial" w:cs="Arial"/>
          <w:i/>
          <w:iCs/>
          <w:sz w:val="24"/>
          <w:szCs w:val="24"/>
        </w:rPr>
        <w:t>”</w:t>
      </w:r>
      <w:r w:rsidRPr="002E0142">
        <w:rPr>
          <w:rFonts w:ascii="Arial" w:hAnsi="Arial" w:cs="Arial"/>
          <w:i/>
          <w:iCs/>
          <w:sz w:val="24"/>
          <w:szCs w:val="24"/>
        </w:rPr>
        <w:t xml:space="preserve"> </w:t>
      </w:r>
      <w:r w:rsidR="009E794F" w:rsidRPr="002E0142">
        <w:rPr>
          <w:rFonts w:ascii="Arial" w:hAnsi="Arial" w:cs="Arial"/>
          <w:i/>
          <w:iCs/>
          <w:sz w:val="24"/>
          <w:szCs w:val="24"/>
        </w:rPr>
        <w:t xml:space="preserve"> </w:t>
      </w:r>
      <w:bookmarkEnd w:id="2"/>
    </w:p>
    <w:p w14:paraId="2BCD8812" w14:textId="77777777" w:rsidR="002805C4" w:rsidRDefault="002805C4" w:rsidP="005C4EBB">
      <w:pPr>
        <w:spacing w:after="0" w:line="360" w:lineRule="auto"/>
        <w:jc w:val="both"/>
        <w:rPr>
          <w:rFonts w:ascii="Arial" w:hAnsi="Arial" w:cs="Arial"/>
          <w:sz w:val="28"/>
          <w:szCs w:val="28"/>
        </w:rPr>
      </w:pPr>
    </w:p>
    <w:p w14:paraId="06E9E120" w14:textId="77777777" w:rsidR="00D576B7" w:rsidRDefault="002805C4" w:rsidP="000C4958">
      <w:pPr>
        <w:spacing w:after="0" w:line="360" w:lineRule="auto"/>
        <w:ind w:left="720" w:hanging="720"/>
        <w:jc w:val="both"/>
        <w:rPr>
          <w:rFonts w:ascii="Arial" w:hAnsi="Arial" w:cs="Arial"/>
          <w:sz w:val="28"/>
          <w:szCs w:val="28"/>
        </w:rPr>
      </w:pPr>
      <w:r>
        <w:rPr>
          <w:rFonts w:ascii="Arial" w:hAnsi="Arial" w:cs="Arial"/>
          <w:sz w:val="28"/>
          <w:szCs w:val="28"/>
        </w:rPr>
        <w:t>[3]</w:t>
      </w:r>
      <w:r w:rsidR="000C4958">
        <w:rPr>
          <w:rFonts w:ascii="Arial" w:hAnsi="Arial" w:cs="Arial"/>
          <w:sz w:val="28"/>
          <w:szCs w:val="28"/>
        </w:rPr>
        <w:tab/>
      </w:r>
      <w:r w:rsidR="006D7DBA">
        <w:rPr>
          <w:rFonts w:ascii="Arial" w:hAnsi="Arial" w:cs="Arial"/>
          <w:sz w:val="28"/>
          <w:szCs w:val="28"/>
        </w:rPr>
        <w:t>For ease of reference I will refer to the parties as they</w:t>
      </w:r>
      <w:r w:rsidR="00D576B7">
        <w:rPr>
          <w:rFonts w:ascii="Arial" w:hAnsi="Arial" w:cs="Arial"/>
          <w:sz w:val="28"/>
          <w:szCs w:val="28"/>
        </w:rPr>
        <w:t xml:space="preserve"> appear in the main application, being the MEC and administrator as the applicants and the members of the </w:t>
      </w:r>
      <w:proofErr w:type="spellStart"/>
      <w:r w:rsidR="00D576B7">
        <w:rPr>
          <w:rFonts w:ascii="Arial" w:hAnsi="Arial" w:cs="Arial"/>
          <w:sz w:val="28"/>
          <w:szCs w:val="28"/>
        </w:rPr>
        <w:t>Bakgatla</w:t>
      </w:r>
      <w:proofErr w:type="spellEnd"/>
      <w:r w:rsidR="00D576B7">
        <w:rPr>
          <w:rFonts w:ascii="Arial" w:hAnsi="Arial" w:cs="Arial"/>
          <w:sz w:val="28"/>
          <w:szCs w:val="28"/>
        </w:rPr>
        <w:t xml:space="preserve"> Ba </w:t>
      </w:r>
      <w:proofErr w:type="spellStart"/>
      <w:r w:rsidR="00D576B7">
        <w:rPr>
          <w:rFonts w:ascii="Arial" w:hAnsi="Arial" w:cs="Arial"/>
          <w:sz w:val="28"/>
          <w:szCs w:val="28"/>
        </w:rPr>
        <w:t>Kgafela</w:t>
      </w:r>
      <w:proofErr w:type="spellEnd"/>
      <w:r w:rsidR="00D576B7">
        <w:rPr>
          <w:rFonts w:ascii="Arial" w:hAnsi="Arial" w:cs="Arial"/>
          <w:sz w:val="28"/>
          <w:szCs w:val="28"/>
        </w:rPr>
        <w:t xml:space="preserve"> Traditional Authority as respondents.</w:t>
      </w:r>
      <w:r w:rsidR="006D7DBA">
        <w:rPr>
          <w:rFonts w:ascii="Arial" w:hAnsi="Arial" w:cs="Arial"/>
          <w:sz w:val="28"/>
          <w:szCs w:val="28"/>
        </w:rPr>
        <w:t xml:space="preserve"> This matter first came before court on </w:t>
      </w:r>
      <w:r w:rsidR="006D7DBA" w:rsidRPr="000C4958">
        <w:rPr>
          <w:rFonts w:ascii="Arial" w:hAnsi="Arial" w:cs="Arial"/>
          <w:b/>
          <w:bCs/>
          <w:sz w:val="28"/>
          <w:szCs w:val="28"/>
        </w:rPr>
        <w:t xml:space="preserve">9 November 2023 </w:t>
      </w:r>
      <w:r w:rsidR="006D7DBA">
        <w:rPr>
          <w:rFonts w:ascii="Arial" w:hAnsi="Arial" w:cs="Arial"/>
          <w:sz w:val="28"/>
          <w:szCs w:val="28"/>
        </w:rPr>
        <w:t xml:space="preserve">wherein the </w:t>
      </w:r>
      <w:r w:rsidR="00D576B7">
        <w:rPr>
          <w:rFonts w:ascii="Arial" w:hAnsi="Arial" w:cs="Arial"/>
          <w:sz w:val="28"/>
          <w:szCs w:val="28"/>
        </w:rPr>
        <w:t>applicants sought an order as follows:</w:t>
      </w:r>
    </w:p>
    <w:p w14:paraId="556E4025" w14:textId="77777777" w:rsidR="004C146C" w:rsidRPr="002E0142" w:rsidRDefault="004C146C" w:rsidP="000C4958">
      <w:pPr>
        <w:spacing w:after="0" w:line="360" w:lineRule="auto"/>
        <w:ind w:left="720" w:hanging="720"/>
        <w:jc w:val="both"/>
        <w:rPr>
          <w:rFonts w:ascii="Arial" w:hAnsi="Arial" w:cs="Arial"/>
          <w:i/>
          <w:iCs/>
          <w:sz w:val="8"/>
          <w:szCs w:val="8"/>
        </w:rPr>
      </w:pPr>
    </w:p>
    <w:p w14:paraId="019FBC23" w14:textId="77777777" w:rsidR="002E0142" w:rsidRDefault="004C146C"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t>“</w:t>
      </w:r>
      <w:r w:rsidR="002E0142" w:rsidRPr="002E0142">
        <w:rPr>
          <w:rFonts w:ascii="Arial" w:hAnsi="Arial" w:cs="Arial"/>
          <w:b/>
          <w:bCs/>
          <w:i/>
          <w:iCs/>
          <w:sz w:val="24"/>
          <w:szCs w:val="24"/>
          <w:u w:val="single"/>
        </w:rPr>
        <w:t>PART A</w:t>
      </w:r>
    </w:p>
    <w:p w14:paraId="68014562" w14:textId="77777777" w:rsidR="004C146C" w:rsidRPr="002E0142" w:rsidRDefault="00A01810"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t>1.</w:t>
      </w:r>
      <w:r w:rsidRPr="002E0142">
        <w:rPr>
          <w:rFonts w:ascii="Arial" w:hAnsi="Arial" w:cs="Arial"/>
          <w:i/>
          <w:iCs/>
          <w:sz w:val="24"/>
          <w:szCs w:val="24"/>
        </w:rPr>
        <w:tab/>
      </w:r>
      <w:r w:rsidR="004C146C" w:rsidRPr="002E0142">
        <w:rPr>
          <w:rFonts w:ascii="Arial" w:hAnsi="Arial" w:cs="Arial"/>
          <w:i/>
          <w:iCs/>
          <w:sz w:val="24"/>
          <w:szCs w:val="24"/>
        </w:rPr>
        <w:t>Condoning the Applicant’s non-compliance with forms and services</w:t>
      </w:r>
      <w:r w:rsidRPr="002E0142">
        <w:rPr>
          <w:rFonts w:ascii="Arial" w:hAnsi="Arial" w:cs="Arial"/>
          <w:i/>
          <w:iCs/>
          <w:sz w:val="24"/>
          <w:szCs w:val="24"/>
        </w:rPr>
        <w:t xml:space="preserve"> </w:t>
      </w:r>
      <w:r w:rsidR="004C146C" w:rsidRPr="002E0142">
        <w:rPr>
          <w:rFonts w:ascii="Arial" w:hAnsi="Arial" w:cs="Arial"/>
          <w:i/>
          <w:iCs/>
          <w:sz w:val="24"/>
          <w:szCs w:val="24"/>
        </w:rPr>
        <w:t>and periods provided in the Uniform Rules of this Honourable Court</w:t>
      </w:r>
      <w:r w:rsidRPr="002E0142">
        <w:rPr>
          <w:rFonts w:ascii="Arial" w:hAnsi="Arial" w:cs="Arial"/>
          <w:i/>
          <w:iCs/>
          <w:sz w:val="24"/>
          <w:szCs w:val="24"/>
        </w:rPr>
        <w:t xml:space="preserve"> </w:t>
      </w:r>
      <w:r w:rsidR="004C146C" w:rsidRPr="002E0142">
        <w:rPr>
          <w:rFonts w:ascii="Arial" w:hAnsi="Arial" w:cs="Arial"/>
          <w:i/>
          <w:iCs/>
          <w:sz w:val="24"/>
          <w:szCs w:val="24"/>
        </w:rPr>
        <w:t>and permitting this application to be entertained as a matter of</w:t>
      </w:r>
      <w:r w:rsidRPr="002E0142">
        <w:rPr>
          <w:rFonts w:ascii="Arial" w:hAnsi="Arial" w:cs="Arial"/>
          <w:i/>
          <w:iCs/>
          <w:sz w:val="24"/>
          <w:szCs w:val="24"/>
        </w:rPr>
        <w:t xml:space="preserve"> </w:t>
      </w:r>
      <w:r w:rsidR="004C146C" w:rsidRPr="002E0142">
        <w:rPr>
          <w:rFonts w:ascii="Arial" w:hAnsi="Arial" w:cs="Arial"/>
          <w:i/>
          <w:iCs/>
          <w:sz w:val="24"/>
          <w:szCs w:val="24"/>
        </w:rPr>
        <w:t>urgency in terms of Rule 6(12) of the Rules of Court</w:t>
      </w:r>
      <w:r w:rsidRPr="002E0142">
        <w:rPr>
          <w:rFonts w:ascii="Arial" w:hAnsi="Arial" w:cs="Arial"/>
          <w:i/>
          <w:iCs/>
          <w:sz w:val="24"/>
          <w:szCs w:val="24"/>
        </w:rPr>
        <w:t>;</w:t>
      </w:r>
      <w:r w:rsidR="004C146C" w:rsidRPr="002E0142">
        <w:rPr>
          <w:rFonts w:ascii="Arial" w:hAnsi="Arial" w:cs="Arial"/>
          <w:i/>
          <w:iCs/>
          <w:sz w:val="24"/>
          <w:szCs w:val="24"/>
        </w:rPr>
        <w:t xml:space="preserve"> </w:t>
      </w:r>
    </w:p>
    <w:p w14:paraId="13CFA310" w14:textId="77777777" w:rsidR="004C146C" w:rsidRPr="002E0142" w:rsidRDefault="004C146C"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lastRenderedPageBreak/>
        <w:t>2.</w:t>
      </w:r>
      <w:r w:rsidR="00A01810" w:rsidRPr="002E0142">
        <w:rPr>
          <w:rFonts w:ascii="Arial" w:hAnsi="Arial" w:cs="Arial"/>
          <w:i/>
          <w:iCs/>
          <w:sz w:val="24"/>
          <w:szCs w:val="24"/>
        </w:rPr>
        <w:tab/>
      </w:r>
      <w:r w:rsidRPr="002E0142">
        <w:rPr>
          <w:rFonts w:ascii="Arial" w:hAnsi="Arial" w:cs="Arial"/>
          <w:i/>
          <w:iCs/>
          <w:sz w:val="24"/>
          <w:szCs w:val="24"/>
        </w:rPr>
        <w:t>T</w:t>
      </w:r>
      <w:r w:rsidR="00A01810" w:rsidRPr="002E0142">
        <w:rPr>
          <w:rFonts w:ascii="Arial" w:hAnsi="Arial" w:cs="Arial"/>
          <w:i/>
          <w:iCs/>
          <w:sz w:val="24"/>
          <w:szCs w:val="24"/>
        </w:rPr>
        <w:t>hat a</w:t>
      </w:r>
      <w:r w:rsidRPr="002E0142">
        <w:rPr>
          <w:rFonts w:ascii="Arial" w:hAnsi="Arial" w:cs="Arial"/>
          <w:i/>
          <w:iCs/>
          <w:sz w:val="24"/>
          <w:szCs w:val="24"/>
        </w:rPr>
        <w:t xml:space="preserve"> Rule Nisi be issued, calling upon the Respondents to appear before Court on 14</w:t>
      </w:r>
      <w:r w:rsidRPr="002E0142">
        <w:rPr>
          <w:rFonts w:ascii="Arial" w:hAnsi="Arial" w:cs="Arial"/>
          <w:i/>
          <w:iCs/>
          <w:sz w:val="24"/>
          <w:szCs w:val="24"/>
          <w:vertAlign w:val="superscript"/>
        </w:rPr>
        <w:t>th</w:t>
      </w:r>
      <w:r w:rsidRPr="002E0142">
        <w:rPr>
          <w:rFonts w:ascii="Arial" w:hAnsi="Arial" w:cs="Arial"/>
          <w:i/>
          <w:iCs/>
          <w:sz w:val="24"/>
          <w:szCs w:val="24"/>
        </w:rPr>
        <w:t xml:space="preserve"> day of DECEMBER 2023 at 10:</w:t>
      </w:r>
      <w:proofErr w:type="gramStart"/>
      <w:r w:rsidRPr="002E0142">
        <w:rPr>
          <w:rFonts w:ascii="Arial" w:hAnsi="Arial" w:cs="Arial"/>
          <w:i/>
          <w:iCs/>
          <w:sz w:val="24"/>
          <w:szCs w:val="24"/>
        </w:rPr>
        <w:t>00,in</w:t>
      </w:r>
      <w:proofErr w:type="gramEnd"/>
      <w:r w:rsidRPr="002E0142">
        <w:rPr>
          <w:rFonts w:ascii="Arial" w:hAnsi="Arial" w:cs="Arial"/>
          <w:i/>
          <w:iCs/>
          <w:sz w:val="24"/>
          <w:szCs w:val="24"/>
        </w:rPr>
        <w:t xml:space="preserve"> order to show cause why a Final Order should not be granted in the following terms:-</w:t>
      </w:r>
    </w:p>
    <w:p w14:paraId="1FAF4F51" w14:textId="77777777" w:rsidR="004C146C" w:rsidRPr="002E0142" w:rsidRDefault="004C146C" w:rsidP="002E0142">
      <w:pPr>
        <w:spacing w:before="120" w:after="120" w:line="360" w:lineRule="auto"/>
        <w:ind w:left="2160" w:hanging="720"/>
        <w:jc w:val="both"/>
        <w:rPr>
          <w:rFonts w:ascii="Arial" w:hAnsi="Arial" w:cs="Arial"/>
          <w:i/>
          <w:iCs/>
          <w:sz w:val="24"/>
          <w:szCs w:val="24"/>
        </w:rPr>
      </w:pPr>
      <w:r w:rsidRPr="002E0142">
        <w:rPr>
          <w:rFonts w:ascii="Arial" w:hAnsi="Arial" w:cs="Arial"/>
          <w:i/>
          <w:iCs/>
          <w:sz w:val="24"/>
          <w:szCs w:val="24"/>
        </w:rPr>
        <w:t>2.1</w:t>
      </w:r>
      <w:r w:rsidRPr="002E0142">
        <w:rPr>
          <w:rFonts w:ascii="Arial" w:hAnsi="Arial" w:cs="Arial"/>
          <w:i/>
          <w:iCs/>
          <w:sz w:val="24"/>
          <w:szCs w:val="24"/>
        </w:rPr>
        <w:tab/>
        <w:t xml:space="preserve">The Respondent are hereby </w:t>
      </w:r>
      <w:r w:rsidRPr="002E0142">
        <w:rPr>
          <w:rFonts w:ascii="Arial" w:hAnsi="Arial" w:cs="Arial"/>
          <w:b/>
          <w:bCs/>
          <w:i/>
          <w:iCs/>
          <w:sz w:val="24"/>
          <w:szCs w:val="24"/>
          <w:u w:val="single"/>
        </w:rPr>
        <w:t xml:space="preserve">restrained and interdicted </w:t>
      </w:r>
      <w:r w:rsidRPr="002E0142">
        <w:rPr>
          <w:rFonts w:ascii="Arial" w:hAnsi="Arial" w:cs="Arial"/>
          <w:i/>
          <w:iCs/>
          <w:sz w:val="24"/>
          <w:szCs w:val="24"/>
        </w:rPr>
        <w:t xml:space="preserve">from holding the annual community meeting, </w:t>
      </w:r>
      <w:proofErr w:type="spellStart"/>
      <w:r w:rsidRPr="002E0142">
        <w:rPr>
          <w:rFonts w:ascii="Arial" w:hAnsi="Arial" w:cs="Arial"/>
          <w:i/>
          <w:iCs/>
          <w:sz w:val="24"/>
          <w:szCs w:val="24"/>
        </w:rPr>
        <w:t>Kgotha-Kgothe</w:t>
      </w:r>
      <w:proofErr w:type="spellEnd"/>
      <w:r w:rsidRPr="002E0142">
        <w:rPr>
          <w:rFonts w:ascii="Arial" w:hAnsi="Arial" w:cs="Arial"/>
          <w:i/>
          <w:iCs/>
          <w:sz w:val="24"/>
          <w:szCs w:val="24"/>
        </w:rPr>
        <w:t xml:space="preserve">”, with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Kgafela</w:t>
      </w:r>
      <w:proofErr w:type="spellEnd"/>
      <w:r w:rsidRPr="002E0142">
        <w:rPr>
          <w:rFonts w:ascii="Arial" w:hAnsi="Arial" w:cs="Arial"/>
          <w:i/>
          <w:iCs/>
          <w:sz w:val="24"/>
          <w:szCs w:val="24"/>
        </w:rPr>
        <w:t xml:space="preserve"> Traditional Community scheduled on the 11</w:t>
      </w:r>
      <w:r w:rsidRPr="002E0142">
        <w:rPr>
          <w:rFonts w:ascii="Arial" w:hAnsi="Arial" w:cs="Arial"/>
          <w:i/>
          <w:iCs/>
          <w:sz w:val="24"/>
          <w:szCs w:val="24"/>
          <w:vertAlign w:val="superscript"/>
        </w:rPr>
        <w:t>th</w:t>
      </w:r>
      <w:r w:rsidRPr="002E0142">
        <w:rPr>
          <w:rFonts w:ascii="Arial" w:hAnsi="Arial" w:cs="Arial"/>
          <w:i/>
          <w:iCs/>
          <w:sz w:val="24"/>
          <w:szCs w:val="24"/>
        </w:rPr>
        <w:t xml:space="preserve"> day of NOVEMBER 2023 at 10h00 at </w:t>
      </w:r>
      <w:proofErr w:type="spellStart"/>
      <w:r w:rsidRPr="002E0142">
        <w:rPr>
          <w:rFonts w:ascii="Arial" w:hAnsi="Arial" w:cs="Arial"/>
          <w:i/>
          <w:iCs/>
          <w:sz w:val="24"/>
          <w:szCs w:val="24"/>
        </w:rPr>
        <w:t>Moruleng</w:t>
      </w:r>
      <w:proofErr w:type="spellEnd"/>
      <w:r w:rsidRPr="002E0142">
        <w:rPr>
          <w:rFonts w:ascii="Arial" w:hAnsi="Arial" w:cs="Arial"/>
          <w:i/>
          <w:iCs/>
          <w:sz w:val="24"/>
          <w:szCs w:val="24"/>
        </w:rPr>
        <w:t xml:space="preserve"> Stadium, Northwest Province South Africa;</w:t>
      </w:r>
    </w:p>
    <w:p w14:paraId="23829A3D" w14:textId="77777777" w:rsidR="004C146C" w:rsidRPr="002E0142" w:rsidRDefault="004C146C" w:rsidP="002E0142">
      <w:pPr>
        <w:spacing w:before="120" w:after="120" w:line="360" w:lineRule="auto"/>
        <w:ind w:left="2160" w:hanging="720"/>
        <w:jc w:val="both"/>
        <w:rPr>
          <w:rFonts w:ascii="Arial" w:hAnsi="Arial" w:cs="Arial"/>
          <w:i/>
          <w:iCs/>
          <w:sz w:val="24"/>
          <w:szCs w:val="24"/>
        </w:rPr>
      </w:pPr>
      <w:r w:rsidRPr="002E0142">
        <w:rPr>
          <w:rFonts w:ascii="Arial" w:hAnsi="Arial" w:cs="Arial"/>
          <w:i/>
          <w:iCs/>
          <w:sz w:val="24"/>
          <w:szCs w:val="24"/>
        </w:rPr>
        <w:t>2.2</w:t>
      </w:r>
      <w:r w:rsidRPr="002E0142">
        <w:rPr>
          <w:rFonts w:ascii="Arial" w:hAnsi="Arial" w:cs="Arial"/>
          <w:i/>
          <w:iCs/>
          <w:sz w:val="24"/>
          <w:szCs w:val="24"/>
        </w:rPr>
        <w:tab/>
        <w:t xml:space="preserve">The Respondent are hereby </w:t>
      </w:r>
      <w:r w:rsidRPr="002E0142">
        <w:rPr>
          <w:rFonts w:ascii="Arial" w:hAnsi="Arial" w:cs="Arial"/>
          <w:b/>
          <w:bCs/>
          <w:i/>
          <w:iCs/>
          <w:sz w:val="24"/>
          <w:szCs w:val="24"/>
          <w:u w:val="single"/>
        </w:rPr>
        <w:t xml:space="preserve">restrained, interdicted and prohibited </w:t>
      </w:r>
      <w:r w:rsidRPr="002E0142">
        <w:rPr>
          <w:rFonts w:ascii="Arial" w:hAnsi="Arial" w:cs="Arial"/>
          <w:i/>
          <w:iCs/>
          <w:sz w:val="24"/>
          <w:szCs w:val="24"/>
        </w:rPr>
        <w:t xml:space="preserve">from holding any community meetings, under the Auspices and guise of the name of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Kgafela</w:t>
      </w:r>
      <w:proofErr w:type="spellEnd"/>
      <w:r w:rsidRPr="002E0142">
        <w:rPr>
          <w:rFonts w:ascii="Arial" w:hAnsi="Arial" w:cs="Arial"/>
          <w:i/>
          <w:iCs/>
          <w:sz w:val="24"/>
          <w:szCs w:val="24"/>
        </w:rPr>
        <w:t xml:space="preserve"> Traditional Authority”</w:t>
      </w:r>
    </w:p>
    <w:p w14:paraId="6463D865" w14:textId="77777777" w:rsidR="004C146C" w:rsidRPr="002E0142" w:rsidRDefault="004C146C" w:rsidP="002E0142">
      <w:pPr>
        <w:spacing w:before="120" w:after="120" w:line="360" w:lineRule="auto"/>
        <w:ind w:left="2160" w:hanging="720"/>
        <w:jc w:val="both"/>
        <w:rPr>
          <w:rFonts w:ascii="Arial" w:hAnsi="Arial" w:cs="Arial"/>
          <w:i/>
          <w:iCs/>
          <w:sz w:val="24"/>
          <w:szCs w:val="24"/>
        </w:rPr>
      </w:pPr>
      <w:r w:rsidRPr="002E0142">
        <w:rPr>
          <w:rFonts w:ascii="Arial" w:hAnsi="Arial" w:cs="Arial"/>
          <w:i/>
          <w:iCs/>
          <w:sz w:val="24"/>
          <w:szCs w:val="24"/>
        </w:rPr>
        <w:t>2.3</w:t>
      </w:r>
      <w:r w:rsidRPr="002E0142">
        <w:rPr>
          <w:rFonts w:ascii="Arial" w:hAnsi="Arial" w:cs="Arial"/>
          <w:i/>
          <w:iCs/>
          <w:sz w:val="24"/>
          <w:szCs w:val="24"/>
        </w:rPr>
        <w:tab/>
        <w:t xml:space="preserve">The Respondents are hereby </w:t>
      </w:r>
      <w:r w:rsidRPr="002E0142">
        <w:rPr>
          <w:rFonts w:ascii="Arial" w:hAnsi="Arial" w:cs="Arial"/>
          <w:b/>
          <w:bCs/>
          <w:i/>
          <w:iCs/>
          <w:sz w:val="24"/>
          <w:szCs w:val="24"/>
          <w:u w:val="single"/>
        </w:rPr>
        <w:t xml:space="preserve">restrained, interdicted and prohibited </w:t>
      </w:r>
      <w:r w:rsidRPr="002E0142">
        <w:rPr>
          <w:rFonts w:ascii="Arial" w:hAnsi="Arial" w:cs="Arial"/>
          <w:i/>
          <w:iCs/>
          <w:sz w:val="24"/>
          <w:szCs w:val="24"/>
        </w:rPr>
        <w:t>from using / alternatively describing themselves as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Ba </w:t>
      </w:r>
      <w:proofErr w:type="spellStart"/>
      <w:r w:rsidRPr="002E0142">
        <w:rPr>
          <w:rFonts w:ascii="Arial" w:hAnsi="Arial" w:cs="Arial"/>
          <w:i/>
          <w:iCs/>
          <w:sz w:val="24"/>
          <w:szCs w:val="24"/>
        </w:rPr>
        <w:t>Kgafela</w:t>
      </w:r>
      <w:proofErr w:type="spellEnd"/>
      <w:r w:rsidRPr="002E0142">
        <w:rPr>
          <w:rFonts w:ascii="Arial" w:hAnsi="Arial" w:cs="Arial"/>
          <w:i/>
          <w:iCs/>
          <w:sz w:val="24"/>
          <w:szCs w:val="24"/>
        </w:rPr>
        <w:t xml:space="preserve"> Traditional Authority”.</w:t>
      </w:r>
    </w:p>
    <w:p w14:paraId="65718A68" w14:textId="77777777" w:rsidR="004C146C" w:rsidRPr="002E0142" w:rsidRDefault="004C146C"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t>3.</w:t>
      </w:r>
      <w:r w:rsidR="00A01810" w:rsidRPr="002E0142">
        <w:rPr>
          <w:rFonts w:ascii="Arial" w:hAnsi="Arial" w:cs="Arial"/>
          <w:i/>
          <w:iCs/>
          <w:sz w:val="24"/>
          <w:szCs w:val="24"/>
        </w:rPr>
        <w:tab/>
      </w:r>
      <w:r w:rsidRPr="002E0142">
        <w:rPr>
          <w:rFonts w:ascii="Arial" w:hAnsi="Arial" w:cs="Arial"/>
          <w:i/>
          <w:iCs/>
          <w:sz w:val="24"/>
          <w:szCs w:val="24"/>
        </w:rPr>
        <w:t>T</w:t>
      </w:r>
      <w:r w:rsidR="00A01810" w:rsidRPr="002E0142">
        <w:rPr>
          <w:rFonts w:ascii="Arial" w:hAnsi="Arial" w:cs="Arial"/>
          <w:i/>
          <w:iCs/>
          <w:sz w:val="24"/>
          <w:szCs w:val="24"/>
        </w:rPr>
        <w:t>hat t</w:t>
      </w:r>
      <w:r w:rsidRPr="002E0142">
        <w:rPr>
          <w:rFonts w:ascii="Arial" w:hAnsi="Arial" w:cs="Arial"/>
          <w:i/>
          <w:iCs/>
          <w:sz w:val="24"/>
          <w:szCs w:val="24"/>
        </w:rPr>
        <w:t>he provisions of 2.1 to 2.3 above shall operate as an interim Oder, with immediate effect, pending the return date of the Rule nisi in terms of Part B;</w:t>
      </w:r>
    </w:p>
    <w:p w14:paraId="4FD7B150" w14:textId="77777777" w:rsidR="004C146C" w:rsidRPr="002E0142" w:rsidRDefault="004C146C"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t>4.</w:t>
      </w:r>
      <w:r w:rsidR="00A01810" w:rsidRPr="002E0142">
        <w:rPr>
          <w:rFonts w:ascii="Arial" w:hAnsi="Arial" w:cs="Arial"/>
          <w:i/>
          <w:iCs/>
          <w:sz w:val="24"/>
          <w:szCs w:val="24"/>
        </w:rPr>
        <w:tab/>
      </w:r>
      <w:r w:rsidRPr="002E0142">
        <w:rPr>
          <w:rFonts w:ascii="Arial" w:hAnsi="Arial" w:cs="Arial"/>
          <w:i/>
          <w:iCs/>
          <w:sz w:val="24"/>
          <w:szCs w:val="24"/>
        </w:rPr>
        <w:t>T</w:t>
      </w:r>
      <w:r w:rsidR="00A01810" w:rsidRPr="002E0142">
        <w:rPr>
          <w:rFonts w:ascii="Arial" w:hAnsi="Arial" w:cs="Arial"/>
          <w:i/>
          <w:iCs/>
          <w:sz w:val="24"/>
          <w:szCs w:val="24"/>
        </w:rPr>
        <w:t>hat t</w:t>
      </w:r>
      <w:r w:rsidRPr="002E0142">
        <w:rPr>
          <w:rFonts w:ascii="Arial" w:hAnsi="Arial" w:cs="Arial"/>
          <w:i/>
          <w:iCs/>
          <w:sz w:val="24"/>
          <w:szCs w:val="24"/>
        </w:rPr>
        <w:t xml:space="preserve">he Applicants shall affect service of the </w:t>
      </w:r>
      <w:r w:rsidRPr="002E0142">
        <w:rPr>
          <w:rFonts w:ascii="Arial" w:hAnsi="Arial" w:cs="Arial"/>
          <w:b/>
          <w:bCs/>
          <w:i/>
          <w:iCs/>
          <w:sz w:val="24"/>
          <w:szCs w:val="24"/>
        </w:rPr>
        <w:t xml:space="preserve">Rule nisi </w:t>
      </w:r>
      <w:r w:rsidRPr="002E0142">
        <w:rPr>
          <w:rFonts w:ascii="Arial" w:hAnsi="Arial" w:cs="Arial"/>
          <w:i/>
          <w:iCs/>
          <w:sz w:val="24"/>
          <w:szCs w:val="24"/>
        </w:rPr>
        <w:t xml:space="preserve">through the service of the Sheriff to place such on all entrance of </w:t>
      </w:r>
      <w:proofErr w:type="spellStart"/>
      <w:r w:rsidRPr="002E0142">
        <w:rPr>
          <w:rFonts w:ascii="Arial" w:hAnsi="Arial" w:cs="Arial"/>
          <w:i/>
          <w:iCs/>
          <w:sz w:val="24"/>
          <w:szCs w:val="24"/>
        </w:rPr>
        <w:t>Moruleng</w:t>
      </w:r>
      <w:proofErr w:type="spellEnd"/>
      <w:r w:rsidRPr="002E0142">
        <w:rPr>
          <w:rFonts w:ascii="Arial" w:hAnsi="Arial" w:cs="Arial"/>
          <w:i/>
          <w:iCs/>
          <w:sz w:val="24"/>
          <w:szCs w:val="24"/>
        </w:rPr>
        <w:t xml:space="preserve"> Stadium, Northwest as well as all entrance points of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Ba </w:t>
      </w:r>
      <w:proofErr w:type="spellStart"/>
      <w:r w:rsidRPr="002E0142">
        <w:rPr>
          <w:rFonts w:ascii="Arial" w:hAnsi="Arial" w:cs="Arial"/>
          <w:i/>
          <w:iCs/>
          <w:sz w:val="24"/>
          <w:szCs w:val="24"/>
        </w:rPr>
        <w:t>Kgalefa</w:t>
      </w:r>
      <w:proofErr w:type="spellEnd"/>
      <w:r w:rsidRPr="002E0142">
        <w:rPr>
          <w:rFonts w:ascii="Arial" w:hAnsi="Arial" w:cs="Arial"/>
          <w:i/>
          <w:iCs/>
          <w:sz w:val="24"/>
          <w:szCs w:val="24"/>
        </w:rPr>
        <w:t xml:space="preserve"> Traditional office situated at </w:t>
      </w:r>
      <w:proofErr w:type="spellStart"/>
      <w:r w:rsidRPr="002E0142">
        <w:rPr>
          <w:rFonts w:ascii="Arial" w:hAnsi="Arial" w:cs="Arial"/>
          <w:i/>
          <w:iCs/>
          <w:sz w:val="24"/>
          <w:szCs w:val="24"/>
        </w:rPr>
        <w:t>Moruleng</w:t>
      </w:r>
      <w:proofErr w:type="spellEnd"/>
      <w:r w:rsidRPr="002E0142">
        <w:rPr>
          <w:rFonts w:ascii="Arial" w:hAnsi="Arial" w:cs="Arial"/>
          <w:i/>
          <w:iCs/>
          <w:sz w:val="24"/>
          <w:szCs w:val="24"/>
        </w:rPr>
        <w:t xml:space="preserve"> northwest Province;</w:t>
      </w:r>
    </w:p>
    <w:p w14:paraId="20BA3BBB" w14:textId="77777777" w:rsidR="004C146C" w:rsidRPr="002E0142" w:rsidRDefault="004C146C"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t xml:space="preserve">5. </w:t>
      </w:r>
      <w:r w:rsidR="00A01810" w:rsidRPr="002E0142">
        <w:rPr>
          <w:rFonts w:ascii="Arial" w:hAnsi="Arial" w:cs="Arial"/>
          <w:i/>
          <w:iCs/>
          <w:sz w:val="24"/>
          <w:szCs w:val="24"/>
        </w:rPr>
        <w:tab/>
      </w:r>
      <w:r w:rsidRPr="002E0142">
        <w:rPr>
          <w:rFonts w:ascii="Arial" w:hAnsi="Arial" w:cs="Arial"/>
          <w:i/>
          <w:iCs/>
          <w:sz w:val="24"/>
          <w:szCs w:val="24"/>
        </w:rPr>
        <w:t>T</w:t>
      </w:r>
      <w:r w:rsidR="00A01810" w:rsidRPr="002E0142">
        <w:rPr>
          <w:rFonts w:ascii="Arial" w:hAnsi="Arial" w:cs="Arial"/>
          <w:i/>
          <w:iCs/>
          <w:sz w:val="24"/>
          <w:szCs w:val="24"/>
        </w:rPr>
        <w:t>hat t</w:t>
      </w:r>
      <w:r w:rsidRPr="002E0142">
        <w:rPr>
          <w:rFonts w:ascii="Arial" w:hAnsi="Arial" w:cs="Arial"/>
          <w:i/>
          <w:iCs/>
          <w:sz w:val="24"/>
          <w:szCs w:val="24"/>
        </w:rPr>
        <w:t>he Respondents are given leave to anticipate the return date by giving 48hrs written notice thereof to the Applicant’s attorneys;</w:t>
      </w:r>
    </w:p>
    <w:p w14:paraId="23923D77" w14:textId="77777777" w:rsidR="002E0142" w:rsidRDefault="004C146C"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t>6.</w:t>
      </w:r>
      <w:r w:rsidR="00A01810" w:rsidRPr="002E0142">
        <w:rPr>
          <w:rFonts w:ascii="Arial" w:hAnsi="Arial" w:cs="Arial"/>
          <w:i/>
          <w:iCs/>
          <w:sz w:val="24"/>
          <w:szCs w:val="24"/>
        </w:rPr>
        <w:tab/>
      </w:r>
      <w:r w:rsidRPr="002E0142">
        <w:rPr>
          <w:rFonts w:ascii="Arial" w:hAnsi="Arial" w:cs="Arial"/>
          <w:i/>
          <w:iCs/>
          <w:sz w:val="24"/>
          <w:szCs w:val="24"/>
        </w:rPr>
        <w:t>T</w:t>
      </w:r>
      <w:r w:rsidR="00A01810" w:rsidRPr="002E0142">
        <w:rPr>
          <w:rFonts w:ascii="Arial" w:hAnsi="Arial" w:cs="Arial"/>
          <w:i/>
          <w:iCs/>
          <w:sz w:val="24"/>
          <w:szCs w:val="24"/>
        </w:rPr>
        <w:t>hat a</w:t>
      </w:r>
      <w:r w:rsidRPr="002E0142">
        <w:rPr>
          <w:rFonts w:ascii="Arial" w:hAnsi="Arial" w:cs="Arial"/>
          <w:i/>
          <w:iCs/>
          <w:sz w:val="24"/>
          <w:szCs w:val="24"/>
        </w:rPr>
        <w:t>ny of the respondents who oppose the relief in terms of Part A be ordered to pay the cost thereof on the attorney and own client, alternatively attorney and client scale;</w:t>
      </w:r>
    </w:p>
    <w:p w14:paraId="3C4CD17A" w14:textId="77777777" w:rsidR="00442272" w:rsidRDefault="00442272" w:rsidP="002E0142">
      <w:pPr>
        <w:spacing w:before="120" w:after="120" w:line="360" w:lineRule="auto"/>
        <w:ind w:left="1440" w:hanging="720"/>
        <w:jc w:val="both"/>
        <w:rPr>
          <w:rFonts w:ascii="Arial" w:hAnsi="Arial" w:cs="Arial"/>
          <w:i/>
          <w:iCs/>
          <w:sz w:val="24"/>
          <w:szCs w:val="24"/>
        </w:rPr>
      </w:pPr>
    </w:p>
    <w:p w14:paraId="6A0D0797" w14:textId="77777777" w:rsidR="00442272" w:rsidRDefault="00442272" w:rsidP="002E0142">
      <w:pPr>
        <w:spacing w:before="120" w:after="120" w:line="360" w:lineRule="auto"/>
        <w:ind w:left="1440" w:hanging="720"/>
        <w:jc w:val="both"/>
        <w:rPr>
          <w:rFonts w:ascii="Arial" w:hAnsi="Arial" w:cs="Arial"/>
          <w:i/>
          <w:iCs/>
          <w:sz w:val="24"/>
          <w:szCs w:val="24"/>
        </w:rPr>
      </w:pPr>
    </w:p>
    <w:p w14:paraId="10E916A2" w14:textId="77777777" w:rsidR="00442272" w:rsidRDefault="00442272" w:rsidP="002E0142">
      <w:pPr>
        <w:spacing w:before="120" w:after="120" w:line="360" w:lineRule="auto"/>
        <w:ind w:left="1440" w:hanging="720"/>
        <w:jc w:val="both"/>
        <w:rPr>
          <w:rFonts w:ascii="Arial" w:hAnsi="Arial" w:cs="Arial"/>
          <w:i/>
          <w:iCs/>
          <w:sz w:val="24"/>
          <w:szCs w:val="24"/>
        </w:rPr>
      </w:pPr>
    </w:p>
    <w:p w14:paraId="5915F21B" w14:textId="77777777" w:rsidR="002E0142" w:rsidRPr="002E0142" w:rsidRDefault="002E0142" w:rsidP="002E0142">
      <w:pPr>
        <w:spacing w:before="120" w:after="120" w:line="360" w:lineRule="auto"/>
        <w:jc w:val="both"/>
        <w:rPr>
          <w:rFonts w:ascii="Arial" w:hAnsi="Arial" w:cs="Arial"/>
          <w:i/>
          <w:iCs/>
          <w:sz w:val="8"/>
          <w:szCs w:val="8"/>
        </w:rPr>
      </w:pPr>
    </w:p>
    <w:p w14:paraId="39F5EAEC" w14:textId="77777777" w:rsidR="004C146C" w:rsidRPr="002E0142" w:rsidRDefault="004C146C" w:rsidP="002E0142">
      <w:pPr>
        <w:spacing w:before="120" w:after="120" w:line="360" w:lineRule="auto"/>
        <w:ind w:firstLine="720"/>
        <w:jc w:val="both"/>
        <w:rPr>
          <w:rFonts w:ascii="Arial" w:hAnsi="Arial" w:cs="Arial"/>
          <w:b/>
          <w:bCs/>
          <w:i/>
          <w:iCs/>
          <w:sz w:val="24"/>
          <w:szCs w:val="24"/>
          <w:u w:val="single"/>
        </w:rPr>
      </w:pPr>
      <w:r w:rsidRPr="002E0142">
        <w:rPr>
          <w:rFonts w:ascii="Arial" w:hAnsi="Arial" w:cs="Arial"/>
          <w:b/>
          <w:bCs/>
          <w:i/>
          <w:iCs/>
          <w:sz w:val="24"/>
          <w:szCs w:val="24"/>
          <w:u w:val="single"/>
        </w:rPr>
        <w:lastRenderedPageBreak/>
        <w:t>PART B</w:t>
      </w:r>
    </w:p>
    <w:p w14:paraId="2A4235E7" w14:textId="77777777" w:rsidR="004C146C" w:rsidRPr="002E0142" w:rsidRDefault="004C146C" w:rsidP="002E0142">
      <w:pPr>
        <w:spacing w:before="120" w:after="120" w:line="360" w:lineRule="auto"/>
        <w:ind w:left="1440" w:hanging="720"/>
        <w:jc w:val="both"/>
        <w:rPr>
          <w:rFonts w:ascii="Arial" w:hAnsi="Arial" w:cs="Arial"/>
          <w:i/>
          <w:iCs/>
          <w:sz w:val="24"/>
          <w:szCs w:val="24"/>
        </w:rPr>
      </w:pPr>
      <w:r w:rsidRPr="002E0142">
        <w:rPr>
          <w:rFonts w:ascii="Arial" w:hAnsi="Arial" w:cs="Arial"/>
          <w:i/>
          <w:iCs/>
          <w:sz w:val="24"/>
          <w:szCs w:val="24"/>
        </w:rPr>
        <w:t>8.</w:t>
      </w:r>
      <w:r w:rsidR="00A01810" w:rsidRPr="002E0142">
        <w:rPr>
          <w:rFonts w:ascii="Arial" w:hAnsi="Arial" w:cs="Arial"/>
          <w:i/>
          <w:iCs/>
          <w:sz w:val="24"/>
          <w:szCs w:val="24"/>
        </w:rPr>
        <w:tab/>
        <w:t>That o</w:t>
      </w:r>
      <w:r w:rsidRPr="002E0142">
        <w:rPr>
          <w:rFonts w:ascii="Arial" w:hAnsi="Arial" w:cs="Arial"/>
          <w:i/>
          <w:iCs/>
          <w:sz w:val="24"/>
          <w:szCs w:val="24"/>
        </w:rPr>
        <w:t xml:space="preserve">n the return date </w:t>
      </w:r>
      <w:r w:rsidRPr="002E0142">
        <w:rPr>
          <w:rFonts w:ascii="Arial" w:hAnsi="Arial" w:cs="Arial"/>
          <w:b/>
          <w:bCs/>
          <w:i/>
          <w:iCs/>
          <w:sz w:val="24"/>
          <w:szCs w:val="24"/>
        </w:rPr>
        <w:t>14</w:t>
      </w:r>
      <w:r w:rsidRPr="002E0142">
        <w:rPr>
          <w:rFonts w:ascii="Arial" w:hAnsi="Arial" w:cs="Arial"/>
          <w:b/>
          <w:bCs/>
          <w:i/>
          <w:iCs/>
          <w:sz w:val="24"/>
          <w:szCs w:val="24"/>
          <w:vertAlign w:val="superscript"/>
        </w:rPr>
        <w:t>th</w:t>
      </w:r>
      <w:r w:rsidRPr="002E0142">
        <w:rPr>
          <w:rFonts w:ascii="Arial" w:hAnsi="Arial" w:cs="Arial"/>
          <w:b/>
          <w:bCs/>
          <w:i/>
          <w:iCs/>
          <w:sz w:val="24"/>
          <w:szCs w:val="24"/>
        </w:rPr>
        <w:t xml:space="preserve"> day of DECEMBER 2023 AT 10</w:t>
      </w:r>
      <w:r w:rsidR="00A01810" w:rsidRPr="002E0142">
        <w:rPr>
          <w:rFonts w:ascii="Arial" w:hAnsi="Arial" w:cs="Arial"/>
          <w:b/>
          <w:bCs/>
          <w:i/>
          <w:iCs/>
          <w:sz w:val="24"/>
          <w:szCs w:val="24"/>
        </w:rPr>
        <w:t>:</w:t>
      </w:r>
      <w:r w:rsidRPr="002E0142">
        <w:rPr>
          <w:rFonts w:ascii="Arial" w:hAnsi="Arial" w:cs="Arial"/>
          <w:b/>
          <w:bCs/>
          <w:i/>
          <w:iCs/>
          <w:sz w:val="24"/>
          <w:szCs w:val="24"/>
        </w:rPr>
        <w:t xml:space="preserve">00 </w:t>
      </w:r>
      <w:r w:rsidRPr="002E0142">
        <w:rPr>
          <w:rFonts w:ascii="Arial" w:hAnsi="Arial" w:cs="Arial"/>
          <w:i/>
          <w:iCs/>
          <w:sz w:val="24"/>
          <w:szCs w:val="24"/>
        </w:rPr>
        <w:t xml:space="preserve">or soon thereafter as the matter may be heard, order be made in favour of the Applicants as follows </w:t>
      </w:r>
    </w:p>
    <w:p w14:paraId="491AB469" w14:textId="77777777" w:rsidR="004C146C" w:rsidRPr="002E0142" w:rsidRDefault="004C146C" w:rsidP="002E0142">
      <w:pPr>
        <w:spacing w:before="120" w:after="120" w:line="360" w:lineRule="auto"/>
        <w:ind w:left="2160" w:hanging="720"/>
        <w:jc w:val="both"/>
        <w:rPr>
          <w:rFonts w:ascii="Arial" w:hAnsi="Arial" w:cs="Arial"/>
          <w:i/>
          <w:iCs/>
          <w:sz w:val="24"/>
          <w:szCs w:val="24"/>
        </w:rPr>
      </w:pPr>
      <w:r w:rsidRPr="002E0142">
        <w:rPr>
          <w:rFonts w:ascii="Arial" w:hAnsi="Arial" w:cs="Arial"/>
          <w:i/>
          <w:iCs/>
          <w:sz w:val="24"/>
          <w:szCs w:val="24"/>
        </w:rPr>
        <w:t>8.1</w:t>
      </w:r>
      <w:r w:rsidRPr="002E0142">
        <w:rPr>
          <w:rFonts w:ascii="Arial" w:hAnsi="Arial" w:cs="Arial"/>
          <w:i/>
          <w:iCs/>
          <w:sz w:val="24"/>
          <w:szCs w:val="24"/>
        </w:rPr>
        <w:tab/>
        <w:t xml:space="preserve">The Respondents are hereby restrained and </w:t>
      </w:r>
      <w:r w:rsidR="00A01810" w:rsidRPr="002E0142">
        <w:rPr>
          <w:rFonts w:ascii="Arial" w:hAnsi="Arial" w:cs="Arial"/>
          <w:i/>
          <w:iCs/>
          <w:sz w:val="24"/>
          <w:szCs w:val="24"/>
        </w:rPr>
        <w:t>interdicted from</w:t>
      </w:r>
      <w:r w:rsidRPr="002E0142">
        <w:rPr>
          <w:rFonts w:ascii="Arial" w:hAnsi="Arial" w:cs="Arial"/>
          <w:i/>
          <w:iCs/>
          <w:sz w:val="24"/>
          <w:szCs w:val="24"/>
        </w:rPr>
        <w:t xml:space="preserve"> interfering in whatsoever manner with the day to day running of the activities of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Kgalefa</w:t>
      </w:r>
      <w:proofErr w:type="spellEnd"/>
      <w:r w:rsidRPr="002E0142">
        <w:rPr>
          <w:rFonts w:ascii="Arial" w:hAnsi="Arial" w:cs="Arial"/>
          <w:i/>
          <w:iCs/>
          <w:sz w:val="24"/>
          <w:szCs w:val="24"/>
        </w:rPr>
        <w:t xml:space="preserve"> Traditional Authority” and its management thereof;</w:t>
      </w:r>
    </w:p>
    <w:p w14:paraId="208803A7" w14:textId="77777777" w:rsidR="004C146C" w:rsidRPr="002E0142" w:rsidRDefault="004C146C" w:rsidP="002E0142">
      <w:pPr>
        <w:spacing w:before="120" w:after="120" w:line="360" w:lineRule="auto"/>
        <w:ind w:left="2160" w:hanging="720"/>
        <w:jc w:val="both"/>
        <w:rPr>
          <w:rFonts w:ascii="Arial" w:hAnsi="Arial" w:cs="Arial"/>
          <w:i/>
          <w:iCs/>
          <w:sz w:val="24"/>
          <w:szCs w:val="24"/>
        </w:rPr>
      </w:pPr>
      <w:r w:rsidRPr="002E0142">
        <w:rPr>
          <w:rFonts w:ascii="Arial" w:hAnsi="Arial" w:cs="Arial"/>
          <w:i/>
          <w:iCs/>
          <w:sz w:val="24"/>
          <w:szCs w:val="24"/>
        </w:rPr>
        <w:t>8.2</w:t>
      </w:r>
      <w:r w:rsidRPr="002E0142">
        <w:rPr>
          <w:rFonts w:ascii="Arial" w:hAnsi="Arial" w:cs="Arial"/>
          <w:i/>
          <w:iCs/>
          <w:sz w:val="24"/>
          <w:szCs w:val="24"/>
        </w:rPr>
        <w:tab/>
        <w:t>The Respondents are hereby restrained, interdicted and prohibited from holding any community meetings, under Auspices and guise of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Kgalefa</w:t>
      </w:r>
      <w:proofErr w:type="spellEnd"/>
      <w:r w:rsidRPr="002E0142">
        <w:rPr>
          <w:rFonts w:ascii="Arial" w:hAnsi="Arial" w:cs="Arial"/>
          <w:i/>
          <w:iCs/>
          <w:sz w:val="24"/>
          <w:szCs w:val="24"/>
        </w:rPr>
        <w:t xml:space="preserve"> Traditional Authority”;</w:t>
      </w:r>
    </w:p>
    <w:p w14:paraId="1D00D98A" w14:textId="77777777" w:rsidR="004C146C" w:rsidRPr="002E0142" w:rsidRDefault="004C146C" w:rsidP="002E0142">
      <w:pPr>
        <w:spacing w:before="120" w:after="120" w:line="360" w:lineRule="auto"/>
        <w:ind w:left="2160" w:hanging="720"/>
        <w:jc w:val="both"/>
        <w:rPr>
          <w:rFonts w:ascii="Arial" w:hAnsi="Arial" w:cs="Arial"/>
          <w:i/>
          <w:iCs/>
          <w:sz w:val="24"/>
          <w:szCs w:val="24"/>
        </w:rPr>
      </w:pPr>
      <w:r w:rsidRPr="002E0142">
        <w:rPr>
          <w:rFonts w:ascii="Arial" w:hAnsi="Arial" w:cs="Arial"/>
          <w:i/>
          <w:iCs/>
          <w:sz w:val="24"/>
          <w:szCs w:val="24"/>
        </w:rPr>
        <w:t>8.3</w:t>
      </w:r>
      <w:r w:rsidRPr="002E0142">
        <w:rPr>
          <w:rFonts w:ascii="Arial" w:hAnsi="Arial" w:cs="Arial"/>
          <w:i/>
          <w:iCs/>
          <w:sz w:val="24"/>
          <w:szCs w:val="24"/>
        </w:rPr>
        <w:tab/>
        <w:t>The Respondents hereby restrained, interdicted and prohibited from using / alternatively describing themselves as the “</w:t>
      </w:r>
      <w:proofErr w:type="spellStart"/>
      <w:r w:rsidRPr="002E0142">
        <w:rPr>
          <w:rFonts w:ascii="Arial" w:hAnsi="Arial" w:cs="Arial"/>
          <w:i/>
          <w:iCs/>
          <w:sz w:val="24"/>
          <w:szCs w:val="24"/>
        </w:rPr>
        <w:t>Bakgatla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ba</w:t>
      </w:r>
      <w:proofErr w:type="spellEnd"/>
      <w:r w:rsidRPr="002E0142">
        <w:rPr>
          <w:rFonts w:ascii="Arial" w:hAnsi="Arial" w:cs="Arial"/>
          <w:i/>
          <w:iCs/>
          <w:sz w:val="24"/>
          <w:szCs w:val="24"/>
        </w:rPr>
        <w:t xml:space="preserve"> </w:t>
      </w:r>
      <w:proofErr w:type="spellStart"/>
      <w:r w:rsidRPr="002E0142">
        <w:rPr>
          <w:rFonts w:ascii="Arial" w:hAnsi="Arial" w:cs="Arial"/>
          <w:i/>
          <w:iCs/>
          <w:sz w:val="24"/>
          <w:szCs w:val="24"/>
        </w:rPr>
        <w:t>Kgalefa</w:t>
      </w:r>
      <w:proofErr w:type="spellEnd"/>
      <w:r w:rsidRPr="002E0142">
        <w:rPr>
          <w:rFonts w:ascii="Arial" w:hAnsi="Arial" w:cs="Arial"/>
          <w:i/>
          <w:iCs/>
          <w:sz w:val="24"/>
          <w:szCs w:val="24"/>
        </w:rPr>
        <w:t xml:space="preserve"> Traditional Authority”;</w:t>
      </w:r>
    </w:p>
    <w:p w14:paraId="44A63BA1" w14:textId="77777777" w:rsidR="004C146C" w:rsidRPr="002E0142" w:rsidRDefault="004C146C" w:rsidP="002E0142">
      <w:pPr>
        <w:spacing w:before="120" w:after="120" w:line="360" w:lineRule="auto"/>
        <w:ind w:left="2160" w:hanging="720"/>
        <w:jc w:val="both"/>
        <w:rPr>
          <w:rFonts w:ascii="Arial" w:hAnsi="Arial" w:cs="Arial"/>
          <w:i/>
          <w:iCs/>
          <w:sz w:val="24"/>
          <w:szCs w:val="24"/>
        </w:rPr>
      </w:pPr>
      <w:r w:rsidRPr="002E0142">
        <w:rPr>
          <w:rFonts w:ascii="Arial" w:hAnsi="Arial" w:cs="Arial"/>
          <w:i/>
          <w:iCs/>
          <w:sz w:val="24"/>
          <w:szCs w:val="24"/>
        </w:rPr>
        <w:t>8.4</w:t>
      </w:r>
      <w:r w:rsidRPr="002E0142">
        <w:rPr>
          <w:rFonts w:ascii="Arial" w:hAnsi="Arial" w:cs="Arial"/>
          <w:i/>
          <w:iCs/>
          <w:sz w:val="24"/>
          <w:szCs w:val="24"/>
        </w:rPr>
        <w:tab/>
        <w:t xml:space="preserve">The Respondents be ordered to pay the costs thereof on the attorney and own client, alternatively attorney and client scale.”  </w:t>
      </w:r>
    </w:p>
    <w:p w14:paraId="384A67AE" w14:textId="77777777" w:rsidR="00D576B7" w:rsidRDefault="00D576B7" w:rsidP="005C4EBB">
      <w:pPr>
        <w:spacing w:after="0" w:line="360" w:lineRule="auto"/>
        <w:jc w:val="both"/>
        <w:rPr>
          <w:rFonts w:ascii="Arial" w:hAnsi="Arial" w:cs="Arial"/>
          <w:sz w:val="28"/>
          <w:szCs w:val="28"/>
        </w:rPr>
      </w:pPr>
    </w:p>
    <w:p w14:paraId="19785009" w14:textId="77777777" w:rsidR="00434D8B" w:rsidRDefault="00D576B7" w:rsidP="00442272">
      <w:pPr>
        <w:spacing w:after="0" w:line="360" w:lineRule="auto"/>
        <w:ind w:left="720" w:hanging="720"/>
        <w:jc w:val="both"/>
        <w:rPr>
          <w:rFonts w:ascii="Arial" w:hAnsi="Arial" w:cs="Arial"/>
          <w:sz w:val="28"/>
          <w:szCs w:val="28"/>
        </w:rPr>
      </w:pPr>
      <w:r>
        <w:rPr>
          <w:rFonts w:ascii="Arial" w:hAnsi="Arial" w:cs="Arial"/>
          <w:sz w:val="28"/>
          <w:szCs w:val="28"/>
        </w:rPr>
        <w:t>[4]</w:t>
      </w:r>
      <w:r w:rsidR="000C4958">
        <w:rPr>
          <w:rFonts w:ascii="Arial" w:hAnsi="Arial" w:cs="Arial"/>
          <w:sz w:val="28"/>
          <w:szCs w:val="28"/>
        </w:rPr>
        <w:tab/>
      </w:r>
      <w:r>
        <w:rPr>
          <w:rFonts w:ascii="Arial" w:hAnsi="Arial" w:cs="Arial"/>
          <w:sz w:val="28"/>
          <w:szCs w:val="28"/>
        </w:rPr>
        <w:t xml:space="preserve">The second applicant, Phineas </w:t>
      </w:r>
      <w:proofErr w:type="spellStart"/>
      <w:r>
        <w:rPr>
          <w:rFonts w:ascii="Arial" w:hAnsi="Arial" w:cs="Arial"/>
          <w:sz w:val="28"/>
          <w:szCs w:val="28"/>
        </w:rPr>
        <w:t>Tjie</w:t>
      </w:r>
      <w:proofErr w:type="spellEnd"/>
      <w:r>
        <w:rPr>
          <w:rFonts w:ascii="Arial" w:hAnsi="Arial" w:cs="Arial"/>
          <w:sz w:val="28"/>
          <w:szCs w:val="28"/>
        </w:rPr>
        <w:t xml:space="preserve"> is the appointed administrator of the </w:t>
      </w:r>
      <w:proofErr w:type="spellStart"/>
      <w:r>
        <w:rPr>
          <w:rFonts w:ascii="Arial" w:hAnsi="Arial" w:cs="Arial"/>
          <w:sz w:val="28"/>
          <w:szCs w:val="28"/>
        </w:rPr>
        <w:t>Bakgatla</w:t>
      </w:r>
      <w:proofErr w:type="spellEnd"/>
      <w:r>
        <w:rPr>
          <w:rFonts w:ascii="Arial" w:hAnsi="Arial" w:cs="Arial"/>
          <w:sz w:val="28"/>
          <w:szCs w:val="28"/>
        </w:rPr>
        <w:t xml:space="preserve"> Ba </w:t>
      </w:r>
      <w:proofErr w:type="spellStart"/>
      <w:r>
        <w:rPr>
          <w:rFonts w:ascii="Arial" w:hAnsi="Arial" w:cs="Arial"/>
          <w:sz w:val="28"/>
          <w:szCs w:val="28"/>
        </w:rPr>
        <w:t>Kgafela</w:t>
      </w:r>
      <w:proofErr w:type="spellEnd"/>
      <w:r>
        <w:rPr>
          <w:rFonts w:ascii="Arial" w:hAnsi="Arial" w:cs="Arial"/>
          <w:sz w:val="28"/>
          <w:szCs w:val="28"/>
        </w:rPr>
        <w:t xml:space="preserve"> Traditional Community in terms of the </w:t>
      </w:r>
      <w:r w:rsidR="009610ED">
        <w:rPr>
          <w:rFonts w:ascii="Arial" w:hAnsi="Arial" w:cs="Arial"/>
          <w:sz w:val="28"/>
          <w:szCs w:val="28"/>
        </w:rPr>
        <w:t>Northwest</w:t>
      </w:r>
      <w:r>
        <w:rPr>
          <w:rFonts w:ascii="Arial" w:hAnsi="Arial" w:cs="Arial"/>
          <w:sz w:val="28"/>
          <w:szCs w:val="28"/>
        </w:rPr>
        <w:t xml:space="preserve"> Traditional Leadership and Governance Act 2 of 2005 since </w:t>
      </w:r>
      <w:r w:rsidRPr="000C4958">
        <w:rPr>
          <w:rFonts w:ascii="Arial" w:hAnsi="Arial" w:cs="Arial"/>
          <w:b/>
          <w:bCs/>
          <w:sz w:val="28"/>
          <w:szCs w:val="28"/>
        </w:rPr>
        <w:t>4 January 2020</w:t>
      </w:r>
      <w:r>
        <w:rPr>
          <w:rFonts w:ascii="Arial" w:hAnsi="Arial" w:cs="Arial"/>
          <w:sz w:val="28"/>
          <w:szCs w:val="28"/>
        </w:rPr>
        <w:t xml:space="preserve">.  The appointment was made by the former Premier of the North West, Professor TJ </w:t>
      </w:r>
      <w:proofErr w:type="spellStart"/>
      <w:r>
        <w:rPr>
          <w:rFonts w:ascii="Arial" w:hAnsi="Arial" w:cs="Arial"/>
          <w:sz w:val="28"/>
          <w:szCs w:val="28"/>
        </w:rPr>
        <w:t>Mokgoro</w:t>
      </w:r>
      <w:proofErr w:type="spellEnd"/>
      <w:r>
        <w:rPr>
          <w:rFonts w:ascii="Arial" w:hAnsi="Arial" w:cs="Arial"/>
          <w:sz w:val="28"/>
          <w:szCs w:val="28"/>
        </w:rPr>
        <w:t>.</w:t>
      </w:r>
      <w:r w:rsidR="00966D31">
        <w:rPr>
          <w:rFonts w:ascii="Arial" w:hAnsi="Arial" w:cs="Arial"/>
          <w:sz w:val="28"/>
          <w:szCs w:val="28"/>
        </w:rPr>
        <w:t xml:space="preserve"> According to the applicants, the current </w:t>
      </w:r>
      <w:proofErr w:type="spellStart"/>
      <w:r w:rsidR="00966D31">
        <w:rPr>
          <w:rFonts w:ascii="Arial" w:hAnsi="Arial" w:cs="Arial"/>
          <w:sz w:val="28"/>
          <w:szCs w:val="28"/>
        </w:rPr>
        <w:t>Kgosi</w:t>
      </w:r>
      <w:proofErr w:type="spellEnd"/>
      <w:r w:rsidR="00966D31">
        <w:rPr>
          <w:rFonts w:ascii="Arial" w:hAnsi="Arial" w:cs="Arial"/>
          <w:sz w:val="28"/>
          <w:szCs w:val="28"/>
        </w:rPr>
        <w:t xml:space="preserve"> with the recognition certificate is </w:t>
      </w:r>
      <w:proofErr w:type="spellStart"/>
      <w:r w:rsidR="00966D31">
        <w:rPr>
          <w:rFonts w:ascii="Arial" w:hAnsi="Arial" w:cs="Arial"/>
          <w:sz w:val="28"/>
          <w:szCs w:val="28"/>
        </w:rPr>
        <w:t>Kgosi</w:t>
      </w:r>
      <w:proofErr w:type="spellEnd"/>
      <w:r w:rsidR="00966D31">
        <w:rPr>
          <w:rFonts w:ascii="Arial" w:hAnsi="Arial" w:cs="Arial"/>
          <w:sz w:val="28"/>
          <w:szCs w:val="28"/>
        </w:rPr>
        <w:t xml:space="preserve"> </w:t>
      </w:r>
      <w:proofErr w:type="spellStart"/>
      <w:r w:rsidR="00966D31">
        <w:rPr>
          <w:rFonts w:ascii="Arial" w:hAnsi="Arial" w:cs="Arial"/>
          <w:sz w:val="28"/>
          <w:szCs w:val="28"/>
        </w:rPr>
        <w:t>Lenchwe</w:t>
      </w:r>
      <w:proofErr w:type="spellEnd"/>
      <w:r w:rsidR="00966D31">
        <w:rPr>
          <w:rFonts w:ascii="Arial" w:hAnsi="Arial" w:cs="Arial"/>
          <w:sz w:val="28"/>
          <w:szCs w:val="28"/>
        </w:rPr>
        <w:t xml:space="preserve"> who works hand in hand with the administrator. An application to set aside the appointment of the administrator was dismissed on </w:t>
      </w:r>
      <w:r w:rsidR="00966D31" w:rsidRPr="000C4958">
        <w:rPr>
          <w:rFonts w:ascii="Arial" w:hAnsi="Arial" w:cs="Arial"/>
          <w:b/>
          <w:bCs/>
          <w:sz w:val="28"/>
          <w:szCs w:val="28"/>
        </w:rPr>
        <w:t>26 July 2023</w:t>
      </w:r>
      <w:r w:rsidR="00966D31">
        <w:rPr>
          <w:rFonts w:ascii="Arial" w:hAnsi="Arial" w:cs="Arial"/>
          <w:sz w:val="28"/>
          <w:szCs w:val="28"/>
        </w:rPr>
        <w:t xml:space="preserve">. In the same application, the court also dismissed an application to declare that the decision of the Premier to withdraw the Recognition Certificate issued to </w:t>
      </w:r>
      <w:proofErr w:type="spellStart"/>
      <w:r w:rsidR="00966D31">
        <w:rPr>
          <w:rFonts w:ascii="Arial" w:hAnsi="Arial" w:cs="Arial"/>
          <w:sz w:val="28"/>
          <w:szCs w:val="28"/>
        </w:rPr>
        <w:t>Pilane</w:t>
      </w:r>
      <w:proofErr w:type="spellEnd"/>
      <w:r w:rsidR="00966D31">
        <w:rPr>
          <w:rFonts w:ascii="Arial" w:hAnsi="Arial" w:cs="Arial"/>
          <w:sz w:val="28"/>
          <w:szCs w:val="28"/>
        </w:rPr>
        <w:t xml:space="preserve"> is unconstitutional, irrational, unlawful and invalid and is of no force and effect on the basis tha</w:t>
      </w:r>
      <w:r w:rsidR="00434D8B">
        <w:rPr>
          <w:rFonts w:ascii="Arial" w:hAnsi="Arial" w:cs="Arial"/>
          <w:sz w:val="28"/>
          <w:szCs w:val="28"/>
        </w:rPr>
        <w:t>t</w:t>
      </w:r>
      <w:r w:rsidR="00966D31">
        <w:rPr>
          <w:rFonts w:ascii="Arial" w:hAnsi="Arial" w:cs="Arial"/>
          <w:sz w:val="28"/>
          <w:szCs w:val="28"/>
        </w:rPr>
        <w:t xml:space="preserve"> it violates the principle of legality.</w:t>
      </w:r>
    </w:p>
    <w:p w14:paraId="37A32A3C" w14:textId="77777777" w:rsidR="00930B02" w:rsidRDefault="00434D8B" w:rsidP="000C4958">
      <w:pPr>
        <w:spacing w:after="0" w:line="360" w:lineRule="auto"/>
        <w:ind w:left="720" w:hanging="720"/>
        <w:jc w:val="both"/>
        <w:rPr>
          <w:rFonts w:ascii="Arial" w:hAnsi="Arial" w:cs="Arial"/>
          <w:sz w:val="28"/>
          <w:szCs w:val="28"/>
        </w:rPr>
      </w:pPr>
      <w:r>
        <w:rPr>
          <w:rFonts w:ascii="Arial" w:hAnsi="Arial" w:cs="Arial"/>
          <w:sz w:val="28"/>
          <w:szCs w:val="28"/>
        </w:rPr>
        <w:lastRenderedPageBreak/>
        <w:t>[5]</w:t>
      </w:r>
      <w:r w:rsidR="000C4958">
        <w:rPr>
          <w:rFonts w:ascii="Arial" w:hAnsi="Arial" w:cs="Arial"/>
          <w:sz w:val="28"/>
          <w:szCs w:val="28"/>
        </w:rPr>
        <w:tab/>
      </w:r>
      <w:r w:rsidR="00930B02">
        <w:rPr>
          <w:rFonts w:ascii="Arial" w:hAnsi="Arial" w:cs="Arial"/>
          <w:sz w:val="28"/>
          <w:szCs w:val="28"/>
        </w:rPr>
        <w:t xml:space="preserve">On </w:t>
      </w:r>
      <w:r w:rsidR="00930B02" w:rsidRPr="000C4958">
        <w:rPr>
          <w:rFonts w:ascii="Arial" w:hAnsi="Arial" w:cs="Arial"/>
          <w:b/>
          <w:bCs/>
          <w:sz w:val="28"/>
          <w:szCs w:val="28"/>
        </w:rPr>
        <w:t>29 October 2023</w:t>
      </w:r>
      <w:r w:rsidR="00930B02">
        <w:rPr>
          <w:rFonts w:ascii="Arial" w:hAnsi="Arial" w:cs="Arial"/>
          <w:sz w:val="28"/>
          <w:szCs w:val="28"/>
        </w:rPr>
        <w:t xml:space="preserve"> there was a public notice calling for an annual meeting referred to as </w:t>
      </w:r>
      <w:proofErr w:type="spellStart"/>
      <w:r w:rsidR="00930B02">
        <w:rPr>
          <w:rFonts w:ascii="Arial" w:hAnsi="Arial" w:cs="Arial"/>
          <w:sz w:val="28"/>
          <w:szCs w:val="28"/>
        </w:rPr>
        <w:t>Kgotha-kgothe</w:t>
      </w:r>
      <w:proofErr w:type="spellEnd"/>
      <w:r w:rsidR="00930B02">
        <w:rPr>
          <w:rFonts w:ascii="Arial" w:hAnsi="Arial" w:cs="Arial"/>
          <w:sz w:val="28"/>
          <w:szCs w:val="28"/>
        </w:rPr>
        <w:t xml:space="preserve"> which was to take place on </w:t>
      </w:r>
      <w:r w:rsidR="00930B02" w:rsidRPr="000C4958">
        <w:rPr>
          <w:rFonts w:ascii="Arial" w:hAnsi="Arial" w:cs="Arial"/>
          <w:b/>
          <w:bCs/>
          <w:sz w:val="28"/>
          <w:szCs w:val="28"/>
        </w:rPr>
        <w:t>11 November 2023</w:t>
      </w:r>
      <w:r w:rsidR="00930B02">
        <w:rPr>
          <w:rFonts w:ascii="Arial" w:hAnsi="Arial" w:cs="Arial"/>
          <w:sz w:val="28"/>
          <w:szCs w:val="28"/>
        </w:rPr>
        <w:t xml:space="preserve"> at the </w:t>
      </w:r>
      <w:proofErr w:type="spellStart"/>
      <w:r w:rsidR="00930B02">
        <w:rPr>
          <w:rFonts w:ascii="Arial" w:hAnsi="Arial" w:cs="Arial"/>
          <w:sz w:val="28"/>
          <w:szCs w:val="28"/>
        </w:rPr>
        <w:t>Moruleng</w:t>
      </w:r>
      <w:proofErr w:type="spellEnd"/>
      <w:r w:rsidR="00930B02">
        <w:rPr>
          <w:rFonts w:ascii="Arial" w:hAnsi="Arial" w:cs="Arial"/>
          <w:sz w:val="28"/>
          <w:szCs w:val="28"/>
        </w:rPr>
        <w:t xml:space="preserve"> stadium.  The notice was as follows:</w:t>
      </w:r>
    </w:p>
    <w:p w14:paraId="099805C9" w14:textId="77777777" w:rsidR="008A6E66" w:rsidRPr="008A6E66" w:rsidRDefault="008A6E66" w:rsidP="000C4958">
      <w:pPr>
        <w:spacing w:after="0" w:line="360" w:lineRule="auto"/>
        <w:ind w:left="720" w:hanging="720"/>
        <w:jc w:val="both"/>
        <w:rPr>
          <w:rFonts w:ascii="Arial" w:hAnsi="Arial" w:cs="Arial"/>
          <w:sz w:val="12"/>
          <w:szCs w:val="12"/>
        </w:rPr>
      </w:pPr>
    </w:p>
    <w:p w14:paraId="28229629" w14:textId="77777777" w:rsidR="000C4958" w:rsidRPr="008A6E66" w:rsidRDefault="000C4958" w:rsidP="000C4958">
      <w:pPr>
        <w:spacing w:after="0" w:line="360" w:lineRule="auto"/>
        <w:ind w:left="720" w:hanging="720"/>
        <w:jc w:val="both"/>
        <w:rPr>
          <w:rFonts w:ascii="Arial" w:hAnsi="Arial" w:cs="Arial"/>
          <w:i/>
          <w:iCs/>
          <w:sz w:val="24"/>
          <w:szCs w:val="24"/>
        </w:rPr>
      </w:pPr>
      <w:r>
        <w:rPr>
          <w:rFonts w:ascii="Arial" w:hAnsi="Arial" w:cs="Arial"/>
          <w:sz w:val="28"/>
          <w:szCs w:val="28"/>
        </w:rPr>
        <w:tab/>
      </w:r>
      <w:r w:rsidRPr="008A6E66">
        <w:rPr>
          <w:rFonts w:ascii="Arial" w:hAnsi="Arial" w:cs="Arial"/>
          <w:i/>
          <w:iCs/>
          <w:sz w:val="24"/>
          <w:szCs w:val="24"/>
        </w:rPr>
        <w:t xml:space="preserve">“The </w:t>
      </w:r>
      <w:proofErr w:type="spellStart"/>
      <w:r w:rsidRPr="008A6E66">
        <w:rPr>
          <w:rFonts w:ascii="Arial" w:hAnsi="Arial" w:cs="Arial"/>
          <w:i/>
          <w:iCs/>
          <w:sz w:val="24"/>
          <w:szCs w:val="24"/>
        </w:rPr>
        <w:t>Bakgatla</w:t>
      </w:r>
      <w:proofErr w:type="spellEnd"/>
      <w:r w:rsidRPr="008A6E66">
        <w:rPr>
          <w:rFonts w:ascii="Arial" w:hAnsi="Arial" w:cs="Arial"/>
          <w:i/>
          <w:iCs/>
          <w:sz w:val="24"/>
          <w:szCs w:val="24"/>
        </w:rPr>
        <w:t xml:space="preserve"> </w:t>
      </w:r>
      <w:proofErr w:type="spellStart"/>
      <w:r w:rsidR="008A6E66">
        <w:rPr>
          <w:rFonts w:ascii="Arial" w:hAnsi="Arial" w:cs="Arial"/>
          <w:i/>
          <w:iCs/>
          <w:sz w:val="24"/>
          <w:szCs w:val="24"/>
        </w:rPr>
        <w:t>b</w:t>
      </w:r>
      <w:r w:rsidRPr="008A6E66">
        <w:rPr>
          <w:rFonts w:ascii="Arial" w:hAnsi="Arial" w:cs="Arial"/>
          <w:i/>
          <w:iCs/>
          <w:sz w:val="24"/>
          <w:szCs w:val="24"/>
        </w:rPr>
        <w:t>a</w:t>
      </w:r>
      <w:proofErr w:type="spellEnd"/>
      <w:r w:rsidRPr="008A6E66">
        <w:rPr>
          <w:rFonts w:ascii="Arial" w:hAnsi="Arial" w:cs="Arial"/>
          <w:i/>
          <w:iCs/>
          <w:sz w:val="24"/>
          <w:szCs w:val="24"/>
        </w:rPr>
        <w:t xml:space="preserve"> </w:t>
      </w:r>
      <w:proofErr w:type="spellStart"/>
      <w:r w:rsidRPr="008A6E66">
        <w:rPr>
          <w:rFonts w:ascii="Arial" w:hAnsi="Arial" w:cs="Arial"/>
          <w:i/>
          <w:iCs/>
          <w:sz w:val="24"/>
          <w:szCs w:val="24"/>
        </w:rPr>
        <w:t>Kgafela</w:t>
      </w:r>
      <w:proofErr w:type="spellEnd"/>
      <w:r w:rsidRPr="008A6E66">
        <w:rPr>
          <w:rFonts w:ascii="Arial" w:hAnsi="Arial" w:cs="Arial"/>
          <w:i/>
          <w:iCs/>
          <w:sz w:val="24"/>
          <w:szCs w:val="24"/>
        </w:rPr>
        <w:t xml:space="preserve"> Traditional Authority, in accordance with the traditions, customs and laws of Traditional Communities in the Republic of South Africa hereby calls and declares a public notice, that the annual community meeting “</w:t>
      </w:r>
      <w:proofErr w:type="spellStart"/>
      <w:r w:rsidRPr="008A6E66">
        <w:rPr>
          <w:rFonts w:ascii="Arial" w:hAnsi="Arial" w:cs="Arial"/>
          <w:i/>
          <w:iCs/>
          <w:sz w:val="24"/>
          <w:szCs w:val="24"/>
        </w:rPr>
        <w:t>Kgotha-Kgothe</w:t>
      </w:r>
      <w:proofErr w:type="spellEnd"/>
      <w:r w:rsidRPr="008A6E66">
        <w:rPr>
          <w:rFonts w:ascii="Arial" w:hAnsi="Arial" w:cs="Arial"/>
          <w:i/>
          <w:iCs/>
          <w:sz w:val="24"/>
          <w:szCs w:val="24"/>
        </w:rPr>
        <w:t xml:space="preserve">” of the </w:t>
      </w:r>
      <w:proofErr w:type="spellStart"/>
      <w:r w:rsidRPr="008A6E66">
        <w:rPr>
          <w:rFonts w:ascii="Arial" w:hAnsi="Arial" w:cs="Arial"/>
          <w:i/>
          <w:iCs/>
          <w:sz w:val="24"/>
          <w:szCs w:val="24"/>
        </w:rPr>
        <w:t>Bakgatla</w:t>
      </w:r>
      <w:proofErr w:type="spellEnd"/>
      <w:r w:rsidRPr="008A6E66">
        <w:rPr>
          <w:rFonts w:ascii="Arial" w:hAnsi="Arial" w:cs="Arial"/>
          <w:i/>
          <w:iCs/>
          <w:sz w:val="24"/>
          <w:szCs w:val="24"/>
        </w:rPr>
        <w:t xml:space="preserve"> </w:t>
      </w:r>
      <w:proofErr w:type="spellStart"/>
      <w:r w:rsidRPr="008A6E66">
        <w:rPr>
          <w:rFonts w:ascii="Arial" w:hAnsi="Arial" w:cs="Arial"/>
          <w:i/>
          <w:iCs/>
          <w:sz w:val="24"/>
          <w:szCs w:val="24"/>
        </w:rPr>
        <w:t>ba</w:t>
      </w:r>
      <w:proofErr w:type="spellEnd"/>
      <w:r w:rsidRPr="008A6E66">
        <w:rPr>
          <w:rFonts w:ascii="Arial" w:hAnsi="Arial" w:cs="Arial"/>
          <w:i/>
          <w:iCs/>
          <w:sz w:val="24"/>
          <w:szCs w:val="24"/>
        </w:rPr>
        <w:t xml:space="preserve"> </w:t>
      </w:r>
      <w:proofErr w:type="spellStart"/>
      <w:r w:rsidRPr="008A6E66">
        <w:rPr>
          <w:rFonts w:ascii="Arial" w:hAnsi="Arial" w:cs="Arial"/>
          <w:i/>
          <w:iCs/>
          <w:sz w:val="24"/>
          <w:szCs w:val="24"/>
        </w:rPr>
        <w:t>Kgafela</w:t>
      </w:r>
      <w:proofErr w:type="spellEnd"/>
      <w:r w:rsidRPr="008A6E66">
        <w:rPr>
          <w:rFonts w:ascii="Arial" w:hAnsi="Arial" w:cs="Arial"/>
          <w:i/>
          <w:iCs/>
          <w:sz w:val="24"/>
          <w:szCs w:val="24"/>
        </w:rPr>
        <w:t xml:space="preserve"> Traditional Community has been scheduled as follows:</w:t>
      </w:r>
    </w:p>
    <w:p w14:paraId="51E767D4" w14:textId="77777777" w:rsidR="008A6E66" w:rsidRPr="004C146C" w:rsidRDefault="008A6E66" w:rsidP="000C4958">
      <w:pPr>
        <w:spacing w:after="0" w:line="360" w:lineRule="auto"/>
        <w:ind w:left="720" w:hanging="720"/>
        <w:jc w:val="both"/>
        <w:rPr>
          <w:rFonts w:ascii="Arial" w:hAnsi="Arial" w:cs="Arial"/>
          <w:i/>
          <w:iCs/>
          <w:sz w:val="8"/>
          <w:szCs w:val="8"/>
        </w:rPr>
      </w:pPr>
    </w:p>
    <w:p w14:paraId="35870E0D" w14:textId="77777777" w:rsidR="000C4958" w:rsidRPr="008A6E66" w:rsidRDefault="000C4958" w:rsidP="000C4958">
      <w:pPr>
        <w:spacing w:after="0" w:line="360" w:lineRule="auto"/>
        <w:ind w:left="720" w:hanging="720"/>
        <w:jc w:val="both"/>
        <w:rPr>
          <w:rFonts w:ascii="Arial" w:hAnsi="Arial" w:cs="Arial"/>
          <w:b/>
          <w:bCs/>
          <w:i/>
          <w:iCs/>
          <w:sz w:val="24"/>
          <w:szCs w:val="24"/>
        </w:rPr>
      </w:pPr>
      <w:r w:rsidRPr="008A6E66">
        <w:rPr>
          <w:rFonts w:ascii="Arial" w:hAnsi="Arial" w:cs="Arial"/>
          <w:i/>
          <w:iCs/>
          <w:sz w:val="24"/>
          <w:szCs w:val="24"/>
        </w:rPr>
        <w:tab/>
      </w:r>
      <w:r w:rsidRPr="008A6E66">
        <w:rPr>
          <w:rFonts w:ascii="Arial" w:hAnsi="Arial" w:cs="Arial"/>
          <w:b/>
          <w:bCs/>
          <w:i/>
          <w:iCs/>
          <w:sz w:val="24"/>
          <w:szCs w:val="24"/>
        </w:rPr>
        <w:t>Date</w:t>
      </w:r>
      <w:r w:rsidR="008A6E66" w:rsidRPr="008A6E66">
        <w:rPr>
          <w:rFonts w:ascii="Arial" w:hAnsi="Arial" w:cs="Arial"/>
          <w:b/>
          <w:bCs/>
          <w:i/>
          <w:iCs/>
          <w:sz w:val="24"/>
          <w:szCs w:val="24"/>
        </w:rPr>
        <w:t>: 11 November 2023</w:t>
      </w:r>
    </w:p>
    <w:p w14:paraId="1932E0FE" w14:textId="77777777" w:rsidR="008A6E66" w:rsidRPr="008A6E66" w:rsidRDefault="008A6E66" w:rsidP="000C4958">
      <w:pPr>
        <w:spacing w:after="0" w:line="360" w:lineRule="auto"/>
        <w:ind w:left="720" w:hanging="720"/>
        <w:jc w:val="both"/>
        <w:rPr>
          <w:rFonts w:ascii="Arial" w:hAnsi="Arial" w:cs="Arial"/>
          <w:b/>
          <w:bCs/>
          <w:i/>
          <w:iCs/>
          <w:sz w:val="24"/>
          <w:szCs w:val="24"/>
        </w:rPr>
      </w:pPr>
      <w:r w:rsidRPr="008A6E66">
        <w:rPr>
          <w:rFonts w:ascii="Arial" w:hAnsi="Arial" w:cs="Arial"/>
          <w:b/>
          <w:bCs/>
          <w:i/>
          <w:iCs/>
          <w:sz w:val="24"/>
          <w:szCs w:val="24"/>
        </w:rPr>
        <w:tab/>
        <w:t>Time:</w:t>
      </w:r>
      <w:r w:rsidRPr="008A6E66">
        <w:rPr>
          <w:rFonts w:ascii="Arial" w:hAnsi="Arial" w:cs="Arial"/>
          <w:b/>
          <w:bCs/>
          <w:i/>
          <w:iCs/>
          <w:sz w:val="24"/>
          <w:szCs w:val="24"/>
        </w:rPr>
        <w:tab/>
        <w:t>10H00</w:t>
      </w:r>
    </w:p>
    <w:p w14:paraId="4FEE22B3" w14:textId="77777777" w:rsidR="008A6E66" w:rsidRPr="008A6E66" w:rsidRDefault="008A6E66" w:rsidP="000C4958">
      <w:pPr>
        <w:spacing w:after="0" w:line="360" w:lineRule="auto"/>
        <w:ind w:left="720" w:hanging="720"/>
        <w:jc w:val="both"/>
        <w:rPr>
          <w:rFonts w:ascii="Arial" w:hAnsi="Arial" w:cs="Arial"/>
          <w:b/>
          <w:bCs/>
          <w:i/>
          <w:iCs/>
          <w:sz w:val="24"/>
          <w:szCs w:val="24"/>
        </w:rPr>
      </w:pPr>
      <w:r w:rsidRPr="008A6E66">
        <w:rPr>
          <w:rFonts w:ascii="Arial" w:hAnsi="Arial" w:cs="Arial"/>
          <w:b/>
          <w:bCs/>
          <w:i/>
          <w:iCs/>
          <w:sz w:val="24"/>
          <w:szCs w:val="24"/>
        </w:rPr>
        <w:tab/>
        <w:t xml:space="preserve">Venue: </w:t>
      </w:r>
      <w:proofErr w:type="spellStart"/>
      <w:r w:rsidRPr="008A6E66">
        <w:rPr>
          <w:rFonts w:ascii="Arial" w:hAnsi="Arial" w:cs="Arial"/>
          <w:b/>
          <w:bCs/>
          <w:i/>
          <w:iCs/>
          <w:sz w:val="24"/>
          <w:szCs w:val="24"/>
        </w:rPr>
        <w:t>Moruleng</w:t>
      </w:r>
      <w:proofErr w:type="spellEnd"/>
      <w:r w:rsidRPr="008A6E66">
        <w:rPr>
          <w:rFonts w:ascii="Arial" w:hAnsi="Arial" w:cs="Arial"/>
          <w:b/>
          <w:bCs/>
          <w:i/>
          <w:iCs/>
          <w:sz w:val="24"/>
          <w:szCs w:val="24"/>
        </w:rPr>
        <w:t xml:space="preserve"> Stadium, </w:t>
      </w:r>
      <w:r w:rsidR="009610ED" w:rsidRPr="008A6E66">
        <w:rPr>
          <w:rFonts w:ascii="Arial" w:hAnsi="Arial" w:cs="Arial"/>
          <w:b/>
          <w:bCs/>
          <w:i/>
          <w:iCs/>
          <w:sz w:val="24"/>
          <w:szCs w:val="24"/>
        </w:rPr>
        <w:t>Northwest</w:t>
      </w:r>
      <w:r w:rsidRPr="008A6E66">
        <w:rPr>
          <w:rFonts w:ascii="Arial" w:hAnsi="Arial" w:cs="Arial"/>
          <w:b/>
          <w:bCs/>
          <w:i/>
          <w:iCs/>
          <w:sz w:val="24"/>
          <w:szCs w:val="24"/>
        </w:rPr>
        <w:t xml:space="preserve"> Province, South Africa.</w:t>
      </w:r>
    </w:p>
    <w:p w14:paraId="7DB6103B" w14:textId="77777777" w:rsidR="008A6E66" w:rsidRPr="004C146C" w:rsidRDefault="008A6E66" w:rsidP="000C4958">
      <w:pPr>
        <w:spacing w:after="0" w:line="360" w:lineRule="auto"/>
        <w:ind w:left="720" w:hanging="720"/>
        <w:jc w:val="both"/>
        <w:rPr>
          <w:rFonts w:ascii="Arial" w:hAnsi="Arial" w:cs="Arial"/>
          <w:i/>
          <w:iCs/>
          <w:sz w:val="8"/>
          <w:szCs w:val="8"/>
        </w:rPr>
      </w:pPr>
      <w:r w:rsidRPr="008A6E66">
        <w:rPr>
          <w:rFonts w:ascii="Arial" w:hAnsi="Arial" w:cs="Arial"/>
          <w:i/>
          <w:iCs/>
          <w:sz w:val="24"/>
          <w:szCs w:val="24"/>
        </w:rPr>
        <w:tab/>
      </w:r>
    </w:p>
    <w:p w14:paraId="4C999427" w14:textId="77777777" w:rsidR="008A6E66" w:rsidRPr="008A6E66" w:rsidRDefault="008A6E66" w:rsidP="000C4958">
      <w:pPr>
        <w:spacing w:after="0" w:line="360" w:lineRule="auto"/>
        <w:ind w:left="720" w:hanging="720"/>
        <w:jc w:val="both"/>
        <w:rPr>
          <w:rFonts w:ascii="Arial" w:hAnsi="Arial" w:cs="Arial"/>
          <w:i/>
          <w:iCs/>
          <w:sz w:val="24"/>
          <w:szCs w:val="24"/>
        </w:rPr>
      </w:pPr>
      <w:r w:rsidRPr="008A6E66">
        <w:rPr>
          <w:rFonts w:ascii="Arial" w:hAnsi="Arial" w:cs="Arial"/>
          <w:i/>
          <w:iCs/>
          <w:sz w:val="24"/>
          <w:szCs w:val="24"/>
        </w:rPr>
        <w:tab/>
        <w:t>The meeting aims to give the community various reports and seek to resolve matters including but not limited to:</w:t>
      </w:r>
    </w:p>
    <w:p w14:paraId="3AD58B96" w14:textId="77777777" w:rsidR="008A6E66" w:rsidRPr="004C146C" w:rsidRDefault="008A6E66" w:rsidP="000C4958">
      <w:pPr>
        <w:spacing w:after="0" w:line="360" w:lineRule="auto"/>
        <w:ind w:left="720" w:hanging="720"/>
        <w:jc w:val="both"/>
        <w:rPr>
          <w:rFonts w:ascii="Arial" w:hAnsi="Arial" w:cs="Arial"/>
          <w:i/>
          <w:iCs/>
          <w:sz w:val="8"/>
          <w:szCs w:val="8"/>
        </w:rPr>
      </w:pPr>
    </w:p>
    <w:p w14:paraId="2D58D727" w14:textId="77777777" w:rsidR="008A6E66" w:rsidRPr="008A6E66" w:rsidRDefault="008A6E66" w:rsidP="000C4958">
      <w:pPr>
        <w:spacing w:after="0" w:line="360" w:lineRule="auto"/>
        <w:ind w:left="720" w:hanging="720"/>
        <w:jc w:val="both"/>
        <w:rPr>
          <w:rFonts w:ascii="Arial" w:hAnsi="Arial" w:cs="Arial"/>
          <w:i/>
          <w:iCs/>
          <w:sz w:val="24"/>
          <w:szCs w:val="24"/>
        </w:rPr>
      </w:pPr>
      <w:r w:rsidRPr="008A6E66">
        <w:rPr>
          <w:rFonts w:ascii="Arial" w:hAnsi="Arial" w:cs="Arial"/>
          <w:i/>
          <w:iCs/>
          <w:sz w:val="24"/>
          <w:szCs w:val="24"/>
        </w:rPr>
        <w:tab/>
        <w:t>(a)</w:t>
      </w:r>
      <w:r w:rsidRPr="008A6E66">
        <w:rPr>
          <w:rFonts w:ascii="Arial" w:hAnsi="Arial" w:cs="Arial"/>
          <w:i/>
          <w:iCs/>
          <w:sz w:val="24"/>
          <w:szCs w:val="24"/>
        </w:rPr>
        <w:tab/>
        <w:t xml:space="preserve">The Status of </w:t>
      </w:r>
      <w:proofErr w:type="spellStart"/>
      <w:r w:rsidRPr="008A6E66">
        <w:rPr>
          <w:rFonts w:ascii="Arial" w:hAnsi="Arial" w:cs="Arial"/>
          <w:i/>
          <w:iCs/>
          <w:sz w:val="24"/>
          <w:szCs w:val="24"/>
        </w:rPr>
        <w:t>Bogosi</w:t>
      </w:r>
      <w:proofErr w:type="spellEnd"/>
      <w:r w:rsidRPr="008A6E66">
        <w:rPr>
          <w:rFonts w:ascii="Arial" w:hAnsi="Arial" w:cs="Arial"/>
          <w:i/>
          <w:iCs/>
          <w:sz w:val="24"/>
          <w:szCs w:val="24"/>
        </w:rPr>
        <w:t>;</w:t>
      </w:r>
    </w:p>
    <w:p w14:paraId="4442CEF5" w14:textId="77777777" w:rsidR="008A6E66" w:rsidRPr="008A6E66" w:rsidRDefault="008A6E66" w:rsidP="000C4958">
      <w:pPr>
        <w:spacing w:after="0" w:line="360" w:lineRule="auto"/>
        <w:ind w:left="720" w:hanging="720"/>
        <w:jc w:val="both"/>
        <w:rPr>
          <w:rFonts w:ascii="Arial" w:hAnsi="Arial" w:cs="Arial"/>
          <w:i/>
          <w:iCs/>
          <w:sz w:val="24"/>
          <w:szCs w:val="24"/>
        </w:rPr>
      </w:pPr>
      <w:r w:rsidRPr="008A6E66">
        <w:rPr>
          <w:rFonts w:ascii="Arial" w:hAnsi="Arial" w:cs="Arial"/>
          <w:i/>
          <w:iCs/>
          <w:sz w:val="24"/>
          <w:szCs w:val="24"/>
        </w:rPr>
        <w:tab/>
        <w:t>(b)</w:t>
      </w:r>
      <w:r w:rsidRPr="008A6E66">
        <w:rPr>
          <w:rFonts w:ascii="Arial" w:hAnsi="Arial" w:cs="Arial"/>
          <w:i/>
          <w:iCs/>
          <w:sz w:val="24"/>
          <w:szCs w:val="24"/>
        </w:rPr>
        <w:tab/>
        <w:t>Land Administration and Management;</w:t>
      </w:r>
    </w:p>
    <w:p w14:paraId="520A5409" w14:textId="77777777" w:rsidR="008A6E66" w:rsidRPr="008A6E66" w:rsidRDefault="008A6E66" w:rsidP="000C4958">
      <w:pPr>
        <w:spacing w:after="0" w:line="360" w:lineRule="auto"/>
        <w:ind w:left="720" w:hanging="720"/>
        <w:jc w:val="both"/>
        <w:rPr>
          <w:rFonts w:ascii="Arial" w:hAnsi="Arial" w:cs="Arial"/>
          <w:i/>
          <w:iCs/>
          <w:sz w:val="24"/>
          <w:szCs w:val="24"/>
        </w:rPr>
      </w:pPr>
      <w:r w:rsidRPr="008A6E66">
        <w:rPr>
          <w:rFonts w:ascii="Arial" w:hAnsi="Arial" w:cs="Arial"/>
          <w:i/>
          <w:iCs/>
          <w:sz w:val="24"/>
          <w:szCs w:val="24"/>
        </w:rPr>
        <w:tab/>
        <w:t>(c)</w:t>
      </w:r>
      <w:r w:rsidRPr="008A6E66">
        <w:rPr>
          <w:rFonts w:ascii="Arial" w:hAnsi="Arial" w:cs="Arial"/>
          <w:i/>
          <w:iCs/>
          <w:sz w:val="24"/>
          <w:szCs w:val="24"/>
        </w:rPr>
        <w:tab/>
        <w:t>The Status and current tenure of the BBK-CPA and;</w:t>
      </w:r>
    </w:p>
    <w:p w14:paraId="7146BE99" w14:textId="77777777" w:rsidR="008A6E66" w:rsidRPr="008A6E66" w:rsidRDefault="008A6E66" w:rsidP="000C4958">
      <w:pPr>
        <w:spacing w:after="0" w:line="360" w:lineRule="auto"/>
        <w:ind w:left="720" w:hanging="720"/>
        <w:jc w:val="both"/>
        <w:rPr>
          <w:rFonts w:ascii="Arial" w:hAnsi="Arial" w:cs="Arial"/>
          <w:i/>
          <w:iCs/>
          <w:sz w:val="24"/>
          <w:szCs w:val="24"/>
        </w:rPr>
      </w:pPr>
      <w:r w:rsidRPr="008A6E66">
        <w:rPr>
          <w:rFonts w:ascii="Arial" w:hAnsi="Arial" w:cs="Arial"/>
          <w:i/>
          <w:iCs/>
          <w:sz w:val="24"/>
          <w:szCs w:val="24"/>
        </w:rPr>
        <w:tab/>
        <w:t>(d)</w:t>
      </w:r>
      <w:r w:rsidRPr="008A6E66">
        <w:rPr>
          <w:rFonts w:ascii="Arial" w:hAnsi="Arial" w:cs="Arial"/>
          <w:i/>
          <w:iCs/>
          <w:sz w:val="24"/>
          <w:szCs w:val="24"/>
        </w:rPr>
        <w:tab/>
        <w:t>Commercial legal challenges that the community is facing.”</w:t>
      </w:r>
    </w:p>
    <w:p w14:paraId="420AF1E9" w14:textId="77777777" w:rsidR="00930B02" w:rsidRDefault="00930B02" w:rsidP="005C4EBB">
      <w:pPr>
        <w:spacing w:after="0" w:line="360" w:lineRule="auto"/>
        <w:jc w:val="both"/>
        <w:rPr>
          <w:rFonts w:ascii="Arial" w:hAnsi="Arial" w:cs="Arial"/>
          <w:sz w:val="28"/>
          <w:szCs w:val="28"/>
        </w:rPr>
      </w:pPr>
    </w:p>
    <w:p w14:paraId="38EF5B13" w14:textId="77777777" w:rsidR="00BA7FAA" w:rsidRDefault="00930B02" w:rsidP="008A6E66">
      <w:pPr>
        <w:spacing w:after="0" w:line="360" w:lineRule="auto"/>
        <w:ind w:left="720" w:hanging="720"/>
        <w:jc w:val="both"/>
        <w:rPr>
          <w:rFonts w:ascii="Arial" w:hAnsi="Arial" w:cs="Arial"/>
          <w:sz w:val="28"/>
          <w:szCs w:val="28"/>
        </w:rPr>
      </w:pPr>
      <w:r>
        <w:rPr>
          <w:rFonts w:ascii="Arial" w:hAnsi="Arial" w:cs="Arial"/>
          <w:sz w:val="28"/>
          <w:szCs w:val="28"/>
        </w:rPr>
        <w:t>[6]</w:t>
      </w:r>
      <w:r w:rsidR="008A6E66">
        <w:rPr>
          <w:rFonts w:ascii="Arial" w:hAnsi="Arial" w:cs="Arial"/>
          <w:sz w:val="28"/>
          <w:szCs w:val="28"/>
        </w:rPr>
        <w:tab/>
      </w:r>
      <w:r>
        <w:rPr>
          <w:rFonts w:ascii="Arial" w:hAnsi="Arial" w:cs="Arial"/>
          <w:sz w:val="28"/>
          <w:szCs w:val="28"/>
        </w:rPr>
        <w:t xml:space="preserve">In terms of the above notice the meeting was called or rather convened by “The </w:t>
      </w:r>
      <w:proofErr w:type="spellStart"/>
      <w:r>
        <w:rPr>
          <w:rFonts w:ascii="Arial" w:hAnsi="Arial" w:cs="Arial"/>
          <w:sz w:val="28"/>
          <w:szCs w:val="28"/>
        </w:rPr>
        <w:t>Bakgatla</w:t>
      </w:r>
      <w:proofErr w:type="spellEnd"/>
      <w:r>
        <w:rPr>
          <w:rFonts w:ascii="Arial" w:hAnsi="Arial" w:cs="Arial"/>
          <w:sz w:val="28"/>
          <w:szCs w:val="28"/>
        </w:rPr>
        <w:t xml:space="preserve"> Ba </w:t>
      </w:r>
      <w:proofErr w:type="spellStart"/>
      <w:r>
        <w:rPr>
          <w:rFonts w:ascii="Arial" w:hAnsi="Arial" w:cs="Arial"/>
          <w:sz w:val="28"/>
          <w:szCs w:val="28"/>
        </w:rPr>
        <w:t>Kgafela</w:t>
      </w:r>
      <w:proofErr w:type="spellEnd"/>
      <w:r>
        <w:rPr>
          <w:rFonts w:ascii="Arial" w:hAnsi="Arial" w:cs="Arial"/>
          <w:sz w:val="28"/>
          <w:szCs w:val="28"/>
        </w:rPr>
        <w:t xml:space="preserve"> Traditional Authority”. This notice resulted in the launch of the application which was heard on </w:t>
      </w:r>
      <w:r w:rsidRPr="008A6E66">
        <w:rPr>
          <w:rFonts w:ascii="Arial" w:hAnsi="Arial" w:cs="Arial"/>
          <w:b/>
          <w:bCs/>
          <w:sz w:val="28"/>
          <w:szCs w:val="28"/>
        </w:rPr>
        <w:t>9 November 2023</w:t>
      </w:r>
      <w:r>
        <w:rPr>
          <w:rFonts w:ascii="Arial" w:hAnsi="Arial" w:cs="Arial"/>
          <w:sz w:val="28"/>
          <w:szCs w:val="28"/>
        </w:rPr>
        <w:t xml:space="preserve">. The reason for the urgent application was that </w:t>
      </w:r>
      <w:proofErr w:type="spellStart"/>
      <w:r>
        <w:rPr>
          <w:rFonts w:ascii="Arial" w:hAnsi="Arial" w:cs="Arial"/>
          <w:sz w:val="28"/>
          <w:szCs w:val="28"/>
        </w:rPr>
        <w:t>Kgosi</w:t>
      </w:r>
      <w:proofErr w:type="spellEnd"/>
      <w:r>
        <w:rPr>
          <w:rFonts w:ascii="Arial" w:hAnsi="Arial" w:cs="Arial"/>
          <w:sz w:val="28"/>
          <w:szCs w:val="28"/>
        </w:rPr>
        <w:t xml:space="preserve"> </w:t>
      </w:r>
      <w:proofErr w:type="spellStart"/>
      <w:r>
        <w:rPr>
          <w:rFonts w:ascii="Arial" w:hAnsi="Arial" w:cs="Arial"/>
          <w:sz w:val="28"/>
          <w:szCs w:val="28"/>
        </w:rPr>
        <w:t>Linchwe</w:t>
      </w:r>
      <w:proofErr w:type="spellEnd"/>
      <w:r>
        <w:rPr>
          <w:rFonts w:ascii="Arial" w:hAnsi="Arial" w:cs="Arial"/>
          <w:sz w:val="28"/>
          <w:szCs w:val="28"/>
        </w:rPr>
        <w:t xml:space="preserve"> and the administrator were </w:t>
      </w:r>
      <w:r w:rsidR="00BA7FAA">
        <w:rPr>
          <w:rFonts w:ascii="Arial" w:hAnsi="Arial" w:cs="Arial"/>
          <w:sz w:val="28"/>
          <w:szCs w:val="28"/>
        </w:rPr>
        <w:t>not aware of such a meeting nor were they part of the organising committee. When the administrator was appointed there were terms of appointed which included the following:</w:t>
      </w:r>
    </w:p>
    <w:p w14:paraId="5185C32A" w14:textId="77777777" w:rsidR="00064E4C" w:rsidRPr="002E0142" w:rsidRDefault="00064E4C" w:rsidP="008A6E66">
      <w:pPr>
        <w:spacing w:after="0" w:line="360" w:lineRule="auto"/>
        <w:ind w:left="720" w:hanging="720"/>
        <w:jc w:val="both"/>
        <w:rPr>
          <w:rFonts w:ascii="Arial" w:hAnsi="Arial" w:cs="Arial"/>
          <w:sz w:val="8"/>
          <w:szCs w:val="8"/>
        </w:rPr>
      </w:pPr>
      <w:r>
        <w:rPr>
          <w:rFonts w:ascii="Arial" w:hAnsi="Arial" w:cs="Arial"/>
          <w:sz w:val="28"/>
          <w:szCs w:val="28"/>
        </w:rPr>
        <w:tab/>
      </w:r>
    </w:p>
    <w:p w14:paraId="139D053E" w14:textId="77777777" w:rsidR="00064E4C" w:rsidRPr="00F74B03" w:rsidRDefault="00064E4C" w:rsidP="00064E4C">
      <w:pPr>
        <w:spacing w:after="0" w:line="360" w:lineRule="auto"/>
        <w:ind w:left="1440" w:hanging="720"/>
        <w:jc w:val="both"/>
        <w:rPr>
          <w:rFonts w:ascii="Arial" w:hAnsi="Arial" w:cs="Arial"/>
          <w:i/>
          <w:iCs/>
          <w:sz w:val="24"/>
          <w:szCs w:val="24"/>
        </w:rPr>
      </w:pPr>
      <w:r w:rsidRPr="00F74B03">
        <w:rPr>
          <w:rFonts w:ascii="Arial" w:hAnsi="Arial" w:cs="Arial"/>
          <w:i/>
          <w:iCs/>
          <w:sz w:val="24"/>
          <w:szCs w:val="24"/>
        </w:rPr>
        <w:t>“12.1</w:t>
      </w:r>
      <w:r w:rsidRPr="00F74B03">
        <w:rPr>
          <w:rFonts w:ascii="Arial" w:hAnsi="Arial" w:cs="Arial"/>
          <w:i/>
          <w:iCs/>
          <w:sz w:val="24"/>
          <w:szCs w:val="24"/>
        </w:rPr>
        <w:tab/>
        <w:t>To perform any power, authority and function conferred or imposed by law on the traditional council</w:t>
      </w:r>
      <w:r w:rsidR="00F74B03" w:rsidRPr="00F74B03">
        <w:rPr>
          <w:rFonts w:ascii="Arial" w:hAnsi="Arial" w:cs="Arial"/>
          <w:i/>
          <w:iCs/>
          <w:sz w:val="24"/>
          <w:szCs w:val="24"/>
        </w:rPr>
        <w:t>;</w:t>
      </w:r>
    </w:p>
    <w:p w14:paraId="09DECCFB" w14:textId="77777777" w:rsidR="00064E4C" w:rsidRPr="00F74B03" w:rsidRDefault="00064E4C" w:rsidP="00064E4C">
      <w:pPr>
        <w:spacing w:after="0" w:line="360" w:lineRule="auto"/>
        <w:ind w:left="1440" w:hanging="720"/>
        <w:jc w:val="both"/>
        <w:rPr>
          <w:rFonts w:ascii="Arial" w:hAnsi="Arial" w:cs="Arial"/>
          <w:i/>
          <w:iCs/>
          <w:sz w:val="24"/>
          <w:szCs w:val="24"/>
        </w:rPr>
      </w:pPr>
      <w:r w:rsidRPr="00F74B03">
        <w:rPr>
          <w:rFonts w:ascii="Arial" w:hAnsi="Arial" w:cs="Arial"/>
          <w:i/>
          <w:iCs/>
          <w:sz w:val="24"/>
          <w:szCs w:val="24"/>
        </w:rPr>
        <w:t>12.2</w:t>
      </w:r>
      <w:r w:rsidRPr="00F74B03">
        <w:rPr>
          <w:rFonts w:ascii="Arial" w:hAnsi="Arial" w:cs="Arial"/>
          <w:i/>
          <w:iCs/>
          <w:sz w:val="24"/>
          <w:szCs w:val="24"/>
        </w:rPr>
        <w:tab/>
        <w:t xml:space="preserve">To manage all </w:t>
      </w:r>
      <w:r w:rsidR="00F74B03" w:rsidRPr="00F74B03">
        <w:rPr>
          <w:rFonts w:ascii="Arial" w:hAnsi="Arial" w:cs="Arial"/>
          <w:i/>
          <w:iCs/>
          <w:sz w:val="24"/>
          <w:szCs w:val="24"/>
        </w:rPr>
        <w:t>litigation cases and processes against the Community;</w:t>
      </w:r>
    </w:p>
    <w:p w14:paraId="436A682A" w14:textId="77777777" w:rsidR="00F74B03" w:rsidRPr="00F74B03" w:rsidRDefault="00F74B03" w:rsidP="00064E4C">
      <w:pPr>
        <w:spacing w:after="0" w:line="360" w:lineRule="auto"/>
        <w:ind w:left="1440" w:hanging="720"/>
        <w:jc w:val="both"/>
        <w:rPr>
          <w:rFonts w:ascii="Arial" w:hAnsi="Arial" w:cs="Arial"/>
          <w:i/>
          <w:iCs/>
          <w:sz w:val="24"/>
          <w:szCs w:val="24"/>
        </w:rPr>
      </w:pPr>
      <w:r w:rsidRPr="00F74B03">
        <w:rPr>
          <w:rFonts w:ascii="Arial" w:hAnsi="Arial" w:cs="Arial"/>
          <w:i/>
          <w:iCs/>
          <w:sz w:val="24"/>
          <w:szCs w:val="24"/>
        </w:rPr>
        <w:lastRenderedPageBreak/>
        <w:t>12.3</w:t>
      </w:r>
      <w:r w:rsidRPr="00F74B03">
        <w:rPr>
          <w:rFonts w:ascii="Arial" w:hAnsi="Arial" w:cs="Arial"/>
          <w:i/>
          <w:iCs/>
          <w:sz w:val="24"/>
          <w:szCs w:val="24"/>
        </w:rPr>
        <w:tab/>
        <w:t>To engage and call tribal meetings for the purposes of report back to obtain new mandate and tribal resolutions;</w:t>
      </w:r>
    </w:p>
    <w:p w14:paraId="642AE8D3" w14:textId="77777777" w:rsidR="00F74B03" w:rsidRPr="00F74B03" w:rsidRDefault="00F74B03" w:rsidP="00064E4C">
      <w:pPr>
        <w:spacing w:after="0" w:line="360" w:lineRule="auto"/>
        <w:ind w:left="1440" w:hanging="720"/>
        <w:jc w:val="both"/>
        <w:rPr>
          <w:rFonts w:ascii="Arial" w:hAnsi="Arial" w:cs="Arial"/>
          <w:i/>
          <w:iCs/>
          <w:sz w:val="24"/>
          <w:szCs w:val="24"/>
        </w:rPr>
      </w:pPr>
      <w:r w:rsidRPr="00F74B03">
        <w:rPr>
          <w:rFonts w:ascii="Arial" w:hAnsi="Arial" w:cs="Arial"/>
          <w:i/>
          <w:iCs/>
          <w:sz w:val="24"/>
          <w:szCs w:val="24"/>
        </w:rPr>
        <w:t>12.4</w:t>
      </w:r>
      <w:r w:rsidRPr="00F74B03">
        <w:rPr>
          <w:rFonts w:ascii="Arial" w:hAnsi="Arial" w:cs="Arial"/>
          <w:i/>
          <w:iCs/>
          <w:sz w:val="24"/>
          <w:szCs w:val="24"/>
        </w:rPr>
        <w:tab/>
        <w:t>Create a harmonious relationship between internal and external stakeholders and solicit support where necessary;</w:t>
      </w:r>
    </w:p>
    <w:p w14:paraId="5D32D120" w14:textId="77777777" w:rsidR="00F74B03" w:rsidRPr="00F74B03" w:rsidRDefault="00F74B03" w:rsidP="00064E4C">
      <w:pPr>
        <w:spacing w:after="0" w:line="360" w:lineRule="auto"/>
        <w:ind w:left="1440" w:hanging="720"/>
        <w:jc w:val="both"/>
        <w:rPr>
          <w:rFonts w:ascii="Arial" w:hAnsi="Arial" w:cs="Arial"/>
          <w:i/>
          <w:iCs/>
          <w:sz w:val="24"/>
          <w:szCs w:val="24"/>
        </w:rPr>
      </w:pPr>
      <w:r w:rsidRPr="00F74B03">
        <w:rPr>
          <w:rFonts w:ascii="Arial" w:hAnsi="Arial" w:cs="Arial"/>
          <w:i/>
          <w:iCs/>
          <w:sz w:val="24"/>
          <w:szCs w:val="24"/>
        </w:rPr>
        <w:t>12.5</w:t>
      </w:r>
      <w:r w:rsidRPr="00F74B03">
        <w:rPr>
          <w:rFonts w:ascii="Arial" w:hAnsi="Arial" w:cs="Arial"/>
          <w:i/>
          <w:iCs/>
          <w:sz w:val="24"/>
          <w:szCs w:val="24"/>
        </w:rPr>
        <w:tab/>
        <w:t>Manage financial administration of the community affairs in line with the Act and;</w:t>
      </w:r>
    </w:p>
    <w:p w14:paraId="018D96BD" w14:textId="77777777" w:rsidR="00F74B03" w:rsidRPr="00F74B03" w:rsidRDefault="00F74B03" w:rsidP="00064E4C">
      <w:pPr>
        <w:spacing w:after="0" w:line="360" w:lineRule="auto"/>
        <w:ind w:left="1440" w:hanging="720"/>
        <w:jc w:val="both"/>
        <w:rPr>
          <w:rFonts w:ascii="Arial" w:hAnsi="Arial" w:cs="Arial"/>
          <w:i/>
          <w:iCs/>
          <w:sz w:val="24"/>
          <w:szCs w:val="24"/>
        </w:rPr>
      </w:pPr>
      <w:r w:rsidRPr="00F74B03">
        <w:rPr>
          <w:rFonts w:ascii="Arial" w:hAnsi="Arial" w:cs="Arial"/>
          <w:i/>
          <w:iCs/>
          <w:sz w:val="24"/>
          <w:szCs w:val="24"/>
        </w:rPr>
        <w:t>12.6</w:t>
      </w:r>
      <w:r w:rsidRPr="00F74B03">
        <w:rPr>
          <w:rFonts w:ascii="Arial" w:hAnsi="Arial" w:cs="Arial"/>
          <w:i/>
          <w:iCs/>
          <w:sz w:val="24"/>
          <w:szCs w:val="24"/>
        </w:rPr>
        <w:tab/>
        <w:t>To support any process or initiative that can bring peace and stability within the community.”</w:t>
      </w:r>
    </w:p>
    <w:p w14:paraId="2FDC8988" w14:textId="77777777" w:rsidR="008A6E66" w:rsidRDefault="008A6E66" w:rsidP="005C4EBB">
      <w:pPr>
        <w:spacing w:after="0" w:line="360" w:lineRule="auto"/>
        <w:jc w:val="both"/>
        <w:rPr>
          <w:rFonts w:ascii="Arial" w:hAnsi="Arial" w:cs="Arial"/>
          <w:sz w:val="28"/>
          <w:szCs w:val="28"/>
        </w:rPr>
      </w:pPr>
    </w:p>
    <w:p w14:paraId="3A94FB14" w14:textId="77777777" w:rsidR="00F200D5" w:rsidRDefault="00BA7FAA" w:rsidP="008A6E66">
      <w:pPr>
        <w:spacing w:after="0" w:line="360" w:lineRule="auto"/>
        <w:ind w:left="720" w:hanging="720"/>
        <w:jc w:val="both"/>
        <w:rPr>
          <w:rFonts w:ascii="Arial" w:hAnsi="Arial" w:cs="Arial"/>
          <w:sz w:val="28"/>
          <w:szCs w:val="28"/>
        </w:rPr>
      </w:pPr>
      <w:r>
        <w:rPr>
          <w:rFonts w:ascii="Arial" w:hAnsi="Arial" w:cs="Arial"/>
          <w:sz w:val="28"/>
          <w:szCs w:val="28"/>
        </w:rPr>
        <w:t>[7]</w:t>
      </w:r>
      <w:r w:rsidR="008A6E66">
        <w:rPr>
          <w:rFonts w:ascii="Arial" w:hAnsi="Arial" w:cs="Arial"/>
          <w:sz w:val="28"/>
          <w:szCs w:val="28"/>
        </w:rPr>
        <w:tab/>
      </w:r>
      <w:r>
        <w:rPr>
          <w:rFonts w:ascii="Arial" w:hAnsi="Arial" w:cs="Arial"/>
          <w:sz w:val="28"/>
          <w:szCs w:val="28"/>
        </w:rPr>
        <w:t xml:space="preserve">It was submitted that according to the notice, the meeting was aimed at giving the community reports and seeking to resolve the status of </w:t>
      </w:r>
      <w:proofErr w:type="spellStart"/>
      <w:r>
        <w:rPr>
          <w:rFonts w:ascii="Arial" w:hAnsi="Arial" w:cs="Arial"/>
          <w:sz w:val="28"/>
          <w:szCs w:val="28"/>
        </w:rPr>
        <w:t>Bogosi</w:t>
      </w:r>
      <w:proofErr w:type="spellEnd"/>
      <w:r>
        <w:rPr>
          <w:rFonts w:ascii="Arial" w:hAnsi="Arial" w:cs="Arial"/>
          <w:sz w:val="28"/>
          <w:szCs w:val="28"/>
        </w:rPr>
        <w:t xml:space="preserve">, Land Administration and Management and other issues. These are issues that the administrator and the </w:t>
      </w:r>
      <w:proofErr w:type="spellStart"/>
      <w:r>
        <w:rPr>
          <w:rFonts w:ascii="Arial" w:hAnsi="Arial" w:cs="Arial"/>
          <w:sz w:val="28"/>
          <w:szCs w:val="28"/>
        </w:rPr>
        <w:t>Kgosi</w:t>
      </w:r>
      <w:proofErr w:type="spellEnd"/>
      <w:r>
        <w:rPr>
          <w:rFonts w:ascii="Arial" w:hAnsi="Arial" w:cs="Arial"/>
          <w:sz w:val="28"/>
          <w:szCs w:val="28"/>
        </w:rPr>
        <w:t xml:space="preserve"> should deal with and give reports on. It was not clear from the notice who was calling the meeting as notice only referred to the </w:t>
      </w:r>
      <w:proofErr w:type="spellStart"/>
      <w:r>
        <w:rPr>
          <w:rFonts w:ascii="Arial" w:hAnsi="Arial" w:cs="Arial"/>
          <w:sz w:val="28"/>
          <w:szCs w:val="28"/>
        </w:rPr>
        <w:t>Bakgatla</w:t>
      </w:r>
      <w:proofErr w:type="spellEnd"/>
      <w:r>
        <w:rPr>
          <w:rFonts w:ascii="Arial" w:hAnsi="Arial" w:cs="Arial"/>
          <w:sz w:val="28"/>
          <w:szCs w:val="28"/>
        </w:rPr>
        <w:t xml:space="preserve"> Ba </w:t>
      </w:r>
      <w:proofErr w:type="spellStart"/>
      <w:r>
        <w:rPr>
          <w:rFonts w:ascii="Arial" w:hAnsi="Arial" w:cs="Arial"/>
          <w:sz w:val="28"/>
          <w:szCs w:val="28"/>
        </w:rPr>
        <w:t>Kgafela</w:t>
      </w:r>
      <w:proofErr w:type="spellEnd"/>
      <w:r>
        <w:rPr>
          <w:rFonts w:ascii="Arial" w:hAnsi="Arial" w:cs="Arial"/>
          <w:sz w:val="28"/>
          <w:szCs w:val="28"/>
        </w:rPr>
        <w:t xml:space="preserve"> Traditional Authority. The </w:t>
      </w:r>
      <w:proofErr w:type="spellStart"/>
      <w:r>
        <w:rPr>
          <w:rFonts w:ascii="Arial" w:hAnsi="Arial" w:cs="Arial"/>
          <w:sz w:val="28"/>
          <w:szCs w:val="28"/>
        </w:rPr>
        <w:t>Kgosi</w:t>
      </w:r>
      <w:proofErr w:type="spellEnd"/>
      <w:r>
        <w:rPr>
          <w:rFonts w:ascii="Arial" w:hAnsi="Arial" w:cs="Arial"/>
          <w:sz w:val="28"/>
          <w:szCs w:val="28"/>
        </w:rPr>
        <w:t xml:space="preserve"> being the Chairperson of the Traditional Author</w:t>
      </w:r>
      <w:r w:rsidR="00F200D5">
        <w:rPr>
          <w:rFonts w:ascii="Arial" w:hAnsi="Arial" w:cs="Arial"/>
          <w:sz w:val="28"/>
          <w:szCs w:val="28"/>
        </w:rPr>
        <w:t>i</w:t>
      </w:r>
      <w:r>
        <w:rPr>
          <w:rFonts w:ascii="Arial" w:hAnsi="Arial" w:cs="Arial"/>
          <w:sz w:val="28"/>
          <w:szCs w:val="28"/>
        </w:rPr>
        <w:t xml:space="preserve">ty was not aware of such a meeting </w:t>
      </w:r>
      <w:r w:rsidR="00F200D5">
        <w:rPr>
          <w:rFonts w:ascii="Arial" w:hAnsi="Arial" w:cs="Arial"/>
          <w:sz w:val="28"/>
          <w:szCs w:val="28"/>
        </w:rPr>
        <w:t xml:space="preserve">and deposed to a confirmatory affidavit. The issues listed on the notice were of such grave importance to the community and the administrator together with the </w:t>
      </w:r>
      <w:proofErr w:type="spellStart"/>
      <w:r w:rsidR="00F200D5">
        <w:rPr>
          <w:rFonts w:ascii="Arial" w:hAnsi="Arial" w:cs="Arial"/>
          <w:sz w:val="28"/>
          <w:szCs w:val="28"/>
        </w:rPr>
        <w:t>Kgosi</w:t>
      </w:r>
      <w:proofErr w:type="spellEnd"/>
      <w:r w:rsidR="00F200D5">
        <w:rPr>
          <w:rFonts w:ascii="Arial" w:hAnsi="Arial" w:cs="Arial"/>
          <w:sz w:val="28"/>
          <w:szCs w:val="28"/>
        </w:rPr>
        <w:t xml:space="preserve"> should have been part of the meeting. This was not done and hence the application to interdict the said meeting.</w:t>
      </w:r>
    </w:p>
    <w:p w14:paraId="0070F6FD" w14:textId="77777777" w:rsidR="00F200D5" w:rsidRDefault="00F200D5" w:rsidP="005C4EBB">
      <w:pPr>
        <w:spacing w:after="0" w:line="360" w:lineRule="auto"/>
        <w:jc w:val="both"/>
        <w:rPr>
          <w:rFonts w:ascii="Arial" w:hAnsi="Arial" w:cs="Arial"/>
          <w:sz w:val="28"/>
          <w:szCs w:val="28"/>
        </w:rPr>
      </w:pPr>
    </w:p>
    <w:p w14:paraId="08BFF313" w14:textId="77777777" w:rsidR="00D11404" w:rsidRDefault="00F200D5" w:rsidP="008A6E66">
      <w:pPr>
        <w:spacing w:after="0" w:line="360" w:lineRule="auto"/>
        <w:ind w:left="720" w:hanging="720"/>
        <w:jc w:val="both"/>
        <w:rPr>
          <w:rFonts w:ascii="Arial" w:hAnsi="Arial" w:cs="Arial"/>
          <w:sz w:val="28"/>
          <w:szCs w:val="28"/>
        </w:rPr>
      </w:pPr>
      <w:r>
        <w:rPr>
          <w:rFonts w:ascii="Arial" w:hAnsi="Arial" w:cs="Arial"/>
          <w:sz w:val="28"/>
          <w:szCs w:val="28"/>
        </w:rPr>
        <w:t>[8]</w:t>
      </w:r>
      <w:r w:rsidR="008A6E66">
        <w:rPr>
          <w:rFonts w:ascii="Arial" w:hAnsi="Arial" w:cs="Arial"/>
          <w:sz w:val="28"/>
          <w:szCs w:val="28"/>
        </w:rPr>
        <w:tab/>
      </w:r>
      <w:r>
        <w:rPr>
          <w:rFonts w:ascii="Arial" w:hAnsi="Arial" w:cs="Arial"/>
          <w:sz w:val="28"/>
          <w:szCs w:val="28"/>
        </w:rPr>
        <w:t xml:space="preserve">The applicants had to satisfy the requirements of an </w:t>
      </w:r>
      <w:r w:rsidR="00D11404">
        <w:rPr>
          <w:rFonts w:ascii="Arial" w:hAnsi="Arial" w:cs="Arial"/>
          <w:sz w:val="28"/>
          <w:szCs w:val="28"/>
        </w:rPr>
        <w:t xml:space="preserve">interim </w:t>
      </w:r>
      <w:r>
        <w:rPr>
          <w:rFonts w:ascii="Arial" w:hAnsi="Arial" w:cs="Arial"/>
          <w:sz w:val="28"/>
          <w:szCs w:val="28"/>
        </w:rPr>
        <w:t>interdict</w:t>
      </w:r>
      <w:r w:rsidR="00D11404">
        <w:rPr>
          <w:rFonts w:ascii="Arial" w:hAnsi="Arial" w:cs="Arial"/>
          <w:sz w:val="28"/>
          <w:szCs w:val="28"/>
        </w:rPr>
        <w:t xml:space="preserve">. The Constitutional Court in </w:t>
      </w:r>
      <w:r w:rsidR="00D11404" w:rsidRPr="00D11404">
        <w:rPr>
          <w:rFonts w:ascii="Arial" w:hAnsi="Arial" w:cs="Arial"/>
          <w:b/>
          <w:sz w:val="28"/>
          <w:szCs w:val="28"/>
        </w:rPr>
        <w:t xml:space="preserve">National Treasury and Others </w:t>
      </w:r>
      <w:proofErr w:type="gramStart"/>
      <w:r w:rsidR="00D11404" w:rsidRPr="00D11404">
        <w:rPr>
          <w:rFonts w:ascii="Arial" w:hAnsi="Arial" w:cs="Arial"/>
          <w:b/>
          <w:sz w:val="28"/>
          <w:szCs w:val="28"/>
        </w:rPr>
        <w:t>v</w:t>
      </w:r>
      <w:proofErr w:type="gramEnd"/>
      <w:r w:rsidR="00D11404" w:rsidRPr="00D11404">
        <w:rPr>
          <w:rFonts w:ascii="Arial" w:hAnsi="Arial" w:cs="Arial"/>
          <w:b/>
          <w:sz w:val="28"/>
          <w:szCs w:val="28"/>
        </w:rPr>
        <w:t xml:space="preserve"> Opposition to Urban Tolling Alliance and Others 2012(6) SA 223 (CC)</w:t>
      </w:r>
      <w:r w:rsidR="00D11404">
        <w:rPr>
          <w:rFonts w:ascii="Arial" w:hAnsi="Arial" w:cs="Arial"/>
          <w:sz w:val="28"/>
          <w:szCs w:val="28"/>
        </w:rPr>
        <w:t xml:space="preserve"> at Par [50] found as follows:</w:t>
      </w:r>
    </w:p>
    <w:p w14:paraId="46DCC4FE" w14:textId="77777777" w:rsidR="008A6E66" w:rsidRPr="008A6E66" w:rsidRDefault="008A6E66" w:rsidP="008A6E66">
      <w:pPr>
        <w:spacing w:after="0" w:line="360" w:lineRule="auto"/>
        <w:ind w:left="720" w:hanging="720"/>
        <w:jc w:val="both"/>
        <w:rPr>
          <w:rFonts w:ascii="Arial" w:hAnsi="Arial" w:cs="Arial"/>
          <w:sz w:val="12"/>
          <w:szCs w:val="12"/>
        </w:rPr>
      </w:pPr>
    </w:p>
    <w:p w14:paraId="1E7E263F" w14:textId="77777777" w:rsidR="00F67F91" w:rsidRPr="008A6E66" w:rsidRDefault="00D11404" w:rsidP="008A6E66">
      <w:pPr>
        <w:spacing w:after="0" w:line="360" w:lineRule="auto"/>
        <w:ind w:left="720"/>
        <w:jc w:val="both"/>
        <w:rPr>
          <w:rFonts w:ascii="Arial" w:hAnsi="Arial" w:cs="Arial"/>
          <w:i/>
          <w:iCs/>
          <w:sz w:val="28"/>
          <w:szCs w:val="28"/>
        </w:rPr>
      </w:pPr>
      <w:r w:rsidRPr="008A6E66">
        <w:rPr>
          <w:rFonts w:ascii="Arial" w:hAnsi="Arial" w:cs="Arial"/>
          <w:i/>
          <w:iCs/>
          <w:sz w:val="24"/>
          <w:szCs w:val="24"/>
        </w:rPr>
        <w:t xml:space="preserve">“Under the </w:t>
      </w:r>
      <w:proofErr w:type="spellStart"/>
      <w:r w:rsidRPr="008A6E66">
        <w:rPr>
          <w:rFonts w:ascii="Arial" w:hAnsi="Arial" w:cs="Arial"/>
          <w:i/>
          <w:iCs/>
          <w:sz w:val="24"/>
          <w:szCs w:val="24"/>
        </w:rPr>
        <w:t>Setlogelo</w:t>
      </w:r>
      <w:proofErr w:type="spellEnd"/>
      <w:r w:rsidRPr="008A6E66">
        <w:rPr>
          <w:rFonts w:ascii="Arial" w:hAnsi="Arial" w:cs="Arial"/>
          <w:i/>
          <w:iCs/>
          <w:sz w:val="24"/>
          <w:szCs w:val="24"/>
        </w:rPr>
        <w:t xml:space="preserve"> test, the prima facie right that the claimant must establish is not merely the right to approach a Court in order to review an administrative decision. It is a right to which, if not protected by an interdict, irreparable harm </w:t>
      </w:r>
      <w:r w:rsidRPr="008A6E66">
        <w:rPr>
          <w:rFonts w:ascii="Arial" w:hAnsi="Arial" w:cs="Arial"/>
          <w:i/>
          <w:iCs/>
          <w:sz w:val="24"/>
          <w:szCs w:val="24"/>
        </w:rPr>
        <w:lastRenderedPageBreak/>
        <w:t xml:space="preserve">would ensue. An interdict is meant to prevent future conduct and not decisions already made. Quite apart from the right to review and to set aside impugned decisions, the applicants should demonstrate </w:t>
      </w:r>
      <w:r w:rsidR="009610ED" w:rsidRPr="008A6E66">
        <w:rPr>
          <w:rFonts w:ascii="Arial" w:hAnsi="Arial" w:cs="Arial"/>
          <w:i/>
          <w:iCs/>
          <w:sz w:val="24"/>
          <w:szCs w:val="24"/>
        </w:rPr>
        <w:t>prima facie</w:t>
      </w:r>
      <w:r w:rsidRPr="008A6E66">
        <w:rPr>
          <w:rFonts w:ascii="Arial" w:hAnsi="Arial" w:cs="Arial"/>
          <w:i/>
          <w:iCs/>
          <w:sz w:val="24"/>
          <w:szCs w:val="24"/>
        </w:rPr>
        <w:t xml:space="preserve"> right that is threatened by an impending or imminent irreparable harm. The right to review the impugned decisions did not require any preservation pendent </w:t>
      </w:r>
      <w:proofErr w:type="spellStart"/>
      <w:r w:rsidRPr="008A6E66">
        <w:rPr>
          <w:rFonts w:ascii="Arial" w:hAnsi="Arial" w:cs="Arial"/>
          <w:i/>
          <w:iCs/>
          <w:sz w:val="24"/>
          <w:szCs w:val="24"/>
        </w:rPr>
        <w:t>lite</w:t>
      </w:r>
      <w:proofErr w:type="spellEnd"/>
      <w:r w:rsidRPr="008A6E66">
        <w:rPr>
          <w:rFonts w:ascii="Arial" w:hAnsi="Arial" w:cs="Arial"/>
          <w:i/>
          <w:iCs/>
          <w:sz w:val="24"/>
          <w:szCs w:val="24"/>
        </w:rPr>
        <w:t>”.</w:t>
      </w:r>
      <w:r w:rsidRPr="008A6E66">
        <w:rPr>
          <w:rFonts w:ascii="Arial" w:hAnsi="Arial" w:cs="Arial"/>
          <w:i/>
          <w:iCs/>
          <w:sz w:val="28"/>
          <w:szCs w:val="28"/>
        </w:rPr>
        <w:t xml:space="preserve"> </w:t>
      </w:r>
    </w:p>
    <w:p w14:paraId="688DF223" w14:textId="77777777" w:rsidR="00F67F91" w:rsidRDefault="00F67F91" w:rsidP="005C4EBB">
      <w:pPr>
        <w:spacing w:after="0" w:line="360" w:lineRule="auto"/>
        <w:jc w:val="both"/>
        <w:rPr>
          <w:rFonts w:ascii="Arial" w:hAnsi="Arial" w:cs="Arial"/>
          <w:sz w:val="28"/>
          <w:szCs w:val="28"/>
        </w:rPr>
      </w:pPr>
    </w:p>
    <w:p w14:paraId="288F0BD9" w14:textId="77777777" w:rsidR="0029083B" w:rsidRDefault="00F67F91" w:rsidP="008A6E66">
      <w:pPr>
        <w:spacing w:after="0" w:line="360" w:lineRule="auto"/>
        <w:ind w:left="720" w:hanging="720"/>
        <w:jc w:val="both"/>
        <w:rPr>
          <w:rFonts w:ascii="Arial" w:hAnsi="Arial" w:cs="Arial"/>
          <w:sz w:val="28"/>
          <w:szCs w:val="28"/>
        </w:rPr>
      </w:pPr>
      <w:r>
        <w:rPr>
          <w:rFonts w:ascii="Arial" w:hAnsi="Arial" w:cs="Arial"/>
          <w:sz w:val="28"/>
          <w:szCs w:val="28"/>
        </w:rPr>
        <w:t>[9]</w:t>
      </w:r>
      <w:r w:rsidR="008A6E66">
        <w:rPr>
          <w:rFonts w:ascii="Arial" w:hAnsi="Arial" w:cs="Arial"/>
          <w:sz w:val="28"/>
          <w:szCs w:val="28"/>
        </w:rPr>
        <w:tab/>
      </w:r>
      <w:r>
        <w:rPr>
          <w:rFonts w:ascii="Arial" w:hAnsi="Arial" w:cs="Arial"/>
          <w:sz w:val="28"/>
          <w:szCs w:val="28"/>
        </w:rPr>
        <w:t xml:space="preserve">The administrator by virtue of his appointment as such is in charge of all the administrative aspects of the </w:t>
      </w:r>
      <w:proofErr w:type="spellStart"/>
      <w:r>
        <w:rPr>
          <w:rFonts w:ascii="Arial" w:hAnsi="Arial" w:cs="Arial"/>
          <w:sz w:val="28"/>
          <w:szCs w:val="28"/>
        </w:rPr>
        <w:t>Bakgatla</w:t>
      </w:r>
      <w:proofErr w:type="spellEnd"/>
      <w:r>
        <w:rPr>
          <w:rFonts w:ascii="Arial" w:hAnsi="Arial" w:cs="Arial"/>
          <w:sz w:val="28"/>
          <w:szCs w:val="28"/>
        </w:rPr>
        <w:t xml:space="preserve"> Ba </w:t>
      </w:r>
      <w:proofErr w:type="spellStart"/>
      <w:r>
        <w:rPr>
          <w:rFonts w:ascii="Arial" w:hAnsi="Arial" w:cs="Arial"/>
          <w:sz w:val="28"/>
          <w:szCs w:val="28"/>
        </w:rPr>
        <w:t>Kgafela</w:t>
      </w:r>
      <w:proofErr w:type="spellEnd"/>
      <w:r>
        <w:rPr>
          <w:rFonts w:ascii="Arial" w:hAnsi="Arial" w:cs="Arial"/>
          <w:sz w:val="28"/>
          <w:szCs w:val="28"/>
        </w:rPr>
        <w:t xml:space="preserve"> Community. No doubt that he has the </w:t>
      </w:r>
      <w:r w:rsidRPr="00350115">
        <w:rPr>
          <w:rFonts w:ascii="Arial" w:hAnsi="Arial" w:cs="Arial"/>
          <w:i/>
          <w:sz w:val="28"/>
          <w:szCs w:val="28"/>
        </w:rPr>
        <w:t>prima facie</w:t>
      </w:r>
      <w:r>
        <w:rPr>
          <w:rFonts w:ascii="Arial" w:hAnsi="Arial" w:cs="Arial"/>
          <w:sz w:val="28"/>
          <w:szCs w:val="28"/>
        </w:rPr>
        <w:t xml:space="preserve"> right to approach court and interdict a </w:t>
      </w:r>
      <w:proofErr w:type="spellStart"/>
      <w:r w:rsidR="00350115">
        <w:rPr>
          <w:rFonts w:ascii="Arial" w:hAnsi="Arial" w:cs="Arial"/>
          <w:sz w:val="28"/>
          <w:szCs w:val="28"/>
        </w:rPr>
        <w:t>Kgotha-kgothe</w:t>
      </w:r>
      <w:proofErr w:type="spellEnd"/>
      <w:r>
        <w:rPr>
          <w:rFonts w:ascii="Arial" w:hAnsi="Arial" w:cs="Arial"/>
          <w:sz w:val="28"/>
          <w:szCs w:val="28"/>
        </w:rPr>
        <w:t xml:space="preserve"> called without his knowledge. It was </w:t>
      </w:r>
      <w:r w:rsidR="00350115">
        <w:rPr>
          <w:rFonts w:ascii="Arial" w:hAnsi="Arial" w:cs="Arial"/>
          <w:sz w:val="28"/>
          <w:szCs w:val="28"/>
        </w:rPr>
        <w:t xml:space="preserve">not </w:t>
      </w:r>
      <w:r>
        <w:rPr>
          <w:rFonts w:ascii="Arial" w:hAnsi="Arial" w:cs="Arial"/>
          <w:sz w:val="28"/>
          <w:szCs w:val="28"/>
        </w:rPr>
        <w:t xml:space="preserve">known who the convenors of the said meeting were and what was going to be reported to the community. The irreparable harm was imminent as such meeting would cause confusion in the community. </w:t>
      </w:r>
      <w:r w:rsidR="0029083B">
        <w:rPr>
          <w:rFonts w:ascii="Arial" w:hAnsi="Arial" w:cs="Arial"/>
          <w:sz w:val="28"/>
          <w:szCs w:val="28"/>
        </w:rPr>
        <w:t xml:space="preserve">The only remedy available for the applicants was to interdict the said meeting. The order was granted on </w:t>
      </w:r>
      <w:r w:rsidR="0029083B" w:rsidRPr="0029083B">
        <w:rPr>
          <w:rFonts w:ascii="Arial" w:hAnsi="Arial" w:cs="Arial"/>
          <w:i/>
          <w:sz w:val="28"/>
          <w:szCs w:val="28"/>
        </w:rPr>
        <w:t>ex parte</w:t>
      </w:r>
      <w:r w:rsidR="0029083B">
        <w:rPr>
          <w:rFonts w:ascii="Arial" w:hAnsi="Arial" w:cs="Arial"/>
          <w:sz w:val="28"/>
          <w:szCs w:val="28"/>
        </w:rPr>
        <w:t xml:space="preserve"> basis as the respondents were unknown to the applicants.</w:t>
      </w:r>
    </w:p>
    <w:p w14:paraId="12C64339" w14:textId="77777777" w:rsidR="0029083B" w:rsidRDefault="0029083B" w:rsidP="005C4EBB">
      <w:pPr>
        <w:spacing w:after="0" w:line="360" w:lineRule="auto"/>
        <w:jc w:val="both"/>
        <w:rPr>
          <w:rFonts w:ascii="Arial" w:hAnsi="Arial" w:cs="Arial"/>
          <w:sz w:val="28"/>
          <w:szCs w:val="28"/>
        </w:rPr>
      </w:pPr>
    </w:p>
    <w:p w14:paraId="5B0DAECF" w14:textId="77777777" w:rsidR="007B6A44" w:rsidRDefault="0029083B" w:rsidP="008A6E66">
      <w:pPr>
        <w:spacing w:after="0" w:line="360" w:lineRule="auto"/>
        <w:ind w:left="720" w:hanging="720"/>
        <w:jc w:val="both"/>
        <w:rPr>
          <w:rFonts w:ascii="Arial" w:hAnsi="Arial" w:cs="Arial"/>
          <w:sz w:val="28"/>
          <w:szCs w:val="28"/>
        </w:rPr>
      </w:pPr>
      <w:r>
        <w:rPr>
          <w:rFonts w:ascii="Arial" w:hAnsi="Arial" w:cs="Arial"/>
          <w:sz w:val="28"/>
          <w:szCs w:val="28"/>
        </w:rPr>
        <w:t>[10]</w:t>
      </w:r>
      <w:r w:rsidR="008A6E66">
        <w:rPr>
          <w:rFonts w:ascii="Arial" w:hAnsi="Arial" w:cs="Arial"/>
          <w:sz w:val="28"/>
          <w:szCs w:val="28"/>
        </w:rPr>
        <w:tab/>
      </w:r>
      <w:r>
        <w:rPr>
          <w:rFonts w:ascii="Arial" w:hAnsi="Arial" w:cs="Arial"/>
          <w:sz w:val="28"/>
          <w:szCs w:val="28"/>
        </w:rPr>
        <w:t xml:space="preserve">As indicated above there was an application to reconsider brought by </w:t>
      </w:r>
      <w:r w:rsidR="006505CE">
        <w:rPr>
          <w:rFonts w:ascii="Arial" w:hAnsi="Arial" w:cs="Arial"/>
          <w:sz w:val="28"/>
          <w:szCs w:val="28"/>
        </w:rPr>
        <w:t xml:space="preserve">Mr </w:t>
      </w:r>
      <w:r>
        <w:rPr>
          <w:rFonts w:ascii="Arial" w:hAnsi="Arial" w:cs="Arial"/>
          <w:sz w:val="28"/>
          <w:szCs w:val="28"/>
        </w:rPr>
        <w:t xml:space="preserve">Harold </w:t>
      </w:r>
      <w:proofErr w:type="spellStart"/>
      <w:r>
        <w:rPr>
          <w:rFonts w:ascii="Arial" w:hAnsi="Arial" w:cs="Arial"/>
          <w:sz w:val="28"/>
          <w:szCs w:val="28"/>
        </w:rPr>
        <w:t>Sebele</w:t>
      </w:r>
      <w:proofErr w:type="spellEnd"/>
      <w:r>
        <w:rPr>
          <w:rFonts w:ascii="Arial" w:hAnsi="Arial" w:cs="Arial"/>
          <w:sz w:val="28"/>
          <w:szCs w:val="28"/>
        </w:rPr>
        <w:t xml:space="preserve"> </w:t>
      </w:r>
      <w:proofErr w:type="spellStart"/>
      <w:r>
        <w:rPr>
          <w:rFonts w:ascii="Arial" w:hAnsi="Arial" w:cs="Arial"/>
          <w:sz w:val="28"/>
          <w:szCs w:val="28"/>
        </w:rPr>
        <w:t>Pilane</w:t>
      </w:r>
      <w:proofErr w:type="spellEnd"/>
      <w:r>
        <w:rPr>
          <w:rFonts w:ascii="Arial" w:hAnsi="Arial" w:cs="Arial"/>
          <w:sz w:val="28"/>
          <w:szCs w:val="28"/>
        </w:rPr>
        <w:t xml:space="preserve"> on behalf of the organising committee of the </w:t>
      </w:r>
      <w:proofErr w:type="spellStart"/>
      <w:r>
        <w:rPr>
          <w:rFonts w:ascii="Arial" w:hAnsi="Arial" w:cs="Arial"/>
          <w:sz w:val="28"/>
          <w:szCs w:val="28"/>
        </w:rPr>
        <w:t>Bakgatla</w:t>
      </w:r>
      <w:proofErr w:type="spellEnd"/>
      <w:r>
        <w:rPr>
          <w:rFonts w:ascii="Arial" w:hAnsi="Arial" w:cs="Arial"/>
          <w:sz w:val="28"/>
          <w:szCs w:val="28"/>
        </w:rPr>
        <w:t xml:space="preserve"> Ba </w:t>
      </w:r>
      <w:proofErr w:type="spellStart"/>
      <w:r>
        <w:rPr>
          <w:rFonts w:ascii="Arial" w:hAnsi="Arial" w:cs="Arial"/>
          <w:sz w:val="28"/>
          <w:szCs w:val="28"/>
        </w:rPr>
        <w:t>Kgafela</w:t>
      </w:r>
      <w:proofErr w:type="spellEnd"/>
      <w:r>
        <w:rPr>
          <w:rFonts w:ascii="Arial" w:hAnsi="Arial" w:cs="Arial"/>
          <w:sz w:val="28"/>
          <w:szCs w:val="28"/>
        </w:rPr>
        <w:t xml:space="preserve"> </w:t>
      </w:r>
      <w:proofErr w:type="spellStart"/>
      <w:r>
        <w:rPr>
          <w:rFonts w:ascii="Arial" w:hAnsi="Arial" w:cs="Arial"/>
          <w:sz w:val="28"/>
          <w:szCs w:val="28"/>
        </w:rPr>
        <w:t>Kgotha</w:t>
      </w:r>
      <w:proofErr w:type="spellEnd"/>
      <w:r>
        <w:rPr>
          <w:rFonts w:ascii="Arial" w:hAnsi="Arial" w:cs="Arial"/>
          <w:sz w:val="28"/>
          <w:szCs w:val="28"/>
        </w:rPr>
        <w:t xml:space="preserve"> </w:t>
      </w:r>
      <w:proofErr w:type="spellStart"/>
      <w:r>
        <w:rPr>
          <w:rFonts w:ascii="Arial" w:hAnsi="Arial" w:cs="Arial"/>
          <w:sz w:val="28"/>
          <w:szCs w:val="28"/>
        </w:rPr>
        <w:t>Kgothe</w:t>
      </w:r>
      <w:proofErr w:type="spellEnd"/>
      <w:r>
        <w:rPr>
          <w:rFonts w:ascii="Arial" w:hAnsi="Arial" w:cs="Arial"/>
          <w:sz w:val="28"/>
          <w:szCs w:val="28"/>
        </w:rPr>
        <w:t>. The deponent to the reconsideration founding affidavit was</w:t>
      </w:r>
      <w:r w:rsidR="006505CE">
        <w:rPr>
          <w:rFonts w:ascii="Arial" w:hAnsi="Arial" w:cs="Arial"/>
          <w:sz w:val="28"/>
          <w:szCs w:val="28"/>
        </w:rPr>
        <w:t xml:space="preserve"> Mr </w:t>
      </w:r>
      <w:r>
        <w:rPr>
          <w:rFonts w:ascii="Arial" w:hAnsi="Arial" w:cs="Arial"/>
          <w:sz w:val="28"/>
          <w:szCs w:val="28"/>
        </w:rPr>
        <w:t xml:space="preserve">Harold </w:t>
      </w:r>
      <w:proofErr w:type="spellStart"/>
      <w:r>
        <w:rPr>
          <w:rFonts w:ascii="Arial" w:hAnsi="Arial" w:cs="Arial"/>
          <w:sz w:val="28"/>
          <w:szCs w:val="28"/>
        </w:rPr>
        <w:t>Pilane</w:t>
      </w:r>
      <w:proofErr w:type="spellEnd"/>
      <w:r>
        <w:rPr>
          <w:rFonts w:ascii="Arial" w:hAnsi="Arial" w:cs="Arial"/>
          <w:sz w:val="28"/>
          <w:szCs w:val="28"/>
        </w:rPr>
        <w:t xml:space="preserve"> who identified himself as a member of the </w:t>
      </w:r>
      <w:proofErr w:type="spellStart"/>
      <w:r>
        <w:rPr>
          <w:rFonts w:ascii="Arial" w:hAnsi="Arial" w:cs="Arial"/>
          <w:sz w:val="28"/>
          <w:szCs w:val="28"/>
        </w:rPr>
        <w:t>Bakgatla</w:t>
      </w:r>
      <w:proofErr w:type="spellEnd"/>
      <w:r>
        <w:rPr>
          <w:rFonts w:ascii="Arial" w:hAnsi="Arial" w:cs="Arial"/>
          <w:sz w:val="28"/>
          <w:szCs w:val="28"/>
        </w:rPr>
        <w:t xml:space="preserve"> Ba </w:t>
      </w:r>
      <w:proofErr w:type="spellStart"/>
      <w:r>
        <w:rPr>
          <w:rFonts w:ascii="Arial" w:hAnsi="Arial" w:cs="Arial"/>
          <w:sz w:val="28"/>
          <w:szCs w:val="28"/>
        </w:rPr>
        <w:t>Kgafela</w:t>
      </w:r>
      <w:proofErr w:type="spellEnd"/>
      <w:r>
        <w:rPr>
          <w:rFonts w:ascii="Arial" w:hAnsi="Arial" w:cs="Arial"/>
          <w:sz w:val="28"/>
          <w:szCs w:val="28"/>
        </w:rPr>
        <w:t xml:space="preserve"> Traditional Community </w:t>
      </w:r>
      <w:r w:rsidR="009610ED">
        <w:rPr>
          <w:rFonts w:ascii="Arial" w:hAnsi="Arial" w:cs="Arial"/>
          <w:sz w:val="28"/>
          <w:szCs w:val="28"/>
        </w:rPr>
        <w:t>and</w:t>
      </w:r>
      <w:r>
        <w:rPr>
          <w:rFonts w:ascii="Arial" w:hAnsi="Arial" w:cs="Arial"/>
          <w:sz w:val="28"/>
          <w:szCs w:val="28"/>
        </w:rPr>
        <w:t xml:space="preserve"> </w:t>
      </w:r>
      <w:r w:rsidR="009610ED">
        <w:rPr>
          <w:rFonts w:ascii="Arial" w:hAnsi="Arial" w:cs="Arial"/>
          <w:sz w:val="28"/>
          <w:szCs w:val="28"/>
        </w:rPr>
        <w:t xml:space="preserve">also </w:t>
      </w:r>
      <w:r>
        <w:rPr>
          <w:rFonts w:ascii="Arial" w:hAnsi="Arial" w:cs="Arial"/>
          <w:sz w:val="28"/>
          <w:szCs w:val="28"/>
        </w:rPr>
        <w:t xml:space="preserve">a member of the organising committee of the meeting scheduled to take place on </w:t>
      </w:r>
      <w:r w:rsidRPr="008A6E66">
        <w:rPr>
          <w:rFonts w:ascii="Arial" w:hAnsi="Arial" w:cs="Arial"/>
          <w:b/>
          <w:bCs/>
          <w:sz w:val="28"/>
          <w:szCs w:val="28"/>
        </w:rPr>
        <w:t>11 November 2023</w:t>
      </w:r>
      <w:r>
        <w:rPr>
          <w:rFonts w:ascii="Arial" w:hAnsi="Arial" w:cs="Arial"/>
          <w:sz w:val="28"/>
          <w:szCs w:val="28"/>
        </w:rPr>
        <w:t xml:space="preserve">. He further stated that all the </w:t>
      </w:r>
      <w:proofErr w:type="spellStart"/>
      <w:r>
        <w:rPr>
          <w:rFonts w:ascii="Arial" w:hAnsi="Arial" w:cs="Arial"/>
          <w:sz w:val="28"/>
          <w:szCs w:val="28"/>
        </w:rPr>
        <w:t>dikgosana</w:t>
      </w:r>
      <w:proofErr w:type="spellEnd"/>
      <w:r>
        <w:rPr>
          <w:rFonts w:ascii="Arial" w:hAnsi="Arial" w:cs="Arial"/>
          <w:sz w:val="28"/>
          <w:szCs w:val="28"/>
        </w:rPr>
        <w:t xml:space="preserve"> who mandated him were duly recognised in terms of the North West Act.</w:t>
      </w:r>
      <w:r w:rsidR="007B6A44">
        <w:rPr>
          <w:rFonts w:ascii="Arial" w:hAnsi="Arial" w:cs="Arial"/>
          <w:sz w:val="28"/>
          <w:szCs w:val="28"/>
        </w:rPr>
        <w:t xml:space="preserve"> </w:t>
      </w:r>
    </w:p>
    <w:p w14:paraId="36F81184" w14:textId="77777777" w:rsidR="007B6A44" w:rsidRDefault="007B6A44" w:rsidP="005C4EBB">
      <w:pPr>
        <w:spacing w:after="0" w:line="360" w:lineRule="auto"/>
        <w:jc w:val="both"/>
        <w:rPr>
          <w:rFonts w:ascii="Arial" w:hAnsi="Arial" w:cs="Arial"/>
          <w:sz w:val="28"/>
          <w:szCs w:val="28"/>
        </w:rPr>
      </w:pPr>
    </w:p>
    <w:p w14:paraId="65C4D862" w14:textId="77777777" w:rsidR="007B6A44" w:rsidRDefault="007B6A44" w:rsidP="008A6E66">
      <w:pPr>
        <w:spacing w:after="0" w:line="360" w:lineRule="auto"/>
        <w:ind w:left="720" w:hanging="720"/>
        <w:jc w:val="both"/>
        <w:rPr>
          <w:rFonts w:ascii="Arial" w:hAnsi="Arial" w:cs="Arial"/>
          <w:sz w:val="28"/>
          <w:szCs w:val="28"/>
        </w:rPr>
      </w:pPr>
      <w:r>
        <w:rPr>
          <w:rFonts w:ascii="Arial" w:hAnsi="Arial" w:cs="Arial"/>
          <w:sz w:val="28"/>
          <w:szCs w:val="28"/>
        </w:rPr>
        <w:t>[11]</w:t>
      </w:r>
      <w:r w:rsidR="008A6E66">
        <w:rPr>
          <w:rFonts w:ascii="Arial" w:hAnsi="Arial" w:cs="Arial"/>
          <w:sz w:val="28"/>
          <w:szCs w:val="28"/>
        </w:rPr>
        <w:tab/>
      </w:r>
      <w:r>
        <w:rPr>
          <w:rFonts w:ascii="Arial" w:hAnsi="Arial" w:cs="Arial"/>
          <w:sz w:val="28"/>
          <w:szCs w:val="28"/>
        </w:rPr>
        <w:t xml:space="preserve">In support of the application for reconsideration it was submitted that the order granted on </w:t>
      </w:r>
      <w:r w:rsidRPr="008A6E66">
        <w:rPr>
          <w:rFonts w:ascii="Arial" w:hAnsi="Arial" w:cs="Arial"/>
          <w:b/>
          <w:bCs/>
          <w:sz w:val="28"/>
          <w:szCs w:val="28"/>
        </w:rPr>
        <w:t>9 November 2023</w:t>
      </w:r>
      <w:r>
        <w:rPr>
          <w:rFonts w:ascii="Arial" w:hAnsi="Arial" w:cs="Arial"/>
          <w:sz w:val="28"/>
          <w:szCs w:val="28"/>
        </w:rPr>
        <w:t xml:space="preserve"> was against an entity that </w:t>
      </w:r>
      <w:r>
        <w:rPr>
          <w:rFonts w:ascii="Arial" w:hAnsi="Arial" w:cs="Arial"/>
          <w:sz w:val="28"/>
          <w:szCs w:val="28"/>
        </w:rPr>
        <w:lastRenderedPageBreak/>
        <w:t>does not exist. It was argued that the North West Act does not have a provision recognising a Traditional Authority but a Traditional Community and a Traditional Council.</w:t>
      </w:r>
      <w:r w:rsidR="0029083B">
        <w:rPr>
          <w:rFonts w:ascii="Arial" w:hAnsi="Arial" w:cs="Arial"/>
          <w:sz w:val="28"/>
          <w:szCs w:val="28"/>
        </w:rPr>
        <w:t xml:space="preserve"> </w:t>
      </w:r>
      <w:r w:rsidR="00F200D5">
        <w:rPr>
          <w:rFonts w:ascii="Arial" w:hAnsi="Arial" w:cs="Arial"/>
          <w:sz w:val="28"/>
          <w:szCs w:val="28"/>
        </w:rPr>
        <w:t>that there was a prima facie right.</w:t>
      </w:r>
      <w:r>
        <w:rPr>
          <w:rFonts w:ascii="Arial" w:hAnsi="Arial" w:cs="Arial"/>
          <w:sz w:val="28"/>
          <w:szCs w:val="28"/>
        </w:rPr>
        <w:t xml:space="preserve"> This argument was however without merit as the order was granted against the convenor of the meeting who in the notice identified themselves as the </w:t>
      </w:r>
      <w:proofErr w:type="spellStart"/>
      <w:r>
        <w:rPr>
          <w:rFonts w:ascii="Arial" w:hAnsi="Arial" w:cs="Arial"/>
          <w:sz w:val="28"/>
          <w:szCs w:val="28"/>
        </w:rPr>
        <w:t>Bakgatla</w:t>
      </w:r>
      <w:proofErr w:type="spellEnd"/>
      <w:r>
        <w:rPr>
          <w:rFonts w:ascii="Arial" w:hAnsi="Arial" w:cs="Arial"/>
          <w:sz w:val="28"/>
          <w:szCs w:val="28"/>
        </w:rPr>
        <w:t xml:space="preserve"> Ba </w:t>
      </w:r>
      <w:proofErr w:type="spellStart"/>
      <w:r>
        <w:rPr>
          <w:rFonts w:ascii="Arial" w:hAnsi="Arial" w:cs="Arial"/>
          <w:sz w:val="28"/>
          <w:szCs w:val="28"/>
        </w:rPr>
        <w:t>Kgafela</w:t>
      </w:r>
      <w:proofErr w:type="spellEnd"/>
      <w:r>
        <w:rPr>
          <w:rFonts w:ascii="Arial" w:hAnsi="Arial" w:cs="Arial"/>
          <w:sz w:val="28"/>
          <w:szCs w:val="28"/>
        </w:rPr>
        <w:t xml:space="preserve"> Traditional Authority. As stated above at the time of the main application, the applicants were not aware who </w:t>
      </w:r>
      <w:r w:rsidR="006505CE">
        <w:rPr>
          <w:rFonts w:ascii="Arial" w:hAnsi="Arial" w:cs="Arial"/>
          <w:sz w:val="28"/>
          <w:szCs w:val="28"/>
        </w:rPr>
        <w:t xml:space="preserve">the organisers of the </w:t>
      </w:r>
      <w:proofErr w:type="spellStart"/>
      <w:r w:rsidR="00350115">
        <w:rPr>
          <w:rFonts w:ascii="Arial" w:hAnsi="Arial" w:cs="Arial"/>
          <w:sz w:val="28"/>
          <w:szCs w:val="28"/>
        </w:rPr>
        <w:t>Kgotha-kgothe</w:t>
      </w:r>
      <w:proofErr w:type="spellEnd"/>
      <w:r w:rsidR="006505CE">
        <w:rPr>
          <w:rFonts w:ascii="Arial" w:hAnsi="Arial" w:cs="Arial"/>
          <w:sz w:val="28"/>
          <w:szCs w:val="28"/>
        </w:rPr>
        <w:t xml:space="preserve"> were</w:t>
      </w:r>
      <w:r>
        <w:rPr>
          <w:rFonts w:ascii="Arial" w:hAnsi="Arial" w:cs="Arial"/>
          <w:sz w:val="28"/>
          <w:szCs w:val="28"/>
        </w:rPr>
        <w:t>.</w:t>
      </w:r>
    </w:p>
    <w:p w14:paraId="4BAE02DD" w14:textId="77777777" w:rsidR="00350115" w:rsidRDefault="00350115" w:rsidP="005C4EBB">
      <w:pPr>
        <w:spacing w:after="0" w:line="360" w:lineRule="auto"/>
        <w:jc w:val="both"/>
        <w:rPr>
          <w:rFonts w:ascii="Arial" w:hAnsi="Arial" w:cs="Arial"/>
          <w:sz w:val="28"/>
          <w:szCs w:val="28"/>
        </w:rPr>
      </w:pPr>
    </w:p>
    <w:p w14:paraId="6DB0BB43" w14:textId="77777777" w:rsidR="00F85E24" w:rsidRPr="008A6E66" w:rsidRDefault="007B6A44" w:rsidP="008A6E66">
      <w:pPr>
        <w:spacing w:after="0" w:line="360" w:lineRule="auto"/>
        <w:ind w:left="720" w:hanging="720"/>
        <w:jc w:val="both"/>
        <w:rPr>
          <w:rFonts w:ascii="Arial" w:hAnsi="Arial" w:cs="Arial"/>
          <w:i/>
          <w:iCs/>
          <w:sz w:val="24"/>
          <w:szCs w:val="24"/>
        </w:rPr>
      </w:pPr>
      <w:r>
        <w:rPr>
          <w:rFonts w:ascii="Arial" w:hAnsi="Arial" w:cs="Arial"/>
          <w:sz w:val="28"/>
          <w:szCs w:val="28"/>
        </w:rPr>
        <w:t>[12</w:t>
      </w:r>
      <w:r w:rsidR="00350115">
        <w:rPr>
          <w:rFonts w:ascii="Arial" w:hAnsi="Arial" w:cs="Arial"/>
          <w:sz w:val="28"/>
          <w:szCs w:val="28"/>
        </w:rPr>
        <w:t>]</w:t>
      </w:r>
      <w:r w:rsidR="008A6E66">
        <w:rPr>
          <w:rFonts w:ascii="Arial" w:hAnsi="Arial" w:cs="Arial"/>
          <w:sz w:val="28"/>
          <w:szCs w:val="28"/>
        </w:rPr>
        <w:tab/>
      </w:r>
      <w:r w:rsidR="00350115">
        <w:rPr>
          <w:rFonts w:ascii="Arial" w:hAnsi="Arial" w:cs="Arial"/>
          <w:sz w:val="28"/>
          <w:szCs w:val="28"/>
        </w:rPr>
        <w:t xml:space="preserve">The Constitutional Court in </w:t>
      </w:r>
      <w:proofErr w:type="spellStart"/>
      <w:r w:rsidR="00350115" w:rsidRPr="00350115">
        <w:rPr>
          <w:rFonts w:ascii="Arial" w:hAnsi="Arial" w:cs="Arial"/>
          <w:b/>
          <w:sz w:val="28"/>
          <w:szCs w:val="28"/>
        </w:rPr>
        <w:t>Pilane</w:t>
      </w:r>
      <w:proofErr w:type="spellEnd"/>
      <w:r w:rsidR="00350115" w:rsidRPr="00350115">
        <w:rPr>
          <w:rFonts w:ascii="Arial" w:hAnsi="Arial" w:cs="Arial"/>
          <w:b/>
          <w:sz w:val="28"/>
          <w:szCs w:val="28"/>
        </w:rPr>
        <w:t xml:space="preserve"> and Another v </w:t>
      </w:r>
      <w:proofErr w:type="spellStart"/>
      <w:r w:rsidR="00350115" w:rsidRPr="00350115">
        <w:rPr>
          <w:rFonts w:ascii="Arial" w:hAnsi="Arial" w:cs="Arial"/>
          <w:b/>
          <w:sz w:val="28"/>
          <w:szCs w:val="28"/>
        </w:rPr>
        <w:t>Pilane</w:t>
      </w:r>
      <w:proofErr w:type="spellEnd"/>
      <w:r w:rsidR="00350115" w:rsidRPr="00350115">
        <w:rPr>
          <w:rFonts w:ascii="Arial" w:hAnsi="Arial" w:cs="Arial"/>
          <w:b/>
          <w:sz w:val="28"/>
          <w:szCs w:val="28"/>
        </w:rPr>
        <w:t xml:space="preserve"> and Another (CCT 46/12[2013] ZACC 3; 2013 (4) BCLR 431 (CC)</w:t>
      </w:r>
      <w:r w:rsidR="00350115">
        <w:rPr>
          <w:rFonts w:ascii="Arial" w:hAnsi="Arial" w:cs="Arial"/>
          <w:sz w:val="28"/>
          <w:szCs w:val="28"/>
        </w:rPr>
        <w:t xml:space="preserve"> (28 February 2013) at par [46] defined a </w:t>
      </w:r>
      <w:proofErr w:type="spellStart"/>
      <w:r w:rsidR="00350115">
        <w:rPr>
          <w:rFonts w:ascii="Arial" w:hAnsi="Arial" w:cs="Arial"/>
          <w:sz w:val="28"/>
          <w:szCs w:val="28"/>
        </w:rPr>
        <w:t>Kgotha-kgothe</w:t>
      </w:r>
      <w:proofErr w:type="spellEnd"/>
      <w:r w:rsidR="00350115">
        <w:rPr>
          <w:rFonts w:ascii="Arial" w:hAnsi="Arial" w:cs="Arial"/>
          <w:sz w:val="28"/>
          <w:szCs w:val="28"/>
        </w:rPr>
        <w:t xml:space="preserve"> as </w:t>
      </w:r>
      <w:r w:rsidR="00350115" w:rsidRPr="008A6E66">
        <w:rPr>
          <w:rFonts w:ascii="Arial" w:hAnsi="Arial" w:cs="Arial"/>
          <w:i/>
          <w:iCs/>
          <w:sz w:val="24"/>
          <w:szCs w:val="24"/>
        </w:rPr>
        <w:t>“a traditional gathering at which members of a traditional community publicly debate and decide on matters affecting the community, which may include evaluating and criticising the performance of their leaders”.</w:t>
      </w:r>
    </w:p>
    <w:p w14:paraId="300CF785" w14:textId="77777777" w:rsidR="00350115" w:rsidRDefault="00350115" w:rsidP="005C4EBB">
      <w:pPr>
        <w:spacing w:after="0" w:line="360" w:lineRule="auto"/>
        <w:jc w:val="both"/>
        <w:rPr>
          <w:rFonts w:ascii="Arial" w:hAnsi="Arial" w:cs="Arial"/>
          <w:sz w:val="28"/>
          <w:szCs w:val="28"/>
        </w:rPr>
      </w:pPr>
    </w:p>
    <w:p w14:paraId="7C807EA8" w14:textId="77777777" w:rsidR="002F4A02" w:rsidRDefault="00350115" w:rsidP="008A6E66">
      <w:pPr>
        <w:spacing w:after="0" w:line="360" w:lineRule="auto"/>
        <w:ind w:left="720" w:hanging="720"/>
        <w:jc w:val="both"/>
        <w:rPr>
          <w:rFonts w:ascii="Arial" w:hAnsi="Arial" w:cs="Arial"/>
          <w:sz w:val="28"/>
          <w:szCs w:val="28"/>
        </w:rPr>
      </w:pPr>
      <w:r>
        <w:rPr>
          <w:rFonts w:ascii="Arial" w:hAnsi="Arial" w:cs="Arial"/>
          <w:sz w:val="28"/>
          <w:szCs w:val="28"/>
        </w:rPr>
        <w:t>[13]</w:t>
      </w:r>
      <w:r w:rsidR="008A6E66">
        <w:rPr>
          <w:rFonts w:ascii="Arial" w:hAnsi="Arial" w:cs="Arial"/>
          <w:sz w:val="28"/>
          <w:szCs w:val="28"/>
        </w:rPr>
        <w:tab/>
      </w:r>
      <w:r>
        <w:rPr>
          <w:rFonts w:ascii="Arial" w:hAnsi="Arial" w:cs="Arial"/>
          <w:sz w:val="28"/>
          <w:szCs w:val="28"/>
        </w:rPr>
        <w:t xml:space="preserve">This makes the </w:t>
      </w:r>
      <w:proofErr w:type="spellStart"/>
      <w:r>
        <w:rPr>
          <w:rFonts w:ascii="Arial" w:hAnsi="Arial" w:cs="Arial"/>
          <w:sz w:val="28"/>
          <w:szCs w:val="28"/>
        </w:rPr>
        <w:t>Kgotha-kgothe</w:t>
      </w:r>
      <w:proofErr w:type="spellEnd"/>
      <w:r>
        <w:rPr>
          <w:rFonts w:ascii="Arial" w:hAnsi="Arial" w:cs="Arial"/>
          <w:sz w:val="28"/>
          <w:szCs w:val="28"/>
        </w:rPr>
        <w:t xml:space="preserve"> and important </w:t>
      </w:r>
      <w:r w:rsidR="009610ED">
        <w:rPr>
          <w:rFonts w:ascii="Arial" w:hAnsi="Arial" w:cs="Arial"/>
          <w:sz w:val="28"/>
          <w:szCs w:val="28"/>
        </w:rPr>
        <w:t>meetings</w:t>
      </w:r>
      <w:r>
        <w:rPr>
          <w:rFonts w:ascii="Arial" w:hAnsi="Arial" w:cs="Arial"/>
          <w:sz w:val="28"/>
          <w:szCs w:val="28"/>
        </w:rPr>
        <w:t xml:space="preserve"> of the community that can result in serious decisions being taken by the community. In this matter the meeting was to discuss issues relating to the status of </w:t>
      </w:r>
      <w:proofErr w:type="spellStart"/>
      <w:r>
        <w:rPr>
          <w:rFonts w:ascii="Arial" w:hAnsi="Arial" w:cs="Arial"/>
          <w:sz w:val="28"/>
          <w:szCs w:val="28"/>
        </w:rPr>
        <w:t>bogosi</w:t>
      </w:r>
      <w:proofErr w:type="spellEnd"/>
      <w:r>
        <w:rPr>
          <w:rFonts w:ascii="Arial" w:hAnsi="Arial" w:cs="Arial"/>
          <w:sz w:val="28"/>
          <w:szCs w:val="28"/>
        </w:rPr>
        <w:t xml:space="preserve"> (chieftainship) without involving the recognised Chief or the administrator appointed. </w:t>
      </w:r>
      <w:r w:rsidR="00FD7632">
        <w:rPr>
          <w:rFonts w:ascii="Arial" w:hAnsi="Arial" w:cs="Arial"/>
          <w:sz w:val="28"/>
          <w:szCs w:val="28"/>
        </w:rPr>
        <w:t xml:space="preserve">Mr </w:t>
      </w:r>
      <w:proofErr w:type="spellStart"/>
      <w:r w:rsidR="00FD7632">
        <w:rPr>
          <w:rFonts w:ascii="Arial" w:hAnsi="Arial" w:cs="Arial"/>
          <w:sz w:val="28"/>
          <w:szCs w:val="28"/>
        </w:rPr>
        <w:t>Pilane</w:t>
      </w:r>
      <w:proofErr w:type="spellEnd"/>
      <w:r w:rsidR="00FD7632">
        <w:rPr>
          <w:rFonts w:ascii="Arial" w:hAnsi="Arial" w:cs="Arial"/>
          <w:sz w:val="28"/>
          <w:szCs w:val="28"/>
        </w:rPr>
        <w:t xml:space="preserve"> argued that the community needed to be informed about their traditional leadership issues and pending court cases. There was no reason advanced why the administrator or the </w:t>
      </w:r>
      <w:proofErr w:type="spellStart"/>
      <w:r w:rsidR="00FD7632">
        <w:rPr>
          <w:rFonts w:ascii="Arial" w:hAnsi="Arial" w:cs="Arial"/>
          <w:sz w:val="28"/>
          <w:szCs w:val="28"/>
        </w:rPr>
        <w:t>Kgosi</w:t>
      </w:r>
      <w:proofErr w:type="spellEnd"/>
      <w:r w:rsidR="00FD7632">
        <w:rPr>
          <w:rFonts w:ascii="Arial" w:hAnsi="Arial" w:cs="Arial"/>
          <w:sz w:val="28"/>
          <w:szCs w:val="28"/>
        </w:rPr>
        <w:t xml:space="preserve"> was not involved except that the appointment of the administrator is a subject of litigation. </w:t>
      </w:r>
    </w:p>
    <w:p w14:paraId="6887EEF6" w14:textId="77777777" w:rsidR="002F4A02" w:rsidRDefault="002F4A02" w:rsidP="005C4EBB">
      <w:pPr>
        <w:spacing w:after="0" w:line="360" w:lineRule="auto"/>
        <w:jc w:val="both"/>
        <w:rPr>
          <w:rFonts w:ascii="Arial" w:hAnsi="Arial" w:cs="Arial"/>
          <w:sz w:val="28"/>
          <w:szCs w:val="28"/>
        </w:rPr>
      </w:pPr>
    </w:p>
    <w:p w14:paraId="41E73DFE" w14:textId="77777777" w:rsidR="00FD7632" w:rsidRDefault="002F4A02" w:rsidP="008A6E66">
      <w:pPr>
        <w:spacing w:after="0" w:line="360" w:lineRule="auto"/>
        <w:ind w:left="720" w:hanging="720"/>
        <w:jc w:val="both"/>
        <w:rPr>
          <w:rFonts w:ascii="Arial" w:hAnsi="Arial" w:cs="Arial"/>
          <w:b/>
          <w:sz w:val="28"/>
          <w:szCs w:val="28"/>
        </w:rPr>
      </w:pPr>
      <w:r>
        <w:rPr>
          <w:rFonts w:ascii="Arial" w:hAnsi="Arial" w:cs="Arial"/>
          <w:sz w:val="28"/>
          <w:szCs w:val="28"/>
        </w:rPr>
        <w:lastRenderedPageBreak/>
        <w:t>[14]</w:t>
      </w:r>
      <w:r w:rsidR="008A6E66">
        <w:rPr>
          <w:rFonts w:ascii="Arial" w:hAnsi="Arial" w:cs="Arial"/>
          <w:sz w:val="28"/>
          <w:szCs w:val="28"/>
        </w:rPr>
        <w:tab/>
      </w:r>
      <w:r w:rsidR="00FD7632">
        <w:rPr>
          <w:rFonts w:ascii="Arial" w:hAnsi="Arial" w:cs="Arial"/>
          <w:sz w:val="28"/>
          <w:szCs w:val="28"/>
        </w:rPr>
        <w:t xml:space="preserve">It was further submitted that the office of the Premier was made aware of such a </w:t>
      </w:r>
      <w:proofErr w:type="spellStart"/>
      <w:r w:rsidR="00FD7632">
        <w:rPr>
          <w:rFonts w:ascii="Arial" w:hAnsi="Arial" w:cs="Arial"/>
          <w:sz w:val="28"/>
          <w:szCs w:val="28"/>
        </w:rPr>
        <w:t>Kgotha-kgothe</w:t>
      </w:r>
      <w:proofErr w:type="spellEnd"/>
      <w:r w:rsidR="00FD7632">
        <w:rPr>
          <w:rFonts w:ascii="Arial" w:hAnsi="Arial" w:cs="Arial"/>
          <w:sz w:val="28"/>
          <w:szCs w:val="28"/>
        </w:rPr>
        <w:t xml:space="preserve"> but no proof was provided that the Premier was informed. The correspondence attached was </w:t>
      </w:r>
      <w:r w:rsidR="00FC0311">
        <w:rPr>
          <w:rFonts w:ascii="Arial" w:hAnsi="Arial" w:cs="Arial"/>
          <w:sz w:val="28"/>
          <w:szCs w:val="28"/>
        </w:rPr>
        <w:t xml:space="preserve">on the letter head of the office of the </w:t>
      </w:r>
      <w:proofErr w:type="spellStart"/>
      <w:r w:rsidR="00FC0311">
        <w:rPr>
          <w:rFonts w:ascii="Arial" w:hAnsi="Arial" w:cs="Arial"/>
          <w:sz w:val="28"/>
          <w:szCs w:val="28"/>
        </w:rPr>
        <w:t>Kgosi</w:t>
      </w:r>
      <w:proofErr w:type="spellEnd"/>
      <w:r w:rsidR="00FC0311">
        <w:rPr>
          <w:rFonts w:ascii="Arial" w:hAnsi="Arial" w:cs="Arial"/>
          <w:sz w:val="28"/>
          <w:szCs w:val="28"/>
        </w:rPr>
        <w:t xml:space="preserve"> but the </w:t>
      </w:r>
      <w:proofErr w:type="spellStart"/>
      <w:r w:rsidR="00FC0311">
        <w:rPr>
          <w:rFonts w:ascii="Arial" w:hAnsi="Arial" w:cs="Arial"/>
          <w:sz w:val="28"/>
          <w:szCs w:val="28"/>
        </w:rPr>
        <w:t>Kgosi</w:t>
      </w:r>
      <w:proofErr w:type="spellEnd"/>
      <w:r w:rsidR="00FC0311">
        <w:rPr>
          <w:rFonts w:ascii="Arial" w:hAnsi="Arial" w:cs="Arial"/>
          <w:sz w:val="28"/>
          <w:szCs w:val="28"/>
        </w:rPr>
        <w:t xml:space="preserve"> was not aware of such a meeting. The only invitation sent was to the Department of Agriculture, Land Reform and Rural Development for the attention of one Mr Richard </w:t>
      </w:r>
      <w:proofErr w:type="spellStart"/>
      <w:r w:rsidR="00FC0311">
        <w:rPr>
          <w:rFonts w:ascii="Arial" w:hAnsi="Arial" w:cs="Arial"/>
          <w:sz w:val="28"/>
          <w:szCs w:val="28"/>
        </w:rPr>
        <w:t>Keothaile</w:t>
      </w:r>
      <w:proofErr w:type="spellEnd"/>
      <w:r w:rsidR="00FC0311">
        <w:rPr>
          <w:rFonts w:ascii="Arial" w:hAnsi="Arial" w:cs="Arial"/>
          <w:sz w:val="28"/>
          <w:szCs w:val="28"/>
        </w:rPr>
        <w:t xml:space="preserve"> who is a Chief Director in the department. There was no communication to the office of the Premier or the MEC for Co-operative Governance and Traditional Affairs.</w:t>
      </w:r>
      <w:r>
        <w:rPr>
          <w:rFonts w:ascii="Arial" w:hAnsi="Arial" w:cs="Arial"/>
          <w:sz w:val="28"/>
          <w:szCs w:val="28"/>
        </w:rPr>
        <w:t xml:space="preserve"> The application for reconsideration was dismissed as the applicant thereto failed to substantiate why there was a </w:t>
      </w:r>
      <w:proofErr w:type="spellStart"/>
      <w:r>
        <w:rPr>
          <w:rFonts w:ascii="Arial" w:hAnsi="Arial" w:cs="Arial"/>
          <w:sz w:val="28"/>
          <w:szCs w:val="28"/>
        </w:rPr>
        <w:t>Kgotha-khothe</w:t>
      </w:r>
      <w:proofErr w:type="spellEnd"/>
      <w:r>
        <w:rPr>
          <w:rFonts w:ascii="Arial" w:hAnsi="Arial" w:cs="Arial"/>
          <w:sz w:val="28"/>
          <w:szCs w:val="28"/>
        </w:rPr>
        <w:t xml:space="preserve"> organised without involving the </w:t>
      </w:r>
      <w:proofErr w:type="spellStart"/>
      <w:r>
        <w:rPr>
          <w:rFonts w:ascii="Arial" w:hAnsi="Arial" w:cs="Arial"/>
          <w:sz w:val="28"/>
          <w:szCs w:val="28"/>
        </w:rPr>
        <w:t>Kgosi</w:t>
      </w:r>
      <w:proofErr w:type="spellEnd"/>
      <w:r>
        <w:rPr>
          <w:rFonts w:ascii="Arial" w:hAnsi="Arial" w:cs="Arial"/>
          <w:sz w:val="28"/>
          <w:szCs w:val="28"/>
        </w:rPr>
        <w:t xml:space="preserve">, the administrator, the MEC or the Premier. </w:t>
      </w:r>
    </w:p>
    <w:p w14:paraId="5F41FEF5" w14:textId="77777777" w:rsidR="00FD7632" w:rsidRDefault="00FD7632" w:rsidP="005C4EBB">
      <w:pPr>
        <w:spacing w:after="0" w:line="360" w:lineRule="auto"/>
        <w:jc w:val="both"/>
        <w:rPr>
          <w:rFonts w:ascii="Arial" w:hAnsi="Arial" w:cs="Arial"/>
          <w:b/>
          <w:sz w:val="28"/>
          <w:szCs w:val="28"/>
        </w:rPr>
      </w:pPr>
    </w:p>
    <w:p w14:paraId="01DED400" w14:textId="77777777" w:rsidR="00955BF7" w:rsidRPr="00955BF7" w:rsidRDefault="00955BF7" w:rsidP="005C4EBB">
      <w:pPr>
        <w:spacing w:after="0" w:line="360" w:lineRule="auto"/>
        <w:jc w:val="both"/>
        <w:rPr>
          <w:rFonts w:ascii="Arial" w:hAnsi="Arial" w:cs="Arial"/>
          <w:b/>
          <w:sz w:val="28"/>
          <w:szCs w:val="28"/>
        </w:rPr>
      </w:pPr>
      <w:r w:rsidRPr="00955BF7">
        <w:rPr>
          <w:rFonts w:ascii="Arial" w:hAnsi="Arial" w:cs="Arial"/>
          <w:b/>
          <w:sz w:val="28"/>
          <w:szCs w:val="28"/>
        </w:rPr>
        <w:t>Costs</w:t>
      </w:r>
    </w:p>
    <w:p w14:paraId="5C77B30E" w14:textId="77777777" w:rsidR="007F6F82" w:rsidRPr="004C146C" w:rsidRDefault="007F6F82" w:rsidP="005C4EBB">
      <w:pPr>
        <w:spacing w:after="0" w:line="360" w:lineRule="auto"/>
        <w:jc w:val="both"/>
        <w:rPr>
          <w:rFonts w:ascii="Arial" w:hAnsi="Arial" w:cs="Arial"/>
          <w:sz w:val="12"/>
          <w:szCs w:val="12"/>
        </w:rPr>
      </w:pPr>
    </w:p>
    <w:p w14:paraId="771CFC9F" w14:textId="77777777" w:rsidR="0093400B" w:rsidRDefault="00955BF7" w:rsidP="008A6E66">
      <w:pPr>
        <w:spacing w:after="0" w:line="360" w:lineRule="auto"/>
        <w:ind w:left="720" w:hanging="720"/>
        <w:jc w:val="both"/>
        <w:rPr>
          <w:rFonts w:ascii="Arial" w:eastAsia="Times New Roman" w:hAnsi="Arial" w:cs="Arial"/>
          <w:sz w:val="28"/>
          <w:szCs w:val="28"/>
          <w:lang w:eastAsia="en-GB"/>
        </w:rPr>
      </w:pPr>
      <w:r>
        <w:rPr>
          <w:rFonts w:ascii="Arial" w:hAnsi="Arial" w:cs="Arial"/>
          <w:sz w:val="28"/>
          <w:szCs w:val="28"/>
        </w:rPr>
        <w:t>[1</w:t>
      </w:r>
      <w:r w:rsidR="002F4A02">
        <w:rPr>
          <w:rFonts w:ascii="Arial" w:hAnsi="Arial" w:cs="Arial"/>
          <w:sz w:val="28"/>
          <w:szCs w:val="28"/>
        </w:rPr>
        <w:t>5</w:t>
      </w:r>
      <w:r>
        <w:rPr>
          <w:rFonts w:ascii="Arial" w:hAnsi="Arial" w:cs="Arial"/>
          <w:sz w:val="28"/>
          <w:szCs w:val="28"/>
        </w:rPr>
        <w:t>]</w:t>
      </w:r>
      <w:r w:rsidR="008A6E66">
        <w:rPr>
          <w:rFonts w:ascii="Arial" w:hAnsi="Arial" w:cs="Arial"/>
          <w:sz w:val="28"/>
          <w:szCs w:val="28"/>
        </w:rPr>
        <w:tab/>
      </w:r>
      <w:r>
        <w:rPr>
          <w:rFonts w:ascii="Arial" w:hAnsi="Arial" w:cs="Arial"/>
          <w:sz w:val="28"/>
          <w:szCs w:val="28"/>
        </w:rPr>
        <w:t xml:space="preserve">Costs are in the discretion of the court and it is trite that costs follow the </w:t>
      </w:r>
      <w:r w:rsidR="002E0142">
        <w:rPr>
          <w:rFonts w:ascii="Arial" w:hAnsi="Arial" w:cs="Arial"/>
          <w:sz w:val="28"/>
          <w:szCs w:val="28"/>
        </w:rPr>
        <w:t>result.</w:t>
      </w:r>
      <w:r>
        <w:rPr>
          <w:rFonts w:ascii="Arial" w:hAnsi="Arial" w:cs="Arial"/>
          <w:sz w:val="28"/>
          <w:szCs w:val="28"/>
        </w:rPr>
        <w:t xml:space="preserve"> </w:t>
      </w:r>
      <w:r w:rsidR="002F4A02">
        <w:rPr>
          <w:rFonts w:ascii="Arial" w:hAnsi="Arial" w:cs="Arial"/>
          <w:sz w:val="28"/>
          <w:szCs w:val="28"/>
        </w:rPr>
        <w:t xml:space="preserve">The order of </w:t>
      </w:r>
      <w:r w:rsidR="002F4A02" w:rsidRPr="008A6E66">
        <w:rPr>
          <w:rFonts w:ascii="Arial" w:hAnsi="Arial" w:cs="Arial"/>
          <w:b/>
          <w:bCs/>
          <w:sz w:val="28"/>
          <w:szCs w:val="28"/>
        </w:rPr>
        <w:t>9 November 2023</w:t>
      </w:r>
      <w:r w:rsidR="002F4A02">
        <w:rPr>
          <w:rFonts w:ascii="Arial" w:hAnsi="Arial" w:cs="Arial"/>
          <w:sz w:val="28"/>
          <w:szCs w:val="28"/>
        </w:rPr>
        <w:t xml:space="preserve"> did not direct any specific person to pay the costs except to state that anyone who opposed the application should be liable for the costs. When the matter was heard on </w:t>
      </w:r>
      <w:r w:rsidR="002F4A02" w:rsidRPr="008A6E66">
        <w:rPr>
          <w:rFonts w:ascii="Arial" w:hAnsi="Arial" w:cs="Arial"/>
          <w:b/>
          <w:bCs/>
          <w:sz w:val="28"/>
          <w:szCs w:val="28"/>
        </w:rPr>
        <w:t>10 November 2023</w:t>
      </w:r>
      <w:r w:rsidR="002F4A02">
        <w:rPr>
          <w:rFonts w:ascii="Arial" w:hAnsi="Arial" w:cs="Arial"/>
          <w:sz w:val="28"/>
          <w:szCs w:val="28"/>
        </w:rPr>
        <w:t xml:space="preserve">, Mr Harold </w:t>
      </w:r>
      <w:proofErr w:type="spellStart"/>
      <w:r w:rsidR="002F4A02">
        <w:rPr>
          <w:rFonts w:ascii="Arial" w:hAnsi="Arial" w:cs="Arial"/>
          <w:sz w:val="28"/>
          <w:szCs w:val="28"/>
        </w:rPr>
        <w:t>Pilane</w:t>
      </w:r>
      <w:proofErr w:type="spellEnd"/>
      <w:r w:rsidR="002F4A02">
        <w:rPr>
          <w:rFonts w:ascii="Arial" w:hAnsi="Arial" w:cs="Arial"/>
          <w:sz w:val="28"/>
          <w:szCs w:val="28"/>
        </w:rPr>
        <w:t xml:space="preserve"> identified himself as the organiser of the meeting and was in fact opposing the main application. It was for that reason that he was ordered to pay costs. There was no proof furnished that he was acting on behalf of any entity. </w:t>
      </w:r>
      <w:r w:rsidR="00264EF6">
        <w:rPr>
          <w:rFonts w:ascii="Arial" w:eastAsia="Times New Roman" w:hAnsi="Arial" w:cs="Arial"/>
          <w:sz w:val="28"/>
          <w:szCs w:val="28"/>
          <w:lang w:eastAsia="en-GB"/>
        </w:rPr>
        <w:t xml:space="preserve">   </w:t>
      </w:r>
    </w:p>
    <w:p w14:paraId="2E145D1E" w14:textId="418ED6E4" w:rsidR="004A5A3E" w:rsidRPr="0093400B" w:rsidRDefault="000445BD" w:rsidP="000445BD">
      <w:pPr>
        <w:spacing w:after="0" w:line="360" w:lineRule="auto"/>
        <w:jc w:val="both"/>
        <w:rPr>
          <w:rFonts w:ascii="Arial" w:eastAsia="Times New Roman" w:hAnsi="Arial" w:cs="Arial"/>
          <w:sz w:val="28"/>
          <w:szCs w:val="28"/>
          <w:lang w:eastAsia="en-GB"/>
        </w:rPr>
      </w:pPr>
      <w:r w:rsidRPr="0093400B">
        <w:rPr>
          <w:rFonts w:ascii="Arial" w:eastAsia="Times New Roman" w:hAnsi="Arial" w:cs="Arial"/>
          <w:sz w:val="28"/>
          <w:szCs w:val="28"/>
          <w:lang w:eastAsia="en-GB"/>
        </w:rPr>
        <w:tab/>
      </w:r>
    </w:p>
    <w:p w14:paraId="5E451D64" w14:textId="77777777" w:rsidR="004A5A3E" w:rsidRDefault="002F4A02" w:rsidP="004C146C">
      <w:pPr>
        <w:spacing w:after="0" w:line="360" w:lineRule="auto"/>
        <w:ind w:left="720" w:hanging="720"/>
        <w:jc w:val="both"/>
        <w:rPr>
          <w:rFonts w:ascii="Arial" w:eastAsia="Times New Roman" w:hAnsi="Arial" w:cs="Arial"/>
          <w:sz w:val="28"/>
          <w:szCs w:val="28"/>
          <w:lang w:eastAsia="en-GB"/>
        </w:rPr>
      </w:pPr>
      <w:r>
        <w:rPr>
          <w:rFonts w:ascii="Arial" w:eastAsia="Times New Roman" w:hAnsi="Arial" w:cs="Arial"/>
          <w:sz w:val="28"/>
          <w:szCs w:val="28"/>
          <w:lang w:eastAsia="en-GB"/>
        </w:rPr>
        <w:t>[16</w:t>
      </w:r>
      <w:r w:rsidR="009610ED">
        <w:rPr>
          <w:rFonts w:ascii="Arial" w:eastAsia="Times New Roman" w:hAnsi="Arial" w:cs="Arial"/>
          <w:sz w:val="28"/>
          <w:szCs w:val="28"/>
          <w:lang w:eastAsia="en-GB"/>
        </w:rPr>
        <w:t>]</w:t>
      </w:r>
      <w:r w:rsidR="004C146C">
        <w:rPr>
          <w:rFonts w:ascii="Arial" w:eastAsia="Times New Roman" w:hAnsi="Arial" w:cs="Arial"/>
          <w:sz w:val="28"/>
          <w:szCs w:val="28"/>
          <w:lang w:eastAsia="en-GB"/>
        </w:rPr>
        <w:tab/>
      </w:r>
      <w:r w:rsidR="009610ED">
        <w:rPr>
          <w:rFonts w:ascii="Arial" w:eastAsia="Times New Roman" w:hAnsi="Arial" w:cs="Arial"/>
          <w:sz w:val="28"/>
          <w:szCs w:val="28"/>
          <w:lang w:eastAsia="en-GB"/>
        </w:rPr>
        <w:t>It</w:t>
      </w:r>
      <w:r>
        <w:rPr>
          <w:rFonts w:ascii="Arial" w:eastAsia="Times New Roman" w:hAnsi="Arial" w:cs="Arial"/>
          <w:sz w:val="28"/>
          <w:szCs w:val="28"/>
          <w:lang w:eastAsia="en-GB"/>
        </w:rPr>
        <w:t xml:space="preserve"> was for the above reasons that the order of </w:t>
      </w:r>
      <w:r w:rsidRPr="004C146C">
        <w:rPr>
          <w:rFonts w:ascii="Arial" w:eastAsia="Times New Roman" w:hAnsi="Arial" w:cs="Arial"/>
          <w:b/>
          <w:bCs/>
          <w:sz w:val="28"/>
          <w:szCs w:val="28"/>
          <w:lang w:eastAsia="en-GB"/>
        </w:rPr>
        <w:t>10 November 2023</w:t>
      </w:r>
      <w:r>
        <w:rPr>
          <w:rFonts w:ascii="Arial" w:eastAsia="Times New Roman" w:hAnsi="Arial" w:cs="Arial"/>
          <w:sz w:val="28"/>
          <w:szCs w:val="28"/>
          <w:lang w:eastAsia="en-GB"/>
        </w:rPr>
        <w:t xml:space="preserve"> was granted.</w:t>
      </w:r>
    </w:p>
    <w:p w14:paraId="1C8568D6" w14:textId="77777777" w:rsidR="004A5A3E" w:rsidRDefault="004A5A3E" w:rsidP="005C4EBB">
      <w:pPr>
        <w:spacing w:after="0" w:line="360" w:lineRule="auto"/>
        <w:jc w:val="both"/>
        <w:rPr>
          <w:rFonts w:ascii="Arial" w:eastAsia="Times New Roman" w:hAnsi="Arial" w:cs="Arial"/>
          <w:sz w:val="28"/>
          <w:szCs w:val="28"/>
          <w:lang w:eastAsia="en-GB"/>
        </w:rPr>
      </w:pPr>
    </w:p>
    <w:p w14:paraId="4513959C" w14:textId="77777777" w:rsidR="002F4A02" w:rsidRDefault="002F4A02" w:rsidP="005C4EBB">
      <w:pPr>
        <w:pStyle w:val="ListParagraph"/>
        <w:spacing w:after="0" w:line="360" w:lineRule="auto"/>
        <w:ind w:left="0"/>
        <w:jc w:val="both"/>
        <w:rPr>
          <w:rFonts w:ascii="Arial" w:eastAsia="Calibri" w:hAnsi="Arial" w:cs="Arial"/>
          <w:b/>
          <w:sz w:val="28"/>
          <w:szCs w:val="28"/>
          <w:lang w:val="en-US"/>
        </w:rPr>
      </w:pPr>
    </w:p>
    <w:p w14:paraId="1B5F6089" w14:textId="77777777" w:rsidR="002F4A02" w:rsidRDefault="002F4A02" w:rsidP="005C4EBB">
      <w:pPr>
        <w:pStyle w:val="ListParagraph"/>
        <w:spacing w:after="0" w:line="360" w:lineRule="auto"/>
        <w:ind w:left="0"/>
        <w:jc w:val="both"/>
        <w:rPr>
          <w:rFonts w:ascii="Arial" w:eastAsia="Calibri" w:hAnsi="Arial" w:cs="Arial"/>
          <w:b/>
          <w:sz w:val="28"/>
          <w:szCs w:val="28"/>
          <w:lang w:val="en-US"/>
        </w:rPr>
      </w:pPr>
    </w:p>
    <w:p w14:paraId="35071999" w14:textId="77777777" w:rsidR="002F4A02" w:rsidRDefault="002F4A02" w:rsidP="005C4EBB">
      <w:pPr>
        <w:pStyle w:val="ListParagraph"/>
        <w:spacing w:after="0" w:line="360" w:lineRule="auto"/>
        <w:ind w:left="0"/>
        <w:jc w:val="both"/>
        <w:rPr>
          <w:rFonts w:ascii="Arial" w:eastAsia="Calibri" w:hAnsi="Arial" w:cs="Arial"/>
          <w:b/>
          <w:sz w:val="28"/>
          <w:szCs w:val="28"/>
          <w:lang w:val="en-US"/>
        </w:rPr>
      </w:pPr>
    </w:p>
    <w:p w14:paraId="6C6DD467" w14:textId="77777777" w:rsidR="002F4A02" w:rsidRDefault="004C146C" w:rsidP="005C4EBB">
      <w:pPr>
        <w:pStyle w:val="ListParagraph"/>
        <w:spacing w:after="0" w:line="360" w:lineRule="auto"/>
        <w:ind w:left="0"/>
        <w:jc w:val="both"/>
        <w:rPr>
          <w:rFonts w:ascii="Arial" w:eastAsia="Calibri" w:hAnsi="Arial" w:cs="Arial"/>
          <w:b/>
          <w:sz w:val="28"/>
          <w:szCs w:val="28"/>
          <w:lang w:val="en-US"/>
        </w:rPr>
      </w:pPr>
      <w:r>
        <w:rPr>
          <w:rFonts w:ascii="Arial" w:eastAsia="Calibri" w:hAnsi="Arial" w:cs="Arial"/>
          <w:b/>
          <w:sz w:val="28"/>
          <w:szCs w:val="28"/>
          <w:lang w:val="en-US"/>
        </w:rPr>
        <w:t>_____________________</w:t>
      </w:r>
    </w:p>
    <w:p w14:paraId="4C7A5ABE" w14:textId="77777777" w:rsidR="000D4F71" w:rsidRPr="00B11837" w:rsidRDefault="00264EF6" w:rsidP="005C4EBB">
      <w:pPr>
        <w:pStyle w:val="ListParagraph"/>
        <w:spacing w:after="0" w:line="360" w:lineRule="auto"/>
        <w:ind w:left="0"/>
        <w:jc w:val="both"/>
        <w:rPr>
          <w:rFonts w:ascii="Arial" w:eastAsia="Calibri" w:hAnsi="Arial" w:cs="Arial"/>
          <w:b/>
          <w:sz w:val="28"/>
          <w:szCs w:val="28"/>
          <w:lang w:val="en-US"/>
        </w:rPr>
      </w:pPr>
      <w:r>
        <w:rPr>
          <w:rFonts w:ascii="Arial" w:eastAsia="Calibri" w:hAnsi="Arial" w:cs="Arial"/>
          <w:b/>
          <w:sz w:val="28"/>
          <w:szCs w:val="28"/>
          <w:lang w:val="en-US"/>
        </w:rPr>
        <w:t xml:space="preserve">J.T. </w:t>
      </w:r>
      <w:r w:rsidR="00514DF2" w:rsidRPr="00B11837">
        <w:rPr>
          <w:rFonts w:ascii="Arial" w:eastAsia="Calibri" w:hAnsi="Arial" w:cs="Arial"/>
          <w:b/>
          <w:sz w:val="28"/>
          <w:szCs w:val="28"/>
          <w:lang w:val="en-US"/>
        </w:rPr>
        <w:t xml:space="preserve">DJAJE  </w:t>
      </w:r>
    </w:p>
    <w:p w14:paraId="0CF81773" w14:textId="77777777" w:rsidR="002F4A02" w:rsidRDefault="002F4A02" w:rsidP="005C4EBB">
      <w:pPr>
        <w:pStyle w:val="ListParagraph"/>
        <w:spacing w:after="0" w:line="360" w:lineRule="auto"/>
        <w:ind w:left="0"/>
        <w:jc w:val="both"/>
        <w:rPr>
          <w:rFonts w:ascii="Arial" w:eastAsia="Calibri" w:hAnsi="Arial" w:cs="Arial"/>
          <w:b/>
          <w:sz w:val="28"/>
          <w:szCs w:val="28"/>
          <w:lang w:val="en-US"/>
        </w:rPr>
      </w:pPr>
      <w:r>
        <w:rPr>
          <w:rFonts w:ascii="Arial" w:eastAsia="Calibri" w:hAnsi="Arial" w:cs="Arial"/>
          <w:b/>
          <w:sz w:val="28"/>
          <w:szCs w:val="28"/>
          <w:lang w:val="en-US"/>
        </w:rPr>
        <w:t xml:space="preserve">DEPUTY </w:t>
      </w:r>
      <w:r w:rsidR="00514DF2" w:rsidRPr="00B11837">
        <w:rPr>
          <w:rFonts w:ascii="Arial" w:eastAsia="Calibri" w:hAnsi="Arial" w:cs="Arial"/>
          <w:b/>
          <w:sz w:val="28"/>
          <w:szCs w:val="28"/>
          <w:lang w:val="en-US"/>
        </w:rPr>
        <w:t>JUDGE</w:t>
      </w:r>
      <w:r>
        <w:rPr>
          <w:rFonts w:ascii="Arial" w:eastAsia="Calibri" w:hAnsi="Arial" w:cs="Arial"/>
          <w:b/>
          <w:sz w:val="28"/>
          <w:szCs w:val="28"/>
          <w:lang w:val="en-US"/>
        </w:rPr>
        <w:t xml:space="preserve"> PRESIDENT</w:t>
      </w:r>
    </w:p>
    <w:p w14:paraId="24A843E3" w14:textId="77777777" w:rsidR="004C146C" w:rsidRDefault="00264EF6" w:rsidP="005C4EBB">
      <w:pPr>
        <w:pStyle w:val="ListParagraph"/>
        <w:spacing w:after="0" w:line="360" w:lineRule="auto"/>
        <w:ind w:left="0"/>
        <w:jc w:val="both"/>
        <w:rPr>
          <w:rFonts w:ascii="Arial" w:eastAsia="Calibri" w:hAnsi="Arial" w:cs="Arial"/>
          <w:b/>
          <w:sz w:val="28"/>
          <w:szCs w:val="28"/>
          <w:lang w:val="en-US"/>
        </w:rPr>
      </w:pPr>
      <w:r>
        <w:rPr>
          <w:rFonts w:ascii="Arial" w:eastAsia="Calibri" w:hAnsi="Arial" w:cs="Arial"/>
          <w:b/>
          <w:sz w:val="28"/>
          <w:szCs w:val="28"/>
          <w:lang w:val="en-US"/>
        </w:rPr>
        <w:t xml:space="preserve">NORTH WEST DIVISION </w:t>
      </w:r>
    </w:p>
    <w:p w14:paraId="66411C47"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6AE6AE33"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2EB5D5A3"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10D1927A"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52ED1801"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6CBEB55A"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6B403979"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19E9D9DC"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3B578CFC"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28C88500"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2FA32898"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21590FA9"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70BA81F6"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3E18A3B8"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524D8C4E"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040C6A9A"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6B623663"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31CD66C2"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2FEBDE72"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06C17736"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47070425"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7336DBC0" w14:textId="77777777" w:rsidR="00442272" w:rsidRDefault="00442272" w:rsidP="005C4EBB">
      <w:pPr>
        <w:pStyle w:val="ListParagraph"/>
        <w:spacing w:after="0" w:line="360" w:lineRule="auto"/>
        <w:ind w:left="0"/>
        <w:jc w:val="both"/>
        <w:rPr>
          <w:rFonts w:ascii="Arial" w:eastAsia="Calibri" w:hAnsi="Arial" w:cs="Arial"/>
          <w:b/>
          <w:sz w:val="28"/>
          <w:szCs w:val="28"/>
          <w:lang w:val="en-US"/>
        </w:rPr>
      </w:pPr>
    </w:p>
    <w:p w14:paraId="1A994C90" w14:textId="77777777" w:rsidR="000D4F71" w:rsidRPr="00064E4C" w:rsidRDefault="00F75C49" w:rsidP="005C4EBB">
      <w:pPr>
        <w:pStyle w:val="ListParagraph"/>
        <w:spacing w:after="0" w:line="360" w:lineRule="auto"/>
        <w:ind w:left="0"/>
        <w:jc w:val="both"/>
        <w:rPr>
          <w:rFonts w:ascii="Arial" w:eastAsia="Calibri" w:hAnsi="Arial" w:cs="Arial"/>
          <w:b/>
          <w:sz w:val="28"/>
          <w:szCs w:val="28"/>
          <w:u w:val="single"/>
          <w:lang w:val="en-US"/>
        </w:rPr>
      </w:pPr>
      <w:r w:rsidRPr="00064E4C">
        <w:rPr>
          <w:rFonts w:ascii="Arial" w:eastAsia="Calibri" w:hAnsi="Arial" w:cs="Arial"/>
          <w:b/>
          <w:sz w:val="28"/>
          <w:szCs w:val="28"/>
          <w:u w:val="single"/>
          <w:lang w:val="en-US"/>
        </w:rPr>
        <w:lastRenderedPageBreak/>
        <w:t>APPEARANCES</w:t>
      </w:r>
    </w:p>
    <w:p w14:paraId="061AF4E0" w14:textId="77777777" w:rsidR="000D4F71" w:rsidRDefault="000D4F71" w:rsidP="005C4EBB">
      <w:pPr>
        <w:pStyle w:val="ListParagraph"/>
        <w:spacing w:after="0" w:line="360" w:lineRule="auto"/>
        <w:ind w:left="0"/>
        <w:jc w:val="both"/>
        <w:rPr>
          <w:rFonts w:ascii="Times New Roman" w:eastAsia="Calibri" w:hAnsi="Times New Roman" w:cs="Times New Roman"/>
          <w:sz w:val="28"/>
          <w:szCs w:val="28"/>
          <w:lang w:val="en-US"/>
        </w:rPr>
      </w:pPr>
    </w:p>
    <w:p w14:paraId="5330F091" w14:textId="77777777" w:rsidR="004C146C" w:rsidRDefault="0093400B" w:rsidP="005C4EBB">
      <w:pPr>
        <w:spacing w:after="0" w:line="360" w:lineRule="auto"/>
        <w:jc w:val="both"/>
        <w:rPr>
          <w:rFonts w:ascii="Arial" w:eastAsia="Calibri" w:hAnsi="Arial" w:cs="Arial"/>
          <w:b/>
          <w:sz w:val="28"/>
          <w:szCs w:val="28"/>
        </w:rPr>
      </w:pPr>
      <w:r w:rsidRPr="0093400B">
        <w:rPr>
          <w:rFonts w:ascii="Arial" w:eastAsia="Calibri" w:hAnsi="Arial" w:cs="Arial"/>
          <w:b/>
          <w:sz w:val="28"/>
          <w:szCs w:val="28"/>
        </w:rPr>
        <w:t>DATE OF HEARIN</w:t>
      </w:r>
      <w:r w:rsidR="004C146C">
        <w:rPr>
          <w:rFonts w:ascii="Arial" w:eastAsia="Calibri" w:hAnsi="Arial" w:cs="Arial"/>
          <w:b/>
          <w:sz w:val="28"/>
          <w:szCs w:val="28"/>
        </w:rPr>
        <w:t>G</w:t>
      </w:r>
      <w:r w:rsidR="004C146C">
        <w:rPr>
          <w:rFonts w:ascii="Arial" w:eastAsia="Calibri" w:hAnsi="Arial" w:cs="Arial"/>
          <w:b/>
          <w:sz w:val="28"/>
          <w:szCs w:val="28"/>
        </w:rPr>
        <w:tab/>
      </w:r>
      <w:r w:rsidR="004C146C">
        <w:rPr>
          <w:rFonts w:ascii="Arial" w:eastAsia="Calibri" w:hAnsi="Arial" w:cs="Arial"/>
          <w:b/>
          <w:sz w:val="28"/>
          <w:szCs w:val="28"/>
        </w:rPr>
        <w:tab/>
      </w:r>
      <w:r w:rsidR="004C146C">
        <w:rPr>
          <w:rFonts w:ascii="Arial" w:eastAsia="Calibri" w:hAnsi="Arial" w:cs="Arial"/>
          <w:b/>
          <w:sz w:val="28"/>
          <w:szCs w:val="28"/>
        </w:rPr>
        <w:tab/>
      </w:r>
      <w:r w:rsidR="004C146C">
        <w:rPr>
          <w:rFonts w:ascii="Arial" w:eastAsia="Calibri" w:hAnsi="Arial" w:cs="Arial"/>
          <w:b/>
          <w:sz w:val="28"/>
          <w:szCs w:val="28"/>
        </w:rPr>
        <w:tab/>
      </w:r>
      <w:r w:rsidRPr="0093400B">
        <w:rPr>
          <w:rFonts w:ascii="Arial" w:eastAsia="Calibri" w:hAnsi="Arial" w:cs="Arial"/>
          <w:b/>
          <w:sz w:val="28"/>
          <w:szCs w:val="28"/>
        </w:rPr>
        <w:t>:</w:t>
      </w:r>
      <w:r w:rsidR="004C146C">
        <w:rPr>
          <w:rFonts w:ascii="Arial" w:eastAsia="Calibri" w:hAnsi="Arial" w:cs="Arial"/>
          <w:b/>
          <w:sz w:val="28"/>
          <w:szCs w:val="28"/>
        </w:rPr>
        <w:t xml:space="preserve"> 10 NOVEMBER 2023</w:t>
      </w:r>
    </w:p>
    <w:p w14:paraId="1789D78D" w14:textId="77777777" w:rsidR="0093400B" w:rsidRPr="0093400B" w:rsidRDefault="004C146C" w:rsidP="005C4EBB">
      <w:pPr>
        <w:spacing w:after="0" w:line="360" w:lineRule="auto"/>
        <w:jc w:val="both"/>
        <w:rPr>
          <w:rFonts w:ascii="Arial" w:eastAsia="Calibri" w:hAnsi="Arial" w:cs="Arial"/>
          <w:b/>
          <w:sz w:val="28"/>
          <w:szCs w:val="28"/>
        </w:rPr>
      </w:pPr>
      <w:r>
        <w:rPr>
          <w:rFonts w:ascii="Arial" w:eastAsia="Calibri" w:hAnsi="Arial" w:cs="Arial"/>
          <w:b/>
          <w:sz w:val="28"/>
          <w:szCs w:val="28"/>
        </w:rPr>
        <w:t>DATE REQUEST FOR REASONS</w:t>
      </w:r>
      <w:r>
        <w:rPr>
          <w:rFonts w:ascii="Arial" w:eastAsia="Calibri" w:hAnsi="Arial" w:cs="Arial"/>
          <w:b/>
          <w:sz w:val="28"/>
          <w:szCs w:val="28"/>
        </w:rPr>
        <w:tab/>
        <w:t>:</w:t>
      </w:r>
      <w:r w:rsidR="00442272">
        <w:rPr>
          <w:rFonts w:ascii="Arial" w:eastAsia="Calibri" w:hAnsi="Arial" w:cs="Arial"/>
          <w:b/>
          <w:sz w:val="28"/>
          <w:szCs w:val="28"/>
        </w:rPr>
        <w:t xml:space="preserve"> 23 NOVEMBER 2023</w:t>
      </w:r>
    </w:p>
    <w:p w14:paraId="1E1EECC7" w14:textId="04CF66C6" w:rsidR="004C146C" w:rsidRDefault="00064E4C" w:rsidP="005C4EBB">
      <w:pPr>
        <w:spacing w:after="0" w:line="360" w:lineRule="auto"/>
        <w:jc w:val="both"/>
        <w:rPr>
          <w:rFonts w:ascii="Arial" w:eastAsia="Calibri" w:hAnsi="Arial" w:cs="Arial"/>
          <w:b/>
          <w:sz w:val="28"/>
          <w:szCs w:val="28"/>
        </w:rPr>
      </w:pPr>
      <w:r>
        <w:rPr>
          <w:rFonts w:ascii="Arial" w:eastAsia="Calibri" w:hAnsi="Arial" w:cs="Arial"/>
          <w:b/>
          <w:sz w:val="28"/>
          <w:szCs w:val="28"/>
        </w:rPr>
        <w:t>REASONS HANDED DOWN</w:t>
      </w:r>
      <w:r w:rsidR="004C146C">
        <w:rPr>
          <w:rFonts w:ascii="Arial" w:eastAsia="Calibri" w:hAnsi="Arial" w:cs="Arial"/>
          <w:b/>
          <w:sz w:val="28"/>
          <w:szCs w:val="28"/>
        </w:rPr>
        <w:tab/>
      </w:r>
      <w:r w:rsidR="004C146C">
        <w:rPr>
          <w:rFonts w:ascii="Arial" w:eastAsia="Calibri" w:hAnsi="Arial" w:cs="Arial"/>
          <w:b/>
          <w:sz w:val="28"/>
          <w:szCs w:val="28"/>
        </w:rPr>
        <w:tab/>
      </w:r>
      <w:r w:rsidR="0093400B" w:rsidRPr="0093400B">
        <w:rPr>
          <w:rFonts w:ascii="Arial" w:eastAsia="Calibri" w:hAnsi="Arial" w:cs="Arial"/>
          <w:b/>
          <w:sz w:val="28"/>
          <w:szCs w:val="28"/>
        </w:rPr>
        <w:t>:</w:t>
      </w:r>
      <w:r w:rsidR="004C146C">
        <w:rPr>
          <w:rFonts w:ascii="Arial" w:eastAsia="Calibri" w:hAnsi="Arial" w:cs="Arial"/>
          <w:b/>
          <w:sz w:val="28"/>
          <w:szCs w:val="28"/>
        </w:rPr>
        <w:t xml:space="preserve"> </w:t>
      </w:r>
      <w:r w:rsidR="00C12B8B">
        <w:rPr>
          <w:rFonts w:ascii="Arial" w:eastAsia="Calibri" w:hAnsi="Arial" w:cs="Arial"/>
          <w:b/>
          <w:sz w:val="28"/>
          <w:szCs w:val="28"/>
        </w:rPr>
        <w:t xml:space="preserve">18 </w:t>
      </w:r>
      <w:r>
        <w:rPr>
          <w:rFonts w:ascii="Arial" w:eastAsia="Calibri" w:hAnsi="Arial" w:cs="Arial"/>
          <w:b/>
          <w:sz w:val="28"/>
          <w:szCs w:val="28"/>
        </w:rPr>
        <w:t>JANUARY 2024</w:t>
      </w:r>
    </w:p>
    <w:p w14:paraId="236E5CBF" w14:textId="77777777" w:rsidR="0093400B" w:rsidRPr="0093400B" w:rsidRDefault="0093400B" w:rsidP="005C4EBB">
      <w:pPr>
        <w:spacing w:after="0" w:line="360" w:lineRule="auto"/>
        <w:jc w:val="both"/>
        <w:rPr>
          <w:rFonts w:ascii="Arial" w:eastAsia="Calibri" w:hAnsi="Arial" w:cs="Arial"/>
          <w:b/>
          <w:sz w:val="28"/>
          <w:szCs w:val="28"/>
        </w:rPr>
      </w:pPr>
      <w:r w:rsidRPr="0093400B">
        <w:rPr>
          <w:rFonts w:ascii="Arial" w:eastAsia="Calibri" w:hAnsi="Arial" w:cs="Arial"/>
          <w:b/>
          <w:sz w:val="28"/>
          <w:szCs w:val="28"/>
        </w:rPr>
        <w:t xml:space="preserve">        </w:t>
      </w:r>
    </w:p>
    <w:p w14:paraId="5BE8C5AE" w14:textId="77777777" w:rsidR="0093400B" w:rsidRPr="0093400B" w:rsidRDefault="0093400B" w:rsidP="005C4EBB">
      <w:pPr>
        <w:spacing w:after="0" w:line="360" w:lineRule="auto"/>
        <w:jc w:val="both"/>
        <w:rPr>
          <w:rFonts w:ascii="Arial" w:eastAsia="Calibri" w:hAnsi="Arial" w:cs="Arial"/>
          <w:b/>
          <w:sz w:val="28"/>
          <w:szCs w:val="28"/>
        </w:rPr>
      </w:pPr>
      <w:r w:rsidRPr="0093400B">
        <w:rPr>
          <w:rFonts w:ascii="Arial" w:eastAsia="Calibri" w:hAnsi="Arial" w:cs="Arial"/>
          <w:b/>
          <w:sz w:val="28"/>
          <w:szCs w:val="28"/>
        </w:rPr>
        <w:t xml:space="preserve">COUNSEL FOR </w:t>
      </w:r>
      <w:r w:rsidR="00952FAD">
        <w:rPr>
          <w:rFonts w:ascii="Arial" w:eastAsia="Calibri" w:hAnsi="Arial" w:cs="Arial"/>
          <w:b/>
          <w:sz w:val="28"/>
          <w:szCs w:val="28"/>
        </w:rPr>
        <w:t>APPLICANT</w:t>
      </w:r>
      <w:r w:rsidR="004C146C">
        <w:rPr>
          <w:rFonts w:ascii="Arial" w:eastAsia="Calibri" w:hAnsi="Arial" w:cs="Arial"/>
          <w:b/>
          <w:sz w:val="28"/>
          <w:szCs w:val="28"/>
        </w:rPr>
        <w:tab/>
      </w:r>
      <w:r w:rsidR="004C146C">
        <w:rPr>
          <w:rFonts w:ascii="Arial" w:eastAsia="Calibri" w:hAnsi="Arial" w:cs="Arial"/>
          <w:b/>
          <w:sz w:val="28"/>
          <w:szCs w:val="28"/>
        </w:rPr>
        <w:tab/>
      </w:r>
      <w:r w:rsidRPr="0093400B">
        <w:rPr>
          <w:rFonts w:ascii="Arial" w:eastAsia="Calibri" w:hAnsi="Arial" w:cs="Arial"/>
          <w:b/>
          <w:sz w:val="28"/>
          <w:szCs w:val="28"/>
        </w:rPr>
        <w:t xml:space="preserve">: </w:t>
      </w:r>
      <w:r w:rsidR="004C146C">
        <w:rPr>
          <w:rFonts w:ascii="Arial" w:eastAsia="Calibri" w:hAnsi="Arial" w:cs="Arial"/>
          <w:b/>
          <w:sz w:val="28"/>
          <w:szCs w:val="28"/>
        </w:rPr>
        <w:t>ADV NTSAMAI</w:t>
      </w:r>
      <w:r w:rsidRPr="0093400B">
        <w:rPr>
          <w:rFonts w:ascii="Arial" w:eastAsia="Calibri" w:hAnsi="Arial" w:cs="Arial"/>
          <w:b/>
          <w:sz w:val="28"/>
          <w:szCs w:val="28"/>
        </w:rPr>
        <w:t xml:space="preserve">                                                                                     </w:t>
      </w:r>
    </w:p>
    <w:p w14:paraId="0BF48A31" w14:textId="7D6E9EDB" w:rsidR="0093400B" w:rsidRPr="0093400B" w:rsidRDefault="0093400B" w:rsidP="005C4EBB">
      <w:pPr>
        <w:spacing w:after="0" w:line="360" w:lineRule="auto"/>
        <w:jc w:val="both"/>
        <w:rPr>
          <w:rFonts w:ascii="Arial" w:eastAsia="Calibri" w:hAnsi="Arial" w:cs="Arial"/>
          <w:b/>
          <w:sz w:val="28"/>
          <w:szCs w:val="28"/>
        </w:rPr>
      </w:pPr>
      <w:r w:rsidRPr="0093400B">
        <w:rPr>
          <w:rFonts w:ascii="Arial" w:eastAsia="Calibri" w:hAnsi="Arial" w:cs="Arial"/>
          <w:b/>
          <w:sz w:val="28"/>
          <w:szCs w:val="28"/>
        </w:rPr>
        <w:t>COUNSEL FOR</w:t>
      </w:r>
      <w:r w:rsidR="00264EF6">
        <w:rPr>
          <w:rFonts w:ascii="Arial" w:eastAsia="Calibri" w:hAnsi="Arial" w:cs="Arial"/>
          <w:b/>
          <w:sz w:val="28"/>
          <w:szCs w:val="28"/>
        </w:rPr>
        <w:t xml:space="preserve"> </w:t>
      </w:r>
      <w:r w:rsidR="00952FAD">
        <w:rPr>
          <w:rFonts w:ascii="Arial" w:eastAsia="Calibri" w:hAnsi="Arial" w:cs="Arial"/>
          <w:b/>
          <w:sz w:val="28"/>
          <w:szCs w:val="28"/>
        </w:rPr>
        <w:t>RESPONDENTS</w:t>
      </w:r>
      <w:r w:rsidR="00064E4C">
        <w:rPr>
          <w:rFonts w:ascii="Arial" w:eastAsia="Calibri" w:hAnsi="Arial" w:cs="Arial"/>
          <w:b/>
          <w:sz w:val="28"/>
          <w:szCs w:val="28"/>
        </w:rPr>
        <w:tab/>
      </w:r>
      <w:r w:rsidR="00064E4C">
        <w:rPr>
          <w:rFonts w:ascii="Arial" w:eastAsia="Calibri" w:hAnsi="Arial" w:cs="Arial"/>
          <w:b/>
          <w:sz w:val="28"/>
          <w:szCs w:val="28"/>
        </w:rPr>
        <w:tab/>
      </w:r>
      <w:r w:rsidRPr="0093400B">
        <w:rPr>
          <w:rFonts w:ascii="Arial" w:eastAsia="Calibri" w:hAnsi="Arial" w:cs="Arial"/>
          <w:b/>
          <w:sz w:val="28"/>
          <w:szCs w:val="28"/>
        </w:rPr>
        <w:t>:</w:t>
      </w:r>
      <w:r w:rsidR="00993CB3">
        <w:rPr>
          <w:rFonts w:ascii="Arial" w:eastAsia="Calibri" w:hAnsi="Arial" w:cs="Arial"/>
          <w:b/>
          <w:sz w:val="28"/>
          <w:szCs w:val="28"/>
        </w:rPr>
        <w:t xml:space="preserve"> </w:t>
      </w:r>
      <w:r w:rsidR="00F06434">
        <w:rPr>
          <w:rFonts w:ascii="Arial" w:eastAsia="Calibri" w:hAnsi="Arial" w:cs="Arial"/>
          <w:b/>
          <w:sz w:val="28"/>
          <w:szCs w:val="28"/>
        </w:rPr>
        <w:t>ADV MATEBESI SC</w:t>
      </w:r>
      <w:r w:rsidRPr="0093400B">
        <w:rPr>
          <w:rFonts w:ascii="Arial" w:eastAsia="Calibri" w:hAnsi="Arial" w:cs="Arial"/>
          <w:b/>
          <w:sz w:val="28"/>
          <w:szCs w:val="28"/>
        </w:rPr>
        <w:t xml:space="preserve">                                              </w:t>
      </w:r>
    </w:p>
    <w:p w14:paraId="3F663572" w14:textId="77777777" w:rsidR="00CC37DF" w:rsidRPr="0093400B" w:rsidRDefault="00CC37DF" w:rsidP="005C4EBB">
      <w:pPr>
        <w:spacing w:after="0" w:line="360" w:lineRule="auto"/>
        <w:jc w:val="both"/>
        <w:rPr>
          <w:rFonts w:ascii="Arial" w:eastAsia="Calibri" w:hAnsi="Arial" w:cs="Arial"/>
          <w:b/>
          <w:sz w:val="28"/>
          <w:szCs w:val="28"/>
        </w:rPr>
      </w:pPr>
    </w:p>
    <w:p w14:paraId="4F1D205E" w14:textId="77777777" w:rsidR="00CC37DF" w:rsidRPr="0093400B" w:rsidRDefault="00CC37DF" w:rsidP="005C4EBB">
      <w:pPr>
        <w:spacing w:after="0" w:line="360" w:lineRule="auto"/>
        <w:jc w:val="both"/>
        <w:rPr>
          <w:rFonts w:ascii="Arial" w:eastAsia="Calibri" w:hAnsi="Arial" w:cs="Arial"/>
          <w:b/>
          <w:sz w:val="28"/>
          <w:szCs w:val="28"/>
        </w:rPr>
      </w:pPr>
    </w:p>
    <w:sectPr w:rsidR="00CC37DF" w:rsidRPr="0093400B">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385D52" w14:textId="77777777" w:rsidR="00920D2F" w:rsidRDefault="00920D2F" w:rsidP="001E073E">
      <w:pPr>
        <w:spacing w:after="0" w:line="240" w:lineRule="auto"/>
      </w:pPr>
      <w:r>
        <w:separator/>
      </w:r>
    </w:p>
  </w:endnote>
  <w:endnote w:type="continuationSeparator" w:id="0">
    <w:p w14:paraId="60AFF3A6" w14:textId="77777777" w:rsidR="00920D2F" w:rsidRDefault="00920D2F" w:rsidP="001E07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071899"/>
      <w:docPartObj>
        <w:docPartGallery w:val="Page Numbers (Bottom of Page)"/>
        <w:docPartUnique/>
      </w:docPartObj>
    </w:sdtPr>
    <w:sdtEndPr>
      <w:rPr>
        <w:noProof/>
      </w:rPr>
    </w:sdtEndPr>
    <w:sdtContent>
      <w:p w14:paraId="60F8C649" w14:textId="6C72E7E2" w:rsidR="000B575D" w:rsidRDefault="000B575D">
        <w:pPr>
          <w:pStyle w:val="Footer"/>
          <w:jc w:val="center"/>
        </w:pPr>
        <w:r>
          <w:fldChar w:fldCharType="begin"/>
        </w:r>
        <w:r>
          <w:instrText xml:space="preserve"> PAGE   \* MERGEFORMAT </w:instrText>
        </w:r>
        <w:r>
          <w:fldChar w:fldCharType="separate"/>
        </w:r>
        <w:r w:rsidR="000445BD">
          <w:rPr>
            <w:noProof/>
          </w:rPr>
          <w:t>13</w:t>
        </w:r>
        <w:r>
          <w:rPr>
            <w:noProof/>
          </w:rPr>
          <w:fldChar w:fldCharType="end"/>
        </w:r>
      </w:p>
    </w:sdtContent>
  </w:sdt>
  <w:p w14:paraId="42DBC52C" w14:textId="77777777" w:rsidR="000B575D" w:rsidRDefault="000B575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5C068" w14:textId="77777777" w:rsidR="00920D2F" w:rsidRDefault="00920D2F" w:rsidP="001E073E">
      <w:pPr>
        <w:spacing w:after="0" w:line="240" w:lineRule="auto"/>
      </w:pPr>
      <w:r>
        <w:separator/>
      </w:r>
    </w:p>
  </w:footnote>
  <w:footnote w:type="continuationSeparator" w:id="0">
    <w:p w14:paraId="66E98C26" w14:textId="77777777" w:rsidR="00920D2F" w:rsidRDefault="00920D2F" w:rsidP="001E07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3BA0B"/>
    <w:multiLevelType w:val="hybridMultilevel"/>
    <w:tmpl w:val="F126271E"/>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A30FE6"/>
    <w:multiLevelType w:val="hybridMultilevel"/>
    <w:tmpl w:val="DDDAA424"/>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6520D03"/>
    <w:multiLevelType w:val="hybridMultilevel"/>
    <w:tmpl w:val="8FA41450"/>
    <w:lvl w:ilvl="0" w:tplc="F402B91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70232A9"/>
    <w:multiLevelType w:val="hybridMultilevel"/>
    <w:tmpl w:val="BC1AD8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3019F6B4"/>
    <w:multiLevelType w:val="hybridMultilevel"/>
    <w:tmpl w:val="6D91D8B9"/>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45473C0"/>
    <w:multiLevelType w:val="hybridMultilevel"/>
    <w:tmpl w:val="D026979A"/>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C9F53FC"/>
    <w:multiLevelType w:val="hybridMultilevel"/>
    <w:tmpl w:val="155A9C9C"/>
    <w:lvl w:ilvl="0" w:tplc="707A5144">
      <w:start w:val="1"/>
      <w:numFmt w:val="lowerLetter"/>
      <w:lvlText w:val="(%1)"/>
      <w:lvlJc w:val="left"/>
      <w:pPr>
        <w:ind w:left="36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02D47DC"/>
    <w:multiLevelType w:val="hybridMultilevel"/>
    <w:tmpl w:val="CCE28606"/>
    <w:lvl w:ilvl="0" w:tplc="17428E8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54600F75"/>
    <w:multiLevelType w:val="hybridMultilevel"/>
    <w:tmpl w:val="E34DAA1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5A5A7F16"/>
    <w:multiLevelType w:val="hybridMultilevel"/>
    <w:tmpl w:val="7DC0CC7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66021ECA"/>
    <w:multiLevelType w:val="hybridMultilevel"/>
    <w:tmpl w:val="440AC7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69D25F2D"/>
    <w:multiLevelType w:val="hybridMultilevel"/>
    <w:tmpl w:val="218C822C"/>
    <w:lvl w:ilvl="0" w:tplc="EE944284">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15:restartNumberingAfterBreak="0">
    <w:nsid w:val="77A37AE7"/>
    <w:multiLevelType w:val="hybridMultilevel"/>
    <w:tmpl w:val="CA34B416"/>
    <w:lvl w:ilvl="0" w:tplc="581CA2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7CC848CF"/>
    <w:multiLevelType w:val="hybridMultilevel"/>
    <w:tmpl w:val="143E1172"/>
    <w:lvl w:ilvl="0" w:tplc="B86EDD88">
      <w:start w:val="1"/>
      <w:numFmt w:val="decimal"/>
      <w:lvlText w:val="[%1]"/>
      <w:lvlJc w:val="left"/>
      <w:pPr>
        <w:ind w:left="502" w:hanging="360"/>
      </w:pPr>
      <w:rPr>
        <w:rFonts w:cs="Times New Roman" w:hint="default"/>
        <w:b w:val="0"/>
        <w:i w:val="0"/>
      </w:rPr>
    </w:lvl>
    <w:lvl w:ilvl="1" w:tplc="1C090019">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10"/>
  </w:num>
  <w:num w:numId="2">
    <w:abstractNumId w:val="2"/>
  </w:num>
  <w:num w:numId="3">
    <w:abstractNumId w:val="13"/>
  </w:num>
  <w:num w:numId="4">
    <w:abstractNumId w:val="6"/>
  </w:num>
  <w:num w:numId="5">
    <w:abstractNumId w:val="7"/>
  </w:num>
  <w:num w:numId="6">
    <w:abstractNumId w:val="11"/>
  </w:num>
  <w:num w:numId="7">
    <w:abstractNumId w:val="4"/>
  </w:num>
  <w:num w:numId="8">
    <w:abstractNumId w:val="8"/>
  </w:num>
  <w:num w:numId="9">
    <w:abstractNumId w:val="5"/>
  </w:num>
  <w:num w:numId="10">
    <w:abstractNumId w:val="0"/>
  </w:num>
  <w:num w:numId="11">
    <w:abstractNumId w:val="3"/>
  </w:num>
  <w:num w:numId="12">
    <w:abstractNumId w:val="9"/>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4E0D1438-9F9D-4871-9727-5E4F43C49DBC}"/>
    <w:docVar w:name="dgnword-eventsink" w:val="130931504"/>
  </w:docVars>
  <w:rsids>
    <w:rsidRoot w:val="008E2B20"/>
    <w:rsid w:val="00005646"/>
    <w:rsid w:val="000059B5"/>
    <w:rsid w:val="00012FBC"/>
    <w:rsid w:val="00013512"/>
    <w:rsid w:val="00031A07"/>
    <w:rsid w:val="00031AAE"/>
    <w:rsid w:val="0004088E"/>
    <w:rsid w:val="000429E2"/>
    <w:rsid w:val="000445BD"/>
    <w:rsid w:val="00047E2F"/>
    <w:rsid w:val="000535C6"/>
    <w:rsid w:val="00057AFC"/>
    <w:rsid w:val="0006313C"/>
    <w:rsid w:val="00064E4C"/>
    <w:rsid w:val="0006569C"/>
    <w:rsid w:val="000A0187"/>
    <w:rsid w:val="000A1C43"/>
    <w:rsid w:val="000A76D0"/>
    <w:rsid w:val="000B575D"/>
    <w:rsid w:val="000B7DA8"/>
    <w:rsid w:val="000C4958"/>
    <w:rsid w:val="000D18B0"/>
    <w:rsid w:val="000D27E8"/>
    <w:rsid w:val="000D4F71"/>
    <w:rsid w:val="000D60FB"/>
    <w:rsid w:val="000D7D9B"/>
    <w:rsid w:val="000E1235"/>
    <w:rsid w:val="00106603"/>
    <w:rsid w:val="00110350"/>
    <w:rsid w:val="001277EF"/>
    <w:rsid w:val="001319F4"/>
    <w:rsid w:val="00132C7B"/>
    <w:rsid w:val="00134978"/>
    <w:rsid w:val="00143E62"/>
    <w:rsid w:val="001603F9"/>
    <w:rsid w:val="001935C1"/>
    <w:rsid w:val="00195F22"/>
    <w:rsid w:val="001A013D"/>
    <w:rsid w:val="001A75ED"/>
    <w:rsid w:val="001B35D3"/>
    <w:rsid w:val="001C6FA0"/>
    <w:rsid w:val="001D1FC9"/>
    <w:rsid w:val="001E073E"/>
    <w:rsid w:val="001E1D35"/>
    <w:rsid w:val="001F0D79"/>
    <w:rsid w:val="001F70C0"/>
    <w:rsid w:val="00242599"/>
    <w:rsid w:val="00253D88"/>
    <w:rsid w:val="00254088"/>
    <w:rsid w:val="00263AA8"/>
    <w:rsid w:val="00264EF6"/>
    <w:rsid w:val="00267B3E"/>
    <w:rsid w:val="002711F8"/>
    <w:rsid w:val="002805C4"/>
    <w:rsid w:val="00280A3F"/>
    <w:rsid w:val="002828EE"/>
    <w:rsid w:val="00284E0C"/>
    <w:rsid w:val="0029083B"/>
    <w:rsid w:val="00291024"/>
    <w:rsid w:val="002918AA"/>
    <w:rsid w:val="00292489"/>
    <w:rsid w:val="002926BD"/>
    <w:rsid w:val="00296183"/>
    <w:rsid w:val="002A2056"/>
    <w:rsid w:val="002A7B82"/>
    <w:rsid w:val="002B67E4"/>
    <w:rsid w:val="002B72E2"/>
    <w:rsid w:val="002D1DCA"/>
    <w:rsid w:val="002D7771"/>
    <w:rsid w:val="002E0142"/>
    <w:rsid w:val="002E1456"/>
    <w:rsid w:val="002E7739"/>
    <w:rsid w:val="002F0A93"/>
    <w:rsid w:val="002F4A02"/>
    <w:rsid w:val="002F4A3C"/>
    <w:rsid w:val="00305861"/>
    <w:rsid w:val="003141B2"/>
    <w:rsid w:val="00337F44"/>
    <w:rsid w:val="00341334"/>
    <w:rsid w:val="00350115"/>
    <w:rsid w:val="003556A2"/>
    <w:rsid w:val="00384614"/>
    <w:rsid w:val="00384E7A"/>
    <w:rsid w:val="00386B33"/>
    <w:rsid w:val="0039027E"/>
    <w:rsid w:val="003965B9"/>
    <w:rsid w:val="003A63A8"/>
    <w:rsid w:val="003A7036"/>
    <w:rsid w:val="003B160D"/>
    <w:rsid w:val="003B2A26"/>
    <w:rsid w:val="003C4692"/>
    <w:rsid w:val="003C6007"/>
    <w:rsid w:val="003C7A5B"/>
    <w:rsid w:val="003D1D3E"/>
    <w:rsid w:val="003D6FED"/>
    <w:rsid w:val="003E2878"/>
    <w:rsid w:val="003E3B2F"/>
    <w:rsid w:val="003F3FD9"/>
    <w:rsid w:val="004132A8"/>
    <w:rsid w:val="004171EB"/>
    <w:rsid w:val="00431661"/>
    <w:rsid w:val="00434D8B"/>
    <w:rsid w:val="00435384"/>
    <w:rsid w:val="00442272"/>
    <w:rsid w:val="00464414"/>
    <w:rsid w:val="004729C5"/>
    <w:rsid w:val="004834EA"/>
    <w:rsid w:val="00485362"/>
    <w:rsid w:val="00494CE5"/>
    <w:rsid w:val="00494DE1"/>
    <w:rsid w:val="004A0790"/>
    <w:rsid w:val="004A3D2B"/>
    <w:rsid w:val="004A43F3"/>
    <w:rsid w:val="004A5A3E"/>
    <w:rsid w:val="004B1F02"/>
    <w:rsid w:val="004B5F2F"/>
    <w:rsid w:val="004C146C"/>
    <w:rsid w:val="004F2962"/>
    <w:rsid w:val="004F4EE7"/>
    <w:rsid w:val="0050707C"/>
    <w:rsid w:val="00514DF2"/>
    <w:rsid w:val="005239EC"/>
    <w:rsid w:val="0053216F"/>
    <w:rsid w:val="005361FC"/>
    <w:rsid w:val="00544FB3"/>
    <w:rsid w:val="005625EE"/>
    <w:rsid w:val="0056614F"/>
    <w:rsid w:val="00575E3C"/>
    <w:rsid w:val="005761D7"/>
    <w:rsid w:val="00581552"/>
    <w:rsid w:val="005C4EBB"/>
    <w:rsid w:val="005C5F8B"/>
    <w:rsid w:val="005C7318"/>
    <w:rsid w:val="005D4225"/>
    <w:rsid w:val="005D6886"/>
    <w:rsid w:val="005F6B79"/>
    <w:rsid w:val="005F7E5C"/>
    <w:rsid w:val="006063C4"/>
    <w:rsid w:val="006076FD"/>
    <w:rsid w:val="006156AC"/>
    <w:rsid w:val="006161E8"/>
    <w:rsid w:val="00621449"/>
    <w:rsid w:val="00643FA5"/>
    <w:rsid w:val="0065053C"/>
    <w:rsid w:val="006505CE"/>
    <w:rsid w:val="006519E6"/>
    <w:rsid w:val="006527F3"/>
    <w:rsid w:val="00655ABA"/>
    <w:rsid w:val="00656DC3"/>
    <w:rsid w:val="006869C1"/>
    <w:rsid w:val="006A3D60"/>
    <w:rsid w:val="006C0406"/>
    <w:rsid w:val="006C0879"/>
    <w:rsid w:val="006C4A5D"/>
    <w:rsid w:val="006D4FCA"/>
    <w:rsid w:val="006D7DBA"/>
    <w:rsid w:val="006E2CF1"/>
    <w:rsid w:val="006E39A1"/>
    <w:rsid w:val="006F699F"/>
    <w:rsid w:val="006F78FC"/>
    <w:rsid w:val="007021FA"/>
    <w:rsid w:val="00706A54"/>
    <w:rsid w:val="00707901"/>
    <w:rsid w:val="00715182"/>
    <w:rsid w:val="00717BA5"/>
    <w:rsid w:val="00720EA8"/>
    <w:rsid w:val="007269DB"/>
    <w:rsid w:val="00740E41"/>
    <w:rsid w:val="00746A81"/>
    <w:rsid w:val="00764909"/>
    <w:rsid w:val="007912C6"/>
    <w:rsid w:val="007A0A0A"/>
    <w:rsid w:val="007B0358"/>
    <w:rsid w:val="007B1108"/>
    <w:rsid w:val="007B3FEB"/>
    <w:rsid w:val="007B6A44"/>
    <w:rsid w:val="007D0FDB"/>
    <w:rsid w:val="007D363B"/>
    <w:rsid w:val="007E3100"/>
    <w:rsid w:val="007F1589"/>
    <w:rsid w:val="007F6F82"/>
    <w:rsid w:val="008120A1"/>
    <w:rsid w:val="00812892"/>
    <w:rsid w:val="00812B3E"/>
    <w:rsid w:val="00826D9B"/>
    <w:rsid w:val="008324B3"/>
    <w:rsid w:val="00842D3B"/>
    <w:rsid w:val="008510BD"/>
    <w:rsid w:val="00854490"/>
    <w:rsid w:val="00861D9E"/>
    <w:rsid w:val="008749AB"/>
    <w:rsid w:val="008842DA"/>
    <w:rsid w:val="00886CF0"/>
    <w:rsid w:val="008919A2"/>
    <w:rsid w:val="008951C4"/>
    <w:rsid w:val="008A6427"/>
    <w:rsid w:val="008A6E66"/>
    <w:rsid w:val="008B0EF6"/>
    <w:rsid w:val="008B5BE1"/>
    <w:rsid w:val="008C314A"/>
    <w:rsid w:val="008C36E1"/>
    <w:rsid w:val="008C5F28"/>
    <w:rsid w:val="008D1F3D"/>
    <w:rsid w:val="008D41E0"/>
    <w:rsid w:val="008E2B20"/>
    <w:rsid w:val="008E3B1B"/>
    <w:rsid w:val="008E3F95"/>
    <w:rsid w:val="008F4F17"/>
    <w:rsid w:val="008F70C3"/>
    <w:rsid w:val="009014BD"/>
    <w:rsid w:val="00901945"/>
    <w:rsid w:val="009115E9"/>
    <w:rsid w:val="00920D2F"/>
    <w:rsid w:val="00926F92"/>
    <w:rsid w:val="00930B02"/>
    <w:rsid w:val="0093400B"/>
    <w:rsid w:val="0093431C"/>
    <w:rsid w:val="00937994"/>
    <w:rsid w:val="00944CF4"/>
    <w:rsid w:val="00952FAD"/>
    <w:rsid w:val="00955731"/>
    <w:rsid w:val="00955BF7"/>
    <w:rsid w:val="00957837"/>
    <w:rsid w:val="009610ED"/>
    <w:rsid w:val="00966D31"/>
    <w:rsid w:val="009728B7"/>
    <w:rsid w:val="009770B5"/>
    <w:rsid w:val="009849FD"/>
    <w:rsid w:val="00993CB3"/>
    <w:rsid w:val="00996AF6"/>
    <w:rsid w:val="009A30E2"/>
    <w:rsid w:val="009B4C31"/>
    <w:rsid w:val="009C0C4A"/>
    <w:rsid w:val="009C37BC"/>
    <w:rsid w:val="009C5787"/>
    <w:rsid w:val="009C75E4"/>
    <w:rsid w:val="009D1339"/>
    <w:rsid w:val="009D4CC4"/>
    <w:rsid w:val="009D50B2"/>
    <w:rsid w:val="009D77DB"/>
    <w:rsid w:val="009D7C1E"/>
    <w:rsid w:val="009E794F"/>
    <w:rsid w:val="009F1F7D"/>
    <w:rsid w:val="009F4784"/>
    <w:rsid w:val="009F571F"/>
    <w:rsid w:val="00A00506"/>
    <w:rsid w:val="00A00BB4"/>
    <w:rsid w:val="00A01810"/>
    <w:rsid w:val="00A24C20"/>
    <w:rsid w:val="00A27D88"/>
    <w:rsid w:val="00A30080"/>
    <w:rsid w:val="00A30703"/>
    <w:rsid w:val="00A4087A"/>
    <w:rsid w:val="00A444E4"/>
    <w:rsid w:val="00A45FC0"/>
    <w:rsid w:val="00A47196"/>
    <w:rsid w:val="00A662C9"/>
    <w:rsid w:val="00A7588D"/>
    <w:rsid w:val="00A85255"/>
    <w:rsid w:val="00A949D5"/>
    <w:rsid w:val="00AA58E4"/>
    <w:rsid w:val="00AC7D4A"/>
    <w:rsid w:val="00AD2077"/>
    <w:rsid w:val="00B02A37"/>
    <w:rsid w:val="00B11837"/>
    <w:rsid w:val="00B126E4"/>
    <w:rsid w:val="00B12AA6"/>
    <w:rsid w:val="00B3233D"/>
    <w:rsid w:val="00B32660"/>
    <w:rsid w:val="00B47610"/>
    <w:rsid w:val="00B479D4"/>
    <w:rsid w:val="00B5453B"/>
    <w:rsid w:val="00B55802"/>
    <w:rsid w:val="00B57699"/>
    <w:rsid w:val="00B6250E"/>
    <w:rsid w:val="00B62B55"/>
    <w:rsid w:val="00B67FB0"/>
    <w:rsid w:val="00B76B50"/>
    <w:rsid w:val="00B80CD5"/>
    <w:rsid w:val="00B817CD"/>
    <w:rsid w:val="00B81AF4"/>
    <w:rsid w:val="00BA24ED"/>
    <w:rsid w:val="00BA36E9"/>
    <w:rsid w:val="00BA771E"/>
    <w:rsid w:val="00BA7FAA"/>
    <w:rsid w:val="00BC129D"/>
    <w:rsid w:val="00BC1D24"/>
    <w:rsid w:val="00BD481A"/>
    <w:rsid w:val="00BD6783"/>
    <w:rsid w:val="00BF368F"/>
    <w:rsid w:val="00BF61DF"/>
    <w:rsid w:val="00BF75E3"/>
    <w:rsid w:val="00C013C8"/>
    <w:rsid w:val="00C03E9A"/>
    <w:rsid w:val="00C060C1"/>
    <w:rsid w:val="00C12B8B"/>
    <w:rsid w:val="00C21429"/>
    <w:rsid w:val="00C228BB"/>
    <w:rsid w:val="00C24C17"/>
    <w:rsid w:val="00C357E2"/>
    <w:rsid w:val="00C52D2B"/>
    <w:rsid w:val="00C52E72"/>
    <w:rsid w:val="00C5428A"/>
    <w:rsid w:val="00C5500D"/>
    <w:rsid w:val="00C60E99"/>
    <w:rsid w:val="00C75960"/>
    <w:rsid w:val="00C76043"/>
    <w:rsid w:val="00C86A38"/>
    <w:rsid w:val="00C92D33"/>
    <w:rsid w:val="00CA1666"/>
    <w:rsid w:val="00CA2107"/>
    <w:rsid w:val="00CB507B"/>
    <w:rsid w:val="00CC0A5E"/>
    <w:rsid w:val="00CC37DF"/>
    <w:rsid w:val="00CC6096"/>
    <w:rsid w:val="00CC75B5"/>
    <w:rsid w:val="00CD100E"/>
    <w:rsid w:val="00CD30A0"/>
    <w:rsid w:val="00CE6F4D"/>
    <w:rsid w:val="00CF746B"/>
    <w:rsid w:val="00D020F9"/>
    <w:rsid w:val="00D110A6"/>
    <w:rsid w:val="00D11404"/>
    <w:rsid w:val="00D13CDB"/>
    <w:rsid w:val="00D23AC2"/>
    <w:rsid w:val="00D27400"/>
    <w:rsid w:val="00D425BD"/>
    <w:rsid w:val="00D45458"/>
    <w:rsid w:val="00D55323"/>
    <w:rsid w:val="00D55CFE"/>
    <w:rsid w:val="00D576B7"/>
    <w:rsid w:val="00D63BFF"/>
    <w:rsid w:val="00D67B37"/>
    <w:rsid w:val="00D809AF"/>
    <w:rsid w:val="00D90F6D"/>
    <w:rsid w:val="00D93BF8"/>
    <w:rsid w:val="00D96F7E"/>
    <w:rsid w:val="00DA2CF3"/>
    <w:rsid w:val="00DA7A2A"/>
    <w:rsid w:val="00DB4569"/>
    <w:rsid w:val="00DC5A0C"/>
    <w:rsid w:val="00DC79F8"/>
    <w:rsid w:val="00DE72F9"/>
    <w:rsid w:val="00DF4F24"/>
    <w:rsid w:val="00DF7DBF"/>
    <w:rsid w:val="00E026BC"/>
    <w:rsid w:val="00E02A2C"/>
    <w:rsid w:val="00E10BD7"/>
    <w:rsid w:val="00E159F9"/>
    <w:rsid w:val="00E26619"/>
    <w:rsid w:val="00E30A57"/>
    <w:rsid w:val="00E37D4C"/>
    <w:rsid w:val="00E42C44"/>
    <w:rsid w:val="00E56AB0"/>
    <w:rsid w:val="00E65EC8"/>
    <w:rsid w:val="00E757EE"/>
    <w:rsid w:val="00E769C9"/>
    <w:rsid w:val="00E900D5"/>
    <w:rsid w:val="00E90640"/>
    <w:rsid w:val="00EA1763"/>
    <w:rsid w:val="00EA184F"/>
    <w:rsid w:val="00EA30A0"/>
    <w:rsid w:val="00EA7FAB"/>
    <w:rsid w:val="00ED0D37"/>
    <w:rsid w:val="00EE3396"/>
    <w:rsid w:val="00EE4E9E"/>
    <w:rsid w:val="00EE5C94"/>
    <w:rsid w:val="00F0052F"/>
    <w:rsid w:val="00F01594"/>
    <w:rsid w:val="00F02E1A"/>
    <w:rsid w:val="00F06434"/>
    <w:rsid w:val="00F116FA"/>
    <w:rsid w:val="00F200D5"/>
    <w:rsid w:val="00F22341"/>
    <w:rsid w:val="00F3103B"/>
    <w:rsid w:val="00F60606"/>
    <w:rsid w:val="00F64353"/>
    <w:rsid w:val="00F67F91"/>
    <w:rsid w:val="00F71D69"/>
    <w:rsid w:val="00F74B03"/>
    <w:rsid w:val="00F75C49"/>
    <w:rsid w:val="00F851B9"/>
    <w:rsid w:val="00F85A70"/>
    <w:rsid w:val="00F85DEC"/>
    <w:rsid w:val="00F85E24"/>
    <w:rsid w:val="00FB0049"/>
    <w:rsid w:val="00FB2BD3"/>
    <w:rsid w:val="00FC0311"/>
    <w:rsid w:val="00FD0571"/>
    <w:rsid w:val="00FD37F1"/>
    <w:rsid w:val="00FD4C96"/>
    <w:rsid w:val="00FD7632"/>
    <w:rsid w:val="00FF14B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2B1E7"/>
  <w15:docId w15:val="{E63CD57E-3CAA-43C0-8C1A-3D1BD41E2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26BD"/>
    <w:pPr>
      <w:ind w:left="720"/>
      <w:contextualSpacing/>
    </w:pPr>
  </w:style>
  <w:style w:type="paragraph" w:styleId="FootnoteText">
    <w:name w:val="footnote text"/>
    <w:basedOn w:val="Normal"/>
    <w:link w:val="FootnoteTextChar"/>
    <w:uiPriority w:val="99"/>
    <w:semiHidden/>
    <w:unhideWhenUsed/>
    <w:rsid w:val="001E073E"/>
    <w:pPr>
      <w:spacing w:after="0" w:line="240" w:lineRule="auto"/>
    </w:pPr>
    <w:rPr>
      <w:rFonts w:ascii="Arial" w:eastAsia="Times New Roman" w:hAnsi="Arial" w:cs="Arial"/>
      <w:sz w:val="20"/>
      <w:szCs w:val="20"/>
      <w:lang w:val="en-US" w:eastAsia="en-GB"/>
    </w:rPr>
  </w:style>
  <w:style w:type="character" w:customStyle="1" w:styleId="FootnoteTextChar">
    <w:name w:val="Footnote Text Char"/>
    <w:basedOn w:val="DefaultParagraphFont"/>
    <w:link w:val="FootnoteText"/>
    <w:uiPriority w:val="99"/>
    <w:semiHidden/>
    <w:rsid w:val="001E073E"/>
    <w:rPr>
      <w:rFonts w:ascii="Arial" w:eastAsia="Times New Roman" w:hAnsi="Arial" w:cs="Arial"/>
      <w:sz w:val="20"/>
      <w:szCs w:val="20"/>
      <w:lang w:val="en-US" w:eastAsia="en-GB"/>
    </w:rPr>
  </w:style>
  <w:style w:type="character" w:styleId="FootnoteReference">
    <w:name w:val="footnote reference"/>
    <w:basedOn w:val="DefaultParagraphFont"/>
    <w:uiPriority w:val="99"/>
    <w:semiHidden/>
    <w:unhideWhenUsed/>
    <w:rsid w:val="001E073E"/>
    <w:rPr>
      <w:rFonts w:cs="Times New Roman"/>
      <w:vertAlign w:val="superscript"/>
    </w:rPr>
  </w:style>
  <w:style w:type="paragraph" w:styleId="BalloonText">
    <w:name w:val="Balloon Text"/>
    <w:basedOn w:val="Normal"/>
    <w:link w:val="BalloonTextChar"/>
    <w:uiPriority w:val="99"/>
    <w:semiHidden/>
    <w:unhideWhenUsed/>
    <w:rsid w:val="00B81A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AF4"/>
    <w:rPr>
      <w:rFonts w:ascii="Tahoma" w:hAnsi="Tahoma" w:cs="Tahoma"/>
      <w:sz w:val="16"/>
      <w:szCs w:val="16"/>
    </w:rPr>
  </w:style>
  <w:style w:type="paragraph" w:customStyle="1" w:styleId="Default">
    <w:name w:val="Default"/>
    <w:rsid w:val="009770B5"/>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B118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1837"/>
  </w:style>
  <w:style w:type="paragraph" w:styleId="Footer">
    <w:name w:val="footer"/>
    <w:basedOn w:val="Normal"/>
    <w:link w:val="FooterChar"/>
    <w:uiPriority w:val="99"/>
    <w:unhideWhenUsed/>
    <w:rsid w:val="00B118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1837"/>
  </w:style>
  <w:style w:type="table" w:styleId="TableGrid">
    <w:name w:val="Table Grid"/>
    <w:basedOn w:val="TableNormal"/>
    <w:uiPriority w:val="39"/>
    <w:rsid w:val="004834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8A4B2B-000F-43CE-A006-252FF966B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2487</Words>
  <Characters>14176</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Masiane Tebogo</dc:creator>
  <cp:lastModifiedBy>Mary Bruce</cp:lastModifiedBy>
  <cp:revision>3</cp:revision>
  <cp:lastPrinted>2024-01-18T06:59:00Z</cp:lastPrinted>
  <dcterms:created xsi:type="dcterms:W3CDTF">2024-01-22T14:11:00Z</dcterms:created>
  <dcterms:modified xsi:type="dcterms:W3CDTF">2024-01-22T15:30:00Z</dcterms:modified>
</cp:coreProperties>
</file>