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E78" w:rsidRDefault="00BF57EF">
      <w:pPr>
        <w:spacing w:before="65"/>
        <w:ind w:right="657"/>
        <w:jc w:val="right"/>
        <w:rPr>
          <w:b/>
          <w:sz w:val="23"/>
        </w:rPr>
      </w:pPr>
      <w:bookmarkStart w:id="0" w:name="_GoBack"/>
      <w:bookmarkEnd w:id="0"/>
      <w:r>
        <w:rPr>
          <w:b/>
          <w:sz w:val="23"/>
        </w:rPr>
        <w:t>[Reportable]</w:t>
      </w:r>
    </w:p>
    <w:p w:rsidR="00354E78" w:rsidRDefault="00BF57EF">
      <w:pPr>
        <w:spacing w:before="19" w:line="252" w:lineRule="auto"/>
        <w:ind w:left="350" w:right="3157" w:hanging="4"/>
        <w:rPr>
          <w:b/>
          <w:sz w:val="23"/>
        </w:rPr>
      </w:pPr>
      <w:r>
        <w:rPr>
          <w:b/>
          <w:w w:val="105"/>
          <w:sz w:val="23"/>
        </w:rPr>
        <w:t>IN THE HIGH COURT OF SOUTH AFRICA (WESTERN CAPE HIGH COURT, CAPE TOWN)</w:t>
      </w:r>
    </w:p>
    <w:p w:rsidR="00354E78" w:rsidRDefault="00354E78">
      <w:pPr>
        <w:pStyle w:val="BodyText"/>
        <w:rPr>
          <w:b/>
          <w:sz w:val="20"/>
        </w:rPr>
      </w:pPr>
    </w:p>
    <w:p w:rsidR="00354E78" w:rsidRDefault="00354E78">
      <w:pPr>
        <w:pStyle w:val="BodyText"/>
        <w:spacing w:before="5"/>
        <w:rPr>
          <w:b/>
          <w:sz w:val="21"/>
        </w:rPr>
      </w:pPr>
    </w:p>
    <w:p w:rsidR="00354E78" w:rsidRDefault="00BF57EF">
      <w:pPr>
        <w:spacing w:before="93"/>
        <w:ind w:right="224"/>
        <w:jc w:val="right"/>
        <w:rPr>
          <w:sz w:val="23"/>
        </w:rPr>
      </w:pPr>
      <w:r>
        <w:rPr>
          <w:w w:val="105"/>
          <w:sz w:val="23"/>
        </w:rPr>
        <w:t>Case no. 8026/2011</w:t>
      </w:r>
    </w:p>
    <w:p w:rsidR="00354E78" w:rsidRDefault="00354E78">
      <w:pPr>
        <w:pStyle w:val="BodyText"/>
        <w:rPr>
          <w:sz w:val="20"/>
        </w:rPr>
      </w:pPr>
    </w:p>
    <w:p w:rsidR="00354E78" w:rsidRDefault="00354E78">
      <w:pPr>
        <w:pStyle w:val="BodyText"/>
        <w:rPr>
          <w:sz w:val="20"/>
        </w:rPr>
      </w:pPr>
    </w:p>
    <w:p w:rsidR="00354E78" w:rsidRDefault="00354E78">
      <w:pPr>
        <w:pStyle w:val="BodyText"/>
        <w:spacing w:before="6"/>
        <w:rPr>
          <w:sz w:val="27"/>
        </w:rPr>
      </w:pPr>
    </w:p>
    <w:p w:rsidR="00354E78" w:rsidRDefault="00BF57EF">
      <w:pPr>
        <w:spacing w:before="93"/>
        <w:ind w:left="360"/>
        <w:rPr>
          <w:sz w:val="23"/>
        </w:rPr>
      </w:pPr>
      <w:r>
        <w:rPr>
          <w:w w:val="105"/>
          <w:sz w:val="23"/>
        </w:rPr>
        <w:t>In the matter between:</w:t>
      </w:r>
    </w:p>
    <w:p w:rsidR="00354E78" w:rsidRDefault="00354E78">
      <w:pPr>
        <w:pStyle w:val="BodyText"/>
        <w:rPr>
          <w:sz w:val="26"/>
        </w:rPr>
      </w:pPr>
    </w:p>
    <w:p w:rsidR="00354E78" w:rsidRDefault="00354E78">
      <w:pPr>
        <w:pStyle w:val="BodyText"/>
        <w:rPr>
          <w:sz w:val="26"/>
        </w:rPr>
      </w:pPr>
    </w:p>
    <w:p w:rsidR="00354E78" w:rsidRDefault="00354E78">
      <w:pPr>
        <w:pStyle w:val="BodyText"/>
        <w:spacing w:before="2"/>
        <w:rPr>
          <w:sz w:val="23"/>
        </w:rPr>
      </w:pPr>
    </w:p>
    <w:p w:rsidR="00354E78" w:rsidRDefault="00BF57EF">
      <w:pPr>
        <w:tabs>
          <w:tab w:val="left" w:pos="7603"/>
        </w:tabs>
        <w:ind w:left="361"/>
        <w:rPr>
          <w:sz w:val="23"/>
        </w:rPr>
      </w:pPr>
      <w:r>
        <w:rPr>
          <w:b/>
          <w:w w:val="105"/>
          <w:position w:val="1"/>
          <w:sz w:val="23"/>
        </w:rPr>
        <w:t>CM</w:t>
      </w:r>
      <w:r>
        <w:rPr>
          <w:b/>
          <w:w w:val="105"/>
          <w:position w:val="1"/>
          <w:sz w:val="23"/>
        </w:rPr>
        <w:tab/>
      </w:r>
      <w:r>
        <w:rPr>
          <w:w w:val="105"/>
          <w:sz w:val="23"/>
        </w:rPr>
        <w:t>Applicant</w:t>
      </w:r>
    </w:p>
    <w:p w:rsidR="00354E78" w:rsidRDefault="00354E78">
      <w:pPr>
        <w:pStyle w:val="BodyText"/>
        <w:rPr>
          <w:sz w:val="26"/>
        </w:rPr>
      </w:pPr>
    </w:p>
    <w:p w:rsidR="00354E78" w:rsidRDefault="00354E78">
      <w:pPr>
        <w:pStyle w:val="BodyText"/>
        <w:rPr>
          <w:sz w:val="26"/>
        </w:rPr>
      </w:pPr>
    </w:p>
    <w:p w:rsidR="00354E78" w:rsidRDefault="00354E78">
      <w:pPr>
        <w:pStyle w:val="BodyText"/>
        <w:spacing w:before="6"/>
        <w:rPr>
          <w:sz w:val="21"/>
        </w:rPr>
      </w:pPr>
    </w:p>
    <w:p w:rsidR="00354E78" w:rsidRDefault="00BF57EF">
      <w:pPr>
        <w:ind w:left="373"/>
        <w:rPr>
          <w:sz w:val="23"/>
        </w:rPr>
      </w:pPr>
      <w:r>
        <w:rPr>
          <w:w w:val="105"/>
          <w:sz w:val="23"/>
        </w:rPr>
        <w:t>and</w:t>
      </w:r>
    </w:p>
    <w:p w:rsidR="00354E78" w:rsidRDefault="00354E78">
      <w:pPr>
        <w:pStyle w:val="BodyText"/>
        <w:rPr>
          <w:sz w:val="26"/>
        </w:rPr>
      </w:pPr>
    </w:p>
    <w:p w:rsidR="00354E78" w:rsidRDefault="00354E78">
      <w:pPr>
        <w:pStyle w:val="BodyText"/>
        <w:rPr>
          <w:sz w:val="26"/>
        </w:rPr>
      </w:pPr>
    </w:p>
    <w:p w:rsidR="00354E78" w:rsidRDefault="00354E78">
      <w:pPr>
        <w:pStyle w:val="BodyText"/>
        <w:spacing w:before="7"/>
        <w:rPr>
          <w:sz w:val="23"/>
        </w:rPr>
      </w:pPr>
    </w:p>
    <w:p w:rsidR="00354E78" w:rsidRDefault="00BF57EF">
      <w:pPr>
        <w:tabs>
          <w:tab w:val="left" w:pos="7296"/>
        </w:tabs>
        <w:ind w:left="379"/>
        <w:rPr>
          <w:sz w:val="23"/>
        </w:rPr>
      </w:pPr>
      <w:r>
        <w:rPr>
          <w:b/>
          <w:w w:val="105"/>
          <w:sz w:val="23"/>
        </w:rPr>
        <w:t>NG</w:t>
      </w:r>
      <w:r>
        <w:rPr>
          <w:b/>
          <w:w w:val="105"/>
          <w:sz w:val="23"/>
        </w:rPr>
        <w:tab/>
      </w:r>
      <w:r>
        <w:rPr>
          <w:w w:val="105"/>
          <w:sz w:val="23"/>
        </w:rPr>
        <w:t>Respondent</w:t>
      </w:r>
    </w:p>
    <w:p w:rsidR="00354E78" w:rsidRDefault="00354E78">
      <w:pPr>
        <w:pStyle w:val="BodyText"/>
        <w:rPr>
          <w:sz w:val="20"/>
        </w:rPr>
      </w:pPr>
    </w:p>
    <w:p w:rsidR="00354E78" w:rsidRDefault="00BF57EF">
      <w:pPr>
        <w:pStyle w:val="BodyText"/>
        <w:spacing w:before="8"/>
        <w:rPr>
          <w:sz w:val="27"/>
        </w:rPr>
      </w:pPr>
      <w:r>
        <w:pict>
          <v:shape id="_x0000_s1027" style="position:absolute;margin-left:101.9pt;margin-top:18.3pt;width:418.3pt;height:.1pt;z-index:-251658240;mso-wrap-distance-left:0;mso-wrap-distance-right:0;mso-position-horizontal-relative:page" coordorigin="2038,366" coordsize="8366,0" path="m2038,366r8366,e" filled="f" strokeweight=".25428mm">
            <v:path arrowok="t"/>
            <w10:wrap type="topAndBottom" anchorx="page"/>
          </v:shape>
        </w:pict>
      </w:r>
    </w:p>
    <w:p w:rsidR="00354E78" w:rsidRDefault="00354E78">
      <w:pPr>
        <w:pStyle w:val="BodyText"/>
        <w:spacing w:before="3"/>
        <w:rPr>
          <w:sz w:val="22"/>
        </w:rPr>
      </w:pPr>
    </w:p>
    <w:p w:rsidR="00354E78" w:rsidRDefault="00BF57EF">
      <w:pPr>
        <w:ind w:left="2340" w:right="2139"/>
        <w:jc w:val="center"/>
        <w:rPr>
          <w:b/>
          <w:sz w:val="23"/>
        </w:rPr>
      </w:pPr>
      <w:r>
        <w:rPr>
          <w:b/>
          <w:sz w:val="23"/>
        </w:rPr>
        <w:t>JUDGMENT DELIVERED 26 APRIL 2012</w:t>
      </w:r>
    </w:p>
    <w:p w:rsidR="00354E78" w:rsidRDefault="00BF57EF">
      <w:pPr>
        <w:pStyle w:val="BodyText"/>
        <w:rPr>
          <w:b/>
          <w:sz w:val="23"/>
        </w:rPr>
      </w:pPr>
      <w:r>
        <w:pict>
          <v:shape id="_x0000_s1026" style="position:absolute;margin-left:101.9pt;margin-top:15.6pt;width:418.3pt;height:.1pt;z-index:-251657216;mso-wrap-distance-left:0;mso-wrap-distance-right:0;mso-position-horizontal-relative:page" coordorigin="2038,312" coordsize="8366,0" path="m2038,312r8366,e" filled="f" strokeweight=".25428mm">
            <v:path arrowok="t"/>
            <w10:wrap type="topAndBottom" anchorx="page"/>
          </v:shape>
        </w:pict>
      </w:r>
    </w:p>
    <w:p w:rsidR="00354E78" w:rsidRDefault="00BF57EF">
      <w:pPr>
        <w:ind w:left="380"/>
        <w:rPr>
          <w:b/>
          <w:sz w:val="23"/>
        </w:rPr>
      </w:pPr>
      <w:r>
        <w:rPr>
          <w:b/>
          <w:sz w:val="23"/>
        </w:rPr>
        <w:t>GANGEN, AJ:</w:t>
      </w:r>
    </w:p>
    <w:p w:rsidR="00354E78" w:rsidRDefault="00354E78">
      <w:pPr>
        <w:pStyle w:val="BodyText"/>
        <w:spacing w:before="2"/>
        <w:rPr>
          <w:b/>
          <w:sz w:val="18"/>
        </w:rPr>
      </w:pPr>
    </w:p>
    <w:p w:rsidR="00354E78" w:rsidRDefault="00BF57EF">
      <w:pPr>
        <w:spacing w:before="93"/>
        <w:ind w:left="385"/>
        <w:rPr>
          <w:b/>
          <w:sz w:val="23"/>
        </w:rPr>
      </w:pPr>
      <w:r>
        <w:rPr>
          <w:b/>
          <w:sz w:val="23"/>
          <w:u w:val="thick"/>
        </w:rPr>
        <w:t>Introduction</w:t>
      </w:r>
    </w:p>
    <w:p w:rsidR="00354E78" w:rsidRDefault="00354E78">
      <w:pPr>
        <w:pStyle w:val="BodyText"/>
        <w:spacing w:before="4"/>
        <w:rPr>
          <w:b/>
          <w:sz w:val="26"/>
        </w:rPr>
      </w:pPr>
    </w:p>
    <w:p w:rsidR="00354E78" w:rsidRPr="00A411B1" w:rsidRDefault="00A411B1" w:rsidP="00A411B1">
      <w:pPr>
        <w:tabs>
          <w:tab w:val="left" w:pos="1098"/>
        </w:tabs>
        <w:spacing w:line="499" w:lineRule="auto"/>
        <w:ind w:left="1103" w:right="132" w:hanging="718"/>
        <w:jc w:val="both"/>
        <w:rPr>
          <w:sz w:val="23"/>
        </w:rPr>
      </w:pPr>
      <w:r>
        <w:rPr>
          <w:spacing w:val="-1"/>
          <w:w w:val="107"/>
          <w:sz w:val="23"/>
        </w:rPr>
        <w:t>[1]</w:t>
      </w:r>
      <w:r>
        <w:rPr>
          <w:spacing w:val="-1"/>
          <w:w w:val="107"/>
          <w:sz w:val="23"/>
        </w:rPr>
        <w:tab/>
      </w:r>
      <w:r w:rsidR="00BF57EF" w:rsidRPr="00A411B1">
        <w:rPr>
          <w:w w:val="105"/>
          <w:sz w:val="23"/>
        </w:rPr>
        <w:t>This is an Application in terms of Sections 23 and 24 of the Children's Act</w:t>
      </w:r>
      <w:r w:rsidR="00BF57EF" w:rsidRPr="00A411B1">
        <w:rPr>
          <w:spacing w:val="-9"/>
          <w:w w:val="105"/>
          <w:sz w:val="23"/>
        </w:rPr>
        <w:t xml:space="preserve"> </w:t>
      </w:r>
      <w:r w:rsidR="00BF57EF" w:rsidRPr="00A411B1">
        <w:rPr>
          <w:w w:val="105"/>
          <w:sz w:val="23"/>
        </w:rPr>
        <w:t>38</w:t>
      </w:r>
      <w:r w:rsidR="00BF57EF" w:rsidRPr="00A411B1">
        <w:rPr>
          <w:spacing w:val="-13"/>
          <w:w w:val="105"/>
          <w:sz w:val="23"/>
        </w:rPr>
        <w:t xml:space="preserve"> </w:t>
      </w:r>
      <w:r w:rsidR="00BF57EF" w:rsidRPr="00A411B1">
        <w:rPr>
          <w:w w:val="105"/>
          <w:sz w:val="23"/>
        </w:rPr>
        <w:t>of</w:t>
      </w:r>
      <w:r w:rsidR="00BF57EF" w:rsidRPr="00A411B1">
        <w:rPr>
          <w:spacing w:val="-8"/>
          <w:w w:val="105"/>
          <w:sz w:val="23"/>
        </w:rPr>
        <w:t xml:space="preserve"> </w:t>
      </w:r>
      <w:r w:rsidR="00BF57EF" w:rsidRPr="00A411B1">
        <w:rPr>
          <w:w w:val="105"/>
          <w:sz w:val="23"/>
        </w:rPr>
        <w:t>2005("the</w:t>
      </w:r>
      <w:r w:rsidR="00BF57EF" w:rsidRPr="00A411B1">
        <w:rPr>
          <w:spacing w:val="-4"/>
          <w:w w:val="105"/>
          <w:sz w:val="23"/>
        </w:rPr>
        <w:t xml:space="preserve"> </w:t>
      </w:r>
      <w:r w:rsidR="00BF57EF" w:rsidRPr="00A411B1">
        <w:rPr>
          <w:w w:val="105"/>
          <w:sz w:val="23"/>
        </w:rPr>
        <w:t>Act").</w:t>
      </w:r>
      <w:r w:rsidR="00BF57EF" w:rsidRPr="00A411B1">
        <w:rPr>
          <w:spacing w:val="-3"/>
          <w:w w:val="105"/>
          <w:sz w:val="23"/>
        </w:rPr>
        <w:t xml:space="preserve"> </w:t>
      </w:r>
      <w:r w:rsidR="00BF57EF" w:rsidRPr="00A411B1">
        <w:rPr>
          <w:w w:val="105"/>
          <w:sz w:val="23"/>
        </w:rPr>
        <w:t>Applicant</w:t>
      </w:r>
      <w:r w:rsidR="00BF57EF" w:rsidRPr="00A411B1">
        <w:rPr>
          <w:spacing w:val="5"/>
          <w:w w:val="105"/>
          <w:sz w:val="23"/>
        </w:rPr>
        <w:t xml:space="preserve"> </w:t>
      </w:r>
      <w:r w:rsidR="00BF57EF" w:rsidRPr="00A411B1">
        <w:rPr>
          <w:w w:val="105"/>
          <w:sz w:val="23"/>
        </w:rPr>
        <w:t>and</w:t>
      </w:r>
      <w:r w:rsidR="00BF57EF" w:rsidRPr="00A411B1">
        <w:rPr>
          <w:spacing w:val="-11"/>
          <w:w w:val="105"/>
          <w:sz w:val="23"/>
        </w:rPr>
        <w:t xml:space="preserve"> </w:t>
      </w:r>
      <w:r w:rsidR="00BF57EF" w:rsidRPr="00A411B1">
        <w:rPr>
          <w:w w:val="105"/>
          <w:sz w:val="23"/>
        </w:rPr>
        <w:t>Respondent</w:t>
      </w:r>
      <w:r w:rsidR="00BF57EF" w:rsidRPr="00A411B1">
        <w:rPr>
          <w:spacing w:val="3"/>
          <w:w w:val="105"/>
          <w:sz w:val="23"/>
        </w:rPr>
        <w:t xml:space="preserve"> </w:t>
      </w:r>
      <w:r w:rsidR="00BF57EF" w:rsidRPr="00A411B1">
        <w:rPr>
          <w:w w:val="105"/>
          <w:sz w:val="23"/>
        </w:rPr>
        <w:t>were</w:t>
      </w:r>
      <w:r w:rsidR="00BF57EF" w:rsidRPr="00A411B1">
        <w:rPr>
          <w:spacing w:val="-4"/>
          <w:w w:val="105"/>
          <w:sz w:val="23"/>
        </w:rPr>
        <w:t xml:space="preserve"> </w:t>
      </w:r>
      <w:r w:rsidR="00BF57EF" w:rsidRPr="00A411B1">
        <w:rPr>
          <w:w w:val="105"/>
          <w:sz w:val="23"/>
        </w:rPr>
        <w:t>involved</w:t>
      </w:r>
      <w:r w:rsidR="00BF57EF" w:rsidRPr="00A411B1">
        <w:rPr>
          <w:spacing w:val="-1"/>
          <w:w w:val="105"/>
          <w:sz w:val="23"/>
        </w:rPr>
        <w:t xml:space="preserve"> </w:t>
      </w:r>
      <w:r w:rsidR="00BF57EF" w:rsidRPr="00A411B1">
        <w:rPr>
          <w:w w:val="105"/>
          <w:sz w:val="23"/>
        </w:rPr>
        <w:t>in</w:t>
      </w:r>
      <w:r w:rsidR="00BF57EF" w:rsidRPr="00A411B1">
        <w:rPr>
          <w:spacing w:val="-12"/>
          <w:w w:val="105"/>
          <w:sz w:val="23"/>
        </w:rPr>
        <w:t xml:space="preserve"> </w:t>
      </w:r>
      <w:r w:rsidR="00BF57EF" w:rsidRPr="00A411B1">
        <w:rPr>
          <w:w w:val="105"/>
          <w:sz w:val="23"/>
        </w:rPr>
        <w:t>a same sex relationship for several years. The parties did not register a marriage. During the relationship, a child, conceived by artificial insemination, was born. The relationship ended in November 2010. Applicant seeks an order granting her full parent</w:t>
      </w:r>
      <w:r w:rsidR="00BF57EF" w:rsidRPr="00A411B1">
        <w:rPr>
          <w:w w:val="105"/>
          <w:sz w:val="23"/>
        </w:rPr>
        <w:t>al responsibilities and rights in respect of a minor child as contemplated in s 18(2) (3) (4)</w:t>
      </w:r>
      <w:r w:rsidR="00BF57EF" w:rsidRPr="00A411B1">
        <w:rPr>
          <w:spacing w:val="-10"/>
          <w:w w:val="105"/>
          <w:sz w:val="23"/>
        </w:rPr>
        <w:t xml:space="preserve"> </w:t>
      </w:r>
      <w:r w:rsidR="00BF57EF" w:rsidRPr="00A411B1">
        <w:rPr>
          <w:w w:val="105"/>
          <w:sz w:val="23"/>
        </w:rPr>
        <w:t>and</w:t>
      </w:r>
    </w:p>
    <w:p w:rsidR="00354E78" w:rsidRDefault="00BF57EF">
      <w:pPr>
        <w:spacing w:before="3" w:line="506" w:lineRule="auto"/>
        <w:ind w:left="1119" w:right="114" w:hanging="2"/>
        <w:jc w:val="both"/>
        <w:rPr>
          <w:i/>
          <w:sz w:val="23"/>
        </w:rPr>
      </w:pPr>
      <w:r>
        <w:rPr>
          <w:w w:val="105"/>
          <w:sz w:val="23"/>
        </w:rPr>
        <w:t>(</w:t>
      </w:r>
      <w:r>
        <w:rPr>
          <w:w w:val="105"/>
          <w:sz w:val="23"/>
        </w:rPr>
        <w:t>5) of the Act. Ms Anderson appeared on behalf of the Applicant and Ms Maas appeared on behalf of the Respondent. Ms Skelton, of the Centre for Child Law, app</w:t>
      </w:r>
      <w:r>
        <w:rPr>
          <w:w w:val="105"/>
          <w:sz w:val="23"/>
        </w:rPr>
        <w:t xml:space="preserve">eared as </w:t>
      </w:r>
      <w:r>
        <w:rPr>
          <w:i/>
          <w:w w:val="105"/>
          <w:sz w:val="23"/>
        </w:rPr>
        <w:t>amicus curiae.</w:t>
      </w:r>
    </w:p>
    <w:p w:rsidR="00354E78" w:rsidRDefault="00354E78">
      <w:pPr>
        <w:spacing w:line="506" w:lineRule="auto"/>
        <w:jc w:val="both"/>
        <w:rPr>
          <w:sz w:val="23"/>
        </w:rPr>
        <w:sectPr w:rsidR="00354E78">
          <w:type w:val="continuous"/>
          <w:pgSz w:w="12000" w:h="16850"/>
          <w:pgMar w:top="1520" w:right="1460" w:bottom="280" w:left="1700" w:header="720" w:footer="720" w:gutter="0"/>
          <w:cols w:space="720"/>
        </w:sectPr>
      </w:pPr>
    </w:p>
    <w:p w:rsidR="00354E78" w:rsidRDefault="00BF57EF">
      <w:pPr>
        <w:spacing w:before="82"/>
        <w:ind w:left="413"/>
        <w:rPr>
          <w:b/>
          <w:sz w:val="23"/>
        </w:rPr>
      </w:pPr>
      <w:r>
        <w:rPr>
          <w:b/>
          <w:w w:val="105"/>
          <w:sz w:val="23"/>
          <w:u w:val="thick"/>
        </w:rPr>
        <w:lastRenderedPageBreak/>
        <w:t>Facts</w:t>
      </w:r>
    </w:p>
    <w:p w:rsidR="00354E78" w:rsidRDefault="00354E78">
      <w:pPr>
        <w:pStyle w:val="BodyText"/>
        <w:rPr>
          <w:b/>
          <w:sz w:val="26"/>
        </w:rPr>
      </w:pPr>
    </w:p>
    <w:p w:rsidR="00354E78" w:rsidRDefault="00354E78">
      <w:pPr>
        <w:pStyle w:val="BodyText"/>
        <w:rPr>
          <w:b/>
          <w:sz w:val="26"/>
        </w:rPr>
      </w:pPr>
    </w:p>
    <w:p w:rsidR="00354E78" w:rsidRDefault="00354E78">
      <w:pPr>
        <w:pStyle w:val="BodyText"/>
        <w:rPr>
          <w:b/>
          <w:sz w:val="22"/>
        </w:rPr>
      </w:pPr>
    </w:p>
    <w:p w:rsidR="00354E78" w:rsidRPr="00A411B1" w:rsidRDefault="00A411B1" w:rsidP="00A411B1">
      <w:pPr>
        <w:tabs>
          <w:tab w:val="left" w:pos="1143"/>
        </w:tabs>
        <w:spacing w:line="489" w:lineRule="auto"/>
        <w:ind w:left="1143" w:right="163" w:hanging="734"/>
        <w:jc w:val="both"/>
        <w:rPr>
          <w:sz w:val="24"/>
        </w:rPr>
      </w:pPr>
      <w:r>
        <w:rPr>
          <w:spacing w:val="-1"/>
          <w:w w:val="107"/>
          <w:sz w:val="24"/>
        </w:rPr>
        <w:t>[2]</w:t>
      </w:r>
      <w:r>
        <w:rPr>
          <w:spacing w:val="-1"/>
          <w:w w:val="107"/>
          <w:sz w:val="24"/>
        </w:rPr>
        <w:tab/>
      </w:r>
      <w:r w:rsidR="00BF57EF" w:rsidRPr="00A411B1">
        <w:rPr>
          <w:sz w:val="24"/>
        </w:rPr>
        <w:t>Applicant and Respondent began living together in May 2005.  After the first year, the parties moved to London and lived there until June 2010. During December 2006 the parties applied to the Cape Fertility Clinic for Respondent to undergo artificial insem</w:t>
      </w:r>
      <w:r w:rsidR="00BF57EF" w:rsidRPr="00A411B1">
        <w:rPr>
          <w:sz w:val="24"/>
        </w:rPr>
        <w:t>ination.  In August 2007 a similar process was followed for the Applicant to undergo artificial insemination. As a result of the procedure, the minor child was born on 29 October 2008. Respondent is the biological mother of the child. Applicant has no biol</w:t>
      </w:r>
      <w:r w:rsidR="00BF57EF" w:rsidRPr="00A411B1">
        <w:rPr>
          <w:sz w:val="24"/>
        </w:rPr>
        <w:t>ogical bond with the minor child. The child was born in England. The Respondent, as the birth mother, was recorded as the</w:t>
      </w:r>
      <w:r w:rsidR="00BF57EF" w:rsidRPr="00A411B1">
        <w:rPr>
          <w:spacing w:val="-7"/>
          <w:sz w:val="24"/>
        </w:rPr>
        <w:t xml:space="preserve"> </w:t>
      </w:r>
      <w:r w:rsidR="00BF57EF" w:rsidRPr="00A411B1">
        <w:rPr>
          <w:sz w:val="24"/>
        </w:rPr>
        <w:t>parent.</w:t>
      </w:r>
    </w:p>
    <w:p w:rsidR="00354E78" w:rsidRPr="00A411B1" w:rsidRDefault="00A411B1" w:rsidP="00A411B1">
      <w:pPr>
        <w:tabs>
          <w:tab w:val="left" w:pos="1172"/>
          <w:tab w:val="left" w:pos="1173"/>
          <w:tab w:val="left" w:pos="2837"/>
        </w:tabs>
        <w:ind w:left="1172" w:hanging="730"/>
        <w:rPr>
          <w:sz w:val="24"/>
        </w:rPr>
      </w:pPr>
      <w:r>
        <w:rPr>
          <w:spacing w:val="-1"/>
          <w:w w:val="107"/>
          <w:sz w:val="24"/>
        </w:rPr>
        <w:t>[3]</w:t>
      </w:r>
      <w:r>
        <w:rPr>
          <w:spacing w:val="-1"/>
          <w:w w:val="107"/>
          <w:sz w:val="24"/>
        </w:rPr>
        <w:tab/>
      </w:r>
      <w:r w:rsidR="00BF57EF" w:rsidRPr="00A411B1">
        <w:rPr>
          <w:sz w:val="24"/>
        </w:rPr>
        <w:t xml:space="preserve">In </w:t>
      </w:r>
      <w:r w:rsidR="00BF57EF" w:rsidRPr="00A411B1">
        <w:rPr>
          <w:spacing w:val="28"/>
          <w:sz w:val="24"/>
        </w:rPr>
        <w:t xml:space="preserve"> </w:t>
      </w:r>
      <w:r w:rsidR="00BF57EF" w:rsidRPr="00A411B1">
        <w:rPr>
          <w:sz w:val="24"/>
        </w:rPr>
        <w:t>November</w:t>
      </w:r>
      <w:r w:rsidR="00BF57EF" w:rsidRPr="00A411B1">
        <w:rPr>
          <w:sz w:val="24"/>
        </w:rPr>
        <w:tab/>
        <w:t>2010 the relationship between the parties</w:t>
      </w:r>
      <w:r w:rsidR="00BF57EF" w:rsidRPr="00A411B1">
        <w:rPr>
          <w:spacing w:val="5"/>
          <w:sz w:val="24"/>
        </w:rPr>
        <w:t xml:space="preserve"> </w:t>
      </w:r>
      <w:r w:rsidR="00BF57EF" w:rsidRPr="00A411B1">
        <w:rPr>
          <w:sz w:val="24"/>
        </w:rPr>
        <w:t>ended.</w:t>
      </w:r>
    </w:p>
    <w:p w:rsidR="00354E78" w:rsidRDefault="00354E78">
      <w:pPr>
        <w:pStyle w:val="BodyText"/>
        <w:spacing w:before="10"/>
      </w:pPr>
    </w:p>
    <w:p w:rsidR="00354E78" w:rsidRDefault="00BF57EF">
      <w:pPr>
        <w:pStyle w:val="BodyText"/>
        <w:spacing w:line="487" w:lineRule="auto"/>
        <w:ind w:left="1179" w:right="130" w:hanging="4"/>
        <w:jc w:val="both"/>
      </w:pPr>
      <w:r>
        <w:t xml:space="preserve">Applicant continued to have contact with the minor child after </w:t>
      </w:r>
      <w:r>
        <w:t>the separation of the parties. On 12 April 2011 Respondent advised Applicant that she wanted to stop her contact with the minor child. The reason for the decision was that it was not in the minor child's interests. The parties agree that the child's primar</w:t>
      </w:r>
      <w:r>
        <w:t>y residence shall be with Respondent.</w:t>
      </w:r>
    </w:p>
    <w:p w:rsidR="00354E78" w:rsidRPr="00A411B1" w:rsidRDefault="00A411B1" w:rsidP="00A411B1">
      <w:pPr>
        <w:tabs>
          <w:tab w:val="left" w:pos="1188"/>
          <w:tab w:val="left" w:pos="1189"/>
        </w:tabs>
        <w:spacing w:line="258" w:lineRule="exact"/>
        <w:ind w:left="1188" w:hanging="732"/>
        <w:rPr>
          <w:sz w:val="24"/>
        </w:rPr>
      </w:pPr>
      <w:r>
        <w:rPr>
          <w:spacing w:val="-1"/>
          <w:w w:val="107"/>
          <w:sz w:val="24"/>
        </w:rPr>
        <w:t>[4]</w:t>
      </w:r>
      <w:r>
        <w:rPr>
          <w:spacing w:val="-1"/>
          <w:w w:val="107"/>
          <w:sz w:val="24"/>
        </w:rPr>
        <w:tab/>
      </w:r>
      <w:r w:rsidR="00BF57EF" w:rsidRPr="00A411B1">
        <w:rPr>
          <w:sz w:val="24"/>
        </w:rPr>
        <w:t>On 13 April 2011 Applicant brought this application. The</w:t>
      </w:r>
      <w:r w:rsidR="00BF57EF" w:rsidRPr="00A411B1">
        <w:rPr>
          <w:spacing w:val="10"/>
          <w:sz w:val="24"/>
        </w:rPr>
        <w:t xml:space="preserve"> </w:t>
      </w:r>
      <w:r w:rsidR="00BF57EF" w:rsidRPr="00A411B1">
        <w:rPr>
          <w:sz w:val="24"/>
        </w:rPr>
        <w:t>Application</w:t>
      </w:r>
    </w:p>
    <w:p w:rsidR="00354E78" w:rsidRDefault="00354E78">
      <w:pPr>
        <w:pStyle w:val="BodyText"/>
        <w:spacing w:before="3"/>
        <w:rPr>
          <w:sz w:val="23"/>
        </w:rPr>
      </w:pPr>
    </w:p>
    <w:p w:rsidR="00354E78" w:rsidRDefault="00BF57EF">
      <w:pPr>
        <w:pStyle w:val="BodyText"/>
        <w:spacing w:line="480" w:lineRule="auto"/>
        <w:ind w:left="1195" w:right="120" w:hanging="7"/>
        <w:jc w:val="both"/>
      </w:pPr>
      <w:r>
        <w:t>was opposed. On 20 April 2011, by agreement between the parties, the matter was postponed sine die. The Family Advocate was authorised to investigate the best interest of the</w:t>
      </w:r>
      <w:r>
        <w:rPr>
          <w:spacing w:val="6"/>
        </w:rPr>
        <w:t xml:space="preserve"> </w:t>
      </w:r>
      <w:r>
        <w:t>child.</w:t>
      </w:r>
    </w:p>
    <w:p w:rsidR="00354E78" w:rsidRPr="00A411B1" w:rsidRDefault="00A411B1" w:rsidP="00A411B1">
      <w:pPr>
        <w:tabs>
          <w:tab w:val="left" w:pos="1197"/>
        </w:tabs>
        <w:spacing w:before="11" w:line="484" w:lineRule="auto"/>
        <w:ind w:left="1204" w:right="102" w:hanging="733"/>
        <w:jc w:val="both"/>
        <w:rPr>
          <w:sz w:val="24"/>
        </w:rPr>
      </w:pPr>
      <w:r>
        <w:rPr>
          <w:spacing w:val="-1"/>
          <w:w w:val="107"/>
          <w:sz w:val="24"/>
        </w:rPr>
        <w:t>[5]</w:t>
      </w:r>
      <w:r>
        <w:rPr>
          <w:spacing w:val="-1"/>
          <w:w w:val="107"/>
          <w:sz w:val="24"/>
        </w:rPr>
        <w:tab/>
      </w:r>
      <w:r w:rsidR="00BF57EF" w:rsidRPr="00A411B1">
        <w:rPr>
          <w:sz w:val="24"/>
        </w:rPr>
        <w:t>In May 2011 Applicant approached the Court for an order to compel Responde</w:t>
      </w:r>
      <w:r w:rsidR="00BF57EF" w:rsidRPr="00A411B1">
        <w:rPr>
          <w:sz w:val="24"/>
        </w:rPr>
        <w:t>nt to co-operate with the Family Advocate and an</w:t>
      </w:r>
      <w:r w:rsidR="00BF57EF" w:rsidRPr="00A411B1">
        <w:rPr>
          <w:spacing w:val="25"/>
          <w:sz w:val="24"/>
        </w:rPr>
        <w:t xml:space="preserve"> </w:t>
      </w:r>
      <w:r w:rsidR="00BF57EF" w:rsidRPr="00A411B1">
        <w:rPr>
          <w:sz w:val="24"/>
        </w:rPr>
        <w:t>expert</w:t>
      </w:r>
    </w:p>
    <w:p w:rsidR="00354E78" w:rsidRDefault="00354E78">
      <w:pPr>
        <w:spacing w:line="484" w:lineRule="auto"/>
        <w:jc w:val="both"/>
        <w:rPr>
          <w:sz w:val="24"/>
        </w:rPr>
        <w:sectPr w:rsidR="00354E78">
          <w:headerReference w:type="default" r:id="rId7"/>
          <w:pgSz w:w="12000" w:h="16850"/>
          <w:pgMar w:top="1500" w:right="1440" w:bottom="280" w:left="1680" w:header="866" w:footer="0" w:gutter="0"/>
          <w:cols w:space="720"/>
        </w:sectPr>
      </w:pPr>
    </w:p>
    <w:p w:rsidR="00354E78" w:rsidRDefault="00BF57EF">
      <w:pPr>
        <w:pStyle w:val="BodyText"/>
        <w:spacing w:before="82" w:line="487" w:lineRule="auto"/>
        <w:ind w:left="1130" w:right="216"/>
        <w:jc w:val="both"/>
      </w:pPr>
      <w:r>
        <w:lastRenderedPageBreak/>
        <w:t>identified by Applicant. This application was opposed by Respondent. On 24 May 2011 the application was postponed to 1 August 2011. An interim contact order was made.</w:t>
      </w:r>
    </w:p>
    <w:p w:rsidR="00354E78" w:rsidRPr="00A411B1" w:rsidRDefault="00A411B1" w:rsidP="00A411B1">
      <w:pPr>
        <w:tabs>
          <w:tab w:val="left" w:pos="1140"/>
          <w:tab w:val="left" w:pos="1141"/>
        </w:tabs>
        <w:spacing w:before="7"/>
        <w:ind w:left="1140" w:hanging="718"/>
        <w:rPr>
          <w:sz w:val="24"/>
        </w:rPr>
      </w:pPr>
      <w:r>
        <w:rPr>
          <w:spacing w:val="-1"/>
          <w:w w:val="107"/>
          <w:sz w:val="24"/>
        </w:rPr>
        <w:t>[6]</w:t>
      </w:r>
      <w:r>
        <w:rPr>
          <w:spacing w:val="-1"/>
          <w:w w:val="107"/>
          <w:sz w:val="24"/>
        </w:rPr>
        <w:tab/>
      </w:r>
      <w:r w:rsidR="00BF57EF" w:rsidRPr="00A411B1">
        <w:rPr>
          <w:sz w:val="24"/>
        </w:rPr>
        <w:t>On 3 August 2011 the report of the Family Advocate was not</w:t>
      </w:r>
      <w:r w:rsidR="00BF57EF" w:rsidRPr="00A411B1">
        <w:rPr>
          <w:spacing w:val="9"/>
          <w:sz w:val="24"/>
        </w:rPr>
        <w:t xml:space="preserve"> </w:t>
      </w:r>
      <w:r w:rsidR="00BF57EF" w:rsidRPr="00A411B1">
        <w:rPr>
          <w:sz w:val="24"/>
        </w:rPr>
        <w:t>available.</w:t>
      </w:r>
    </w:p>
    <w:p w:rsidR="00354E78" w:rsidRDefault="00354E78">
      <w:pPr>
        <w:pStyle w:val="BodyText"/>
      </w:pPr>
    </w:p>
    <w:p w:rsidR="00354E78" w:rsidRDefault="00BF57EF">
      <w:pPr>
        <w:pStyle w:val="BodyText"/>
        <w:spacing w:line="482" w:lineRule="auto"/>
        <w:ind w:left="1144" w:right="205" w:hanging="3"/>
        <w:jc w:val="both"/>
      </w:pPr>
      <w:r>
        <w:t>An order was grant</w:t>
      </w:r>
      <w:r>
        <w:t>ed increasing the contact in place in terms of the interim contact order. The matter was postponed to 29 November 2011.</w:t>
      </w:r>
    </w:p>
    <w:p w:rsidR="00354E78" w:rsidRPr="00A411B1" w:rsidRDefault="00A411B1" w:rsidP="00A411B1">
      <w:pPr>
        <w:tabs>
          <w:tab w:val="left" w:pos="1149"/>
        </w:tabs>
        <w:spacing w:before="24" w:line="487" w:lineRule="auto"/>
        <w:ind w:left="1150" w:right="190" w:hanging="713"/>
        <w:jc w:val="both"/>
        <w:rPr>
          <w:sz w:val="24"/>
        </w:rPr>
      </w:pPr>
      <w:r>
        <w:rPr>
          <w:spacing w:val="-1"/>
          <w:w w:val="107"/>
          <w:sz w:val="24"/>
        </w:rPr>
        <w:t>[7]</w:t>
      </w:r>
      <w:r>
        <w:rPr>
          <w:spacing w:val="-1"/>
          <w:w w:val="107"/>
          <w:sz w:val="24"/>
        </w:rPr>
        <w:tab/>
      </w:r>
      <w:r w:rsidR="00BF57EF" w:rsidRPr="00A411B1">
        <w:rPr>
          <w:sz w:val="24"/>
        </w:rPr>
        <w:t>In September 2011 the Applicant approached this Court for an order interdicting Respondent from relocating to Johannesburg with the mino</w:t>
      </w:r>
      <w:r w:rsidR="00BF57EF" w:rsidRPr="00A411B1">
        <w:rPr>
          <w:sz w:val="24"/>
        </w:rPr>
        <w:t>r child. On 16 September 2011 a new contact arrangement was made an order of Court pending the finalisation of the</w:t>
      </w:r>
      <w:r w:rsidR="00BF57EF" w:rsidRPr="00A411B1">
        <w:rPr>
          <w:spacing w:val="3"/>
          <w:sz w:val="24"/>
        </w:rPr>
        <w:t xml:space="preserve"> </w:t>
      </w:r>
      <w:r w:rsidR="00BF57EF" w:rsidRPr="00A411B1">
        <w:rPr>
          <w:sz w:val="24"/>
        </w:rPr>
        <w:t>matter.</w:t>
      </w:r>
    </w:p>
    <w:p w:rsidR="00354E78" w:rsidRPr="00A411B1" w:rsidRDefault="00A411B1" w:rsidP="00A411B1">
      <w:pPr>
        <w:tabs>
          <w:tab w:val="left" w:pos="1156"/>
        </w:tabs>
        <w:spacing w:line="482" w:lineRule="auto"/>
        <w:ind w:left="1161" w:right="145" w:hanging="714"/>
        <w:jc w:val="both"/>
        <w:rPr>
          <w:sz w:val="24"/>
        </w:rPr>
      </w:pPr>
      <w:r>
        <w:rPr>
          <w:spacing w:val="-1"/>
          <w:w w:val="107"/>
          <w:sz w:val="24"/>
        </w:rPr>
        <w:t>[8]</w:t>
      </w:r>
      <w:r>
        <w:rPr>
          <w:spacing w:val="-1"/>
          <w:w w:val="107"/>
          <w:sz w:val="24"/>
        </w:rPr>
        <w:tab/>
      </w:r>
      <w:r w:rsidR="00BF57EF" w:rsidRPr="00A411B1">
        <w:rPr>
          <w:sz w:val="24"/>
        </w:rPr>
        <w:t>The Applicant alleged that it was the intention of the parties to have children together. She stated that she is the minor child's other parent. Respondent on the other hand denies that this is so. She averred that  it was always her intention to have chil</w:t>
      </w:r>
      <w:r w:rsidR="00BF57EF" w:rsidRPr="00A411B1">
        <w:rPr>
          <w:sz w:val="24"/>
        </w:rPr>
        <w:t>dren. Respondent stated further that she had considered invitro fertilisation before her relationship with Applicant. She alleged that her decision to have a child was not dependent on her relationship with the Applicant. Respondent stated that Applicant w</w:t>
      </w:r>
      <w:r w:rsidR="00BF57EF" w:rsidRPr="00A411B1">
        <w:rPr>
          <w:sz w:val="24"/>
        </w:rPr>
        <w:t>as involved in the process only because of their relationship.</w:t>
      </w:r>
    </w:p>
    <w:p w:rsidR="00354E78" w:rsidRPr="00A411B1" w:rsidRDefault="00A411B1" w:rsidP="00A411B1">
      <w:pPr>
        <w:tabs>
          <w:tab w:val="left" w:pos="1181"/>
        </w:tabs>
        <w:spacing w:line="484" w:lineRule="auto"/>
        <w:ind w:left="1184" w:right="110" w:hanging="713"/>
        <w:jc w:val="both"/>
        <w:rPr>
          <w:sz w:val="24"/>
        </w:rPr>
      </w:pPr>
      <w:r>
        <w:rPr>
          <w:spacing w:val="-1"/>
          <w:w w:val="107"/>
          <w:sz w:val="24"/>
        </w:rPr>
        <w:t>[9]</w:t>
      </w:r>
      <w:r>
        <w:rPr>
          <w:spacing w:val="-1"/>
          <w:w w:val="107"/>
          <w:sz w:val="24"/>
        </w:rPr>
        <w:tab/>
      </w:r>
      <w:r w:rsidR="00BF57EF" w:rsidRPr="00A411B1">
        <w:rPr>
          <w:sz w:val="24"/>
        </w:rPr>
        <w:t>Applicant submitted documents relating to the Cape Fertility Clinic which indicate that Applicant and Respondent jointly approached the clinic for the artificial insemination procedure. The par</w:t>
      </w:r>
      <w:r w:rsidR="00BF57EF" w:rsidRPr="00A411B1">
        <w:rPr>
          <w:sz w:val="24"/>
        </w:rPr>
        <w:t xml:space="preserve">ties jointly signed documents relating to the </w:t>
      </w:r>
      <w:r w:rsidR="00BF57EF" w:rsidRPr="00A411B1">
        <w:rPr>
          <w:i/>
          <w:sz w:val="23"/>
        </w:rPr>
        <w:t xml:space="preserve">in vitro </w:t>
      </w:r>
      <w:r w:rsidR="00BF57EF" w:rsidRPr="00A411B1">
        <w:rPr>
          <w:sz w:val="24"/>
        </w:rPr>
        <w:t>fertilisation  of  Respondent. Applicant's name was inserted wherever there was reference</w:t>
      </w:r>
      <w:r w:rsidR="00BF57EF" w:rsidRPr="00A411B1">
        <w:rPr>
          <w:spacing w:val="15"/>
          <w:sz w:val="24"/>
        </w:rPr>
        <w:t xml:space="preserve"> </w:t>
      </w:r>
      <w:r w:rsidR="00BF57EF" w:rsidRPr="00A411B1">
        <w:rPr>
          <w:sz w:val="24"/>
        </w:rPr>
        <w:t>to</w:t>
      </w:r>
    </w:p>
    <w:p w:rsidR="00354E78" w:rsidRDefault="00354E78">
      <w:pPr>
        <w:spacing w:line="484" w:lineRule="auto"/>
        <w:jc w:val="both"/>
        <w:rPr>
          <w:sz w:val="24"/>
        </w:rPr>
        <w:sectPr w:rsidR="00354E78">
          <w:headerReference w:type="default" r:id="rId8"/>
          <w:pgSz w:w="12000" w:h="16850"/>
          <w:pgMar w:top="1420" w:right="1420" w:bottom="280" w:left="1680" w:header="800" w:footer="0" w:gutter="0"/>
          <w:cols w:space="720"/>
        </w:sectPr>
      </w:pPr>
    </w:p>
    <w:p w:rsidR="00354E78" w:rsidRDefault="00BF57EF">
      <w:pPr>
        <w:pStyle w:val="BodyText"/>
        <w:spacing w:before="82" w:line="487" w:lineRule="auto"/>
        <w:ind w:left="1212" w:right="209" w:hanging="7"/>
        <w:jc w:val="both"/>
      </w:pPr>
      <w:r>
        <w:lastRenderedPageBreak/>
        <w:t>husband and the fertilisation 'problem' was referred to as 'lesbian couple'. Respon</w:t>
      </w:r>
      <w:r>
        <w:t>dent in March 2009 also signed forms consenting to the artificial insemination of the Applicant.</w:t>
      </w:r>
    </w:p>
    <w:p w:rsidR="00354E78" w:rsidRPr="00A411B1" w:rsidRDefault="00A411B1" w:rsidP="00A411B1">
      <w:pPr>
        <w:tabs>
          <w:tab w:val="left" w:pos="1212"/>
          <w:tab w:val="left" w:pos="1213"/>
        </w:tabs>
        <w:spacing w:before="1" w:line="484" w:lineRule="auto"/>
        <w:ind w:left="1220" w:right="196" w:hanging="1121"/>
        <w:jc w:val="both"/>
        <w:rPr>
          <w:sz w:val="24"/>
        </w:rPr>
      </w:pPr>
      <w:r>
        <w:rPr>
          <w:spacing w:val="-1"/>
          <w:w w:val="107"/>
          <w:sz w:val="24"/>
        </w:rPr>
        <w:t>[10]</w:t>
      </w:r>
      <w:r>
        <w:rPr>
          <w:spacing w:val="-1"/>
          <w:w w:val="107"/>
          <w:sz w:val="24"/>
        </w:rPr>
        <w:tab/>
      </w:r>
      <w:r w:rsidR="00BF57EF" w:rsidRPr="00A411B1">
        <w:rPr>
          <w:sz w:val="24"/>
        </w:rPr>
        <w:t>Applicant further submitted various communications wherein Respondent acknowledged that Applicant is the other parent of the minor</w:t>
      </w:r>
      <w:r w:rsidR="00BF57EF" w:rsidRPr="00A411B1">
        <w:rPr>
          <w:spacing w:val="9"/>
          <w:sz w:val="24"/>
        </w:rPr>
        <w:t xml:space="preserve"> </w:t>
      </w:r>
      <w:r w:rsidR="00BF57EF" w:rsidRPr="00A411B1">
        <w:rPr>
          <w:sz w:val="24"/>
        </w:rPr>
        <w:t>child.</w:t>
      </w:r>
    </w:p>
    <w:p w:rsidR="00354E78" w:rsidRPr="00A411B1" w:rsidRDefault="00A411B1" w:rsidP="00A411B1">
      <w:pPr>
        <w:tabs>
          <w:tab w:val="left" w:pos="1223"/>
          <w:tab w:val="left" w:pos="1224"/>
        </w:tabs>
        <w:spacing w:before="5" w:line="484" w:lineRule="auto"/>
        <w:ind w:left="1231" w:right="172" w:hanging="1122"/>
        <w:jc w:val="both"/>
        <w:rPr>
          <w:sz w:val="24"/>
        </w:rPr>
      </w:pPr>
      <w:r>
        <w:rPr>
          <w:spacing w:val="-1"/>
          <w:w w:val="107"/>
          <w:sz w:val="24"/>
        </w:rPr>
        <w:t>[11]</w:t>
      </w:r>
      <w:r>
        <w:rPr>
          <w:spacing w:val="-1"/>
          <w:w w:val="107"/>
          <w:sz w:val="24"/>
        </w:rPr>
        <w:tab/>
      </w:r>
      <w:r w:rsidR="00BF57EF" w:rsidRPr="00A411B1">
        <w:rPr>
          <w:sz w:val="24"/>
        </w:rPr>
        <w:t xml:space="preserve">In an email of August 2007, Respondent advised her mother that </w:t>
      </w:r>
      <w:r w:rsidR="00BF57EF" w:rsidRPr="00A411B1">
        <w:rPr>
          <w:i/>
          <w:sz w:val="23"/>
        </w:rPr>
        <w:t xml:space="preserve">"we have decided to have a baby together". </w:t>
      </w:r>
      <w:r w:rsidR="00BF57EF" w:rsidRPr="00A411B1">
        <w:rPr>
          <w:sz w:val="24"/>
        </w:rPr>
        <w:t>This is  contrary  to Respondent's assertion in her affidavit that Applicant was involved in the process only because of their relationship and that h</w:t>
      </w:r>
      <w:r w:rsidR="00BF57EF" w:rsidRPr="00A411B1">
        <w:rPr>
          <w:sz w:val="24"/>
        </w:rPr>
        <w:t>er decision to have a baby was not dependent on her relationship with</w:t>
      </w:r>
      <w:r w:rsidR="00BF57EF" w:rsidRPr="00A411B1">
        <w:rPr>
          <w:spacing w:val="-15"/>
          <w:sz w:val="24"/>
        </w:rPr>
        <w:t xml:space="preserve"> </w:t>
      </w:r>
      <w:r w:rsidR="00BF57EF" w:rsidRPr="00A411B1">
        <w:rPr>
          <w:sz w:val="24"/>
        </w:rPr>
        <w:t>Applicant.</w:t>
      </w:r>
    </w:p>
    <w:p w:rsidR="00354E78" w:rsidRPr="00A411B1" w:rsidRDefault="00A411B1" w:rsidP="00A411B1">
      <w:pPr>
        <w:tabs>
          <w:tab w:val="left" w:pos="1241"/>
          <w:tab w:val="left" w:pos="1242"/>
        </w:tabs>
        <w:spacing w:line="487" w:lineRule="auto"/>
        <w:ind w:left="1240" w:right="144" w:hanging="1113"/>
        <w:jc w:val="both"/>
        <w:rPr>
          <w:i/>
          <w:sz w:val="24"/>
        </w:rPr>
      </w:pPr>
      <w:r>
        <w:rPr>
          <w:i/>
          <w:spacing w:val="-1"/>
          <w:w w:val="107"/>
          <w:sz w:val="24"/>
        </w:rPr>
        <w:t>[12]</w:t>
      </w:r>
      <w:r>
        <w:rPr>
          <w:i/>
          <w:spacing w:val="-1"/>
          <w:w w:val="107"/>
          <w:sz w:val="24"/>
        </w:rPr>
        <w:tab/>
      </w:r>
      <w:r w:rsidR="00BF57EF" w:rsidRPr="00A411B1">
        <w:rPr>
          <w:sz w:val="24"/>
        </w:rPr>
        <w:t>Applicant also submitted other documentation relating to the minor child wherein Respondent makes reference to the child being "their child". This is in communications to their doctor and family members and to Applicant after their separation. In fact Resp</w:t>
      </w:r>
      <w:r w:rsidR="00BF57EF" w:rsidRPr="00A411B1">
        <w:rPr>
          <w:sz w:val="24"/>
        </w:rPr>
        <w:t xml:space="preserve">ondent on 27 July 2009 in response to an email from Applicant, said-"/ </w:t>
      </w:r>
      <w:r w:rsidR="00BF57EF" w:rsidRPr="00A411B1">
        <w:rPr>
          <w:i/>
          <w:sz w:val="23"/>
        </w:rPr>
        <w:t>have never said that</w:t>
      </w:r>
      <w:r w:rsidR="00BF57EF" w:rsidRPr="00A411B1">
        <w:rPr>
          <w:i/>
          <w:spacing w:val="8"/>
          <w:sz w:val="23"/>
        </w:rPr>
        <w:t xml:space="preserve"> </w:t>
      </w:r>
      <w:r w:rsidR="00BF57EF" w:rsidRPr="00A411B1">
        <w:rPr>
          <w:i/>
          <w:sz w:val="23"/>
        </w:rPr>
        <w:t>he</w:t>
      </w:r>
      <w:r w:rsidR="00BF57EF" w:rsidRPr="00A411B1">
        <w:rPr>
          <w:i/>
          <w:spacing w:val="11"/>
          <w:sz w:val="23"/>
        </w:rPr>
        <w:t xml:space="preserve"> </w:t>
      </w:r>
      <w:r w:rsidR="00BF57EF" w:rsidRPr="00A411B1">
        <w:rPr>
          <w:i/>
          <w:sz w:val="23"/>
        </w:rPr>
        <w:t>is</w:t>
      </w:r>
      <w:r w:rsidR="00BF57EF" w:rsidRPr="00A411B1">
        <w:rPr>
          <w:i/>
          <w:spacing w:val="4"/>
          <w:sz w:val="23"/>
        </w:rPr>
        <w:t xml:space="preserve"> </w:t>
      </w:r>
      <w:r w:rsidR="00BF57EF" w:rsidRPr="00A411B1">
        <w:rPr>
          <w:i/>
          <w:sz w:val="23"/>
        </w:rPr>
        <w:t>not</w:t>
      </w:r>
      <w:r w:rsidR="00BF57EF" w:rsidRPr="00A411B1">
        <w:rPr>
          <w:i/>
          <w:spacing w:val="13"/>
          <w:sz w:val="23"/>
        </w:rPr>
        <w:t xml:space="preserve"> </w:t>
      </w:r>
      <w:r w:rsidR="00BF57EF" w:rsidRPr="00A411B1">
        <w:rPr>
          <w:i/>
          <w:sz w:val="23"/>
        </w:rPr>
        <w:t>your</w:t>
      </w:r>
      <w:r w:rsidR="00BF57EF" w:rsidRPr="00A411B1">
        <w:rPr>
          <w:i/>
          <w:spacing w:val="10"/>
          <w:sz w:val="23"/>
        </w:rPr>
        <w:t xml:space="preserve"> </w:t>
      </w:r>
      <w:r w:rsidR="00BF57EF" w:rsidRPr="00A411B1">
        <w:rPr>
          <w:i/>
          <w:sz w:val="23"/>
        </w:rPr>
        <w:t>son</w:t>
      </w:r>
      <w:r w:rsidR="00BF57EF" w:rsidRPr="00A411B1">
        <w:rPr>
          <w:i/>
          <w:spacing w:val="12"/>
          <w:sz w:val="23"/>
        </w:rPr>
        <w:t xml:space="preserve"> </w:t>
      </w:r>
      <w:r w:rsidR="00BF57EF" w:rsidRPr="00A411B1">
        <w:rPr>
          <w:i/>
          <w:sz w:val="23"/>
        </w:rPr>
        <w:t>neither</w:t>
      </w:r>
      <w:r w:rsidR="00BF57EF" w:rsidRPr="00A411B1">
        <w:rPr>
          <w:i/>
          <w:spacing w:val="18"/>
          <w:sz w:val="23"/>
        </w:rPr>
        <w:t xml:space="preserve"> </w:t>
      </w:r>
      <w:r w:rsidR="00BF57EF" w:rsidRPr="00A411B1">
        <w:rPr>
          <w:i/>
          <w:sz w:val="23"/>
        </w:rPr>
        <w:t>have</w:t>
      </w:r>
      <w:r w:rsidR="00BF57EF" w:rsidRPr="00A411B1">
        <w:rPr>
          <w:i/>
          <w:spacing w:val="12"/>
          <w:sz w:val="23"/>
        </w:rPr>
        <w:t xml:space="preserve"> </w:t>
      </w:r>
      <w:r w:rsidR="00BF57EF" w:rsidRPr="00A411B1">
        <w:rPr>
          <w:i/>
          <w:sz w:val="23"/>
        </w:rPr>
        <w:t>I</w:t>
      </w:r>
      <w:r w:rsidR="00BF57EF" w:rsidRPr="00A411B1">
        <w:rPr>
          <w:i/>
          <w:spacing w:val="8"/>
          <w:sz w:val="23"/>
        </w:rPr>
        <w:t xml:space="preserve"> </w:t>
      </w:r>
      <w:r w:rsidR="00BF57EF" w:rsidRPr="00A411B1">
        <w:rPr>
          <w:i/>
          <w:sz w:val="23"/>
        </w:rPr>
        <w:t>said</w:t>
      </w:r>
      <w:r w:rsidR="00BF57EF" w:rsidRPr="00A411B1">
        <w:rPr>
          <w:i/>
          <w:spacing w:val="12"/>
          <w:sz w:val="23"/>
        </w:rPr>
        <w:t xml:space="preserve"> </w:t>
      </w:r>
      <w:r w:rsidR="00BF57EF" w:rsidRPr="00A411B1">
        <w:rPr>
          <w:i/>
          <w:sz w:val="23"/>
        </w:rPr>
        <w:t>you</w:t>
      </w:r>
      <w:r w:rsidR="00BF57EF" w:rsidRPr="00A411B1">
        <w:rPr>
          <w:i/>
          <w:spacing w:val="19"/>
          <w:sz w:val="23"/>
        </w:rPr>
        <w:t xml:space="preserve"> </w:t>
      </w:r>
      <w:r w:rsidR="00BF57EF" w:rsidRPr="00A411B1">
        <w:rPr>
          <w:i/>
          <w:sz w:val="23"/>
        </w:rPr>
        <w:t>are</w:t>
      </w:r>
      <w:r w:rsidR="00BF57EF" w:rsidRPr="00A411B1">
        <w:rPr>
          <w:i/>
          <w:spacing w:val="8"/>
          <w:sz w:val="23"/>
        </w:rPr>
        <w:t xml:space="preserve"> </w:t>
      </w:r>
      <w:r w:rsidR="00BF57EF" w:rsidRPr="00A411B1">
        <w:rPr>
          <w:i/>
          <w:sz w:val="23"/>
        </w:rPr>
        <w:t>not</w:t>
      </w:r>
      <w:r w:rsidR="00BF57EF" w:rsidRPr="00A411B1">
        <w:rPr>
          <w:i/>
          <w:spacing w:val="15"/>
          <w:sz w:val="23"/>
        </w:rPr>
        <w:t xml:space="preserve"> </w:t>
      </w:r>
      <w:r w:rsidR="00BF57EF" w:rsidRPr="00A411B1">
        <w:rPr>
          <w:i/>
          <w:sz w:val="23"/>
        </w:rPr>
        <w:t>his</w:t>
      </w:r>
      <w:r w:rsidR="00BF57EF" w:rsidRPr="00A411B1">
        <w:rPr>
          <w:i/>
          <w:spacing w:val="13"/>
          <w:sz w:val="23"/>
        </w:rPr>
        <w:t xml:space="preserve"> </w:t>
      </w:r>
      <w:r w:rsidR="00BF57EF" w:rsidRPr="00A411B1">
        <w:rPr>
          <w:i/>
          <w:sz w:val="23"/>
        </w:rPr>
        <w:t>mother''.</w:t>
      </w:r>
    </w:p>
    <w:p w:rsidR="00354E78" w:rsidRPr="00A411B1" w:rsidRDefault="00A411B1" w:rsidP="00A411B1">
      <w:pPr>
        <w:tabs>
          <w:tab w:val="left" w:pos="1254"/>
          <w:tab w:val="left" w:pos="1255"/>
        </w:tabs>
        <w:spacing w:line="480" w:lineRule="auto"/>
        <w:ind w:left="1253" w:right="127" w:hanging="1111"/>
        <w:jc w:val="both"/>
        <w:rPr>
          <w:sz w:val="24"/>
        </w:rPr>
      </w:pPr>
      <w:r>
        <w:rPr>
          <w:spacing w:val="-1"/>
          <w:w w:val="107"/>
          <w:sz w:val="24"/>
        </w:rPr>
        <w:t>[13]</w:t>
      </w:r>
      <w:r>
        <w:rPr>
          <w:spacing w:val="-1"/>
          <w:w w:val="107"/>
          <w:sz w:val="24"/>
        </w:rPr>
        <w:tab/>
      </w:r>
      <w:r w:rsidR="00BF57EF" w:rsidRPr="00A411B1">
        <w:rPr>
          <w:sz w:val="24"/>
        </w:rPr>
        <w:t xml:space="preserve">The said email also makes reference to Applicant getting </w:t>
      </w:r>
      <w:r w:rsidR="00BF57EF" w:rsidRPr="00A411B1">
        <w:rPr>
          <w:i/>
          <w:sz w:val="23"/>
        </w:rPr>
        <w:t xml:space="preserve">'legal  rights' </w:t>
      </w:r>
      <w:r w:rsidR="00BF57EF" w:rsidRPr="00A411B1">
        <w:rPr>
          <w:sz w:val="24"/>
        </w:rPr>
        <w:t>in respect of the minor ch</w:t>
      </w:r>
      <w:r w:rsidR="00BF57EF" w:rsidRPr="00A411B1">
        <w:rPr>
          <w:sz w:val="24"/>
        </w:rPr>
        <w:t>ild. Respondent replied that Applicant was welcome to draw up a document saying that Applicant was his other mother and that she would sign same as agreement of that fact. This was at a stage that the relationship between the parties was going through a ro</w:t>
      </w:r>
      <w:r w:rsidR="00BF57EF" w:rsidRPr="00A411B1">
        <w:rPr>
          <w:sz w:val="24"/>
        </w:rPr>
        <w:t>cky</w:t>
      </w:r>
      <w:r w:rsidR="00BF57EF" w:rsidRPr="00A411B1">
        <w:rPr>
          <w:spacing w:val="18"/>
          <w:sz w:val="24"/>
        </w:rPr>
        <w:t xml:space="preserve"> </w:t>
      </w:r>
      <w:r w:rsidR="00BF57EF" w:rsidRPr="00A411B1">
        <w:rPr>
          <w:sz w:val="24"/>
        </w:rPr>
        <w:t>patch.</w:t>
      </w:r>
    </w:p>
    <w:p w:rsidR="00354E78" w:rsidRPr="00A411B1" w:rsidRDefault="00A411B1" w:rsidP="00A411B1">
      <w:pPr>
        <w:tabs>
          <w:tab w:val="left" w:pos="1272"/>
          <w:tab w:val="left" w:pos="1273"/>
        </w:tabs>
        <w:spacing w:line="480" w:lineRule="auto"/>
        <w:ind w:left="1274" w:right="99" w:hanging="1117"/>
        <w:jc w:val="both"/>
        <w:rPr>
          <w:i/>
          <w:sz w:val="24"/>
        </w:rPr>
      </w:pPr>
      <w:r>
        <w:rPr>
          <w:i/>
          <w:spacing w:val="-1"/>
          <w:w w:val="107"/>
          <w:sz w:val="24"/>
        </w:rPr>
        <w:t>[14]</w:t>
      </w:r>
      <w:r>
        <w:rPr>
          <w:i/>
          <w:spacing w:val="-1"/>
          <w:w w:val="107"/>
          <w:sz w:val="24"/>
        </w:rPr>
        <w:tab/>
      </w:r>
      <w:r w:rsidR="00BF57EF" w:rsidRPr="00A411B1">
        <w:rPr>
          <w:sz w:val="24"/>
        </w:rPr>
        <w:t xml:space="preserve">On 4 December 2010 (after the relationship ended) Respondent also wrote to Applicant advising that "he </w:t>
      </w:r>
      <w:r w:rsidR="00BF57EF" w:rsidRPr="00A411B1">
        <w:rPr>
          <w:i/>
          <w:sz w:val="23"/>
        </w:rPr>
        <w:t>is also your son. You are his</w:t>
      </w:r>
      <w:r w:rsidR="00BF57EF" w:rsidRPr="00A411B1">
        <w:rPr>
          <w:i/>
          <w:spacing w:val="-3"/>
          <w:sz w:val="23"/>
        </w:rPr>
        <w:t xml:space="preserve"> </w:t>
      </w:r>
      <w:r w:rsidR="00BF57EF" w:rsidRPr="00A411B1">
        <w:rPr>
          <w:i/>
          <w:sz w:val="23"/>
        </w:rPr>
        <w:t>other</w:t>
      </w:r>
    </w:p>
    <w:p w:rsidR="00354E78" w:rsidRDefault="00354E78">
      <w:pPr>
        <w:spacing w:line="480" w:lineRule="auto"/>
        <w:jc w:val="both"/>
        <w:rPr>
          <w:sz w:val="24"/>
        </w:rPr>
        <w:sectPr w:rsidR="00354E78">
          <w:headerReference w:type="default" r:id="rId9"/>
          <w:pgSz w:w="12000" w:h="16850"/>
          <w:pgMar w:top="1400" w:right="1460" w:bottom="280" w:left="1580" w:header="785" w:footer="0" w:gutter="0"/>
          <w:pgNumType w:start="4"/>
          <w:cols w:space="720"/>
        </w:sectPr>
      </w:pPr>
    </w:p>
    <w:p w:rsidR="00354E78" w:rsidRDefault="00BF57EF">
      <w:pPr>
        <w:spacing w:before="82"/>
        <w:ind w:left="1213"/>
        <w:rPr>
          <w:sz w:val="23"/>
        </w:rPr>
      </w:pPr>
      <w:r>
        <w:rPr>
          <w:w w:val="105"/>
          <w:sz w:val="23"/>
        </w:rPr>
        <w:lastRenderedPageBreak/>
        <w:t xml:space="preserve">mom. </w:t>
      </w:r>
      <w:r>
        <w:rPr>
          <w:i/>
          <w:w w:val="105"/>
          <w:sz w:val="23"/>
        </w:rPr>
        <w:t xml:space="preserve">I will NEVER do anything to destroy that. I </w:t>
      </w:r>
      <w:r>
        <w:rPr>
          <w:w w:val="105"/>
          <w:sz w:val="23"/>
        </w:rPr>
        <w:t xml:space="preserve">am </w:t>
      </w:r>
      <w:r>
        <w:rPr>
          <w:i/>
          <w:w w:val="105"/>
          <w:sz w:val="23"/>
        </w:rPr>
        <w:t xml:space="preserve">not that kind of </w:t>
      </w:r>
      <w:r>
        <w:rPr>
          <w:w w:val="105"/>
          <w:sz w:val="23"/>
        </w:rPr>
        <w:t>a</w:t>
      </w:r>
    </w:p>
    <w:p w:rsidR="00354E78" w:rsidRDefault="00354E78">
      <w:pPr>
        <w:pStyle w:val="BodyText"/>
        <w:spacing w:before="5"/>
        <w:rPr>
          <w:sz w:val="25"/>
        </w:rPr>
      </w:pPr>
    </w:p>
    <w:p w:rsidR="00354E78" w:rsidRDefault="00BF57EF">
      <w:pPr>
        <w:tabs>
          <w:tab w:val="left" w:leader="dot" w:pos="2236"/>
        </w:tabs>
        <w:spacing w:before="1"/>
        <w:ind w:left="1220"/>
        <w:rPr>
          <w:i/>
          <w:sz w:val="23"/>
        </w:rPr>
      </w:pPr>
      <w:r>
        <w:rPr>
          <w:i/>
          <w:w w:val="105"/>
          <w:sz w:val="23"/>
        </w:rPr>
        <w:t>person</w:t>
      </w:r>
      <w:r>
        <w:rPr>
          <w:i/>
          <w:w w:val="105"/>
          <w:sz w:val="23"/>
        </w:rPr>
        <w:tab/>
        <w:t>Ryder is our</w:t>
      </w:r>
      <w:r>
        <w:rPr>
          <w:i/>
          <w:spacing w:val="-8"/>
          <w:w w:val="105"/>
          <w:sz w:val="23"/>
        </w:rPr>
        <w:t xml:space="preserve"> </w:t>
      </w:r>
      <w:r>
        <w:rPr>
          <w:i/>
          <w:w w:val="105"/>
          <w:sz w:val="23"/>
        </w:rPr>
        <w:t>child."</w:t>
      </w:r>
    </w:p>
    <w:p w:rsidR="00354E78" w:rsidRDefault="00354E78">
      <w:pPr>
        <w:pStyle w:val="BodyText"/>
        <w:spacing w:before="10"/>
        <w:rPr>
          <w:i/>
          <w:sz w:val="25"/>
        </w:rPr>
      </w:pPr>
    </w:p>
    <w:p w:rsidR="00354E78" w:rsidRPr="00A411B1" w:rsidRDefault="00A411B1" w:rsidP="00A411B1">
      <w:pPr>
        <w:tabs>
          <w:tab w:val="left" w:pos="1224"/>
          <w:tab w:val="left" w:pos="1225"/>
        </w:tabs>
        <w:spacing w:line="506" w:lineRule="auto"/>
        <w:ind w:left="1224" w:right="201" w:hanging="1109"/>
        <w:jc w:val="both"/>
        <w:rPr>
          <w:sz w:val="23"/>
        </w:rPr>
      </w:pPr>
      <w:r>
        <w:rPr>
          <w:spacing w:val="-1"/>
          <w:w w:val="107"/>
          <w:sz w:val="23"/>
        </w:rPr>
        <w:t>[15]</w:t>
      </w:r>
      <w:r>
        <w:rPr>
          <w:spacing w:val="-1"/>
          <w:w w:val="107"/>
          <w:sz w:val="23"/>
        </w:rPr>
        <w:tab/>
      </w:r>
      <w:r w:rsidR="00BF57EF" w:rsidRPr="00A411B1">
        <w:rPr>
          <w:w w:val="105"/>
          <w:sz w:val="23"/>
        </w:rPr>
        <w:t>Respondent's denial, in the papers, of the intention to have a child together</w:t>
      </w:r>
      <w:r w:rsidR="00BF57EF" w:rsidRPr="00A411B1">
        <w:rPr>
          <w:spacing w:val="-1"/>
          <w:w w:val="105"/>
          <w:sz w:val="23"/>
        </w:rPr>
        <w:t xml:space="preserve"> </w:t>
      </w:r>
      <w:r w:rsidR="00BF57EF" w:rsidRPr="00A411B1">
        <w:rPr>
          <w:w w:val="105"/>
          <w:sz w:val="23"/>
        </w:rPr>
        <w:t>conflicts</w:t>
      </w:r>
      <w:r w:rsidR="00BF57EF" w:rsidRPr="00A411B1">
        <w:rPr>
          <w:spacing w:val="-10"/>
          <w:w w:val="105"/>
          <w:sz w:val="23"/>
        </w:rPr>
        <w:t xml:space="preserve"> </w:t>
      </w:r>
      <w:r w:rsidR="00BF57EF" w:rsidRPr="00A411B1">
        <w:rPr>
          <w:w w:val="105"/>
          <w:sz w:val="23"/>
        </w:rPr>
        <w:t>with</w:t>
      </w:r>
      <w:r w:rsidR="00BF57EF" w:rsidRPr="00A411B1">
        <w:rPr>
          <w:spacing w:val="-15"/>
          <w:w w:val="105"/>
          <w:sz w:val="23"/>
        </w:rPr>
        <w:t xml:space="preserve"> </w:t>
      </w:r>
      <w:r w:rsidR="00BF57EF" w:rsidRPr="00A411B1">
        <w:rPr>
          <w:w w:val="105"/>
          <w:sz w:val="23"/>
        </w:rPr>
        <w:t>her</w:t>
      </w:r>
      <w:r w:rsidR="00BF57EF" w:rsidRPr="00A411B1">
        <w:rPr>
          <w:spacing w:val="-10"/>
          <w:w w:val="105"/>
          <w:sz w:val="23"/>
        </w:rPr>
        <w:t xml:space="preserve"> </w:t>
      </w:r>
      <w:r w:rsidR="00BF57EF" w:rsidRPr="00A411B1">
        <w:rPr>
          <w:w w:val="105"/>
          <w:sz w:val="23"/>
        </w:rPr>
        <w:t>own</w:t>
      </w:r>
      <w:r w:rsidR="00BF57EF" w:rsidRPr="00A411B1">
        <w:rPr>
          <w:spacing w:val="-12"/>
          <w:w w:val="105"/>
          <w:sz w:val="23"/>
        </w:rPr>
        <w:t xml:space="preserve"> </w:t>
      </w:r>
      <w:r w:rsidR="00BF57EF" w:rsidRPr="00A411B1">
        <w:rPr>
          <w:w w:val="105"/>
          <w:sz w:val="23"/>
        </w:rPr>
        <w:t>contemporaneous</w:t>
      </w:r>
      <w:r w:rsidR="00BF57EF" w:rsidRPr="00A411B1">
        <w:rPr>
          <w:spacing w:val="-18"/>
          <w:w w:val="105"/>
          <w:sz w:val="23"/>
        </w:rPr>
        <w:t xml:space="preserve"> </w:t>
      </w:r>
      <w:r w:rsidR="00BF57EF" w:rsidRPr="00A411B1">
        <w:rPr>
          <w:w w:val="105"/>
          <w:sz w:val="23"/>
        </w:rPr>
        <w:t>statements</w:t>
      </w:r>
      <w:r w:rsidR="00BF57EF" w:rsidRPr="00A411B1">
        <w:rPr>
          <w:spacing w:val="2"/>
          <w:w w:val="105"/>
          <w:sz w:val="23"/>
        </w:rPr>
        <w:t xml:space="preserve"> </w:t>
      </w:r>
      <w:r w:rsidR="00BF57EF" w:rsidRPr="00A411B1">
        <w:rPr>
          <w:w w:val="105"/>
          <w:sz w:val="23"/>
        </w:rPr>
        <w:t>at</w:t>
      </w:r>
      <w:r w:rsidR="00BF57EF" w:rsidRPr="00A411B1">
        <w:rPr>
          <w:spacing w:val="-13"/>
          <w:w w:val="105"/>
          <w:sz w:val="23"/>
        </w:rPr>
        <w:t xml:space="preserve"> </w:t>
      </w:r>
      <w:r w:rsidR="00BF57EF" w:rsidRPr="00A411B1">
        <w:rPr>
          <w:w w:val="105"/>
          <w:sz w:val="23"/>
        </w:rPr>
        <w:t>various earlier dates. These communications span the period commencing before the birth of the child to after the parties</w:t>
      </w:r>
      <w:r w:rsidR="00BF57EF" w:rsidRPr="00A411B1">
        <w:rPr>
          <w:spacing w:val="-34"/>
          <w:w w:val="105"/>
          <w:sz w:val="23"/>
        </w:rPr>
        <w:t xml:space="preserve"> </w:t>
      </w:r>
      <w:r w:rsidR="00BF57EF" w:rsidRPr="00A411B1">
        <w:rPr>
          <w:w w:val="105"/>
          <w:sz w:val="23"/>
        </w:rPr>
        <w:t>separated.</w:t>
      </w:r>
    </w:p>
    <w:p w:rsidR="00354E78" w:rsidRPr="00A411B1" w:rsidRDefault="00A411B1" w:rsidP="00A411B1">
      <w:pPr>
        <w:tabs>
          <w:tab w:val="left" w:pos="1234"/>
          <w:tab w:val="left" w:pos="1235"/>
        </w:tabs>
        <w:spacing w:before="6" w:line="504" w:lineRule="auto"/>
        <w:ind w:left="1237" w:right="159" w:hanging="1107"/>
        <w:jc w:val="both"/>
        <w:rPr>
          <w:sz w:val="23"/>
        </w:rPr>
      </w:pPr>
      <w:r>
        <w:rPr>
          <w:spacing w:val="-1"/>
          <w:w w:val="107"/>
          <w:sz w:val="23"/>
        </w:rPr>
        <w:t>[16]</w:t>
      </w:r>
      <w:r>
        <w:rPr>
          <w:spacing w:val="-1"/>
          <w:w w:val="107"/>
          <w:sz w:val="23"/>
        </w:rPr>
        <w:tab/>
      </w:r>
      <w:r w:rsidR="00BF57EF" w:rsidRPr="00A411B1">
        <w:rPr>
          <w:w w:val="105"/>
          <w:sz w:val="23"/>
        </w:rPr>
        <w:t xml:space="preserve">Respondent points out that only she is registered as a parent on the birth certificate. Applicant explains that the reason </w:t>
      </w:r>
      <w:r w:rsidR="00BF57EF" w:rsidRPr="00A411B1">
        <w:rPr>
          <w:w w:val="105"/>
          <w:sz w:val="23"/>
        </w:rPr>
        <w:t>she was not registered as a parent of the minor child is that he was born in England and when they went to register his birth as a couple, they were informed that it was not possible to have both parties registered as the parents. This is also corroborated</w:t>
      </w:r>
      <w:r w:rsidR="00BF57EF" w:rsidRPr="00A411B1">
        <w:rPr>
          <w:w w:val="105"/>
          <w:sz w:val="23"/>
        </w:rPr>
        <w:t xml:space="preserve"> in an email dated 5 August 2009 wherein Applicant made enquiries as to the procedure for her to obtain the necessary legal rights as the minor child's</w:t>
      </w:r>
      <w:r w:rsidR="00BF57EF" w:rsidRPr="00A411B1">
        <w:rPr>
          <w:spacing w:val="-3"/>
          <w:w w:val="105"/>
          <w:sz w:val="23"/>
        </w:rPr>
        <w:t xml:space="preserve"> </w:t>
      </w:r>
      <w:r w:rsidR="00BF57EF" w:rsidRPr="00A411B1">
        <w:rPr>
          <w:w w:val="105"/>
          <w:sz w:val="23"/>
        </w:rPr>
        <w:t>parent.</w:t>
      </w:r>
    </w:p>
    <w:p w:rsidR="00354E78" w:rsidRPr="00A411B1" w:rsidRDefault="00A411B1" w:rsidP="00A411B1">
      <w:pPr>
        <w:tabs>
          <w:tab w:val="left" w:pos="1262"/>
          <w:tab w:val="left" w:pos="1263"/>
        </w:tabs>
        <w:spacing w:before="6" w:line="501" w:lineRule="auto"/>
        <w:ind w:left="1264" w:right="113" w:hanging="1110"/>
        <w:jc w:val="both"/>
        <w:rPr>
          <w:sz w:val="23"/>
        </w:rPr>
      </w:pPr>
      <w:r>
        <w:rPr>
          <w:spacing w:val="-1"/>
          <w:w w:val="107"/>
          <w:sz w:val="23"/>
        </w:rPr>
        <w:t>[17]</w:t>
      </w:r>
      <w:r>
        <w:rPr>
          <w:spacing w:val="-1"/>
          <w:w w:val="107"/>
          <w:sz w:val="23"/>
        </w:rPr>
        <w:tab/>
      </w:r>
      <w:r w:rsidR="00BF57EF" w:rsidRPr="00A411B1">
        <w:rPr>
          <w:w w:val="105"/>
          <w:sz w:val="23"/>
        </w:rPr>
        <w:t>Applicant continued to have contact with the minor child after the separation of the parties. Applicant submits that on separation they agreed that Applicant would have contact with the child one day per week and every second weekend. Applicant says that s</w:t>
      </w:r>
      <w:r w:rsidR="00BF57EF" w:rsidRPr="00A411B1">
        <w:rPr>
          <w:w w:val="105"/>
          <w:sz w:val="23"/>
        </w:rPr>
        <w:t>he exercised contact in terms of this agreement. In addition Applicant, from time to time, was allowed to have the child sleep over. On at least two occasions, Respondent allowed the child to stay with Applicant for periods of four days and one week respec</w:t>
      </w:r>
      <w:r w:rsidR="00BF57EF" w:rsidRPr="00A411B1">
        <w:rPr>
          <w:w w:val="105"/>
          <w:sz w:val="23"/>
        </w:rPr>
        <w:t>tively. This was at the end of March 2011 and up to 5 April 2011-just a few days before Respondent decided to terminate</w:t>
      </w:r>
      <w:r w:rsidR="00BF57EF" w:rsidRPr="00A411B1">
        <w:rPr>
          <w:spacing w:val="10"/>
          <w:w w:val="105"/>
          <w:sz w:val="23"/>
        </w:rPr>
        <w:t xml:space="preserve"> </w:t>
      </w:r>
      <w:r w:rsidR="00BF57EF" w:rsidRPr="00A411B1">
        <w:rPr>
          <w:w w:val="105"/>
          <w:sz w:val="23"/>
        </w:rPr>
        <w:t>contact.</w:t>
      </w:r>
    </w:p>
    <w:p w:rsidR="00354E78" w:rsidRDefault="00354E78">
      <w:pPr>
        <w:spacing w:line="501" w:lineRule="auto"/>
        <w:jc w:val="both"/>
        <w:rPr>
          <w:sz w:val="23"/>
        </w:rPr>
        <w:sectPr w:rsidR="00354E78">
          <w:pgSz w:w="12000" w:h="16850"/>
          <w:pgMar w:top="1460" w:right="1460" w:bottom="280" w:left="1560" w:header="785" w:footer="0" w:gutter="0"/>
          <w:cols w:space="720"/>
        </w:sectPr>
      </w:pPr>
    </w:p>
    <w:p w:rsidR="00354E78" w:rsidRPr="00A411B1" w:rsidRDefault="00A411B1" w:rsidP="00A411B1">
      <w:pPr>
        <w:tabs>
          <w:tab w:val="left" w:pos="1248"/>
          <w:tab w:val="left" w:pos="1249"/>
        </w:tabs>
        <w:spacing w:before="82" w:line="484" w:lineRule="auto"/>
        <w:ind w:left="1254" w:right="178" w:hanging="1138"/>
        <w:jc w:val="both"/>
        <w:rPr>
          <w:sz w:val="24"/>
        </w:rPr>
      </w:pPr>
      <w:r>
        <w:rPr>
          <w:spacing w:val="-1"/>
          <w:w w:val="107"/>
          <w:sz w:val="24"/>
        </w:rPr>
        <w:lastRenderedPageBreak/>
        <w:t>[18]</w:t>
      </w:r>
      <w:r>
        <w:rPr>
          <w:spacing w:val="-1"/>
          <w:w w:val="107"/>
          <w:sz w:val="24"/>
        </w:rPr>
        <w:tab/>
      </w:r>
      <w:r w:rsidR="00BF57EF" w:rsidRPr="00A411B1">
        <w:rPr>
          <w:sz w:val="24"/>
        </w:rPr>
        <w:t xml:space="preserve">Respondent denies that there was an agreement. She says that it was their understanding that the arrangement </w:t>
      </w:r>
      <w:r w:rsidR="00BF57EF" w:rsidRPr="00A411B1">
        <w:rPr>
          <w:sz w:val="24"/>
        </w:rPr>
        <w:t xml:space="preserve">would be adjusted in accordance with how the child coped. Respondent  even goes further to state that Applicant was part of the minor child's life for more than two years and she did not want the minor child to experience a loss of any kind when Applicant </w:t>
      </w:r>
      <w:r w:rsidR="00BF57EF" w:rsidRPr="00A411B1">
        <w:rPr>
          <w:sz w:val="24"/>
        </w:rPr>
        <w:t>moved out. Respondent's failure to confirm that the Applicant exercised regular contact as specified by Applicant is glaring. She does confirm the two longer stays. It is accordingly clear that on Respondent's own version, the relationship was clearly more</w:t>
      </w:r>
      <w:r w:rsidR="00BF57EF" w:rsidRPr="00A411B1">
        <w:rPr>
          <w:sz w:val="24"/>
        </w:rPr>
        <w:t xml:space="preserve"> than that of a "play date" as Respondent would have this court believe. It serves as confirmation that there was a strong bond between Applicant and the minor child. The minor child referred to Applicant as "Mom" and Respondent as</w:t>
      </w:r>
      <w:r w:rsidR="00BF57EF" w:rsidRPr="00A411B1">
        <w:rPr>
          <w:spacing w:val="14"/>
          <w:sz w:val="24"/>
        </w:rPr>
        <w:t xml:space="preserve"> </w:t>
      </w:r>
      <w:r w:rsidR="00BF57EF" w:rsidRPr="00A411B1">
        <w:rPr>
          <w:sz w:val="24"/>
        </w:rPr>
        <w:t>"mommy".</w:t>
      </w:r>
    </w:p>
    <w:p w:rsidR="00354E78" w:rsidRPr="00A411B1" w:rsidRDefault="00A411B1" w:rsidP="00A411B1">
      <w:pPr>
        <w:tabs>
          <w:tab w:val="left" w:pos="1286"/>
          <w:tab w:val="left" w:pos="1287"/>
        </w:tabs>
        <w:spacing w:line="480" w:lineRule="auto"/>
        <w:ind w:left="1292" w:right="139" w:hanging="1133"/>
        <w:jc w:val="both"/>
        <w:rPr>
          <w:sz w:val="24"/>
        </w:rPr>
      </w:pPr>
      <w:r>
        <w:rPr>
          <w:spacing w:val="-1"/>
          <w:w w:val="107"/>
          <w:sz w:val="24"/>
        </w:rPr>
        <w:t>[19]</w:t>
      </w:r>
      <w:r>
        <w:rPr>
          <w:spacing w:val="-1"/>
          <w:w w:val="107"/>
          <w:sz w:val="24"/>
        </w:rPr>
        <w:tab/>
      </w:r>
      <w:r w:rsidR="00BF57EF" w:rsidRPr="00A411B1">
        <w:rPr>
          <w:sz w:val="24"/>
        </w:rPr>
        <w:t>Furthermore, al</w:t>
      </w:r>
      <w:r w:rsidR="00BF57EF" w:rsidRPr="00A411B1">
        <w:rPr>
          <w:sz w:val="24"/>
        </w:rPr>
        <w:t xml:space="preserve">though the extent and scope of the contribution by Applicant is in dispute, it is evident that Applicant paid for some of the expenditure in relation to the fertilisation process. In 2011 Applicant began making contributions of at least R3000,00 per month </w:t>
      </w:r>
      <w:r w:rsidR="00BF57EF" w:rsidRPr="00A411B1">
        <w:rPr>
          <w:sz w:val="24"/>
        </w:rPr>
        <w:t>to the maintenance of the minor child. Applicant was however unable  to afford this after relocation of the Respondent to Johannesburg due to the increased expenditure incurred to exercise her contact in Johannesburg.</w:t>
      </w:r>
    </w:p>
    <w:p w:rsidR="00354E78" w:rsidRPr="00A411B1" w:rsidRDefault="00A411B1" w:rsidP="00A411B1">
      <w:pPr>
        <w:tabs>
          <w:tab w:val="left" w:pos="1314"/>
          <w:tab w:val="left" w:pos="1316"/>
        </w:tabs>
        <w:spacing w:line="482" w:lineRule="auto"/>
        <w:ind w:left="1316" w:right="115" w:hanging="1133"/>
        <w:jc w:val="both"/>
        <w:rPr>
          <w:sz w:val="24"/>
        </w:rPr>
      </w:pPr>
      <w:r>
        <w:rPr>
          <w:spacing w:val="-1"/>
          <w:w w:val="107"/>
          <w:sz w:val="24"/>
        </w:rPr>
        <w:t>[20]</w:t>
      </w:r>
      <w:r>
        <w:rPr>
          <w:spacing w:val="-1"/>
          <w:w w:val="107"/>
          <w:sz w:val="24"/>
        </w:rPr>
        <w:tab/>
      </w:r>
      <w:r w:rsidR="00BF57EF" w:rsidRPr="00A411B1">
        <w:rPr>
          <w:sz w:val="24"/>
        </w:rPr>
        <w:t>The family advocate pointed out that t</w:t>
      </w:r>
      <w:r w:rsidR="00BF57EF" w:rsidRPr="00A411B1">
        <w:rPr>
          <w:sz w:val="24"/>
        </w:rPr>
        <w:t>he minor child was brought up in a household that resembled a family unit to the minor child and that there is a strong possibility that both parties presented themselves as parents during the child's formative years and portrayed themselves</w:t>
      </w:r>
      <w:r w:rsidR="00BF57EF" w:rsidRPr="00A411B1">
        <w:rPr>
          <w:spacing w:val="32"/>
          <w:sz w:val="24"/>
        </w:rPr>
        <w:t xml:space="preserve"> </w:t>
      </w:r>
      <w:r w:rsidR="00BF57EF" w:rsidRPr="00A411B1">
        <w:rPr>
          <w:sz w:val="24"/>
        </w:rPr>
        <w:t>as</w:t>
      </w:r>
    </w:p>
    <w:p w:rsidR="00354E78" w:rsidRDefault="00354E78">
      <w:pPr>
        <w:spacing w:line="482" w:lineRule="auto"/>
        <w:jc w:val="both"/>
        <w:rPr>
          <w:sz w:val="24"/>
        </w:rPr>
        <w:sectPr w:rsidR="00354E78">
          <w:headerReference w:type="default" r:id="rId10"/>
          <w:pgSz w:w="12000" w:h="16850"/>
          <w:pgMar w:top="1460" w:right="1440" w:bottom="280" w:left="1540" w:header="839" w:footer="0" w:gutter="0"/>
          <w:pgNumType w:start="6"/>
          <w:cols w:space="720"/>
        </w:sectPr>
      </w:pPr>
    </w:p>
    <w:p w:rsidR="00354E78" w:rsidRDefault="00BF57EF">
      <w:pPr>
        <w:pStyle w:val="BodyText"/>
        <w:spacing w:before="82" w:line="480" w:lineRule="auto"/>
        <w:ind w:left="1223" w:right="210" w:hanging="2"/>
        <w:jc w:val="both"/>
      </w:pPr>
      <w:r>
        <w:lastRenderedPageBreak/>
        <w:t>a family unit. No justification has been established to erode that foundation.</w:t>
      </w:r>
    </w:p>
    <w:p w:rsidR="00354E78" w:rsidRPr="00A411B1" w:rsidRDefault="00A411B1" w:rsidP="00A411B1">
      <w:pPr>
        <w:tabs>
          <w:tab w:val="left" w:pos="1227"/>
          <w:tab w:val="left" w:pos="1228"/>
        </w:tabs>
        <w:spacing w:before="1" w:line="487" w:lineRule="auto"/>
        <w:ind w:left="1234" w:right="183" w:hanging="1131"/>
        <w:jc w:val="both"/>
        <w:rPr>
          <w:sz w:val="24"/>
        </w:rPr>
      </w:pPr>
      <w:r>
        <w:rPr>
          <w:spacing w:val="-1"/>
          <w:w w:val="107"/>
          <w:sz w:val="24"/>
        </w:rPr>
        <w:t>[21]</w:t>
      </w:r>
      <w:r>
        <w:rPr>
          <w:spacing w:val="-1"/>
          <w:w w:val="107"/>
          <w:sz w:val="24"/>
        </w:rPr>
        <w:tab/>
      </w:r>
      <w:r w:rsidR="00BF57EF" w:rsidRPr="00A411B1">
        <w:rPr>
          <w:sz w:val="24"/>
        </w:rPr>
        <w:t>I am of the view that, if these were parties in a heterosexual relationship, then a male person in the Applicant's position would have been recognise</w:t>
      </w:r>
      <w:r w:rsidR="00BF57EF" w:rsidRPr="00A411B1">
        <w:rPr>
          <w:sz w:val="24"/>
        </w:rPr>
        <w:t>d as the father figure and that the bond with the child would have been recognised as being that of a parent. There is no reason why Applicant should not be treated in the same</w:t>
      </w:r>
      <w:r w:rsidR="00BF57EF" w:rsidRPr="00A411B1">
        <w:rPr>
          <w:spacing w:val="10"/>
          <w:sz w:val="24"/>
        </w:rPr>
        <w:t xml:space="preserve"> </w:t>
      </w:r>
      <w:r w:rsidR="00BF57EF" w:rsidRPr="00A411B1">
        <w:rPr>
          <w:sz w:val="24"/>
        </w:rPr>
        <w:t>way.</w:t>
      </w:r>
    </w:p>
    <w:p w:rsidR="00354E78" w:rsidRPr="00A411B1" w:rsidRDefault="00A411B1" w:rsidP="00A411B1">
      <w:pPr>
        <w:tabs>
          <w:tab w:val="left" w:pos="1241"/>
          <w:tab w:val="left" w:pos="1242"/>
        </w:tabs>
        <w:spacing w:before="1" w:line="484" w:lineRule="auto"/>
        <w:ind w:left="1253" w:right="177" w:hanging="1130"/>
        <w:jc w:val="both"/>
        <w:rPr>
          <w:sz w:val="24"/>
        </w:rPr>
      </w:pPr>
      <w:r>
        <w:rPr>
          <w:spacing w:val="-1"/>
          <w:w w:val="107"/>
          <w:sz w:val="24"/>
        </w:rPr>
        <w:t>[22]</w:t>
      </w:r>
      <w:r>
        <w:rPr>
          <w:spacing w:val="-1"/>
          <w:w w:val="107"/>
          <w:sz w:val="24"/>
        </w:rPr>
        <w:tab/>
      </w:r>
      <w:r w:rsidR="00BF57EF" w:rsidRPr="00A411B1">
        <w:rPr>
          <w:sz w:val="24"/>
        </w:rPr>
        <w:t xml:space="preserve">It is evident from the aforesaid that it was the intention of the parties </w:t>
      </w:r>
      <w:r w:rsidR="00BF57EF" w:rsidRPr="00A411B1">
        <w:rPr>
          <w:sz w:val="24"/>
        </w:rPr>
        <w:t>to have the child together and that Applicant played the role of a parent to the minor</w:t>
      </w:r>
      <w:r w:rsidR="00BF57EF" w:rsidRPr="00A411B1">
        <w:rPr>
          <w:spacing w:val="-6"/>
          <w:sz w:val="24"/>
        </w:rPr>
        <w:t xml:space="preserve"> </w:t>
      </w:r>
      <w:r w:rsidR="00BF57EF" w:rsidRPr="00A411B1">
        <w:rPr>
          <w:sz w:val="24"/>
        </w:rPr>
        <w:t>child.</w:t>
      </w:r>
    </w:p>
    <w:p w:rsidR="00354E78" w:rsidRDefault="00BF57EF">
      <w:pPr>
        <w:spacing w:before="9"/>
        <w:ind w:left="1254"/>
        <w:rPr>
          <w:b/>
          <w:sz w:val="23"/>
        </w:rPr>
      </w:pPr>
      <w:r>
        <w:rPr>
          <w:b/>
          <w:w w:val="105"/>
          <w:sz w:val="23"/>
          <w:u w:val="thick"/>
        </w:rPr>
        <w:t>T</w:t>
      </w:r>
      <w:r>
        <w:rPr>
          <w:b/>
          <w:w w:val="105"/>
          <w:sz w:val="23"/>
          <w:u w:val="thick"/>
        </w:rPr>
        <w:t>he law and the issues</w:t>
      </w:r>
    </w:p>
    <w:p w:rsidR="00354E78" w:rsidRDefault="00354E78">
      <w:pPr>
        <w:pStyle w:val="BodyText"/>
        <w:spacing w:before="8"/>
        <w:rPr>
          <w:b/>
        </w:rPr>
      </w:pPr>
    </w:p>
    <w:p w:rsidR="00354E78" w:rsidRPr="00A411B1" w:rsidRDefault="00A411B1" w:rsidP="00A411B1">
      <w:pPr>
        <w:tabs>
          <w:tab w:val="left" w:pos="1259"/>
          <w:tab w:val="left" w:pos="1260"/>
        </w:tabs>
        <w:spacing w:line="482" w:lineRule="auto"/>
        <w:ind w:left="1262" w:right="136" w:hanging="1126"/>
        <w:jc w:val="both"/>
        <w:rPr>
          <w:sz w:val="24"/>
        </w:rPr>
      </w:pPr>
      <w:r>
        <w:rPr>
          <w:spacing w:val="-1"/>
          <w:w w:val="107"/>
          <w:sz w:val="24"/>
        </w:rPr>
        <w:t>[23]</w:t>
      </w:r>
      <w:r>
        <w:rPr>
          <w:spacing w:val="-1"/>
          <w:w w:val="107"/>
          <w:sz w:val="24"/>
        </w:rPr>
        <w:tab/>
      </w:r>
      <w:r w:rsidR="00BF57EF" w:rsidRPr="00A411B1">
        <w:rPr>
          <w:sz w:val="24"/>
        </w:rPr>
        <w:t>Applicant is applying in terms of Section 23 and 24 of the Act for full co­ parental responsibilities and rights as contemplated in Sectio</w:t>
      </w:r>
      <w:r w:rsidR="00BF57EF" w:rsidRPr="00A411B1">
        <w:rPr>
          <w:sz w:val="24"/>
        </w:rPr>
        <w:t xml:space="preserve">n 18(2), (3), (4) and (5). Sections 18(2) deal with parental rights and responsibilities being care and contact, guardianship and maintenance. Section 18(3) deals with the duties of guardians and Sections 18(4) </w:t>
      </w:r>
      <w:r w:rsidR="00BF57EF">
        <w:t xml:space="preserve">&amp; </w:t>
      </w:r>
      <w:r w:rsidR="00BF57EF" w:rsidRPr="00A411B1">
        <w:rPr>
          <w:sz w:val="24"/>
        </w:rPr>
        <w:t>18(5) deal with the situation where there i</w:t>
      </w:r>
      <w:r w:rsidR="00BF57EF" w:rsidRPr="00A411B1">
        <w:rPr>
          <w:sz w:val="24"/>
        </w:rPr>
        <w:t>s more than one guardian. Section 18 does not limit the persons who may hold parental rights and responsibilities to a parent or biological</w:t>
      </w:r>
      <w:r w:rsidR="00BF57EF" w:rsidRPr="00A411B1">
        <w:rPr>
          <w:spacing w:val="-3"/>
          <w:sz w:val="24"/>
        </w:rPr>
        <w:t xml:space="preserve"> </w:t>
      </w:r>
      <w:r w:rsidR="00BF57EF" w:rsidRPr="00A411B1">
        <w:rPr>
          <w:sz w:val="24"/>
        </w:rPr>
        <w:t>parent.</w:t>
      </w:r>
    </w:p>
    <w:p w:rsidR="00354E78" w:rsidRPr="00A411B1" w:rsidRDefault="00A411B1" w:rsidP="00A411B1">
      <w:pPr>
        <w:tabs>
          <w:tab w:val="left" w:pos="1281"/>
          <w:tab w:val="left" w:pos="1282"/>
        </w:tabs>
        <w:spacing w:line="480" w:lineRule="auto"/>
        <w:ind w:left="1286" w:right="105" w:hanging="1126"/>
        <w:jc w:val="both"/>
        <w:rPr>
          <w:sz w:val="24"/>
        </w:rPr>
      </w:pPr>
      <w:r>
        <w:rPr>
          <w:spacing w:val="-1"/>
          <w:w w:val="107"/>
          <w:sz w:val="24"/>
        </w:rPr>
        <w:t>[24]</w:t>
      </w:r>
      <w:r>
        <w:rPr>
          <w:spacing w:val="-1"/>
          <w:w w:val="107"/>
          <w:sz w:val="24"/>
        </w:rPr>
        <w:tab/>
      </w:r>
      <w:r w:rsidR="00BF57EF" w:rsidRPr="00A411B1">
        <w:rPr>
          <w:sz w:val="24"/>
        </w:rPr>
        <w:t>Sections 19, 20 and 21 provide the mechanism for biological and married parents to automatically acquire parental rights and responsibilities. Section 22 provides for parental rights and responsibilities to be conferred by agreement on persons having an in</w:t>
      </w:r>
      <w:r w:rsidR="00BF57EF" w:rsidRPr="00A411B1">
        <w:rPr>
          <w:sz w:val="24"/>
        </w:rPr>
        <w:t>terest in the care, well-being and development of the</w:t>
      </w:r>
      <w:r w:rsidR="00BF57EF" w:rsidRPr="00A411B1">
        <w:rPr>
          <w:spacing w:val="-24"/>
          <w:sz w:val="24"/>
        </w:rPr>
        <w:t xml:space="preserve"> </w:t>
      </w:r>
      <w:r w:rsidR="00BF57EF" w:rsidRPr="00A411B1">
        <w:rPr>
          <w:sz w:val="24"/>
        </w:rPr>
        <w:t>child.</w:t>
      </w:r>
    </w:p>
    <w:p w:rsidR="00354E78" w:rsidRDefault="00354E78">
      <w:pPr>
        <w:spacing w:line="480" w:lineRule="auto"/>
        <w:jc w:val="both"/>
        <w:rPr>
          <w:sz w:val="24"/>
        </w:rPr>
        <w:sectPr w:rsidR="00354E78">
          <w:pgSz w:w="12000" w:h="16850"/>
          <w:pgMar w:top="1440" w:right="1540" w:bottom="280" w:left="1480" w:header="839" w:footer="0" w:gutter="0"/>
          <w:cols w:space="720"/>
        </w:sectPr>
      </w:pPr>
    </w:p>
    <w:p w:rsidR="00354E78" w:rsidRPr="00A411B1" w:rsidRDefault="00A411B1" w:rsidP="00A411B1">
      <w:pPr>
        <w:tabs>
          <w:tab w:val="left" w:pos="1222"/>
          <w:tab w:val="left" w:pos="1223"/>
        </w:tabs>
        <w:spacing w:before="82" w:line="484" w:lineRule="auto"/>
        <w:ind w:left="1220" w:right="190" w:hanging="1119"/>
        <w:jc w:val="both"/>
        <w:rPr>
          <w:i/>
          <w:sz w:val="24"/>
        </w:rPr>
      </w:pPr>
      <w:r>
        <w:rPr>
          <w:i/>
          <w:spacing w:val="-1"/>
          <w:w w:val="107"/>
          <w:sz w:val="24"/>
        </w:rPr>
        <w:lastRenderedPageBreak/>
        <w:t>[25]</w:t>
      </w:r>
      <w:r>
        <w:rPr>
          <w:i/>
          <w:spacing w:val="-1"/>
          <w:w w:val="107"/>
          <w:sz w:val="24"/>
        </w:rPr>
        <w:tab/>
      </w:r>
      <w:r w:rsidR="00BF57EF" w:rsidRPr="00A411B1">
        <w:rPr>
          <w:sz w:val="24"/>
        </w:rPr>
        <w:t xml:space="preserve">Section 23 deals with applications for 'care' or 'contact'. Section 24 deals with applications for guardianship. Applications in terms of these sections may be brought by </w:t>
      </w:r>
      <w:r w:rsidR="00BF57EF" w:rsidRPr="00A411B1">
        <w:rPr>
          <w:i/>
          <w:sz w:val="23"/>
        </w:rPr>
        <w:t xml:space="preserve">'any person having an interest in the care, well-being or development of </w:t>
      </w:r>
      <w:r w:rsidR="00BF57EF">
        <w:t>a</w:t>
      </w:r>
      <w:r w:rsidR="00BF57EF" w:rsidRPr="00A411B1">
        <w:rPr>
          <w:spacing w:val="-11"/>
        </w:rPr>
        <w:t xml:space="preserve"> </w:t>
      </w:r>
      <w:r w:rsidR="00BF57EF" w:rsidRPr="00A411B1">
        <w:rPr>
          <w:i/>
          <w:sz w:val="23"/>
        </w:rPr>
        <w:t>child'</w:t>
      </w:r>
    </w:p>
    <w:p w:rsidR="00354E78" w:rsidRPr="00A411B1" w:rsidRDefault="00A411B1" w:rsidP="00A411B1">
      <w:pPr>
        <w:tabs>
          <w:tab w:val="left" w:pos="1233"/>
          <w:tab w:val="left" w:pos="1234"/>
        </w:tabs>
        <w:spacing w:before="18"/>
        <w:ind w:left="1233" w:hanging="1114"/>
        <w:jc w:val="both"/>
        <w:rPr>
          <w:sz w:val="24"/>
        </w:rPr>
      </w:pPr>
      <w:r>
        <w:rPr>
          <w:spacing w:val="-1"/>
          <w:w w:val="107"/>
          <w:sz w:val="24"/>
        </w:rPr>
        <w:t>[26]</w:t>
      </w:r>
      <w:r>
        <w:rPr>
          <w:spacing w:val="-1"/>
          <w:w w:val="107"/>
          <w:sz w:val="24"/>
        </w:rPr>
        <w:tab/>
      </w:r>
      <w:r w:rsidR="00BF57EF" w:rsidRPr="00A411B1">
        <w:rPr>
          <w:sz w:val="24"/>
        </w:rPr>
        <w:t>Respondent submits that in terms of Section 23, Applicant may</w:t>
      </w:r>
      <w:r w:rsidR="00BF57EF" w:rsidRPr="00A411B1">
        <w:rPr>
          <w:spacing w:val="6"/>
          <w:sz w:val="24"/>
        </w:rPr>
        <w:t xml:space="preserve"> </w:t>
      </w:r>
      <w:r w:rsidR="00BF57EF" w:rsidRPr="00A411B1">
        <w:rPr>
          <w:sz w:val="24"/>
        </w:rPr>
        <w:t>apply</w:t>
      </w:r>
    </w:p>
    <w:p w:rsidR="00354E78" w:rsidRDefault="00354E78">
      <w:pPr>
        <w:pStyle w:val="BodyText"/>
        <w:spacing w:before="10"/>
        <w:rPr>
          <w:sz w:val="16"/>
        </w:rPr>
      </w:pPr>
    </w:p>
    <w:p w:rsidR="00354E78" w:rsidRDefault="00BF57EF">
      <w:pPr>
        <w:pStyle w:val="BodyText"/>
        <w:spacing w:before="93" w:line="484" w:lineRule="auto"/>
        <w:ind w:left="1242" w:right="161" w:hanging="7"/>
        <w:jc w:val="both"/>
      </w:pPr>
      <w:r>
        <w:t xml:space="preserve">for care </w:t>
      </w:r>
      <w:r>
        <w:rPr>
          <w:u w:val="thick"/>
        </w:rPr>
        <w:t>or</w:t>
      </w:r>
      <w:r>
        <w:t xml:space="preserve"> contact, but not both. She states that as Applicant is not applying for the child to be place</w:t>
      </w:r>
      <w:r>
        <w:t>d in her care, she is only entitled to contact. Furthermore, Respondent submits that as Applicant has not alleged that Respondent is not a suitable guardian, she is not entitled to apply in terms of Section 24(3) for</w:t>
      </w:r>
      <w:r>
        <w:rPr>
          <w:spacing w:val="12"/>
        </w:rPr>
        <w:t xml:space="preserve"> </w:t>
      </w:r>
      <w:r>
        <w:t>guardianship.</w:t>
      </w:r>
    </w:p>
    <w:p w:rsidR="00354E78" w:rsidRPr="00A411B1" w:rsidRDefault="00A411B1" w:rsidP="00A411B1">
      <w:pPr>
        <w:tabs>
          <w:tab w:val="left" w:pos="1252"/>
        </w:tabs>
        <w:spacing w:before="9" w:line="484" w:lineRule="auto"/>
        <w:ind w:left="1258" w:right="123" w:hanging="1114"/>
        <w:jc w:val="both"/>
        <w:rPr>
          <w:sz w:val="24"/>
        </w:rPr>
      </w:pPr>
      <w:r>
        <w:rPr>
          <w:spacing w:val="-1"/>
          <w:w w:val="107"/>
          <w:sz w:val="24"/>
        </w:rPr>
        <w:t>[27]</w:t>
      </w:r>
      <w:r>
        <w:rPr>
          <w:spacing w:val="-1"/>
          <w:w w:val="107"/>
          <w:sz w:val="24"/>
        </w:rPr>
        <w:tab/>
      </w:r>
      <w:r w:rsidR="00BF57EF" w:rsidRPr="00A411B1">
        <w:rPr>
          <w:sz w:val="24"/>
        </w:rPr>
        <w:t xml:space="preserve">The two questions of law </w:t>
      </w:r>
      <w:r w:rsidR="00BF57EF" w:rsidRPr="00A411B1">
        <w:rPr>
          <w:sz w:val="24"/>
        </w:rPr>
        <w:t>to be determined are whether an interested person applying in terms of Section 23 is entitled to an order for both care and contact and secondly, whether an interested party applying in terms of Section 24 for guardianship is only entitled thereto if the p</w:t>
      </w:r>
      <w:r w:rsidR="00BF57EF" w:rsidRPr="00A411B1">
        <w:rPr>
          <w:sz w:val="24"/>
        </w:rPr>
        <w:t>arty can show that the existing guardian is not suitable having regard to the provisions of Section</w:t>
      </w:r>
      <w:r w:rsidR="00BF57EF" w:rsidRPr="00A411B1">
        <w:rPr>
          <w:spacing w:val="17"/>
          <w:sz w:val="24"/>
        </w:rPr>
        <w:t xml:space="preserve"> </w:t>
      </w:r>
      <w:r w:rsidR="00BF57EF" w:rsidRPr="00A411B1">
        <w:rPr>
          <w:sz w:val="24"/>
        </w:rPr>
        <w:t>24(3).</w:t>
      </w:r>
    </w:p>
    <w:p w:rsidR="00354E78" w:rsidRPr="00A411B1" w:rsidRDefault="00A411B1" w:rsidP="00A411B1">
      <w:pPr>
        <w:tabs>
          <w:tab w:val="left" w:pos="1273"/>
          <w:tab w:val="left" w:pos="1274"/>
        </w:tabs>
        <w:spacing w:line="480" w:lineRule="auto"/>
        <w:ind w:left="1282" w:right="114" w:hanging="1119"/>
        <w:jc w:val="both"/>
        <w:rPr>
          <w:sz w:val="24"/>
        </w:rPr>
      </w:pPr>
      <w:r>
        <w:rPr>
          <w:spacing w:val="-1"/>
          <w:w w:val="107"/>
          <w:sz w:val="24"/>
        </w:rPr>
        <w:t>[28]</w:t>
      </w:r>
      <w:r>
        <w:rPr>
          <w:spacing w:val="-1"/>
          <w:w w:val="107"/>
          <w:sz w:val="24"/>
        </w:rPr>
        <w:tab/>
      </w:r>
      <w:r w:rsidR="00BF57EF" w:rsidRPr="00A411B1">
        <w:rPr>
          <w:sz w:val="24"/>
        </w:rPr>
        <w:t>I shall first deal with the issue of whether both care and contact may be awarded to an interested person in terms of Section</w:t>
      </w:r>
      <w:r w:rsidR="00BF57EF" w:rsidRPr="00A411B1">
        <w:rPr>
          <w:spacing w:val="-43"/>
          <w:sz w:val="24"/>
        </w:rPr>
        <w:t xml:space="preserve"> </w:t>
      </w:r>
      <w:r w:rsidR="00BF57EF" w:rsidRPr="00A411B1">
        <w:rPr>
          <w:sz w:val="24"/>
        </w:rPr>
        <w:t>23.</w:t>
      </w:r>
    </w:p>
    <w:p w:rsidR="00354E78" w:rsidRPr="00A411B1" w:rsidRDefault="00A411B1" w:rsidP="00A411B1">
      <w:pPr>
        <w:tabs>
          <w:tab w:val="left" w:pos="1284"/>
          <w:tab w:val="left" w:pos="1285"/>
        </w:tabs>
        <w:spacing w:line="273" w:lineRule="exact"/>
        <w:ind w:left="1284" w:hanging="1112"/>
        <w:rPr>
          <w:sz w:val="24"/>
        </w:rPr>
      </w:pPr>
      <w:r>
        <w:rPr>
          <w:spacing w:val="-1"/>
          <w:w w:val="107"/>
          <w:sz w:val="24"/>
        </w:rPr>
        <w:t>[29]</w:t>
      </w:r>
      <w:r>
        <w:rPr>
          <w:spacing w:val="-1"/>
          <w:w w:val="107"/>
          <w:sz w:val="24"/>
        </w:rPr>
        <w:tab/>
      </w:r>
      <w:r w:rsidR="00BF57EF" w:rsidRPr="00A411B1">
        <w:rPr>
          <w:sz w:val="24"/>
        </w:rPr>
        <w:t>Section 23(1) reads as</w:t>
      </w:r>
      <w:r w:rsidR="00BF57EF" w:rsidRPr="00A411B1">
        <w:rPr>
          <w:spacing w:val="22"/>
          <w:sz w:val="24"/>
        </w:rPr>
        <w:t xml:space="preserve"> </w:t>
      </w:r>
      <w:r w:rsidR="00BF57EF" w:rsidRPr="00A411B1">
        <w:rPr>
          <w:sz w:val="24"/>
        </w:rPr>
        <w:t>follows-</w:t>
      </w:r>
    </w:p>
    <w:p w:rsidR="00354E78" w:rsidRDefault="00354E78">
      <w:pPr>
        <w:pStyle w:val="BodyText"/>
        <w:spacing w:before="8"/>
        <w:rPr>
          <w:sz w:val="22"/>
        </w:rPr>
      </w:pPr>
    </w:p>
    <w:p w:rsidR="00354E78" w:rsidRDefault="00BF57EF">
      <w:pPr>
        <w:spacing w:line="357" w:lineRule="auto"/>
        <w:ind w:left="1994" w:right="484" w:hanging="6"/>
        <w:jc w:val="both"/>
        <w:rPr>
          <w:sz w:val="20"/>
        </w:rPr>
      </w:pPr>
      <w:r>
        <w:rPr>
          <w:sz w:val="20"/>
        </w:rPr>
        <w:t>"Any person having an interest in the care, well-being or development of a child may apply to the High Court, a divorce court in divorce matters or the children's court for an order granting to the applicant, on such condit</w:t>
      </w:r>
      <w:r>
        <w:rPr>
          <w:sz w:val="20"/>
        </w:rPr>
        <w:t>ions as the court may deem</w:t>
      </w:r>
      <w:r>
        <w:rPr>
          <w:spacing w:val="24"/>
          <w:sz w:val="20"/>
        </w:rPr>
        <w:t xml:space="preserve"> </w:t>
      </w:r>
      <w:r>
        <w:rPr>
          <w:sz w:val="20"/>
        </w:rPr>
        <w:t>necessary-</w:t>
      </w:r>
    </w:p>
    <w:p w:rsidR="00354E78" w:rsidRPr="00A411B1" w:rsidRDefault="00A411B1" w:rsidP="00A411B1">
      <w:pPr>
        <w:tabs>
          <w:tab w:val="left" w:pos="2721"/>
        </w:tabs>
        <w:spacing w:before="4"/>
        <w:ind w:left="2720" w:hanging="721"/>
        <w:jc w:val="both"/>
        <w:rPr>
          <w:sz w:val="19"/>
        </w:rPr>
      </w:pPr>
      <w:r>
        <w:rPr>
          <w:i/>
          <w:spacing w:val="-1"/>
          <w:w w:val="108"/>
          <w:sz w:val="19"/>
        </w:rPr>
        <w:t>(a)</w:t>
      </w:r>
      <w:r>
        <w:rPr>
          <w:i/>
          <w:spacing w:val="-1"/>
          <w:w w:val="108"/>
          <w:sz w:val="19"/>
        </w:rPr>
        <w:tab/>
      </w:r>
      <w:r w:rsidR="00BF57EF" w:rsidRPr="00A411B1">
        <w:rPr>
          <w:sz w:val="20"/>
        </w:rPr>
        <w:t>contact with the child;</w:t>
      </w:r>
      <w:r w:rsidR="00BF57EF" w:rsidRPr="00A411B1">
        <w:rPr>
          <w:spacing w:val="21"/>
          <w:sz w:val="20"/>
        </w:rPr>
        <w:t xml:space="preserve"> </w:t>
      </w:r>
      <w:r w:rsidR="00BF57EF" w:rsidRPr="00A411B1">
        <w:rPr>
          <w:sz w:val="20"/>
        </w:rPr>
        <w:t>or</w:t>
      </w:r>
    </w:p>
    <w:p w:rsidR="00354E78" w:rsidRPr="00A411B1" w:rsidRDefault="00A411B1" w:rsidP="00A411B1">
      <w:pPr>
        <w:tabs>
          <w:tab w:val="left" w:pos="2726"/>
        </w:tabs>
        <w:spacing w:before="116"/>
        <w:ind w:left="2725" w:hanging="726"/>
        <w:jc w:val="both"/>
        <w:rPr>
          <w:sz w:val="19"/>
        </w:rPr>
      </w:pPr>
      <w:r>
        <w:rPr>
          <w:i/>
          <w:spacing w:val="-1"/>
          <w:w w:val="108"/>
          <w:sz w:val="19"/>
        </w:rPr>
        <w:t>(b)</w:t>
      </w:r>
      <w:r>
        <w:rPr>
          <w:i/>
          <w:spacing w:val="-1"/>
          <w:w w:val="108"/>
          <w:sz w:val="19"/>
        </w:rPr>
        <w:tab/>
      </w:r>
      <w:r w:rsidR="00BF57EF" w:rsidRPr="00A411B1">
        <w:rPr>
          <w:sz w:val="20"/>
        </w:rPr>
        <w:t>care of the</w:t>
      </w:r>
      <w:r w:rsidR="00BF57EF" w:rsidRPr="00A411B1">
        <w:rPr>
          <w:spacing w:val="-10"/>
          <w:sz w:val="20"/>
        </w:rPr>
        <w:t xml:space="preserve"> </w:t>
      </w:r>
      <w:r w:rsidR="00BF57EF" w:rsidRPr="00A411B1">
        <w:rPr>
          <w:sz w:val="20"/>
        </w:rPr>
        <w:t>child.</w:t>
      </w:r>
    </w:p>
    <w:p w:rsidR="00354E78" w:rsidRDefault="00354E78">
      <w:pPr>
        <w:jc w:val="both"/>
        <w:rPr>
          <w:sz w:val="19"/>
        </w:rPr>
        <w:sectPr w:rsidR="00354E78">
          <w:headerReference w:type="default" r:id="rId11"/>
          <w:pgSz w:w="12000" w:h="16850"/>
          <w:pgMar w:top="1400" w:right="1480" w:bottom="280" w:left="1560" w:header="781" w:footer="0" w:gutter="0"/>
          <w:cols w:space="720"/>
        </w:sectPr>
      </w:pPr>
    </w:p>
    <w:p w:rsidR="00354E78" w:rsidRPr="00A411B1" w:rsidRDefault="00A411B1" w:rsidP="00A411B1">
      <w:pPr>
        <w:tabs>
          <w:tab w:val="left" w:pos="1037"/>
        </w:tabs>
        <w:spacing w:before="82" w:line="374" w:lineRule="auto"/>
        <w:ind w:left="1037" w:right="206" w:hanging="725"/>
        <w:jc w:val="both"/>
        <w:rPr>
          <w:sz w:val="23"/>
        </w:rPr>
      </w:pPr>
      <w:r>
        <w:rPr>
          <w:spacing w:val="-1"/>
          <w:w w:val="107"/>
          <w:sz w:val="23"/>
        </w:rPr>
        <w:lastRenderedPageBreak/>
        <w:t>[30]</w:t>
      </w:r>
      <w:r>
        <w:rPr>
          <w:spacing w:val="-1"/>
          <w:w w:val="107"/>
          <w:sz w:val="23"/>
        </w:rPr>
        <w:tab/>
      </w:r>
      <w:r w:rsidR="00BF57EF" w:rsidRPr="00A411B1">
        <w:rPr>
          <w:w w:val="105"/>
          <w:sz w:val="23"/>
        </w:rPr>
        <w:t>Respondent relies on the word "or" between (a)  and (b)  of Section  23 (1). She submits that Section 23(1)(a) and (b) should be read disjunctively</w:t>
      </w:r>
      <w:r w:rsidR="00BF57EF" w:rsidRPr="00A411B1">
        <w:rPr>
          <w:spacing w:val="1"/>
          <w:w w:val="105"/>
          <w:sz w:val="23"/>
        </w:rPr>
        <w:t xml:space="preserve"> </w:t>
      </w:r>
      <w:r w:rsidR="00BF57EF" w:rsidRPr="00A411B1">
        <w:rPr>
          <w:w w:val="105"/>
          <w:sz w:val="23"/>
        </w:rPr>
        <w:t>and</w:t>
      </w:r>
      <w:r w:rsidR="00BF57EF" w:rsidRPr="00A411B1">
        <w:rPr>
          <w:spacing w:val="-19"/>
          <w:w w:val="105"/>
          <w:sz w:val="23"/>
        </w:rPr>
        <w:t xml:space="preserve"> </w:t>
      </w:r>
      <w:r w:rsidR="00BF57EF" w:rsidRPr="00A411B1">
        <w:rPr>
          <w:w w:val="105"/>
          <w:sz w:val="23"/>
        </w:rPr>
        <w:t>that</w:t>
      </w:r>
      <w:r w:rsidR="00BF57EF" w:rsidRPr="00A411B1">
        <w:rPr>
          <w:spacing w:val="-13"/>
          <w:w w:val="105"/>
          <w:sz w:val="23"/>
        </w:rPr>
        <w:t xml:space="preserve"> </w:t>
      </w:r>
      <w:r w:rsidR="00BF57EF" w:rsidRPr="00A411B1">
        <w:rPr>
          <w:w w:val="105"/>
          <w:sz w:val="23"/>
        </w:rPr>
        <w:t>Applicant</w:t>
      </w:r>
      <w:r w:rsidR="00BF57EF" w:rsidRPr="00A411B1">
        <w:rPr>
          <w:spacing w:val="-1"/>
          <w:w w:val="105"/>
          <w:sz w:val="23"/>
        </w:rPr>
        <w:t xml:space="preserve"> </w:t>
      </w:r>
      <w:r w:rsidR="00BF57EF" w:rsidRPr="00A411B1">
        <w:rPr>
          <w:w w:val="105"/>
          <w:sz w:val="23"/>
        </w:rPr>
        <w:t>cannot</w:t>
      </w:r>
      <w:r w:rsidR="00BF57EF" w:rsidRPr="00A411B1">
        <w:rPr>
          <w:spacing w:val="-10"/>
          <w:w w:val="105"/>
          <w:sz w:val="23"/>
        </w:rPr>
        <w:t xml:space="preserve"> </w:t>
      </w:r>
      <w:r w:rsidR="00BF57EF" w:rsidRPr="00A411B1">
        <w:rPr>
          <w:w w:val="105"/>
          <w:sz w:val="23"/>
        </w:rPr>
        <w:t>apply</w:t>
      </w:r>
      <w:r w:rsidR="00BF57EF" w:rsidRPr="00A411B1">
        <w:rPr>
          <w:spacing w:val="-7"/>
          <w:w w:val="105"/>
          <w:sz w:val="23"/>
        </w:rPr>
        <w:t xml:space="preserve"> </w:t>
      </w:r>
      <w:r w:rsidR="00BF57EF" w:rsidRPr="00A411B1">
        <w:rPr>
          <w:w w:val="105"/>
          <w:sz w:val="23"/>
        </w:rPr>
        <w:t>for</w:t>
      </w:r>
      <w:r w:rsidR="00BF57EF" w:rsidRPr="00A411B1">
        <w:rPr>
          <w:spacing w:val="-11"/>
          <w:w w:val="105"/>
          <w:sz w:val="23"/>
        </w:rPr>
        <w:t xml:space="preserve"> </w:t>
      </w:r>
      <w:r w:rsidR="00BF57EF" w:rsidRPr="00A411B1">
        <w:rPr>
          <w:w w:val="105"/>
          <w:sz w:val="23"/>
        </w:rPr>
        <w:t>both</w:t>
      </w:r>
      <w:r w:rsidR="00BF57EF" w:rsidRPr="00A411B1">
        <w:rPr>
          <w:spacing w:val="-16"/>
          <w:w w:val="105"/>
          <w:sz w:val="23"/>
        </w:rPr>
        <w:t xml:space="preserve"> </w:t>
      </w:r>
      <w:r w:rsidR="00BF57EF" w:rsidRPr="00A411B1">
        <w:rPr>
          <w:w w:val="105"/>
          <w:sz w:val="23"/>
        </w:rPr>
        <w:t>care</w:t>
      </w:r>
      <w:r w:rsidR="00BF57EF" w:rsidRPr="00A411B1">
        <w:rPr>
          <w:spacing w:val="-9"/>
          <w:w w:val="105"/>
          <w:sz w:val="23"/>
        </w:rPr>
        <w:t xml:space="preserve"> </w:t>
      </w:r>
      <w:r w:rsidR="00BF57EF" w:rsidRPr="00A411B1">
        <w:rPr>
          <w:w w:val="105"/>
          <w:sz w:val="23"/>
          <w:u w:val="thick"/>
        </w:rPr>
        <w:t>and</w:t>
      </w:r>
      <w:r w:rsidR="00BF57EF" w:rsidRPr="00A411B1">
        <w:rPr>
          <w:spacing w:val="-13"/>
          <w:w w:val="105"/>
          <w:sz w:val="23"/>
        </w:rPr>
        <w:t xml:space="preserve"> </w:t>
      </w:r>
      <w:r w:rsidR="00BF57EF" w:rsidRPr="00A411B1">
        <w:rPr>
          <w:w w:val="105"/>
          <w:sz w:val="23"/>
        </w:rPr>
        <w:t>contact.</w:t>
      </w:r>
    </w:p>
    <w:p w:rsidR="00354E78" w:rsidRPr="00A411B1" w:rsidRDefault="00A411B1" w:rsidP="00A411B1">
      <w:pPr>
        <w:tabs>
          <w:tab w:val="left" w:pos="1040"/>
        </w:tabs>
        <w:spacing w:before="12" w:line="376" w:lineRule="auto"/>
        <w:ind w:left="1049" w:right="184" w:hanging="727"/>
        <w:jc w:val="both"/>
        <w:rPr>
          <w:sz w:val="23"/>
        </w:rPr>
      </w:pPr>
      <w:r>
        <w:rPr>
          <w:spacing w:val="-1"/>
          <w:w w:val="107"/>
          <w:sz w:val="23"/>
        </w:rPr>
        <w:t>[31]</w:t>
      </w:r>
      <w:r>
        <w:rPr>
          <w:spacing w:val="-1"/>
          <w:w w:val="107"/>
          <w:sz w:val="23"/>
        </w:rPr>
        <w:tab/>
      </w:r>
      <w:r w:rsidR="00BF57EF" w:rsidRPr="00A411B1">
        <w:rPr>
          <w:w w:val="105"/>
          <w:sz w:val="23"/>
        </w:rPr>
        <w:t xml:space="preserve">The question is whether that was the intention of the legislature. In </w:t>
      </w:r>
      <w:r w:rsidR="00BF57EF" w:rsidRPr="00A411B1">
        <w:rPr>
          <w:i/>
          <w:w w:val="105"/>
          <w:sz w:val="24"/>
        </w:rPr>
        <w:t xml:space="preserve">Ngcobo and others v Salimba CC: Ngcobo v van Rensburg </w:t>
      </w:r>
      <w:r w:rsidR="00BF57EF" w:rsidRPr="00A411B1">
        <w:rPr>
          <w:w w:val="105"/>
          <w:sz w:val="23"/>
        </w:rPr>
        <w:t>1998(8)BCLR 855 SCA the Court found that it is sometimes appropriate to read clauses conjunctively although the text appears to set them out disjunctively. In that matter, Olivier JA said</w:t>
      </w:r>
      <w:r w:rsidR="00BF57EF" w:rsidRPr="00A411B1">
        <w:rPr>
          <w:spacing w:val="-32"/>
          <w:w w:val="105"/>
          <w:sz w:val="23"/>
        </w:rPr>
        <w:t xml:space="preserve"> </w:t>
      </w:r>
      <w:r w:rsidR="00BF57EF" w:rsidRPr="00A411B1">
        <w:rPr>
          <w:w w:val="105"/>
          <w:sz w:val="23"/>
        </w:rPr>
        <w:t>that-</w:t>
      </w:r>
    </w:p>
    <w:p w:rsidR="00354E78" w:rsidRDefault="00354E78">
      <w:pPr>
        <w:pStyle w:val="BodyText"/>
        <w:spacing w:before="6"/>
        <w:rPr>
          <w:sz w:val="30"/>
        </w:rPr>
      </w:pPr>
    </w:p>
    <w:p w:rsidR="00354E78" w:rsidRDefault="00BF57EF">
      <w:pPr>
        <w:spacing w:line="381" w:lineRule="auto"/>
        <w:ind w:left="1340" w:right="367" w:hanging="11"/>
        <w:jc w:val="both"/>
        <w:rPr>
          <w:sz w:val="19"/>
        </w:rPr>
      </w:pPr>
      <w:r>
        <w:rPr>
          <w:w w:val="105"/>
          <w:sz w:val="19"/>
        </w:rPr>
        <w:t>"It is unfortunately true that the words "and" and "or" are s</w:t>
      </w:r>
      <w:r>
        <w:rPr>
          <w:w w:val="105"/>
          <w:sz w:val="19"/>
        </w:rPr>
        <w:t xml:space="preserve">ometimes inaccurately used by the legislature, and there are many cases in which one of them has been held to be the equivalent of the other (see the remarks of Innes CJ in </w:t>
      </w:r>
      <w:r>
        <w:rPr>
          <w:i/>
          <w:w w:val="105"/>
          <w:sz w:val="19"/>
          <w:u w:val="thick"/>
        </w:rPr>
        <w:t>Bar/in v Licensing Court for the Cape</w:t>
      </w:r>
      <w:r>
        <w:rPr>
          <w:i/>
          <w:w w:val="105"/>
          <w:sz w:val="19"/>
        </w:rPr>
        <w:t xml:space="preserve"> </w:t>
      </w:r>
      <w:r>
        <w:rPr>
          <w:w w:val="105"/>
          <w:sz w:val="19"/>
        </w:rPr>
        <w:t>1924 A D at 478). Although  much depends on t</w:t>
      </w:r>
      <w:r>
        <w:rPr>
          <w:w w:val="105"/>
          <w:sz w:val="19"/>
        </w:rPr>
        <w:t xml:space="preserve">he context and the subject matter </w:t>
      </w:r>
      <w:r>
        <w:rPr>
          <w:i/>
          <w:w w:val="105"/>
          <w:sz w:val="19"/>
          <w:u w:val="thick"/>
        </w:rPr>
        <w:t>(Bar/in</w:t>
      </w:r>
      <w:r>
        <w:rPr>
          <w:i/>
          <w:w w:val="105"/>
          <w:sz w:val="19"/>
        </w:rPr>
        <w:t xml:space="preserve"> </w:t>
      </w:r>
      <w:r>
        <w:rPr>
          <w:w w:val="105"/>
          <w:sz w:val="19"/>
        </w:rPr>
        <w:t xml:space="preserve">at 478), it seems to me that there must be compelling reasons why the words used by the legislature should be replaced; </w:t>
      </w:r>
      <w:r>
        <w:rPr>
          <w:i/>
          <w:w w:val="105"/>
          <w:sz w:val="19"/>
        </w:rPr>
        <w:t xml:space="preserve">in casu </w:t>
      </w:r>
      <w:r>
        <w:rPr>
          <w:w w:val="105"/>
          <w:sz w:val="19"/>
        </w:rPr>
        <w:t xml:space="preserve">why "and" should be read to mean "or", or </w:t>
      </w:r>
      <w:r>
        <w:rPr>
          <w:i/>
          <w:w w:val="105"/>
          <w:sz w:val="19"/>
        </w:rPr>
        <w:t xml:space="preserve">vice versa. </w:t>
      </w:r>
      <w:r>
        <w:rPr>
          <w:w w:val="105"/>
          <w:sz w:val="19"/>
        </w:rPr>
        <w:t xml:space="preserve">The words should be given their </w:t>
      </w:r>
      <w:r>
        <w:rPr>
          <w:w w:val="105"/>
          <w:sz w:val="19"/>
        </w:rPr>
        <w:t xml:space="preserve">ordinary meaning " ... unless the context shows or furnishes </w:t>
      </w:r>
      <w:r>
        <w:rPr>
          <w:w w:val="105"/>
          <w:sz w:val="19"/>
          <w:u w:val="thick"/>
        </w:rPr>
        <w:t>very strong grounds</w:t>
      </w:r>
      <w:r>
        <w:rPr>
          <w:w w:val="105"/>
          <w:sz w:val="19"/>
        </w:rPr>
        <w:t xml:space="preserve"> for presuming that the legislature really intended" that the word not used is the correct one (see Wessels J in </w:t>
      </w:r>
      <w:r>
        <w:rPr>
          <w:i/>
          <w:w w:val="105"/>
          <w:sz w:val="19"/>
          <w:u w:val="thick"/>
        </w:rPr>
        <w:t>Gorman v</w:t>
      </w:r>
      <w:r>
        <w:rPr>
          <w:i/>
          <w:w w:val="105"/>
          <w:sz w:val="19"/>
        </w:rPr>
        <w:t xml:space="preserve"> </w:t>
      </w:r>
      <w:r>
        <w:rPr>
          <w:i/>
          <w:w w:val="105"/>
          <w:sz w:val="19"/>
          <w:u w:val="thick"/>
        </w:rPr>
        <w:t xml:space="preserve">Knight Central GM </w:t>
      </w:r>
      <w:r>
        <w:rPr>
          <w:w w:val="105"/>
          <w:sz w:val="19"/>
          <w:u w:val="thick"/>
        </w:rPr>
        <w:t xml:space="preserve">Co </w:t>
      </w:r>
      <w:r>
        <w:rPr>
          <w:i/>
          <w:w w:val="105"/>
          <w:sz w:val="19"/>
          <w:u w:val="thick"/>
        </w:rPr>
        <w:t xml:space="preserve">Ltd </w:t>
      </w:r>
      <w:r>
        <w:rPr>
          <w:w w:val="105"/>
          <w:sz w:val="19"/>
          <w:u w:val="thick"/>
        </w:rPr>
        <w:t>1911 TPD 597</w:t>
      </w:r>
      <w:r>
        <w:rPr>
          <w:w w:val="105"/>
          <w:sz w:val="19"/>
        </w:rPr>
        <w:t xml:space="preserve"> at 610; my underlining). Such grounds will include that if we give "and" or "or" their natural meaning, the interpretation of the section under discussion will be </w:t>
      </w:r>
      <w:r>
        <w:rPr>
          <w:w w:val="105"/>
          <w:sz w:val="19"/>
          <w:u w:val="thick"/>
        </w:rPr>
        <w:t>unreasonable, inconsistent</w:t>
      </w:r>
      <w:r>
        <w:rPr>
          <w:w w:val="105"/>
          <w:sz w:val="19"/>
        </w:rPr>
        <w:t xml:space="preserve"> or </w:t>
      </w:r>
      <w:r>
        <w:rPr>
          <w:w w:val="105"/>
          <w:sz w:val="19"/>
          <w:u w:val="thick"/>
        </w:rPr>
        <w:t>unjust</w:t>
      </w:r>
      <w:r>
        <w:rPr>
          <w:w w:val="105"/>
          <w:sz w:val="19"/>
        </w:rPr>
        <w:t xml:space="preserve"> (see </w:t>
      </w:r>
      <w:r>
        <w:rPr>
          <w:i/>
          <w:w w:val="105"/>
          <w:sz w:val="19"/>
          <w:u w:val="thick"/>
        </w:rPr>
        <w:t>Gorman</w:t>
      </w:r>
      <w:r>
        <w:rPr>
          <w:i/>
          <w:w w:val="105"/>
          <w:sz w:val="19"/>
        </w:rPr>
        <w:t xml:space="preserve"> </w:t>
      </w:r>
      <w:r>
        <w:rPr>
          <w:w w:val="105"/>
          <w:sz w:val="19"/>
        </w:rPr>
        <w:t xml:space="preserve">at 611) or that the result will be </w:t>
      </w:r>
      <w:r>
        <w:rPr>
          <w:w w:val="105"/>
          <w:sz w:val="19"/>
          <w:u w:val="thick"/>
        </w:rPr>
        <w:t>absurd</w:t>
      </w:r>
      <w:r>
        <w:rPr>
          <w:w w:val="105"/>
          <w:sz w:val="19"/>
        </w:rPr>
        <w:t xml:space="preserve"> (</w:t>
      </w:r>
      <w:r>
        <w:rPr>
          <w:i/>
          <w:w w:val="105"/>
          <w:sz w:val="19"/>
          <w:u w:val="thick"/>
        </w:rPr>
        <w:t>Grev/ing and Erasmus  (Ptv)</w:t>
      </w:r>
      <w:r>
        <w:rPr>
          <w:i/>
          <w:w w:val="105"/>
          <w:sz w:val="19"/>
        </w:rPr>
        <w:t xml:space="preserve"> </w:t>
      </w:r>
      <w:r>
        <w:rPr>
          <w:i/>
          <w:w w:val="105"/>
          <w:sz w:val="19"/>
          <w:u w:val="thick"/>
        </w:rPr>
        <w:t xml:space="preserve">Ltd v Johannesburg Local Road Transportation Board and Others, </w:t>
      </w:r>
      <w:r>
        <w:rPr>
          <w:w w:val="105"/>
          <w:sz w:val="19"/>
          <w:u w:val="thick"/>
        </w:rPr>
        <w:t>1982 (4) SA</w:t>
      </w:r>
      <w:r>
        <w:rPr>
          <w:w w:val="105"/>
          <w:sz w:val="19"/>
        </w:rPr>
        <w:t xml:space="preserve"> </w:t>
      </w:r>
      <w:r>
        <w:rPr>
          <w:w w:val="105"/>
          <w:sz w:val="19"/>
          <w:u w:val="thick"/>
        </w:rPr>
        <w:t>427</w:t>
      </w:r>
      <w:r>
        <w:rPr>
          <w:w w:val="105"/>
          <w:sz w:val="19"/>
        </w:rPr>
        <w:t xml:space="preserve"> (A) at 444 C-D) or, I would add, </w:t>
      </w:r>
      <w:r>
        <w:rPr>
          <w:w w:val="105"/>
          <w:sz w:val="19"/>
          <w:u w:val="thick"/>
        </w:rPr>
        <w:t>unconstitutiona</w:t>
      </w:r>
      <w:r>
        <w:rPr>
          <w:w w:val="105"/>
          <w:sz w:val="19"/>
        </w:rPr>
        <w:t xml:space="preserve">l or </w:t>
      </w:r>
      <w:r>
        <w:rPr>
          <w:w w:val="105"/>
          <w:sz w:val="19"/>
          <w:u w:val="thick"/>
        </w:rPr>
        <w:t>contrary to the spirit</w:t>
      </w:r>
      <w:r>
        <w:rPr>
          <w:w w:val="105"/>
          <w:sz w:val="19"/>
        </w:rPr>
        <w:t xml:space="preserve">, </w:t>
      </w:r>
      <w:r>
        <w:rPr>
          <w:w w:val="105"/>
          <w:sz w:val="19"/>
          <w:u w:val="thick"/>
        </w:rPr>
        <w:t>purport and objects of the Bill of Rights (sec 39 (2) of the 1996</w:t>
      </w:r>
      <w:r>
        <w:rPr>
          <w:spacing w:val="6"/>
          <w:w w:val="105"/>
          <w:sz w:val="19"/>
          <w:u w:val="thick"/>
        </w:rPr>
        <w:t xml:space="preserve"> </w:t>
      </w:r>
      <w:r>
        <w:rPr>
          <w:w w:val="105"/>
          <w:sz w:val="19"/>
          <w:u w:val="thick"/>
        </w:rPr>
        <w:t>Consti</w:t>
      </w:r>
      <w:r>
        <w:rPr>
          <w:w w:val="105"/>
          <w:sz w:val="19"/>
          <w:u w:val="thick"/>
        </w:rPr>
        <w:t>tution.)"</w:t>
      </w:r>
    </w:p>
    <w:p w:rsidR="00354E78" w:rsidRDefault="00354E78">
      <w:pPr>
        <w:pStyle w:val="BodyText"/>
        <w:spacing w:before="9"/>
        <w:rPr>
          <w:sz w:val="29"/>
        </w:rPr>
      </w:pPr>
    </w:p>
    <w:p w:rsidR="00354E78" w:rsidRPr="00A411B1" w:rsidRDefault="00A411B1" w:rsidP="00A411B1">
      <w:pPr>
        <w:tabs>
          <w:tab w:val="left" w:pos="1101"/>
        </w:tabs>
        <w:spacing w:line="374" w:lineRule="auto"/>
        <w:ind w:left="1102" w:right="351" w:hanging="722"/>
        <w:jc w:val="both"/>
        <w:rPr>
          <w:sz w:val="23"/>
        </w:rPr>
      </w:pPr>
      <w:r>
        <w:rPr>
          <w:spacing w:val="-1"/>
          <w:w w:val="107"/>
          <w:sz w:val="23"/>
        </w:rPr>
        <w:t>[32]</w:t>
      </w:r>
      <w:r>
        <w:rPr>
          <w:spacing w:val="-1"/>
          <w:w w:val="107"/>
          <w:sz w:val="23"/>
        </w:rPr>
        <w:tab/>
      </w:r>
      <w:r w:rsidR="00BF57EF" w:rsidRPr="00A411B1">
        <w:rPr>
          <w:w w:val="105"/>
          <w:sz w:val="23"/>
        </w:rPr>
        <w:t>Both 'care' and 'contact', are components of 'parental rights and responsibilities ' in terms of Section 18(2). The definitions of care and contact are relevant to this</w:t>
      </w:r>
      <w:r w:rsidR="00BF57EF" w:rsidRPr="00A411B1">
        <w:rPr>
          <w:spacing w:val="1"/>
          <w:w w:val="105"/>
          <w:sz w:val="23"/>
        </w:rPr>
        <w:t xml:space="preserve"> </w:t>
      </w:r>
      <w:r w:rsidR="00BF57EF" w:rsidRPr="00A411B1">
        <w:rPr>
          <w:w w:val="105"/>
          <w:sz w:val="23"/>
        </w:rPr>
        <w:t>aspect.</w:t>
      </w:r>
    </w:p>
    <w:p w:rsidR="00354E78" w:rsidRPr="00A411B1" w:rsidRDefault="00A411B1" w:rsidP="00A411B1">
      <w:pPr>
        <w:tabs>
          <w:tab w:val="left" w:pos="1106"/>
        </w:tabs>
        <w:spacing w:line="504" w:lineRule="auto"/>
        <w:ind w:left="1106" w:right="107" w:hanging="722"/>
        <w:jc w:val="both"/>
        <w:rPr>
          <w:sz w:val="23"/>
        </w:rPr>
      </w:pPr>
      <w:r>
        <w:rPr>
          <w:spacing w:val="-1"/>
          <w:w w:val="107"/>
          <w:sz w:val="23"/>
        </w:rPr>
        <w:t>[33]</w:t>
      </w:r>
      <w:r>
        <w:rPr>
          <w:spacing w:val="-1"/>
          <w:w w:val="107"/>
          <w:sz w:val="23"/>
        </w:rPr>
        <w:tab/>
      </w:r>
      <w:r w:rsidR="00BF57EF" w:rsidRPr="00A411B1">
        <w:rPr>
          <w:w w:val="105"/>
          <w:sz w:val="23"/>
        </w:rPr>
        <w:t>Care</w:t>
      </w:r>
      <w:r w:rsidR="00BF57EF" w:rsidRPr="00A411B1">
        <w:rPr>
          <w:spacing w:val="-11"/>
          <w:w w:val="105"/>
          <w:sz w:val="23"/>
        </w:rPr>
        <w:t xml:space="preserve"> </w:t>
      </w:r>
      <w:r w:rsidR="00BF57EF" w:rsidRPr="00A411B1">
        <w:rPr>
          <w:w w:val="105"/>
          <w:sz w:val="23"/>
        </w:rPr>
        <w:t>as</w:t>
      </w:r>
      <w:r w:rsidR="00BF57EF" w:rsidRPr="00A411B1">
        <w:rPr>
          <w:spacing w:val="-15"/>
          <w:w w:val="105"/>
          <w:sz w:val="23"/>
        </w:rPr>
        <w:t xml:space="preserve"> </w:t>
      </w:r>
      <w:r w:rsidR="00BF57EF" w:rsidRPr="00A411B1">
        <w:rPr>
          <w:w w:val="105"/>
          <w:sz w:val="23"/>
        </w:rPr>
        <w:t>defined</w:t>
      </w:r>
      <w:r w:rsidR="00BF57EF" w:rsidRPr="00A411B1">
        <w:rPr>
          <w:spacing w:val="-8"/>
          <w:w w:val="105"/>
          <w:sz w:val="23"/>
        </w:rPr>
        <w:t xml:space="preserve"> </w:t>
      </w:r>
      <w:r w:rsidR="00BF57EF" w:rsidRPr="00A411B1">
        <w:rPr>
          <w:w w:val="105"/>
          <w:sz w:val="23"/>
        </w:rPr>
        <w:t>in</w:t>
      </w:r>
      <w:r w:rsidR="00BF57EF" w:rsidRPr="00A411B1">
        <w:rPr>
          <w:spacing w:val="-18"/>
          <w:w w:val="105"/>
          <w:sz w:val="23"/>
        </w:rPr>
        <w:t xml:space="preserve"> </w:t>
      </w:r>
      <w:r w:rsidR="00BF57EF" w:rsidRPr="00A411B1">
        <w:rPr>
          <w:w w:val="105"/>
          <w:sz w:val="23"/>
        </w:rPr>
        <w:t>Section</w:t>
      </w:r>
      <w:r w:rsidR="00BF57EF" w:rsidRPr="00A411B1">
        <w:rPr>
          <w:spacing w:val="-5"/>
          <w:w w:val="105"/>
          <w:sz w:val="23"/>
        </w:rPr>
        <w:t xml:space="preserve"> </w:t>
      </w:r>
      <w:r w:rsidR="00BF57EF" w:rsidRPr="00A411B1">
        <w:rPr>
          <w:w w:val="105"/>
          <w:sz w:val="23"/>
        </w:rPr>
        <w:t>1</w:t>
      </w:r>
      <w:r w:rsidR="00BF57EF" w:rsidRPr="00A411B1">
        <w:rPr>
          <w:spacing w:val="-7"/>
          <w:w w:val="105"/>
          <w:sz w:val="23"/>
        </w:rPr>
        <w:t xml:space="preserve"> </w:t>
      </w:r>
      <w:r w:rsidR="00BF57EF" w:rsidRPr="00A411B1">
        <w:rPr>
          <w:w w:val="105"/>
          <w:sz w:val="23"/>
        </w:rPr>
        <w:t>of</w:t>
      </w:r>
      <w:r w:rsidR="00BF57EF" w:rsidRPr="00A411B1">
        <w:rPr>
          <w:spacing w:val="-15"/>
          <w:w w:val="105"/>
          <w:sz w:val="23"/>
        </w:rPr>
        <w:t xml:space="preserve"> </w:t>
      </w:r>
      <w:r w:rsidR="00BF57EF" w:rsidRPr="00A411B1">
        <w:rPr>
          <w:w w:val="105"/>
          <w:sz w:val="23"/>
        </w:rPr>
        <w:t>the</w:t>
      </w:r>
      <w:r w:rsidR="00BF57EF" w:rsidRPr="00A411B1">
        <w:rPr>
          <w:spacing w:val="7"/>
          <w:w w:val="105"/>
          <w:sz w:val="23"/>
        </w:rPr>
        <w:t xml:space="preserve"> </w:t>
      </w:r>
      <w:r w:rsidR="00BF57EF" w:rsidRPr="00A411B1">
        <w:rPr>
          <w:w w:val="105"/>
          <w:sz w:val="23"/>
        </w:rPr>
        <w:t>Act</w:t>
      </w:r>
      <w:r w:rsidR="00BF57EF" w:rsidRPr="00A411B1">
        <w:rPr>
          <w:spacing w:val="-14"/>
          <w:w w:val="105"/>
          <w:sz w:val="23"/>
        </w:rPr>
        <w:t xml:space="preserve"> </w:t>
      </w:r>
      <w:r w:rsidR="00BF57EF" w:rsidRPr="00A411B1">
        <w:rPr>
          <w:w w:val="105"/>
          <w:sz w:val="23"/>
        </w:rPr>
        <w:t>includes,</w:t>
      </w:r>
      <w:r w:rsidR="00BF57EF" w:rsidRPr="00A411B1">
        <w:rPr>
          <w:spacing w:val="2"/>
          <w:w w:val="105"/>
          <w:sz w:val="23"/>
        </w:rPr>
        <w:t xml:space="preserve"> </w:t>
      </w:r>
      <w:r w:rsidR="00BF57EF" w:rsidRPr="00A411B1">
        <w:rPr>
          <w:w w:val="105"/>
          <w:sz w:val="23"/>
        </w:rPr>
        <w:t>where</w:t>
      </w:r>
      <w:r w:rsidR="00BF57EF" w:rsidRPr="00A411B1">
        <w:rPr>
          <w:spacing w:val="-5"/>
          <w:w w:val="105"/>
          <w:sz w:val="23"/>
        </w:rPr>
        <w:t xml:space="preserve"> </w:t>
      </w:r>
      <w:r w:rsidR="00BF57EF" w:rsidRPr="00A411B1">
        <w:rPr>
          <w:w w:val="105"/>
          <w:sz w:val="23"/>
        </w:rPr>
        <w:t>appropriate</w:t>
      </w:r>
      <w:r w:rsidR="00BF57EF" w:rsidRPr="00A411B1">
        <w:rPr>
          <w:spacing w:val="-3"/>
          <w:w w:val="105"/>
          <w:sz w:val="23"/>
        </w:rPr>
        <w:t xml:space="preserve"> </w:t>
      </w:r>
      <w:r w:rsidR="00BF57EF" w:rsidRPr="00A411B1">
        <w:rPr>
          <w:w w:val="105"/>
          <w:sz w:val="23"/>
        </w:rPr>
        <w:t>and within available means, providing the child with a suitable place to live, proper living conditions and financial support. It also includes safeguarding and protecting the child from abuse and harm. It deals with</w:t>
      </w:r>
      <w:r w:rsidR="00BF57EF" w:rsidRPr="00A411B1">
        <w:rPr>
          <w:spacing w:val="31"/>
          <w:w w:val="105"/>
          <w:sz w:val="23"/>
        </w:rPr>
        <w:t xml:space="preserve"> </w:t>
      </w:r>
      <w:r w:rsidR="00BF57EF" w:rsidRPr="00A411B1">
        <w:rPr>
          <w:w w:val="105"/>
          <w:sz w:val="23"/>
        </w:rPr>
        <w:t>guarding</w:t>
      </w:r>
      <w:r w:rsidR="00BF57EF" w:rsidRPr="00A411B1">
        <w:rPr>
          <w:spacing w:val="43"/>
          <w:w w:val="105"/>
          <w:sz w:val="23"/>
        </w:rPr>
        <w:t xml:space="preserve"> </w:t>
      </w:r>
      <w:r w:rsidR="00BF57EF" w:rsidRPr="00A411B1">
        <w:rPr>
          <w:w w:val="105"/>
          <w:sz w:val="23"/>
        </w:rPr>
        <w:t>against</w:t>
      </w:r>
      <w:r w:rsidR="00BF57EF" w:rsidRPr="00A411B1">
        <w:rPr>
          <w:spacing w:val="33"/>
          <w:w w:val="105"/>
          <w:sz w:val="23"/>
        </w:rPr>
        <w:t xml:space="preserve"> </w:t>
      </w:r>
      <w:r w:rsidR="00BF57EF" w:rsidRPr="00A411B1">
        <w:rPr>
          <w:w w:val="105"/>
          <w:sz w:val="23"/>
        </w:rPr>
        <w:t>any</w:t>
      </w:r>
      <w:r w:rsidR="00BF57EF" w:rsidRPr="00A411B1">
        <w:rPr>
          <w:spacing w:val="30"/>
          <w:w w:val="105"/>
          <w:sz w:val="23"/>
        </w:rPr>
        <w:t xml:space="preserve"> </w:t>
      </w:r>
      <w:r w:rsidR="00BF57EF" w:rsidRPr="00A411B1">
        <w:rPr>
          <w:w w:val="105"/>
          <w:sz w:val="23"/>
        </w:rPr>
        <w:t>infringement</w:t>
      </w:r>
      <w:r w:rsidR="00BF57EF" w:rsidRPr="00A411B1">
        <w:rPr>
          <w:spacing w:val="40"/>
          <w:w w:val="105"/>
          <w:sz w:val="23"/>
        </w:rPr>
        <w:t xml:space="preserve"> </w:t>
      </w:r>
      <w:r w:rsidR="00BF57EF" w:rsidRPr="00A411B1">
        <w:rPr>
          <w:w w:val="105"/>
          <w:sz w:val="23"/>
        </w:rPr>
        <w:t>of</w:t>
      </w:r>
      <w:r w:rsidR="00BF57EF" w:rsidRPr="00A411B1">
        <w:rPr>
          <w:spacing w:val="26"/>
          <w:w w:val="105"/>
          <w:sz w:val="23"/>
        </w:rPr>
        <w:t xml:space="preserve"> </w:t>
      </w:r>
      <w:r w:rsidR="00BF57EF" w:rsidRPr="00A411B1">
        <w:rPr>
          <w:w w:val="105"/>
          <w:sz w:val="23"/>
        </w:rPr>
        <w:t>th</w:t>
      </w:r>
      <w:r w:rsidR="00BF57EF" w:rsidRPr="00A411B1">
        <w:rPr>
          <w:w w:val="105"/>
          <w:sz w:val="23"/>
        </w:rPr>
        <w:t>e</w:t>
      </w:r>
      <w:r w:rsidR="00BF57EF" w:rsidRPr="00A411B1">
        <w:rPr>
          <w:spacing w:val="33"/>
          <w:w w:val="105"/>
          <w:sz w:val="23"/>
        </w:rPr>
        <w:t xml:space="preserve"> </w:t>
      </w:r>
      <w:r w:rsidR="00BF57EF" w:rsidRPr="00A411B1">
        <w:rPr>
          <w:w w:val="105"/>
          <w:sz w:val="23"/>
        </w:rPr>
        <w:t>child's</w:t>
      </w:r>
      <w:r w:rsidR="00BF57EF" w:rsidRPr="00A411B1">
        <w:rPr>
          <w:spacing w:val="32"/>
          <w:w w:val="105"/>
          <w:sz w:val="23"/>
        </w:rPr>
        <w:t xml:space="preserve"> </w:t>
      </w:r>
      <w:r w:rsidR="00BF57EF" w:rsidRPr="00A411B1">
        <w:rPr>
          <w:w w:val="105"/>
          <w:sz w:val="23"/>
        </w:rPr>
        <w:t>rights,</w:t>
      </w:r>
      <w:r w:rsidR="00BF57EF" w:rsidRPr="00A411B1">
        <w:rPr>
          <w:spacing w:val="28"/>
          <w:w w:val="105"/>
          <w:sz w:val="23"/>
        </w:rPr>
        <w:t xml:space="preserve"> </w:t>
      </w:r>
      <w:r w:rsidR="00BF57EF" w:rsidRPr="00A411B1">
        <w:rPr>
          <w:w w:val="105"/>
          <w:sz w:val="23"/>
        </w:rPr>
        <w:t>directing</w:t>
      </w:r>
    </w:p>
    <w:p w:rsidR="00354E78" w:rsidRDefault="00354E78">
      <w:pPr>
        <w:spacing w:line="504" w:lineRule="auto"/>
        <w:jc w:val="both"/>
        <w:rPr>
          <w:sz w:val="23"/>
        </w:rPr>
        <w:sectPr w:rsidR="00354E78">
          <w:headerReference w:type="default" r:id="rId12"/>
          <w:pgSz w:w="12000" w:h="16850"/>
          <w:pgMar w:top="1420" w:right="1500" w:bottom="280" w:left="1700" w:header="814" w:footer="0" w:gutter="0"/>
          <w:cols w:space="720"/>
        </w:sectPr>
      </w:pPr>
    </w:p>
    <w:p w:rsidR="00354E78" w:rsidRDefault="00BF57EF">
      <w:pPr>
        <w:pStyle w:val="BodyText"/>
        <w:spacing w:before="72" w:line="484" w:lineRule="auto"/>
        <w:ind w:left="1012" w:right="222"/>
        <w:jc w:val="both"/>
      </w:pPr>
      <w:r>
        <w:lastRenderedPageBreak/>
        <w:t xml:space="preserve">the child's education and upbringing, including religious and cultural education and upbringing and </w:t>
      </w:r>
      <w:r>
        <w:rPr>
          <w:sz w:val="21"/>
        </w:rPr>
        <w:t xml:space="preserve">guiding the behaviour of the child in  a humane manner. </w:t>
      </w:r>
      <w:r>
        <w:t>'Care' is also about maintaining a sound relationship with the child, accommodating any special needs that the child may have and ensuring the best interests of the child is the paramount concern in all matters affecting the</w:t>
      </w:r>
      <w:r>
        <w:rPr>
          <w:spacing w:val="16"/>
        </w:rPr>
        <w:t xml:space="preserve"> </w:t>
      </w:r>
      <w:r>
        <w:t>child.</w:t>
      </w:r>
    </w:p>
    <w:p w:rsidR="00354E78" w:rsidRPr="00A411B1" w:rsidRDefault="00A411B1" w:rsidP="00A411B1">
      <w:pPr>
        <w:tabs>
          <w:tab w:val="left" w:pos="1043"/>
        </w:tabs>
        <w:spacing w:line="482" w:lineRule="auto"/>
        <w:ind w:left="1045" w:right="132" w:hanging="728"/>
        <w:jc w:val="both"/>
        <w:rPr>
          <w:sz w:val="24"/>
        </w:rPr>
      </w:pPr>
      <w:r>
        <w:rPr>
          <w:spacing w:val="-1"/>
          <w:w w:val="107"/>
          <w:sz w:val="24"/>
        </w:rPr>
        <w:t>[34]</w:t>
      </w:r>
      <w:r>
        <w:rPr>
          <w:spacing w:val="-1"/>
          <w:w w:val="107"/>
          <w:sz w:val="24"/>
        </w:rPr>
        <w:tab/>
      </w:r>
      <w:r w:rsidR="00BF57EF" w:rsidRPr="00A411B1">
        <w:rPr>
          <w:sz w:val="24"/>
        </w:rPr>
        <w:t>If one has regard to the</w:t>
      </w:r>
      <w:r w:rsidR="00BF57EF" w:rsidRPr="00A411B1">
        <w:rPr>
          <w:sz w:val="24"/>
        </w:rPr>
        <w:t xml:space="preserve"> aforesaid definition of 'care', it is clear that the concept of care goes beyond the common law concept of custody </w:t>
      </w:r>
      <w:r w:rsidR="00BF57EF" w:rsidRPr="00A411B1">
        <w:rPr>
          <w:i/>
          <w:sz w:val="23"/>
        </w:rPr>
        <w:t xml:space="preserve">(Wheeler v Wheeler </w:t>
      </w:r>
      <w:r w:rsidR="00BF57EF" w:rsidRPr="00A411B1">
        <w:rPr>
          <w:sz w:val="24"/>
        </w:rPr>
        <w:t>2011(2) SA 459 KZP). Respondent's submission that because Applicant does not seek an order that the minor child be placed in her care, Applicant is only entitled to contact is  not sustainable in light of the definition of 'care'. In fact, if one has regar</w:t>
      </w:r>
      <w:r w:rsidR="00BF57EF" w:rsidRPr="00A411B1">
        <w:rPr>
          <w:sz w:val="24"/>
        </w:rPr>
        <w:t>d to the Wheeler judgment(supra), it indicates that it will be necessary to delineate the specific aspects of care and contact to be allocated to each party where there is no agreement between the parties in relation to parental responsibilities. I agree w</w:t>
      </w:r>
      <w:r w:rsidR="00BF57EF" w:rsidRPr="00A411B1">
        <w:rPr>
          <w:sz w:val="24"/>
        </w:rPr>
        <w:t>ith this view because if one has regard to the best interest of the child standard, in each case the specific facts of the matter will determine what is in the child's best interest. It may be that not all aspects of 'care' or 'contact' as set out in the d</w:t>
      </w:r>
      <w:r w:rsidR="00BF57EF" w:rsidRPr="00A411B1">
        <w:rPr>
          <w:sz w:val="24"/>
        </w:rPr>
        <w:t>efinition are applicable to a particular set of facts. The Court retains the discretion to delineate the specific aspects of care and contact to be allocated to each party.</w:t>
      </w:r>
    </w:p>
    <w:p w:rsidR="00354E78" w:rsidRPr="00A411B1" w:rsidRDefault="00A411B1" w:rsidP="00A411B1">
      <w:pPr>
        <w:tabs>
          <w:tab w:val="left" w:pos="1097"/>
          <w:tab w:val="left" w:pos="1098"/>
        </w:tabs>
        <w:ind w:left="1097" w:hanging="719"/>
        <w:rPr>
          <w:sz w:val="24"/>
        </w:rPr>
      </w:pPr>
      <w:r>
        <w:rPr>
          <w:spacing w:val="-1"/>
          <w:w w:val="107"/>
          <w:sz w:val="24"/>
        </w:rPr>
        <w:t>[35]</w:t>
      </w:r>
      <w:r>
        <w:rPr>
          <w:spacing w:val="-1"/>
          <w:w w:val="107"/>
          <w:sz w:val="24"/>
        </w:rPr>
        <w:tab/>
      </w:r>
      <w:r w:rsidR="00BF57EF" w:rsidRPr="00A411B1">
        <w:rPr>
          <w:sz w:val="24"/>
        </w:rPr>
        <w:t>The definition of 'Contact' in terms of Section 1 of the Act  is as</w:t>
      </w:r>
      <w:r w:rsidR="00BF57EF" w:rsidRPr="00A411B1">
        <w:rPr>
          <w:spacing w:val="-43"/>
          <w:sz w:val="24"/>
        </w:rPr>
        <w:t xml:space="preserve"> </w:t>
      </w:r>
      <w:r w:rsidR="00BF57EF" w:rsidRPr="00A411B1">
        <w:rPr>
          <w:sz w:val="24"/>
        </w:rPr>
        <w:t>follows-</w:t>
      </w:r>
    </w:p>
    <w:p w:rsidR="00354E78" w:rsidRDefault="00354E78">
      <w:pPr>
        <w:pStyle w:val="BodyText"/>
        <w:spacing w:before="1"/>
        <w:rPr>
          <w:sz w:val="26"/>
        </w:rPr>
      </w:pPr>
    </w:p>
    <w:p w:rsidR="00354E78" w:rsidRDefault="00BF57EF">
      <w:pPr>
        <w:ind w:left="1098"/>
        <w:rPr>
          <w:sz w:val="21"/>
        </w:rPr>
      </w:pPr>
      <w:r>
        <w:rPr>
          <w:w w:val="105"/>
          <w:sz w:val="21"/>
        </w:rPr>
        <w:t>"Cont</w:t>
      </w:r>
      <w:r>
        <w:rPr>
          <w:w w:val="105"/>
          <w:sz w:val="21"/>
        </w:rPr>
        <w:t>act", in relation to a child, means -</w:t>
      </w:r>
    </w:p>
    <w:p w:rsidR="00354E78" w:rsidRPr="00A411B1" w:rsidRDefault="00A411B1" w:rsidP="00A411B1">
      <w:pPr>
        <w:tabs>
          <w:tab w:val="left" w:pos="1824"/>
          <w:tab w:val="left" w:pos="1825"/>
        </w:tabs>
        <w:spacing w:before="3"/>
        <w:ind w:left="1824" w:hanging="735"/>
        <w:rPr>
          <w:sz w:val="20"/>
        </w:rPr>
      </w:pPr>
      <w:r>
        <w:rPr>
          <w:i/>
          <w:spacing w:val="-1"/>
          <w:w w:val="108"/>
          <w:sz w:val="20"/>
        </w:rPr>
        <w:t>(a)</w:t>
      </w:r>
      <w:r>
        <w:rPr>
          <w:i/>
          <w:spacing w:val="-1"/>
          <w:w w:val="108"/>
          <w:sz w:val="20"/>
        </w:rPr>
        <w:tab/>
      </w:r>
      <w:r w:rsidR="00BF57EF" w:rsidRPr="00A411B1">
        <w:rPr>
          <w:w w:val="105"/>
          <w:sz w:val="21"/>
        </w:rPr>
        <w:t>maintaining a personal relationship with the child; and</w:t>
      </w:r>
    </w:p>
    <w:p w:rsidR="00354E78" w:rsidRPr="00A411B1" w:rsidRDefault="00A411B1" w:rsidP="00A411B1">
      <w:pPr>
        <w:tabs>
          <w:tab w:val="left" w:pos="1824"/>
          <w:tab w:val="left" w:pos="1825"/>
        </w:tabs>
        <w:spacing w:before="4" w:line="241" w:lineRule="exact"/>
        <w:ind w:left="1824" w:hanging="732"/>
        <w:rPr>
          <w:rFonts w:ascii="Times New Roman"/>
          <w:sz w:val="21"/>
        </w:rPr>
      </w:pPr>
      <w:r>
        <w:rPr>
          <w:rFonts w:ascii="Times New Roman"/>
          <w:i/>
          <w:spacing w:val="-1"/>
          <w:w w:val="108"/>
          <w:sz w:val="21"/>
        </w:rPr>
        <w:t>(b)</w:t>
      </w:r>
      <w:r>
        <w:rPr>
          <w:rFonts w:ascii="Times New Roman"/>
          <w:i/>
          <w:spacing w:val="-1"/>
          <w:w w:val="108"/>
          <w:sz w:val="21"/>
        </w:rPr>
        <w:tab/>
      </w:r>
      <w:r w:rsidR="00BF57EF" w:rsidRPr="00A411B1">
        <w:rPr>
          <w:w w:val="105"/>
          <w:sz w:val="21"/>
        </w:rPr>
        <w:t>if the child lives with someone</w:t>
      </w:r>
      <w:r w:rsidR="00BF57EF" w:rsidRPr="00A411B1">
        <w:rPr>
          <w:spacing w:val="-17"/>
          <w:w w:val="105"/>
          <w:sz w:val="21"/>
        </w:rPr>
        <w:t xml:space="preserve"> </w:t>
      </w:r>
      <w:r w:rsidR="00BF57EF" w:rsidRPr="00A411B1">
        <w:rPr>
          <w:w w:val="105"/>
          <w:sz w:val="21"/>
        </w:rPr>
        <w:t>else -</w:t>
      </w:r>
    </w:p>
    <w:p w:rsidR="00354E78" w:rsidRPr="00A411B1" w:rsidRDefault="00A411B1" w:rsidP="00A411B1">
      <w:pPr>
        <w:tabs>
          <w:tab w:val="left" w:pos="2536"/>
          <w:tab w:val="left" w:pos="2537"/>
        </w:tabs>
        <w:spacing w:line="252" w:lineRule="auto"/>
        <w:ind w:left="1829" w:right="112" w:firstLine="1"/>
        <w:rPr>
          <w:sz w:val="21"/>
        </w:rPr>
      </w:pPr>
      <w:r>
        <w:rPr>
          <w:spacing w:val="-1"/>
          <w:w w:val="101"/>
          <w:sz w:val="21"/>
        </w:rPr>
        <w:t>(i)</w:t>
      </w:r>
      <w:r>
        <w:rPr>
          <w:spacing w:val="-1"/>
          <w:w w:val="101"/>
          <w:sz w:val="21"/>
        </w:rPr>
        <w:tab/>
      </w:r>
      <w:r w:rsidR="00BF57EF" w:rsidRPr="00A411B1">
        <w:rPr>
          <w:w w:val="105"/>
          <w:sz w:val="21"/>
        </w:rPr>
        <w:t>communication on a regular basis with the child in person, including</w:t>
      </w:r>
      <w:r w:rsidR="00BF57EF" w:rsidRPr="00A411B1">
        <w:rPr>
          <w:spacing w:val="30"/>
          <w:w w:val="105"/>
          <w:sz w:val="21"/>
        </w:rPr>
        <w:t xml:space="preserve"> </w:t>
      </w:r>
      <w:r w:rsidR="00BF57EF" w:rsidRPr="00A411B1">
        <w:rPr>
          <w:w w:val="105"/>
          <w:sz w:val="21"/>
        </w:rPr>
        <w:t>-</w:t>
      </w:r>
    </w:p>
    <w:p w:rsidR="00354E78" w:rsidRDefault="00354E78">
      <w:pPr>
        <w:spacing w:line="252" w:lineRule="auto"/>
        <w:rPr>
          <w:sz w:val="21"/>
        </w:rPr>
        <w:sectPr w:rsidR="00354E78">
          <w:headerReference w:type="default" r:id="rId13"/>
          <w:pgSz w:w="12000" w:h="16850"/>
          <w:pgMar w:top="1420" w:right="1500" w:bottom="280" w:left="1700" w:header="0" w:footer="0" w:gutter="0"/>
          <w:cols w:space="720"/>
        </w:sectPr>
      </w:pPr>
    </w:p>
    <w:p w:rsidR="00354E78" w:rsidRDefault="00BF57EF">
      <w:pPr>
        <w:tabs>
          <w:tab w:val="left" w:pos="2584"/>
        </w:tabs>
        <w:spacing w:before="83"/>
        <w:ind w:left="1868"/>
        <w:rPr>
          <w:sz w:val="20"/>
        </w:rPr>
      </w:pPr>
      <w:r>
        <w:rPr>
          <w:i/>
          <w:w w:val="115"/>
          <w:sz w:val="20"/>
        </w:rPr>
        <w:lastRenderedPageBreak/>
        <w:t>(aa)</w:t>
      </w:r>
      <w:r>
        <w:rPr>
          <w:i/>
          <w:w w:val="115"/>
          <w:sz w:val="20"/>
        </w:rPr>
        <w:tab/>
      </w:r>
      <w:r>
        <w:rPr>
          <w:w w:val="115"/>
          <w:sz w:val="20"/>
        </w:rPr>
        <w:t>visiting the child;</w:t>
      </w:r>
      <w:r>
        <w:rPr>
          <w:spacing w:val="35"/>
          <w:w w:val="115"/>
          <w:sz w:val="20"/>
        </w:rPr>
        <w:t xml:space="preserve"> </w:t>
      </w:r>
      <w:r>
        <w:rPr>
          <w:w w:val="115"/>
          <w:sz w:val="20"/>
        </w:rPr>
        <w:t>or</w:t>
      </w:r>
    </w:p>
    <w:p w:rsidR="00354E78" w:rsidRDefault="00BF57EF">
      <w:pPr>
        <w:tabs>
          <w:tab w:val="left" w:pos="2588"/>
        </w:tabs>
        <w:spacing w:before="11"/>
        <w:ind w:left="1873"/>
        <w:rPr>
          <w:sz w:val="20"/>
        </w:rPr>
      </w:pPr>
      <w:r>
        <w:rPr>
          <w:i/>
          <w:w w:val="115"/>
          <w:sz w:val="20"/>
        </w:rPr>
        <w:t>(bb)</w:t>
      </w:r>
      <w:r>
        <w:rPr>
          <w:i/>
          <w:w w:val="115"/>
          <w:sz w:val="20"/>
        </w:rPr>
        <w:tab/>
      </w:r>
      <w:r>
        <w:rPr>
          <w:w w:val="115"/>
          <w:sz w:val="20"/>
        </w:rPr>
        <w:t>being visited by the child;</w:t>
      </w:r>
      <w:r>
        <w:rPr>
          <w:spacing w:val="27"/>
          <w:w w:val="115"/>
          <w:sz w:val="20"/>
        </w:rPr>
        <w:t xml:space="preserve"> </w:t>
      </w:r>
      <w:r>
        <w:rPr>
          <w:w w:val="115"/>
          <w:sz w:val="20"/>
        </w:rPr>
        <w:t>or</w:t>
      </w:r>
    </w:p>
    <w:p w:rsidR="00354E78" w:rsidRPr="00A411B1" w:rsidRDefault="00A411B1" w:rsidP="00A411B1">
      <w:pPr>
        <w:tabs>
          <w:tab w:val="left" w:pos="2584"/>
          <w:tab w:val="left" w:pos="2585"/>
        </w:tabs>
        <w:spacing w:before="20" w:line="256" w:lineRule="auto"/>
        <w:ind w:left="1886" w:right="235" w:hanging="4"/>
        <w:rPr>
          <w:sz w:val="20"/>
        </w:rPr>
      </w:pPr>
      <w:r>
        <w:rPr>
          <w:spacing w:val="-1"/>
          <w:w w:val="101"/>
          <w:sz w:val="20"/>
        </w:rPr>
        <w:t>(ii)</w:t>
      </w:r>
      <w:r>
        <w:rPr>
          <w:spacing w:val="-1"/>
          <w:w w:val="101"/>
          <w:sz w:val="20"/>
        </w:rPr>
        <w:tab/>
      </w:r>
      <w:r w:rsidR="00BF57EF" w:rsidRPr="00A411B1">
        <w:rPr>
          <w:w w:val="110"/>
          <w:sz w:val="20"/>
        </w:rPr>
        <w:t>communication on a regular basis with the child in any other manner, including</w:t>
      </w:r>
      <w:r w:rsidR="00BF57EF" w:rsidRPr="00A411B1">
        <w:rPr>
          <w:spacing w:val="-16"/>
          <w:w w:val="110"/>
          <w:sz w:val="20"/>
        </w:rPr>
        <w:t xml:space="preserve"> </w:t>
      </w:r>
      <w:r w:rsidR="00BF57EF" w:rsidRPr="00A411B1">
        <w:rPr>
          <w:w w:val="110"/>
          <w:sz w:val="20"/>
        </w:rPr>
        <w:t>-</w:t>
      </w:r>
    </w:p>
    <w:p w:rsidR="00354E78" w:rsidRDefault="00BF57EF">
      <w:pPr>
        <w:tabs>
          <w:tab w:val="left" w:pos="2589"/>
        </w:tabs>
        <w:spacing w:line="228" w:lineRule="exact"/>
        <w:ind w:left="1873"/>
        <w:rPr>
          <w:sz w:val="20"/>
        </w:rPr>
      </w:pPr>
      <w:r>
        <w:rPr>
          <w:i/>
          <w:w w:val="115"/>
          <w:sz w:val="20"/>
        </w:rPr>
        <w:t>(</w:t>
      </w:r>
      <w:r>
        <w:rPr>
          <w:i/>
          <w:w w:val="115"/>
          <w:sz w:val="20"/>
        </w:rPr>
        <w:t>aa)</w:t>
      </w:r>
      <w:r>
        <w:rPr>
          <w:i/>
          <w:w w:val="115"/>
          <w:sz w:val="20"/>
        </w:rPr>
        <w:tab/>
      </w:r>
      <w:r>
        <w:rPr>
          <w:w w:val="115"/>
          <w:sz w:val="20"/>
        </w:rPr>
        <w:t>through the post;</w:t>
      </w:r>
      <w:r>
        <w:rPr>
          <w:spacing w:val="40"/>
          <w:w w:val="115"/>
          <w:sz w:val="20"/>
        </w:rPr>
        <w:t xml:space="preserve"> </w:t>
      </w:r>
      <w:r>
        <w:rPr>
          <w:w w:val="115"/>
          <w:sz w:val="20"/>
        </w:rPr>
        <w:t>or</w:t>
      </w:r>
    </w:p>
    <w:p w:rsidR="00354E78" w:rsidRDefault="00BF57EF">
      <w:pPr>
        <w:tabs>
          <w:tab w:val="left" w:pos="2588"/>
        </w:tabs>
        <w:spacing w:before="15"/>
        <w:ind w:left="1878"/>
        <w:rPr>
          <w:sz w:val="20"/>
        </w:rPr>
      </w:pPr>
      <w:r>
        <w:rPr>
          <w:i/>
          <w:w w:val="115"/>
          <w:sz w:val="20"/>
        </w:rPr>
        <w:t>(bb)</w:t>
      </w:r>
      <w:r>
        <w:rPr>
          <w:i/>
          <w:w w:val="115"/>
          <w:sz w:val="20"/>
        </w:rPr>
        <w:tab/>
      </w:r>
      <w:r>
        <w:rPr>
          <w:w w:val="115"/>
          <w:sz w:val="20"/>
        </w:rPr>
        <w:t>by telephone or any other form of electronic</w:t>
      </w:r>
      <w:r>
        <w:rPr>
          <w:spacing w:val="19"/>
          <w:w w:val="115"/>
          <w:sz w:val="20"/>
        </w:rPr>
        <w:t xml:space="preserve"> </w:t>
      </w:r>
      <w:r>
        <w:rPr>
          <w:w w:val="115"/>
          <w:sz w:val="20"/>
        </w:rPr>
        <w:t>communication</w:t>
      </w:r>
    </w:p>
    <w:p w:rsidR="00354E78" w:rsidRDefault="00354E78">
      <w:pPr>
        <w:pStyle w:val="BodyText"/>
        <w:rPr>
          <w:sz w:val="22"/>
        </w:rPr>
      </w:pPr>
    </w:p>
    <w:p w:rsidR="00354E78" w:rsidRDefault="00354E78">
      <w:pPr>
        <w:pStyle w:val="BodyText"/>
        <w:spacing w:before="10"/>
        <w:rPr>
          <w:sz w:val="19"/>
        </w:rPr>
      </w:pPr>
    </w:p>
    <w:p w:rsidR="00354E78" w:rsidRPr="00A411B1" w:rsidRDefault="00A411B1" w:rsidP="00A411B1">
      <w:pPr>
        <w:tabs>
          <w:tab w:val="left" w:pos="1176"/>
        </w:tabs>
        <w:spacing w:line="484" w:lineRule="auto"/>
        <w:ind w:left="1180" w:right="202" w:hanging="720"/>
        <w:jc w:val="both"/>
        <w:rPr>
          <w:sz w:val="24"/>
        </w:rPr>
      </w:pPr>
      <w:r>
        <w:rPr>
          <w:spacing w:val="-1"/>
          <w:w w:val="107"/>
          <w:sz w:val="24"/>
        </w:rPr>
        <w:t>[36]</w:t>
      </w:r>
      <w:r>
        <w:rPr>
          <w:spacing w:val="-1"/>
          <w:w w:val="107"/>
          <w:sz w:val="24"/>
        </w:rPr>
        <w:tab/>
      </w:r>
      <w:r w:rsidR="00BF57EF" w:rsidRPr="00A411B1">
        <w:rPr>
          <w:sz w:val="24"/>
        </w:rPr>
        <w:t xml:space="preserve">What is clear from the definitions set out above and the </w:t>
      </w:r>
      <w:r w:rsidR="00BF57EF" w:rsidRPr="00A411B1">
        <w:rPr>
          <w:i/>
          <w:sz w:val="23"/>
        </w:rPr>
        <w:t xml:space="preserve">Wheeler </w:t>
      </w:r>
      <w:r w:rsidR="00BF57EF" w:rsidRPr="00A411B1">
        <w:rPr>
          <w:sz w:val="24"/>
        </w:rPr>
        <w:t>judgment (supra) is that the concepts of 'care' and 'contact' do not correspond exactly with the concepts of 'custody' and 'access'. The concepts are also not mutually exclusive. Both are com</w:t>
      </w:r>
      <w:r w:rsidR="00BF57EF" w:rsidRPr="00A411B1">
        <w:rPr>
          <w:sz w:val="24"/>
        </w:rPr>
        <w:t>ponents of parental rights and responsibilities in terms of Section</w:t>
      </w:r>
      <w:r w:rsidR="00BF57EF" w:rsidRPr="00A411B1">
        <w:rPr>
          <w:spacing w:val="-30"/>
          <w:sz w:val="24"/>
        </w:rPr>
        <w:t xml:space="preserve"> </w:t>
      </w:r>
      <w:r w:rsidR="00BF57EF" w:rsidRPr="00A411B1">
        <w:rPr>
          <w:sz w:val="24"/>
        </w:rPr>
        <w:t>18(2).</w:t>
      </w:r>
    </w:p>
    <w:p w:rsidR="00354E78" w:rsidRPr="00A411B1" w:rsidRDefault="00A411B1" w:rsidP="00A411B1">
      <w:pPr>
        <w:tabs>
          <w:tab w:val="left" w:pos="1192"/>
          <w:tab w:val="left" w:pos="1193"/>
        </w:tabs>
        <w:ind w:left="1192" w:hanging="714"/>
        <w:rPr>
          <w:sz w:val="24"/>
        </w:rPr>
      </w:pPr>
      <w:r>
        <w:rPr>
          <w:spacing w:val="-1"/>
          <w:w w:val="107"/>
          <w:sz w:val="24"/>
        </w:rPr>
        <w:t>[37]</w:t>
      </w:r>
      <w:r>
        <w:rPr>
          <w:spacing w:val="-1"/>
          <w:w w:val="107"/>
          <w:sz w:val="24"/>
        </w:rPr>
        <w:tab/>
      </w:r>
      <w:r w:rsidR="00BF57EF" w:rsidRPr="00A411B1">
        <w:rPr>
          <w:sz w:val="24"/>
        </w:rPr>
        <w:t xml:space="preserve">The Court in the </w:t>
      </w:r>
      <w:r w:rsidR="00BF57EF" w:rsidRPr="00A411B1">
        <w:rPr>
          <w:i/>
          <w:sz w:val="23"/>
        </w:rPr>
        <w:t xml:space="preserve">Wheeler </w:t>
      </w:r>
      <w:r w:rsidR="00BF57EF" w:rsidRPr="00A411B1">
        <w:rPr>
          <w:sz w:val="24"/>
        </w:rPr>
        <w:t>case (supra)said-</w:t>
      </w:r>
    </w:p>
    <w:p w:rsidR="00354E78" w:rsidRDefault="00354E78">
      <w:pPr>
        <w:pStyle w:val="BodyText"/>
        <w:spacing w:before="9"/>
      </w:pPr>
    </w:p>
    <w:p w:rsidR="00354E78" w:rsidRDefault="00BF57EF">
      <w:pPr>
        <w:spacing w:before="1" w:line="484" w:lineRule="auto"/>
        <w:ind w:left="1668" w:right="432" w:firstLine="5"/>
        <w:jc w:val="both"/>
        <w:rPr>
          <w:sz w:val="20"/>
        </w:rPr>
      </w:pPr>
      <w:r>
        <w:rPr>
          <w:sz w:val="20"/>
        </w:rPr>
        <w:t xml:space="preserve">'Although the two statutory concepts of care and contact correspond broadly with their common law equivalents, the correspondence is not </w:t>
      </w:r>
      <w:r>
        <w:rPr>
          <w:sz w:val="20"/>
        </w:rPr>
        <w:t>exact. The difference is this. Whilst the statutory concepts include all the elements  of the common law concepts, the former are wider than the latter. For example, paragraphs (h) and (i) of the definition of care and paragraph (a) of the definition of co</w:t>
      </w:r>
      <w:r>
        <w:rPr>
          <w:sz w:val="20"/>
        </w:rPr>
        <w:t>ntact, were not traditionally components of custody  and access</w:t>
      </w:r>
      <w:r>
        <w:rPr>
          <w:spacing w:val="4"/>
          <w:sz w:val="20"/>
        </w:rPr>
        <w:t xml:space="preserve"> </w:t>
      </w:r>
      <w:r>
        <w:rPr>
          <w:sz w:val="20"/>
        </w:rPr>
        <w:t>respectively'</w:t>
      </w:r>
    </w:p>
    <w:p w:rsidR="00354E78" w:rsidRPr="00A411B1" w:rsidRDefault="00A411B1" w:rsidP="00A411B1">
      <w:pPr>
        <w:tabs>
          <w:tab w:val="left" w:pos="1214"/>
          <w:tab w:val="left" w:pos="1215"/>
        </w:tabs>
        <w:spacing w:line="259" w:lineRule="exact"/>
        <w:ind w:left="1214" w:hanging="1111"/>
        <w:jc w:val="both"/>
        <w:rPr>
          <w:sz w:val="24"/>
        </w:rPr>
      </w:pPr>
      <w:r>
        <w:rPr>
          <w:spacing w:val="-1"/>
          <w:w w:val="107"/>
          <w:sz w:val="24"/>
        </w:rPr>
        <w:t>[38]</w:t>
      </w:r>
      <w:r>
        <w:rPr>
          <w:spacing w:val="-1"/>
          <w:w w:val="107"/>
          <w:sz w:val="24"/>
        </w:rPr>
        <w:tab/>
      </w:r>
      <w:r w:rsidR="00BF57EF" w:rsidRPr="00A411B1">
        <w:rPr>
          <w:sz w:val="24"/>
        </w:rPr>
        <w:t>It is relevant that Section 23 applies to 'interested parties' and is not</w:t>
      </w:r>
    </w:p>
    <w:p w:rsidR="00354E78" w:rsidRDefault="00354E78">
      <w:pPr>
        <w:pStyle w:val="BodyText"/>
        <w:spacing w:before="5"/>
      </w:pPr>
    </w:p>
    <w:p w:rsidR="00354E78" w:rsidRDefault="00BF57EF">
      <w:pPr>
        <w:pStyle w:val="BodyText"/>
        <w:tabs>
          <w:tab w:val="left" w:pos="3598"/>
        </w:tabs>
        <w:spacing w:line="484" w:lineRule="auto"/>
        <w:ind w:left="1220" w:right="430"/>
      </w:pPr>
      <w:r>
        <w:t>limited</w:t>
      </w:r>
      <w:r>
        <w:rPr>
          <w:spacing w:val="58"/>
        </w:rPr>
        <w:t xml:space="preserve"> </w:t>
      </w:r>
      <w:r>
        <w:t>to</w:t>
      </w:r>
      <w:r>
        <w:rPr>
          <w:spacing w:val="56"/>
        </w:rPr>
        <w:t xml:space="preserve"> </w:t>
      </w:r>
      <w:r>
        <w:t>'parents'.</w:t>
      </w:r>
      <w:r>
        <w:tab/>
      </w:r>
      <w:r>
        <w:t>Interested parties may vary from unmarried parents to grandparents and to employers of parents or</w:t>
      </w:r>
      <w:r>
        <w:rPr>
          <w:spacing w:val="-38"/>
        </w:rPr>
        <w:t xml:space="preserve"> </w:t>
      </w:r>
      <w:r>
        <w:t>caregivers.</w:t>
      </w:r>
    </w:p>
    <w:p w:rsidR="00354E78" w:rsidRPr="00A411B1" w:rsidRDefault="00A411B1" w:rsidP="00A411B1">
      <w:pPr>
        <w:tabs>
          <w:tab w:val="left" w:pos="1226"/>
          <w:tab w:val="left" w:pos="1227"/>
        </w:tabs>
        <w:spacing w:line="266" w:lineRule="exact"/>
        <w:ind w:left="1226" w:hanging="1113"/>
        <w:jc w:val="both"/>
        <w:rPr>
          <w:i/>
          <w:sz w:val="24"/>
        </w:rPr>
      </w:pPr>
      <w:r>
        <w:rPr>
          <w:i/>
          <w:spacing w:val="-1"/>
          <w:w w:val="107"/>
          <w:sz w:val="24"/>
        </w:rPr>
        <w:t>[39]</w:t>
      </w:r>
      <w:r>
        <w:rPr>
          <w:i/>
          <w:spacing w:val="-1"/>
          <w:w w:val="107"/>
          <w:sz w:val="24"/>
        </w:rPr>
        <w:tab/>
      </w:r>
      <w:r w:rsidR="00BF57EF" w:rsidRPr="00A411B1">
        <w:rPr>
          <w:sz w:val="24"/>
        </w:rPr>
        <w:t xml:space="preserve">The  wording  of  Section  28(2)   where  reference  is  made  to  </w:t>
      </w:r>
      <w:r w:rsidR="00BF57EF" w:rsidRPr="00A411B1">
        <w:rPr>
          <w:spacing w:val="19"/>
          <w:sz w:val="24"/>
        </w:rPr>
        <w:t xml:space="preserve"> </w:t>
      </w:r>
      <w:r w:rsidR="00BF57EF" w:rsidRPr="00A411B1">
        <w:rPr>
          <w:i/>
          <w:sz w:val="23"/>
        </w:rPr>
        <w:t>"an</w:t>
      </w:r>
    </w:p>
    <w:p w:rsidR="00354E78" w:rsidRDefault="00354E78">
      <w:pPr>
        <w:pStyle w:val="BodyText"/>
        <w:rPr>
          <w:i/>
          <w:sz w:val="16"/>
        </w:rPr>
      </w:pPr>
    </w:p>
    <w:p w:rsidR="00354E78" w:rsidRDefault="00BF57EF">
      <w:pPr>
        <w:spacing w:before="92" w:line="491" w:lineRule="auto"/>
        <w:ind w:left="1233" w:right="385" w:hanging="3"/>
        <w:jc w:val="both"/>
        <w:rPr>
          <w:sz w:val="24"/>
        </w:rPr>
      </w:pPr>
      <w:r>
        <w:rPr>
          <w:i/>
          <w:sz w:val="23"/>
        </w:rPr>
        <w:t xml:space="preserve">application in terms of Section 23 for the assignment of contact </w:t>
      </w:r>
      <w:r>
        <w:rPr>
          <w:i/>
          <w:sz w:val="23"/>
          <w:u w:val="thick"/>
        </w:rPr>
        <w:t>and</w:t>
      </w:r>
      <w:r>
        <w:rPr>
          <w:i/>
          <w:sz w:val="23"/>
        </w:rPr>
        <w:t xml:space="preserve"> care</w:t>
      </w:r>
      <w:r>
        <w:rPr>
          <w:i/>
          <w:sz w:val="23"/>
        </w:rPr>
        <w:t xml:space="preserve"> in respect of the child to the applicant in terms of that section" </w:t>
      </w:r>
      <w:r>
        <w:rPr>
          <w:sz w:val="24"/>
        </w:rPr>
        <w:t>strengthens the interpretation that Section 23(1)(a) and (b) be read conjunctively.</w:t>
      </w:r>
    </w:p>
    <w:p w:rsidR="00354E78" w:rsidRPr="00A411B1" w:rsidRDefault="00A411B1" w:rsidP="00A411B1">
      <w:pPr>
        <w:tabs>
          <w:tab w:val="left" w:pos="1250"/>
        </w:tabs>
        <w:spacing w:line="480" w:lineRule="auto"/>
        <w:ind w:left="1249" w:right="100" w:hanging="761"/>
        <w:jc w:val="both"/>
        <w:rPr>
          <w:sz w:val="24"/>
        </w:rPr>
      </w:pPr>
      <w:r>
        <w:rPr>
          <w:spacing w:val="-1"/>
          <w:w w:val="107"/>
          <w:sz w:val="24"/>
        </w:rPr>
        <w:t>[40]</w:t>
      </w:r>
      <w:r>
        <w:rPr>
          <w:spacing w:val="-1"/>
          <w:w w:val="107"/>
          <w:sz w:val="24"/>
        </w:rPr>
        <w:tab/>
      </w:r>
      <w:r w:rsidR="00BF57EF" w:rsidRPr="00A411B1">
        <w:rPr>
          <w:sz w:val="24"/>
        </w:rPr>
        <w:t xml:space="preserve">Section 23 is also headed </w:t>
      </w:r>
      <w:r w:rsidR="00BF57EF" w:rsidRPr="00A411B1">
        <w:rPr>
          <w:b/>
        </w:rPr>
        <w:t xml:space="preserve">'Assignment of contact and care  to interested person </w:t>
      </w:r>
      <w:r w:rsidR="00BF57EF" w:rsidRPr="00A411B1">
        <w:rPr>
          <w:rFonts w:ascii="Times New Roman"/>
          <w:b/>
        </w:rPr>
        <w:t xml:space="preserve">by </w:t>
      </w:r>
      <w:r w:rsidR="00BF57EF" w:rsidRPr="00A411B1">
        <w:rPr>
          <w:b/>
        </w:rPr>
        <w:t xml:space="preserve">order of court' </w:t>
      </w:r>
      <w:r w:rsidR="00BF57EF" w:rsidRPr="00A411B1">
        <w:rPr>
          <w:sz w:val="20"/>
        </w:rPr>
        <w:t>.[my</w:t>
      </w:r>
      <w:r w:rsidR="00BF57EF" w:rsidRPr="00A411B1">
        <w:rPr>
          <w:spacing w:val="30"/>
          <w:sz w:val="20"/>
        </w:rPr>
        <w:t xml:space="preserve"> </w:t>
      </w:r>
      <w:r w:rsidR="00BF57EF" w:rsidRPr="00A411B1">
        <w:rPr>
          <w:sz w:val="20"/>
        </w:rPr>
        <w:t>emphasis]</w:t>
      </w:r>
    </w:p>
    <w:p w:rsidR="00354E78" w:rsidRDefault="00354E78">
      <w:pPr>
        <w:spacing w:line="480" w:lineRule="auto"/>
        <w:jc w:val="both"/>
        <w:rPr>
          <w:sz w:val="24"/>
        </w:rPr>
        <w:sectPr w:rsidR="00354E78">
          <w:headerReference w:type="default" r:id="rId14"/>
          <w:pgSz w:w="12000" w:h="16850"/>
          <w:pgMar w:top="1440" w:right="1460" w:bottom="280" w:left="1600" w:header="796" w:footer="0" w:gutter="0"/>
          <w:pgNumType w:start="11"/>
          <w:cols w:space="720"/>
        </w:sectPr>
      </w:pPr>
    </w:p>
    <w:p w:rsidR="00354E78" w:rsidRPr="00A411B1" w:rsidRDefault="00A411B1" w:rsidP="00A411B1">
      <w:pPr>
        <w:tabs>
          <w:tab w:val="left" w:pos="1025"/>
        </w:tabs>
        <w:spacing w:before="82" w:line="484" w:lineRule="auto"/>
        <w:ind w:left="1027" w:right="193" w:hanging="760"/>
        <w:jc w:val="both"/>
        <w:rPr>
          <w:sz w:val="24"/>
        </w:rPr>
      </w:pPr>
      <w:r>
        <w:rPr>
          <w:spacing w:val="-1"/>
          <w:w w:val="107"/>
          <w:sz w:val="24"/>
        </w:rPr>
        <w:lastRenderedPageBreak/>
        <w:t>[41]</w:t>
      </w:r>
      <w:r>
        <w:rPr>
          <w:spacing w:val="-1"/>
          <w:w w:val="107"/>
          <w:sz w:val="24"/>
        </w:rPr>
        <w:tab/>
      </w:r>
      <w:r w:rsidR="00BF57EF" w:rsidRPr="00A411B1">
        <w:rPr>
          <w:sz w:val="24"/>
        </w:rPr>
        <w:t>The intention of the legislature, having regard to the heading of Section 23 and having regard to the fact that any interested party may apply in terms of Section 23, in inserting the word 'or' was clearly intended to indicate that both care and contact wi</w:t>
      </w:r>
      <w:r w:rsidR="00BF57EF" w:rsidRPr="00A411B1">
        <w:rPr>
          <w:sz w:val="24"/>
        </w:rPr>
        <w:t xml:space="preserve">ll not be automatically awarded to an interested party. This is consistent with the delineation referred to in the </w:t>
      </w:r>
      <w:r w:rsidR="00BF57EF" w:rsidRPr="00A411B1">
        <w:rPr>
          <w:i/>
          <w:sz w:val="23"/>
        </w:rPr>
        <w:t xml:space="preserve">Wheeler </w:t>
      </w:r>
      <w:r w:rsidR="00BF57EF" w:rsidRPr="00A411B1">
        <w:rPr>
          <w:sz w:val="24"/>
        </w:rPr>
        <w:t>judgment</w:t>
      </w:r>
      <w:r w:rsidR="00BF57EF" w:rsidRPr="00A411B1">
        <w:rPr>
          <w:spacing w:val="22"/>
          <w:sz w:val="24"/>
        </w:rPr>
        <w:t xml:space="preserve"> </w:t>
      </w:r>
      <w:r w:rsidR="00BF57EF" w:rsidRPr="00A411B1">
        <w:rPr>
          <w:sz w:val="24"/>
        </w:rPr>
        <w:t>(supra).</w:t>
      </w:r>
    </w:p>
    <w:p w:rsidR="00354E78" w:rsidRPr="00A411B1" w:rsidRDefault="00A411B1" w:rsidP="00A411B1">
      <w:pPr>
        <w:tabs>
          <w:tab w:val="left" w:pos="1041"/>
        </w:tabs>
        <w:spacing w:before="9" w:line="484" w:lineRule="auto"/>
        <w:ind w:left="1049" w:right="164" w:hanging="763"/>
        <w:jc w:val="both"/>
        <w:rPr>
          <w:sz w:val="24"/>
        </w:rPr>
      </w:pPr>
      <w:r>
        <w:rPr>
          <w:spacing w:val="-1"/>
          <w:w w:val="107"/>
          <w:sz w:val="24"/>
        </w:rPr>
        <w:t>[42]</w:t>
      </w:r>
      <w:r>
        <w:rPr>
          <w:spacing w:val="-1"/>
          <w:w w:val="107"/>
          <w:sz w:val="24"/>
        </w:rPr>
        <w:tab/>
      </w:r>
      <w:r w:rsidR="00BF57EF" w:rsidRPr="00A411B1">
        <w:rPr>
          <w:sz w:val="24"/>
        </w:rPr>
        <w:t>In any event, to interpret the section such that Section 23(1)(a) and (b) are read disjunctively will render it inc</w:t>
      </w:r>
      <w:r w:rsidR="00BF57EF" w:rsidRPr="00A411B1">
        <w:rPr>
          <w:sz w:val="24"/>
        </w:rPr>
        <w:t>onsistent with the objects of the Children's Act and with Section 28 of the Constitution.  Having regard to Section 9 and the 'best interest of the child' requirement, it may well be in the best interests of the child that both 'care' and 'contact' are awa</w:t>
      </w:r>
      <w:r w:rsidR="00BF57EF" w:rsidRPr="00A411B1">
        <w:rPr>
          <w:sz w:val="24"/>
        </w:rPr>
        <w:t>rded to an interested party. In such circumstances, the Court as upper guardian should not be limited by a strict</w:t>
      </w:r>
      <w:r w:rsidR="00BF57EF" w:rsidRPr="00A411B1">
        <w:rPr>
          <w:spacing w:val="9"/>
          <w:sz w:val="24"/>
        </w:rPr>
        <w:t xml:space="preserve"> </w:t>
      </w:r>
      <w:r w:rsidR="00BF57EF" w:rsidRPr="00A411B1">
        <w:rPr>
          <w:sz w:val="24"/>
        </w:rPr>
        <w:t>interpretation.</w:t>
      </w:r>
    </w:p>
    <w:p w:rsidR="00354E78" w:rsidRPr="00A411B1" w:rsidRDefault="00A411B1" w:rsidP="00A411B1">
      <w:pPr>
        <w:tabs>
          <w:tab w:val="left" w:pos="1065"/>
        </w:tabs>
        <w:spacing w:line="482" w:lineRule="auto"/>
        <w:ind w:left="1069" w:right="147" w:hanging="758"/>
        <w:jc w:val="both"/>
        <w:rPr>
          <w:sz w:val="24"/>
        </w:rPr>
      </w:pPr>
      <w:r>
        <w:rPr>
          <w:spacing w:val="-1"/>
          <w:w w:val="107"/>
          <w:sz w:val="24"/>
        </w:rPr>
        <w:t>[43]</w:t>
      </w:r>
      <w:r>
        <w:rPr>
          <w:spacing w:val="-1"/>
          <w:w w:val="107"/>
          <w:sz w:val="24"/>
        </w:rPr>
        <w:tab/>
      </w:r>
      <w:r w:rsidR="00BF57EF" w:rsidRPr="00A411B1">
        <w:rPr>
          <w:sz w:val="24"/>
        </w:rPr>
        <w:t>It is accordingly my judgment that an interested party applying in terms of Section 23 for parental rights and responsibilitie</w:t>
      </w:r>
      <w:r w:rsidR="00BF57EF" w:rsidRPr="00A411B1">
        <w:rPr>
          <w:sz w:val="24"/>
        </w:rPr>
        <w:t>s would be</w:t>
      </w:r>
      <w:r w:rsidR="00BF57EF" w:rsidRPr="00A411B1">
        <w:rPr>
          <w:spacing w:val="-50"/>
          <w:sz w:val="24"/>
        </w:rPr>
        <w:t xml:space="preserve"> </w:t>
      </w:r>
      <w:r w:rsidR="00BF57EF" w:rsidRPr="00A411B1">
        <w:rPr>
          <w:sz w:val="24"/>
        </w:rPr>
        <w:t>entitled to an</w:t>
      </w:r>
      <w:r w:rsidR="00BF57EF" w:rsidRPr="00A411B1">
        <w:rPr>
          <w:spacing w:val="-4"/>
          <w:sz w:val="24"/>
        </w:rPr>
        <w:t xml:space="preserve"> </w:t>
      </w:r>
      <w:r w:rsidR="00BF57EF" w:rsidRPr="00A411B1">
        <w:rPr>
          <w:sz w:val="24"/>
        </w:rPr>
        <w:t>order</w:t>
      </w:r>
      <w:r w:rsidR="00BF57EF" w:rsidRPr="00A411B1">
        <w:rPr>
          <w:spacing w:val="3"/>
          <w:sz w:val="24"/>
        </w:rPr>
        <w:t xml:space="preserve"> </w:t>
      </w:r>
      <w:r w:rsidR="00BF57EF" w:rsidRPr="00A411B1">
        <w:rPr>
          <w:sz w:val="24"/>
        </w:rPr>
        <w:t>for both</w:t>
      </w:r>
      <w:r w:rsidR="00BF57EF" w:rsidRPr="00A411B1">
        <w:rPr>
          <w:spacing w:val="-9"/>
          <w:sz w:val="24"/>
        </w:rPr>
        <w:t xml:space="preserve"> </w:t>
      </w:r>
      <w:r w:rsidR="00BF57EF" w:rsidRPr="00A411B1">
        <w:rPr>
          <w:sz w:val="24"/>
        </w:rPr>
        <w:t>contact</w:t>
      </w:r>
      <w:r w:rsidR="00BF57EF" w:rsidRPr="00A411B1">
        <w:rPr>
          <w:spacing w:val="5"/>
          <w:sz w:val="24"/>
        </w:rPr>
        <w:t xml:space="preserve"> </w:t>
      </w:r>
      <w:r w:rsidR="00BF57EF" w:rsidRPr="00A411B1">
        <w:rPr>
          <w:sz w:val="24"/>
        </w:rPr>
        <w:t>and</w:t>
      </w:r>
      <w:r w:rsidR="00BF57EF" w:rsidRPr="00A411B1">
        <w:rPr>
          <w:spacing w:val="-4"/>
          <w:sz w:val="24"/>
        </w:rPr>
        <w:t xml:space="preserve"> </w:t>
      </w:r>
      <w:r w:rsidR="00BF57EF" w:rsidRPr="00A411B1">
        <w:rPr>
          <w:sz w:val="24"/>
        </w:rPr>
        <w:t>care</w:t>
      </w:r>
      <w:r w:rsidR="00BF57EF" w:rsidRPr="00A411B1">
        <w:rPr>
          <w:spacing w:val="2"/>
          <w:sz w:val="24"/>
        </w:rPr>
        <w:t xml:space="preserve"> </w:t>
      </w:r>
      <w:r w:rsidR="00BF57EF" w:rsidRPr="00A411B1">
        <w:rPr>
          <w:sz w:val="24"/>
        </w:rPr>
        <w:t>where</w:t>
      </w:r>
      <w:r w:rsidR="00BF57EF" w:rsidRPr="00A411B1">
        <w:rPr>
          <w:spacing w:val="4"/>
          <w:sz w:val="24"/>
        </w:rPr>
        <w:t xml:space="preserve"> </w:t>
      </w:r>
      <w:r w:rsidR="00BF57EF" w:rsidRPr="00A411B1">
        <w:rPr>
          <w:sz w:val="24"/>
        </w:rPr>
        <w:t>it</w:t>
      </w:r>
      <w:r w:rsidR="00BF57EF" w:rsidRPr="00A411B1">
        <w:rPr>
          <w:spacing w:val="-11"/>
          <w:sz w:val="24"/>
        </w:rPr>
        <w:t xml:space="preserve"> </w:t>
      </w:r>
      <w:r w:rsidR="00BF57EF" w:rsidRPr="00A411B1">
        <w:rPr>
          <w:sz w:val="24"/>
        </w:rPr>
        <w:t>is</w:t>
      </w:r>
      <w:r w:rsidR="00BF57EF" w:rsidRPr="00A411B1">
        <w:rPr>
          <w:spacing w:val="-13"/>
          <w:sz w:val="24"/>
        </w:rPr>
        <w:t xml:space="preserve"> </w:t>
      </w:r>
      <w:r w:rsidR="00BF57EF" w:rsidRPr="00A411B1">
        <w:rPr>
          <w:sz w:val="24"/>
        </w:rPr>
        <w:t>in</w:t>
      </w:r>
      <w:r w:rsidR="00BF57EF" w:rsidRPr="00A411B1">
        <w:rPr>
          <w:spacing w:val="-13"/>
          <w:sz w:val="24"/>
        </w:rPr>
        <w:t xml:space="preserve"> </w:t>
      </w:r>
      <w:r w:rsidR="00BF57EF" w:rsidRPr="00A411B1">
        <w:rPr>
          <w:sz w:val="24"/>
        </w:rPr>
        <w:t>the</w:t>
      </w:r>
      <w:r w:rsidR="00BF57EF" w:rsidRPr="00A411B1">
        <w:rPr>
          <w:spacing w:val="-6"/>
          <w:sz w:val="24"/>
        </w:rPr>
        <w:t xml:space="preserve"> </w:t>
      </w:r>
      <w:r w:rsidR="00BF57EF" w:rsidRPr="00A411B1">
        <w:rPr>
          <w:sz w:val="24"/>
        </w:rPr>
        <w:t>best</w:t>
      </w:r>
      <w:r w:rsidR="00BF57EF" w:rsidRPr="00A411B1">
        <w:rPr>
          <w:spacing w:val="-3"/>
          <w:sz w:val="24"/>
        </w:rPr>
        <w:t xml:space="preserve"> </w:t>
      </w:r>
      <w:r w:rsidR="00BF57EF" w:rsidRPr="00A411B1">
        <w:rPr>
          <w:sz w:val="24"/>
        </w:rPr>
        <w:t>interests</w:t>
      </w:r>
      <w:r w:rsidR="00BF57EF" w:rsidRPr="00A411B1">
        <w:rPr>
          <w:spacing w:val="7"/>
          <w:sz w:val="24"/>
        </w:rPr>
        <w:t xml:space="preserve"> </w:t>
      </w:r>
      <w:r w:rsidR="00BF57EF" w:rsidRPr="00A411B1">
        <w:rPr>
          <w:sz w:val="24"/>
        </w:rPr>
        <w:t>of</w:t>
      </w:r>
      <w:r w:rsidR="00BF57EF" w:rsidRPr="00A411B1">
        <w:rPr>
          <w:spacing w:val="-12"/>
          <w:sz w:val="24"/>
        </w:rPr>
        <w:t xml:space="preserve"> </w:t>
      </w:r>
      <w:r w:rsidR="00BF57EF" w:rsidRPr="00A411B1">
        <w:rPr>
          <w:sz w:val="24"/>
        </w:rPr>
        <w:t>the child.</w:t>
      </w:r>
    </w:p>
    <w:p w:rsidR="00354E78" w:rsidRPr="00A411B1" w:rsidRDefault="00A411B1" w:rsidP="00A411B1">
      <w:pPr>
        <w:tabs>
          <w:tab w:val="left" w:pos="1075"/>
        </w:tabs>
        <w:spacing w:before="11" w:line="480" w:lineRule="auto"/>
        <w:ind w:left="1074" w:right="106" w:hanging="754"/>
        <w:jc w:val="both"/>
        <w:rPr>
          <w:sz w:val="24"/>
        </w:rPr>
      </w:pPr>
      <w:r>
        <w:rPr>
          <w:spacing w:val="-1"/>
          <w:w w:val="107"/>
          <w:sz w:val="24"/>
        </w:rPr>
        <w:t>[44]</w:t>
      </w:r>
      <w:r>
        <w:rPr>
          <w:spacing w:val="-1"/>
          <w:w w:val="107"/>
          <w:sz w:val="24"/>
        </w:rPr>
        <w:tab/>
      </w:r>
      <w:r w:rsidR="00BF57EF" w:rsidRPr="00A411B1">
        <w:rPr>
          <w:sz w:val="24"/>
        </w:rPr>
        <w:t>I now turn to the interpretation of Section 24(3) relating to the issue of guardianship. Applicant is applying for full co-parental responsibilities a</w:t>
      </w:r>
      <w:r w:rsidR="00BF57EF" w:rsidRPr="00A411B1">
        <w:rPr>
          <w:sz w:val="24"/>
        </w:rPr>
        <w:t>nd rights as contemplated in Section 18(2), (3), (4) and (5). Section 18(2)(c) makes reference to parental responsibilities and rights including the responsibility and the right "to act as guardian of the child". Sections 18(4) and (5) deal with the situat</w:t>
      </w:r>
      <w:r w:rsidR="00BF57EF" w:rsidRPr="00A411B1">
        <w:rPr>
          <w:sz w:val="24"/>
        </w:rPr>
        <w:t>ion where there is more than one</w:t>
      </w:r>
      <w:r w:rsidR="00BF57EF" w:rsidRPr="00A411B1">
        <w:rPr>
          <w:spacing w:val="12"/>
          <w:sz w:val="24"/>
        </w:rPr>
        <w:t xml:space="preserve"> </w:t>
      </w:r>
      <w:r w:rsidR="00BF57EF" w:rsidRPr="00A411B1">
        <w:rPr>
          <w:sz w:val="24"/>
        </w:rPr>
        <w:t>guardian.</w:t>
      </w:r>
    </w:p>
    <w:p w:rsidR="00354E78" w:rsidRDefault="00354E78">
      <w:pPr>
        <w:spacing w:line="480" w:lineRule="auto"/>
        <w:jc w:val="both"/>
        <w:rPr>
          <w:sz w:val="24"/>
        </w:rPr>
        <w:sectPr w:rsidR="00354E78">
          <w:pgSz w:w="12000" w:h="16850"/>
          <w:pgMar w:top="1420" w:right="1520" w:bottom="280" w:left="1700" w:header="796" w:footer="0" w:gutter="0"/>
          <w:cols w:space="720"/>
        </w:sectPr>
      </w:pPr>
    </w:p>
    <w:p w:rsidR="00354E78" w:rsidRPr="00A411B1" w:rsidRDefault="00A411B1" w:rsidP="00A411B1">
      <w:pPr>
        <w:tabs>
          <w:tab w:val="left" w:pos="1030"/>
        </w:tabs>
        <w:spacing w:before="97" w:line="487" w:lineRule="auto"/>
        <w:ind w:left="1035" w:right="209" w:hanging="767"/>
        <w:jc w:val="both"/>
        <w:rPr>
          <w:sz w:val="24"/>
        </w:rPr>
      </w:pPr>
      <w:r>
        <w:rPr>
          <w:spacing w:val="-1"/>
          <w:w w:val="107"/>
          <w:sz w:val="24"/>
        </w:rPr>
        <w:lastRenderedPageBreak/>
        <w:t>[45]</w:t>
      </w:r>
      <w:r>
        <w:rPr>
          <w:spacing w:val="-1"/>
          <w:w w:val="107"/>
          <w:sz w:val="24"/>
        </w:rPr>
        <w:tab/>
      </w:r>
      <w:r w:rsidR="00BF57EF" w:rsidRPr="00A411B1">
        <w:rPr>
          <w:sz w:val="24"/>
        </w:rPr>
        <w:t>Respondent</w:t>
      </w:r>
      <w:r w:rsidR="00BF57EF" w:rsidRPr="00A411B1">
        <w:rPr>
          <w:spacing w:val="1"/>
          <w:sz w:val="24"/>
        </w:rPr>
        <w:t xml:space="preserve"> </w:t>
      </w:r>
      <w:r w:rsidR="00BF57EF" w:rsidRPr="00A411B1">
        <w:rPr>
          <w:sz w:val="24"/>
        </w:rPr>
        <w:t>submits</w:t>
      </w:r>
      <w:r w:rsidR="00BF57EF" w:rsidRPr="00A411B1">
        <w:rPr>
          <w:spacing w:val="-7"/>
          <w:sz w:val="24"/>
        </w:rPr>
        <w:t xml:space="preserve"> </w:t>
      </w:r>
      <w:r w:rsidR="00BF57EF" w:rsidRPr="00A411B1">
        <w:rPr>
          <w:sz w:val="24"/>
        </w:rPr>
        <w:t>that</w:t>
      </w:r>
      <w:r w:rsidR="00BF57EF" w:rsidRPr="00A411B1">
        <w:rPr>
          <w:spacing w:val="-10"/>
          <w:sz w:val="24"/>
        </w:rPr>
        <w:t xml:space="preserve"> </w:t>
      </w:r>
      <w:r w:rsidR="00BF57EF" w:rsidRPr="00A411B1">
        <w:rPr>
          <w:sz w:val="24"/>
        </w:rPr>
        <w:t>as</w:t>
      </w:r>
      <w:r w:rsidR="00BF57EF" w:rsidRPr="00A411B1">
        <w:rPr>
          <w:spacing w:val="-12"/>
          <w:sz w:val="24"/>
        </w:rPr>
        <w:t xml:space="preserve"> </w:t>
      </w:r>
      <w:r w:rsidR="00BF57EF" w:rsidRPr="00A411B1">
        <w:rPr>
          <w:sz w:val="24"/>
        </w:rPr>
        <w:t>Applicant</w:t>
      </w:r>
      <w:r w:rsidR="00BF57EF" w:rsidRPr="00A411B1">
        <w:rPr>
          <w:spacing w:val="5"/>
          <w:sz w:val="24"/>
        </w:rPr>
        <w:t xml:space="preserve"> </w:t>
      </w:r>
      <w:r w:rsidR="00BF57EF" w:rsidRPr="00A411B1">
        <w:rPr>
          <w:sz w:val="24"/>
        </w:rPr>
        <w:t>has</w:t>
      </w:r>
      <w:r w:rsidR="00BF57EF" w:rsidRPr="00A411B1">
        <w:rPr>
          <w:spacing w:val="-8"/>
          <w:sz w:val="24"/>
        </w:rPr>
        <w:t xml:space="preserve"> </w:t>
      </w:r>
      <w:r w:rsidR="00BF57EF" w:rsidRPr="00A411B1">
        <w:rPr>
          <w:sz w:val="24"/>
        </w:rPr>
        <w:t>not</w:t>
      </w:r>
      <w:r w:rsidR="00BF57EF" w:rsidRPr="00A411B1">
        <w:rPr>
          <w:spacing w:val="-12"/>
          <w:sz w:val="24"/>
        </w:rPr>
        <w:t xml:space="preserve"> </w:t>
      </w:r>
      <w:r w:rsidR="00BF57EF" w:rsidRPr="00A411B1">
        <w:rPr>
          <w:sz w:val="24"/>
        </w:rPr>
        <w:t>alleged</w:t>
      </w:r>
      <w:r w:rsidR="00BF57EF" w:rsidRPr="00A411B1">
        <w:rPr>
          <w:spacing w:val="-4"/>
          <w:sz w:val="24"/>
        </w:rPr>
        <w:t xml:space="preserve"> </w:t>
      </w:r>
      <w:r w:rsidR="00BF57EF" w:rsidRPr="00A411B1">
        <w:rPr>
          <w:sz w:val="24"/>
        </w:rPr>
        <w:t>that</w:t>
      </w:r>
      <w:r w:rsidR="00BF57EF" w:rsidRPr="00A411B1">
        <w:rPr>
          <w:spacing w:val="-14"/>
          <w:sz w:val="24"/>
        </w:rPr>
        <w:t xml:space="preserve"> </w:t>
      </w:r>
      <w:r w:rsidR="00BF57EF" w:rsidRPr="00A411B1">
        <w:rPr>
          <w:sz w:val="24"/>
        </w:rPr>
        <w:t>Respondent is not a suitable guardian in terms of Section 24(3), she is not entitled to apply for an order of</w:t>
      </w:r>
      <w:r w:rsidR="00BF57EF" w:rsidRPr="00A411B1">
        <w:rPr>
          <w:spacing w:val="6"/>
          <w:sz w:val="24"/>
        </w:rPr>
        <w:t xml:space="preserve"> </w:t>
      </w:r>
      <w:r w:rsidR="00BF57EF" w:rsidRPr="00A411B1">
        <w:rPr>
          <w:sz w:val="24"/>
        </w:rPr>
        <w:t>co-guardianship.</w:t>
      </w:r>
    </w:p>
    <w:p w:rsidR="00354E78" w:rsidRPr="00A411B1" w:rsidRDefault="00A411B1" w:rsidP="00A411B1">
      <w:pPr>
        <w:tabs>
          <w:tab w:val="left" w:pos="1042"/>
          <w:tab w:val="left" w:pos="1043"/>
        </w:tabs>
        <w:spacing w:line="263" w:lineRule="exact"/>
        <w:ind w:left="1042" w:hanging="765"/>
        <w:rPr>
          <w:sz w:val="24"/>
        </w:rPr>
      </w:pPr>
      <w:r>
        <w:rPr>
          <w:spacing w:val="-1"/>
          <w:w w:val="107"/>
          <w:sz w:val="24"/>
        </w:rPr>
        <w:t>[46]</w:t>
      </w:r>
      <w:r>
        <w:rPr>
          <w:spacing w:val="-1"/>
          <w:w w:val="107"/>
          <w:sz w:val="24"/>
        </w:rPr>
        <w:tab/>
      </w:r>
      <w:r w:rsidR="00BF57EF" w:rsidRPr="00A411B1">
        <w:rPr>
          <w:sz w:val="24"/>
        </w:rPr>
        <w:t>Section 24(3) states</w:t>
      </w:r>
      <w:r w:rsidR="00BF57EF" w:rsidRPr="00A411B1">
        <w:rPr>
          <w:spacing w:val="21"/>
          <w:sz w:val="24"/>
        </w:rPr>
        <w:t xml:space="preserve"> </w:t>
      </w:r>
      <w:r w:rsidR="00BF57EF" w:rsidRPr="00A411B1">
        <w:rPr>
          <w:sz w:val="24"/>
        </w:rPr>
        <w:t>that-</w:t>
      </w:r>
    </w:p>
    <w:p w:rsidR="00354E78" w:rsidRDefault="00354E78">
      <w:pPr>
        <w:pStyle w:val="BodyText"/>
        <w:spacing w:before="9"/>
      </w:pPr>
    </w:p>
    <w:p w:rsidR="00354E78" w:rsidRDefault="00BF57EF">
      <w:pPr>
        <w:spacing w:line="489" w:lineRule="auto"/>
        <w:ind w:left="1052" w:right="177" w:hanging="3"/>
        <w:jc w:val="both"/>
        <w:rPr>
          <w:sz w:val="20"/>
        </w:rPr>
      </w:pPr>
      <w:r>
        <w:rPr>
          <w:sz w:val="20"/>
        </w:rPr>
        <w:t>'In the event of a person applying for guardianship of a child that already has a guardian, the Applicant must submit reasons as to</w:t>
      </w:r>
      <w:r>
        <w:rPr>
          <w:spacing w:val="-42"/>
          <w:sz w:val="20"/>
        </w:rPr>
        <w:t xml:space="preserve"> </w:t>
      </w:r>
      <w:r>
        <w:rPr>
          <w:sz w:val="20"/>
        </w:rPr>
        <w:t>why the child's existing guardian is not suitable to have guardianship in respect of the</w:t>
      </w:r>
      <w:r>
        <w:rPr>
          <w:spacing w:val="-6"/>
          <w:sz w:val="20"/>
        </w:rPr>
        <w:t xml:space="preserve"> </w:t>
      </w:r>
      <w:r>
        <w:rPr>
          <w:sz w:val="20"/>
        </w:rPr>
        <w:t>child.'</w:t>
      </w:r>
    </w:p>
    <w:p w:rsidR="00354E78" w:rsidRPr="00A411B1" w:rsidRDefault="00A411B1" w:rsidP="00A411B1">
      <w:pPr>
        <w:tabs>
          <w:tab w:val="left" w:pos="1056"/>
        </w:tabs>
        <w:spacing w:line="484" w:lineRule="auto"/>
        <w:ind w:left="1060" w:right="158" w:hanging="763"/>
        <w:jc w:val="both"/>
        <w:rPr>
          <w:sz w:val="24"/>
        </w:rPr>
      </w:pPr>
      <w:r>
        <w:rPr>
          <w:spacing w:val="-1"/>
          <w:w w:val="107"/>
          <w:sz w:val="24"/>
        </w:rPr>
        <w:t>[47]</w:t>
      </w:r>
      <w:r>
        <w:rPr>
          <w:spacing w:val="-1"/>
          <w:w w:val="107"/>
          <w:sz w:val="24"/>
        </w:rPr>
        <w:tab/>
      </w:r>
      <w:r w:rsidR="00BF57EF" w:rsidRPr="00A411B1">
        <w:rPr>
          <w:sz w:val="24"/>
        </w:rPr>
        <w:t>Whereas Section 23(4) specifically mentions that 'the granting of care or contact to a person in terms of this section does not affect the parental responsibilities and rights that any other person may have in respect of the same child, Section 24(3) poin</w:t>
      </w:r>
      <w:r w:rsidR="00BF57EF" w:rsidRPr="00A411B1">
        <w:rPr>
          <w:sz w:val="24"/>
        </w:rPr>
        <w:t>ts in the opposite direction. Section 24(3) appears to indicate that in any application for guardianship in respect of a child, the existing guardian loses guardianship.</w:t>
      </w:r>
    </w:p>
    <w:p w:rsidR="00354E78" w:rsidRPr="00A411B1" w:rsidRDefault="00A411B1" w:rsidP="00A411B1">
      <w:pPr>
        <w:tabs>
          <w:tab w:val="left" w:pos="1077"/>
        </w:tabs>
        <w:spacing w:line="487" w:lineRule="auto"/>
        <w:ind w:left="1078" w:right="136" w:hanging="762"/>
        <w:jc w:val="both"/>
        <w:rPr>
          <w:sz w:val="24"/>
        </w:rPr>
      </w:pPr>
      <w:r>
        <w:rPr>
          <w:spacing w:val="-1"/>
          <w:w w:val="107"/>
          <w:sz w:val="24"/>
        </w:rPr>
        <w:t>[48]</w:t>
      </w:r>
      <w:r>
        <w:rPr>
          <w:spacing w:val="-1"/>
          <w:w w:val="107"/>
          <w:sz w:val="24"/>
        </w:rPr>
        <w:tab/>
      </w:r>
      <w:r w:rsidR="00BF57EF" w:rsidRPr="00A411B1">
        <w:rPr>
          <w:sz w:val="24"/>
        </w:rPr>
        <w:t xml:space="preserve">Section 29 deals with court proceedings and subsection (2) makes reference to Section </w:t>
      </w:r>
      <w:r w:rsidR="00BF57EF" w:rsidRPr="00A411B1">
        <w:rPr>
          <w:sz w:val="24"/>
        </w:rPr>
        <w:t>24 and appears to support the view that the existing guardian loses guardianship. Section 29(2) states</w:t>
      </w:r>
      <w:r w:rsidR="00BF57EF" w:rsidRPr="00A411B1">
        <w:rPr>
          <w:spacing w:val="6"/>
          <w:sz w:val="24"/>
        </w:rPr>
        <w:t xml:space="preserve"> </w:t>
      </w:r>
      <w:r w:rsidR="00BF57EF" w:rsidRPr="00A411B1">
        <w:rPr>
          <w:sz w:val="24"/>
        </w:rPr>
        <w:t>that-</w:t>
      </w:r>
    </w:p>
    <w:p w:rsidR="00354E78" w:rsidRDefault="00BF57EF">
      <w:pPr>
        <w:spacing w:before="21" w:line="580" w:lineRule="auto"/>
        <w:ind w:left="1093" w:right="133" w:hanging="6"/>
        <w:jc w:val="both"/>
        <w:rPr>
          <w:sz w:val="20"/>
        </w:rPr>
      </w:pPr>
      <w:r>
        <w:rPr>
          <w:sz w:val="20"/>
        </w:rPr>
        <w:t>'</w:t>
      </w:r>
      <w:r>
        <w:rPr>
          <w:sz w:val="20"/>
        </w:rPr>
        <w:t xml:space="preserve">An application in terms of Sections 24 for guardianship of a child must contain the reasons why the applicant is not applying for the adoption of </w:t>
      </w:r>
      <w:r>
        <w:rPr>
          <w:sz w:val="20"/>
        </w:rPr>
        <w:t>the child'.</w:t>
      </w:r>
    </w:p>
    <w:p w:rsidR="00354E78" w:rsidRDefault="00BF57EF">
      <w:pPr>
        <w:pStyle w:val="BodyText"/>
        <w:spacing w:line="216" w:lineRule="exact"/>
        <w:ind w:left="1091"/>
        <w:jc w:val="both"/>
      </w:pPr>
      <w:r>
        <w:t>However, the legal consequences of adoption, unlike guardianship,</w:t>
      </w:r>
    </w:p>
    <w:p w:rsidR="00354E78" w:rsidRDefault="00354E78">
      <w:pPr>
        <w:pStyle w:val="BodyText"/>
        <w:spacing w:before="2"/>
        <w:rPr>
          <w:sz w:val="23"/>
        </w:rPr>
      </w:pPr>
    </w:p>
    <w:p w:rsidR="00354E78" w:rsidRDefault="00BF57EF">
      <w:pPr>
        <w:pStyle w:val="BodyText"/>
        <w:spacing w:line="477" w:lineRule="auto"/>
        <w:ind w:left="1100" w:right="296" w:hanging="13"/>
      </w:pPr>
      <w:r>
        <w:t>terminate the parental rights and responsibilities of the biological parents.</w:t>
      </w:r>
    </w:p>
    <w:p w:rsidR="00354E78" w:rsidRPr="00A411B1" w:rsidRDefault="00A411B1" w:rsidP="00A411B1">
      <w:pPr>
        <w:tabs>
          <w:tab w:val="left" w:pos="1105"/>
          <w:tab w:val="left" w:pos="1106"/>
        </w:tabs>
        <w:spacing w:before="7" w:line="484" w:lineRule="auto"/>
        <w:ind w:left="1105" w:right="109" w:hanging="770"/>
        <w:rPr>
          <w:sz w:val="24"/>
        </w:rPr>
      </w:pPr>
      <w:r>
        <w:rPr>
          <w:spacing w:val="-1"/>
          <w:w w:val="107"/>
          <w:sz w:val="24"/>
        </w:rPr>
        <w:t>[49]</w:t>
      </w:r>
      <w:r>
        <w:rPr>
          <w:spacing w:val="-1"/>
          <w:w w:val="107"/>
          <w:sz w:val="24"/>
        </w:rPr>
        <w:tab/>
      </w:r>
      <w:r w:rsidR="00BF57EF" w:rsidRPr="00A411B1">
        <w:rPr>
          <w:sz w:val="24"/>
        </w:rPr>
        <w:t>Sections 30 to 32, on the other hand, deal with the co-exercise of parental rights and responsibili</w:t>
      </w:r>
      <w:r w:rsidR="00BF57EF" w:rsidRPr="00A411B1">
        <w:rPr>
          <w:sz w:val="24"/>
        </w:rPr>
        <w:t>ties. Section 30 states</w:t>
      </w:r>
      <w:r w:rsidR="00BF57EF" w:rsidRPr="00A411B1">
        <w:rPr>
          <w:spacing w:val="58"/>
          <w:sz w:val="24"/>
        </w:rPr>
        <w:t xml:space="preserve"> </w:t>
      </w:r>
      <w:r w:rsidR="00BF57EF" w:rsidRPr="00A411B1">
        <w:rPr>
          <w:sz w:val="24"/>
        </w:rPr>
        <w:t>that-</w:t>
      </w:r>
    </w:p>
    <w:p w:rsidR="00354E78" w:rsidRDefault="00BF57EF">
      <w:pPr>
        <w:tabs>
          <w:tab w:val="left" w:pos="2009"/>
        </w:tabs>
        <w:spacing w:line="367" w:lineRule="auto"/>
        <w:ind w:left="2011" w:right="296" w:hanging="722"/>
        <w:rPr>
          <w:sz w:val="20"/>
        </w:rPr>
      </w:pPr>
      <w:r>
        <w:rPr>
          <w:sz w:val="20"/>
        </w:rPr>
        <w:t>"</w:t>
      </w:r>
      <w:r>
        <w:rPr>
          <w:sz w:val="20"/>
        </w:rPr>
        <w:t>(1)</w:t>
      </w:r>
      <w:r>
        <w:rPr>
          <w:sz w:val="20"/>
        </w:rPr>
        <w:tab/>
        <w:t>More than one person may hold parental responsibilities and rights in respect of the same</w:t>
      </w:r>
      <w:r>
        <w:rPr>
          <w:spacing w:val="5"/>
          <w:sz w:val="20"/>
        </w:rPr>
        <w:t xml:space="preserve"> </w:t>
      </w:r>
      <w:r>
        <w:rPr>
          <w:sz w:val="20"/>
        </w:rPr>
        <w:t>child.</w:t>
      </w:r>
    </w:p>
    <w:p w:rsidR="00354E78" w:rsidRDefault="00354E78">
      <w:pPr>
        <w:spacing w:line="367" w:lineRule="auto"/>
        <w:rPr>
          <w:sz w:val="20"/>
        </w:rPr>
        <w:sectPr w:rsidR="00354E78">
          <w:pgSz w:w="12000" w:h="16850"/>
          <w:pgMar w:top="1420" w:right="1520" w:bottom="280" w:left="1700" w:header="796" w:footer="0" w:gutter="0"/>
          <w:cols w:space="720"/>
        </w:sectPr>
      </w:pPr>
    </w:p>
    <w:p w:rsidR="00354E78" w:rsidRPr="00A411B1" w:rsidRDefault="00A411B1" w:rsidP="00A411B1">
      <w:pPr>
        <w:tabs>
          <w:tab w:val="left" w:pos="2131"/>
        </w:tabs>
        <w:spacing w:before="83" w:line="360" w:lineRule="auto"/>
        <w:ind w:left="2130" w:right="398" w:hanging="717"/>
        <w:jc w:val="both"/>
        <w:rPr>
          <w:sz w:val="20"/>
        </w:rPr>
      </w:pPr>
      <w:r>
        <w:rPr>
          <w:spacing w:val="-1"/>
          <w:w w:val="98"/>
          <w:sz w:val="20"/>
          <w:szCs w:val="20"/>
        </w:rPr>
        <w:lastRenderedPageBreak/>
        <w:t>(2)</w:t>
      </w:r>
      <w:r>
        <w:rPr>
          <w:spacing w:val="-1"/>
          <w:w w:val="98"/>
          <w:sz w:val="20"/>
          <w:szCs w:val="20"/>
        </w:rPr>
        <w:tab/>
      </w:r>
      <w:r w:rsidR="00BF57EF" w:rsidRPr="00A411B1">
        <w:rPr>
          <w:sz w:val="20"/>
        </w:rPr>
        <w:t>When more than one person holds the same parental responsibilities and rights in respect of a child, each of the co-holders may act without the consent of the other co-holder or holders when exercising those responsibilities and rights, except where this A</w:t>
      </w:r>
      <w:r w:rsidR="00BF57EF" w:rsidRPr="00A411B1">
        <w:rPr>
          <w:sz w:val="20"/>
        </w:rPr>
        <w:t>ct, any other law or an order of court provides</w:t>
      </w:r>
      <w:r w:rsidR="00BF57EF" w:rsidRPr="00A411B1">
        <w:rPr>
          <w:spacing w:val="9"/>
          <w:sz w:val="20"/>
        </w:rPr>
        <w:t xml:space="preserve"> </w:t>
      </w:r>
      <w:r w:rsidR="00BF57EF" w:rsidRPr="00A411B1">
        <w:rPr>
          <w:sz w:val="20"/>
        </w:rPr>
        <w:t>otherwise.</w:t>
      </w:r>
    </w:p>
    <w:p w:rsidR="00354E78" w:rsidRPr="00A411B1" w:rsidRDefault="00A411B1" w:rsidP="00A411B1">
      <w:pPr>
        <w:tabs>
          <w:tab w:val="left" w:pos="2143"/>
        </w:tabs>
        <w:spacing w:before="10" w:line="364" w:lineRule="auto"/>
        <w:ind w:left="2139" w:right="382" w:hanging="716"/>
        <w:jc w:val="both"/>
        <w:rPr>
          <w:sz w:val="20"/>
        </w:rPr>
      </w:pPr>
      <w:r>
        <w:rPr>
          <w:spacing w:val="-1"/>
          <w:w w:val="98"/>
          <w:sz w:val="20"/>
          <w:szCs w:val="20"/>
        </w:rPr>
        <w:t>(3)</w:t>
      </w:r>
      <w:r>
        <w:rPr>
          <w:spacing w:val="-1"/>
          <w:w w:val="98"/>
          <w:sz w:val="20"/>
          <w:szCs w:val="20"/>
        </w:rPr>
        <w:tab/>
      </w:r>
      <w:r w:rsidR="00BF57EF" w:rsidRPr="00A411B1">
        <w:rPr>
          <w:sz w:val="20"/>
        </w:rPr>
        <w:t>A co-holder of parental responsibilities and rights may not surrender or transfer those responsibilities and rights to another co-holder or any other person, but may by agreement with that other co</w:t>
      </w:r>
      <w:r w:rsidR="00BF57EF" w:rsidRPr="00A411B1">
        <w:rPr>
          <w:sz w:val="20"/>
        </w:rPr>
        <w:t>-holder or person allow the other co-holder or person to exercise any or all of those responsibilities and rights on his or her</w:t>
      </w:r>
      <w:r w:rsidR="00BF57EF" w:rsidRPr="00A411B1">
        <w:rPr>
          <w:spacing w:val="-9"/>
          <w:sz w:val="20"/>
        </w:rPr>
        <w:t xml:space="preserve"> </w:t>
      </w:r>
      <w:r w:rsidR="00BF57EF" w:rsidRPr="00A411B1">
        <w:rPr>
          <w:sz w:val="20"/>
        </w:rPr>
        <w:t>behalf.</w:t>
      </w:r>
    </w:p>
    <w:p w:rsidR="00354E78" w:rsidRPr="00A411B1" w:rsidRDefault="00A411B1" w:rsidP="00A411B1">
      <w:pPr>
        <w:tabs>
          <w:tab w:val="left" w:pos="2148"/>
        </w:tabs>
        <w:spacing w:before="2" w:line="360" w:lineRule="auto"/>
        <w:ind w:left="2143" w:right="383" w:hanging="711"/>
        <w:jc w:val="both"/>
        <w:rPr>
          <w:sz w:val="20"/>
        </w:rPr>
      </w:pPr>
      <w:r>
        <w:rPr>
          <w:spacing w:val="-1"/>
          <w:w w:val="98"/>
          <w:sz w:val="20"/>
          <w:szCs w:val="20"/>
        </w:rPr>
        <w:t>(4)</w:t>
      </w:r>
      <w:r>
        <w:rPr>
          <w:spacing w:val="-1"/>
          <w:w w:val="98"/>
          <w:sz w:val="20"/>
          <w:szCs w:val="20"/>
        </w:rPr>
        <w:tab/>
      </w:r>
      <w:r w:rsidR="00BF57EF" w:rsidRPr="00A411B1">
        <w:rPr>
          <w:sz w:val="20"/>
        </w:rPr>
        <w:t>An agreement in terms of subsection (3) does not divest a co-holder of his or her parental responsibilities and rights a</w:t>
      </w:r>
      <w:r w:rsidR="00BF57EF" w:rsidRPr="00A411B1">
        <w:rPr>
          <w:sz w:val="20"/>
        </w:rPr>
        <w:t>nd that co-holder remains competent and liable to exercise those responsibilities and</w:t>
      </w:r>
      <w:r w:rsidR="00BF57EF" w:rsidRPr="00A411B1">
        <w:rPr>
          <w:spacing w:val="-17"/>
          <w:sz w:val="20"/>
        </w:rPr>
        <w:t xml:space="preserve"> </w:t>
      </w:r>
      <w:r w:rsidR="00BF57EF" w:rsidRPr="00A411B1">
        <w:rPr>
          <w:sz w:val="20"/>
        </w:rPr>
        <w:t>rights.</w:t>
      </w:r>
    </w:p>
    <w:p w:rsidR="00354E78" w:rsidRPr="00A411B1" w:rsidRDefault="00A411B1" w:rsidP="00A411B1">
      <w:pPr>
        <w:tabs>
          <w:tab w:val="left" w:pos="1262"/>
        </w:tabs>
        <w:spacing w:before="4" w:line="482" w:lineRule="auto"/>
        <w:ind w:left="1259" w:right="147" w:hanging="769"/>
        <w:jc w:val="both"/>
        <w:rPr>
          <w:sz w:val="24"/>
        </w:rPr>
      </w:pPr>
      <w:r>
        <w:rPr>
          <w:spacing w:val="-1"/>
          <w:w w:val="107"/>
          <w:sz w:val="24"/>
        </w:rPr>
        <w:t>[50]</w:t>
      </w:r>
      <w:r>
        <w:rPr>
          <w:spacing w:val="-1"/>
          <w:w w:val="107"/>
          <w:sz w:val="24"/>
        </w:rPr>
        <w:tab/>
      </w:r>
      <w:r w:rsidR="00BF57EF" w:rsidRPr="00A411B1">
        <w:rPr>
          <w:sz w:val="24"/>
        </w:rPr>
        <w:t xml:space="preserve">Section 30 does not exclude guardianship. Furthermore Section 31 deals with major decisions involving a child and makes specific reference to Section 18(3)(c) which deals with components of guardianship. This would mean that the concept of co-guardianship </w:t>
      </w:r>
      <w:r w:rsidR="00BF57EF" w:rsidRPr="00A411B1">
        <w:rPr>
          <w:sz w:val="24"/>
        </w:rPr>
        <w:t>is not specifically excluded from the Act as Section 24(3) appears to indicate.</w:t>
      </w:r>
    </w:p>
    <w:p w:rsidR="00354E78" w:rsidRPr="00A411B1" w:rsidRDefault="00A411B1" w:rsidP="00A411B1">
      <w:pPr>
        <w:tabs>
          <w:tab w:val="left" w:pos="1270"/>
        </w:tabs>
        <w:spacing w:before="6" w:line="480" w:lineRule="auto"/>
        <w:ind w:left="1274" w:right="123" w:hanging="769"/>
        <w:jc w:val="both"/>
        <w:rPr>
          <w:sz w:val="24"/>
        </w:rPr>
      </w:pPr>
      <w:r>
        <w:rPr>
          <w:spacing w:val="-1"/>
          <w:w w:val="107"/>
          <w:sz w:val="24"/>
        </w:rPr>
        <w:t>[51]</w:t>
      </w:r>
      <w:r>
        <w:rPr>
          <w:spacing w:val="-1"/>
          <w:w w:val="107"/>
          <w:sz w:val="24"/>
        </w:rPr>
        <w:tab/>
      </w:r>
      <w:r w:rsidR="00BF57EF" w:rsidRPr="00A411B1">
        <w:rPr>
          <w:sz w:val="24"/>
        </w:rPr>
        <w:t xml:space="preserve">It was submitted by the amicus curiae that it appears that during the drafting of the Children's Bill, the South African Law Reform Commission (SALRC) noted concerns regarding </w:t>
      </w:r>
      <w:r w:rsidR="00BF57EF" w:rsidRPr="00A411B1">
        <w:rPr>
          <w:sz w:val="24"/>
        </w:rPr>
        <w:t>inter-country adoptions, in particular the use of guardianship as a means for non­ citizens to remove the child from South Africa and to adopt the child in the Applicant's country of</w:t>
      </w:r>
      <w:r w:rsidR="00BF57EF" w:rsidRPr="00A411B1">
        <w:rPr>
          <w:spacing w:val="-30"/>
          <w:sz w:val="24"/>
        </w:rPr>
        <w:t xml:space="preserve"> </w:t>
      </w:r>
      <w:r w:rsidR="00BF57EF" w:rsidRPr="00A411B1">
        <w:rPr>
          <w:sz w:val="24"/>
        </w:rPr>
        <w:t>origin.</w:t>
      </w:r>
    </w:p>
    <w:p w:rsidR="00354E78" w:rsidRPr="00A411B1" w:rsidRDefault="00A411B1" w:rsidP="00A411B1">
      <w:pPr>
        <w:tabs>
          <w:tab w:val="left" w:pos="1281"/>
          <w:tab w:val="left" w:pos="1282"/>
        </w:tabs>
        <w:spacing w:line="482" w:lineRule="auto"/>
        <w:ind w:left="1286" w:right="106" w:hanging="1132"/>
        <w:jc w:val="both"/>
        <w:rPr>
          <w:sz w:val="24"/>
        </w:rPr>
      </w:pPr>
      <w:r>
        <w:rPr>
          <w:spacing w:val="-1"/>
          <w:w w:val="107"/>
          <w:sz w:val="24"/>
        </w:rPr>
        <w:t>[52]</w:t>
      </w:r>
      <w:r>
        <w:rPr>
          <w:spacing w:val="-1"/>
          <w:w w:val="107"/>
          <w:sz w:val="24"/>
        </w:rPr>
        <w:tab/>
      </w:r>
      <w:r w:rsidR="00BF57EF" w:rsidRPr="00A411B1">
        <w:rPr>
          <w:sz w:val="24"/>
        </w:rPr>
        <w:t xml:space="preserve">This appears from a record of the discussion of the SALRC at page 72, where it is stated </w:t>
      </w:r>
      <w:r w:rsidR="00BF57EF" w:rsidRPr="00A411B1">
        <w:rPr>
          <w:sz w:val="20"/>
        </w:rPr>
        <w:t>-'To further discourage the potential misuse to which an allocation of parental rights and responsibilities might give rise, the Commission recommends that all applica</w:t>
      </w:r>
      <w:r w:rsidR="00BF57EF" w:rsidRPr="00A411B1">
        <w:rPr>
          <w:sz w:val="20"/>
        </w:rPr>
        <w:t>nts applying for full parental rights or responsibilities or exclusive guardianship rights, must state reasons in the application why the adoption route is not</w:t>
      </w:r>
      <w:r w:rsidR="00BF57EF" w:rsidRPr="00A411B1">
        <w:rPr>
          <w:spacing w:val="-13"/>
          <w:sz w:val="20"/>
        </w:rPr>
        <w:t xml:space="preserve"> </w:t>
      </w:r>
      <w:r w:rsidR="00BF57EF" w:rsidRPr="00A411B1">
        <w:rPr>
          <w:sz w:val="20"/>
        </w:rPr>
        <w:t>followed.'</w:t>
      </w:r>
    </w:p>
    <w:p w:rsidR="00354E78" w:rsidRDefault="00354E78">
      <w:pPr>
        <w:spacing w:line="482" w:lineRule="auto"/>
        <w:jc w:val="both"/>
        <w:rPr>
          <w:sz w:val="24"/>
        </w:rPr>
        <w:sectPr w:rsidR="00354E78">
          <w:headerReference w:type="default" r:id="rId15"/>
          <w:pgSz w:w="12000" w:h="16850"/>
          <w:pgMar w:top="1400" w:right="1480" w:bottom="280" w:left="1540" w:header="780" w:footer="0" w:gutter="0"/>
          <w:pgNumType w:start="14"/>
          <w:cols w:space="720"/>
        </w:sectPr>
      </w:pPr>
    </w:p>
    <w:p w:rsidR="00354E78" w:rsidRPr="00A411B1" w:rsidRDefault="00A411B1" w:rsidP="00A411B1">
      <w:pPr>
        <w:tabs>
          <w:tab w:val="left" w:pos="1214"/>
          <w:tab w:val="left" w:pos="1215"/>
        </w:tabs>
        <w:spacing w:before="84" w:line="506" w:lineRule="auto"/>
        <w:ind w:left="1215" w:right="187" w:hanging="1113"/>
        <w:jc w:val="both"/>
        <w:rPr>
          <w:sz w:val="23"/>
        </w:rPr>
      </w:pPr>
      <w:r>
        <w:rPr>
          <w:spacing w:val="-1"/>
          <w:w w:val="107"/>
          <w:sz w:val="23"/>
        </w:rPr>
        <w:lastRenderedPageBreak/>
        <w:t>[53]</w:t>
      </w:r>
      <w:r>
        <w:rPr>
          <w:spacing w:val="-1"/>
          <w:w w:val="107"/>
          <w:sz w:val="23"/>
        </w:rPr>
        <w:tab/>
      </w:r>
      <w:r w:rsidR="00BF57EF" w:rsidRPr="00A411B1">
        <w:rPr>
          <w:w w:val="105"/>
          <w:sz w:val="23"/>
        </w:rPr>
        <w:t>The interpretation of the Act such that gua</w:t>
      </w:r>
      <w:r w:rsidR="00BF57EF" w:rsidRPr="00A411B1">
        <w:rPr>
          <w:w w:val="105"/>
          <w:sz w:val="23"/>
        </w:rPr>
        <w:t>rdianship will be lost to the existing guardian would mean that an unmarried father who was unable to obtain parental rights and responsibilities in terms of Section 21(automatically)</w:t>
      </w:r>
      <w:r w:rsidR="00BF57EF" w:rsidRPr="00A411B1">
        <w:rPr>
          <w:spacing w:val="-8"/>
          <w:w w:val="105"/>
          <w:sz w:val="23"/>
        </w:rPr>
        <w:t xml:space="preserve"> </w:t>
      </w:r>
      <w:r w:rsidR="00BF57EF" w:rsidRPr="00A411B1">
        <w:rPr>
          <w:w w:val="105"/>
          <w:sz w:val="23"/>
        </w:rPr>
        <w:t>or</w:t>
      </w:r>
      <w:r w:rsidR="00BF57EF" w:rsidRPr="00A411B1">
        <w:rPr>
          <w:spacing w:val="-10"/>
          <w:w w:val="105"/>
          <w:sz w:val="23"/>
        </w:rPr>
        <w:t xml:space="preserve"> </w:t>
      </w:r>
      <w:r w:rsidR="00BF57EF" w:rsidRPr="00A411B1">
        <w:rPr>
          <w:w w:val="105"/>
          <w:sz w:val="23"/>
        </w:rPr>
        <w:t>in</w:t>
      </w:r>
      <w:r w:rsidR="00BF57EF" w:rsidRPr="00A411B1">
        <w:rPr>
          <w:spacing w:val="-15"/>
          <w:w w:val="105"/>
          <w:sz w:val="23"/>
        </w:rPr>
        <w:t xml:space="preserve"> </w:t>
      </w:r>
      <w:r w:rsidR="00BF57EF" w:rsidRPr="00A411B1">
        <w:rPr>
          <w:w w:val="105"/>
          <w:sz w:val="23"/>
        </w:rPr>
        <w:t>terms</w:t>
      </w:r>
      <w:r w:rsidR="00BF57EF" w:rsidRPr="00A411B1">
        <w:rPr>
          <w:spacing w:val="-6"/>
          <w:w w:val="105"/>
          <w:sz w:val="23"/>
        </w:rPr>
        <w:t xml:space="preserve"> </w:t>
      </w:r>
      <w:r w:rsidR="00BF57EF" w:rsidRPr="00A411B1">
        <w:rPr>
          <w:w w:val="105"/>
          <w:sz w:val="23"/>
        </w:rPr>
        <w:t>of</w:t>
      </w:r>
      <w:r w:rsidR="00BF57EF" w:rsidRPr="00A411B1">
        <w:rPr>
          <w:spacing w:val="-6"/>
          <w:w w:val="105"/>
          <w:sz w:val="23"/>
        </w:rPr>
        <w:t xml:space="preserve"> </w:t>
      </w:r>
      <w:r w:rsidR="00BF57EF" w:rsidRPr="00A411B1">
        <w:rPr>
          <w:w w:val="105"/>
          <w:sz w:val="23"/>
        </w:rPr>
        <w:t>Section</w:t>
      </w:r>
      <w:r w:rsidR="00BF57EF" w:rsidRPr="00A411B1">
        <w:rPr>
          <w:spacing w:val="2"/>
          <w:w w:val="105"/>
          <w:sz w:val="23"/>
        </w:rPr>
        <w:t xml:space="preserve"> </w:t>
      </w:r>
      <w:r w:rsidR="00BF57EF" w:rsidRPr="00A411B1">
        <w:rPr>
          <w:w w:val="105"/>
          <w:sz w:val="23"/>
        </w:rPr>
        <w:t>22</w:t>
      </w:r>
      <w:r w:rsidR="00BF57EF" w:rsidRPr="00A411B1">
        <w:rPr>
          <w:spacing w:val="-5"/>
          <w:w w:val="105"/>
          <w:sz w:val="23"/>
        </w:rPr>
        <w:t xml:space="preserve"> </w:t>
      </w:r>
      <w:r w:rsidR="00BF57EF" w:rsidRPr="00A411B1">
        <w:rPr>
          <w:w w:val="105"/>
          <w:sz w:val="23"/>
        </w:rPr>
        <w:t>(by</w:t>
      </w:r>
      <w:r w:rsidR="00BF57EF" w:rsidRPr="00A411B1">
        <w:rPr>
          <w:spacing w:val="-7"/>
          <w:w w:val="105"/>
          <w:sz w:val="23"/>
        </w:rPr>
        <w:t xml:space="preserve"> </w:t>
      </w:r>
      <w:r w:rsidR="00BF57EF" w:rsidRPr="00A411B1">
        <w:rPr>
          <w:w w:val="105"/>
          <w:sz w:val="23"/>
        </w:rPr>
        <w:t>agreement)</w:t>
      </w:r>
      <w:r w:rsidR="00BF57EF" w:rsidRPr="00A411B1">
        <w:rPr>
          <w:spacing w:val="7"/>
          <w:w w:val="105"/>
          <w:sz w:val="23"/>
        </w:rPr>
        <w:t xml:space="preserve"> </w:t>
      </w:r>
      <w:r w:rsidR="00BF57EF" w:rsidRPr="00A411B1">
        <w:rPr>
          <w:w w:val="105"/>
          <w:sz w:val="23"/>
        </w:rPr>
        <w:t>has</w:t>
      </w:r>
      <w:r w:rsidR="00BF57EF" w:rsidRPr="00A411B1">
        <w:rPr>
          <w:spacing w:val="-13"/>
          <w:w w:val="105"/>
          <w:sz w:val="23"/>
        </w:rPr>
        <w:t xml:space="preserve"> </w:t>
      </w:r>
      <w:r w:rsidR="00BF57EF" w:rsidRPr="00A411B1">
        <w:rPr>
          <w:w w:val="105"/>
          <w:sz w:val="23"/>
        </w:rPr>
        <w:t>to</w:t>
      </w:r>
      <w:r w:rsidR="00BF57EF" w:rsidRPr="00A411B1">
        <w:rPr>
          <w:spacing w:val="-6"/>
          <w:w w:val="105"/>
          <w:sz w:val="23"/>
        </w:rPr>
        <w:t xml:space="preserve"> </w:t>
      </w:r>
      <w:r w:rsidR="00BF57EF" w:rsidRPr="00A411B1">
        <w:rPr>
          <w:w w:val="105"/>
          <w:sz w:val="23"/>
        </w:rPr>
        <w:t>show that the biological mother is not a suitable guardian. This would be absurd and not in keeping with the objectives of the Act, namely, to promote the preservation and strengthening of families and to give effect to the constitutional rights of childre</w:t>
      </w:r>
      <w:r w:rsidR="00BF57EF" w:rsidRPr="00A411B1">
        <w:rPr>
          <w:w w:val="105"/>
          <w:sz w:val="23"/>
        </w:rPr>
        <w:t>n, including family care or parental care and that the best interests of a child are of paramount importance in every matter concerning the</w:t>
      </w:r>
      <w:r w:rsidR="00BF57EF" w:rsidRPr="00A411B1">
        <w:rPr>
          <w:spacing w:val="9"/>
          <w:w w:val="105"/>
          <w:sz w:val="23"/>
        </w:rPr>
        <w:t xml:space="preserve"> </w:t>
      </w:r>
      <w:r w:rsidR="00BF57EF" w:rsidRPr="00A411B1">
        <w:rPr>
          <w:w w:val="105"/>
          <w:sz w:val="23"/>
        </w:rPr>
        <w:t>child.</w:t>
      </w:r>
    </w:p>
    <w:p w:rsidR="00354E78" w:rsidRPr="00A411B1" w:rsidRDefault="00A411B1" w:rsidP="00A411B1">
      <w:pPr>
        <w:tabs>
          <w:tab w:val="left" w:pos="1244"/>
        </w:tabs>
        <w:spacing w:line="504" w:lineRule="auto"/>
        <w:ind w:left="1247" w:right="166" w:hanging="756"/>
        <w:jc w:val="both"/>
        <w:rPr>
          <w:sz w:val="23"/>
        </w:rPr>
      </w:pPr>
      <w:r>
        <w:rPr>
          <w:spacing w:val="-1"/>
          <w:w w:val="107"/>
          <w:sz w:val="23"/>
        </w:rPr>
        <w:t>[54]</w:t>
      </w:r>
      <w:r>
        <w:rPr>
          <w:spacing w:val="-1"/>
          <w:w w:val="107"/>
          <w:sz w:val="23"/>
        </w:rPr>
        <w:tab/>
      </w:r>
      <w:r w:rsidR="00BF57EF" w:rsidRPr="00A411B1">
        <w:rPr>
          <w:w w:val="105"/>
          <w:sz w:val="23"/>
        </w:rPr>
        <w:t>The same absurd outcome will result where grandparents who are the child's primary caregivers apply for guard</w:t>
      </w:r>
      <w:r w:rsidR="00BF57EF" w:rsidRPr="00A411B1">
        <w:rPr>
          <w:w w:val="105"/>
          <w:sz w:val="23"/>
        </w:rPr>
        <w:t>ianship. It would not be necessary to terminate the parental responsibilities and rights of the biological</w:t>
      </w:r>
      <w:r w:rsidR="00BF57EF" w:rsidRPr="00A411B1">
        <w:rPr>
          <w:spacing w:val="-1"/>
          <w:w w:val="105"/>
          <w:sz w:val="23"/>
        </w:rPr>
        <w:t xml:space="preserve"> </w:t>
      </w:r>
      <w:r w:rsidR="00BF57EF" w:rsidRPr="00A411B1">
        <w:rPr>
          <w:w w:val="105"/>
          <w:sz w:val="23"/>
        </w:rPr>
        <w:t>parents</w:t>
      </w:r>
      <w:r w:rsidR="00BF57EF" w:rsidRPr="00A411B1">
        <w:rPr>
          <w:spacing w:val="2"/>
          <w:w w:val="105"/>
          <w:sz w:val="23"/>
        </w:rPr>
        <w:t xml:space="preserve"> </w:t>
      </w:r>
      <w:r w:rsidR="00BF57EF" w:rsidRPr="00A411B1">
        <w:rPr>
          <w:w w:val="105"/>
          <w:sz w:val="23"/>
        </w:rPr>
        <w:t>or</w:t>
      </w:r>
      <w:r w:rsidR="00BF57EF" w:rsidRPr="00A411B1">
        <w:rPr>
          <w:spacing w:val="-7"/>
          <w:w w:val="105"/>
          <w:sz w:val="23"/>
        </w:rPr>
        <w:t xml:space="preserve"> </w:t>
      </w:r>
      <w:r w:rsidR="00BF57EF" w:rsidRPr="00A411B1">
        <w:rPr>
          <w:w w:val="105"/>
          <w:sz w:val="23"/>
        </w:rPr>
        <w:t>to</w:t>
      </w:r>
      <w:r w:rsidR="00BF57EF" w:rsidRPr="00A411B1">
        <w:rPr>
          <w:spacing w:val="-9"/>
          <w:w w:val="105"/>
          <w:sz w:val="23"/>
        </w:rPr>
        <w:t xml:space="preserve"> </w:t>
      </w:r>
      <w:r w:rsidR="00BF57EF" w:rsidRPr="00A411B1">
        <w:rPr>
          <w:w w:val="105"/>
          <w:sz w:val="23"/>
        </w:rPr>
        <w:t>show</w:t>
      </w:r>
      <w:r w:rsidR="00BF57EF" w:rsidRPr="00A411B1">
        <w:rPr>
          <w:spacing w:val="-8"/>
          <w:w w:val="105"/>
          <w:sz w:val="23"/>
        </w:rPr>
        <w:t xml:space="preserve"> </w:t>
      </w:r>
      <w:r w:rsidR="00BF57EF" w:rsidRPr="00A411B1">
        <w:rPr>
          <w:w w:val="105"/>
          <w:sz w:val="23"/>
        </w:rPr>
        <w:t>that</w:t>
      </w:r>
      <w:r w:rsidR="00BF57EF" w:rsidRPr="00A411B1">
        <w:rPr>
          <w:spacing w:val="-4"/>
          <w:w w:val="105"/>
          <w:sz w:val="23"/>
        </w:rPr>
        <w:t xml:space="preserve"> </w:t>
      </w:r>
      <w:r w:rsidR="00BF57EF" w:rsidRPr="00A411B1">
        <w:rPr>
          <w:w w:val="105"/>
          <w:sz w:val="23"/>
        </w:rPr>
        <w:t>they</w:t>
      </w:r>
      <w:r w:rsidR="00BF57EF" w:rsidRPr="00A411B1">
        <w:rPr>
          <w:spacing w:val="-3"/>
          <w:w w:val="105"/>
          <w:sz w:val="23"/>
        </w:rPr>
        <w:t xml:space="preserve"> </w:t>
      </w:r>
      <w:r w:rsidR="00BF57EF" w:rsidRPr="00A411B1">
        <w:rPr>
          <w:w w:val="105"/>
          <w:sz w:val="23"/>
        </w:rPr>
        <w:t>are</w:t>
      </w:r>
      <w:r w:rsidR="00BF57EF" w:rsidRPr="00A411B1">
        <w:rPr>
          <w:spacing w:val="-9"/>
          <w:w w:val="105"/>
          <w:sz w:val="23"/>
        </w:rPr>
        <w:t xml:space="preserve"> </w:t>
      </w:r>
      <w:r w:rsidR="00BF57EF" w:rsidRPr="00A411B1">
        <w:rPr>
          <w:w w:val="105"/>
          <w:sz w:val="23"/>
        </w:rPr>
        <w:t>not</w:t>
      </w:r>
      <w:r w:rsidR="00BF57EF" w:rsidRPr="00A411B1">
        <w:rPr>
          <w:spacing w:val="-14"/>
          <w:w w:val="105"/>
          <w:sz w:val="23"/>
        </w:rPr>
        <w:t xml:space="preserve"> </w:t>
      </w:r>
      <w:r w:rsidR="00BF57EF" w:rsidRPr="00A411B1">
        <w:rPr>
          <w:w w:val="105"/>
          <w:sz w:val="23"/>
        </w:rPr>
        <w:t>suitable</w:t>
      </w:r>
      <w:r w:rsidR="00BF57EF" w:rsidRPr="00A411B1">
        <w:rPr>
          <w:spacing w:val="-3"/>
          <w:w w:val="105"/>
          <w:sz w:val="23"/>
        </w:rPr>
        <w:t xml:space="preserve"> </w:t>
      </w:r>
      <w:r w:rsidR="00BF57EF" w:rsidRPr="00A411B1">
        <w:rPr>
          <w:w w:val="105"/>
          <w:sz w:val="23"/>
        </w:rPr>
        <w:t>guardians.</w:t>
      </w:r>
    </w:p>
    <w:p w:rsidR="00354E78" w:rsidRPr="00A411B1" w:rsidRDefault="00A411B1" w:rsidP="00A411B1">
      <w:pPr>
        <w:tabs>
          <w:tab w:val="left" w:pos="1252"/>
        </w:tabs>
        <w:spacing w:line="499" w:lineRule="auto"/>
        <w:ind w:left="1253" w:right="132" w:hanging="757"/>
        <w:jc w:val="both"/>
        <w:rPr>
          <w:sz w:val="23"/>
        </w:rPr>
      </w:pPr>
      <w:r>
        <w:rPr>
          <w:spacing w:val="-1"/>
          <w:w w:val="107"/>
          <w:sz w:val="23"/>
        </w:rPr>
        <w:t>[55]</w:t>
      </w:r>
      <w:r>
        <w:rPr>
          <w:spacing w:val="-1"/>
          <w:w w:val="107"/>
          <w:sz w:val="23"/>
        </w:rPr>
        <w:tab/>
      </w:r>
      <w:r w:rsidR="00BF57EF" w:rsidRPr="00A411B1">
        <w:rPr>
          <w:w w:val="105"/>
          <w:sz w:val="23"/>
        </w:rPr>
        <w:t>In interpreting this section, there are however the two overarching considerations</w:t>
      </w:r>
      <w:r w:rsidR="00BF57EF" w:rsidRPr="00A411B1">
        <w:rPr>
          <w:spacing w:val="-8"/>
          <w:w w:val="105"/>
          <w:sz w:val="23"/>
        </w:rPr>
        <w:t xml:space="preserve"> </w:t>
      </w:r>
      <w:r w:rsidR="00BF57EF" w:rsidRPr="00A411B1">
        <w:rPr>
          <w:w w:val="105"/>
          <w:sz w:val="23"/>
        </w:rPr>
        <w:t>of</w:t>
      </w:r>
      <w:r w:rsidR="00BF57EF" w:rsidRPr="00A411B1">
        <w:rPr>
          <w:spacing w:val="-7"/>
          <w:w w:val="105"/>
          <w:sz w:val="23"/>
        </w:rPr>
        <w:t xml:space="preserve"> </w:t>
      </w:r>
      <w:r w:rsidR="00BF57EF" w:rsidRPr="00A411B1">
        <w:rPr>
          <w:w w:val="105"/>
          <w:sz w:val="23"/>
        </w:rPr>
        <w:t>"the</w:t>
      </w:r>
      <w:r w:rsidR="00BF57EF" w:rsidRPr="00A411B1">
        <w:rPr>
          <w:spacing w:val="-10"/>
          <w:w w:val="105"/>
          <w:sz w:val="23"/>
        </w:rPr>
        <w:t xml:space="preserve"> </w:t>
      </w:r>
      <w:r w:rsidR="00BF57EF" w:rsidRPr="00A411B1">
        <w:rPr>
          <w:w w:val="105"/>
          <w:sz w:val="23"/>
        </w:rPr>
        <w:t>H</w:t>
      </w:r>
      <w:r w:rsidR="00BF57EF" w:rsidRPr="00A411B1">
        <w:rPr>
          <w:w w:val="105"/>
          <w:sz w:val="23"/>
        </w:rPr>
        <w:t>igh</w:t>
      </w:r>
      <w:r w:rsidR="00BF57EF" w:rsidRPr="00A411B1">
        <w:rPr>
          <w:spacing w:val="-4"/>
          <w:w w:val="105"/>
          <w:sz w:val="23"/>
        </w:rPr>
        <w:t xml:space="preserve"> </w:t>
      </w:r>
      <w:r w:rsidR="00BF57EF" w:rsidRPr="00A411B1">
        <w:rPr>
          <w:w w:val="105"/>
          <w:sz w:val="23"/>
        </w:rPr>
        <w:t>Court</w:t>
      </w:r>
      <w:r w:rsidR="00BF57EF" w:rsidRPr="00A411B1">
        <w:rPr>
          <w:spacing w:val="-2"/>
          <w:w w:val="105"/>
          <w:sz w:val="23"/>
        </w:rPr>
        <w:t xml:space="preserve"> </w:t>
      </w:r>
      <w:r w:rsidR="00BF57EF" w:rsidRPr="00A411B1">
        <w:rPr>
          <w:w w:val="105"/>
          <w:sz w:val="23"/>
        </w:rPr>
        <w:t>as</w:t>
      </w:r>
      <w:r w:rsidR="00BF57EF" w:rsidRPr="00A411B1">
        <w:rPr>
          <w:spacing w:val="-12"/>
          <w:w w:val="105"/>
          <w:sz w:val="23"/>
        </w:rPr>
        <w:t xml:space="preserve"> </w:t>
      </w:r>
      <w:r w:rsidR="00BF57EF" w:rsidRPr="00A411B1">
        <w:rPr>
          <w:w w:val="105"/>
          <w:sz w:val="23"/>
        </w:rPr>
        <w:t>upper</w:t>
      </w:r>
      <w:r w:rsidR="00BF57EF" w:rsidRPr="00A411B1">
        <w:rPr>
          <w:spacing w:val="3"/>
          <w:w w:val="105"/>
          <w:sz w:val="23"/>
        </w:rPr>
        <w:t xml:space="preserve"> </w:t>
      </w:r>
      <w:r w:rsidR="00BF57EF" w:rsidRPr="00A411B1">
        <w:rPr>
          <w:w w:val="105"/>
          <w:sz w:val="23"/>
        </w:rPr>
        <w:t>guardian</w:t>
      </w:r>
      <w:r w:rsidR="00BF57EF" w:rsidRPr="00A411B1">
        <w:rPr>
          <w:spacing w:val="3"/>
          <w:w w:val="105"/>
          <w:sz w:val="23"/>
        </w:rPr>
        <w:t xml:space="preserve"> </w:t>
      </w:r>
      <w:r w:rsidR="00BF57EF" w:rsidRPr="00A411B1">
        <w:rPr>
          <w:w w:val="105"/>
          <w:sz w:val="23"/>
        </w:rPr>
        <w:t>of</w:t>
      </w:r>
      <w:r w:rsidR="00BF57EF" w:rsidRPr="00A411B1">
        <w:rPr>
          <w:spacing w:val="-8"/>
          <w:w w:val="105"/>
          <w:sz w:val="23"/>
        </w:rPr>
        <w:t xml:space="preserve"> </w:t>
      </w:r>
      <w:r w:rsidR="00BF57EF" w:rsidRPr="00A411B1">
        <w:rPr>
          <w:w w:val="105"/>
          <w:sz w:val="23"/>
        </w:rPr>
        <w:t>all</w:t>
      </w:r>
      <w:r w:rsidR="00BF57EF" w:rsidRPr="00A411B1">
        <w:rPr>
          <w:spacing w:val="-15"/>
          <w:w w:val="105"/>
          <w:sz w:val="23"/>
        </w:rPr>
        <w:t xml:space="preserve"> </w:t>
      </w:r>
      <w:r w:rsidR="00BF57EF" w:rsidRPr="00A411B1">
        <w:rPr>
          <w:w w:val="105"/>
          <w:sz w:val="23"/>
        </w:rPr>
        <w:t>children"</w:t>
      </w:r>
      <w:r w:rsidR="00BF57EF" w:rsidRPr="00A411B1">
        <w:rPr>
          <w:spacing w:val="3"/>
          <w:w w:val="105"/>
          <w:sz w:val="23"/>
        </w:rPr>
        <w:t xml:space="preserve"> </w:t>
      </w:r>
      <w:r w:rsidR="00BF57EF" w:rsidRPr="00A411B1">
        <w:rPr>
          <w:w w:val="105"/>
          <w:sz w:val="23"/>
        </w:rPr>
        <w:t xml:space="preserve">and the "best interest of the child". In </w:t>
      </w:r>
      <w:r w:rsidR="00BF57EF" w:rsidRPr="00A411B1">
        <w:rPr>
          <w:i/>
          <w:w w:val="105"/>
          <w:sz w:val="23"/>
        </w:rPr>
        <w:t xml:space="preserve">Ex parte Kedar </w:t>
      </w:r>
      <w:r w:rsidR="00BF57EF" w:rsidRPr="00A411B1">
        <w:rPr>
          <w:w w:val="105"/>
          <w:sz w:val="23"/>
        </w:rPr>
        <w:t>1993(1)SA 242, the Court held that as upper guardian it was entitled to grant joint guardianship to the parties in the best interest of the child and that that did not deprive the existing guardian of her rights and responsibilities. In that case the mothe</w:t>
      </w:r>
      <w:r w:rsidR="00BF57EF" w:rsidRPr="00A411B1">
        <w:rPr>
          <w:w w:val="105"/>
          <w:sz w:val="23"/>
        </w:rPr>
        <w:t>r and the employer made an application for joint guardianship in order to enable the child to be enrolled at the school close to the employer's</w:t>
      </w:r>
      <w:r w:rsidR="00BF57EF" w:rsidRPr="00A411B1">
        <w:rPr>
          <w:spacing w:val="6"/>
          <w:w w:val="105"/>
          <w:sz w:val="23"/>
        </w:rPr>
        <w:t xml:space="preserve"> </w:t>
      </w:r>
      <w:r w:rsidR="00BF57EF" w:rsidRPr="00A411B1">
        <w:rPr>
          <w:w w:val="105"/>
          <w:sz w:val="23"/>
        </w:rPr>
        <w:t>residence.</w:t>
      </w:r>
    </w:p>
    <w:p w:rsidR="00354E78" w:rsidRDefault="00354E78">
      <w:pPr>
        <w:spacing w:line="499" w:lineRule="auto"/>
        <w:jc w:val="both"/>
        <w:rPr>
          <w:sz w:val="23"/>
        </w:rPr>
        <w:sectPr w:rsidR="00354E78">
          <w:pgSz w:w="12000" w:h="16850"/>
          <w:pgMar w:top="1400" w:right="1480" w:bottom="280" w:left="1540" w:header="780" w:footer="0" w:gutter="0"/>
          <w:cols w:space="720"/>
        </w:sectPr>
      </w:pPr>
    </w:p>
    <w:p w:rsidR="00354E78" w:rsidRPr="00A411B1" w:rsidRDefault="00A411B1" w:rsidP="00A411B1">
      <w:pPr>
        <w:tabs>
          <w:tab w:val="left" w:pos="1060"/>
        </w:tabs>
        <w:spacing w:before="82" w:line="499" w:lineRule="auto"/>
        <w:ind w:left="1059" w:right="210" w:hanging="756"/>
        <w:jc w:val="both"/>
        <w:rPr>
          <w:sz w:val="23"/>
        </w:rPr>
      </w:pPr>
      <w:r>
        <w:rPr>
          <w:spacing w:val="-1"/>
          <w:w w:val="107"/>
          <w:sz w:val="23"/>
        </w:rPr>
        <w:lastRenderedPageBreak/>
        <w:t>[56]</w:t>
      </w:r>
      <w:r>
        <w:rPr>
          <w:spacing w:val="-1"/>
          <w:w w:val="107"/>
          <w:sz w:val="23"/>
        </w:rPr>
        <w:tab/>
      </w:r>
      <w:r w:rsidR="00BF57EF" w:rsidRPr="00A411B1">
        <w:rPr>
          <w:w w:val="105"/>
          <w:sz w:val="23"/>
        </w:rPr>
        <w:t>Section 45(4) of the Act expressly states that "Nothing in this Act shall be construed as limiting the inherent jurisdiction of the High Court as upper guardian of all</w:t>
      </w:r>
      <w:r w:rsidR="00BF57EF" w:rsidRPr="00A411B1">
        <w:rPr>
          <w:spacing w:val="11"/>
          <w:w w:val="105"/>
          <w:sz w:val="23"/>
        </w:rPr>
        <w:t xml:space="preserve"> </w:t>
      </w:r>
      <w:r w:rsidR="00BF57EF" w:rsidRPr="00A411B1">
        <w:rPr>
          <w:w w:val="105"/>
          <w:sz w:val="23"/>
        </w:rPr>
        <w:t>children".</w:t>
      </w:r>
    </w:p>
    <w:p w:rsidR="00354E78" w:rsidRPr="00A411B1" w:rsidRDefault="00A411B1" w:rsidP="00A411B1">
      <w:pPr>
        <w:tabs>
          <w:tab w:val="left" w:pos="1070"/>
        </w:tabs>
        <w:spacing w:before="12" w:line="508" w:lineRule="auto"/>
        <w:ind w:left="1073" w:right="214" w:hanging="764"/>
        <w:jc w:val="both"/>
        <w:rPr>
          <w:sz w:val="23"/>
        </w:rPr>
      </w:pPr>
      <w:r>
        <w:rPr>
          <w:spacing w:val="-1"/>
          <w:w w:val="107"/>
          <w:sz w:val="23"/>
        </w:rPr>
        <w:t>[57]</w:t>
      </w:r>
      <w:r>
        <w:rPr>
          <w:spacing w:val="-1"/>
          <w:w w:val="107"/>
          <w:sz w:val="23"/>
        </w:rPr>
        <w:tab/>
      </w:r>
      <w:r w:rsidR="00BF57EF" w:rsidRPr="00A411B1">
        <w:rPr>
          <w:w w:val="105"/>
          <w:sz w:val="23"/>
        </w:rPr>
        <w:t>Section 9 endorses the constitutional imperative in terms of Section 28(2) of</w:t>
      </w:r>
      <w:r w:rsidR="00BF57EF" w:rsidRPr="00A411B1">
        <w:rPr>
          <w:w w:val="105"/>
          <w:sz w:val="23"/>
        </w:rPr>
        <w:t xml:space="preserve"> the Constitution that "a child's best interests are of paramount importance in every matter concerning the</w:t>
      </w:r>
      <w:r w:rsidR="00BF57EF" w:rsidRPr="00A411B1">
        <w:rPr>
          <w:spacing w:val="16"/>
          <w:w w:val="105"/>
          <w:sz w:val="23"/>
        </w:rPr>
        <w:t xml:space="preserve"> </w:t>
      </w:r>
      <w:r w:rsidR="00BF57EF" w:rsidRPr="00A411B1">
        <w:rPr>
          <w:w w:val="105"/>
          <w:sz w:val="23"/>
        </w:rPr>
        <w:t>child."</w:t>
      </w:r>
    </w:p>
    <w:p w:rsidR="00354E78" w:rsidRPr="00A411B1" w:rsidRDefault="00A411B1" w:rsidP="00A411B1">
      <w:pPr>
        <w:tabs>
          <w:tab w:val="left" w:pos="1078"/>
        </w:tabs>
        <w:spacing w:line="504" w:lineRule="auto"/>
        <w:ind w:left="1079" w:right="170" w:hanging="761"/>
        <w:jc w:val="both"/>
        <w:rPr>
          <w:sz w:val="23"/>
        </w:rPr>
      </w:pPr>
      <w:r>
        <w:rPr>
          <w:spacing w:val="-1"/>
          <w:w w:val="107"/>
          <w:sz w:val="23"/>
        </w:rPr>
        <w:t>[58]</w:t>
      </w:r>
      <w:r>
        <w:rPr>
          <w:spacing w:val="-1"/>
          <w:w w:val="107"/>
          <w:sz w:val="23"/>
        </w:rPr>
        <w:tab/>
      </w:r>
      <w:r w:rsidR="00BF57EF" w:rsidRPr="00A411B1">
        <w:rPr>
          <w:w w:val="105"/>
          <w:sz w:val="23"/>
        </w:rPr>
        <w:t>It is clear that Section 24(3) would only be applicable where a party was applying for exclusive rights as to guardianship (sole guardianshi</w:t>
      </w:r>
      <w:r w:rsidR="00BF57EF" w:rsidRPr="00A411B1">
        <w:rPr>
          <w:w w:val="105"/>
          <w:sz w:val="23"/>
        </w:rPr>
        <w:t>p). The High Court's inherent jurisdiction, as upper guardian of all children, to grant an application for guardianship to any person without affecting the rights of an existing guardian are not limited by Section</w:t>
      </w:r>
      <w:r w:rsidR="00BF57EF" w:rsidRPr="00A411B1">
        <w:rPr>
          <w:spacing w:val="11"/>
          <w:w w:val="105"/>
          <w:sz w:val="23"/>
        </w:rPr>
        <w:t xml:space="preserve"> </w:t>
      </w:r>
      <w:r w:rsidR="00BF57EF" w:rsidRPr="00A411B1">
        <w:rPr>
          <w:w w:val="105"/>
          <w:sz w:val="23"/>
        </w:rPr>
        <w:t>24(3).</w:t>
      </w:r>
    </w:p>
    <w:p w:rsidR="00354E78" w:rsidRDefault="00BF57EF">
      <w:pPr>
        <w:spacing w:line="252" w:lineRule="exact"/>
        <w:ind w:left="392"/>
        <w:rPr>
          <w:b/>
          <w:sz w:val="23"/>
        </w:rPr>
      </w:pPr>
      <w:r>
        <w:rPr>
          <w:b/>
          <w:w w:val="105"/>
          <w:sz w:val="23"/>
          <w:u w:val="thick"/>
        </w:rPr>
        <w:t>A</w:t>
      </w:r>
      <w:r>
        <w:rPr>
          <w:b/>
          <w:w w:val="105"/>
          <w:sz w:val="23"/>
          <w:u w:val="thick"/>
        </w:rPr>
        <w:t>pplying the law to the facts</w:t>
      </w:r>
    </w:p>
    <w:p w:rsidR="00354E78" w:rsidRDefault="00354E78">
      <w:pPr>
        <w:pStyle w:val="BodyText"/>
        <w:spacing w:before="10"/>
        <w:rPr>
          <w:b/>
          <w:sz w:val="25"/>
        </w:rPr>
      </w:pPr>
    </w:p>
    <w:p w:rsidR="00354E78" w:rsidRPr="00A411B1" w:rsidRDefault="00A411B1" w:rsidP="00A411B1">
      <w:pPr>
        <w:tabs>
          <w:tab w:val="left" w:pos="1097"/>
        </w:tabs>
        <w:spacing w:line="506" w:lineRule="auto"/>
        <w:ind w:left="1103" w:right="155" w:hanging="756"/>
        <w:jc w:val="both"/>
        <w:rPr>
          <w:sz w:val="23"/>
        </w:rPr>
      </w:pPr>
      <w:r>
        <w:rPr>
          <w:spacing w:val="-1"/>
          <w:w w:val="107"/>
          <w:sz w:val="23"/>
        </w:rPr>
        <w:t>[59]</w:t>
      </w:r>
      <w:r>
        <w:rPr>
          <w:spacing w:val="-1"/>
          <w:w w:val="107"/>
          <w:sz w:val="23"/>
        </w:rPr>
        <w:tab/>
      </w:r>
      <w:r w:rsidR="00BF57EF" w:rsidRPr="00A411B1">
        <w:rPr>
          <w:w w:val="105"/>
          <w:sz w:val="23"/>
        </w:rPr>
        <w:t>It i</w:t>
      </w:r>
      <w:r w:rsidR="00BF57EF" w:rsidRPr="00A411B1">
        <w:rPr>
          <w:w w:val="105"/>
          <w:sz w:val="23"/>
        </w:rPr>
        <w:t>s apparent that the Applicant has no automatic parental responsibilities and rights in terms of Sections 19 to 21 as she has no biological link to the</w:t>
      </w:r>
      <w:r w:rsidR="00BF57EF" w:rsidRPr="00A411B1">
        <w:rPr>
          <w:spacing w:val="-1"/>
          <w:w w:val="105"/>
          <w:sz w:val="23"/>
        </w:rPr>
        <w:t xml:space="preserve"> </w:t>
      </w:r>
      <w:r w:rsidR="00BF57EF" w:rsidRPr="00A411B1">
        <w:rPr>
          <w:w w:val="105"/>
          <w:sz w:val="23"/>
        </w:rPr>
        <w:t>child.</w:t>
      </w:r>
    </w:p>
    <w:p w:rsidR="00354E78" w:rsidRPr="00A411B1" w:rsidRDefault="00A411B1" w:rsidP="00A411B1">
      <w:pPr>
        <w:tabs>
          <w:tab w:val="left" w:pos="1104"/>
        </w:tabs>
        <w:spacing w:line="499" w:lineRule="auto"/>
        <w:ind w:left="1109" w:right="147" w:hanging="758"/>
        <w:jc w:val="both"/>
        <w:rPr>
          <w:sz w:val="23"/>
        </w:rPr>
      </w:pPr>
      <w:r>
        <w:rPr>
          <w:spacing w:val="-1"/>
          <w:w w:val="107"/>
          <w:sz w:val="23"/>
        </w:rPr>
        <w:t>[60]</w:t>
      </w:r>
      <w:r>
        <w:rPr>
          <w:spacing w:val="-1"/>
          <w:w w:val="107"/>
          <w:sz w:val="23"/>
        </w:rPr>
        <w:tab/>
      </w:r>
      <w:r w:rsidR="00BF57EF" w:rsidRPr="00A411B1">
        <w:rPr>
          <w:w w:val="105"/>
          <w:sz w:val="23"/>
        </w:rPr>
        <w:t>The applicant furthermore does not acquire automatic parental rights and responsibilities in terms</w:t>
      </w:r>
      <w:r w:rsidR="00BF57EF" w:rsidRPr="00A411B1">
        <w:rPr>
          <w:w w:val="105"/>
          <w:sz w:val="23"/>
        </w:rPr>
        <w:t xml:space="preserve"> of Section 40 which deals with children conceived</w:t>
      </w:r>
      <w:r w:rsidR="00BF57EF" w:rsidRPr="00A411B1">
        <w:rPr>
          <w:spacing w:val="3"/>
          <w:w w:val="105"/>
          <w:sz w:val="23"/>
        </w:rPr>
        <w:t xml:space="preserve"> </w:t>
      </w:r>
      <w:r w:rsidR="00BF57EF" w:rsidRPr="00A411B1">
        <w:rPr>
          <w:w w:val="105"/>
          <w:sz w:val="23"/>
        </w:rPr>
        <w:t>by</w:t>
      </w:r>
      <w:r w:rsidR="00BF57EF" w:rsidRPr="00A411B1">
        <w:rPr>
          <w:spacing w:val="-9"/>
          <w:w w:val="105"/>
          <w:sz w:val="23"/>
        </w:rPr>
        <w:t xml:space="preserve"> </w:t>
      </w:r>
      <w:r w:rsidR="00BF57EF" w:rsidRPr="00A411B1">
        <w:rPr>
          <w:w w:val="105"/>
          <w:sz w:val="23"/>
        </w:rPr>
        <w:t>artificial</w:t>
      </w:r>
      <w:r w:rsidR="00BF57EF" w:rsidRPr="00A411B1">
        <w:rPr>
          <w:spacing w:val="-6"/>
          <w:w w:val="105"/>
          <w:sz w:val="23"/>
        </w:rPr>
        <w:t xml:space="preserve"> </w:t>
      </w:r>
      <w:r w:rsidR="00BF57EF" w:rsidRPr="00A411B1">
        <w:rPr>
          <w:w w:val="105"/>
          <w:sz w:val="23"/>
        </w:rPr>
        <w:t>insemination</w:t>
      </w:r>
      <w:r w:rsidR="00BF57EF" w:rsidRPr="00A411B1">
        <w:rPr>
          <w:spacing w:val="4"/>
          <w:w w:val="105"/>
          <w:sz w:val="23"/>
        </w:rPr>
        <w:t xml:space="preserve"> </w:t>
      </w:r>
      <w:r w:rsidR="00BF57EF" w:rsidRPr="00A411B1">
        <w:rPr>
          <w:w w:val="105"/>
          <w:sz w:val="23"/>
        </w:rPr>
        <w:t>as</w:t>
      </w:r>
      <w:r w:rsidR="00BF57EF" w:rsidRPr="00A411B1">
        <w:rPr>
          <w:spacing w:val="-5"/>
          <w:w w:val="105"/>
          <w:sz w:val="23"/>
        </w:rPr>
        <w:t xml:space="preserve"> </w:t>
      </w:r>
      <w:r w:rsidR="00BF57EF" w:rsidRPr="00A411B1">
        <w:rPr>
          <w:w w:val="105"/>
          <w:sz w:val="23"/>
        </w:rPr>
        <w:t>she</w:t>
      </w:r>
      <w:r w:rsidR="00BF57EF" w:rsidRPr="00A411B1">
        <w:rPr>
          <w:spacing w:val="-9"/>
          <w:w w:val="105"/>
          <w:sz w:val="23"/>
        </w:rPr>
        <w:t xml:space="preserve"> </w:t>
      </w:r>
      <w:r w:rsidR="00BF57EF" w:rsidRPr="00A411B1">
        <w:rPr>
          <w:w w:val="105"/>
          <w:sz w:val="23"/>
        </w:rPr>
        <w:t>did</w:t>
      </w:r>
      <w:r w:rsidR="00BF57EF" w:rsidRPr="00A411B1">
        <w:rPr>
          <w:spacing w:val="-6"/>
          <w:w w:val="105"/>
          <w:sz w:val="23"/>
        </w:rPr>
        <w:t xml:space="preserve"> </w:t>
      </w:r>
      <w:r w:rsidR="00BF57EF" w:rsidRPr="00A411B1">
        <w:rPr>
          <w:w w:val="105"/>
          <w:sz w:val="23"/>
        </w:rPr>
        <w:t>not</w:t>
      </w:r>
      <w:r w:rsidR="00BF57EF" w:rsidRPr="00A411B1">
        <w:rPr>
          <w:spacing w:val="-7"/>
          <w:w w:val="105"/>
          <w:sz w:val="23"/>
        </w:rPr>
        <w:t xml:space="preserve"> </w:t>
      </w:r>
      <w:r w:rsidR="00BF57EF" w:rsidRPr="00A411B1">
        <w:rPr>
          <w:w w:val="105"/>
          <w:sz w:val="23"/>
        </w:rPr>
        <w:t>enter</w:t>
      </w:r>
      <w:r w:rsidR="00BF57EF" w:rsidRPr="00A411B1">
        <w:rPr>
          <w:spacing w:val="-7"/>
          <w:w w:val="105"/>
          <w:sz w:val="23"/>
        </w:rPr>
        <w:t xml:space="preserve"> </w:t>
      </w:r>
      <w:r w:rsidR="00BF57EF" w:rsidRPr="00A411B1">
        <w:rPr>
          <w:w w:val="105"/>
          <w:sz w:val="23"/>
        </w:rPr>
        <w:t>into</w:t>
      </w:r>
      <w:r w:rsidR="00BF57EF" w:rsidRPr="00A411B1">
        <w:rPr>
          <w:spacing w:val="-10"/>
          <w:w w:val="105"/>
          <w:sz w:val="23"/>
        </w:rPr>
        <w:t xml:space="preserve"> </w:t>
      </w:r>
      <w:r w:rsidR="00BF57EF" w:rsidRPr="00A411B1">
        <w:rPr>
          <w:w w:val="105"/>
          <w:sz w:val="23"/>
        </w:rPr>
        <w:t>a</w:t>
      </w:r>
      <w:r w:rsidR="00BF57EF" w:rsidRPr="00A411B1">
        <w:rPr>
          <w:spacing w:val="-16"/>
          <w:w w:val="105"/>
          <w:sz w:val="23"/>
        </w:rPr>
        <w:t xml:space="preserve"> </w:t>
      </w:r>
      <w:r w:rsidR="00BF57EF" w:rsidRPr="00A411B1">
        <w:rPr>
          <w:w w:val="105"/>
          <w:sz w:val="23"/>
        </w:rPr>
        <w:t>marriage with the</w:t>
      </w:r>
      <w:r w:rsidR="00BF57EF" w:rsidRPr="00A411B1">
        <w:rPr>
          <w:spacing w:val="-4"/>
          <w:w w:val="105"/>
          <w:sz w:val="23"/>
        </w:rPr>
        <w:t xml:space="preserve"> </w:t>
      </w:r>
      <w:r w:rsidR="00BF57EF" w:rsidRPr="00A411B1">
        <w:rPr>
          <w:w w:val="105"/>
          <w:sz w:val="23"/>
        </w:rPr>
        <w:t>Respondent.</w:t>
      </w:r>
    </w:p>
    <w:p w:rsidR="00354E78" w:rsidRPr="00A411B1" w:rsidRDefault="00A411B1" w:rsidP="00A411B1">
      <w:pPr>
        <w:tabs>
          <w:tab w:val="left" w:pos="1121"/>
        </w:tabs>
        <w:spacing w:line="491" w:lineRule="auto"/>
        <w:ind w:left="1127" w:right="150" w:hanging="756"/>
        <w:jc w:val="both"/>
        <w:rPr>
          <w:sz w:val="23"/>
        </w:rPr>
      </w:pPr>
      <w:r>
        <w:rPr>
          <w:spacing w:val="-1"/>
          <w:w w:val="107"/>
          <w:sz w:val="23"/>
        </w:rPr>
        <w:t>[61]</w:t>
      </w:r>
      <w:r>
        <w:rPr>
          <w:spacing w:val="-1"/>
          <w:w w:val="107"/>
          <w:sz w:val="23"/>
        </w:rPr>
        <w:tab/>
      </w:r>
      <w:r w:rsidR="00BF57EF" w:rsidRPr="00A411B1">
        <w:rPr>
          <w:w w:val="105"/>
          <w:sz w:val="23"/>
        </w:rPr>
        <w:t>In the absence of an agreement in terms of Section 22, Applicant's recourse</w:t>
      </w:r>
      <w:r w:rsidR="00BF57EF" w:rsidRPr="00A411B1">
        <w:rPr>
          <w:spacing w:val="5"/>
          <w:w w:val="105"/>
          <w:sz w:val="23"/>
        </w:rPr>
        <w:t xml:space="preserve"> </w:t>
      </w:r>
      <w:r w:rsidR="00BF57EF" w:rsidRPr="00A411B1">
        <w:rPr>
          <w:w w:val="105"/>
          <w:sz w:val="23"/>
        </w:rPr>
        <w:t>is</w:t>
      </w:r>
      <w:r w:rsidR="00BF57EF" w:rsidRPr="00A411B1">
        <w:rPr>
          <w:spacing w:val="-16"/>
          <w:w w:val="105"/>
          <w:sz w:val="23"/>
        </w:rPr>
        <w:t xml:space="preserve"> </w:t>
      </w:r>
      <w:r w:rsidR="00BF57EF" w:rsidRPr="00A411B1">
        <w:rPr>
          <w:w w:val="105"/>
          <w:sz w:val="23"/>
        </w:rPr>
        <w:t>to</w:t>
      </w:r>
      <w:r w:rsidR="00BF57EF" w:rsidRPr="00A411B1">
        <w:rPr>
          <w:spacing w:val="-6"/>
          <w:w w:val="105"/>
          <w:sz w:val="23"/>
        </w:rPr>
        <w:t xml:space="preserve"> </w:t>
      </w:r>
      <w:r w:rsidR="00BF57EF" w:rsidRPr="00A411B1">
        <w:rPr>
          <w:w w:val="105"/>
          <w:sz w:val="23"/>
        </w:rPr>
        <w:t>apply</w:t>
      </w:r>
      <w:r w:rsidR="00BF57EF" w:rsidRPr="00A411B1">
        <w:rPr>
          <w:spacing w:val="-1"/>
          <w:w w:val="105"/>
          <w:sz w:val="23"/>
        </w:rPr>
        <w:t xml:space="preserve"> </w:t>
      </w:r>
      <w:r w:rsidR="00BF57EF" w:rsidRPr="00A411B1">
        <w:rPr>
          <w:w w:val="105"/>
          <w:sz w:val="23"/>
        </w:rPr>
        <w:t>to</w:t>
      </w:r>
      <w:r w:rsidR="00BF57EF" w:rsidRPr="00A411B1">
        <w:rPr>
          <w:spacing w:val="-7"/>
          <w:w w:val="105"/>
          <w:sz w:val="23"/>
        </w:rPr>
        <w:t xml:space="preserve"> </w:t>
      </w:r>
      <w:r w:rsidR="00BF57EF" w:rsidRPr="00A411B1">
        <w:rPr>
          <w:w w:val="105"/>
          <w:sz w:val="23"/>
        </w:rPr>
        <w:t>court</w:t>
      </w:r>
      <w:r w:rsidR="00BF57EF" w:rsidRPr="00A411B1">
        <w:rPr>
          <w:spacing w:val="-1"/>
          <w:w w:val="105"/>
          <w:sz w:val="23"/>
        </w:rPr>
        <w:t xml:space="preserve"> </w:t>
      </w:r>
      <w:r w:rsidR="00BF57EF" w:rsidRPr="00A411B1">
        <w:rPr>
          <w:w w:val="105"/>
          <w:sz w:val="23"/>
        </w:rPr>
        <w:t>in</w:t>
      </w:r>
      <w:r w:rsidR="00BF57EF" w:rsidRPr="00A411B1">
        <w:rPr>
          <w:spacing w:val="-18"/>
          <w:w w:val="105"/>
          <w:sz w:val="23"/>
        </w:rPr>
        <w:t xml:space="preserve"> </w:t>
      </w:r>
      <w:r w:rsidR="00BF57EF" w:rsidRPr="00A411B1">
        <w:rPr>
          <w:w w:val="105"/>
          <w:sz w:val="23"/>
        </w:rPr>
        <w:t>terms</w:t>
      </w:r>
      <w:r w:rsidR="00BF57EF" w:rsidRPr="00A411B1">
        <w:rPr>
          <w:spacing w:val="-5"/>
          <w:w w:val="105"/>
          <w:sz w:val="23"/>
        </w:rPr>
        <w:t xml:space="preserve"> </w:t>
      </w:r>
      <w:r w:rsidR="00BF57EF" w:rsidRPr="00A411B1">
        <w:rPr>
          <w:w w:val="105"/>
          <w:sz w:val="23"/>
        </w:rPr>
        <w:t>of</w:t>
      </w:r>
      <w:r w:rsidR="00BF57EF" w:rsidRPr="00A411B1">
        <w:rPr>
          <w:spacing w:val="-5"/>
          <w:w w:val="105"/>
          <w:sz w:val="23"/>
        </w:rPr>
        <w:t xml:space="preserve"> </w:t>
      </w:r>
      <w:r w:rsidR="00BF57EF" w:rsidRPr="00A411B1">
        <w:rPr>
          <w:w w:val="105"/>
          <w:sz w:val="23"/>
        </w:rPr>
        <w:t>Sections</w:t>
      </w:r>
      <w:r w:rsidR="00BF57EF" w:rsidRPr="00A411B1">
        <w:rPr>
          <w:spacing w:val="5"/>
          <w:w w:val="105"/>
          <w:sz w:val="23"/>
        </w:rPr>
        <w:t xml:space="preserve"> </w:t>
      </w:r>
      <w:r w:rsidR="00BF57EF" w:rsidRPr="00A411B1">
        <w:rPr>
          <w:w w:val="105"/>
          <w:sz w:val="23"/>
        </w:rPr>
        <w:t>23</w:t>
      </w:r>
      <w:r w:rsidR="00BF57EF" w:rsidRPr="00A411B1">
        <w:rPr>
          <w:spacing w:val="-5"/>
          <w:w w:val="105"/>
          <w:sz w:val="23"/>
        </w:rPr>
        <w:t xml:space="preserve"> </w:t>
      </w:r>
      <w:r w:rsidR="00BF57EF" w:rsidRPr="00A411B1">
        <w:rPr>
          <w:w w:val="105"/>
          <w:sz w:val="23"/>
        </w:rPr>
        <w:t>and</w:t>
      </w:r>
      <w:r w:rsidR="00BF57EF" w:rsidRPr="00A411B1">
        <w:rPr>
          <w:spacing w:val="-3"/>
          <w:w w:val="105"/>
          <w:sz w:val="23"/>
        </w:rPr>
        <w:t xml:space="preserve"> </w:t>
      </w:r>
      <w:r w:rsidR="00BF57EF" w:rsidRPr="00A411B1">
        <w:rPr>
          <w:w w:val="105"/>
          <w:sz w:val="23"/>
        </w:rPr>
        <w:t>24</w:t>
      </w:r>
      <w:r w:rsidR="00BF57EF" w:rsidRPr="00A411B1">
        <w:rPr>
          <w:spacing w:val="-7"/>
          <w:w w:val="105"/>
          <w:sz w:val="23"/>
        </w:rPr>
        <w:t xml:space="preserve"> </w:t>
      </w:r>
      <w:r w:rsidR="00BF57EF" w:rsidRPr="00A411B1">
        <w:rPr>
          <w:w w:val="105"/>
          <w:sz w:val="23"/>
        </w:rPr>
        <w:t>of</w:t>
      </w:r>
      <w:r w:rsidR="00BF57EF" w:rsidRPr="00A411B1">
        <w:rPr>
          <w:spacing w:val="-12"/>
          <w:w w:val="105"/>
          <w:sz w:val="23"/>
        </w:rPr>
        <w:t xml:space="preserve"> </w:t>
      </w:r>
      <w:r w:rsidR="00BF57EF" w:rsidRPr="00A411B1">
        <w:rPr>
          <w:w w:val="105"/>
          <w:sz w:val="23"/>
        </w:rPr>
        <w:t>the</w:t>
      </w:r>
      <w:r w:rsidR="00BF57EF" w:rsidRPr="00A411B1">
        <w:rPr>
          <w:spacing w:val="-7"/>
          <w:w w:val="105"/>
          <w:sz w:val="23"/>
        </w:rPr>
        <w:t xml:space="preserve"> </w:t>
      </w:r>
      <w:r w:rsidR="00BF57EF" w:rsidRPr="00A411B1">
        <w:rPr>
          <w:w w:val="105"/>
          <w:sz w:val="23"/>
        </w:rPr>
        <w:t>Act.</w:t>
      </w:r>
    </w:p>
    <w:p w:rsidR="00354E78" w:rsidRPr="00A411B1" w:rsidRDefault="00A411B1" w:rsidP="00A411B1">
      <w:pPr>
        <w:tabs>
          <w:tab w:val="left" w:pos="1123"/>
        </w:tabs>
        <w:spacing w:line="506" w:lineRule="auto"/>
        <w:ind w:left="1124" w:right="111" w:hanging="754"/>
        <w:jc w:val="both"/>
        <w:rPr>
          <w:sz w:val="23"/>
        </w:rPr>
      </w:pPr>
      <w:r>
        <w:rPr>
          <w:spacing w:val="-1"/>
          <w:w w:val="107"/>
          <w:sz w:val="23"/>
        </w:rPr>
        <w:t>[62]</w:t>
      </w:r>
      <w:r>
        <w:rPr>
          <w:spacing w:val="-1"/>
          <w:w w:val="107"/>
          <w:sz w:val="23"/>
        </w:rPr>
        <w:tab/>
      </w:r>
      <w:r w:rsidR="00BF57EF" w:rsidRPr="00A411B1">
        <w:rPr>
          <w:w w:val="105"/>
          <w:sz w:val="23"/>
        </w:rPr>
        <w:t>The Court thus has to consider this application against the criteria set out in the Act. Sections 23(2) and 24(2) of the Act set out the</w:t>
      </w:r>
      <w:r w:rsidR="00BF57EF" w:rsidRPr="00A411B1">
        <w:rPr>
          <w:spacing w:val="-2"/>
          <w:w w:val="105"/>
          <w:sz w:val="23"/>
        </w:rPr>
        <w:t xml:space="preserve"> </w:t>
      </w:r>
      <w:r w:rsidR="00BF57EF" w:rsidRPr="00A411B1">
        <w:rPr>
          <w:w w:val="105"/>
          <w:sz w:val="23"/>
        </w:rPr>
        <w:t>criteria</w:t>
      </w:r>
    </w:p>
    <w:p w:rsidR="00354E78" w:rsidRDefault="00354E78">
      <w:pPr>
        <w:spacing w:line="506" w:lineRule="auto"/>
        <w:jc w:val="both"/>
        <w:rPr>
          <w:sz w:val="23"/>
        </w:rPr>
        <w:sectPr w:rsidR="00354E78">
          <w:pgSz w:w="12000" w:h="16850"/>
          <w:pgMar w:top="1400" w:right="1500" w:bottom="280" w:left="1680" w:header="780" w:footer="0" w:gutter="0"/>
          <w:cols w:space="720"/>
        </w:sectPr>
      </w:pPr>
    </w:p>
    <w:p w:rsidR="00354E78" w:rsidRDefault="00BF57EF">
      <w:pPr>
        <w:pStyle w:val="BodyText"/>
        <w:spacing w:before="82" w:line="477" w:lineRule="auto"/>
        <w:ind w:left="1010" w:right="159" w:hanging="8"/>
        <w:jc w:val="both"/>
      </w:pPr>
      <w:r>
        <w:lastRenderedPageBreak/>
        <w:t>that the Court must take into account when considering an application in terms of Section 23 and 24 respectively.</w:t>
      </w:r>
    </w:p>
    <w:p w:rsidR="00354E78" w:rsidRPr="00A411B1" w:rsidRDefault="00A411B1" w:rsidP="00A411B1">
      <w:pPr>
        <w:tabs>
          <w:tab w:val="left" w:pos="1010"/>
        </w:tabs>
        <w:spacing w:before="7" w:line="487" w:lineRule="auto"/>
        <w:ind w:left="1015" w:right="129" w:hanging="765"/>
        <w:jc w:val="both"/>
        <w:rPr>
          <w:sz w:val="24"/>
        </w:rPr>
      </w:pPr>
      <w:r>
        <w:rPr>
          <w:spacing w:val="-1"/>
          <w:w w:val="107"/>
          <w:sz w:val="24"/>
        </w:rPr>
        <w:t>[63]</w:t>
      </w:r>
      <w:r>
        <w:rPr>
          <w:spacing w:val="-1"/>
          <w:w w:val="107"/>
          <w:sz w:val="24"/>
        </w:rPr>
        <w:tab/>
      </w:r>
      <w:r w:rsidR="00BF57EF" w:rsidRPr="00A411B1">
        <w:rPr>
          <w:sz w:val="24"/>
        </w:rPr>
        <w:t>Common to both sections are-(1) the best interests of the child, (2) the relationship</w:t>
      </w:r>
      <w:r w:rsidR="00BF57EF" w:rsidRPr="00A411B1">
        <w:rPr>
          <w:spacing w:val="2"/>
          <w:sz w:val="24"/>
        </w:rPr>
        <w:t xml:space="preserve"> </w:t>
      </w:r>
      <w:r w:rsidR="00BF57EF" w:rsidRPr="00A411B1">
        <w:rPr>
          <w:sz w:val="24"/>
        </w:rPr>
        <w:t>between</w:t>
      </w:r>
      <w:r w:rsidR="00BF57EF" w:rsidRPr="00A411B1">
        <w:rPr>
          <w:spacing w:val="-6"/>
          <w:sz w:val="24"/>
        </w:rPr>
        <w:t xml:space="preserve"> </w:t>
      </w:r>
      <w:r w:rsidR="00BF57EF" w:rsidRPr="00A411B1">
        <w:rPr>
          <w:sz w:val="24"/>
        </w:rPr>
        <w:t>the</w:t>
      </w:r>
      <w:r w:rsidR="00BF57EF" w:rsidRPr="00A411B1">
        <w:rPr>
          <w:spacing w:val="-10"/>
          <w:sz w:val="24"/>
        </w:rPr>
        <w:t xml:space="preserve"> </w:t>
      </w:r>
      <w:r w:rsidR="00BF57EF" w:rsidRPr="00A411B1">
        <w:rPr>
          <w:sz w:val="24"/>
        </w:rPr>
        <w:t>applicant and</w:t>
      </w:r>
      <w:r w:rsidR="00BF57EF" w:rsidRPr="00A411B1">
        <w:rPr>
          <w:spacing w:val="-14"/>
          <w:sz w:val="24"/>
        </w:rPr>
        <w:t xml:space="preserve"> </w:t>
      </w:r>
      <w:r w:rsidR="00BF57EF" w:rsidRPr="00A411B1">
        <w:rPr>
          <w:sz w:val="24"/>
        </w:rPr>
        <w:t>the</w:t>
      </w:r>
      <w:r w:rsidR="00BF57EF" w:rsidRPr="00A411B1">
        <w:rPr>
          <w:spacing w:val="-10"/>
          <w:sz w:val="24"/>
        </w:rPr>
        <w:t xml:space="preserve"> </w:t>
      </w:r>
      <w:r w:rsidR="00BF57EF" w:rsidRPr="00A411B1">
        <w:rPr>
          <w:sz w:val="24"/>
        </w:rPr>
        <w:t>child,</w:t>
      </w:r>
      <w:r w:rsidR="00BF57EF" w:rsidRPr="00A411B1">
        <w:rPr>
          <w:spacing w:val="-8"/>
          <w:sz w:val="24"/>
        </w:rPr>
        <w:t xml:space="preserve"> </w:t>
      </w:r>
      <w:r w:rsidR="00BF57EF" w:rsidRPr="00A411B1">
        <w:rPr>
          <w:sz w:val="24"/>
        </w:rPr>
        <w:t>and</w:t>
      </w:r>
      <w:r w:rsidR="00BF57EF" w:rsidRPr="00A411B1">
        <w:rPr>
          <w:spacing w:val="-6"/>
          <w:sz w:val="24"/>
        </w:rPr>
        <w:t xml:space="preserve"> </w:t>
      </w:r>
      <w:r w:rsidR="00BF57EF" w:rsidRPr="00A411B1">
        <w:rPr>
          <w:sz w:val="24"/>
        </w:rPr>
        <w:t>any</w:t>
      </w:r>
      <w:r w:rsidR="00BF57EF" w:rsidRPr="00A411B1">
        <w:rPr>
          <w:spacing w:val="-10"/>
          <w:sz w:val="24"/>
        </w:rPr>
        <w:t xml:space="preserve"> </w:t>
      </w:r>
      <w:r w:rsidR="00BF57EF" w:rsidRPr="00A411B1">
        <w:rPr>
          <w:sz w:val="24"/>
        </w:rPr>
        <w:t>other</w:t>
      </w:r>
      <w:r w:rsidR="00BF57EF" w:rsidRPr="00A411B1">
        <w:rPr>
          <w:spacing w:val="-4"/>
          <w:sz w:val="24"/>
        </w:rPr>
        <w:t xml:space="preserve"> </w:t>
      </w:r>
      <w:r w:rsidR="00BF57EF" w:rsidRPr="00A411B1">
        <w:rPr>
          <w:sz w:val="24"/>
        </w:rPr>
        <w:t>relevant person and the child (3) any other factor that should, in the opinion of the court, be taken into</w:t>
      </w:r>
      <w:r w:rsidR="00BF57EF" w:rsidRPr="00A411B1">
        <w:rPr>
          <w:spacing w:val="-6"/>
          <w:sz w:val="24"/>
        </w:rPr>
        <w:t xml:space="preserve"> </w:t>
      </w:r>
      <w:r w:rsidR="00BF57EF" w:rsidRPr="00A411B1">
        <w:rPr>
          <w:sz w:val="24"/>
        </w:rPr>
        <w:t>account.</w:t>
      </w:r>
    </w:p>
    <w:p w:rsidR="00354E78" w:rsidRPr="00A411B1" w:rsidRDefault="00A411B1" w:rsidP="00A411B1">
      <w:pPr>
        <w:tabs>
          <w:tab w:val="left" w:pos="1026"/>
        </w:tabs>
        <w:spacing w:line="487" w:lineRule="auto"/>
        <w:ind w:left="1027" w:right="118" w:hanging="768"/>
        <w:jc w:val="both"/>
        <w:rPr>
          <w:sz w:val="24"/>
        </w:rPr>
      </w:pPr>
      <w:r>
        <w:rPr>
          <w:spacing w:val="-1"/>
          <w:w w:val="107"/>
          <w:sz w:val="24"/>
        </w:rPr>
        <w:t>[64]</w:t>
      </w:r>
      <w:r>
        <w:rPr>
          <w:spacing w:val="-1"/>
          <w:w w:val="107"/>
          <w:sz w:val="24"/>
        </w:rPr>
        <w:tab/>
      </w:r>
      <w:r w:rsidR="00BF57EF" w:rsidRPr="00A411B1">
        <w:rPr>
          <w:sz w:val="24"/>
        </w:rPr>
        <w:t>Section</w:t>
      </w:r>
      <w:r w:rsidR="00BF57EF" w:rsidRPr="00A411B1">
        <w:rPr>
          <w:spacing w:val="-6"/>
          <w:sz w:val="24"/>
        </w:rPr>
        <w:t xml:space="preserve"> </w:t>
      </w:r>
      <w:r w:rsidR="00BF57EF" w:rsidRPr="00A411B1">
        <w:rPr>
          <w:sz w:val="24"/>
        </w:rPr>
        <w:t>23(2)</w:t>
      </w:r>
      <w:r w:rsidR="00BF57EF" w:rsidRPr="00A411B1">
        <w:rPr>
          <w:spacing w:val="-3"/>
          <w:sz w:val="24"/>
        </w:rPr>
        <w:t xml:space="preserve"> </w:t>
      </w:r>
      <w:r w:rsidR="00BF57EF" w:rsidRPr="00A411B1">
        <w:rPr>
          <w:sz w:val="24"/>
        </w:rPr>
        <w:t>goes</w:t>
      </w:r>
      <w:r w:rsidR="00BF57EF" w:rsidRPr="00A411B1">
        <w:rPr>
          <w:spacing w:val="-10"/>
          <w:sz w:val="24"/>
        </w:rPr>
        <w:t xml:space="preserve"> </w:t>
      </w:r>
      <w:r w:rsidR="00BF57EF" w:rsidRPr="00A411B1">
        <w:rPr>
          <w:sz w:val="24"/>
        </w:rPr>
        <w:t>further</w:t>
      </w:r>
      <w:r w:rsidR="00BF57EF" w:rsidRPr="00A411B1">
        <w:rPr>
          <w:spacing w:val="-4"/>
          <w:sz w:val="24"/>
        </w:rPr>
        <w:t xml:space="preserve"> </w:t>
      </w:r>
      <w:r w:rsidR="00BF57EF" w:rsidRPr="00A411B1">
        <w:rPr>
          <w:sz w:val="24"/>
        </w:rPr>
        <w:t>to</w:t>
      </w:r>
      <w:r w:rsidR="00BF57EF" w:rsidRPr="00A411B1">
        <w:rPr>
          <w:spacing w:val="-12"/>
          <w:sz w:val="24"/>
        </w:rPr>
        <w:t xml:space="preserve"> </w:t>
      </w:r>
      <w:r w:rsidR="00BF57EF" w:rsidRPr="00A411B1">
        <w:rPr>
          <w:sz w:val="24"/>
        </w:rPr>
        <w:t>specify the</w:t>
      </w:r>
      <w:r w:rsidR="00BF57EF" w:rsidRPr="00A411B1">
        <w:rPr>
          <w:spacing w:val="-10"/>
          <w:sz w:val="24"/>
        </w:rPr>
        <w:t xml:space="preserve"> </w:t>
      </w:r>
      <w:r w:rsidR="00BF57EF" w:rsidRPr="00A411B1">
        <w:rPr>
          <w:sz w:val="24"/>
        </w:rPr>
        <w:t>degree of</w:t>
      </w:r>
      <w:r w:rsidR="00BF57EF" w:rsidRPr="00A411B1">
        <w:rPr>
          <w:spacing w:val="-7"/>
          <w:sz w:val="24"/>
        </w:rPr>
        <w:t xml:space="preserve"> </w:t>
      </w:r>
      <w:r w:rsidR="00BF57EF" w:rsidRPr="00A411B1">
        <w:rPr>
          <w:sz w:val="24"/>
        </w:rPr>
        <w:t>commitment</w:t>
      </w:r>
      <w:r w:rsidR="00BF57EF" w:rsidRPr="00A411B1">
        <w:rPr>
          <w:spacing w:val="4"/>
          <w:sz w:val="24"/>
        </w:rPr>
        <w:t xml:space="preserve"> </w:t>
      </w:r>
      <w:r w:rsidR="00BF57EF" w:rsidRPr="00A411B1">
        <w:rPr>
          <w:sz w:val="24"/>
        </w:rPr>
        <w:t>that</w:t>
      </w:r>
      <w:r w:rsidR="00BF57EF" w:rsidRPr="00A411B1">
        <w:rPr>
          <w:spacing w:val="-11"/>
          <w:sz w:val="24"/>
        </w:rPr>
        <w:t xml:space="preserve"> </w:t>
      </w:r>
      <w:r w:rsidR="00BF57EF" w:rsidRPr="00A411B1">
        <w:rPr>
          <w:sz w:val="24"/>
        </w:rPr>
        <w:t>the applicant has shown towards the child and the extent to which the ap</w:t>
      </w:r>
      <w:r w:rsidR="00BF57EF" w:rsidRPr="00A411B1">
        <w:rPr>
          <w:sz w:val="24"/>
        </w:rPr>
        <w:t>plicant</w:t>
      </w:r>
      <w:r w:rsidR="00BF57EF" w:rsidRPr="00A411B1">
        <w:rPr>
          <w:spacing w:val="-4"/>
          <w:sz w:val="24"/>
        </w:rPr>
        <w:t xml:space="preserve"> </w:t>
      </w:r>
      <w:r w:rsidR="00BF57EF" w:rsidRPr="00A411B1">
        <w:rPr>
          <w:sz w:val="24"/>
        </w:rPr>
        <w:t>has</w:t>
      </w:r>
      <w:r w:rsidR="00BF57EF" w:rsidRPr="00A411B1">
        <w:rPr>
          <w:spacing w:val="-9"/>
          <w:sz w:val="24"/>
        </w:rPr>
        <w:t xml:space="preserve"> </w:t>
      </w:r>
      <w:r w:rsidR="00BF57EF" w:rsidRPr="00A411B1">
        <w:rPr>
          <w:sz w:val="24"/>
        </w:rPr>
        <w:t>contributed towards</w:t>
      </w:r>
      <w:r w:rsidR="00BF57EF" w:rsidRPr="00A411B1">
        <w:rPr>
          <w:spacing w:val="-5"/>
          <w:sz w:val="24"/>
        </w:rPr>
        <w:t xml:space="preserve"> </w:t>
      </w:r>
      <w:r w:rsidR="00BF57EF" w:rsidRPr="00A411B1">
        <w:rPr>
          <w:sz w:val="24"/>
        </w:rPr>
        <w:t>expenses</w:t>
      </w:r>
      <w:r w:rsidR="00BF57EF" w:rsidRPr="00A411B1">
        <w:rPr>
          <w:spacing w:val="2"/>
          <w:sz w:val="24"/>
        </w:rPr>
        <w:t xml:space="preserve"> </w:t>
      </w:r>
      <w:r w:rsidR="00BF57EF" w:rsidRPr="00A411B1">
        <w:rPr>
          <w:sz w:val="24"/>
        </w:rPr>
        <w:t>in</w:t>
      </w:r>
      <w:r w:rsidR="00BF57EF" w:rsidRPr="00A411B1">
        <w:rPr>
          <w:spacing w:val="-12"/>
          <w:sz w:val="24"/>
        </w:rPr>
        <w:t xml:space="preserve"> </w:t>
      </w:r>
      <w:r w:rsidR="00BF57EF" w:rsidRPr="00A411B1">
        <w:rPr>
          <w:sz w:val="24"/>
        </w:rPr>
        <w:t>connection</w:t>
      </w:r>
      <w:r w:rsidR="00BF57EF" w:rsidRPr="00A411B1">
        <w:rPr>
          <w:spacing w:val="3"/>
          <w:sz w:val="24"/>
        </w:rPr>
        <w:t xml:space="preserve"> </w:t>
      </w:r>
      <w:r w:rsidR="00BF57EF" w:rsidRPr="00A411B1">
        <w:rPr>
          <w:sz w:val="24"/>
        </w:rPr>
        <w:t>with</w:t>
      </w:r>
      <w:r w:rsidR="00BF57EF" w:rsidRPr="00A411B1">
        <w:rPr>
          <w:spacing w:val="-15"/>
          <w:sz w:val="24"/>
        </w:rPr>
        <w:t xml:space="preserve"> </w:t>
      </w:r>
      <w:r w:rsidR="00BF57EF" w:rsidRPr="00A411B1">
        <w:rPr>
          <w:sz w:val="24"/>
        </w:rPr>
        <w:t>the</w:t>
      </w:r>
      <w:r w:rsidR="00BF57EF" w:rsidRPr="00A411B1">
        <w:rPr>
          <w:spacing w:val="-18"/>
          <w:sz w:val="24"/>
        </w:rPr>
        <w:t xml:space="preserve"> </w:t>
      </w:r>
      <w:r w:rsidR="00BF57EF" w:rsidRPr="00A411B1">
        <w:rPr>
          <w:sz w:val="24"/>
        </w:rPr>
        <w:t>birth and maintenance of the</w:t>
      </w:r>
      <w:r w:rsidR="00BF57EF" w:rsidRPr="00A411B1">
        <w:rPr>
          <w:spacing w:val="7"/>
          <w:sz w:val="24"/>
        </w:rPr>
        <w:t xml:space="preserve"> </w:t>
      </w:r>
      <w:r w:rsidR="00BF57EF" w:rsidRPr="00A411B1">
        <w:rPr>
          <w:sz w:val="24"/>
        </w:rPr>
        <w:t>child.</w:t>
      </w:r>
    </w:p>
    <w:p w:rsidR="00354E78" w:rsidRPr="00A411B1" w:rsidRDefault="00A411B1" w:rsidP="00A411B1">
      <w:pPr>
        <w:tabs>
          <w:tab w:val="left" w:pos="1040"/>
        </w:tabs>
        <w:spacing w:line="482" w:lineRule="auto"/>
        <w:ind w:left="1036" w:right="99" w:hanging="757"/>
        <w:jc w:val="both"/>
        <w:rPr>
          <w:sz w:val="24"/>
        </w:rPr>
      </w:pPr>
      <w:r>
        <w:rPr>
          <w:spacing w:val="-1"/>
          <w:w w:val="107"/>
          <w:sz w:val="24"/>
        </w:rPr>
        <w:t>[65]</w:t>
      </w:r>
      <w:r>
        <w:rPr>
          <w:spacing w:val="-1"/>
          <w:w w:val="107"/>
          <w:sz w:val="24"/>
        </w:rPr>
        <w:tab/>
      </w:r>
      <w:r w:rsidR="00BF57EF" w:rsidRPr="00A411B1">
        <w:rPr>
          <w:sz w:val="24"/>
        </w:rPr>
        <w:t>Section 7 of the act sets out the factors that are to be taken into consideration whenever the best interests of the child standard is to be applied.</w:t>
      </w:r>
    </w:p>
    <w:p w:rsidR="00354E78" w:rsidRPr="00A411B1" w:rsidRDefault="00A411B1" w:rsidP="00A411B1">
      <w:pPr>
        <w:tabs>
          <w:tab w:val="left" w:pos="1045"/>
          <w:tab w:val="left" w:pos="1046"/>
        </w:tabs>
        <w:ind w:left="1045" w:hanging="762"/>
        <w:rPr>
          <w:sz w:val="24"/>
        </w:rPr>
      </w:pPr>
      <w:r>
        <w:rPr>
          <w:spacing w:val="-1"/>
          <w:w w:val="107"/>
          <w:sz w:val="24"/>
        </w:rPr>
        <w:t>[66]</w:t>
      </w:r>
      <w:r>
        <w:rPr>
          <w:spacing w:val="-1"/>
          <w:w w:val="107"/>
          <w:sz w:val="24"/>
        </w:rPr>
        <w:tab/>
      </w:r>
      <w:r w:rsidR="00BF57EF" w:rsidRPr="00A411B1">
        <w:rPr>
          <w:sz w:val="24"/>
        </w:rPr>
        <w:t>The fa</w:t>
      </w:r>
      <w:r w:rsidR="00BF57EF" w:rsidRPr="00A411B1">
        <w:rPr>
          <w:sz w:val="24"/>
        </w:rPr>
        <w:t>ctors referred to in Section 7 relate, inter alia,</w:t>
      </w:r>
      <w:r w:rsidR="00BF57EF" w:rsidRPr="00A411B1">
        <w:rPr>
          <w:spacing w:val="10"/>
          <w:sz w:val="24"/>
        </w:rPr>
        <w:t xml:space="preserve"> </w:t>
      </w:r>
      <w:r w:rsidR="00BF57EF" w:rsidRPr="00A411B1">
        <w:rPr>
          <w:sz w:val="24"/>
        </w:rPr>
        <w:t>to-</w:t>
      </w:r>
    </w:p>
    <w:p w:rsidR="00354E78" w:rsidRDefault="00354E78">
      <w:pPr>
        <w:pStyle w:val="BodyText"/>
        <w:spacing w:before="10"/>
      </w:pPr>
    </w:p>
    <w:p w:rsidR="00354E78" w:rsidRPr="00A411B1" w:rsidRDefault="00A411B1" w:rsidP="00A411B1">
      <w:pPr>
        <w:tabs>
          <w:tab w:val="left" w:pos="1767"/>
          <w:tab w:val="left" w:pos="1769"/>
        </w:tabs>
        <w:spacing w:line="360" w:lineRule="auto"/>
        <w:ind w:left="1773" w:right="356" w:hanging="726"/>
        <w:rPr>
          <w:sz w:val="24"/>
        </w:rPr>
      </w:pPr>
      <w:r>
        <w:rPr>
          <w:w w:val="102"/>
          <w:sz w:val="24"/>
          <w:szCs w:val="24"/>
        </w:rPr>
        <w:t>•</w:t>
      </w:r>
      <w:r>
        <w:rPr>
          <w:w w:val="102"/>
          <w:sz w:val="24"/>
          <w:szCs w:val="24"/>
        </w:rPr>
        <w:tab/>
      </w:r>
      <w:r w:rsidR="00BF57EF" w:rsidRPr="00A411B1">
        <w:rPr>
          <w:sz w:val="24"/>
        </w:rPr>
        <w:t>the personal relationship between the child and the parents, or any specific parent and the child and any other</w:t>
      </w:r>
      <w:r w:rsidR="00BF57EF" w:rsidRPr="00A411B1">
        <w:rPr>
          <w:spacing w:val="39"/>
          <w:sz w:val="24"/>
        </w:rPr>
        <w:t xml:space="preserve"> </w:t>
      </w:r>
      <w:r w:rsidR="00BF57EF" w:rsidRPr="00A411B1">
        <w:rPr>
          <w:sz w:val="24"/>
        </w:rPr>
        <w:t>person,</w:t>
      </w:r>
    </w:p>
    <w:p w:rsidR="00354E78" w:rsidRPr="00A411B1" w:rsidRDefault="00A411B1" w:rsidP="00A411B1">
      <w:pPr>
        <w:tabs>
          <w:tab w:val="left" w:pos="1772"/>
          <w:tab w:val="left" w:pos="1773"/>
          <w:tab w:val="left" w:pos="2316"/>
          <w:tab w:val="left" w:pos="3307"/>
          <w:tab w:val="left" w:pos="4251"/>
          <w:tab w:val="left" w:pos="5157"/>
          <w:tab w:val="left" w:pos="6200"/>
          <w:tab w:val="left" w:pos="7486"/>
        </w:tabs>
        <w:spacing w:before="18" w:line="360" w:lineRule="auto"/>
        <w:ind w:left="1775" w:right="351" w:hanging="724"/>
        <w:rPr>
          <w:sz w:val="24"/>
        </w:rPr>
      </w:pPr>
      <w:r>
        <w:rPr>
          <w:w w:val="102"/>
          <w:sz w:val="24"/>
          <w:szCs w:val="24"/>
        </w:rPr>
        <w:t>•</w:t>
      </w:r>
      <w:r>
        <w:rPr>
          <w:w w:val="102"/>
          <w:sz w:val="24"/>
          <w:szCs w:val="24"/>
        </w:rPr>
        <w:tab/>
      </w:r>
      <w:r w:rsidR="00BF57EF" w:rsidRPr="00A411B1">
        <w:rPr>
          <w:sz w:val="24"/>
        </w:rPr>
        <w:t>the</w:t>
      </w:r>
      <w:r w:rsidR="00BF57EF" w:rsidRPr="00A411B1">
        <w:rPr>
          <w:sz w:val="24"/>
        </w:rPr>
        <w:tab/>
        <w:t>attitude</w:t>
      </w:r>
      <w:r w:rsidR="00BF57EF" w:rsidRPr="00A411B1">
        <w:rPr>
          <w:sz w:val="24"/>
        </w:rPr>
        <w:tab/>
        <w:t>of   the</w:t>
      </w:r>
      <w:r w:rsidR="00BF57EF" w:rsidRPr="00A411B1">
        <w:rPr>
          <w:sz w:val="24"/>
        </w:rPr>
        <w:tab/>
        <w:t>parent</w:t>
      </w:r>
      <w:r w:rsidR="00BF57EF" w:rsidRPr="00A411B1">
        <w:rPr>
          <w:sz w:val="24"/>
        </w:rPr>
        <w:tab/>
        <w:t>towards</w:t>
      </w:r>
      <w:r w:rsidR="00BF57EF" w:rsidRPr="00A411B1">
        <w:rPr>
          <w:sz w:val="24"/>
        </w:rPr>
        <w:tab/>
        <w:t>exercising</w:t>
      </w:r>
      <w:r w:rsidR="00BF57EF" w:rsidRPr="00A411B1">
        <w:rPr>
          <w:sz w:val="24"/>
        </w:rPr>
        <w:tab/>
      </w:r>
      <w:r w:rsidR="00BF57EF" w:rsidRPr="00A411B1">
        <w:rPr>
          <w:spacing w:val="-1"/>
          <w:w w:val="95"/>
          <w:sz w:val="24"/>
        </w:rPr>
        <w:t xml:space="preserve">parental </w:t>
      </w:r>
      <w:r w:rsidR="00BF57EF" w:rsidRPr="00A411B1">
        <w:rPr>
          <w:sz w:val="24"/>
        </w:rPr>
        <w:t>responsibilities and</w:t>
      </w:r>
      <w:r w:rsidR="00BF57EF" w:rsidRPr="00A411B1">
        <w:rPr>
          <w:spacing w:val="2"/>
          <w:sz w:val="24"/>
        </w:rPr>
        <w:t xml:space="preserve"> </w:t>
      </w:r>
      <w:r w:rsidR="00BF57EF" w:rsidRPr="00A411B1">
        <w:rPr>
          <w:sz w:val="24"/>
        </w:rPr>
        <w:t>rights</w:t>
      </w:r>
    </w:p>
    <w:p w:rsidR="00354E78" w:rsidRPr="00A411B1" w:rsidRDefault="00A411B1" w:rsidP="00A411B1">
      <w:pPr>
        <w:tabs>
          <w:tab w:val="left" w:pos="1780"/>
          <w:tab w:val="left" w:pos="1781"/>
        </w:tabs>
        <w:spacing w:before="18" w:line="360" w:lineRule="auto"/>
        <w:ind w:left="1783" w:right="332" w:hanging="726"/>
        <w:rPr>
          <w:sz w:val="24"/>
        </w:rPr>
      </w:pPr>
      <w:r>
        <w:rPr>
          <w:w w:val="102"/>
          <w:sz w:val="24"/>
          <w:szCs w:val="24"/>
        </w:rPr>
        <w:t>•</w:t>
      </w:r>
      <w:r>
        <w:rPr>
          <w:w w:val="102"/>
          <w:sz w:val="24"/>
          <w:szCs w:val="24"/>
        </w:rPr>
        <w:tab/>
      </w:r>
      <w:r w:rsidR="00BF57EF" w:rsidRPr="00A411B1">
        <w:rPr>
          <w:sz w:val="24"/>
        </w:rPr>
        <w:t>which action or decision would avoid or minimise further legal or administrative</w:t>
      </w:r>
      <w:r w:rsidR="00BF57EF" w:rsidRPr="00A411B1">
        <w:rPr>
          <w:spacing w:val="-15"/>
          <w:sz w:val="24"/>
        </w:rPr>
        <w:t xml:space="preserve"> </w:t>
      </w:r>
      <w:r w:rsidR="00BF57EF" w:rsidRPr="00A411B1">
        <w:rPr>
          <w:sz w:val="24"/>
        </w:rPr>
        <w:t>proceedings</w:t>
      </w:r>
    </w:p>
    <w:p w:rsidR="00354E78" w:rsidRPr="00A411B1" w:rsidRDefault="00A411B1" w:rsidP="00A411B1">
      <w:pPr>
        <w:tabs>
          <w:tab w:val="left" w:pos="1782"/>
          <w:tab w:val="left" w:pos="1783"/>
        </w:tabs>
        <w:spacing w:before="13" w:line="360" w:lineRule="auto"/>
        <w:ind w:left="1786" w:right="331" w:hanging="725"/>
        <w:rPr>
          <w:sz w:val="24"/>
        </w:rPr>
      </w:pPr>
      <w:r>
        <w:rPr>
          <w:w w:val="102"/>
          <w:sz w:val="24"/>
          <w:szCs w:val="24"/>
        </w:rPr>
        <w:t>•</w:t>
      </w:r>
      <w:r>
        <w:rPr>
          <w:w w:val="102"/>
          <w:sz w:val="24"/>
          <w:szCs w:val="24"/>
        </w:rPr>
        <w:tab/>
      </w:r>
      <w:r w:rsidR="00BF57EF" w:rsidRPr="00A411B1">
        <w:rPr>
          <w:sz w:val="24"/>
        </w:rPr>
        <w:t>the likely effect on the child of any change in the child's circumstances.</w:t>
      </w:r>
    </w:p>
    <w:p w:rsidR="00354E78" w:rsidRPr="00A411B1" w:rsidRDefault="00A411B1" w:rsidP="00A411B1">
      <w:pPr>
        <w:tabs>
          <w:tab w:val="left" w:pos="1782"/>
          <w:tab w:val="left" w:pos="1783"/>
        </w:tabs>
        <w:spacing w:before="13" w:line="350" w:lineRule="auto"/>
        <w:ind w:left="1787" w:right="695" w:hanging="726"/>
        <w:rPr>
          <w:sz w:val="24"/>
        </w:rPr>
      </w:pPr>
      <w:r>
        <w:rPr>
          <w:w w:val="102"/>
          <w:sz w:val="24"/>
          <w:szCs w:val="24"/>
        </w:rPr>
        <w:t>•</w:t>
      </w:r>
      <w:r>
        <w:rPr>
          <w:w w:val="102"/>
          <w:sz w:val="24"/>
          <w:szCs w:val="24"/>
        </w:rPr>
        <w:tab/>
      </w:r>
      <w:r w:rsidR="00BF57EF" w:rsidRPr="00A411B1">
        <w:rPr>
          <w:sz w:val="24"/>
        </w:rPr>
        <w:t>the child's age, maturity and stage of development,</w:t>
      </w:r>
      <w:r w:rsidR="00BF57EF" w:rsidRPr="00A411B1">
        <w:rPr>
          <w:spacing w:val="-27"/>
          <w:sz w:val="24"/>
        </w:rPr>
        <w:t xml:space="preserve"> </w:t>
      </w:r>
      <w:r w:rsidR="00BF57EF" w:rsidRPr="00A411B1">
        <w:rPr>
          <w:sz w:val="24"/>
        </w:rPr>
        <w:t>gender and</w:t>
      </w:r>
      <w:r w:rsidR="00BF57EF" w:rsidRPr="00A411B1">
        <w:rPr>
          <w:spacing w:val="-1"/>
          <w:sz w:val="24"/>
        </w:rPr>
        <w:t xml:space="preserve"> </w:t>
      </w:r>
      <w:r w:rsidR="00BF57EF" w:rsidRPr="00A411B1">
        <w:rPr>
          <w:sz w:val="24"/>
        </w:rPr>
        <w:t>background;</w:t>
      </w:r>
    </w:p>
    <w:p w:rsidR="00354E78" w:rsidRPr="00A411B1" w:rsidRDefault="00A411B1" w:rsidP="00A411B1">
      <w:pPr>
        <w:tabs>
          <w:tab w:val="left" w:pos="1792"/>
          <w:tab w:val="left" w:pos="1793"/>
        </w:tabs>
        <w:spacing w:before="35" w:line="360" w:lineRule="auto"/>
        <w:ind w:left="1791" w:right="720" w:hanging="721"/>
        <w:rPr>
          <w:sz w:val="24"/>
        </w:rPr>
      </w:pPr>
      <w:r>
        <w:rPr>
          <w:w w:val="102"/>
          <w:sz w:val="24"/>
          <w:szCs w:val="24"/>
        </w:rPr>
        <w:t>•</w:t>
      </w:r>
      <w:r>
        <w:rPr>
          <w:w w:val="102"/>
          <w:sz w:val="24"/>
          <w:szCs w:val="24"/>
        </w:rPr>
        <w:tab/>
      </w:r>
      <w:r w:rsidR="00BF57EF" w:rsidRPr="00A411B1">
        <w:rPr>
          <w:sz w:val="24"/>
        </w:rPr>
        <w:t>the ch</w:t>
      </w:r>
      <w:r w:rsidR="00BF57EF" w:rsidRPr="00A411B1">
        <w:rPr>
          <w:sz w:val="24"/>
        </w:rPr>
        <w:t>ild's physical and emotional security and</w:t>
      </w:r>
      <w:r w:rsidR="00BF57EF" w:rsidRPr="00A411B1">
        <w:rPr>
          <w:spacing w:val="-39"/>
          <w:sz w:val="24"/>
        </w:rPr>
        <w:t xml:space="preserve"> </w:t>
      </w:r>
      <w:r w:rsidR="00BF57EF" w:rsidRPr="00A411B1">
        <w:rPr>
          <w:sz w:val="24"/>
        </w:rPr>
        <w:t>intellectual, emotional, social and cultural</w:t>
      </w:r>
      <w:r w:rsidR="00BF57EF" w:rsidRPr="00A411B1">
        <w:rPr>
          <w:spacing w:val="16"/>
          <w:sz w:val="24"/>
        </w:rPr>
        <w:t xml:space="preserve"> </w:t>
      </w:r>
      <w:r w:rsidR="00BF57EF" w:rsidRPr="00A411B1">
        <w:rPr>
          <w:sz w:val="24"/>
        </w:rPr>
        <w:t>development;</w:t>
      </w:r>
    </w:p>
    <w:p w:rsidR="00354E78" w:rsidRPr="00A411B1" w:rsidRDefault="00A411B1" w:rsidP="00A411B1">
      <w:pPr>
        <w:tabs>
          <w:tab w:val="left" w:pos="1796"/>
          <w:tab w:val="left" w:pos="1797"/>
        </w:tabs>
        <w:spacing w:before="28" w:line="367" w:lineRule="auto"/>
        <w:ind w:left="1796" w:right="1530" w:hanging="721"/>
        <w:rPr>
          <w:sz w:val="24"/>
        </w:rPr>
      </w:pPr>
      <w:r>
        <w:rPr>
          <w:w w:val="102"/>
          <w:sz w:val="24"/>
          <w:szCs w:val="24"/>
        </w:rPr>
        <w:t>•</w:t>
      </w:r>
      <w:r>
        <w:rPr>
          <w:w w:val="102"/>
          <w:sz w:val="24"/>
          <w:szCs w:val="24"/>
        </w:rPr>
        <w:tab/>
      </w:r>
      <w:r w:rsidR="00BF57EF" w:rsidRPr="00A411B1">
        <w:rPr>
          <w:sz w:val="24"/>
        </w:rPr>
        <w:t>the need to bring up the child within a stable</w:t>
      </w:r>
      <w:r w:rsidR="00BF57EF" w:rsidRPr="00A411B1">
        <w:rPr>
          <w:spacing w:val="-30"/>
          <w:sz w:val="24"/>
        </w:rPr>
        <w:t xml:space="preserve"> </w:t>
      </w:r>
      <w:r w:rsidR="00BF57EF" w:rsidRPr="00A411B1">
        <w:rPr>
          <w:sz w:val="24"/>
        </w:rPr>
        <w:t>family environment</w:t>
      </w:r>
    </w:p>
    <w:p w:rsidR="00354E78" w:rsidRDefault="00354E78">
      <w:pPr>
        <w:spacing w:line="367" w:lineRule="auto"/>
        <w:rPr>
          <w:sz w:val="24"/>
        </w:rPr>
        <w:sectPr w:rsidR="00354E78">
          <w:headerReference w:type="default" r:id="rId16"/>
          <w:pgSz w:w="12000" w:h="16850"/>
          <w:pgMar w:top="1420" w:right="1620" w:bottom="280" w:left="1680" w:header="809" w:footer="0" w:gutter="0"/>
          <w:cols w:space="720"/>
        </w:sectPr>
      </w:pPr>
    </w:p>
    <w:p w:rsidR="00354E78" w:rsidRPr="00A411B1" w:rsidRDefault="00A411B1" w:rsidP="00A411B1">
      <w:pPr>
        <w:tabs>
          <w:tab w:val="left" w:pos="1744"/>
        </w:tabs>
        <w:spacing w:before="82" w:line="360" w:lineRule="auto"/>
        <w:ind w:left="1740" w:right="1894" w:hanging="714"/>
        <w:rPr>
          <w:sz w:val="24"/>
        </w:rPr>
      </w:pPr>
      <w:r>
        <w:rPr>
          <w:w w:val="102"/>
          <w:sz w:val="24"/>
          <w:szCs w:val="24"/>
        </w:rPr>
        <w:lastRenderedPageBreak/>
        <w:t>•</w:t>
      </w:r>
      <w:r>
        <w:rPr>
          <w:w w:val="102"/>
          <w:sz w:val="24"/>
          <w:szCs w:val="24"/>
        </w:rPr>
        <w:tab/>
      </w:r>
      <w:r w:rsidR="00BF57EF" w:rsidRPr="00A411B1">
        <w:rPr>
          <w:sz w:val="24"/>
        </w:rPr>
        <w:t>the</w:t>
      </w:r>
      <w:r w:rsidR="00BF57EF" w:rsidRPr="00A411B1">
        <w:rPr>
          <w:spacing w:val="-10"/>
          <w:sz w:val="24"/>
        </w:rPr>
        <w:t xml:space="preserve"> </w:t>
      </w:r>
      <w:r w:rsidR="00BF57EF" w:rsidRPr="00A411B1">
        <w:rPr>
          <w:sz w:val="24"/>
        </w:rPr>
        <w:t>need</w:t>
      </w:r>
      <w:r w:rsidR="00BF57EF" w:rsidRPr="00A411B1">
        <w:rPr>
          <w:spacing w:val="-6"/>
          <w:sz w:val="24"/>
        </w:rPr>
        <w:t xml:space="preserve"> </w:t>
      </w:r>
      <w:r w:rsidR="00BF57EF" w:rsidRPr="00A411B1">
        <w:rPr>
          <w:sz w:val="24"/>
        </w:rPr>
        <w:t>to</w:t>
      </w:r>
      <w:r w:rsidR="00BF57EF" w:rsidRPr="00A411B1">
        <w:rPr>
          <w:spacing w:val="-15"/>
          <w:sz w:val="24"/>
        </w:rPr>
        <w:t xml:space="preserve"> </w:t>
      </w:r>
      <w:r w:rsidR="00BF57EF" w:rsidRPr="00A411B1">
        <w:rPr>
          <w:sz w:val="24"/>
        </w:rPr>
        <w:t>protect</w:t>
      </w:r>
      <w:r w:rsidR="00BF57EF" w:rsidRPr="00A411B1">
        <w:rPr>
          <w:spacing w:val="1"/>
          <w:sz w:val="24"/>
        </w:rPr>
        <w:t xml:space="preserve"> </w:t>
      </w:r>
      <w:r w:rsidR="00BF57EF" w:rsidRPr="00A411B1">
        <w:rPr>
          <w:sz w:val="24"/>
        </w:rPr>
        <w:t>the</w:t>
      </w:r>
      <w:r w:rsidR="00BF57EF" w:rsidRPr="00A411B1">
        <w:rPr>
          <w:spacing w:val="-11"/>
          <w:sz w:val="24"/>
        </w:rPr>
        <w:t xml:space="preserve"> </w:t>
      </w:r>
      <w:r w:rsidR="00BF57EF" w:rsidRPr="00A411B1">
        <w:rPr>
          <w:sz w:val="24"/>
        </w:rPr>
        <w:t>child</w:t>
      </w:r>
      <w:r w:rsidR="00BF57EF" w:rsidRPr="00A411B1">
        <w:rPr>
          <w:spacing w:val="-10"/>
          <w:sz w:val="24"/>
        </w:rPr>
        <w:t xml:space="preserve"> </w:t>
      </w:r>
      <w:r w:rsidR="00BF57EF" w:rsidRPr="00A411B1">
        <w:rPr>
          <w:sz w:val="24"/>
        </w:rPr>
        <w:t>from</w:t>
      </w:r>
      <w:r w:rsidR="00BF57EF" w:rsidRPr="00A411B1">
        <w:rPr>
          <w:spacing w:val="-5"/>
          <w:sz w:val="24"/>
        </w:rPr>
        <w:t xml:space="preserve"> </w:t>
      </w:r>
      <w:r w:rsidR="00BF57EF" w:rsidRPr="00A411B1">
        <w:rPr>
          <w:sz w:val="24"/>
        </w:rPr>
        <w:t>any</w:t>
      </w:r>
      <w:r w:rsidR="00BF57EF" w:rsidRPr="00A411B1">
        <w:rPr>
          <w:spacing w:val="-8"/>
          <w:sz w:val="24"/>
        </w:rPr>
        <w:t xml:space="preserve"> </w:t>
      </w:r>
      <w:r w:rsidR="00BF57EF" w:rsidRPr="00A411B1">
        <w:rPr>
          <w:sz w:val="24"/>
        </w:rPr>
        <w:t>physical</w:t>
      </w:r>
      <w:r w:rsidR="00BF57EF" w:rsidRPr="00A411B1">
        <w:rPr>
          <w:spacing w:val="3"/>
          <w:sz w:val="24"/>
        </w:rPr>
        <w:t xml:space="preserve"> </w:t>
      </w:r>
      <w:r w:rsidR="00BF57EF" w:rsidRPr="00A411B1">
        <w:rPr>
          <w:sz w:val="24"/>
        </w:rPr>
        <w:t>or psychological</w:t>
      </w:r>
      <w:r w:rsidR="00BF57EF" w:rsidRPr="00A411B1">
        <w:rPr>
          <w:spacing w:val="12"/>
          <w:sz w:val="24"/>
        </w:rPr>
        <w:t xml:space="preserve"> </w:t>
      </w:r>
      <w:r w:rsidR="00BF57EF" w:rsidRPr="00A411B1">
        <w:rPr>
          <w:sz w:val="24"/>
        </w:rPr>
        <w:t>harm</w:t>
      </w:r>
    </w:p>
    <w:p w:rsidR="00354E78" w:rsidRPr="00A411B1" w:rsidRDefault="00A411B1" w:rsidP="00A411B1">
      <w:pPr>
        <w:tabs>
          <w:tab w:val="left" w:pos="1033"/>
        </w:tabs>
        <w:spacing w:line="484" w:lineRule="auto"/>
        <w:ind w:left="1034" w:right="172" w:hanging="770"/>
        <w:jc w:val="both"/>
        <w:rPr>
          <w:sz w:val="24"/>
        </w:rPr>
      </w:pPr>
      <w:r>
        <w:rPr>
          <w:spacing w:val="-1"/>
          <w:w w:val="107"/>
          <w:sz w:val="24"/>
        </w:rPr>
        <w:t>[67]</w:t>
      </w:r>
      <w:r>
        <w:rPr>
          <w:spacing w:val="-1"/>
          <w:w w:val="107"/>
          <w:sz w:val="24"/>
        </w:rPr>
        <w:tab/>
      </w:r>
      <w:r w:rsidR="00BF57EF" w:rsidRPr="00A411B1">
        <w:rPr>
          <w:sz w:val="24"/>
        </w:rPr>
        <w:t>I shall deal with the criteria and factors set out together. The child is a boy aged just over 3 years. During the parties relationship, they conducted their lives in the same manner as one would find in a marital relationship, there being mutual sup</w:t>
      </w:r>
      <w:r w:rsidR="00BF57EF" w:rsidRPr="00A411B1">
        <w:rPr>
          <w:sz w:val="24"/>
        </w:rPr>
        <w:t>port, sharing of a common home and duties of the household including daily sharing of care giving tasks in respect of the minor child. According to the family advocate, the Respondent was the primary caregiver and the Applicant was the secondary caregiver.</w:t>
      </w:r>
      <w:r w:rsidR="00BF57EF" w:rsidRPr="00A411B1">
        <w:rPr>
          <w:sz w:val="24"/>
        </w:rPr>
        <w:t xml:space="preserve"> The minor child was clearly brought up in a household that resembled a family unit to the minor</w:t>
      </w:r>
      <w:r w:rsidR="00BF57EF" w:rsidRPr="00A411B1">
        <w:rPr>
          <w:spacing w:val="5"/>
          <w:sz w:val="24"/>
        </w:rPr>
        <w:t xml:space="preserve"> </w:t>
      </w:r>
      <w:r w:rsidR="00BF57EF" w:rsidRPr="00A411B1">
        <w:rPr>
          <w:sz w:val="24"/>
        </w:rPr>
        <w:t>child.</w:t>
      </w:r>
    </w:p>
    <w:p w:rsidR="00354E78" w:rsidRPr="00A411B1" w:rsidRDefault="00A411B1" w:rsidP="00A411B1">
      <w:pPr>
        <w:tabs>
          <w:tab w:val="left" w:pos="1057"/>
        </w:tabs>
        <w:spacing w:before="3" w:line="480" w:lineRule="auto"/>
        <w:ind w:left="1059" w:right="128" w:hanging="772"/>
        <w:jc w:val="both"/>
        <w:rPr>
          <w:sz w:val="24"/>
        </w:rPr>
      </w:pPr>
      <w:r>
        <w:rPr>
          <w:spacing w:val="-1"/>
          <w:w w:val="107"/>
          <w:sz w:val="24"/>
        </w:rPr>
        <w:t>[68]</w:t>
      </w:r>
      <w:r>
        <w:rPr>
          <w:spacing w:val="-1"/>
          <w:w w:val="107"/>
          <w:sz w:val="24"/>
        </w:rPr>
        <w:tab/>
      </w:r>
      <w:r w:rsidR="00BF57EF" w:rsidRPr="00A411B1">
        <w:rPr>
          <w:sz w:val="24"/>
        </w:rPr>
        <w:t>It also is clear from the papers that even after the relationship ended, Applicant continued to enjoy contact with the child which included sleepovers f</w:t>
      </w:r>
      <w:r w:rsidR="00BF57EF" w:rsidRPr="00A411B1">
        <w:rPr>
          <w:sz w:val="24"/>
        </w:rPr>
        <w:t xml:space="preserve">or a few days. Inasmuch as Respondent's attitude is that Applicant is not the child's parent and therefore not entitled to the relief claimed, as stated earlier, from the information before the Court it is clear that the parties intended to have the child </w:t>
      </w:r>
      <w:r w:rsidR="00BF57EF" w:rsidRPr="00A411B1">
        <w:rPr>
          <w:sz w:val="24"/>
        </w:rPr>
        <w:t xml:space="preserve">together and that Respondent on many occasions confirmed Applicant's position as the minor child's parents. As primary residency with the Respondent is not in dispute, the issue of the likely change in the child's circumstances does not raise any specific </w:t>
      </w:r>
      <w:r w:rsidR="00BF57EF" w:rsidRPr="00A411B1">
        <w:rPr>
          <w:sz w:val="24"/>
        </w:rPr>
        <w:t>difficulty. This is also against the background that Applicant enjoyed contact with the minor child subsequent to the relationship ending in November 2010 and continues to do so in terms of the interim contact arrangement currently in</w:t>
      </w:r>
      <w:r w:rsidR="00BF57EF" w:rsidRPr="00A411B1">
        <w:rPr>
          <w:spacing w:val="-28"/>
          <w:sz w:val="24"/>
        </w:rPr>
        <w:t xml:space="preserve"> </w:t>
      </w:r>
      <w:r w:rsidR="00BF57EF" w:rsidRPr="00A411B1">
        <w:rPr>
          <w:sz w:val="24"/>
        </w:rPr>
        <w:t>place.</w:t>
      </w:r>
    </w:p>
    <w:p w:rsidR="00354E78" w:rsidRPr="00A411B1" w:rsidRDefault="00A411B1" w:rsidP="00A411B1">
      <w:pPr>
        <w:tabs>
          <w:tab w:val="left" w:pos="1086"/>
        </w:tabs>
        <w:spacing w:before="19" w:line="484" w:lineRule="auto"/>
        <w:ind w:left="1085" w:right="108" w:hanging="769"/>
        <w:jc w:val="both"/>
        <w:rPr>
          <w:sz w:val="24"/>
        </w:rPr>
      </w:pPr>
      <w:r>
        <w:rPr>
          <w:spacing w:val="-1"/>
          <w:w w:val="107"/>
          <w:sz w:val="24"/>
        </w:rPr>
        <w:t>[69]</w:t>
      </w:r>
      <w:r>
        <w:rPr>
          <w:spacing w:val="-1"/>
          <w:w w:val="107"/>
          <w:sz w:val="24"/>
        </w:rPr>
        <w:tab/>
      </w:r>
      <w:r w:rsidR="00BF57EF" w:rsidRPr="00A411B1">
        <w:rPr>
          <w:sz w:val="24"/>
        </w:rPr>
        <w:t>I have already</w:t>
      </w:r>
      <w:r w:rsidR="00BF57EF" w:rsidRPr="00A411B1">
        <w:rPr>
          <w:sz w:val="24"/>
        </w:rPr>
        <w:t xml:space="preserve"> dealt earlier with the matters raised in Section 23(2) dealing with the extent to which Applicant has contributed</w:t>
      </w:r>
      <w:r w:rsidR="00BF57EF" w:rsidRPr="00A411B1">
        <w:rPr>
          <w:spacing w:val="9"/>
          <w:sz w:val="24"/>
        </w:rPr>
        <w:t xml:space="preserve"> </w:t>
      </w:r>
      <w:r w:rsidR="00BF57EF" w:rsidRPr="00A411B1">
        <w:rPr>
          <w:sz w:val="24"/>
        </w:rPr>
        <w:t>towards</w:t>
      </w:r>
    </w:p>
    <w:p w:rsidR="00354E78" w:rsidRDefault="00354E78">
      <w:pPr>
        <w:spacing w:line="484" w:lineRule="auto"/>
        <w:jc w:val="both"/>
        <w:rPr>
          <w:sz w:val="24"/>
        </w:rPr>
        <w:sectPr w:rsidR="00354E78">
          <w:headerReference w:type="default" r:id="rId17"/>
          <w:pgSz w:w="12000" w:h="16850"/>
          <w:pgMar w:top="1420" w:right="1520" w:bottom="280" w:left="1700" w:header="794" w:footer="0" w:gutter="0"/>
          <w:pgNumType w:start="18"/>
          <w:cols w:space="720"/>
        </w:sectPr>
      </w:pPr>
    </w:p>
    <w:p w:rsidR="00354E78" w:rsidRDefault="00BF57EF">
      <w:pPr>
        <w:pStyle w:val="BodyText"/>
        <w:spacing w:before="82" w:line="482" w:lineRule="auto"/>
        <w:ind w:left="1046" w:right="214" w:hanging="1"/>
        <w:jc w:val="both"/>
      </w:pPr>
      <w:r>
        <w:lastRenderedPageBreak/>
        <w:t>expenses in connection with the birth and maintenance of the child. As to the degree of commitment that the applicant has shown towards the child, it is clear that the Applicant has incurred great expenditure in approaching the Courts as set out above. The</w:t>
      </w:r>
      <w:r>
        <w:t xml:space="preserve"> Respondent's relocation to Johannesburg has also placed the Applicant under financial stress.</w:t>
      </w:r>
    </w:p>
    <w:p w:rsidR="00354E78" w:rsidRPr="00A411B1" w:rsidRDefault="00A411B1" w:rsidP="00A411B1">
      <w:pPr>
        <w:tabs>
          <w:tab w:val="left" w:pos="1060"/>
        </w:tabs>
        <w:spacing w:before="8" w:line="482" w:lineRule="auto"/>
        <w:ind w:left="1066" w:right="142" w:hanging="758"/>
        <w:jc w:val="both"/>
        <w:rPr>
          <w:sz w:val="24"/>
        </w:rPr>
      </w:pPr>
      <w:r>
        <w:rPr>
          <w:spacing w:val="-1"/>
          <w:w w:val="107"/>
          <w:sz w:val="24"/>
        </w:rPr>
        <w:t>[70]</w:t>
      </w:r>
      <w:r>
        <w:rPr>
          <w:spacing w:val="-1"/>
          <w:w w:val="107"/>
          <w:sz w:val="24"/>
        </w:rPr>
        <w:tab/>
      </w:r>
      <w:r w:rsidR="00BF57EF" w:rsidRPr="00A411B1">
        <w:rPr>
          <w:sz w:val="24"/>
        </w:rPr>
        <w:t>The minor child has been brought up in a family unit where both parties were regarded as his parents and he is accordingly entitled to continue that relationship</w:t>
      </w:r>
      <w:r w:rsidR="00BF57EF" w:rsidRPr="00A411B1">
        <w:rPr>
          <w:sz w:val="24"/>
        </w:rPr>
        <w:t xml:space="preserve"> and bond with the Applicant. There are many parents who do not care for their children and it is significant that Applicant wants to be a part of the child's life and is willing to contribute to his maintenance. The Applicant's commitment is also reflecte</w:t>
      </w:r>
      <w:r w:rsidR="00BF57EF" w:rsidRPr="00A411B1">
        <w:rPr>
          <w:sz w:val="24"/>
        </w:rPr>
        <w:t>d in the fact that Applicant brought this application on the day after Respondent advised her that she was ending Applicant's contact with the minor child. Respondent's only explanation for why it was not in the child's best interests for contact to contin</w:t>
      </w:r>
      <w:r w:rsidR="00BF57EF" w:rsidRPr="00A411B1">
        <w:rPr>
          <w:sz w:val="24"/>
        </w:rPr>
        <w:t>ue was that the child became unsettled when he was away from her. This was after Respondent left the child alone with Applicant for several days when she went to Johannesburg. The child was just under two and a half years at the time.</w:t>
      </w:r>
    </w:p>
    <w:p w:rsidR="00354E78" w:rsidRPr="00A411B1" w:rsidRDefault="00A411B1" w:rsidP="00A411B1">
      <w:pPr>
        <w:tabs>
          <w:tab w:val="left" w:pos="1106"/>
        </w:tabs>
        <w:spacing w:line="482" w:lineRule="auto"/>
        <w:ind w:left="1110" w:right="109" w:hanging="754"/>
        <w:jc w:val="both"/>
        <w:rPr>
          <w:sz w:val="24"/>
        </w:rPr>
      </w:pPr>
      <w:r>
        <w:rPr>
          <w:spacing w:val="-1"/>
          <w:w w:val="107"/>
          <w:sz w:val="24"/>
        </w:rPr>
        <w:t>[71]</w:t>
      </w:r>
      <w:r>
        <w:rPr>
          <w:spacing w:val="-1"/>
          <w:w w:val="107"/>
          <w:sz w:val="24"/>
        </w:rPr>
        <w:tab/>
      </w:r>
      <w:r w:rsidR="00BF57EF" w:rsidRPr="00A411B1">
        <w:rPr>
          <w:sz w:val="24"/>
        </w:rPr>
        <w:t>With regard to the is</w:t>
      </w:r>
      <w:r w:rsidR="00BF57EF" w:rsidRPr="00A411B1">
        <w:rPr>
          <w:sz w:val="24"/>
        </w:rPr>
        <w:t>sue of guardianship, Applicant does not wish to deprive the Respondent of her rights of guardianship and, having regard to the interpretation of Section 24(3) above, there is no reason why she ought to show that Respondent is not a suitable guardian. In fa</w:t>
      </w:r>
      <w:r w:rsidR="00BF57EF" w:rsidRPr="00A411B1">
        <w:rPr>
          <w:sz w:val="24"/>
        </w:rPr>
        <w:t>ct Applicant referred to Respondent as being a good</w:t>
      </w:r>
      <w:r w:rsidR="00BF57EF" w:rsidRPr="00A411B1">
        <w:rPr>
          <w:spacing w:val="5"/>
          <w:sz w:val="24"/>
        </w:rPr>
        <w:t xml:space="preserve"> </w:t>
      </w:r>
      <w:r w:rsidR="00BF57EF" w:rsidRPr="00A411B1">
        <w:rPr>
          <w:sz w:val="24"/>
        </w:rPr>
        <w:t>mother.</w:t>
      </w:r>
    </w:p>
    <w:p w:rsidR="00354E78" w:rsidRDefault="00354E78">
      <w:pPr>
        <w:spacing w:line="482" w:lineRule="auto"/>
        <w:jc w:val="both"/>
        <w:rPr>
          <w:sz w:val="24"/>
        </w:rPr>
        <w:sectPr w:rsidR="00354E78">
          <w:pgSz w:w="12000" w:h="16850"/>
          <w:pgMar w:top="1420" w:right="1500" w:bottom="280" w:left="1680" w:header="794" w:footer="0" w:gutter="0"/>
          <w:cols w:space="720"/>
        </w:sectPr>
      </w:pPr>
    </w:p>
    <w:p w:rsidR="00354E78" w:rsidRPr="00A411B1" w:rsidRDefault="00A411B1" w:rsidP="00A411B1">
      <w:pPr>
        <w:tabs>
          <w:tab w:val="left" w:pos="986"/>
        </w:tabs>
        <w:spacing w:before="82" w:line="506" w:lineRule="auto"/>
        <w:ind w:left="991" w:right="203" w:hanging="761"/>
        <w:jc w:val="both"/>
        <w:rPr>
          <w:sz w:val="23"/>
        </w:rPr>
      </w:pPr>
      <w:r>
        <w:rPr>
          <w:spacing w:val="-1"/>
          <w:w w:val="107"/>
          <w:sz w:val="23"/>
        </w:rPr>
        <w:lastRenderedPageBreak/>
        <w:t>[72]</w:t>
      </w:r>
      <w:r>
        <w:rPr>
          <w:spacing w:val="-1"/>
          <w:w w:val="107"/>
          <w:sz w:val="23"/>
        </w:rPr>
        <w:tab/>
      </w:r>
      <w:r w:rsidR="00BF57EF" w:rsidRPr="00A411B1">
        <w:rPr>
          <w:w w:val="105"/>
          <w:sz w:val="23"/>
        </w:rPr>
        <w:t>I</w:t>
      </w:r>
      <w:r w:rsidR="00BF57EF" w:rsidRPr="00A411B1">
        <w:rPr>
          <w:spacing w:val="-9"/>
          <w:w w:val="105"/>
          <w:sz w:val="23"/>
        </w:rPr>
        <w:t xml:space="preserve"> </w:t>
      </w:r>
      <w:r w:rsidR="00BF57EF" w:rsidRPr="00A411B1">
        <w:rPr>
          <w:w w:val="105"/>
          <w:sz w:val="23"/>
        </w:rPr>
        <w:t>have</w:t>
      </w:r>
      <w:r w:rsidR="00BF57EF" w:rsidRPr="00A411B1">
        <w:rPr>
          <w:spacing w:val="-10"/>
          <w:w w:val="105"/>
          <w:sz w:val="23"/>
        </w:rPr>
        <w:t xml:space="preserve"> </w:t>
      </w:r>
      <w:r w:rsidR="00BF57EF" w:rsidRPr="00A411B1">
        <w:rPr>
          <w:w w:val="105"/>
          <w:sz w:val="23"/>
        </w:rPr>
        <w:t>no</w:t>
      </w:r>
      <w:r w:rsidR="00BF57EF" w:rsidRPr="00A411B1">
        <w:rPr>
          <w:spacing w:val="-13"/>
          <w:w w:val="105"/>
          <w:sz w:val="23"/>
        </w:rPr>
        <w:t xml:space="preserve"> </w:t>
      </w:r>
      <w:r w:rsidR="00BF57EF" w:rsidRPr="00A411B1">
        <w:rPr>
          <w:w w:val="105"/>
          <w:sz w:val="23"/>
        </w:rPr>
        <w:t>doubt</w:t>
      </w:r>
      <w:r w:rsidR="00BF57EF" w:rsidRPr="00A411B1">
        <w:rPr>
          <w:spacing w:val="-9"/>
          <w:w w:val="105"/>
          <w:sz w:val="23"/>
        </w:rPr>
        <w:t xml:space="preserve"> </w:t>
      </w:r>
      <w:r w:rsidR="00BF57EF" w:rsidRPr="00A411B1">
        <w:rPr>
          <w:w w:val="105"/>
          <w:sz w:val="23"/>
        </w:rPr>
        <w:t>that</w:t>
      </w:r>
      <w:r w:rsidR="00BF57EF" w:rsidRPr="00A411B1">
        <w:rPr>
          <w:spacing w:val="-8"/>
          <w:w w:val="105"/>
          <w:sz w:val="23"/>
        </w:rPr>
        <w:t xml:space="preserve"> </w:t>
      </w:r>
      <w:r w:rsidR="00BF57EF" w:rsidRPr="00A411B1">
        <w:rPr>
          <w:w w:val="105"/>
          <w:sz w:val="23"/>
        </w:rPr>
        <w:t>Applicant</w:t>
      </w:r>
      <w:r w:rsidR="00BF57EF" w:rsidRPr="00A411B1">
        <w:rPr>
          <w:spacing w:val="3"/>
          <w:w w:val="105"/>
          <w:sz w:val="23"/>
        </w:rPr>
        <w:t xml:space="preserve"> </w:t>
      </w:r>
      <w:r w:rsidR="00BF57EF" w:rsidRPr="00A411B1">
        <w:rPr>
          <w:w w:val="105"/>
          <w:sz w:val="23"/>
        </w:rPr>
        <w:t>is</w:t>
      </w:r>
      <w:r w:rsidR="00BF57EF" w:rsidRPr="00A411B1">
        <w:rPr>
          <w:spacing w:val="-14"/>
          <w:w w:val="105"/>
          <w:sz w:val="23"/>
        </w:rPr>
        <w:t xml:space="preserve"> </w:t>
      </w:r>
      <w:r w:rsidR="00BF57EF" w:rsidRPr="00A411B1">
        <w:rPr>
          <w:w w:val="105"/>
          <w:sz w:val="23"/>
        </w:rPr>
        <w:t>entitled</w:t>
      </w:r>
      <w:r w:rsidR="00BF57EF" w:rsidRPr="00A411B1">
        <w:rPr>
          <w:spacing w:val="-10"/>
          <w:w w:val="105"/>
          <w:sz w:val="23"/>
        </w:rPr>
        <w:t xml:space="preserve"> </w:t>
      </w:r>
      <w:r w:rsidR="00BF57EF" w:rsidRPr="00A411B1">
        <w:rPr>
          <w:w w:val="105"/>
          <w:sz w:val="23"/>
        </w:rPr>
        <w:t>to</w:t>
      </w:r>
      <w:r w:rsidR="00BF57EF" w:rsidRPr="00A411B1">
        <w:rPr>
          <w:spacing w:val="-19"/>
          <w:w w:val="105"/>
          <w:sz w:val="23"/>
        </w:rPr>
        <w:t xml:space="preserve"> </w:t>
      </w:r>
      <w:r w:rsidR="00BF57EF" w:rsidRPr="00A411B1">
        <w:rPr>
          <w:w w:val="105"/>
          <w:sz w:val="23"/>
        </w:rPr>
        <w:t>parental</w:t>
      </w:r>
      <w:r w:rsidR="00BF57EF" w:rsidRPr="00A411B1">
        <w:rPr>
          <w:spacing w:val="-7"/>
          <w:w w:val="105"/>
          <w:sz w:val="23"/>
        </w:rPr>
        <w:t xml:space="preserve"> </w:t>
      </w:r>
      <w:r w:rsidR="00BF57EF" w:rsidRPr="00A411B1">
        <w:rPr>
          <w:w w:val="105"/>
          <w:sz w:val="23"/>
        </w:rPr>
        <w:t>responsibilities</w:t>
      </w:r>
      <w:r w:rsidR="00BF57EF" w:rsidRPr="00A411B1">
        <w:rPr>
          <w:spacing w:val="-11"/>
          <w:w w:val="105"/>
          <w:sz w:val="23"/>
        </w:rPr>
        <w:t xml:space="preserve"> </w:t>
      </w:r>
      <w:r w:rsidR="00BF57EF" w:rsidRPr="00A411B1">
        <w:rPr>
          <w:w w:val="105"/>
          <w:sz w:val="23"/>
        </w:rPr>
        <w:t>and rights as set out in Section 18 as it would be in the best interests of</w:t>
      </w:r>
      <w:r w:rsidR="00BF57EF" w:rsidRPr="00A411B1">
        <w:rPr>
          <w:spacing w:val="-48"/>
          <w:w w:val="105"/>
          <w:sz w:val="23"/>
        </w:rPr>
        <w:t xml:space="preserve"> </w:t>
      </w:r>
      <w:r w:rsidR="00BF57EF" w:rsidRPr="00A411B1">
        <w:rPr>
          <w:w w:val="105"/>
          <w:sz w:val="23"/>
        </w:rPr>
        <w:t>the child to have a relationship with two parents. It is also important in a situation such as this where there is much conflict between the parties that processes be put in place for the due exercise of both parties' parental rights and</w:t>
      </w:r>
      <w:r w:rsidR="00BF57EF" w:rsidRPr="00A411B1">
        <w:rPr>
          <w:spacing w:val="22"/>
          <w:w w:val="105"/>
          <w:sz w:val="23"/>
        </w:rPr>
        <w:t xml:space="preserve"> </w:t>
      </w:r>
      <w:r w:rsidR="00BF57EF" w:rsidRPr="00A411B1">
        <w:rPr>
          <w:w w:val="105"/>
          <w:sz w:val="23"/>
        </w:rPr>
        <w:t>responsibilities.</w:t>
      </w:r>
    </w:p>
    <w:p w:rsidR="00354E78" w:rsidRDefault="00BF57EF">
      <w:pPr>
        <w:spacing w:line="257" w:lineRule="exact"/>
        <w:ind w:left="1004"/>
        <w:rPr>
          <w:sz w:val="23"/>
        </w:rPr>
      </w:pPr>
      <w:r>
        <w:rPr>
          <w:sz w:val="23"/>
          <w:u w:val="thick"/>
        </w:rPr>
        <w:t>C</w:t>
      </w:r>
      <w:r>
        <w:rPr>
          <w:sz w:val="23"/>
          <w:u w:val="thick"/>
        </w:rPr>
        <w:t>osts</w:t>
      </w:r>
    </w:p>
    <w:p w:rsidR="00354E78" w:rsidRDefault="00354E78">
      <w:pPr>
        <w:pStyle w:val="BodyText"/>
        <w:spacing w:before="3"/>
        <w:rPr>
          <w:sz w:val="26"/>
        </w:rPr>
      </w:pPr>
    </w:p>
    <w:p w:rsidR="00354E78" w:rsidRPr="00A411B1" w:rsidRDefault="00A411B1" w:rsidP="00A411B1">
      <w:pPr>
        <w:tabs>
          <w:tab w:val="left" w:pos="1006"/>
        </w:tabs>
        <w:spacing w:line="506" w:lineRule="auto"/>
        <w:ind w:left="1005" w:right="178" w:hanging="756"/>
        <w:jc w:val="both"/>
        <w:rPr>
          <w:sz w:val="23"/>
        </w:rPr>
      </w:pPr>
      <w:r>
        <w:rPr>
          <w:spacing w:val="-1"/>
          <w:w w:val="107"/>
          <w:sz w:val="23"/>
        </w:rPr>
        <w:t>[73]</w:t>
      </w:r>
      <w:r>
        <w:rPr>
          <w:spacing w:val="-1"/>
          <w:w w:val="107"/>
          <w:sz w:val="23"/>
        </w:rPr>
        <w:tab/>
      </w:r>
      <w:r w:rsidR="00BF57EF" w:rsidRPr="00A411B1">
        <w:rPr>
          <w:w w:val="105"/>
          <w:sz w:val="23"/>
        </w:rPr>
        <w:t>Our courts have held that in disputes relating to children, where parents in contesting the case have acted in the best interests of the child,</w:t>
      </w:r>
      <w:r w:rsidR="00BF57EF" w:rsidRPr="00A411B1">
        <w:rPr>
          <w:spacing w:val="-9"/>
          <w:w w:val="105"/>
          <w:sz w:val="23"/>
        </w:rPr>
        <w:t xml:space="preserve"> </w:t>
      </w:r>
      <w:r w:rsidR="00BF57EF" w:rsidRPr="00A411B1">
        <w:rPr>
          <w:w w:val="105"/>
          <w:sz w:val="23"/>
        </w:rPr>
        <w:t>there</w:t>
      </w:r>
      <w:r w:rsidR="00BF57EF" w:rsidRPr="00A411B1">
        <w:rPr>
          <w:spacing w:val="-4"/>
          <w:w w:val="105"/>
          <w:sz w:val="23"/>
        </w:rPr>
        <w:t xml:space="preserve"> </w:t>
      </w:r>
      <w:r w:rsidR="00BF57EF" w:rsidRPr="00A411B1">
        <w:rPr>
          <w:w w:val="105"/>
          <w:sz w:val="23"/>
        </w:rPr>
        <w:t>is</w:t>
      </w:r>
      <w:r w:rsidR="00BF57EF" w:rsidRPr="00A411B1">
        <w:rPr>
          <w:spacing w:val="-16"/>
          <w:w w:val="105"/>
          <w:sz w:val="23"/>
        </w:rPr>
        <w:t xml:space="preserve"> </w:t>
      </w:r>
      <w:r w:rsidR="00BF57EF" w:rsidRPr="00A411B1">
        <w:rPr>
          <w:w w:val="105"/>
          <w:sz w:val="23"/>
        </w:rPr>
        <w:t>no</w:t>
      </w:r>
      <w:r w:rsidR="00BF57EF" w:rsidRPr="00A411B1">
        <w:rPr>
          <w:spacing w:val="-14"/>
          <w:w w:val="105"/>
          <w:sz w:val="23"/>
        </w:rPr>
        <w:t xml:space="preserve"> </w:t>
      </w:r>
      <w:r w:rsidR="00BF57EF" w:rsidRPr="00A411B1">
        <w:rPr>
          <w:w w:val="105"/>
          <w:sz w:val="23"/>
        </w:rPr>
        <w:t>winner</w:t>
      </w:r>
      <w:r w:rsidR="00BF57EF" w:rsidRPr="00A411B1">
        <w:rPr>
          <w:spacing w:val="-2"/>
          <w:w w:val="105"/>
          <w:sz w:val="23"/>
        </w:rPr>
        <w:t xml:space="preserve"> </w:t>
      </w:r>
      <w:r w:rsidR="00BF57EF" w:rsidRPr="00A411B1">
        <w:rPr>
          <w:w w:val="105"/>
          <w:sz w:val="23"/>
        </w:rPr>
        <w:t>or</w:t>
      </w:r>
      <w:r w:rsidR="00BF57EF" w:rsidRPr="00A411B1">
        <w:rPr>
          <w:spacing w:val="-12"/>
          <w:w w:val="105"/>
          <w:sz w:val="23"/>
        </w:rPr>
        <w:t xml:space="preserve"> </w:t>
      </w:r>
      <w:r w:rsidR="00BF57EF" w:rsidRPr="00A411B1">
        <w:rPr>
          <w:w w:val="105"/>
          <w:sz w:val="23"/>
        </w:rPr>
        <w:t>loser</w:t>
      </w:r>
      <w:r w:rsidR="00BF57EF" w:rsidRPr="00A411B1">
        <w:rPr>
          <w:spacing w:val="4"/>
          <w:w w:val="105"/>
          <w:sz w:val="23"/>
        </w:rPr>
        <w:t xml:space="preserve"> </w:t>
      </w:r>
      <w:r w:rsidR="00BF57EF" w:rsidRPr="00A411B1">
        <w:rPr>
          <w:w w:val="105"/>
          <w:sz w:val="23"/>
        </w:rPr>
        <w:t>and</w:t>
      </w:r>
      <w:r w:rsidR="00BF57EF" w:rsidRPr="00A411B1">
        <w:rPr>
          <w:spacing w:val="-9"/>
          <w:w w:val="105"/>
          <w:sz w:val="23"/>
        </w:rPr>
        <w:t xml:space="preserve"> </w:t>
      </w:r>
      <w:r w:rsidR="00BF57EF" w:rsidRPr="00A411B1">
        <w:rPr>
          <w:w w:val="105"/>
          <w:sz w:val="23"/>
        </w:rPr>
        <w:t>accordingly</w:t>
      </w:r>
      <w:r w:rsidR="00BF57EF" w:rsidRPr="00A411B1">
        <w:rPr>
          <w:spacing w:val="4"/>
          <w:w w:val="105"/>
          <w:sz w:val="23"/>
        </w:rPr>
        <w:t xml:space="preserve"> </w:t>
      </w:r>
      <w:r w:rsidR="00BF57EF" w:rsidRPr="00A411B1">
        <w:rPr>
          <w:w w:val="105"/>
          <w:sz w:val="23"/>
        </w:rPr>
        <w:t>each</w:t>
      </w:r>
      <w:r w:rsidR="00BF57EF" w:rsidRPr="00A411B1">
        <w:rPr>
          <w:spacing w:val="-11"/>
          <w:w w:val="105"/>
          <w:sz w:val="23"/>
        </w:rPr>
        <w:t xml:space="preserve"> </w:t>
      </w:r>
      <w:r w:rsidR="00BF57EF" w:rsidRPr="00A411B1">
        <w:rPr>
          <w:w w:val="105"/>
          <w:sz w:val="23"/>
        </w:rPr>
        <w:t>party</w:t>
      </w:r>
      <w:r w:rsidR="00BF57EF" w:rsidRPr="00A411B1">
        <w:rPr>
          <w:spacing w:val="-5"/>
          <w:w w:val="105"/>
          <w:sz w:val="23"/>
        </w:rPr>
        <w:t xml:space="preserve"> </w:t>
      </w:r>
      <w:r w:rsidR="00BF57EF" w:rsidRPr="00A411B1">
        <w:rPr>
          <w:w w:val="105"/>
          <w:sz w:val="23"/>
        </w:rPr>
        <w:t>should</w:t>
      </w:r>
      <w:r w:rsidR="00BF57EF" w:rsidRPr="00A411B1">
        <w:rPr>
          <w:spacing w:val="-9"/>
          <w:w w:val="105"/>
          <w:sz w:val="23"/>
        </w:rPr>
        <w:t xml:space="preserve"> </w:t>
      </w:r>
      <w:r w:rsidR="00BF57EF" w:rsidRPr="00A411B1">
        <w:rPr>
          <w:w w:val="105"/>
          <w:sz w:val="23"/>
        </w:rPr>
        <w:t xml:space="preserve">pay their own costs. </w:t>
      </w:r>
      <w:r w:rsidR="00BF57EF" w:rsidRPr="00A411B1">
        <w:rPr>
          <w:i/>
          <w:w w:val="105"/>
        </w:rPr>
        <w:t xml:space="preserve">(McCall v McCa// </w:t>
      </w:r>
      <w:r w:rsidR="00BF57EF" w:rsidRPr="00A411B1">
        <w:rPr>
          <w:w w:val="105"/>
          <w:sz w:val="23"/>
        </w:rPr>
        <w:t>1994(3) SA 201 (CPD) at 209</w:t>
      </w:r>
      <w:r w:rsidR="00BF57EF" w:rsidRPr="00A411B1">
        <w:rPr>
          <w:spacing w:val="1"/>
          <w:w w:val="105"/>
          <w:sz w:val="23"/>
        </w:rPr>
        <w:t xml:space="preserve"> </w:t>
      </w:r>
      <w:r w:rsidR="00BF57EF" w:rsidRPr="00A411B1">
        <w:rPr>
          <w:w w:val="105"/>
          <w:sz w:val="23"/>
        </w:rPr>
        <w:t>8-C).</w:t>
      </w:r>
    </w:p>
    <w:p w:rsidR="00354E78" w:rsidRPr="00A411B1" w:rsidRDefault="00A411B1" w:rsidP="00A411B1">
      <w:pPr>
        <w:tabs>
          <w:tab w:val="left" w:pos="1017"/>
        </w:tabs>
        <w:spacing w:line="501" w:lineRule="auto"/>
        <w:ind w:left="1015" w:right="110" w:hanging="756"/>
        <w:jc w:val="both"/>
        <w:rPr>
          <w:sz w:val="23"/>
        </w:rPr>
      </w:pPr>
      <w:r>
        <w:rPr>
          <w:spacing w:val="-1"/>
          <w:w w:val="107"/>
          <w:sz w:val="23"/>
        </w:rPr>
        <w:t>[74]</w:t>
      </w:r>
      <w:r>
        <w:rPr>
          <w:spacing w:val="-1"/>
          <w:w w:val="107"/>
          <w:sz w:val="23"/>
        </w:rPr>
        <w:tab/>
      </w:r>
      <w:r w:rsidR="00BF57EF" w:rsidRPr="00A411B1">
        <w:rPr>
          <w:w w:val="105"/>
          <w:sz w:val="23"/>
        </w:rPr>
        <w:t xml:space="preserve">However, in this matter, the Applicant is the successful litigant and I believe that Respondent's conduct warrants a cost order against her. It is clear from the papers filed that the Respondent did not take this Court into her confidence and that she was </w:t>
      </w:r>
      <w:r w:rsidR="00BF57EF" w:rsidRPr="00A411B1">
        <w:rPr>
          <w:w w:val="105"/>
          <w:sz w:val="23"/>
        </w:rPr>
        <w:t>not honest about the parties' decision to have children together, and despite the interim court order, had attempted to deprive Applicant of contact when she went on holiday. The Respondent's conduct when she was deciding to relocate, in light of the inter</w:t>
      </w:r>
      <w:r w:rsidR="00BF57EF" w:rsidRPr="00A411B1">
        <w:rPr>
          <w:w w:val="105"/>
          <w:sz w:val="23"/>
        </w:rPr>
        <w:t>im contact order, is to be frowned upon. The Respondent despite her submissions that she was acting in the child's best interests, when she advised Applicant that she was no longer going to allow her contact after allowing fairly liberal contact and when s</w:t>
      </w:r>
      <w:r w:rsidR="00BF57EF" w:rsidRPr="00A411B1">
        <w:rPr>
          <w:w w:val="105"/>
          <w:sz w:val="23"/>
        </w:rPr>
        <w:t>he submitted that she was prepared to allow the Applicant contact but failed to tender the terms thereof, clearly was not motivated by the best interests of the child. Respondent also opposed</w:t>
      </w:r>
      <w:r w:rsidR="00BF57EF" w:rsidRPr="00A411B1">
        <w:rPr>
          <w:spacing w:val="7"/>
          <w:w w:val="105"/>
          <w:sz w:val="23"/>
        </w:rPr>
        <w:t xml:space="preserve"> </w:t>
      </w:r>
      <w:r w:rsidR="00BF57EF" w:rsidRPr="00A411B1">
        <w:rPr>
          <w:w w:val="105"/>
          <w:sz w:val="23"/>
        </w:rPr>
        <w:t>the</w:t>
      </w:r>
    </w:p>
    <w:p w:rsidR="00354E78" w:rsidRDefault="00354E78">
      <w:pPr>
        <w:spacing w:line="501" w:lineRule="auto"/>
        <w:jc w:val="both"/>
        <w:rPr>
          <w:sz w:val="23"/>
        </w:rPr>
        <w:sectPr w:rsidR="00354E78">
          <w:headerReference w:type="default" r:id="rId18"/>
          <w:pgSz w:w="12000" w:h="16850"/>
          <w:pgMar w:top="1440" w:right="1560" w:bottom="280" w:left="1700" w:header="819" w:footer="0" w:gutter="0"/>
          <w:cols w:space="720"/>
        </w:sectPr>
      </w:pPr>
    </w:p>
    <w:p w:rsidR="00354E78" w:rsidRDefault="00BF57EF">
      <w:pPr>
        <w:spacing w:before="82" w:line="506" w:lineRule="auto"/>
        <w:ind w:left="1080" w:right="184"/>
        <w:jc w:val="both"/>
        <w:rPr>
          <w:sz w:val="23"/>
        </w:rPr>
      </w:pPr>
      <w:r>
        <w:rPr>
          <w:w w:val="105"/>
          <w:sz w:val="23"/>
        </w:rPr>
        <w:lastRenderedPageBreak/>
        <w:t xml:space="preserve">appointment of an expert identified </w:t>
      </w:r>
      <w:r>
        <w:rPr>
          <w:w w:val="105"/>
          <w:sz w:val="23"/>
        </w:rPr>
        <w:t>by the Applicant and then failed to appoint an expert. It was only when the Respondent did not agree with the Family advocate's report that she requested a postponement to appoint an expert. She also did not do so immediately when she was advised of what t</w:t>
      </w:r>
      <w:r>
        <w:rPr>
          <w:w w:val="105"/>
          <w:sz w:val="23"/>
        </w:rPr>
        <w:t>he import of the family advocate's report was going to be.</w:t>
      </w:r>
    </w:p>
    <w:p w:rsidR="00354E78" w:rsidRPr="00A411B1" w:rsidRDefault="00A411B1" w:rsidP="00A411B1">
      <w:pPr>
        <w:tabs>
          <w:tab w:val="left" w:pos="1163"/>
        </w:tabs>
        <w:spacing w:before="3" w:line="504" w:lineRule="auto"/>
        <w:ind w:left="1099" w:right="171" w:hanging="771"/>
        <w:jc w:val="both"/>
        <w:rPr>
          <w:sz w:val="23"/>
        </w:rPr>
      </w:pPr>
      <w:r>
        <w:rPr>
          <w:spacing w:val="-1"/>
          <w:w w:val="107"/>
          <w:sz w:val="23"/>
        </w:rPr>
        <w:t>[75]</w:t>
      </w:r>
      <w:r>
        <w:rPr>
          <w:spacing w:val="-1"/>
          <w:w w:val="107"/>
          <w:sz w:val="23"/>
        </w:rPr>
        <w:tab/>
      </w:r>
      <w:r w:rsidR="00BF57EF">
        <w:tab/>
      </w:r>
      <w:r w:rsidR="00BF57EF" w:rsidRPr="00A411B1">
        <w:rPr>
          <w:w w:val="105"/>
          <w:sz w:val="23"/>
        </w:rPr>
        <w:t>Respondent's attempts to frustrate the Applicant's contact with the child were also the reasons for the many times that the Applicant had to approach this Court for</w:t>
      </w:r>
      <w:r w:rsidR="00BF57EF" w:rsidRPr="00A411B1">
        <w:rPr>
          <w:spacing w:val="7"/>
          <w:w w:val="105"/>
          <w:sz w:val="23"/>
        </w:rPr>
        <w:t xml:space="preserve"> </w:t>
      </w:r>
      <w:r w:rsidR="00BF57EF" w:rsidRPr="00A411B1">
        <w:rPr>
          <w:w w:val="105"/>
          <w:sz w:val="23"/>
        </w:rPr>
        <w:t>assistance.</w:t>
      </w:r>
    </w:p>
    <w:p w:rsidR="00354E78" w:rsidRPr="00A411B1" w:rsidRDefault="00A411B1" w:rsidP="00A411B1">
      <w:pPr>
        <w:tabs>
          <w:tab w:val="left" w:pos="1101"/>
          <w:tab w:val="left" w:pos="1102"/>
        </w:tabs>
        <w:spacing w:line="261" w:lineRule="exact"/>
        <w:ind w:left="1101" w:hanging="765"/>
        <w:rPr>
          <w:sz w:val="23"/>
        </w:rPr>
      </w:pPr>
      <w:r>
        <w:rPr>
          <w:spacing w:val="-1"/>
          <w:w w:val="107"/>
          <w:sz w:val="23"/>
        </w:rPr>
        <w:t>[76]</w:t>
      </w:r>
      <w:r>
        <w:rPr>
          <w:spacing w:val="-1"/>
          <w:w w:val="107"/>
          <w:sz w:val="23"/>
        </w:rPr>
        <w:tab/>
      </w:r>
      <w:r w:rsidR="00BF57EF" w:rsidRPr="00A411B1">
        <w:rPr>
          <w:w w:val="105"/>
          <w:sz w:val="23"/>
        </w:rPr>
        <w:t>It is accordingly o</w:t>
      </w:r>
      <w:r w:rsidR="00BF57EF" w:rsidRPr="00A411B1">
        <w:rPr>
          <w:w w:val="105"/>
          <w:sz w:val="23"/>
        </w:rPr>
        <w:t>rdered</w:t>
      </w:r>
      <w:r w:rsidR="00BF57EF" w:rsidRPr="00A411B1">
        <w:rPr>
          <w:spacing w:val="10"/>
          <w:w w:val="105"/>
          <w:sz w:val="23"/>
        </w:rPr>
        <w:t xml:space="preserve"> </w:t>
      </w:r>
      <w:r w:rsidR="00BF57EF" w:rsidRPr="00A411B1">
        <w:rPr>
          <w:w w:val="105"/>
          <w:sz w:val="23"/>
        </w:rPr>
        <w:t>that-</w:t>
      </w:r>
    </w:p>
    <w:p w:rsidR="00354E78" w:rsidRDefault="00354E78">
      <w:pPr>
        <w:pStyle w:val="BodyText"/>
        <w:spacing w:before="10"/>
        <w:rPr>
          <w:sz w:val="25"/>
        </w:rPr>
      </w:pPr>
    </w:p>
    <w:p w:rsidR="00354E78" w:rsidRPr="00A411B1" w:rsidRDefault="00A411B1" w:rsidP="00A411B1">
      <w:pPr>
        <w:tabs>
          <w:tab w:val="left" w:pos="1109"/>
        </w:tabs>
        <w:spacing w:line="506" w:lineRule="auto"/>
        <w:ind w:left="1107" w:right="157" w:hanging="722"/>
        <w:jc w:val="both"/>
        <w:rPr>
          <w:sz w:val="23"/>
        </w:rPr>
      </w:pPr>
      <w:r>
        <w:rPr>
          <w:spacing w:val="-1"/>
          <w:w w:val="106"/>
          <w:sz w:val="23"/>
        </w:rPr>
        <w:t>1.</w:t>
      </w:r>
      <w:r>
        <w:rPr>
          <w:spacing w:val="-1"/>
          <w:w w:val="106"/>
          <w:sz w:val="23"/>
        </w:rPr>
        <w:tab/>
      </w:r>
      <w:r w:rsidR="00BF57EF" w:rsidRPr="00A411B1">
        <w:rPr>
          <w:w w:val="105"/>
          <w:sz w:val="23"/>
        </w:rPr>
        <w:t>Applicant and Respondent shall be co-holders of parental responsibilities and rights in respect of the minor child as</w:t>
      </w:r>
      <w:r w:rsidR="00BF57EF" w:rsidRPr="00A411B1">
        <w:rPr>
          <w:spacing w:val="-40"/>
          <w:w w:val="105"/>
          <w:sz w:val="23"/>
        </w:rPr>
        <w:t xml:space="preserve"> </w:t>
      </w:r>
      <w:r w:rsidR="00BF57EF" w:rsidRPr="00A411B1">
        <w:rPr>
          <w:w w:val="105"/>
          <w:sz w:val="23"/>
        </w:rPr>
        <w:t>contemplated in sections 18(2) (3) (4) and (5) of the 2005 Children's</w:t>
      </w:r>
      <w:r w:rsidR="00BF57EF" w:rsidRPr="00A411B1">
        <w:rPr>
          <w:spacing w:val="4"/>
          <w:w w:val="105"/>
          <w:sz w:val="23"/>
        </w:rPr>
        <w:t xml:space="preserve"> </w:t>
      </w:r>
      <w:r w:rsidR="00BF57EF" w:rsidRPr="00A411B1">
        <w:rPr>
          <w:w w:val="105"/>
          <w:sz w:val="23"/>
        </w:rPr>
        <w:t>Act.</w:t>
      </w:r>
    </w:p>
    <w:p w:rsidR="00354E78" w:rsidRPr="00A411B1" w:rsidRDefault="00A411B1" w:rsidP="00A411B1">
      <w:pPr>
        <w:tabs>
          <w:tab w:val="left" w:pos="1113"/>
        </w:tabs>
        <w:spacing w:line="501" w:lineRule="auto"/>
        <w:ind w:left="1113" w:right="149" w:hanging="719"/>
        <w:jc w:val="both"/>
        <w:rPr>
          <w:sz w:val="23"/>
        </w:rPr>
      </w:pPr>
      <w:r>
        <w:rPr>
          <w:spacing w:val="-1"/>
          <w:w w:val="106"/>
          <w:sz w:val="23"/>
        </w:rPr>
        <w:t>2.</w:t>
      </w:r>
      <w:r>
        <w:rPr>
          <w:spacing w:val="-1"/>
          <w:w w:val="106"/>
          <w:sz w:val="23"/>
        </w:rPr>
        <w:tab/>
      </w:r>
      <w:r w:rsidR="00BF57EF" w:rsidRPr="00A411B1">
        <w:rPr>
          <w:w w:val="105"/>
          <w:sz w:val="23"/>
        </w:rPr>
        <w:t>The Applicant and Respondent shall be co-guardians of the minor child.</w:t>
      </w:r>
    </w:p>
    <w:p w:rsidR="00354E78" w:rsidRPr="00A411B1" w:rsidRDefault="00A411B1" w:rsidP="00A411B1">
      <w:pPr>
        <w:tabs>
          <w:tab w:val="left" w:pos="1112"/>
          <w:tab w:val="left" w:pos="1113"/>
        </w:tabs>
        <w:spacing w:before="4"/>
        <w:ind w:left="1112" w:hanging="712"/>
        <w:rPr>
          <w:sz w:val="23"/>
        </w:rPr>
      </w:pPr>
      <w:r>
        <w:rPr>
          <w:spacing w:val="-1"/>
          <w:w w:val="106"/>
          <w:sz w:val="23"/>
        </w:rPr>
        <w:t>3.</w:t>
      </w:r>
      <w:r>
        <w:rPr>
          <w:spacing w:val="-1"/>
          <w:w w:val="106"/>
          <w:sz w:val="23"/>
        </w:rPr>
        <w:tab/>
      </w:r>
      <w:r w:rsidR="00BF57EF" w:rsidRPr="00A411B1">
        <w:rPr>
          <w:w w:val="105"/>
          <w:sz w:val="23"/>
        </w:rPr>
        <w:t>The minor child shall have his primary residence with</w:t>
      </w:r>
      <w:r w:rsidR="00BF57EF" w:rsidRPr="00A411B1">
        <w:rPr>
          <w:spacing w:val="-42"/>
          <w:w w:val="105"/>
          <w:sz w:val="23"/>
        </w:rPr>
        <w:t xml:space="preserve"> </w:t>
      </w:r>
      <w:r w:rsidR="00BF57EF" w:rsidRPr="00A411B1">
        <w:rPr>
          <w:w w:val="105"/>
          <w:sz w:val="23"/>
        </w:rPr>
        <w:t>Respondent.</w:t>
      </w:r>
    </w:p>
    <w:p w:rsidR="00354E78" w:rsidRDefault="00354E78">
      <w:pPr>
        <w:pStyle w:val="BodyText"/>
        <w:rPr>
          <w:sz w:val="25"/>
        </w:rPr>
      </w:pPr>
    </w:p>
    <w:p w:rsidR="00354E78" w:rsidRPr="00A411B1" w:rsidRDefault="00A411B1" w:rsidP="00A411B1">
      <w:pPr>
        <w:tabs>
          <w:tab w:val="left" w:pos="1118"/>
        </w:tabs>
        <w:spacing w:line="501" w:lineRule="auto"/>
        <w:ind w:left="1122" w:right="130" w:hanging="724"/>
        <w:jc w:val="both"/>
        <w:rPr>
          <w:sz w:val="23"/>
        </w:rPr>
      </w:pPr>
      <w:r>
        <w:rPr>
          <w:spacing w:val="-1"/>
          <w:w w:val="106"/>
          <w:sz w:val="23"/>
        </w:rPr>
        <w:t>4.</w:t>
      </w:r>
      <w:r>
        <w:rPr>
          <w:spacing w:val="-1"/>
          <w:w w:val="106"/>
          <w:sz w:val="23"/>
        </w:rPr>
        <w:tab/>
      </w:r>
      <w:r w:rsidR="00BF57EF" w:rsidRPr="00A411B1">
        <w:rPr>
          <w:w w:val="105"/>
          <w:sz w:val="23"/>
        </w:rPr>
        <w:t>The parties shall enter into a parental plan within 60 days from date hereof.</w:t>
      </w:r>
    </w:p>
    <w:p w:rsidR="00354E78" w:rsidRPr="00A411B1" w:rsidRDefault="00A411B1" w:rsidP="00A411B1">
      <w:pPr>
        <w:tabs>
          <w:tab w:val="left" w:pos="1126"/>
        </w:tabs>
        <w:spacing w:line="499" w:lineRule="auto"/>
        <w:ind w:left="1125" w:right="102" w:hanging="720"/>
        <w:jc w:val="both"/>
        <w:rPr>
          <w:sz w:val="23"/>
        </w:rPr>
      </w:pPr>
      <w:r>
        <w:rPr>
          <w:spacing w:val="-1"/>
          <w:w w:val="106"/>
          <w:sz w:val="23"/>
        </w:rPr>
        <w:t>5.</w:t>
      </w:r>
      <w:r>
        <w:rPr>
          <w:spacing w:val="-1"/>
          <w:w w:val="106"/>
          <w:sz w:val="23"/>
        </w:rPr>
        <w:tab/>
      </w:r>
      <w:r w:rsidR="00BF57EF" w:rsidRPr="00A411B1">
        <w:rPr>
          <w:w w:val="105"/>
          <w:sz w:val="23"/>
        </w:rPr>
        <w:t>In order to facilitate joint decision ma</w:t>
      </w:r>
      <w:r w:rsidR="00BF57EF" w:rsidRPr="00A411B1">
        <w:rPr>
          <w:w w:val="105"/>
          <w:sz w:val="23"/>
        </w:rPr>
        <w:t>king and the parental plan, a facilitator shall be appointed by the parties who shall be conversant with working with children and families in the context of disputed care and contact matters (referred to herein as "the facilitator"). The appointment shall</w:t>
      </w:r>
      <w:r w:rsidR="00BF57EF" w:rsidRPr="00A411B1">
        <w:rPr>
          <w:w w:val="105"/>
          <w:sz w:val="23"/>
        </w:rPr>
        <w:t xml:space="preserve"> be made within 14 (fourteen) days from date of this order.</w:t>
      </w:r>
    </w:p>
    <w:p w:rsidR="00354E78" w:rsidRDefault="00354E78">
      <w:pPr>
        <w:spacing w:line="499" w:lineRule="auto"/>
        <w:jc w:val="both"/>
        <w:rPr>
          <w:sz w:val="23"/>
        </w:rPr>
        <w:sectPr w:rsidR="00354E78">
          <w:headerReference w:type="default" r:id="rId19"/>
          <w:pgSz w:w="12000" w:h="16850"/>
          <w:pgMar w:top="1400" w:right="1500" w:bottom="280" w:left="1680" w:header="776" w:footer="0" w:gutter="0"/>
          <w:cols w:space="720"/>
        </w:sectPr>
      </w:pPr>
    </w:p>
    <w:p w:rsidR="00354E78" w:rsidRPr="00A411B1" w:rsidRDefault="00A411B1" w:rsidP="00A411B1">
      <w:pPr>
        <w:tabs>
          <w:tab w:val="left" w:pos="1057"/>
        </w:tabs>
        <w:spacing w:before="82" w:line="484" w:lineRule="auto"/>
        <w:ind w:left="1057" w:right="188" w:hanging="719"/>
        <w:jc w:val="both"/>
        <w:rPr>
          <w:sz w:val="24"/>
        </w:rPr>
      </w:pPr>
      <w:r>
        <w:rPr>
          <w:spacing w:val="-1"/>
          <w:w w:val="106"/>
          <w:sz w:val="24"/>
        </w:rPr>
        <w:lastRenderedPageBreak/>
        <w:t>6.</w:t>
      </w:r>
      <w:r>
        <w:rPr>
          <w:spacing w:val="-1"/>
          <w:w w:val="106"/>
          <w:sz w:val="24"/>
        </w:rPr>
        <w:tab/>
      </w:r>
      <w:r w:rsidR="00BF57EF" w:rsidRPr="00A411B1">
        <w:rPr>
          <w:sz w:val="24"/>
        </w:rPr>
        <w:t xml:space="preserve">If the parties fail to reach agreement regarding the appointment of the facilitator, the facilitator shall be appointed by the Chairperson for the time being of FAMAC (Family Mediators Association of Cape Town). The facilitator shall continue to act until </w:t>
      </w:r>
      <w:r w:rsidR="00BF57EF" w:rsidRPr="00A411B1">
        <w:rPr>
          <w:sz w:val="24"/>
        </w:rPr>
        <w:t>he/she resigns or both parties agree in writing that his /her appointment shall be terminated or his/her appointment is terminated by an order of the High Court. If the facilitator's appointment is terminated, he/she shall be substituted by another facilit</w:t>
      </w:r>
      <w:r w:rsidR="00BF57EF" w:rsidRPr="00A411B1">
        <w:rPr>
          <w:sz w:val="24"/>
        </w:rPr>
        <w:t>ator appointed by</w:t>
      </w:r>
      <w:r w:rsidR="00BF57EF" w:rsidRPr="00A411B1">
        <w:rPr>
          <w:spacing w:val="-36"/>
          <w:sz w:val="24"/>
        </w:rPr>
        <w:t xml:space="preserve"> </w:t>
      </w:r>
      <w:r w:rsidR="00BF57EF" w:rsidRPr="00A411B1">
        <w:rPr>
          <w:sz w:val="24"/>
        </w:rPr>
        <w:t>FAMAC;</w:t>
      </w:r>
    </w:p>
    <w:p w:rsidR="00354E78" w:rsidRPr="00A411B1" w:rsidRDefault="00A411B1" w:rsidP="00A411B1">
      <w:pPr>
        <w:tabs>
          <w:tab w:val="left" w:pos="1089"/>
        </w:tabs>
        <w:spacing w:line="489" w:lineRule="auto"/>
        <w:ind w:left="1091" w:right="169" w:hanging="726"/>
        <w:jc w:val="both"/>
        <w:rPr>
          <w:sz w:val="24"/>
        </w:rPr>
      </w:pPr>
      <w:r>
        <w:rPr>
          <w:spacing w:val="-1"/>
          <w:w w:val="106"/>
          <w:sz w:val="24"/>
        </w:rPr>
        <w:t>7.</w:t>
      </w:r>
      <w:r>
        <w:rPr>
          <w:spacing w:val="-1"/>
          <w:w w:val="106"/>
          <w:sz w:val="24"/>
        </w:rPr>
        <w:tab/>
      </w:r>
      <w:r w:rsidR="00BF57EF" w:rsidRPr="00A411B1">
        <w:rPr>
          <w:sz w:val="24"/>
        </w:rPr>
        <w:t>Unless otherwise agreed by the parties, or otherwise directed by the facilitator, the parties shall bear the costs of the facilitator in equal shares;</w:t>
      </w:r>
    </w:p>
    <w:p w:rsidR="00354E78" w:rsidRPr="00A411B1" w:rsidRDefault="00A411B1" w:rsidP="00A411B1">
      <w:pPr>
        <w:tabs>
          <w:tab w:val="left" w:pos="1100"/>
        </w:tabs>
        <w:spacing w:line="482" w:lineRule="auto"/>
        <w:ind w:left="1099" w:right="154" w:hanging="713"/>
        <w:jc w:val="both"/>
        <w:rPr>
          <w:sz w:val="24"/>
        </w:rPr>
      </w:pPr>
      <w:r>
        <w:rPr>
          <w:spacing w:val="-1"/>
          <w:w w:val="106"/>
          <w:sz w:val="24"/>
        </w:rPr>
        <w:t>8.</w:t>
      </w:r>
      <w:r>
        <w:rPr>
          <w:spacing w:val="-1"/>
          <w:w w:val="106"/>
          <w:sz w:val="24"/>
        </w:rPr>
        <w:tab/>
      </w:r>
      <w:r w:rsidR="00BF57EF" w:rsidRPr="00A411B1">
        <w:rPr>
          <w:sz w:val="24"/>
        </w:rPr>
        <w:t>If the parties are unable to reach agreement on any issue concerning the children's best interests or any issue where a joint decision is required in respect of the children, the dispute shall be referred to the facilitator;</w:t>
      </w:r>
    </w:p>
    <w:p w:rsidR="00354E78" w:rsidRPr="00A411B1" w:rsidRDefault="00A411B1" w:rsidP="00A411B1">
      <w:pPr>
        <w:tabs>
          <w:tab w:val="left" w:pos="1107"/>
        </w:tabs>
        <w:spacing w:line="484" w:lineRule="auto"/>
        <w:ind w:left="1116" w:right="149" w:hanging="721"/>
        <w:jc w:val="both"/>
        <w:rPr>
          <w:sz w:val="24"/>
        </w:rPr>
      </w:pPr>
      <w:r>
        <w:rPr>
          <w:spacing w:val="-1"/>
          <w:w w:val="106"/>
          <w:sz w:val="24"/>
        </w:rPr>
        <w:t>9.</w:t>
      </w:r>
      <w:r>
        <w:rPr>
          <w:spacing w:val="-1"/>
          <w:w w:val="106"/>
          <w:sz w:val="24"/>
        </w:rPr>
        <w:tab/>
      </w:r>
      <w:r w:rsidR="00BF57EF" w:rsidRPr="00A411B1">
        <w:rPr>
          <w:sz w:val="24"/>
        </w:rPr>
        <w:t>The dispute shall be referred t</w:t>
      </w:r>
      <w:r w:rsidR="00BF57EF" w:rsidRPr="00A411B1">
        <w:rPr>
          <w:sz w:val="24"/>
        </w:rPr>
        <w:t>o the facilitator in writing, who shall attempt to resolve the dispute as speedily as possible and without recourse to</w:t>
      </w:r>
      <w:r w:rsidR="00BF57EF" w:rsidRPr="00A411B1">
        <w:rPr>
          <w:spacing w:val="5"/>
          <w:sz w:val="24"/>
        </w:rPr>
        <w:t xml:space="preserve"> </w:t>
      </w:r>
      <w:r w:rsidR="00BF57EF" w:rsidRPr="00A411B1">
        <w:rPr>
          <w:sz w:val="24"/>
        </w:rPr>
        <w:t>litigation;</w:t>
      </w:r>
    </w:p>
    <w:p w:rsidR="00354E78" w:rsidRPr="00A411B1" w:rsidRDefault="00A411B1" w:rsidP="00A411B1">
      <w:pPr>
        <w:tabs>
          <w:tab w:val="left" w:pos="1116"/>
          <w:tab w:val="left" w:pos="1117"/>
        </w:tabs>
        <w:spacing w:line="257" w:lineRule="exact"/>
        <w:ind w:left="1116" w:hanging="709"/>
        <w:rPr>
          <w:sz w:val="24"/>
        </w:rPr>
      </w:pPr>
      <w:r>
        <w:rPr>
          <w:spacing w:val="-1"/>
          <w:w w:val="106"/>
          <w:sz w:val="24"/>
        </w:rPr>
        <w:t>10.</w:t>
      </w:r>
      <w:r>
        <w:rPr>
          <w:spacing w:val="-1"/>
          <w:w w:val="106"/>
          <w:sz w:val="24"/>
        </w:rPr>
        <w:tab/>
      </w:r>
      <w:r w:rsidR="00BF57EF" w:rsidRPr="00A411B1">
        <w:rPr>
          <w:sz w:val="24"/>
        </w:rPr>
        <w:t>The facilitator's recommendation shall be binding on the parties in</w:t>
      </w:r>
      <w:r w:rsidR="00BF57EF" w:rsidRPr="00A411B1">
        <w:rPr>
          <w:spacing w:val="40"/>
          <w:sz w:val="24"/>
        </w:rPr>
        <w:t xml:space="preserve"> </w:t>
      </w:r>
      <w:r w:rsidR="00BF57EF" w:rsidRPr="00A411B1">
        <w:rPr>
          <w:sz w:val="24"/>
        </w:rPr>
        <w:t>the</w:t>
      </w:r>
    </w:p>
    <w:p w:rsidR="00354E78" w:rsidRDefault="00354E78">
      <w:pPr>
        <w:pStyle w:val="BodyText"/>
        <w:spacing w:before="11"/>
        <w:rPr>
          <w:sz w:val="23"/>
        </w:rPr>
      </w:pPr>
    </w:p>
    <w:p w:rsidR="00354E78" w:rsidRDefault="00BF57EF">
      <w:pPr>
        <w:pStyle w:val="BodyText"/>
        <w:ind w:left="1127"/>
        <w:jc w:val="both"/>
      </w:pPr>
      <w:r>
        <w:t>absence of any Court order overriding such recommend</w:t>
      </w:r>
      <w:r>
        <w:t>ations.</w:t>
      </w:r>
    </w:p>
    <w:p w:rsidR="00354E78" w:rsidRDefault="00354E78">
      <w:pPr>
        <w:pStyle w:val="BodyText"/>
        <w:spacing w:before="7"/>
        <w:rPr>
          <w:sz w:val="23"/>
        </w:rPr>
      </w:pPr>
    </w:p>
    <w:p w:rsidR="00354E78" w:rsidRPr="00A411B1" w:rsidRDefault="00A411B1" w:rsidP="00A411B1">
      <w:pPr>
        <w:tabs>
          <w:tab w:val="left" w:pos="1123"/>
        </w:tabs>
        <w:spacing w:line="480" w:lineRule="auto"/>
        <w:ind w:left="1126" w:right="114" w:hanging="724"/>
        <w:jc w:val="both"/>
        <w:rPr>
          <w:sz w:val="24"/>
        </w:rPr>
      </w:pPr>
      <w:r>
        <w:rPr>
          <w:spacing w:val="-1"/>
          <w:w w:val="106"/>
          <w:sz w:val="24"/>
        </w:rPr>
        <w:t>11.</w:t>
      </w:r>
      <w:r>
        <w:rPr>
          <w:spacing w:val="-1"/>
          <w:w w:val="106"/>
          <w:sz w:val="24"/>
        </w:rPr>
        <w:tab/>
      </w:r>
      <w:r w:rsidR="00BF57EF" w:rsidRPr="00A411B1">
        <w:rPr>
          <w:sz w:val="24"/>
        </w:rPr>
        <w:t>Until finalisation of the parental plan referred to in 4 above, the minor child shall have reasonable contact with the Applicant which shall be exercised to include (but not limited to) the contact currently exercised in terms of the interim court</w:t>
      </w:r>
      <w:r w:rsidR="00BF57EF" w:rsidRPr="00A411B1">
        <w:rPr>
          <w:spacing w:val="-11"/>
          <w:sz w:val="24"/>
        </w:rPr>
        <w:t xml:space="preserve"> </w:t>
      </w:r>
      <w:r w:rsidR="00BF57EF" w:rsidRPr="00A411B1">
        <w:rPr>
          <w:sz w:val="24"/>
        </w:rPr>
        <w:t>order.</w:t>
      </w:r>
    </w:p>
    <w:p w:rsidR="00354E78" w:rsidRDefault="00354E78">
      <w:pPr>
        <w:spacing w:line="480" w:lineRule="auto"/>
        <w:jc w:val="both"/>
        <w:rPr>
          <w:sz w:val="24"/>
        </w:rPr>
        <w:sectPr w:rsidR="00354E78">
          <w:headerReference w:type="default" r:id="rId20"/>
          <w:pgSz w:w="12000" w:h="16850"/>
          <w:pgMar w:top="1440" w:right="1480" w:bottom="280" w:left="1700" w:header="783" w:footer="0" w:gutter="0"/>
          <w:pgNumType w:start="22"/>
          <w:cols w:space="720"/>
        </w:sectPr>
      </w:pPr>
    </w:p>
    <w:p w:rsidR="00354E78" w:rsidRPr="00A411B1" w:rsidRDefault="00A411B1" w:rsidP="00A411B1">
      <w:pPr>
        <w:tabs>
          <w:tab w:val="left" w:pos="1047"/>
        </w:tabs>
        <w:spacing w:before="106" w:line="484" w:lineRule="auto"/>
        <w:ind w:left="1050" w:right="205" w:hanging="715"/>
        <w:jc w:val="both"/>
        <w:rPr>
          <w:sz w:val="24"/>
        </w:rPr>
      </w:pPr>
      <w:r>
        <w:rPr>
          <w:spacing w:val="-1"/>
          <w:w w:val="106"/>
          <w:sz w:val="24"/>
        </w:rPr>
        <w:lastRenderedPageBreak/>
        <w:t>12.</w:t>
      </w:r>
      <w:r>
        <w:rPr>
          <w:spacing w:val="-1"/>
          <w:w w:val="106"/>
          <w:sz w:val="24"/>
        </w:rPr>
        <w:tab/>
      </w:r>
      <w:r w:rsidR="00BF57EF" w:rsidRPr="00A411B1">
        <w:rPr>
          <w:sz w:val="24"/>
        </w:rPr>
        <w:t xml:space="preserve">In the event that the parties fail to finalise the parental plan in terms of this order, the recommendations of the Family Advocate with regard to contact, joint decision making and sharing of information as set out in Annexure "A" hereto will take effect </w:t>
      </w:r>
      <w:r w:rsidR="00BF57EF" w:rsidRPr="00A411B1">
        <w:rPr>
          <w:sz w:val="24"/>
        </w:rPr>
        <w:t>on expiry of the 60 days referred to in this</w:t>
      </w:r>
      <w:r w:rsidR="00BF57EF" w:rsidRPr="00A411B1">
        <w:rPr>
          <w:spacing w:val="-4"/>
          <w:sz w:val="24"/>
        </w:rPr>
        <w:t xml:space="preserve"> </w:t>
      </w:r>
      <w:r w:rsidR="00BF57EF" w:rsidRPr="00A411B1">
        <w:rPr>
          <w:sz w:val="24"/>
        </w:rPr>
        <w:t>order.</w:t>
      </w:r>
    </w:p>
    <w:p w:rsidR="00354E78" w:rsidRPr="00A411B1" w:rsidRDefault="00A411B1" w:rsidP="00A411B1">
      <w:pPr>
        <w:tabs>
          <w:tab w:val="left" w:pos="1065"/>
        </w:tabs>
        <w:spacing w:before="5" w:line="484" w:lineRule="auto"/>
        <w:ind w:left="1073" w:right="208" w:hanging="723"/>
        <w:jc w:val="both"/>
        <w:rPr>
          <w:sz w:val="24"/>
        </w:rPr>
      </w:pPr>
      <w:r>
        <w:rPr>
          <w:spacing w:val="-1"/>
          <w:w w:val="106"/>
          <w:sz w:val="24"/>
        </w:rPr>
        <w:t>13.</w:t>
      </w:r>
      <w:r>
        <w:rPr>
          <w:spacing w:val="-1"/>
          <w:w w:val="106"/>
          <w:sz w:val="24"/>
        </w:rPr>
        <w:tab/>
      </w:r>
      <w:r w:rsidR="00BF57EF" w:rsidRPr="00A411B1">
        <w:rPr>
          <w:sz w:val="24"/>
        </w:rPr>
        <w:t>Respondent is to pay the costs of this Application, including the costs under case no</w:t>
      </w:r>
      <w:r w:rsidR="00BF57EF" w:rsidRPr="00A411B1">
        <w:rPr>
          <w:spacing w:val="14"/>
          <w:sz w:val="24"/>
        </w:rPr>
        <w:t xml:space="preserve"> </w:t>
      </w:r>
      <w:r w:rsidR="00BF57EF" w:rsidRPr="00A411B1">
        <w:rPr>
          <w:sz w:val="24"/>
        </w:rPr>
        <w:t>18449/11.</w:t>
      </w:r>
    </w:p>
    <w:p w:rsidR="00354E78" w:rsidRDefault="00BF57EF">
      <w:pPr>
        <w:pStyle w:val="BodyText"/>
        <w:rPr>
          <w:sz w:val="22"/>
        </w:rPr>
      </w:pPr>
      <w:r>
        <w:rPr>
          <w:noProof/>
          <w:lang w:val="en-ZA" w:eastAsia="en-ZA"/>
        </w:rPr>
        <w:drawing>
          <wp:anchor distT="0" distB="0" distL="0" distR="0" simplePos="0" relativeHeight="2" behindDoc="0" locked="0" layoutInCell="1" allowOverlap="1">
            <wp:simplePos x="0" y="0"/>
            <wp:positionH relativeFrom="page">
              <wp:posOffset>1309683</wp:posOffset>
            </wp:positionH>
            <wp:positionV relativeFrom="paragraph">
              <wp:posOffset>185647</wp:posOffset>
            </wp:positionV>
            <wp:extent cx="1021549" cy="560831"/>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1" cstate="print"/>
                    <a:stretch>
                      <a:fillRect/>
                    </a:stretch>
                  </pic:blipFill>
                  <pic:spPr>
                    <a:xfrm>
                      <a:off x="0" y="0"/>
                      <a:ext cx="1021549" cy="560831"/>
                    </a:xfrm>
                    <a:prstGeom prst="rect">
                      <a:avLst/>
                    </a:prstGeom>
                  </pic:spPr>
                </pic:pic>
              </a:graphicData>
            </a:graphic>
          </wp:anchor>
        </w:drawing>
      </w:r>
    </w:p>
    <w:p w:rsidR="00354E78" w:rsidRDefault="00354E78">
      <w:pPr>
        <w:sectPr w:rsidR="00354E78">
          <w:pgSz w:w="12000" w:h="16850"/>
          <w:pgMar w:top="1440" w:right="1480" w:bottom="280" w:left="1700" w:header="783" w:footer="0" w:gutter="0"/>
          <w:cols w:space="720"/>
        </w:sectPr>
      </w:pPr>
    </w:p>
    <w:p w:rsidR="00354E78" w:rsidRDefault="00354E78">
      <w:pPr>
        <w:pStyle w:val="BodyText"/>
        <w:rPr>
          <w:sz w:val="26"/>
        </w:rPr>
      </w:pPr>
    </w:p>
    <w:p w:rsidR="00354E78" w:rsidRDefault="00354E78">
      <w:pPr>
        <w:pStyle w:val="BodyText"/>
        <w:spacing w:before="10"/>
        <w:rPr>
          <w:sz w:val="20"/>
        </w:rPr>
      </w:pPr>
    </w:p>
    <w:p w:rsidR="00354E78" w:rsidRPr="00A411B1" w:rsidRDefault="00A411B1" w:rsidP="00A411B1">
      <w:pPr>
        <w:tabs>
          <w:tab w:val="left" w:pos="1054"/>
          <w:tab w:val="left" w:pos="1055"/>
        </w:tabs>
        <w:ind w:left="1054" w:hanging="637"/>
        <w:rPr>
          <w:b/>
          <w:sz w:val="23"/>
        </w:rPr>
      </w:pPr>
      <w:r>
        <w:rPr>
          <w:b/>
          <w:bCs/>
          <w:w w:val="104"/>
          <w:sz w:val="23"/>
        </w:rPr>
        <w:t>[1]</w:t>
      </w:r>
      <w:r>
        <w:rPr>
          <w:b/>
          <w:bCs/>
          <w:w w:val="104"/>
          <w:sz w:val="23"/>
        </w:rPr>
        <w:tab/>
      </w:r>
      <w:r w:rsidR="00BF57EF" w:rsidRPr="00A411B1">
        <w:rPr>
          <w:b/>
          <w:w w:val="105"/>
          <w:sz w:val="23"/>
        </w:rPr>
        <w:t>Contact</w:t>
      </w:r>
    </w:p>
    <w:p w:rsidR="00354E78" w:rsidRDefault="00BF57EF">
      <w:pPr>
        <w:spacing w:before="64"/>
        <w:ind w:left="418"/>
        <w:rPr>
          <w:b/>
          <w:sz w:val="27"/>
        </w:rPr>
      </w:pPr>
      <w:r>
        <w:br w:type="column"/>
      </w:r>
      <w:r>
        <w:rPr>
          <w:b/>
          <w:sz w:val="27"/>
        </w:rPr>
        <w:lastRenderedPageBreak/>
        <w:t>Annexure "A"</w:t>
      </w:r>
    </w:p>
    <w:p w:rsidR="00354E78" w:rsidRDefault="00354E78">
      <w:pPr>
        <w:rPr>
          <w:sz w:val="27"/>
        </w:rPr>
        <w:sectPr w:rsidR="00354E78">
          <w:headerReference w:type="default" r:id="rId22"/>
          <w:pgSz w:w="12000" w:h="16850"/>
          <w:pgMar w:top="1460" w:right="1480" w:bottom="280" w:left="1680" w:header="0" w:footer="0" w:gutter="0"/>
          <w:cols w:num="2" w:space="720" w:equalWidth="0">
            <w:col w:w="1986" w:space="1343"/>
            <w:col w:w="5511"/>
          </w:cols>
        </w:sectPr>
      </w:pPr>
    </w:p>
    <w:p w:rsidR="00354E78" w:rsidRDefault="00354E78">
      <w:pPr>
        <w:pStyle w:val="BodyText"/>
        <w:rPr>
          <w:b/>
          <w:sz w:val="20"/>
        </w:rPr>
      </w:pPr>
    </w:p>
    <w:p w:rsidR="00354E78" w:rsidRDefault="00354E78">
      <w:pPr>
        <w:pStyle w:val="BodyText"/>
        <w:spacing w:before="8"/>
        <w:rPr>
          <w:b/>
          <w:sz w:val="21"/>
        </w:rPr>
      </w:pPr>
    </w:p>
    <w:p w:rsidR="00354E78" w:rsidRDefault="00BF57EF">
      <w:pPr>
        <w:pStyle w:val="BodyText"/>
        <w:spacing w:before="93" w:line="367" w:lineRule="auto"/>
        <w:ind w:left="1068" w:hanging="8"/>
      </w:pPr>
      <w:r>
        <w:t>Applicant shall be entitled to reasonable contact with the minor child. Such contact shall include, but not necessarily be limited to:</w:t>
      </w:r>
    </w:p>
    <w:p w:rsidR="00354E78" w:rsidRDefault="00354E78">
      <w:pPr>
        <w:pStyle w:val="BodyText"/>
        <w:spacing w:before="5"/>
        <w:rPr>
          <w:sz w:val="36"/>
        </w:rPr>
      </w:pPr>
    </w:p>
    <w:p w:rsidR="00354E78" w:rsidRDefault="00BF57EF">
      <w:pPr>
        <w:pStyle w:val="BodyText"/>
        <w:spacing w:before="1" w:line="364" w:lineRule="auto"/>
        <w:ind w:left="1792" w:right="199" w:hanging="725"/>
        <w:jc w:val="both"/>
      </w:pPr>
      <w:r>
        <w:t xml:space="preserve">[1.1] </w:t>
      </w:r>
      <w:r>
        <w:rPr>
          <w:u w:val="thick"/>
        </w:rPr>
        <w:t>In the event that Applicant and the minor  child do not reside in</w:t>
      </w:r>
      <w:r>
        <w:t xml:space="preserve"> </w:t>
      </w:r>
      <w:r>
        <w:rPr>
          <w:u w:val="thick"/>
        </w:rPr>
        <w:t>the same general geographical</w:t>
      </w:r>
      <w:r>
        <w:rPr>
          <w:spacing w:val="28"/>
          <w:u w:val="thick"/>
        </w:rPr>
        <w:t xml:space="preserve"> </w:t>
      </w:r>
      <w:r>
        <w:rPr>
          <w:u w:val="thick"/>
        </w:rPr>
        <w:t>area.</w:t>
      </w:r>
    </w:p>
    <w:p w:rsidR="00354E78" w:rsidRDefault="00BF57EF">
      <w:pPr>
        <w:pStyle w:val="BodyText"/>
        <w:spacing w:line="367" w:lineRule="auto"/>
        <w:ind w:left="2703" w:right="186" w:hanging="910"/>
        <w:jc w:val="both"/>
      </w:pPr>
      <w:r>
        <w:t>[1.1.1] Appl</w:t>
      </w:r>
      <w:r>
        <w:t>icant shall be entitled to take the minor  child  into her care every alternate Saturday at 09h00 and shall return him to the care of Respondent at 15h00 on the Sunday</w:t>
      </w:r>
      <w:r>
        <w:rPr>
          <w:spacing w:val="9"/>
        </w:rPr>
        <w:t xml:space="preserve"> </w:t>
      </w:r>
      <w:r>
        <w:t>morning.</w:t>
      </w:r>
    </w:p>
    <w:p w:rsidR="00354E78" w:rsidRDefault="00BF57EF">
      <w:pPr>
        <w:pStyle w:val="BodyText"/>
        <w:spacing w:line="364" w:lineRule="auto"/>
        <w:ind w:left="2712" w:right="171" w:hanging="910"/>
        <w:jc w:val="both"/>
      </w:pPr>
      <w:r>
        <w:t>[1.1.2] Applicant shall be entitled to spend a minimum of 2  hours with the min</w:t>
      </w:r>
      <w:r>
        <w:t>or child on every day while she finds herself in the same geographical area as the minor</w:t>
      </w:r>
      <w:r>
        <w:rPr>
          <w:spacing w:val="-46"/>
        </w:rPr>
        <w:t xml:space="preserve"> </w:t>
      </w:r>
      <w:r>
        <w:t>child and arrangements in this regard shall be agreed to between the parties, if necessary with the assistance of the</w:t>
      </w:r>
      <w:r>
        <w:rPr>
          <w:spacing w:val="-1"/>
        </w:rPr>
        <w:t xml:space="preserve"> </w:t>
      </w:r>
      <w:r>
        <w:t>facilitator.</w:t>
      </w:r>
    </w:p>
    <w:p w:rsidR="00354E78" w:rsidRDefault="00354E78">
      <w:pPr>
        <w:pStyle w:val="BodyText"/>
        <w:spacing w:before="10"/>
        <w:rPr>
          <w:sz w:val="25"/>
        </w:rPr>
      </w:pPr>
    </w:p>
    <w:p w:rsidR="00354E78" w:rsidRDefault="00354E78">
      <w:pPr>
        <w:rPr>
          <w:sz w:val="25"/>
        </w:rPr>
        <w:sectPr w:rsidR="00354E78">
          <w:type w:val="continuous"/>
          <w:pgSz w:w="12000" w:h="16850"/>
          <w:pgMar w:top="1520" w:right="1480" w:bottom="280" w:left="1680" w:header="720" w:footer="720" w:gutter="0"/>
          <w:cols w:space="720"/>
        </w:sectPr>
      </w:pPr>
    </w:p>
    <w:p w:rsidR="00354E78" w:rsidRDefault="00BF57EF">
      <w:pPr>
        <w:spacing w:before="90"/>
        <w:jc w:val="right"/>
        <w:rPr>
          <w:rFonts w:ascii="Times New Roman"/>
          <w:sz w:val="25"/>
        </w:rPr>
      </w:pPr>
      <w:r>
        <w:rPr>
          <w:rFonts w:ascii="Times New Roman"/>
          <w:sz w:val="25"/>
        </w:rPr>
        <w:lastRenderedPageBreak/>
        <w:t>[1.2]</w:t>
      </w:r>
    </w:p>
    <w:p w:rsidR="00354E78" w:rsidRDefault="00BF57EF">
      <w:pPr>
        <w:pStyle w:val="BodyText"/>
        <w:spacing w:before="99" w:line="360" w:lineRule="auto"/>
        <w:ind w:left="381"/>
      </w:pPr>
      <w:r>
        <w:br w:type="column"/>
      </w:r>
      <w:r>
        <w:rPr>
          <w:u w:val="thick"/>
        </w:rPr>
        <w:lastRenderedPageBreak/>
        <w:t>In the event</w:t>
      </w:r>
      <w:r>
        <w:rPr>
          <w:u w:val="thick"/>
        </w:rPr>
        <w:t xml:space="preserve"> that Applicant and the minor child reside in</w:t>
      </w:r>
      <w:r>
        <w:t xml:space="preserve"> </w:t>
      </w:r>
      <w:r>
        <w:rPr>
          <w:u w:val="thick"/>
        </w:rPr>
        <w:t>the same general geographical area:</w:t>
      </w:r>
    </w:p>
    <w:p w:rsidR="00354E78" w:rsidRDefault="00354E78">
      <w:pPr>
        <w:spacing w:line="360" w:lineRule="auto"/>
        <w:sectPr w:rsidR="00354E78">
          <w:type w:val="continuous"/>
          <w:pgSz w:w="12000" w:h="16850"/>
          <w:pgMar w:top="1520" w:right="1480" w:bottom="280" w:left="1680" w:header="720" w:footer="720" w:gutter="0"/>
          <w:cols w:num="2" w:space="720" w:equalWidth="0">
            <w:col w:w="2304" w:space="40"/>
            <w:col w:w="6496"/>
          </w:cols>
        </w:sectPr>
      </w:pPr>
    </w:p>
    <w:p w:rsidR="00354E78" w:rsidRDefault="00354E78">
      <w:pPr>
        <w:pStyle w:val="BodyText"/>
        <w:spacing w:before="2"/>
        <w:rPr>
          <w:sz w:val="28"/>
        </w:rPr>
      </w:pPr>
    </w:p>
    <w:p w:rsidR="00354E78" w:rsidRDefault="00BF57EF">
      <w:pPr>
        <w:pStyle w:val="BodyText"/>
        <w:spacing w:before="93" w:line="360" w:lineRule="auto"/>
        <w:ind w:left="2736" w:right="145" w:hanging="910"/>
        <w:jc w:val="both"/>
      </w:pPr>
      <w:r>
        <w:t xml:space="preserve">[1.2.1] Applicant shall be entitled  to take the minor  child  into her care from after creche </w:t>
      </w:r>
      <w:r>
        <w:rPr>
          <w:i/>
          <w:sz w:val="23"/>
        </w:rPr>
        <w:t xml:space="preserve">I </w:t>
      </w:r>
      <w:r>
        <w:t>school on every alternate Friday and shall return</w:t>
      </w:r>
      <w:r>
        <w:t xml:space="preserve"> him to Respondent's care at 16h00 on the Sunday.</w:t>
      </w:r>
    </w:p>
    <w:p w:rsidR="00354E78" w:rsidRDefault="00354E78">
      <w:pPr>
        <w:pStyle w:val="BodyText"/>
        <w:spacing w:before="10"/>
        <w:rPr>
          <w:sz w:val="34"/>
        </w:rPr>
      </w:pPr>
    </w:p>
    <w:p w:rsidR="00354E78" w:rsidRDefault="00BF57EF">
      <w:pPr>
        <w:pStyle w:val="BodyText"/>
        <w:spacing w:line="360" w:lineRule="auto"/>
        <w:ind w:left="2746" w:right="137" w:hanging="910"/>
        <w:jc w:val="both"/>
      </w:pPr>
      <w:r>
        <w:t>[1.2.2] Applicant shall be entitled to take the minor  child  into her care every Wednesday from after creche / school and shall return him to school on the Thursday</w:t>
      </w:r>
      <w:r>
        <w:rPr>
          <w:spacing w:val="-36"/>
        </w:rPr>
        <w:t xml:space="preserve"> </w:t>
      </w:r>
      <w:r>
        <w:t>morning.</w:t>
      </w:r>
    </w:p>
    <w:p w:rsidR="00354E78" w:rsidRDefault="00354E78">
      <w:pPr>
        <w:pStyle w:val="BodyText"/>
        <w:rPr>
          <w:sz w:val="29"/>
        </w:rPr>
      </w:pPr>
    </w:p>
    <w:p w:rsidR="00354E78" w:rsidRDefault="00354E78">
      <w:pPr>
        <w:rPr>
          <w:sz w:val="29"/>
        </w:rPr>
        <w:sectPr w:rsidR="00354E78">
          <w:type w:val="continuous"/>
          <w:pgSz w:w="12000" w:h="16850"/>
          <w:pgMar w:top="1520" w:right="1480" w:bottom="280" w:left="1680" w:header="720" w:footer="720" w:gutter="0"/>
          <w:cols w:space="720"/>
        </w:sectPr>
      </w:pPr>
    </w:p>
    <w:p w:rsidR="00354E78" w:rsidRDefault="00BF57EF">
      <w:pPr>
        <w:pStyle w:val="BodyText"/>
        <w:spacing w:before="98"/>
        <w:jc w:val="right"/>
      </w:pPr>
      <w:r>
        <w:rPr>
          <w:w w:val="105"/>
        </w:rPr>
        <w:lastRenderedPageBreak/>
        <w:t>[1.3]</w:t>
      </w:r>
    </w:p>
    <w:p w:rsidR="00354E78" w:rsidRDefault="00BF57EF">
      <w:pPr>
        <w:pStyle w:val="BodyText"/>
        <w:spacing w:before="93" w:line="364" w:lineRule="auto"/>
        <w:ind w:left="393" w:hanging="7"/>
      </w:pPr>
      <w:r>
        <w:br w:type="column"/>
      </w:r>
      <w:r>
        <w:rPr>
          <w:u w:val="thick"/>
        </w:rPr>
        <w:lastRenderedPageBreak/>
        <w:t>Irrespective of whether Applicant and the minor child</w:t>
      </w:r>
      <w:r>
        <w:t xml:space="preserve"> </w:t>
      </w:r>
      <w:r>
        <w:rPr>
          <w:u w:val="thick"/>
        </w:rPr>
        <w:t>reside in the same geographical area:</w:t>
      </w:r>
    </w:p>
    <w:p w:rsidR="00354E78" w:rsidRDefault="00354E78">
      <w:pPr>
        <w:spacing w:line="364" w:lineRule="auto"/>
        <w:sectPr w:rsidR="00354E78">
          <w:type w:val="continuous"/>
          <w:pgSz w:w="12000" w:h="16850"/>
          <w:pgMar w:top="1520" w:right="1480" w:bottom="280" w:left="1680" w:header="720" w:footer="720" w:gutter="0"/>
          <w:cols w:num="2" w:space="720" w:equalWidth="0">
            <w:col w:w="2328" w:space="40"/>
            <w:col w:w="6472"/>
          </w:cols>
        </w:sectPr>
      </w:pPr>
    </w:p>
    <w:p w:rsidR="00354E78" w:rsidRDefault="00354E78">
      <w:pPr>
        <w:pStyle w:val="BodyText"/>
        <w:spacing w:before="7"/>
        <w:rPr>
          <w:sz w:val="13"/>
        </w:rPr>
      </w:pPr>
    </w:p>
    <w:p w:rsidR="00354E78" w:rsidRDefault="00BF57EF">
      <w:pPr>
        <w:pStyle w:val="BodyText"/>
        <w:spacing w:before="92" w:line="364" w:lineRule="auto"/>
        <w:ind w:left="2695" w:right="164" w:hanging="893"/>
        <w:jc w:val="both"/>
      </w:pPr>
      <w:r>
        <w:t>[1.3.1] Applicant shall be entitled to take the minor child  into  her care from after creche / school on her birthday, in the event tha</w:t>
      </w:r>
      <w:r>
        <w:t>t her birthday falls on a weekday, or from 09h00,</w:t>
      </w:r>
      <w:r>
        <w:rPr>
          <w:spacing w:val="-3"/>
        </w:rPr>
        <w:t xml:space="preserve"> </w:t>
      </w:r>
      <w:r>
        <w:t>in</w:t>
      </w:r>
      <w:r>
        <w:rPr>
          <w:spacing w:val="-16"/>
        </w:rPr>
        <w:t xml:space="preserve"> </w:t>
      </w:r>
      <w:r>
        <w:t>the</w:t>
      </w:r>
      <w:r>
        <w:rPr>
          <w:spacing w:val="-10"/>
        </w:rPr>
        <w:t xml:space="preserve"> </w:t>
      </w:r>
      <w:r>
        <w:t>event</w:t>
      </w:r>
      <w:r>
        <w:rPr>
          <w:spacing w:val="-9"/>
        </w:rPr>
        <w:t xml:space="preserve"> </w:t>
      </w:r>
      <w:r>
        <w:t>that</w:t>
      </w:r>
      <w:r>
        <w:rPr>
          <w:spacing w:val="-8"/>
        </w:rPr>
        <w:t xml:space="preserve"> </w:t>
      </w:r>
      <w:r>
        <w:t>her</w:t>
      </w:r>
      <w:r>
        <w:rPr>
          <w:spacing w:val="-11"/>
        </w:rPr>
        <w:t xml:space="preserve"> </w:t>
      </w:r>
      <w:r>
        <w:t>birthday falls</w:t>
      </w:r>
      <w:r>
        <w:rPr>
          <w:spacing w:val="-4"/>
        </w:rPr>
        <w:t xml:space="preserve"> </w:t>
      </w:r>
      <w:r>
        <w:t>on</w:t>
      </w:r>
      <w:r>
        <w:rPr>
          <w:spacing w:val="-9"/>
        </w:rPr>
        <w:t xml:space="preserve"> </w:t>
      </w:r>
      <w:r>
        <w:t>a</w:t>
      </w:r>
      <w:r>
        <w:rPr>
          <w:spacing w:val="-10"/>
        </w:rPr>
        <w:t xml:space="preserve"> </w:t>
      </w:r>
      <w:r>
        <w:t>weekend, and shall return him to creche / school, in the event that Applicant's birthday is followed by a school day, or to Respondent's care by 09h00, in the event that Applicant's birthday is followed by a weekend day, the following morning. The same sha</w:t>
      </w:r>
      <w:r>
        <w:t xml:space="preserve">ll apply </w:t>
      </w:r>
      <w:r>
        <w:rPr>
          <w:i/>
          <w:sz w:val="23"/>
        </w:rPr>
        <w:t xml:space="preserve">mutatis mutandis </w:t>
      </w:r>
      <w:r>
        <w:t>to contact between the minor child and Respondent on the latter's</w:t>
      </w:r>
      <w:r>
        <w:rPr>
          <w:spacing w:val="9"/>
        </w:rPr>
        <w:t xml:space="preserve"> </w:t>
      </w:r>
      <w:r>
        <w:t>birthday.</w:t>
      </w:r>
    </w:p>
    <w:p w:rsidR="00354E78" w:rsidRDefault="00354E78">
      <w:pPr>
        <w:pStyle w:val="BodyText"/>
        <w:spacing w:before="5"/>
        <w:rPr>
          <w:sz w:val="36"/>
        </w:rPr>
      </w:pPr>
    </w:p>
    <w:p w:rsidR="00354E78" w:rsidRDefault="00BF57EF">
      <w:pPr>
        <w:pStyle w:val="BodyText"/>
        <w:spacing w:line="364" w:lineRule="auto"/>
        <w:ind w:left="2714" w:right="143" w:hanging="893"/>
        <w:jc w:val="both"/>
      </w:pPr>
      <w:r>
        <w:t>[1.3.2] Applicant shall be entitled to spend a reasonable time with the minor child on his birthday and arrangements in this regard shall be agreed to be</w:t>
      </w:r>
      <w:r>
        <w:t xml:space="preserve">tween the parties, if necessary with the assistance of the facilitator. In the event that the minor child would ordinarily have been in Applicant's care on his birthday, this arrangement shall apply </w:t>
      </w:r>
      <w:r>
        <w:rPr>
          <w:i/>
          <w:sz w:val="23"/>
        </w:rPr>
        <w:t xml:space="preserve">mutatis mutandis </w:t>
      </w:r>
      <w:r>
        <w:t xml:space="preserve">to Respondent's contact  with the minor </w:t>
      </w:r>
      <w:r>
        <w:t>child on his</w:t>
      </w:r>
      <w:r>
        <w:rPr>
          <w:spacing w:val="-5"/>
        </w:rPr>
        <w:t xml:space="preserve"> </w:t>
      </w:r>
      <w:r>
        <w:t>birthday.</w:t>
      </w:r>
    </w:p>
    <w:p w:rsidR="00354E78" w:rsidRDefault="00354E78">
      <w:pPr>
        <w:pStyle w:val="BodyText"/>
        <w:rPr>
          <w:sz w:val="35"/>
        </w:rPr>
      </w:pPr>
    </w:p>
    <w:p w:rsidR="00354E78" w:rsidRDefault="00BF57EF">
      <w:pPr>
        <w:pStyle w:val="BodyText"/>
        <w:spacing w:before="1" w:line="357" w:lineRule="auto"/>
        <w:ind w:left="2726" w:right="133" w:hanging="895"/>
        <w:jc w:val="both"/>
      </w:pPr>
      <w:r>
        <w:t>[1.3.3] Applicant shall be entitled to take the minor  child  into her care every alternate Christmas, provided that where practicable, Respondent shall have contact with the minor child on Christmas</w:t>
      </w:r>
      <w:r>
        <w:rPr>
          <w:spacing w:val="17"/>
        </w:rPr>
        <w:t xml:space="preserve"> </w:t>
      </w:r>
      <w:r>
        <w:t>day.</w:t>
      </w:r>
    </w:p>
    <w:p w:rsidR="00354E78" w:rsidRDefault="00354E78">
      <w:pPr>
        <w:pStyle w:val="BodyText"/>
        <w:spacing w:before="5"/>
        <w:rPr>
          <w:sz w:val="35"/>
        </w:rPr>
      </w:pPr>
    </w:p>
    <w:p w:rsidR="00354E78" w:rsidRDefault="00BF57EF">
      <w:pPr>
        <w:pStyle w:val="BodyText"/>
        <w:spacing w:line="364" w:lineRule="auto"/>
        <w:ind w:left="2740" w:right="101" w:hanging="895"/>
        <w:jc w:val="both"/>
      </w:pPr>
      <w:r>
        <w:t>[1.3.4] Applicant shall be entitled  to take the minor  child  into her care every alternate Mother's Day from 09h00 until 16h00. Likewise, Respondent shall be entitled to have the minor child in her care from 09h00 on alternate Mother's Days, irrespective</w:t>
      </w:r>
      <w:r>
        <w:t xml:space="preserve"> of whether the minor child would ordinarily have been in Applicant's care on that particular</w:t>
      </w:r>
      <w:r>
        <w:rPr>
          <w:spacing w:val="14"/>
        </w:rPr>
        <w:t xml:space="preserve"> </w:t>
      </w:r>
      <w:r>
        <w:t>day.</w:t>
      </w:r>
    </w:p>
    <w:p w:rsidR="00354E78" w:rsidRDefault="00354E78">
      <w:pPr>
        <w:spacing w:line="364" w:lineRule="auto"/>
        <w:jc w:val="both"/>
        <w:sectPr w:rsidR="00354E78">
          <w:headerReference w:type="default" r:id="rId23"/>
          <w:pgSz w:w="12000" w:h="16850"/>
          <w:pgMar w:top="1660" w:right="1480" w:bottom="280" w:left="1700" w:header="813" w:footer="0" w:gutter="0"/>
          <w:cols w:space="720"/>
        </w:sectPr>
      </w:pPr>
    </w:p>
    <w:p w:rsidR="00354E78" w:rsidRDefault="00354E78">
      <w:pPr>
        <w:pStyle w:val="BodyText"/>
        <w:spacing w:before="3"/>
        <w:rPr>
          <w:sz w:val="12"/>
        </w:rPr>
      </w:pPr>
    </w:p>
    <w:p w:rsidR="00354E78" w:rsidRDefault="00BF57EF">
      <w:pPr>
        <w:pStyle w:val="BodyText"/>
        <w:spacing w:before="93" w:line="364" w:lineRule="auto"/>
        <w:ind w:left="2704" w:right="213" w:hanging="891"/>
        <w:jc w:val="both"/>
      </w:pPr>
      <w:r>
        <w:t>[1.3.5] Both parties shall be entitled to telephonic or electronic contact with the minor child at all reasonable times and they sh</w:t>
      </w:r>
      <w:r>
        <w:t>all provide each other with a number or address on which the minor child may be reached during such times.</w:t>
      </w:r>
    </w:p>
    <w:p w:rsidR="00354E78" w:rsidRDefault="00354E78">
      <w:pPr>
        <w:pStyle w:val="BodyText"/>
        <w:spacing w:before="6"/>
        <w:rPr>
          <w:sz w:val="36"/>
        </w:rPr>
      </w:pPr>
    </w:p>
    <w:p w:rsidR="00354E78" w:rsidRDefault="00BF57EF">
      <w:pPr>
        <w:pStyle w:val="BodyText"/>
        <w:spacing w:before="1" w:line="364" w:lineRule="auto"/>
        <w:ind w:left="2717" w:right="193" w:hanging="890"/>
        <w:jc w:val="both"/>
      </w:pPr>
      <w:r>
        <w:t>[1.3.6] Holiday contact shall be determined by the parties, if necessary with the assistance of the facilitator, when appropriate.</w:t>
      </w:r>
    </w:p>
    <w:p w:rsidR="00354E78" w:rsidRDefault="00354E78">
      <w:pPr>
        <w:pStyle w:val="BodyText"/>
        <w:spacing w:before="4"/>
        <w:rPr>
          <w:sz w:val="36"/>
        </w:rPr>
      </w:pPr>
    </w:p>
    <w:p w:rsidR="00354E78" w:rsidRPr="00A411B1" w:rsidRDefault="00A411B1" w:rsidP="00A411B1">
      <w:pPr>
        <w:tabs>
          <w:tab w:val="left" w:pos="1123"/>
          <w:tab w:val="left" w:pos="1125"/>
        </w:tabs>
        <w:ind w:left="1124" w:hanging="1014"/>
        <w:rPr>
          <w:b/>
          <w:sz w:val="24"/>
        </w:rPr>
      </w:pPr>
      <w:r>
        <w:rPr>
          <w:b/>
          <w:bCs/>
          <w:w w:val="104"/>
          <w:sz w:val="24"/>
        </w:rPr>
        <w:t>[2]</w:t>
      </w:r>
      <w:r>
        <w:rPr>
          <w:b/>
          <w:bCs/>
          <w:w w:val="104"/>
          <w:sz w:val="24"/>
        </w:rPr>
        <w:tab/>
      </w:r>
      <w:r w:rsidR="00BF57EF" w:rsidRPr="00A411B1">
        <w:rPr>
          <w:b/>
          <w:sz w:val="24"/>
        </w:rPr>
        <w:t>Joint decision</w:t>
      </w:r>
      <w:r w:rsidR="00BF57EF" w:rsidRPr="00A411B1">
        <w:rPr>
          <w:b/>
          <w:spacing w:val="3"/>
          <w:sz w:val="24"/>
        </w:rPr>
        <w:t xml:space="preserve"> </w:t>
      </w:r>
      <w:r w:rsidR="00BF57EF" w:rsidRPr="00A411B1">
        <w:rPr>
          <w:b/>
          <w:sz w:val="24"/>
        </w:rPr>
        <w:t>making</w:t>
      </w:r>
    </w:p>
    <w:p w:rsidR="00354E78" w:rsidRDefault="00354E78">
      <w:pPr>
        <w:pStyle w:val="BodyText"/>
        <w:rPr>
          <w:b/>
          <w:sz w:val="26"/>
        </w:rPr>
      </w:pPr>
    </w:p>
    <w:p w:rsidR="00354E78" w:rsidRDefault="00354E78">
      <w:pPr>
        <w:pStyle w:val="BodyText"/>
        <w:spacing w:before="8"/>
        <w:rPr>
          <w:b/>
          <w:sz w:val="22"/>
        </w:rPr>
      </w:pPr>
    </w:p>
    <w:p w:rsidR="00354E78" w:rsidRDefault="00BF57EF">
      <w:pPr>
        <w:pStyle w:val="BodyText"/>
        <w:spacing w:line="362" w:lineRule="auto"/>
        <w:ind w:left="1842" w:hanging="650"/>
      </w:pPr>
      <w:r>
        <w:t>[2.1] The parties shall participate equally in decisions relating to the minor child with respect to all major matters including:</w:t>
      </w:r>
    </w:p>
    <w:p w:rsidR="00354E78" w:rsidRDefault="00354E78">
      <w:pPr>
        <w:pStyle w:val="BodyText"/>
        <w:spacing w:before="7"/>
        <w:rPr>
          <w:sz w:val="36"/>
        </w:rPr>
      </w:pPr>
    </w:p>
    <w:p w:rsidR="00354E78" w:rsidRDefault="00BF57EF">
      <w:pPr>
        <w:pStyle w:val="BodyText"/>
        <w:ind w:left="1842"/>
      </w:pPr>
      <w:r>
        <w:t>[2.1.1] Decisions relating to his schooling and tertiary education;</w:t>
      </w:r>
    </w:p>
    <w:p w:rsidR="00354E78" w:rsidRDefault="00354E78">
      <w:pPr>
        <w:pStyle w:val="BodyText"/>
        <w:rPr>
          <w:sz w:val="26"/>
        </w:rPr>
      </w:pPr>
    </w:p>
    <w:p w:rsidR="00354E78" w:rsidRDefault="00354E78">
      <w:pPr>
        <w:pStyle w:val="BodyText"/>
        <w:spacing w:before="8"/>
        <w:rPr>
          <w:sz w:val="22"/>
        </w:rPr>
      </w:pPr>
    </w:p>
    <w:p w:rsidR="00354E78" w:rsidRDefault="00BF57EF">
      <w:pPr>
        <w:pStyle w:val="BodyText"/>
        <w:spacing w:before="1" w:line="360" w:lineRule="auto"/>
        <w:ind w:left="2565" w:right="164" w:hanging="714"/>
        <w:jc w:val="both"/>
      </w:pPr>
      <w:r>
        <w:t>[2.1.2] Decisions relating to his mental health care and medical care, excluding emergency medical care;</w:t>
      </w:r>
    </w:p>
    <w:p w:rsidR="00354E78" w:rsidRDefault="00354E78">
      <w:pPr>
        <w:pStyle w:val="BodyText"/>
        <w:spacing w:before="2"/>
        <w:rPr>
          <w:sz w:val="36"/>
        </w:rPr>
      </w:pPr>
    </w:p>
    <w:p w:rsidR="00354E78" w:rsidRDefault="00BF57EF">
      <w:pPr>
        <w:pStyle w:val="BodyText"/>
        <w:ind w:left="1856"/>
      </w:pPr>
      <w:r>
        <w:t>[2.1.3] Decisions relating to his religious and spiritual upbringing;</w:t>
      </w:r>
    </w:p>
    <w:p w:rsidR="00354E78" w:rsidRDefault="00354E78">
      <w:pPr>
        <w:pStyle w:val="BodyText"/>
        <w:rPr>
          <w:sz w:val="26"/>
        </w:rPr>
      </w:pPr>
    </w:p>
    <w:p w:rsidR="00354E78" w:rsidRDefault="00354E78">
      <w:pPr>
        <w:pStyle w:val="BodyText"/>
        <w:spacing w:before="2"/>
        <w:rPr>
          <w:sz w:val="23"/>
        </w:rPr>
      </w:pPr>
    </w:p>
    <w:p w:rsidR="00354E78" w:rsidRDefault="00BF57EF">
      <w:pPr>
        <w:pStyle w:val="BodyText"/>
        <w:spacing w:line="355" w:lineRule="auto"/>
        <w:ind w:left="2575" w:right="137" w:hanging="714"/>
        <w:jc w:val="both"/>
      </w:pPr>
      <w:r>
        <w:t xml:space="preserve">[2.1.4] Decisions affecting contact between the minor child and either of the </w:t>
      </w:r>
      <w:r>
        <w:t>parties;</w:t>
      </w:r>
    </w:p>
    <w:p w:rsidR="00354E78" w:rsidRDefault="00354E78">
      <w:pPr>
        <w:pStyle w:val="BodyText"/>
        <w:spacing w:before="6"/>
        <w:rPr>
          <w:sz w:val="35"/>
        </w:rPr>
      </w:pPr>
    </w:p>
    <w:p w:rsidR="00354E78" w:rsidRDefault="00BF57EF">
      <w:pPr>
        <w:pStyle w:val="BodyText"/>
        <w:spacing w:line="362" w:lineRule="auto"/>
        <w:ind w:left="2588" w:right="116" w:hanging="722"/>
        <w:jc w:val="both"/>
      </w:pPr>
      <w:r>
        <w:t>[2.1.5] Decisions which are likely to significantly change the living conditions of the child or which are likely to have an adverse effect on his general wellbeing, including a decision relating to the residence of the minor child outside of the</w:t>
      </w:r>
      <w:r>
        <w:t xml:space="preserve"> Republic of South Africa or any relocation that will impact on Applicant's contact with the  minor child.</w:t>
      </w:r>
    </w:p>
    <w:p w:rsidR="00354E78" w:rsidRDefault="00354E78">
      <w:pPr>
        <w:spacing w:line="362" w:lineRule="auto"/>
        <w:jc w:val="both"/>
        <w:sectPr w:rsidR="00354E78">
          <w:headerReference w:type="default" r:id="rId24"/>
          <w:pgSz w:w="12000" w:h="16850"/>
          <w:pgMar w:top="1660" w:right="1500" w:bottom="280" w:left="1640" w:header="798" w:footer="0" w:gutter="0"/>
          <w:pgNumType w:start="3"/>
          <w:cols w:space="720"/>
        </w:sectPr>
      </w:pPr>
    </w:p>
    <w:p w:rsidR="00354E78" w:rsidRDefault="00BF57EF">
      <w:pPr>
        <w:spacing w:before="82" w:line="381" w:lineRule="auto"/>
        <w:ind w:left="2501" w:right="177" w:hanging="722"/>
        <w:jc w:val="both"/>
        <w:rPr>
          <w:sz w:val="23"/>
        </w:rPr>
      </w:pPr>
      <w:r>
        <w:rPr>
          <w:w w:val="105"/>
          <w:sz w:val="23"/>
        </w:rPr>
        <w:lastRenderedPageBreak/>
        <w:t>[2.1.6] The abovementioned excludes participation in day to day decision making while the minor child is in the care of the other party, in which case the party in whose care the minor child is at that time will make a day to day decisions without the inpu</w:t>
      </w:r>
      <w:r>
        <w:rPr>
          <w:w w:val="105"/>
          <w:sz w:val="23"/>
        </w:rPr>
        <w:t>t of the other</w:t>
      </w:r>
      <w:r>
        <w:rPr>
          <w:spacing w:val="-10"/>
          <w:w w:val="105"/>
          <w:sz w:val="23"/>
        </w:rPr>
        <w:t xml:space="preserve"> </w:t>
      </w:r>
      <w:r>
        <w:rPr>
          <w:w w:val="105"/>
          <w:sz w:val="23"/>
        </w:rPr>
        <w:t>party.</w:t>
      </w:r>
    </w:p>
    <w:p w:rsidR="00354E78" w:rsidRDefault="00354E78">
      <w:pPr>
        <w:pStyle w:val="BodyText"/>
        <w:spacing w:before="4"/>
        <w:rPr>
          <w:sz w:val="35"/>
        </w:rPr>
      </w:pPr>
    </w:p>
    <w:p w:rsidR="00354E78" w:rsidRPr="00A411B1" w:rsidRDefault="00A411B1" w:rsidP="00A411B1">
      <w:pPr>
        <w:tabs>
          <w:tab w:val="left" w:pos="1085"/>
          <w:tab w:val="left" w:pos="1086"/>
        </w:tabs>
        <w:ind w:left="1085" w:hanging="985"/>
        <w:rPr>
          <w:b/>
          <w:sz w:val="23"/>
        </w:rPr>
      </w:pPr>
      <w:r>
        <w:rPr>
          <w:b/>
          <w:bCs/>
          <w:w w:val="104"/>
          <w:sz w:val="23"/>
        </w:rPr>
        <w:t>[3]</w:t>
      </w:r>
      <w:r>
        <w:rPr>
          <w:b/>
          <w:bCs/>
          <w:w w:val="104"/>
          <w:sz w:val="23"/>
        </w:rPr>
        <w:tab/>
      </w:r>
      <w:r w:rsidR="00BF57EF" w:rsidRPr="00A411B1">
        <w:rPr>
          <w:b/>
          <w:w w:val="105"/>
          <w:sz w:val="23"/>
        </w:rPr>
        <w:t>Sharing of</w:t>
      </w:r>
      <w:r w:rsidR="00BF57EF" w:rsidRPr="00A411B1">
        <w:rPr>
          <w:b/>
          <w:spacing w:val="11"/>
          <w:w w:val="105"/>
          <w:sz w:val="23"/>
        </w:rPr>
        <w:t xml:space="preserve"> </w:t>
      </w:r>
      <w:r w:rsidR="00BF57EF" w:rsidRPr="00A411B1">
        <w:rPr>
          <w:b/>
          <w:w w:val="105"/>
          <w:sz w:val="23"/>
        </w:rPr>
        <w:t>information</w:t>
      </w:r>
    </w:p>
    <w:p w:rsidR="00354E78" w:rsidRDefault="00354E78">
      <w:pPr>
        <w:pStyle w:val="BodyText"/>
        <w:rPr>
          <w:b/>
          <w:sz w:val="26"/>
        </w:rPr>
      </w:pPr>
    </w:p>
    <w:p w:rsidR="00354E78" w:rsidRDefault="00354E78">
      <w:pPr>
        <w:pStyle w:val="BodyText"/>
        <w:spacing w:before="4"/>
        <w:rPr>
          <w:b/>
          <w:sz w:val="25"/>
        </w:rPr>
      </w:pPr>
    </w:p>
    <w:p w:rsidR="00354E78" w:rsidRDefault="00BF57EF">
      <w:pPr>
        <w:spacing w:line="381" w:lineRule="auto"/>
        <w:ind w:left="1799" w:right="146" w:hanging="650"/>
        <w:jc w:val="both"/>
        <w:rPr>
          <w:sz w:val="23"/>
        </w:rPr>
      </w:pPr>
      <w:r>
        <w:rPr>
          <w:w w:val="105"/>
          <w:sz w:val="23"/>
        </w:rPr>
        <w:t>[3.1] Each party is entitled to be kept informed about the child's progress at school, his development and his involvement in extra-mural and</w:t>
      </w:r>
      <w:r>
        <w:rPr>
          <w:spacing w:val="-12"/>
          <w:w w:val="105"/>
          <w:sz w:val="23"/>
        </w:rPr>
        <w:t xml:space="preserve"> </w:t>
      </w:r>
      <w:r>
        <w:rPr>
          <w:w w:val="105"/>
          <w:sz w:val="23"/>
        </w:rPr>
        <w:t>cultural</w:t>
      </w:r>
      <w:r>
        <w:rPr>
          <w:spacing w:val="-5"/>
          <w:w w:val="105"/>
          <w:sz w:val="23"/>
        </w:rPr>
        <w:t xml:space="preserve"> </w:t>
      </w:r>
      <w:r>
        <w:rPr>
          <w:w w:val="105"/>
          <w:sz w:val="23"/>
        </w:rPr>
        <w:t>activities.</w:t>
      </w:r>
      <w:r>
        <w:rPr>
          <w:spacing w:val="-4"/>
          <w:w w:val="105"/>
          <w:sz w:val="23"/>
        </w:rPr>
        <w:t xml:space="preserve"> </w:t>
      </w:r>
      <w:r>
        <w:rPr>
          <w:w w:val="105"/>
          <w:sz w:val="23"/>
        </w:rPr>
        <w:t>In</w:t>
      </w:r>
      <w:r>
        <w:rPr>
          <w:spacing w:val="-21"/>
          <w:w w:val="105"/>
          <w:sz w:val="23"/>
        </w:rPr>
        <w:t xml:space="preserve"> </w:t>
      </w:r>
      <w:r>
        <w:rPr>
          <w:w w:val="105"/>
          <w:sz w:val="23"/>
        </w:rPr>
        <w:t>this</w:t>
      </w:r>
      <w:r>
        <w:rPr>
          <w:spacing w:val="-12"/>
          <w:w w:val="105"/>
          <w:sz w:val="23"/>
        </w:rPr>
        <w:t xml:space="preserve"> </w:t>
      </w:r>
      <w:r>
        <w:rPr>
          <w:w w:val="105"/>
          <w:sz w:val="23"/>
        </w:rPr>
        <w:t>regard</w:t>
      </w:r>
      <w:r>
        <w:rPr>
          <w:spacing w:val="-9"/>
          <w:w w:val="105"/>
          <w:sz w:val="23"/>
        </w:rPr>
        <w:t xml:space="preserve"> </w:t>
      </w:r>
      <w:r>
        <w:rPr>
          <w:w w:val="105"/>
          <w:sz w:val="23"/>
        </w:rPr>
        <w:t>the</w:t>
      </w:r>
      <w:r>
        <w:rPr>
          <w:spacing w:val="-17"/>
          <w:w w:val="105"/>
          <w:sz w:val="23"/>
        </w:rPr>
        <w:t xml:space="preserve"> </w:t>
      </w:r>
      <w:r>
        <w:rPr>
          <w:w w:val="105"/>
          <w:sz w:val="23"/>
        </w:rPr>
        <w:t>parties</w:t>
      </w:r>
      <w:r>
        <w:rPr>
          <w:spacing w:val="-7"/>
          <w:w w:val="105"/>
          <w:sz w:val="23"/>
        </w:rPr>
        <w:t xml:space="preserve"> </w:t>
      </w:r>
      <w:r>
        <w:rPr>
          <w:w w:val="105"/>
          <w:sz w:val="23"/>
        </w:rPr>
        <w:t>shall:</w:t>
      </w:r>
    </w:p>
    <w:p w:rsidR="00354E78" w:rsidRDefault="00354E78">
      <w:pPr>
        <w:pStyle w:val="BodyText"/>
        <w:spacing w:before="8"/>
        <w:rPr>
          <w:sz w:val="35"/>
        </w:rPr>
      </w:pPr>
    </w:p>
    <w:p w:rsidR="00354E78" w:rsidRDefault="00BF57EF">
      <w:pPr>
        <w:spacing w:before="1" w:line="381" w:lineRule="auto"/>
        <w:ind w:left="2525" w:right="131" w:hanging="727"/>
        <w:jc w:val="both"/>
        <w:rPr>
          <w:sz w:val="23"/>
        </w:rPr>
      </w:pPr>
      <w:r>
        <w:rPr>
          <w:w w:val="105"/>
          <w:sz w:val="23"/>
        </w:rPr>
        <w:t>[3.1.1] advise each other timeously of all sporting, social and cultural activities and events in which the minor child may be involved, so as to ensure that both parties or either of them is able to attend at such activity, should they so choose;</w:t>
      </w:r>
    </w:p>
    <w:p w:rsidR="00354E78" w:rsidRDefault="00354E78">
      <w:pPr>
        <w:pStyle w:val="BodyText"/>
        <w:spacing w:before="3"/>
        <w:rPr>
          <w:sz w:val="35"/>
        </w:rPr>
      </w:pPr>
    </w:p>
    <w:p w:rsidR="00354E78" w:rsidRDefault="00BF57EF">
      <w:pPr>
        <w:spacing w:line="379" w:lineRule="auto"/>
        <w:ind w:left="2542" w:right="136" w:hanging="730"/>
        <w:jc w:val="both"/>
        <w:rPr>
          <w:sz w:val="23"/>
        </w:rPr>
      </w:pPr>
      <w:r>
        <w:rPr>
          <w:w w:val="105"/>
          <w:sz w:val="23"/>
        </w:rPr>
        <w:t>[3.1.2]</w:t>
      </w:r>
      <w:r>
        <w:rPr>
          <w:w w:val="105"/>
          <w:sz w:val="23"/>
        </w:rPr>
        <w:t xml:space="preserve"> keep each other advised of all parent/teacher meetings so that they may both attend it if it is their desire to do so;</w:t>
      </w:r>
    </w:p>
    <w:p w:rsidR="00354E78" w:rsidRDefault="00354E78">
      <w:pPr>
        <w:pStyle w:val="BodyText"/>
        <w:spacing w:before="4"/>
        <w:rPr>
          <w:sz w:val="36"/>
        </w:rPr>
      </w:pPr>
    </w:p>
    <w:p w:rsidR="00354E78" w:rsidRDefault="00BF57EF">
      <w:pPr>
        <w:spacing w:line="374" w:lineRule="auto"/>
        <w:ind w:left="2541" w:right="110" w:hanging="724"/>
        <w:jc w:val="both"/>
        <w:rPr>
          <w:sz w:val="23"/>
        </w:rPr>
      </w:pPr>
      <w:r>
        <w:rPr>
          <w:w w:val="105"/>
          <w:sz w:val="23"/>
        </w:rPr>
        <w:t>[3.1.3]</w:t>
      </w:r>
      <w:r>
        <w:rPr>
          <w:spacing w:val="-20"/>
          <w:w w:val="105"/>
          <w:sz w:val="23"/>
        </w:rPr>
        <w:t xml:space="preserve"> </w:t>
      </w:r>
      <w:r>
        <w:rPr>
          <w:w w:val="105"/>
          <w:sz w:val="23"/>
        </w:rPr>
        <w:t>advise</w:t>
      </w:r>
      <w:r>
        <w:rPr>
          <w:spacing w:val="-4"/>
          <w:w w:val="105"/>
          <w:sz w:val="23"/>
        </w:rPr>
        <w:t xml:space="preserve"> </w:t>
      </w:r>
      <w:r>
        <w:rPr>
          <w:w w:val="105"/>
          <w:sz w:val="23"/>
        </w:rPr>
        <w:t>the</w:t>
      </w:r>
      <w:r>
        <w:rPr>
          <w:spacing w:val="-8"/>
          <w:w w:val="105"/>
          <w:sz w:val="23"/>
        </w:rPr>
        <w:t xml:space="preserve"> </w:t>
      </w:r>
      <w:r>
        <w:rPr>
          <w:w w:val="105"/>
          <w:sz w:val="23"/>
        </w:rPr>
        <w:t>schools</w:t>
      </w:r>
      <w:r>
        <w:rPr>
          <w:spacing w:val="4"/>
          <w:w w:val="105"/>
          <w:sz w:val="23"/>
        </w:rPr>
        <w:t xml:space="preserve"> </w:t>
      </w:r>
      <w:r>
        <w:rPr>
          <w:w w:val="105"/>
          <w:sz w:val="23"/>
        </w:rPr>
        <w:t>that</w:t>
      </w:r>
      <w:r>
        <w:rPr>
          <w:spacing w:val="-9"/>
          <w:w w:val="105"/>
          <w:sz w:val="23"/>
        </w:rPr>
        <w:t xml:space="preserve"> </w:t>
      </w:r>
      <w:r>
        <w:rPr>
          <w:w w:val="105"/>
          <w:sz w:val="23"/>
        </w:rPr>
        <w:t>both</w:t>
      </w:r>
      <w:r>
        <w:rPr>
          <w:spacing w:val="-11"/>
          <w:w w:val="105"/>
          <w:sz w:val="23"/>
        </w:rPr>
        <w:t xml:space="preserve"> </w:t>
      </w:r>
      <w:r>
        <w:rPr>
          <w:w w:val="105"/>
          <w:sz w:val="23"/>
        </w:rPr>
        <w:t>parties</w:t>
      </w:r>
      <w:r>
        <w:rPr>
          <w:spacing w:val="4"/>
          <w:w w:val="105"/>
          <w:sz w:val="23"/>
        </w:rPr>
        <w:t xml:space="preserve"> </w:t>
      </w:r>
      <w:r>
        <w:rPr>
          <w:w w:val="105"/>
          <w:sz w:val="23"/>
        </w:rPr>
        <w:t>are</w:t>
      </w:r>
      <w:r>
        <w:rPr>
          <w:spacing w:val="-12"/>
          <w:w w:val="105"/>
          <w:sz w:val="23"/>
        </w:rPr>
        <w:t xml:space="preserve"> </w:t>
      </w:r>
      <w:r>
        <w:rPr>
          <w:w w:val="105"/>
          <w:sz w:val="23"/>
        </w:rPr>
        <w:t>entitled</w:t>
      </w:r>
      <w:r>
        <w:rPr>
          <w:spacing w:val="-4"/>
          <w:w w:val="105"/>
          <w:sz w:val="23"/>
        </w:rPr>
        <w:t xml:space="preserve"> </w:t>
      </w:r>
      <w:r>
        <w:rPr>
          <w:w w:val="105"/>
          <w:sz w:val="23"/>
        </w:rPr>
        <w:t>to</w:t>
      </w:r>
      <w:r>
        <w:rPr>
          <w:spacing w:val="-11"/>
          <w:w w:val="105"/>
          <w:sz w:val="23"/>
        </w:rPr>
        <w:t xml:space="preserve"> </w:t>
      </w:r>
      <w:r>
        <w:rPr>
          <w:w w:val="105"/>
          <w:sz w:val="23"/>
        </w:rPr>
        <w:t>receive directly all school reports, medical reports and school terms and calendars, extra-curricular activity calendars and any other documentation or correspondence relating to the minor</w:t>
      </w:r>
      <w:r>
        <w:rPr>
          <w:spacing w:val="-4"/>
          <w:w w:val="105"/>
          <w:sz w:val="23"/>
        </w:rPr>
        <w:t xml:space="preserve"> </w:t>
      </w:r>
      <w:r>
        <w:rPr>
          <w:w w:val="105"/>
          <w:sz w:val="23"/>
        </w:rPr>
        <w:t>child.</w:t>
      </w:r>
    </w:p>
    <w:sectPr w:rsidR="00354E78">
      <w:pgSz w:w="12000" w:h="16850"/>
      <w:pgMar w:top="1480" w:right="1500" w:bottom="280" w:left="1700" w:header="798"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7EF" w:rsidRDefault="00BF57EF">
      <w:r>
        <w:separator/>
      </w:r>
    </w:p>
  </w:endnote>
  <w:endnote w:type="continuationSeparator" w:id="0">
    <w:p w:rsidR="00BF57EF" w:rsidRDefault="00BF5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7EF" w:rsidRDefault="00BF57EF">
      <w:r>
        <w:separator/>
      </w:r>
    </w:p>
  </w:footnote>
  <w:footnote w:type="continuationSeparator" w:id="0">
    <w:p w:rsidR="00BF57EF" w:rsidRDefault="00BF57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E78" w:rsidRDefault="00BF57EF">
    <w:pPr>
      <w:pStyle w:val="BodyText"/>
      <w:spacing w:line="14" w:lineRule="auto"/>
      <w:rPr>
        <w:sz w:val="20"/>
      </w:rPr>
    </w:pPr>
    <w:r>
      <w:pict>
        <v:shapetype id="_x0000_t202" coordsize="21600,21600" o:spt="202" path="m,l,21600r21600,l21600,xe">
          <v:stroke joinstyle="miter"/>
          <v:path gradientshapeok="t" o:connecttype="rect"/>
        </v:shapetype>
        <v:shape id="_x0000_s2063" type="#_x0000_t202" style="position:absolute;margin-left:510.8pt;margin-top:42.3pt;width:8.25pt;height:14.75pt;z-index:-252142592;mso-position-horizontal-relative:page;mso-position-vertical-relative:page" filled="f" stroked="f">
          <v:textbox inset="0,0,0,0">
            <w:txbxContent>
              <w:p w:rsidR="00354E78" w:rsidRDefault="00BF57EF">
                <w:pPr>
                  <w:spacing w:before="10"/>
                  <w:ind w:left="20"/>
                  <w:rPr>
                    <w:rFonts w:ascii="Times New Roman"/>
                    <w:sz w:val="23"/>
                  </w:rPr>
                </w:pPr>
                <w:r>
                  <w:rPr>
                    <w:rFonts w:ascii="Times New Roman"/>
                    <w:w w:val="108"/>
                    <w:sz w:val="23"/>
                  </w:rPr>
                  <w:t>2</w:t>
                </w:r>
              </w:p>
            </w:txbxContent>
          </v:textbox>
          <w10:wrap anchorx="page" anchory="page"/>
        </v:shape>
      </w:pic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E78" w:rsidRDefault="00BF57EF">
    <w:pPr>
      <w:pStyle w:val="BodyText"/>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498.15pt;margin-top:39.45pt;width:14.1pt;height:14.75pt;z-index:-252134400;mso-position-horizontal-relative:page;mso-position-vertical-relative:page" filled="f" stroked="f">
          <v:textbox inset="0,0,0,0">
            <w:txbxContent>
              <w:p w:rsidR="00354E78" w:rsidRDefault="00BF57EF">
                <w:pPr>
                  <w:spacing w:before="10"/>
                  <w:ind w:left="20"/>
                  <w:rPr>
                    <w:rFonts w:ascii="Times New Roman"/>
                    <w:sz w:val="23"/>
                  </w:rPr>
                </w:pPr>
                <w:r>
                  <w:rPr>
                    <w:rFonts w:ascii="Times New Roman"/>
                    <w:w w:val="105"/>
                    <w:sz w:val="23"/>
                  </w:rPr>
                  <w:t>17</w:t>
                </w:r>
              </w:p>
            </w:txbxContent>
          </v:textbox>
          <w10:wrap anchorx="page" anchory="page"/>
        </v:shape>
      </w:pic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E78" w:rsidRDefault="00BF57EF">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497.35pt;margin-top:38.7pt;width:19.05pt;height:16.45pt;z-index:-252133376;mso-position-horizontal-relative:page;mso-position-vertical-relative:page" filled="f" stroked="f">
          <v:textbox inset="0,0,0,0">
            <w:txbxContent>
              <w:p w:rsidR="00354E78" w:rsidRDefault="00BF57EF">
                <w:pPr>
                  <w:spacing w:before="10"/>
                  <w:ind w:left="74"/>
                  <w:rPr>
                    <w:rFonts w:ascii="Times New Roman"/>
                    <w:sz w:val="23"/>
                  </w:rPr>
                </w:pPr>
                <w:r>
                  <w:fldChar w:fldCharType="begin"/>
                </w:r>
                <w:r>
                  <w:rPr>
                    <w:rFonts w:ascii="Times New Roman"/>
                    <w:w w:val="105"/>
                    <w:sz w:val="23"/>
                  </w:rPr>
                  <w:instrText xml:space="preserve"> PAGE </w:instrText>
                </w:r>
                <w:r>
                  <w:fldChar w:fldCharType="separate"/>
                </w:r>
                <w:r w:rsidR="00A411B1">
                  <w:rPr>
                    <w:rFonts w:ascii="Times New Roman"/>
                    <w:noProof/>
                    <w:w w:val="105"/>
                    <w:sz w:val="23"/>
                  </w:rPr>
                  <w:t>19</w:t>
                </w:r>
                <w:r>
                  <w:fldChar w:fldCharType="end"/>
                </w:r>
              </w:p>
            </w:txbxContent>
          </v:textbox>
          <w10:wrap anchorx="page" anchory="page"/>
        </v:shape>
      </w:pic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E78" w:rsidRDefault="00BF57EF">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498pt;margin-top:39.95pt;width:14.2pt;height:13.75pt;z-index:-252132352;mso-position-horizontal-relative:page;mso-position-vertical-relative:page" filled="f" stroked="f">
          <v:textbox inset="0,0,0,0">
            <w:txbxContent>
              <w:p w:rsidR="00354E78" w:rsidRDefault="00BF57EF">
                <w:pPr>
                  <w:spacing w:before="13"/>
                  <w:ind w:left="20"/>
                  <w:rPr>
                    <w:sz w:val="21"/>
                  </w:rPr>
                </w:pPr>
                <w:r>
                  <w:rPr>
                    <w:w w:val="105"/>
                    <w:sz w:val="21"/>
                  </w:rPr>
                  <w:t>20</w:t>
                </w:r>
              </w:p>
            </w:txbxContent>
          </v:textbox>
          <w10:wrap anchorx="page" anchory="page"/>
        </v:shape>
      </w:pic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E78" w:rsidRDefault="00BF57EF">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501.55pt;margin-top:37.8pt;width:14.9pt;height:14.35pt;z-index:-252131328;mso-position-horizontal-relative:page;mso-position-vertical-relative:page" filled="f" stroked="f">
          <v:textbox inset="0,0,0,0">
            <w:txbxContent>
              <w:p w:rsidR="00354E78" w:rsidRDefault="00BF57EF">
                <w:pPr>
                  <w:spacing w:before="13"/>
                  <w:ind w:left="20"/>
                </w:pPr>
                <w:r>
                  <w:rPr>
                    <w:w w:val="105"/>
                  </w:rPr>
                  <w:t>21</w:t>
                </w:r>
              </w:p>
            </w:txbxContent>
          </v:textbox>
          <w10:wrap anchorx="page" anchory="page"/>
        </v:shape>
      </w:pic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E78" w:rsidRDefault="00BF57EF">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499.25pt;margin-top:38.15pt;width:19.3pt;height:16.8pt;z-index:-252130304;mso-position-horizontal-relative:page;mso-position-vertical-relative:page" filled="f" stroked="f">
          <v:textbox inset="0,0,0,0">
            <w:txbxContent>
              <w:p w:rsidR="00354E78" w:rsidRDefault="00BF57EF">
                <w:pPr>
                  <w:spacing w:before="20"/>
                  <w:ind w:left="60"/>
                  <w:rPr>
                    <w:rFonts w:ascii="Courier New"/>
                    <w:sz w:val="26"/>
                  </w:rPr>
                </w:pPr>
                <w:r>
                  <w:fldChar w:fldCharType="begin"/>
                </w:r>
                <w:r>
                  <w:rPr>
                    <w:rFonts w:ascii="Courier New"/>
                    <w:w w:val="95"/>
                    <w:sz w:val="26"/>
                  </w:rPr>
                  <w:instrText xml:space="preserve"> PAGE </w:instrText>
                </w:r>
                <w:r>
                  <w:fldChar w:fldCharType="separate"/>
                </w:r>
                <w:r w:rsidR="00A411B1">
                  <w:rPr>
                    <w:rFonts w:ascii="Courier New"/>
                    <w:noProof/>
                    <w:w w:val="95"/>
                    <w:sz w:val="26"/>
                  </w:rPr>
                  <w:t>23</w:t>
                </w:r>
                <w:r>
                  <w:fldChar w:fldCharType="end"/>
                </w:r>
              </w:p>
            </w:txbxContent>
          </v:textbox>
          <w10:wrap anchorx="page" anchory="page"/>
        </v:shape>
      </w:pic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E78" w:rsidRDefault="00354E78">
    <w:pPr>
      <w:pStyle w:val="BodyText"/>
      <w:spacing w:line="14" w:lineRule="auto"/>
      <w:rPr>
        <w:sz w:val="2"/>
      </w:rP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E78" w:rsidRDefault="00BF57EF">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508.85pt;margin-top:39.65pt;width:7.95pt;height:14.2pt;z-index:-252129280;mso-position-horizontal-relative:page;mso-position-vertical-relative:page" filled="f" stroked="f">
          <v:textbox inset="0,0,0,0">
            <w:txbxContent>
              <w:p w:rsidR="00354E78" w:rsidRDefault="00BF57EF">
                <w:pPr>
                  <w:spacing w:before="11"/>
                  <w:ind w:left="20"/>
                  <w:rPr>
                    <w:rFonts w:ascii="Times New Roman"/>
                  </w:rPr>
                </w:pPr>
                <w:r>
                  <w:rPr>
                    <w:rFonts w:ascii="Times New Roman"/>
                    <w:w w:val="108"/>
                  </w:rPr>
                  <w:t>2</w:t>
                </w:r>
              </w:p>
            </w:txbxContent>
          </v:textbox>
          <w10:wrap anchorx="page" anchory="page"/>
        </v:shape>
      </w:pic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E78" w:rsidRDefault="00BF57EF">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04.75pt;margin-top:38.9pt;width:13.15pt;height:17.65pt;z-index:-252128256;mso-position-horizontal-relative:page;mso-position-vertical-relative:page" filled="f" stroked="f">
          <v:textbox inset="0,0,0,0">
            <w:txbxContent>
              <w:p w:rsidR="00354E78" w:rsidRDefault="00BF57EF">
                <w:pPr>
                  <w:spacing w:before="91"/>
                  <w:ind w:left="75"/>
                  <w:rPr>
                    <w:sz w:val="21"/>
                  </w:rPr>
                </w:pPr>
                <w:r>
                  <w:fldChar w:fldCharType="begin"/>
                </w:r>
                <w:r>
                  <w:rPr>
                    <w:w w:val="109"/>
                    <w:sz w:val="21"/>
                  </w:rPr>
                  <w:instrText xml:space="preserve"> PAGE </w:instrText>
                </w:r>
                <w:r>
                  <w:fldChar w:fldCharType="separate"/>
                </w:r>
                <w:r w:rsidR="00A411B1">
                  <w:rPr>
                    <w:noProof/>
                    <w:w w:val="109"/>
                    <w:sz w:val="21"/>
                  </w:rPr>
                  <w:t>4</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E78" w:rsidRDefault="00BF57EF">
    <w:pPr>
      <w:pStyle w:val="BodyText"/>
      <w:spacing w:line="14" w:lineRule="auto"/>
      <w:rPr>
        <w:sz w:val="20"/>
      </w:rPr>
    </w:pPr>
    <w:r>
      <w:pict>
        <v:shapetype id="_x0000_t202" coordsize="21600,21600" o:spt="202" path="m,l,21600r21600,l21600,xe">
          <v:stroke joinstyle="miter"/>
          <v:path gradientshapeok="t" o:connecttype="rect"/>
        </v:shapetype>
        <v:shape id="_x0000_s2062" type="#_x0000_t202" style="position:absolute;margin-left:510.55pt;margin-top:39pt;width:7.95pt;height:15.35pt;z-index:-252141568;mso-position-horizontal-relative:page;mso-position-vertical-relative:page" filled="f" stroked="f">
          <v:textbox inset="0,0,0,0">
            <w:txbxContent>
              <w:p w:rsidR="00354E78" w:rsidRDefault="00BF57EF">
                <w:pPr>
                  <w:pStyle w:val="BodyText"/>
                  <w:spacing w:before="10"/>
                  <w:ind w:left="20"/>
                  <w:rPr>
                    <w:rFonts w:ascii="Times New Roman"/>
                  </w:rPr>
                </w:pPr>
                <w:r>
                  <w:rPr>
                    <w:rFonts w:ascii="Times New Roman"/>
                    <w:w w:val="99"/>
                  </w:rPr>
                  <w:t>3</w:t>
                </w:r>
              </w:p>
            </w:txbxContent>
          </v:textbox>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E78" w:rsidRDefault="00BF57EF">
    <w:pPr>
      <w:pStyle w:val="BodyText"/>
      <w:spacing w:line="14" w:lineRule="auto"/>
      <w:rPr>
        <w:sz w:val="20"/>
      </w:rPr>
    </w:pPr>
    <w:r>
      <w:pict>
        <v:shapetype id="_x0000_t202" coordsize="21600,21600" o:spt="202" path="m,l,21600r21600,l21600,xe">
          <v:stroke joinstyle="miter"/>
          <v:path gradientshapeok="t" o:connecttype="rect"/>
        </v:shapetype>
        <v:shape id="_x0000_s2061" type="#_x0000_t202" style="position:absolute;margin-left:506.95pt;margin-top:38.25pt;width:13.15pt;height:16.7pt;z-index:-252140544;mso-position-horizontal-relative:page;mso-position-vertical-relative:page" filled="f" stroked="f">
          <v:textbox inset="0,0,0,0">
            <w:txbxContent>
              <w:p w:rsidR="00354E78" w:rsidRDefault="00BF57EF">
                <w:pPr>
                  <w:spacing w:before="48"/>
                  <w:ind w:left="80"/>
                  <w:rPr>
                    <w:rFonts w:ascii="Times New Roman"/>
                    <w:sz w:val="23"/>
                  </w:rPr>
                </w:pPr>
                <w:r>
                  <w:fldChar w:fldCharType="begin"/>
                </w:r>
                <w:r>
                  <w:rPr>
                    <w:rFonts w:ascii="Times New Roman"/>
                    <w:w w:val="106"/>
                    <w:sz w:val="23"/>
                  </w:rPr>
                  <w:instrText xml:space="preserve"> PAGE </w:instrText>
                </w:r>
                <w:r>
                  <w:fldChar w:fldCharType="separate"/>
                </w:r>
                <w:r w:rsidR="00A411B1">
                  <w:rPr>
                    <w:rFonts w:ascii="Times New Roman"/>
                    <w:noProof/>
                    <w:w w:val="106"/>
                    <w:sz w:val="23"/>
                  </w:rPr>
                  <w:t>5</w:t>
                </w:r>
                <w:r>
                  <w:fldChar w:fldCharType="end"/>
                </w:r>
              </w:p>
            </w:txbxContent>
          </v:textbox>
          <w10:wrap anchorx="page" anchory="page"/>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E78" w:rsidRDefault="00BF57EF">
    <w:pPr>
      <w:pStyle w:val="BodyText"/>
      <w:spacing w:line="14" w:lineRule="auto"/>
      <w:rPr>
        <w:sz w:val="20"/>
      </w:rPr>
    </w:pPr>
    <w:r>
      <w:pict>
        <v:shapetype id="_x0000_t202" coordsize="21600,21600" o:spt="202" path="m,l,21600r21600,l21600,xe">
          <v:stroke joinstyle="miter"/>
          <v:path gradientshapeok="t" o:connecttype="rect"/>
        </v:shapetype>
        <v:shape id="_x0000_s2060" type="#_x0000_t202" style="position:absolute;margin-left:504.5pt;margin-top:38.5pt;width:14.95pt;height:16.75pt;z-index:-252139520;mso-position-horizontal-relative:page;mso-position-vertical-relative:page" filled="f" stroked="f">
          <v:textbox inset="0,0,0,0">
            <w:txbxContent>
              <w:p w:rsidR="00354E78" w:rsidRDefault="00BF57EF">
                <w:pPr>
                  <w:pStyle w:val="BodyText"/>
                  <w:spacing w:before="10"/>
                  <w:ind w:left="60"/>
                  <w:rPr>
                    <w:rFonts w:ascii="Times New Roman"/>
                  </w:rPr>
                </w:pPr>
                <w:r>
                  <w:fldChar w:fldCharType="begin"/>
                </w:r>
                <w:r>
                  <w:rPr>
                    <w:rFonts w:ascii="Times New Roman"/>
                    <w:w w:val="98"/>
                  </w:rPr>
                  <w:instrText xml:space="preserve"> PAGE </w:instrText>
                </w:r>
                <w:r>
                  <w:fldChar w:fldCharType="separate"/>
                </w:r>
                <w:r w:rsidR="00A411B1">
                  <w:rPr>
                    <w:rFonts w:ascii="Times New Roman"/>
                    <w:noProof/>
                    <w:w w:val="98"/>
                  </w:rPr>
                  <w:t>7</w:t>
                </w:r>
                <w:r>
                  <w:fldChar w:fldCharType="end"/>
                </w:r>
              </w:p>
            </w:txbxContent>
          </v:textbox>
          <w10:wrap anchorx="page" anchory="page"/>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E78" w:rsidRDefault="00BF57EF">
    <w:pPr>
      <w:pStyle w:val="BodyText"/>
      <w:spacing w:line="14" w:lineRule="auto"/>
      <w:rPr>
        <w:sz w:val="20"/>
      </w:rPr>
    </w:pPr>
    <w:r>
      <w:pict>
        <v:shapetype id="_x0000_t202" coordsize="21600,21600" o:spt="202" path="m,l,21600r21600,l21600,xe">
          <v:stroke joinstyle="miter"/>
          <v:path gradientshapeok="t" o:connecttype="rect"/>
        </v:shapetype>
        <v:shape id="_x0000_s2059" type="#_x0000_t202" style="position:absolute;margin-left:509.35pt;margin-top:38.05pt;width:7.85pt;height:14.35pt;z-index:-252138496;mso-position-horizontal-relative:page;mso-position-vertical-relative:page" filled="f" stroked="f">
          <v:textbox inset="0,0,0,0">
            <w:txbxContent>
              <w:p w:rsidR="00354E78" w:rsidRDefault="00BF57EF">
                <w:pPr>
                  <w:spacing w:before="13"/>
                  <w:ind w:left="20"/>
                </w:pPr>
                <w:r>
                  <w:rPr>
                    <w:w w:val="95"/>
                  </w:rPr>
                  <w:t>8</w:t>
                </w:r>
              </w:p>
            </w:txbxContent>
          </v:textbox>
          <w10:wrap anchorx="page" anchory="page"/>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E78" w:rsidRDefault="00BF57EF">
    <w:pPr>
      <w:pStyle w:val="BodyText"/>
      <w:spacing w:line="14" w:lineRule="auto"/>
      <w:rPr>
        <w:sz w:val="20"/>
      </w:rPr>
    </w:pPr>
    <w:r>
      <w:pict>
        <v:shapetype id="_x0000_t202" coordsize="21600,21600" o:spt="202" path="m,l,21600r21600,l21600,xe">
          <v:stroke joinstyle="miter"/>
          <v:path gradientshapeok="t" o:connecttype="rect"/>
        </v:shapetype>
        <v:shape id="_x0000_s2058" type="#_x0000_t202" style="position:absolute;margin-left:507.45pt;margin-top:39.7pt;width:8.15pt;height:13.75pt;z-index:-252137472;mso-position-horizontal-relative:page;mso-position-vertical-relative:page" filled="f" stroked="f">
          <v:textbox inset="0,0,0,0">
            <w:txbxContent>
              <w:p w:rsidR="00354E78" w:rsidRDefault="00BF57EF">
                <w:pPr>
                  <w:spacing w:before="13"/>
                  <w:ind w:left="20"/>
                  <w:rPr>
                    <w:sz w:val="21"/>
                  </w:rPr>
                </w:pPr>
                <w:r>
                  <w:rPr>
                    <w:w w:val="105"/>
                    <w:sz w:val="21"/>
                  </w:rPr>
                  <w:t>9</w:t>
                </w:r>
              </w:p>
            </w:txbxContent>
          </v:textbox>
          <w10:wrap anchorx="page" anchory="page"/>
        </v:shape>
      </w:pic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E78" w:rsidRDefault="00354E78">
    <w:pPr>
      <w:pStyle w:val="BodyText"/>
      <w:spacing w:line="14" w:lineRule="auto"/>
      <w:rPr>
        <w:sz w:val="2"/>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E78" w:rsidRDefault="00BF57EF">
    <w:pPr>
      <w:pStyle w:val="BodyText"/>
      <w:spacing w:line="14" w:lineRule="auto"/>
      <w:rPr>
        <w:sz w:val="20"/>
      </w:rPr>
    </w:pPr>
    <w:r>
      <w:pict>
        <v:shapetype id="_x0000_t202" coordsize="21600,21600" o:spt="202" path="m,l,21600r21600,l21600,xe">
          <v:stroke joinstyle="miter"/>
          <v:path gradientshapeok="t" o:connecttype="rect"/>
        </v:shapetype>
        <v:shape id="_x0000_s2057" type="#_x0000_t202" style="position:absolute;margin-left:498.75pt;margin-top:38.75pt;width:18.9pt;height:15.9pt;z-index:-252136448;mso-position-horizontal-relative:page;mso-position-vertical-relative:page" filled="f" stroked="f">
          <v:textbox inset="0,0,0,0">
            <w:txbxContent>
              <w:p w:rsidR="00354E78" w:rsidRDefault="00BF57EF">
                <w:pPr>
                  <w:spacing w:before="19"/>
                  <w:ind w:left="70"/>
                  <w:rPr>
                    <w:rFonts w:ascii="Times New Roman"/>
                    <w:sz w:val="23"/>
                  </w:rPr>
                </w:pPr>
                <w:r>
                  <w:fldChar w:fldCharType="begin"/>
                </w:r>
                <w:r>
                  <w:rPr>
                    <w:rFonts w:ascii="Times New Roman"/>
                    <w:w w:val="105"/>
                    <w:sz w:val="23"/>
                  </w:rPr>
                  <w:instrText xml:space="preserve"> PAGE </w:instrText>
                </w:r>
                <w:r>
                  <w:fldChar w:fldCharType="separate"/>
                </w:r>
                <w:r w:rsidR="00A411B1">
                  <w:rPr>
                    <w:rFonts w:ascii="Times New Roman"/>
                    <w:noProof/>
                    <w:w w:val="105"/>
                    <w:sz w:val="23"/>
                  </w:rPr>
                  <w:t>13</w:t>
                </w:r>
                <w:r>
                  <w:fldChar w:fldCharType="end"/>
                </w:r>
              </w:p>
            </w:txbxContent>
          </v:textbox>
          <w10:wrap anchorx="page" anchory="page"/>
        </v:shape>
      </w:pic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E78" w:rsidRDefault="00BF57EF">
    <w:pPr>
      <w:pStyle w:val="BodyText"/>
      <w:spacing w:line="14" w:lineRule="auto"/>
      <w:rPr>
        <w:sz w:val="20"/>
      </w:rPr>
    </w:pPr>
    <w:r>
      <w:pict>
        <v:shapetype id="_x0000_t202" coordsize="21600,21600" o:spt="202" path="m,l,21600r21600,l21600,xe">
          <v:stroke joinstyle="miter"/>
          <v:path gradientshapeok="t" o:connecttype="rect"/>
        </v:shapetype>
        <v:shape id="_x0000_s2056" type="#_x0000_t202" style="position:absolute;margin-left:497.85pt;margin-top:38pt;width:21.1pt;height:15.5pt;z-index:-252135424;mso-position-horizontal-relative:page;mso-position-vertical-relative:page" filled="f" stroked="f">
          <v:textbox inset="0,0,0,0">
            <w:txbxContent>
              <w:p w:rsidR="00354E78" w:rsidRDefault="00BF57EF">
                <w:pPr>
                  <w:spacing w:before="10"/>
                  <w:ind w:left="117"/>
                  <w:rPr>
                    <w:rFonts w:ascii="Times New Roman"/>
                    <w:sz w:val="23"/>
                  </w:rPr>
                </w:pPr>
                <w:r>
                  <w:fldChar w:fldCharType="begin"/>
                </w:r>
                <w:r>
                  <w:rPr>
                    <w:rFonts w:ascii="Times New Roman"/>
                    <w:w w:val="105"/>
                    <w:sz w:val="23"/>
                  </w:rPr>
                  <w:instrText xml:space="preserve"> PAGE </w:instrText>
                </w:r>
                <w:r>
                  <w:fldChar w:fldCharType="separate"/>
                </w:r>
                <w:r w:rsidR="00A411B1">
                  <w:rPr>
                    <w:rFonts w:ascii="Times New Roman"/>
                    <w:noProof/>
                    <w:w w:val="105"/>
                    <w:sz w:val="23"/>
                  </w:rPr>
                  <w:t>16</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CDA"/>
    <w:multiLevelType w:val="hybridMultilevel"/>
    <w:tmpl w:val="50AE9D8E"/>
    <w:lvl w:ilvl="0" w:tplc="D0086EB8">
      <w:start w:val="1"/>
      <w:numFmt w:val="decimal"/>
      <w:lvlText w:val="[%1]"/>
      <w:lvlJc w:val="left"/>
      <w:pPr>
        <w:ind w:left="1103" w:hanging="713"/>
        <w:jc w:val="right"/>
      </w:pPr>
      <w:rPr>
        <w:rFonts w:hint="default"/>
        <w:spacing w:val="-1"/>
        <w:w w:val="107"/>
      </w:rPr>
    </w:lvl>
    <w:lvl w:ilvl="1" w:tplc="291442F0">
      <w:start w:val="1"/>
      <w:numFmt w:val="lowerLetter"/>
      <w:lvlText w:val="(%2)"/>
      <w:lvlJc w:val="left"/>
      <w:pPr>
        <w:ind w:left="1824" w:hanging="734"/>
        <w:jc w:val="left"/>
      </w:pPr>
      <w:rPr>
        <w:rFonts w:hint="default"/>
        <w:i/>
        <w:spacing w:val="-1"/>
        <w:w w:val="108"/>
      </w:rPr>
    </w:lvl>
    <w:lvl w:ilvl="2" w:tplc="7820FF6C">
      <w:start w:val="1"/>
      <w:numFmt w:val="lowerRoman"/>
      <w:lvlText w:val="(%3)"/>
      <w:lvlJc w:val="left"/>
      <w:pPr>
        <w:ind w:left="1829" w:hanging="707"/>
        <w:jc w:val="left"/>
      </w:pPr>
      <w:rPr>
        <w:rFonts w:hint="default"/>
        <w:spacing w:val="-1"/>
        <w:w w:val="101"/>
      </w:rPr>
    </w:lvl>
    <w:lvl w:ilvl="3" w:tplc="648482A0">
      <w:numFmt w:val="bullet"/>
      <w:lvlText w:val="•"/>
      <w:lvlJc w:val="left"/>
      <w:pPr>
        <w:ind w:left="1820" w:hanging="707"/>
      </w:pPr>
      <w:rPr>
        <w:rFonts w:hint="default"/>
      </w:rPr>
    </w:lvl>
    <w:lvl w:ilvl="4" w:tplc="B712CCD6">
      <w:numFmt w:val="bullet"/>
      <w:lvlText w:val="•"/>
      <w:lvlJc w:val="left"/>
      <w:pPr>
        <w:ind w:left="2720" w:hanging="707"/>
      </w:pPr>
      <w:rPr>
        <w:rFonts w:hint="default"/>
      </w:rPr>
    </w:lvl>
    <w:lvl w:ilvl="5" w:tplc="AF223914">
      <w:numFmt w:val="bullet"/>
      <w:lvlText w:val="•"/>
      <w:lvlJc w:val="left"/>
      <w:pPr>
        <w:ind w:left="3719" w:hanging="707"/>
      </w:pPr>
      <w:rPr>
        <w:rFonts w:hint="default"/>
      </w:rPr>
    </w:lvl>
    <w:lvl w:ilvl="6" w:tplc="1862B5CE">
      <w:numFmt w:val="bullet"/>
      <w:lvlText w:val="•"/>
      <w:lvlJc w:val="left"/>
      <w:pPr>
        <w:ind w:left="4719" w:hanging="707"/>
      </w:pPr>
      <w:rPr>
        <w:rFonts w:hint="default"/>
      </w:rPr>
    </w:lvl>
    <w:lvl w:ilvl="7" w:tplc="290AB194">
      <w:numFmt w:val="bullet"/>
      <w:lvlText w:val="•"/>
      <w:lvlJc w:val="left"/>
      <w:pPr>
        <w:ind w:left="5719" w:hanging="707"/>
      </w:pPr>
      <w:rPr>
        <w:rFonts w:hint="default"/>
      </w:rPr>
    </w:lvl>
    <w:lvl w:ilvl="8" w:tplc="28ACD98A">
      <w:numFmt w:val="bullet"/>
      <w:lvlText w:val="•"/>
      <w:lvlJc w:val="left"/>
      <w:pPr>
        <w:ind w:left="6718" w:hanging="707"/>
      </w:pPr>
      <w:rPr>
        <w:rFonts w:hint="default"/>
      </w:rPr>
    </w:lvl>
  </w:abstractNum>
  <w:abstractNum w:abstractNumId="1" w15:restartNumberingAfterBreak="0">
    <w:nsid w:val="1ED75AA7"/>
    <w:multiLevelType w:val="hybridMultilevel"/>
    <w:tmpl w:val="08F4FC2A"/>
    <w:lvl w:ilvl="0" w:tplc="89D655A6">
      <w:numFmt w:val="bullet"/>
      <w:lvlText w:val="•"/>
      <w:lvlJc w:val="left"/>
      <w:pPr>
        <w:ind w:left="1773" w:hanging="721"/>
      </w:pPr>
      <w:rPr>
        <w:rFonts w:ascii="Arial" w:eastAsia="Arial" w:hAnsi="Arial" w:cs="Arial" w:hint="default"/>
        <w:w w:val="102"/>
        <w:sz w:val="24"/>
        <w:szCs w:val="24"/>
      </w:rPr>
    </w:lvl>
    <w:lvl w:ilvl="1" w:tplc="493CF042">
      <w:numFmt w:val="bullet"/>
      <w:lvlText w:val="•"/>
      <w:lvlJc w:val="left"/>
      <w:pPr>
        <w:ind w:left="2472" w:hanging="721"/>
      </w:pPr>
      <w:rPr>
        <w:rFonts w:hint="default"/>
      </w:rPr>
    </w:lvl>
    <w:lvl w:ilvl="2" w:tplc="B6D21A2A">
      <w:numFmt w:val="bullet"/>
      <w:lvlText w:val="•"/>
      <w:lvlJc w:val="left"/>
      <w:pPr>
        <w:ind w:left="3164" w:hanging="721"/>
      </w:pPr>
      <w:rPr>
        <w:rFonts w:hint="default"/>
      </w:rPr>
    </w:lvl>
    <w:lvl w:ilvl="3" w:tplc="221E244C">
      <w:numFmt w:val="bullet"/>
      <w:lvlText w:val="•"/>
      <w:lvlJc w:val="left"/>
      <w:pPr>
        <w:ind w:left="3856" w:hanging="721"/>
      </w:pPr>
      <w:rPr>
        <w:rFonts w:hint="default"/>
      </w:rPr>
    </w:lvl>
    <w:lvl w:ilvl="4" w:tplc="E1A0440C">
      <w:numFmt w:val="bullet"/>
      <w:lvlText w:val="•"/>
      <w:lvlJc w:val="left"/>
      <w:pPr>
        <w:ind w:left="4548" w:hanging="721"/>
      </w:pPr>
      <w:rPr>
        <w:rFonts w:hint="default"/>
      </w:rPr>
    </w:lvl>
    <w:lvl w:ilvl="5" w:tplc="F3827EE0">
      <w:numFmt w:val="bullet"/>
      <w:lvlText w:val="•"/>
      <w:lvlJc w:val="left"/>
      <w:pPr>
        <w:ind w:left="5240" w:hanging="721"/>
      </w:pPr>
      <w:rPr>
        <w:rFonts w:hint="default"/>
      </w:rPr>
    </w:lvl>
    <w:lvl w:ilvl="6" w:tplc="C0029056">
      <w:numFmt w:val="bullet"/>
      <w:lvlText w:val="•"/>
      <w:lvlJc w:val="left"/>
      <w:pPr>
        <w:ind w:left="5932" w:hanging="721"/>
      </w:pPr>
      <w:rPr>
        <w:rFonts w:hint="default"/>
      </w:rPr>
    </w:lvl>
    <w:lvl w:ilvl="7" w:tplc="99CA60EA">
      <w:numFmt w:val="bullet"/>
      <w:lvlText w:val="•"/>
      <w:lvlJc w:val="left"/>
      <w:pPr>
        <w:ind w:left="6624" w:hanging="721"/>
      </w:pPr>
      <w:rPr>
        <w:rFonts w:hint="default"/>
      </w:rPr>
    </w:lvl>
    <w:lvl w:ilvl="8" w:tplc="7FD4873C">
      <w:numFmt w:val="bullet"/>
      <w:lvlText w:val="•"/>
      <w:lvlJc w:val="left"/>
      <w:pPr>
        <w:ind w:left="7316" w:hanging="721"/>
      </w:pPr>
      <w:rPr>
        <w:rFonts w:hint="default"/>
      </w:rPr>
    </w:lvl>
  </w:abstractNum>
  <w:abstractNum w:abstractNumId="2" w15:restartNumberingAfterBreak="0">
    <w:nsid w:val="35385D4E"/>
    <w:multiLevelType w:val="hybridMultilevel"/>
    <w:tmpl w:val="76C00B22"/>
    <w:lvl w:ilvl="0" w:tplc="67EA03BE">
      <w:start w:val="1"/>
      <w:numFmt w:val="decimal"/>
      <w:lvlText w:val="%1."/>
      <w:lvlJc w:val="left"/>
      <w:pPr>
        <w:ind w:left="1107" w:hanging="723"/>
        <w:jc w:val="left"/>
      </w:pPr>
      <w:rPr>
        <w:rFonts w:hint="default"/>
        <w:spacing w:val="-1"/>
        <w:w w:val="106"/>
      </w:rPr>
    </w:lvl>
    <w:lvl w:ilvl="1" w:tplc="F2A4051A">
      <w:numFmt w:val="bullet"/>
      <w:lvlText w:val="•"/>
      <w:lvlJc w:val="left"/>
      <w:pPr>
        <w:ind w:left="1872" w:hanging="723"/>
      </w:pPr>
      <w:rPr>
        <w:rFonts w:hint="default"/>
      </w:rPr>
    </w:lvl>
    <w:lvl w:ilvl="2" w:tplc="1780E8EA">
      <w:numFmt w:val="bullet"/>
      <w:lvlText w:val="•"/>
      <w:lvlJc w:val="left"/>
      <w:pPr>
        <w:ind w:left="2644" w:hanging="723"/>
      </w:pPr>
      <w:rPr>
        <w:rFonts w:hint="default"/>
      </w:rPr>
    </w:lvl>
    <w:lvl w:ilvl="3" w:tplc="D5025274">
      <w:numFmt w:val="bullet"/>
      <w:lvlText w:val="•"/>
      <w:lvlJc w:val="left"/>
      <w:pPr>
        <w:ind w:left="3416" w:hanging="723"/>
      </w:pPr>
      <w:rPr>
        <w:rFonts w:hint="default"/>
      </w:rPr>
    </w:lvl>
    <w:lvl w:ilvl="4" w:tplc="81B6BDCE">
      <w:numFmt w:val="bullet"/>
      <w:lvlText w:val="•"/>
      <w:lvlJc w:val="left"/>
      <w:pPr>
        <w:ind w:left="4188" w:hanging="723"/>
      </w:pPr>
      <w:rPr>
        <w:rFonts w:hint="default"/>
      </w:rPr>
    </w:lvl>
    <w:lvl w:ilvl="5" w:tplc="17627368">
      <w:numFmt w:val="bullet"/>
      <w:lvlText w:val="•"/>
      <w:lvlJc w:val="left"/>
      <w:pPr>
        <w:ind w:left="4960" w:hanging="723"/>
      </w:pPr>
      <w:rPr>
        <w:rFonts w:hint="default"/>
      </w:rPr>
    </w:lvl>
    <w:lvl w:ilvl="6" w:tplc="005887E4">
      <w:numFmt w:val="bullet"/>
      <w:lvlText w:val="•"/>
      <w:lvlJc w:val="left"/>
      <w:pPr>
        <w:ind w:left="5732" w:hanging="723"/>
      </w:pPr>
      <w:rPr>
        <w:rFonts w:hint="default"/>
      </w:rPr>
    </w:lvl>
    <w:lvl w:ilvl="7" w:tplc="96A02690">
      <w:numFmt w:val="bullet"/>
      <w:lvlText w:val="•"/>
      <w:lvlJc w:val="left"/>
      <w:pPr>
        <w:ind w:left="6504" w:hanging="723"/>
      </w:pPr>
      <w:rPr>
        <w:rFonts w:hint="default"/>
      </w:rPr>
    </w:lvl>
    <w:lvl w:ilvl="8" w:tplc="D3AE5206">
      <w:numFmt w:val="bullet"/>
      <w:lvlText w:val="•"/>
      <w:lvlJc w:val="left"/>
      <w:pPr>
        <w:ind w:left="7276" w:hanging="723"/>
      </w:pPr>
      <w:rPr>
        <w:rFonts w:hint="default"/>
      </w:rPr>
    </w:lvl>
  </w:abstractNum>
  <w:abstractNum w:abstractNumId="3" w15:restartNumberingAfterBreak="0">
    <w:nsid w:val="3FE02310"/>
    <w:multiLevelType w:val="hybridMultilevel"/>
    <w:tmpl w:val="BBD6B90A"/>
    <w:lvl w:ilvl="0" w:tplc="60B0DF52">
      <w:start w:val="2"/>
      <w:numFmt w:val="decimal"/>
      <w:lvlText w:val="(%1)"/>
      <w:lvlJc w:val="left"/>
      <w:pPr>
        <w:ind w:left="2130" w:hanging="717"/>
        <w:jc w:val="left"/>
      </w:pPr>
      <w:rPr>
        <w:rFonts w:ascii="Arial" w:eastAsia="Arial" w:hAnsi="Arial" w:cs="Arial" w:hint="default"/>
        <w:spacing w:val="-1"/>
        <w:w w:val="98"/>
        <w:sz w:val="20"/>
        <w:szCs w:val="20"/>
      </w:rPr>
    </w:lvl>
    <w:lvl w:ilvl="1" w:tplc="EF9A9260">
      <w:numFmt w:val="bullet"/>
      <w:lvlText w:val="•"/>
      <w:lvlJc w:val="left"/>
      <w:pPr>
        <w:ind w:left="2824" w:hanging="717"/>
      </w:pPr>
      <w:rPr>
        <w:rFonts w:hint="default"/>
      </w:rPr>
    </w:lvl>
    <w:lvl w:ilvl="2" w:tplc="DC6CDD32">
      <w:numFmt w:val="bullet"/>
      <w:lvlText w:val="•"/>
      <w:lvlJc w:val="left"/>
      <w:pPr>
        <w:ind w:left="3508" w:hanging="717"/>
      </w:pPr>
      <w:rPr>
        <w:rFonts w:hint="default"/>
      </w:rPr>
    </w:lvl>
    <w:lvl w:ilvl="3" w:tplc="5B18F966">
      <w:numFmt w:val="bullet"/>
      <w:lvlText w:val="•"/>
      <w:lvlJc w:val="left"/>
      <w:pPr>
        <w:ind w:left="4192" w:hanging="717"/>
      </w:pPr>
      <w:rPr>
        <w:rFonts w:hint="default"/>
      </w:rPr>
    </w:lvl>
    <w:lvl w:ilvl="4" w:tplc="570A80AC">
      <w:numFmt w:val="bullet"/>
      <w:lvlText w:val="•"/>
      <w:lvlJc w:val="left"/>
      <w:pPr>
        <w:ind w:left="4876" w:hanging="717"/>
      </w:pPr>
      <w:rPr>
        <w:rFonts w:hint="default"/>
      </w:rPr>
    </w:lvl>
    <w:lvl w:ilvl="5" w:tplc="DB805510">
      <w:numFmt w:val="bullet"/>
      <w:lvlText w:val="•"/>
      <w:lvlJc w:val="left"/>
      <w:pPr>
        <w:ind w:left="5560" w:hanging="717"/>
      </w:pPr>
      <w:rPr>
        <w:rFonts w:hint="default"/>
      </w:rPr>
    </w:lvl>
    <w:lvl w:ilvl="6" w:tplc="9DC40488">
      <w:numFmt w:val="bullet"/>
      <w:lvlText w:val="•"/>
      <w:lvlJc w:val="left"/>
      <w:pPr>
        <w:ind w:left="6244" w:hanging="717"/>
      </w:pPr>
      <w:rPr>
        <w:rFonts w:hint="default"/>
      </w:rPr>
    </w:lvl>
    <w:lvl w:ilvl="7" w:tplc="1EE825A2">
      <w:numFmt w:val="bullet"/>
      <w:lvlText w:val="•"/>
      <w:lvlJc w:val="left"/>
      <w:pPr>
        <w:ind w:left="6928" w:hanging="717"/>
      </w:pPr>
      <w:rPr>
        <w:rFonts w:hint="default"/>
      </w:rPr>
    </w:lvl>
    <w:lvl w:ilvl="8" w:tplc="33A839B4">
      <w:numFmt w:val="bullet"/>
      <w:lvlText w:val="•"/>
      <w:lvlJc w:val="left"/>
      <w:pPr>
        <w:ind w:left="7612" w:hanging="717"/>
      </w:pPr>
      <w:rPr>
        <w:rFonts w:hint="default"/>
      </w:rPr>
    </w:lvl>
  </w:abstractNum>
  <w:abstractNum w:abstractNumId="4" w15:restartNumberingAfterBreak="0">
    <w:nsid w:val="49E2339D"/>
    <w:multiLevelType w:val="hybridMultilevel"/>
    <w:tmpl w:val="A5F05854"/>
    <w:lvl w:ilvl="0" w:tplc="02CA5F4C">
      <w:start w:val="1"/>
      <w:numFmt w:val="decimal"/>
      <w:lvlText w:val="[%1]"/>
      <w:lvlJc w:val="left"/>
      <w:pPr>
        <w:ind w:left="1054" w:hanging="636"/>
        <w:jc w:val="right"/>
      </w:pPr>
      <w:rPr>
        <w:rFonts w:hint="default"/>
        <w:b/>
        <w:bCs/>
        <w:w w:val="104"/>
      </w:rPr>
    </w:lvl>
    <w:lvl w:ilvl="1" w:tplc="48F082A0">
      <w:numFmt w:val="bullet"/>
      <w:lvlText w:val="•"/>
      <w:lvlJc w:val="left"/>
      <w:pPr>
        <w:ind w:left="1152" w:hanging="636"/>
      </w:pPr>
      <w:rPr>
        <w:rFonts w:hint="default"/>
      </w:rPr>
    </w:lvl>
    <w:lvl w:ilvl="2" w:tplc="AF865D8E">
      <w:numFmt w:val="bullet"/>
      <w:lvlText w:val="•"/>
      <w:lvlJc w:val="left"/>
      <w:pPr>
        <w:ind w:left="1245" w:hanging="636"/>
      </w:pPr>
      <w:rPr>
        <w:rFonts w:hint="default"/>
      </w:rPr>
    </w:lvl>
    <w:lvl w:ilvl="3" w:tplc="9ADEDB46">
      <w:numFmt w:val="bullet"/>
      <w:lvlText w:val="•"/>
      <w:lvlJc w:val="left"/>
      <w:pPr>
        <w:ind w:left="1337" w:hanging="636"/>
      </w:pPr>
      <w:rPr>
        <w:rFonts w:hint="default"/>
      </w:rPr>
    </w:lvl>
    <w:lvl w:ilvl="4" w:tplc="915044A6">
      <w:numFmt w:val="bullet"/>
      <w:lvlText w:val="•"/>
      <w:lvlJc w:val="left"/>
      <w:pPr>
        <w:ind w:left="1430" w:hanging="636"/>
      </w:pPr>
      <w:rPr>
        <w:rFonts w:hint="default"/>
      </w:rPr>
    </w:lvl>
    <w:lvl w:ilvl="5" w:tplc="FD7C244E">
      <w:numFmt w:val="bullet"/>
      <w:lvlText w:val="•"/>
      <w:lvlJc w:val="left"/>
      <w:pPr>
        <w:ind w:left="1522" w:hanging="636"/>
      </w:pPr>
      <w:rPr>
        <w:rFonts w:hint="default"/>
      </w:rPr>
    </w:lvl>
    <w:lvl w:ilvl="6" w:tplc="400C9B54">
      <w:numFmt w:val="bullet"/>
      <w:lvlText w:val="•"/>
      <w:lvlJc w:val="left"/>
      <w:pPr>
        <w:ind w:left="1615" w:hanging="636"/>
      </w:pPr>
      <w:rPr>
        <w:rFonts w:hint="default"/>
      </w:rPr>
    </w:lvl>
    <w:lvl w:ilvl="7" w:tplc="67FA7D70">
      <w:numFmt w:val="bullet"/>
      <w:lvlText w:val="•"/>
      <w:lvlJc w:val="left"/>
      <w:pPr>
        <w:ind w:left="1708" w:hanging="636"/>
      </w:pPr>
      <w:rPr>
        <w:rFonts w:hint="default"/>
      </w:rPr>
    </w:lvl>
    <w:lvl w:ilvl="8" w:tplc="C3EA8450">
      <w:numFmt w:val="bullet"/>
      <w:lvlText w:val="•"/>
      <w:lvlJc w:val="left"/>
      <w:pPr>
        <w:ind w:left="1800" w:hanging="636"/>
      </w:pPr>
      <w:rPr>
        <w:rFont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54E78"/>
    <w:rsid w:val="00354E78"/>
    <w:rsid w:val="00A411B1"/>
    <w:rsid w:val="00BF57E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docId w15:val="{FAA5031B-8D26-4B6F-A076-DB4A36F92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53" w:hanging="75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6.xml"/><Relationship Id="rId10" Type="http://schemas.openxmlformats.org/officeDocument/2006/relationships/header" Target="header4.xml"/><Relationship Id="rId19"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6129</Words>
  <Characters>34938</Characters>
  <Application>Microsoft Office Word</Application>
  <DocSecurity>0</DocSecurity>
  <Lines>291</Lines>
  <Paragraphs>81</Paragraphs>
  <ScaleCrop>false</ScaleCrop>
  <Company/>
  <LinksUpToDate>false</LinksUpToDate>
  <CharactersWithSpaces>40986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cp:lastModifiedBy>Mary Bruce</cp:lastModifiedBy>
  <cp:revision>2</cp:revision>
  <dcterms:created xsi:type="dcterms:W3CDTF">2023-04-19T13:34:00Z</dcterms:created>
  <dcterms:modified xsi:type="dcterms:W3CDTF">2023-04-19T13:38:00Z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2012-04-26T00:00:00Z</vt:filetime>
  </property>
  <property fmtid="{D5CDD505-2E9C-101B-9397-08002B2CF9AE}" pid="3" name="Creator">
    <vt:lpwstr>tiffps of 23 Jan 95 (EMM - Adobe)</vt:lpwstr>
  </property>
  <property fmtid="{D5CDD505-2E9C-101B-9397-08002B2CF9AE}" pid="4" name="LastSaved">
    <vt:filetime>2023-04-19T00:00:00Z</vt:filetime>
  </property>
</Properties>
</file>