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E99" w:rsidRDefault="008F2E99" w:rsidP="008F2E99">
      <w:pPr>
        <w:spacing w:before="120"/>
        <w:jc w:val="center"/>
        <w:rPr>
          <w:sz w:val="18"/>
          <w:szCs w:val="18"/>
          <w:lang w:val="en-GB"/>
        </w:rPr>
      </w:pP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Pr>
          <w:color w:val="1F497D"/>
          <w:sz w:val="16"/>
          <w:szCs w:val="16"/>
          <w:lang w:eastAsia="en-ZA"/>
        </w:rPr>
        <w:fldChar w:fldCharType="begin"/>
      </w:r>
      <w:r>
        <w:rPr>
          <w:color w:val="1F497D"/>
          <w:sz w:val="16"/>
          <w:szCs w:val="16"/>
          <w:lang w:eastAsia="en-ZA"/>
        </w:rPr>
        <w:instrText xml:space="preserve"> INCLUDEPICTURE  "cid:image003.png@01D1124C.FE52AAA0" \* MERGEFORMATINET </w:instrText>
      </w:r>
      <w:r>
        <w:rPr>
          <w:color w:val="1F497D"/>
          <w:sz w:val="16"/>
          <w:szCs w:val="16"/>
          <w:lang w:eastAsia="en-ZA"/>
        </w:rPr>
        <w:fldChar w:fldCharType="separate"/>
      </w:r>
      <w:r w:rsidR="005B11CC">
        <w:rPr>
          <w:color w:val="1F497D"/>
          <w:sz w:val="16"/>
          <w:szCs w:val="16"/>
          <w:lang w:eastAsia="en-ZA"/>
        </w:rPr>
        <w:fldChar w:fldCharType="begin"/>
      </w:r>
      <w:r w:rsidR="005B11CC">
        <w:rPr>
          <w:color w:val="1F497D"/>
          <w:sz w:val="16"/>
          <w:szCs w:val="16"/>
          <w:lang w:eastAsia="en-ZA"/>
        </w:rPr>
        <w:instrText xml:space="preserve"> INCLUDEPICTURE  "cid:image003.png@01D1124C.FE52AAA0" \* MERGEFORMATINET </w:instrText>
      </w:r>
      <w:r w:rsidR="005B11CC">
        <w:rPr>
          <w:color w:val="1F497D"/>
          <w:sz w:val="16"/>
          <w:szCs w:val="16"/>
          <w:lang w:eastAsia="en-ZA"/>
        </w:rPr>
        <w:fldChar w:fldCharType="separate"/>
      </w:r>
      <w:r w:rsidR="00D67B20">
        <w:rPr>
          <w:color w:val="1F497D"/>
          <w:sz w:val="16"/>
          <w:szCs w:val="16"/>
          <w:lang w:eastAsia="en-ZA"/>
        </w:rPr>
        <w:fldChar w:fldCharType="begin"/>
      </w:r>
      <w:r w:rsidR="00D67B20">
        <w:rPr>
          <w:color w:val="1F497D"/>
          <w:sz w:val="16"/>
          <w:szCs w:val="16"/>
          <w:lang w:eastAsia="en-ZA"/>
        </w:rPr>
        <w:instrText xml:space="preserve"> INCLUDEPICTURE  "cid:image003.png@01D1124C.FE52AAA0" \* MERGEFORMATINET </w:instrText>
      </w:r>
      <w:r w:rsidR="00D67B20">
        <w:rPr>
          <w:color w:val="1F497D"/>
          <w:sz w:val="16"/>
          <w:szCs w:val="16"/>
          <w:lang w:eastAsia="en-ZA"/>
        </w:rPr>
        <w:fldChar w:fldCharType="separate"/>
      </w:r>
      <w:r w:rsidR="008A2A2B">
        <w:rPr>
          <w:color w:val="1F497D"/>
          <w:sz w:val="16"/>
          <w:szCs w:val="16"/>
          <w:lang w:eastAsia="en-ZA"/>
        </w:rPr>
        <w:fldChar w:fldCharType="begin"/>
      </w:r>
      <w:r w:rsidR="008A2A2B">
        <w:rPr>
          <w:color w:val="1F497D"/>
          <w:sz w:val="16"/>
          <w:szCs w:val="16"/>
          <w:lang w:eastAsia="en-ZA"/>
        </w:rPr>
        <w:instrText xml:space="preserve"> </w:instrText>
      </w:r>
      <w:r w:rsidR="008A2A2B">
        <w:rPr>
          <w:color w:val="1F497D"/>
          <w:sz w:val="16"/>
          <w:szCs w:val="16"/>
          <w:lang w:eastAsia="en-ZA"/>
        </w:rPr>
        <w:instrText>INCLUDEPICTURE  "cid:image003.png@01D1124C.FE52AAA0" \* MERGEFORMATINET</w:instrText>
      </w:r>
      <w:r w:rsidR="008A2A2B">
        <w:rPr>
          <w:color w:val="1F497D"/>
          <w:sz w:val="16"/>
          <w:szCs w:val="16"/>
          <w:lang w:eastAsia="en-ZA"/>
        </w:rPr>
        <w:instrText xml:space="preserve"> </w:instrText>
      </w:r>
      <w:r w:rsidR="008A2A2B">
        <w:rPr>
          <w:color w:val="1F497D"/>
          <w:sz w:val="16"/>
          <w:szCs w:val="16"/>
          <w:lang w:eastAsia="en-ZA"/>
        </w:rPr>
        <w:fldChar w:fldCharType="separate"/>
      </w:r>
      <w:r w:rsidR="008A2A2B">
        <w:rPr>
          <w:color w:val="1F497D"/>
          <w:sz w:val="16"/>
          <w:szCs w:val="16"/>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4.png@01D111A7.FB1038D0" style="width:106.8pt;height:106.8pt">
            <v:imagedata r:id="rId8" r:href="rId9"/>
          </v:shape>
        </w:pict>
      </w:r>
      <w:r w:rsidR="008A2A2B">
        <w:rPr>
          <w:color w:val="1F497D"/>
          <w:sz w:val="16"/>
          <w:szCs w:val="16"/>
          <w:lang w:eastAsia="en-ZA"/>
        </w:rPr>
        <w:fldChar w:fldCharType="end"/>
      </w:r>
      <w:r w:rsidR="00D67B20">
        <w:rPr>
          <w:color w:val="1F497D"/>
          <w:sz w:val="16"/>
          <w:szCs w:val="16"/>
          <w:lang w:eastAsia="en-ZA"/>
        </w:rPr>
        <w:fldChar w:fldCharType="end"/>
      </w:r>
      <w:r w:rsidR="005B11CC">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r>
        <w:rPr>
          <w:color w:val="1F497D"/>
          <w:sz w:val="16"/>
          <w:szCs w:val="16"/>
          <w:lang w:eastAsia="en-ZA"/>
        </w:rPr>
        <w:fldChar w:fldCharType="end"/>
      </w:r>
    </w:p>
    <w:p w:rsidR="008F2E99" w:rsidRDefault="008F2E99" w:rsidP="008F2E99">
      <w:pPr>
        <w:spacing w:before="120" w:line="240" w:lineRule="auto"/>
        <w:jc w:val="center"/>
        <w:rPr>
          <w:rFonts w:ascii="Calibri" w:hAnsi="Calibri" w:cs="Calibri"/>
          <w:b/>
        </w:rPr>
      </w:pPr>
      <w:r w:rsidRPr="007A7197">
        <w:rPr>
          <w:rFonts w:ascii="Calibri" w:hAnsi="Calibri" w:cs="Calibri"/>
          <w:b/>
        </w:rPr>
        <w:t>OFFICE OF THE CHIEF JUSTICE</w:t>
      </w:r>
    </w:p>
    <w:p w:rsidR="008F2E99" w:rsidRDefault="008F2E99" w:rsidP="008F2E99">
      <w:pPr>
        <w:spacing w:line="240" w:lineRule="auto"/>
        <w:jc w:val="center"/>
        <w:rPr>
          <w:rFonts w:ascii="Arial" w:hAnsi="Arial" w:cs="Arial"/>
          <w:b/>
          <w:sz w:val="24"/>
          <w:szCs w:val="24"/>
          <w:lang w:val="en-GB"/>
        </w:rPr>
      </w:pPr>
      <w:r>
        <w:rPr>
          <w:rFonts w:ascii="Arial" w:hAnsi="Arial" w:cs="Arial"/>
          <w:b/>
          <w:sz w:val="24"/>
          <w:szCs w:val="24"/>
          <w:lang w:val="en-GB"/>
        </w:rPr>
        <w:t>IN THE HIGH COURT OF SOUTH AFRICA</w:t>
      </w:r>
    </w:p>
    <w:p w:rsidR="008F2E99" w:rsidRDefault="008F2E99" w:rsidP="008F2E99">
      <w:pPr>
        <w:spacing w:line="240" w:lineRule="auto"/>
        <w:jc w:val="center"/>
        <w:rPr>
          <w:rFonts w:ascii="Arial" w:hAnsi="Arial" w:cs="Arial"/>
          <w:b/>
          <w:sz w:val="24"/>
          <w:szCs w:val="24"/>
          <w:lang w:val="en-GB"/>
        </w:rPr>
      </w:pPr>
      <w:r>
        <w:rPr>
          <w:rFonts w:ascii="Arial" w:hAnsi="Arial" w:cs="Arial"/>
          <w:b/>
          <w:sz w:val="24"/>
          <w:szCs w:val="24"/>
          <w:lang w:val="en-GB"/>
        </w:rPr>
        <w:t>(WESTERN CAPE DIVISION, CAPE TOWN)</w:t>
      </w:r>
    </w:p>
    <w:p w:rsidR="008F2E99" w:rsidRPr="00747B15" w:rsidRDefault="008F2E99" w:rsidP="008F2E99">
      <w:pPr>
        <w:spacing w:line="240" w:lineRule="auto"/>
        <w:jc w:val="center"/>
        <w:rPr>
          <w:rFonts w:ascii="Arial" w:hAnsi="Arial" w:cs="Arial"/>
          <w:b/>
          <w:sz w:val="24"/>
          <w:szCs w:val="24"/>
          <w:lang w:val="en-GB"/>
        </w:rPr>
      </w:pPr>
    </w:p>
    <w:p w:rsidR="00F677C1" w:rsidRDefault="008F2E99" w:rsidP="008F2E99">
      <w:pPr>
        <w:spacing w:line="48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NO:</w:t>
      </w:r>
      <w:r w:rsidR="005675E1">
        <w:rPr>
          <w:rFonts w:ascii="Arial" w:hAnsi="Arial" w:cs="Arial"/>
          <w:b/>
          <w:sz w:val="24"/>
          <w:szCs w:val="24"/>
          <w:lang w:val="en-GB"/>
        </w:rPr>
        <w:t xml:space="preserve">            </w:t>
      </w:r>
      <w:r>
        <w:rPr>
          <w:rFonts w:ascii="Arial" w:hAnsi="Arial" w:cs="Arial"/>
          <w:b/>
          <w:sz w:val="24"/>
          <w:szCs w:val="24"/>
          <w:lang w:val="en-GB"/>
        </w:rPr>
        <w:t>13304/19</w:t>
      </w:r>
    </w:p>
    <w:p w:rsidR="008F2E99" w:rsidRDefault="008F2E99" w:rsidP="008F2E99">
      <w:pPr>
        <w:spacing w:line="480" w:lineRule="auto"/>
        <w:jc w:val="both"/>
        <w:rPr>
          <w:rFonts w:ascii="Arial" w:hAnsi="Arial" w:cs="Arial"/>
          <w:sz w:val="24"/>
          <w:szCs w:val="24"/>
          <w:lang w:val="en-GB"/>
        </w:rPr>
      </w:pPr>
      <w:r>
        <w:rPr>
          <w:rFonts w:ascii="Arial" w:hAnsi="Arial" w:cs="Arial"/>
          <w:b/>
          <w:sz w:val="24"/>
          <w:szCs w:val="24"/>
          <w:lang w:val="en-GB"/>
        </w:rPr>
        <w:t>CHRISTIAAN JOHANN ALBERTS</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r w:rsidRPr="008F2E99">
        <w:rPr>
          <w:rFonts w:ascii="Arial" w:hAnsi="Arial" w:cs="Arial"/>
          <w:sz w:val="24"/>
          <w:szCs w:val="24"/>
          <w:lang w:val="en-GB"/>
        </w:rPr>
        <w:t>Plaintiff</w:t>
      </w:r>
    </w:p>
    <w:p w:rsidR="008F2E99" w:rsidRDefault="008F2E99" w:rsidP="008F2E99">
      <w:pPr>
        <w:spacing w:line="480" w:lineRule="auto"/>
        <w:jc w:val="both"/>
        <w:rPr>
          <w:rFonts w:ascii="Arial" w:hAnsi="Arial" w:cs="Arial"/>
          <w:sz w:val="24"/>
          <w:szCs w:val="24"/>
          <w:lang w:val="en-GB"/>
        </w:rPr>
      </w:pPr>
      <w:r>
        <w:rPr>
          <w:rFonts w:ascii="Arial" w:hAnsi="Arial" w:cs="Arial"/>
          <w:sz w:val="24"/>
          <w:szCs w:val="24"/>
          <w:lang w:val="en-GB"/>
        </w:rPr>
        <w:t>v</w:t>
      </w:r>
    </w:p>
    <w:p w:rsidR="008F2E99" w:rsidRDefault="008F2E99" w:rsidP="000975A7">
      <w:pPr>
        <w:spacing w:line="240" w:lineRule="auto"/>
        <w:jc w:val="both"/>
        <w:rPr>
          <w:rFonts w:ascii="Arial" w:hAnsi="Arial" w:cs="Arial"/>
          <w:sz w:val="24"/>
          <w:szCs w:val="24"/>
          <w:lang w:val="en-GB"/>
        </w:rPr>
      </w:pPr>
      <w:r w:rsidRPr="008F2E99">
        <w:rPr>
          <w:rFonts w:ascii="Arial" w:hAnsi="Arial" w:cs="Arial"/>
          <w:b/>
          <w:sz w:val="24"/>
          <w:szCs w:val="24"/>
          <w:lang w:val="en-GB"/>
        </w:rPr>
        <w:t>ROAD ACCIDENT FUND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r>
        <w:rPr>
          <w:rFonts w:ascii="Arial" w:hAnsi="Arial" w:cs="Arial"/>
          <w:sz w:val="24"/>
          <w:szCs w:val="24"/>
          <w:lang w:val="en-GB"/>
        </w:rPr>
        <w:t>Defendant</w:t>
      </w:r>
    </w:p>
    <w:p w:rsidR="008F2E99" w:rsidRPr="008F2E99" w:rsidRDefault="008F2E99" w:rsidP="000975A7">
      <w:pPr>
        <w:spacing w:line="240" w:lineRule="auto"/>
        <w:jc w:val="both"/>
        <w:rPr>
          <w:rFonts w:ascii="Arial" w:hAnsi="Arial" w:cs="Arial"/>
          <w:sz w:val="24"/>
          <w:szCs w:val="24"/>
          <w:lang w:val="en-GB"/>
        </w:rPr>
      </w:pPr>
      <w:r>
        <w:rPr>
          <w:rFonts w:ascii="Arial" w:hAnsi="Arial" w:cs="Arial"/>
          <w:sz w:val="24"/>
          <w:szCs w:val="24"/>
          <w:lang w:val="en-GB"/>
        </w:rPr>
        <w:t>______________________________________________________________________</w:t>
      </w:r>
    </w:p>
    <w:p w:rsidR="000975A7" w:rsidRDefault="000975A7" w:rsidP="000975A7">
      <w:pPr>
        <w:spacing w:line="240" w:lineRule="auto"/>
        <w:jc w:val="center"/>
        <w:rPr>
          <w:rFonts w:ascii="Arial" w:hAnsi="Arial" w:cs="Arial"/>
          <w:b/>
          <w:sz w:val="24"/>
          <w:szCs w:val="24"/>
          <w:lang w:val="en-GB"/>
        </w:rPr>
      </w:pPr>
    </w:p>
    <w:p w:rsidR="008F2E99" w:rsidRDefault="008F2E99" w:rsidP="000975A7">
      <w:pPr>
        <w:spacing w:line="240" w:lineRule="auto"/>
        <w:jc w:val="center"/>
        <w:rPr>
          <w:rFonts w:ascii="Arial" w:hAnsi="Arial" w:cs="Arial"/>
          <w:b/>
          <w:sz w:val="24"/>
          <w:szCs w:val="24"/>
          <w:lang w:val="en-GB"/>
        </w:rPr>
      </w:pPr>
      <w:r>
        <w:rPr>
          <w:rFonts w:ascii="Arial" w:hAnsi="Arial" w:cs="Arial"/>
          <w:b/>
          <w:sz w:val="24"/>
          <w:szCs w:val="24"/>
          <w:lang w:val="en-GB"/>
        </w:rPr>
        <w:t xml:space="preserve">JUDGMENT DELIVERED ON THIS </w:t>
      </w:r>
      <w:r w:rsidR="009830A2">
        <w:rPr>
          <w:rFonts w:ascii="Arial" w:hAnsi="Arial" w:cs="Arial"/>
          <w:b/>
          <w:sz w:val="24"/>
          <w:szCs w:val="24"/>
          <w:lang w:val="en-GB"/>
        </w:rPr>
        <w:t>17</w:t>
      </w:r>
      <w:r w:rsidR="009830A2" w:rsidRPr="009830A2">
        <w:rPr>
          <w:rFonts w:ascii="Arial" w:hAnsi="Arial" w:cs="Arial"/>
          <w:b/>
          <w:sz w:val="24"/>
          <w:szCs w:val="24"/>
          <w:vertAlign w:val="superscript"/>
          <w:lang w:val="en-GB"/>
        </w:rPr>
        <w:t>th</w:t>
      </w:r>
      <w:r w:rsidR="009830A2">
        <w:rPr>
          <w:rFonts w:ascii="Arial" w:hAnsi="Arial" w:cs="Arial"/>
          <w:b/>
          <w:sz w:val="24"/>
          <w:szCs w:val="24"/>
          <w:lang w:val="en-GB"/>
        </w:rPr>
        <w:t xml:space="preserve"> </w:t>
      </w:r>
      <w:r>
        <w:rPr>
          <w:rFonts w:ascii="Arial" w:hAnsi="Arial" w:cs="Arial"/>
          <w:b/>
          <w:sz w:val="24"/>
          <w:szCs w:val="24"/>
          <w:lang w:val="en-GB"/>
        </w:rPr>
        <w:t>DAY OF FEBRUARY 2023</w:t>
      </w:r>
    </w:p>
    <w:p w:rsidR="008F2E99" w:rsidRPr="000975A7" w:rsidRDefault="000975A7" w:rsidP="000975A7">
      <w:pPr>
        <w:spacing w:line="240" w:lineRule="auto"/>
        <w:jc w:val="both"/>
        <w:rPr>
          <w:rFonts w:ascii="Arial" w:hAnsi="Arial" w:cs="Arial"/>
          <w:sz w:val="24"/>
          <w:szCs w:val="24"/>
          <w:lang w:val="en-GB"/>
        </w:rPr>
      </w:pPr>
      <w:r w:rsidRPr="000975A7">
        <w:rPr>
          <w:rFonts w:ascii="Arial" w:hAnsi="Arial" w:cs="Arial"/>
          <w:sz w:val="24"/>
          <w:szCs w:val="24"/>
          <w:lang w:val="en-GB"/>
        </w:rPr>
        <w:t>______________________________________________________________________</w:t>
      </w:r>
    </w:p>
    <w:p w:rsidR="000975A7" w:rsidRPr="000975A7" w:rsidRDefault="000975A7" w:rsidP="008F2E99">
      <w:pPr>
        <w:spacing w:line="480" w:lineRule="auto"/>
        <w:jc w:val="both"/>
        <w:rPr>
          <w:rFonts w:ascii="Arial" w:hAnsi="Arial" w:cs="Arial"/>
          <w:b/>
          <w:sz w:val="24"/>
          <w:szCs w:val="24"/>
          <w:u w:val="single"/>
          <w:lang w:val="en-GB"/>
        </w:rPr>
      </w:pPr>
      <w:r w:rsidRPr="000975A7">
        <w:rPr>
          <w:rFonts w:ascii="Arial" w:hAnsi="Arial" w:cs="Arial"/>
          <w:b/>
          <w:sz w:val="24"/>
          <w:szCs w:val="24"/>
          <w:u w:val="single"/>
          <w:lang w:val="en-GB"/>
        </w:rPr>
        <w:t>FORTUIN, J:</w:t>
      </w:r>
    </w:p>
    <w:p w:rsidR="000975A7" w:rsidRDefault="000975A7" w:rsidP="008F2E99">
      <w:pPr>
        <w:spacing w:line="480" w:lineRule="auto"/>
        <w:jc w:val="both"/>
        <w:rPr>
          <w:rFonts w:ascii="Arial" w:hAnsi="Arial" w:cs="Arial"/>
          <w:b/>
          <w:sz w:val="24"/>
          <w:szCs w:val="24"/>
          <w:lang w:val="en-GB"/>
        </w:rPr>
      </w:pPr>
    </w:p>
    <w:p w:rsidR="00795D37" w:rsidRPr="008F2E99" w:rsidRDefault="00795D37" w:rsidP="008F2E99">
      <w:pPr>
        <w:spacing w:line="480" w:lineRule="auto"/>
        <w:jc w:val="both"/>
        <w:rPr>
          <w:rFonts w:ascii="Arial" w:hAnsi="Arial" w:cs="Arial"/>
          <w:b/>
          <w:sz w:val="24"/>
          <w:szCs w:val="24"/>
          <w:lang w:val="en-GB"/>
        </w:rPr>
      </w:pPr>
      <w:r w:rsidRPr="008F2E99">
        <w:rPr>
          <w:rFonts w:ascii="Arial" w:hAnsi="Arial" w:cs="Arial"/>
          <w:b/>
          <w:sz w:val="24"/>
          <w:szCs w:val="24"/>
          <w:lang w:val="en-GB"/>
        </w:rPr>
        <w:t xml:space="preserve">A. </w:t>
      </w:r>
      <w:r w:rsidRPr="008F2E99">
        <w:rPr>
          <w:rFonts w:ascii="Arial" w:hAnsi="Arial" w:cs="Arial"/>
          <w:b/>
          <w:sz w:val="24"/>
          <w:szCs w:val="24"/>
          <w:lang w:val="en-GB"/>
        </w:rPr>
        <w:tab/>
      </w:r>
      <w:r w:rsidR="00F677C1" w:rsidRPr="008F2E99">
        <w:rPr>
          <w:rFonts w:ascii="Arial" w:hAnsi="Arial" w:cs="Arial"/>
          <w:b/>
          <w:sz w:val="24"/>
          <w:szCs w:val="24"/>
          <w:lang w:val="en-GB"/>
        </w:rPr>
        <w:t>INTRODUCTION</w:t>
      </w:r>
    </w:p>
    <w:p w:rsidR="00795D37" w:rsidRPr="008F2E99" w:rsidRDefault="00795D37" w:rsidP="008F2E99">
      <w:pPr>
        <w:spacing w:line="480" w:lineRule="auto"/>
        <w:jc w:val="both"/>
        <w:rPr>
          <w:rFonts w:ascii="Arial" w:hAnsi="Arial" w:cs="Arial"/>
          <w:sz w:val="24"/>
          <w:szCs w:val="24"/>
          <w:lang w:val="en-GB"/>
        </w:rPr>
      </w:pPr>
      <w:r w:rsidRPr="004F43BF">
        <w:rPr>
          <w:rFonts w:ascii="Arial" w:hAnsi="Arial" w:cs="Arial"/>
          <w:sz w:val="24"/>
          <w:szCs w:val="24"/>
          <w:lang w:val="en-GB"/>
        </w:rPr>
        <w:t>[1</w:t>
      </w:r>
      <w:r w:rsidRPr="008F2E99">
        <w:rPr>
          <w:rFonts w:ascii="Arial" w:hAnsi="Arial" w:cs="Arial"/>
          <w:sz w:val="24"/>
          <w:szCs w:val="24"/>
          <w:lang w:val="en-GB"/>
        </w:rPr>
        <w:t>]</w:t>
      </w:r>
      <w:r w:rsidRPr="008F2E99">
        <w:rPr>
          <w:rFonts w:ascii="Arial" w:hAnsi="Arial" w:cs="Arial"/>
          <w:sz w:val="24"/>
          <w:szCs w:val="24"/>
          <w:lang w:val="en-GB"/>
        </w:rPr>
        <w:tab/>
      </w:r>
      <w:r w:rsidR="00FF3C94" w:rsidRPr="008F2E99">
        <w:rPr>
          <w:rFonts w:ascii="Arial" w:hAnsi="Arial" w:cs="Arial"/>
          <w:sz w:val="24"/>
          <w:szCs w:val="24"/>
          <w:lang w:val="en-GB"/>
        </w:rPr>
        <w:t xml:space="preserve">This is an action instituted by the </w:t>
      </w:r>
      <w:r w:rsidR="009830A2">
        <w:rPr>
          <w:rFonts w:ascii="Arial" w:hAnsi="Arial" w:cs="Arial"/>
          <w:sz w:val="24"/>
          <w:szCs w:val="24"/>
          <w:lang w:val="en-GB"/>
        </w:rPr>
        <w:t xml:space="preserve">28-year old </w:t>
      </w:r>
      <w:r w:rsidR="00FF3C94" w:rsidRPr="008F2E99">
        <w:rPr>
          <w:rFonts w:ascii="Arial" w:hAnsi="Arial" w:cs="Arial"/>
          <w:sz w:val="24"/>
          <w:szCs w:val="24"/>
          <w:lang w:val="en-GB"/>
        </w:rPr>
        <w:t>plaintiff</w:t>
      </w:r>
      <w:r w:rsidRPr="008F2E99">
        <w:rPr>
          <w:rFonts w:ascii="Arial" w:hAnsi="Arial" w:cs="Arial"/>
          <w:sz w:val="24"/>
          <w:szCs w:val="24"/>
          <w:lang w:val="en-GB"/>
        </w:rPr>
        <w:t>,</w:t>
      </w:r>
      <w:r w:rsidR="00FF3C94" w:rsidRPr="008F2E99">
        <w:rPr>
          <w:rFonts w:ascii="Arial" w:hAnsi="Arial" w:cs="Arial"/>
          <w:sz w:val="24"/>
          <w:szCs w:val="24"/>
          <w:lang w:val="en-GB"/>
        </w:rPr>
        <w:t xml:space="preserve"> Mr. Christi</w:t>
      </w:r>
      <w:r w:rsidR="000975A7">
        <w:rPr>
          <w:rFonts w:ascii="Arial" w:hAnsi="Arial" w:cs="Arial"/>
          <w:sz w:val="24"/>
          <w:szCs w:val="24"/>
          <w:lang w:val="en-GB"/>
        </w:rPr>
        <w:t>a</w:t>
      </w:r>
      <w:r w:rsidR="00FF3C94" w:rsidRPr="008F2E99">
        <w:rPr>
          <w:rFonts w:ascii="Arial" w:hAnsi="Arial" w:cs="Arial"/>
          <w:sz w:val="24"/>
          <w:szCs w:val="24"/>
          <w:lang w:val="en-GB"/>
        </w:rPr>
        <w:t>an Alberts</w:t>
      </w:r>
      <w:r w:rsidR="000975A7">
        <w:rPr>
          <w:rFonts w:ascii="Arial" w:hAnsi="Arial" w:cs="Arial"/>
          <w:sz w:val="24"/>
          <w:szCs w:val="24"/>
          <w:lang w:val="en-GB"/>
        </w:rPr>
        <w:t>,</w:t>
      </w:r>
      <w:r w:rsidR="00FF3C94" w:rsidRPr="008F2E99">
        <w:rPr>
          <w:rFonts w:ascii="Arial" w:hAnsi="Arial" w:cs="Arial"/>
          <w:sz w:val="24"/>
          <w:szCs w:val="24"/>
          <w:lang w:val="en-GB"/>
        </w:rPr>
        <w:t xml:space="preserve"> against the defendant</w:t>
      </w:r>
      <w:r w:rsidRPr="008F2E99">
        <w:rPr>
          <w:rFonts w:ascii="Arial" w:hAnsi="Arial" w:cs="Arial"/>
          <w:sz w:val="24"/>
          <w:szCs w:val="24"/>
          <w:lang w:val="en-GB"/>
        </w:rPr>
        <w:t>,</w:t>
      </w:r>
      <w:r w:rsidR="00FF3C94" w:rsidRPr="008F2E99">
        <w:rPr>
          <w:rFonts w:ascii="Arial" w:hAnsi="Arial" w:cs="Arial"/>
          <w:sz w:val="24"/>
          <w:szCs w:val="24"/>
          <w:lang w:val="en-GB"/>
        </w:rPr>
        <w:t xml:space="preserve"> the </w:t>
      </w:r>
      <w:r w:rsidRPr="008F2E99">
        <w:rPr>
          <w:rFonts w:ascii="Arial" w:hAnsi="Arial" w:cs="Arial"/>
          <w:sz w:val="24"/>
          <w:szCs w:val="24"/>
          <w:lang w:val="en-GB"/>
        </w:rPr>
        <w:t>R</w:t>
      </w:r>
      <w:r w:rsidR="00FF3C94" w:rsidRPr="008F2E99">
        <w:rPr>
          <w:rFonts w:ascii="Arial" w:hAnsi="Arial" w:cs="Arial"/>
          <w:sz w:val="24"/>
          <w:szCs w:val="24"/>
          <w:lang w:val="en-GB"/>
        </w:rPr>
        <w:t xml:space="preserve">oad </w:t>
      </w:r>
      <w:r w:rsidRPr="008F2E99">
        <w:rPr>
          <w:rFonts w:ascii="Arial" w:hAnsi="Arial" w:cs="Arial"/>
          <w:sz w:val="24"/>
          <w:szCs w:val="24"/>
          <w:lang w:val="en-GB"/>
        </w:rPr>
        <w:t>A</w:t>
      </w:r>
      <w:r w:rsidR="00FF3C94" w:rsidRPr="008F2E99">
        <w:rPr>
          <w:rFonts w:ascii="Arial" w:hAnsi="Arial" w:cs="Arial"/>
          <w:sz w:val="24"/>
          <w:szCs w:val="24"/>
          <w:lang w:val="en-GB"/>
        </w:rPr>
        <w:t xml:space="preserve">ccident </w:t>
      </w:r>
      <w:r w:rsidRPr="008F2E99">
        <w:rPr>
          <w:rFonts w:ascii="Arial" w:hAnsi="Arial" w:cs="Arial"/>
          <w:sz w:val="24"/>
          <w:szCs w:val="24"/>
          <w:lang w:val="en-GB"/>
        </w:rPr>
        <w:t>F</w:t>
      </w:r>
      <w:r w:rsidR="00FF3C94" w:rsidRPr="008F2E99">
        <w:rPr>
          <w:rFonts w:ascii="Arial" w:hAnsi="Arial" w:cs="Arial"/>
          <w:sz w:val="24"/>
          <w:szCs w:val="24"/>
          <w:lang w:val="en-GB"/>
        </w:rPr>
        <w:t>und</w:t>
      </w:r>
      <w:r w:rsidR="000975A7">
        <w:rPr>
          <w:rFonts w:ascii="Arial" w:hAnsi="Arial" w:cs="Arial"/>
          <w:sz w:val="24"/>
          <w:szCs w:val="24"/>
          <w:lang w:val="en-GB"/>
        </w:rPr>
        <w:t>,</w:t>
      </w:r>
      <w:r w:rsidR="00FF3C94" w:rsidRPr="008F2E99">
        <w:rPr>
          <w:rFonts w:ascii="Arial" w:hAnsi="Arial" w:cs="Arial"/>
          <w:sz w:val="24"/>
          <w:szCs w:val="24"/>
          <w:lang w:val="en-GB"/>
        </w:rPr>
        <w:t xml:space="preserve"> in terms of s</w:t>
      </w:r>
      <w:r w:rsidRPr="008F2E99">
        <w:rPr>
          <w:rFonts w:ascii="Arial" w:hAnsi="Arial" w:cs="Arial"/>
          <w:sz w:val="24"/>
          <w:szCs w:val="24"/>
          <w:lang w:val="en-GB"/>
        </w:rPr>
        <w:t>ection</w:t>
      </w:r>
      <w:r w:rsidR="00FF3C94" w:rsidRPr="008F2E99">
        <w:rPr>
          <w:rFonts w:ascii="Arial" w:hAnsi="Arial" w:cs="Arial"/>
          <w:sz w:val="24"/>
          <w:szCs w:val="24"/>
          <w:lang w:val="en-GB"/>
        </w:rPr>
        <w:t xml:space="preserve"> 17 of the </w:t>
      </w:r>
      <w:r w:rsidRPr="008F2E99">
        <w:rPr>
          <w:rFonts w:ascii="Arial" w:hAnsi="Arial" w:cs="Arial"/>
          <w:sz w:val="24"/>
          <w:szCs w:val="24"/>
          <w:lang w:val="en-GB"/>
        </w:rPr>
        <w:t>R</w:t>
      </w:r>
      <w:r w:rsidR="00FF3C94" w:rsidRPr="008F2E99">
        <w:rPr>
          <w:rFonts w:ascii="Arial" w:hAnsi="Arial" w:cs="Arial"/>
          <w:sz w:val="24"/>
          <w:szCs w:val="24"/>
          <w:lang w:val="en-GB"/>
        </w:rPr>
        <w:t xml:space="preserve">oad </w:t>
      </w:r>
      <w:r w:rsidRPr="008F2E99">
        <w:rPr>
          <w:rFonts w:ascii="Arial" w:hAnsi="Arial" w:cs="Arial"/>
          <w:sz w:val="24"/>
          <w:szCs w:val="24"/>
          <w:lang w:val="en-GB"/>
        </w:rPr>
        <w:t>A</w:t>
      </w:r>
      <w:r w:rsidR="00FF3C94" w:rsidRPr="008F2E99">
        <w:rPr>
          <w:rFonts w:ascii="Arial" w:hAnsi="Arial" w:cs="Arial"/>
          <w:sz w:val="24"/>
          <w:szCs w:val="24"/>
          <w:lang w:val="en-GB"/>
        </w:rPr>
        <w:t xml:space="preserve">ccident </w:t>
      </w:r>
      <w:r w:rsidRPr="008F2E99">
        <w:rPr>
          <w:rFonts w:ascii="Arial" w:hAnsi="Arial" w:cs="Arial"/>
          <w:sz w:val="24"/>
          <w:szCs w:val="24"/>
          <w:lang w:val="en-GB"/>
        </w:rPr>
        <w:t>F</w:t>
      </w:r>
      <w:r w:rsidR="00FF3C94" w:rsidRPr="008F2E99">
        <w:rPr>
          <w:rFonts w:ascii="Arial" w:hAnsi="Arial" w:cs="Arial"/>
          <w:sz w:val="24"/>
          <w:szCs w:val="24"/>
          <w:lang w:val="en-GB"/>
        </w:rPr>
        <w:t xml:space="preserve">und </w:t>
      </w:r>
      <w:r w:rsidRPr="008F2E99">
        <w:rPr>
          <w:rFonts w:ascii="Arial" w:hAnsi="Arial" w:cs="Arial"/>
          <w:sz w:val="24"/>
          <w:szCs w:val="24"/>
          <w:lang w:val="en-GB"/>
        </w:rPr>
        <w:t>A</w:t>
      </w:r>
      <w:r w:rsidR="00FF3C94" w:rsidRPr="008F2E99">
        <w:rPr>
          <w:rFonts w:ascii="Arial" w:hAnsi="Arial" w:cs="Arial"/>
          <w:sz w:val="24"/>
          <w:szCs w:val="24"/>
          <w:lang w:val="en-GB"/>
        </w:rPr>
        <w:t>ct,</w:t>
      </w:r>
      <w:r w:rsidRPr="008F2E99">
        <w:rPr>
          <w:rFonts w:ascii="Arial" w:hAnsi="Arial" w:cs="Arial"/>
          <w:sz w:val="24"/>
          <w:szCs w:val="24"/>
          <w:lang w:val="en-GB"/>
        </w:rPr>
        <w:t xml:space="preserve"> </w:t>
      </w:r>
      <w:r w:rsidR="00FF3C94" w:rsidRPr="008F2E99">
        <w:rPr>
          <w:rFonts w:ascii="Arial" w:hAnsi="Arial" w:cs="Arial"/>
          <w:sz w:val="24"/>
          <w:szCs w:val="24"/>
          <w:lang w:val="en-GB"/>
        </w:rPr>
        <w:t>No 56 of 1996 (“the RAF Act”), for injuries sustained in a</w:t>
      </w:r>
      <w:r w:rsidR="005675E1">
        <w:rPr>
          <w:rFonts w:ascii="Arial" w:hAnsi="Arial" w:cs="Arial"/>
          <w:sz w:val="24"/>
          <w:szCs w:val="24"/>
          <w:lang w:val="en-GB"/>
        </w:rPr>
        <w:t xml:space="preserve"> motorcycle</w:t>
      </w:r>
      <w:r w:rsidR="00FF3C94" w:rsidRPr="008F2E99">
        <w:rPr>
          <w:rFonts w:ascii="Arial" w:hAnsi="Arial" w:cs="Arial"/>
          <w:sz w:val="24"/>
          <w:szCs w:val="24"/>
          <w:lang w:val="en-GB"/>
        </w:rPr>
        <w:t xml:space="preserve"> </w:t>
      </w:r>
      <w:r w:rsidR="005675E1">
        <w:rPr>
          <w:rFonts w:ascii="Arial" w:hAnsi="Arial" w:cs="Arial"/>
          <w:sz w:val="24"/>
          <w:szCs w:val="24"/>
          <w:lang w:val="en-GB"/>
        </w:rPr>
        <w:t>accident</w:t>
      </w:r>
      <w:r w:rsidR="00FF3C94" w:rsidRPr="008F2E99">
        <w:rPr>
          <w:rFonts w:ascii="Arial" w:hAnsi="Arial" w:cs="Arial"/>
          <w:sz w:val="24"/>
          <w:szCs w:val="24"/>
          <w:lang w:val="en-GB"/>
        </w:rPr>
        <w:t>.</w:t>
      </w:r>
    </w:p>
    <w:p w:rsidR="00A83F62" w:rsidRPr="008F2E99" w:rsidRDefault="00795D37" w:rsidP="008F2E99">
      <w:pPr>
        <w:spacing w:line="480" w:lineRule="auto"/>
        <w:jc w:val="both"/>
        <w:rPr>
          <w:rFonts w:ascii="Arial" w:hAnsi="Arial" w:cs="Arial"/>
          <w:b/>
          <w:sz w:val="24"/>
          <w:szCs w:val="24"/>
          <w:lang w:val="en-GB"/>
        </w:rPr>
      </w:pPr>
      <w:r w:rsidRPr="008F2E99">
        <w:rPr>
          <w:rFonts w:ascii="Arial" w:hAnsi="Arial" w:cs="Arial"/>
          <w:sz w:val="24"/>
          <w:szCs w:val="24"/>
          <w:lang w:val="en-GB"/>
        </w:rPr>
        <w:lastRenderedPageBreak/>
        <w:t>[2]</w:t>
      </w:r>
      <w:r w:rsidRPr="008F2E99">
        <w:rPr>
          <w:rFonts w:ascii="Arial" w:hAnsi="Arial" w:cs="Arial"/>
          <w:sz w:val="24"/>
          <w:szCs w:val="24"/>
          <w:lang w:val="en-GB"/>
        </w:rPr>
        <w:tab/>
      </w:r>
      <w:r w:rsidR="00ED09A9" w:rsidRPr="008F2E99">
        <w:rPr>
          <w:rFonts w:ascii="Arial" w:hAnsi="Arial" w:cs="Arial"/>
          <w:sz w:val="24"/>
          <w:szCs w:val="24"/>
          <w:lang w:val="en-GB"/>
        </w:rPr>
        <w:t xml:space="preserve">On 17 June 2018, </w:t>
      </w:r>
      <w:r w:rsidR="00FF3C94" w:rsidRPr="008F2E99">
        <w:rPr>
          <w:rFonts w:ascii="Arial" w:hAnsi="Arial" w:cs="Arial"/>
          <w:sz w:val="24"/>
          <w:szCs w:val="24"/>
          <w:lang w:val="en-GB"/>
        </w:rPr>
        <w:t>at or near</w:t>
      </w:r>
      <w:r w:rsidR="00623528" w:rsidRPr="008F2E99">
        <w:rPr>
          <w:rFonts w:ascii="Arial" w:hAnsi="Arial" w:cs="Arial"/>
          <w:sz w:val="24"/>
          <w:szCs w:val="24"/>
          <w:lang w:val="en-GB"/>
        </w:rPr>
        <w:t xml:space="preserve"> </w:t>
      </w:r>
      <w:r w:rsidR="00FF3C94" w:rsidRPr="008F2E99">
        <w:rPr>
          <w:rFonts w:ascii="Arial" w:hAnsi="Arial" w:cs="Arial"/>
          <w:sz w:val="24"/>
          <w:szCs w:val="24"/>
          <w:lang w:val="en-GB"/>
        </w:rPr>
        <w:t>Bergplaas Road, Fransc</w:t>
      </w:r>
      <w:r w:rsidR="005675E1">
        <w:rPr>
          <w:rFonts w:ascii="Arial" w:hAnsi="Arial" w:cs="Arial"/>
          <w:sz w:val="24"/>
          <w:szCs w:val="24"/>
          <w:lang w:val="en-GB"/>
        </w:rPr>
        <w:t>h</w:t>
      </w:r>
      <w:r w:rsidR="00FF3C94" w:rsidRPr="008F2E99">
        <w:rPr>
          <w:rFonts w:ascii="Arial" w:hAnsi="Arial" w:cs="Arial"/>
          <w:sz w:val="24"/>
          <w:szCs w:val="24"/>
          <w:lang w:val="en-GB"/>
        </w:rPr>
        <w:t>hoek,</w:t>
      </w:r>
      <w:r w:rsidRPr="008F2E99">
        <w:rPr>
          <w:rFonts w:ascii="Arial" w:hAnsi="Arial" w:cs="Arial"/>
          <w:sz w:val="24"/>
          <w:szCs w:val="24"/>
          <w:lang w:val="en-GB"/>
        </w:rPr>
        <w:t xml:space="preserve"> </w:t>
      </w:r>
      <w:r w:rsidR="00FA3862">
        <w:rPr>
          <w:rFonts w:ascii="Arial" w:hAnsi="Arial" w:cs="Arial"/>
          <w:sz w:val="24"/>
          <w:szCs w:val="24"/>
          <w:lang w:val="en-GB"/>
        </w:rPr>
        <w:t>(</w:t>
      </w:r>
      <w:r w:rsidR="00ED09A9" w:rsidRPr="008F2E99">
        <w:rPr>
          <w:rFonts w:ascii="Arial" w:hAnsi="Arial" w:cs="Arial"/>
          <w:sz w:val="24"/>
          <w:szCs w:val="24"/>
          <w:lang w:val="en-GB"/>
        </w:rPr>
        <w:t>“the Fransc</w:t>
      </w:r>
      <w:r w:rsidR="005675E1">
        <w:rPr>
          <w:rFonts w:ascii="Arial" w:hAnsi="Arial" w:cs="Arial"/>
          <w:sz w:val="24"/>
          <w:szCs w:val="24"/>
          <w:lang w:val="en-GB"/>
        </w:rPr>
        <w:t>h</w:t>
      </w:r>
      <w:r w:rsidR="00ED09A9" w:rsidRPr="008F2E99">
        <w:rPr>
          <w:rFonts w:ascii="Arial" w:hAnsi="Arial" w:cs="Arial"/>
          <w:sz w:val="24"/>
          <w:szCs w:val="24"/>
          <w:lang w:val="en-GB"/>
        </w:rPr>
        <w:t>hoek Pass”)</w:t>
      </w:r>
      <w:r w:rsidR="00FF3C94" w:rsidRPr="008F2E99">
        <w:rPr>
          <w:rFonts w:ascii="Arial" w:hAnsi="Arial" w:cs="Arial"/>
          <w:sz w:val="24"/>
          <w:szCs w:val="24"/>
          <w:lang w:val="en-GB"/>
        </w:rPr>
        <w:t xml:space="preserve"> a black Honda motorcycle driven at the time by the plaintiff </w:t>
      </w:r>
      <w:r w:rsidR="00CD3A3D">
        <w:rPr>
          <w:rFonts w:ascii="Arial" w:hAnsi="Arial" w:cs="Arial"/>
          <w:sz w:val="24"/>
          <w:szCs w:val="24"/>
          <w:lang w:val="en-GB"/>
        </w:rPr>
        <w:t xml:space="preserve">was involved in an accident, trying to avoid a collision with </w:t>
      </w:r>
      <w:r w:rsidR="00FF3C94" w:rsidRPr="008F2E99">
        <w:rPr>
          <w:rFonts w:ascii="Arial" w:hAnsi="Arial" w:cs="Arial"/>
          <w:sz w:val="24"/>
          <w:szCs w:val="24"/>
          <w:lang w:val="en-GB"/>
        </w:rPr>
        <w:t>an unidentified motor vehicle</w:t>
      </w:r>
      <w:r w:rsidR="00852AAF" w:rsidRPr="008F2E99">
        <w:rPr>
          <w:rFonts w:ascii="Arial" w:hAnsi="Arial" w:cs="Arial"/>
          <w:sz w:val="24"/>
          <w:szCs w:val="24"/>
          <w:lang w:val="en-GB"/>
        </w:rPr>
        <w:t xml:space="preserve"> driven by an unidentified driver. T</w:t>
      </w:r>
      <w:r w:rsidR="00FF3C94" w:rsidRPr="008F2E99">
        <w:rPr>
          <w:rFonts w:ascii="Arial" w:hAnsi="Arial" w:cs="Arial"/>
          <w:sz w:val="24"/>
          <w:szCs w:val="24"/>
          <w:lang w:val="en-GB"/>
        </w:rPr>
        <w:t>he particu</w:t>
      </w:r>
      <w:r w:rsidR="00852AAF" w:rsidRPr="008F2E99">
        <w:rPr>
          <w:rFonts w:ascii="Arial" w:hAnsi="Arial" w:cs="Arial"/>
          <w:sz w:val="24"/>
          <w:szCs w:val="24"/>
          <w:lang w:val="en-GB"/>
        </w:rPr>
        <w:t xml:space="preserve">lars of the </w:t>
      </w:r>
      <w:r w:rsidR="00CD3A3D">
        <w:rPr>
          <w:rFonts w:ascii="Arial" w:hAnsi="Arial" w:cs="Arial"/>
          <w:sz w:val="24"/>
          <w:szCs w:val="24"/>
          <w:lang w:val="en-GB"/>
        </w:rPr>
        <w:t xml:space="preserve">motor </w:t>
      </w:r>
      <w:r w:rsidR="00852AAF" w:rsidRPr="008F2E99">
        <w:rPr>
          <w:rFonts w:ascii="Arial" w:hAnsi="Arial" w:cs="Arial"/>
          <w:sz w:val="24"/>
          <w:szCs w:val="24"/>
          <w:lang w:val="en-GB"/>
        </w:rPr>
        <w:t xml:space="preserve">vehicle, </w:t>
      </w:r>
      <w:r w:rsidR="00FF3C94" w:rsidRPr="008F2E99">
        <w:rPr>
          <w:rFonts w:ascii="Arial" w:hAnsi="Arial" w:cs="Arial"/>
          <w:sz w:val="24"/>
          <w:szCs w:val="24"/>
          <w:lang w:val="en-GB"/>
        </w:rPr>
        <w:t xml:space="preserve">and owner </w:t>
      </w:r>
      <w:r w:rsidR="00852AAF" w:rsidRPr="008F2E99">
        <w:rPr>
          <w:rFonts w:ascii="Arial" w:hAnsi="Arial" w:cs="Arial"/>
          <w:sz w:val="24"/>
          <w:szCs w:val="24"/>
          <w:lang w:val="en-GB"/>
        </w:rPr>
        <w:t xml:space="preserve">of the vehicle </w:t>
      </w:r>
      <w:r w:rsidR="00FF3C94" w:rsidRPr="008F2E99">
        <w:rPr>
          <w:rFonts w:ascii="Arial" w:hAnsi="Arial" w:cs="Arial"/>
          <w:sz w:val="24"/>
          <w:szCs w:val="24"/>
          <w:lang w:val="en-GB"/>
        </w:rPr>
        <w:t xml:space="preserve">are </w:t>
      </w:r>
      <w:r w:rsidR="00852AAF" w:rsidRPr="008F2E99">
        <w:rPr>
          <w:rFonts w:ascii="Arial" w:hAnsi="Arial" w:cs="Arial"/>
          <w:sz w:val="24"/>
          <w:szCs w:val="24"/>
          <w:lang w:val="en-GB"/>
        </w:rPr>
        <w:t xml:space="preserve">also </w:t>
      </w:r>
      <w:r w:rsidR="00FF3C94" w:rsidRPr="008F2E99">
        <w:rPr>
          <w:rFonts w:ascii="Arial" w:hAnsi="Arial" w:cs="Arial"/>
          <w:sz w:val="24"/>
          <w:szCs w:val="24"/>
          <w:lang w:val="en-GB"/>
        </w:rPr>
        <w:t>un</w:t>
      </w:r>
      <w:r w:rsidR="00D85408" w:rsidRPr="008F2E99">
        <w:rPr>
          <w:rFonts w:ascii="Arial" w:hAnsi="Arial" w:cs="Arial"/>
          <w:sz w:val="24"/>
          <w:szCs w:val="24"/>
          <w:lang w:val="en-GB"/>
        </w:rPr>
        <w:t>known to the plaintiff.</w:t>
      </w:r>
    </w:p>
    <w:p w:rsidR="00D85408" w:rsidRPr="008F2E99" w:rsidRDefault="00D85408" w:rsidP="008F2E99">
      <w:pPr>
        <w:pStyle w:val="ListParagraph"/>
        <w:spacing w:line="480" w:lineRule="auto"/>
        <w:jc w:val="both"/>
        <w:rPr>
          <w:rFonts w:ascii="Arial" w:hAnsi="Arial" w:cs="Arial"/>
          <w:sz w:val="24"/>
          <w:szCs w:val="24"/>
          <w:lang w:val="en-GB"/>
        </w:rPr>
      </w:pPr>
    </w:p>
    <w:p w:rsidR="00D85408" w:rsidRPr="008F2E99" w:rsidRDefault="00795D37" w:rsidP="008F2E99">
      <w:pPr>
        <w:spacing w:line="480" w:lineRule="auto"/>
        <w:jc w:val="both"/>
        <w:rPr>
          <w:rFonts w:ascii="Arial" w:hAnsi="Arial" w:cs="Arial"/>
          <w:sz w:val="24"/>
          <w:szCs w:val="24"/>
          <w:lang w:val="en-GB"/>
        </w:rPr>
      </w:pPr>
      <w:r w:rsidRPr="008F2E99">
        <w:rPr>
          <w:rFonts w:ascii="Arial" w:hAnsi="Arial" w:cs="Arial"/>
          <w:sz w:val="24"/>
          <w:szCs w:val="24"/>
          <w:lang w:val="en-GB"/>
        </w:rPr>
        <w:t>[3]</w:t>
      </w:r>
      <w:r w:rsidRPr="008F2E99">
        <w:rPr>
          <w:rFonts w:ascii="Arial" w:hAnsi="Arial" w:cs="Arial"/>
          <w:sz w:val="24"/>
          <w:szCs w:val="24"/>
          <w:lang w:val="en-GB"/>
        </w:rPr>
        <w:tab/>
      </w:r>
      <w:r w:rsidR="00B80947" w:rsidRPr="008F2E99">
        <w:rPr>
          <w:rFonts w:ascii="Arial" w:hAnsi="Arial" w:cs="Arial"/>
          <w:sz w:val="24"/>
          <w:szCs w:val="24"/>
          <w:lang w:val="en-GB"/>
        </w:rPr>
        <w:t xml:space="preserve">This </w:t>
      </w:r>
      <w:r w:rsidR="005675E1">
        <w:rPr>
          <w:rFonts w:ascii="Arial" w:hAnsi="Arial" w:cs="Arial"/>
          <w:sz w:val="24"/>
          <w:szCs w:val="24"/>
          <w:lang w:val="en-GB"/>
        </w:rPr>
        <w:t>accident</w:t>
      </w:r>
      <w:r w:rsidR="00ED09A9" w:rsidRPr="008F2E99">
        <w:rPr>
          <w:rFonts w:ascii="Arial" w:hAnsi="Arial" w:cs="Arial"/>
          <w:sz w:val="24"/>
          <w:szCs w:val="24"/>
          <w:lang w:val="en-GB"/>
        </w:rPr>
        <w:t xml:space="preserve"> rendered </w:t>
      </w:r>
      <w:r w:rsidR="000975A7">
        <w:rPr>
          <w:rFonts w:ascii="Arial" w:hAnsi="Arial" w:cs="Arial"/>
          <w:sz w:val="24"/>
          <w:szCs w:val="24"/>
          <w:lang w:val="en-GB"/>
        </w:rPr>
        <w:t xml:space="preserve">the </w:t>
      </w:r>
      <w:r w:rsidR="00ED09A9" w:rsidRPr="008F2E99">
        <w:rPr>
          <w:rFonts w:ascii="Arial" w:hAnsi="Arial" w:cs="Arial"/>
          <w:sz w:val="24"/>
          <w:szCs w:val="24"/>
          <w:lang w:val="en-GB"/>
        </w:rPr>
        <w:t xml:space="preserve">plaintiff permanently disabled. The claim is brought against the </w:t>
      </w:r>
      <w:r w:rsidRPr="008F2E99">
        <w:rPr>
          <w:rFonts w:ascii="Arial" w:hAnsi="Arial" w:cs="Arial"/>
          <w:sz w:val="24"/>
          <w:szCs w:val="24"/>
          <w:lang w:val="en-GB"/>
        </w:rPr>
        <w:t xml:space="preserve">RAF </w:t>
      </w:r>
      <w:r w:rsidR="00ED09A9" w:rsidRPr="008F2E99">
        <w:rPr>
          <w:rFonts w:ascii="Arial" w:hAnsi="Arial" w:cs="Arial"/>
          <w:sz w:val="24"/>
          <w:szCs w:val="24"/>
          <w:lang w:val="en-GB"/>
        </w:rPr>
        <w:t>based on the negligence of the unidentified driver.</w:t>
      </w:r>
      <w:r w:rsidR="008E4437" w:rsidRPr="008F2E99">
        <w:rPr>
          <w:rFonts w:ascii="Arial" w:hAnsi="Arial" w:cs="Arial"/>
          <w:sz w:val="24"/>
          <w:szCs w:val="24"/>
          <w:lang w:val="en-GB"/>
        </w:rPr>
        <w:t xml:space="preserve"> The following h</w:t>
      </w:r>
      <w:r w:rsidR="00B80947" w:rsidRPr="008F2E99">
        <w:rPr>
          <w:rFonts w:ascii="Arial" w:hAnsi="Arial" w:cs="Arial"/>
          <w:sz w:val="24"/>
          <w:szCs w:val="24"/>
          <w:lang w:val="en-GB"/>
        </w:rPr>
        <w:t>eads</w:t>
      </w:r>
      <w:r w:rsidR="008E4437" w:rsidRPr="008F2E99">
        <w:rPr>
          <w:rFonts w:ascii="Arial" w:hAnsi="Arial" w:cs="Arial"/>
          <w:sz w:val="24"/>
          <w:szCs w:val="24"/>
          <w:lang w:val="en-GB"/>
        </w:rPr>
        <w:t xml:space="preserve"> of damages are claimed:</w:t>
      </w:r>
    </w:p>
    <w:p w:rsidR="008E4437" w:rsidRPr="008F2E99" w:rsidRDefault="008E4437" w:rsidP="008F2E99">
      <w:pPr>
        <w:pStyle w:val="ListParagraph"/>
        <w:numPr>
          <w:ilvl w:val="1"/>
          <w:numId w:val="2"/>
        </w:numPr>
        <w:spacing w:line="480" w:lineRule="auto"/>
        <w:jc w:val="both"/>
        <w:rPr>
          <w:rFonts w:ascii="Arial" w:hAnsi="Arial" w:cs="Arial"/>
          <w:sz w:val="24"/>
          <w:szCs w:val="24"/>
          <w:lang w:val="en-GB"/>
        </w:rPr>
      </w:pPr>
      <w:r w:rsidRPr="008F2E99">
        <w:rPr>
          <w:rFonts w:ascii="Arial" w:hAnsi="Arial" w:cs="Arial"/>
          <w:sz w:val="24"/>
          <w:szCs w:val="24"/>
          <w:lang w:val="en-GB"/>
        </w:rPr>
        <w:t>General damages;</w:t>
      </w:r>
    </w:p>
    <w:p w:rsidR="008E4437" w:rsidRPr="008F2E99" w:rsidRDefault="008E4437" w:rsidP="008F2E99">
      <w:pPr>
        <w:pStyle w:val="ListParagraph"/>
        <w:numPr>
          <w:ilvl w:val="1"/>
          <w:numId w:val="2"/>
        </w:numPr>
        <w:spacing w:line="480" w:lineRule="auto"/>
        <w:jc w:val="both"/>
        <w:rPr>
          <w:rFonts w:ascii="Arial" w:hAnsi="Arial" w:cs="Arial"/>
          <w:sz w:val="24"/>
          <w:szCs w:val="24"/>
          <w:lang w:val="en-GB"/>
        </w:rPr>
      </w:pPr>
      <w:r w:rsidRPr="008F2E99">
        <w:rPr>
          <w:rFonts w:ascii="Arial" w:hAnsi="Arial" w:cs="Arial"/>
          <w:sz w:val="24"/>
          <w:szCs w:val="24"/>
          <w:lang w:val="en-GB"/>
        </w:rPr>
        <w:t>past hospital and medical expenses;</w:t>
      </w:r>
    </w:p>
    <w:p w:rsidR="008E4437" w:rsidRPr="008F2E99" w:rsidRDefault="008E4437" w:rsidP="008F2E99">
      <w:pPr>
        <w:pStyle w:val="ListParagraph"/>
        <w:numPr>
          <w:ilvl w:val="1"/>
          <w:numId w:val="2"/>
        </w:numPr>
        <w:spacing w:line="480" w:lineRule="auto"/>
        <w:jc w:val="both"/>
        <w:rPr>
          <w:rFonts w:ascii="Arial" w:hAnsi="Arial" w:cs="Arial"/>
          <w:sz w:val="24"/>
          <w:szCs w:val="24"/>
          <w:lang w:val="en-GB"/>
        </w:rPr>
      </w:pPr>
      <w:r w:rsidRPr="008F2E99">
        <w:rPr>
          <w:rFonts w:ascii="Arial" w:hAnsi="Arial" w:cs="Arial"/>
          <w:sz w:val="24"/>
          <w:szCs w:val="24"/>
          <w:lang w:val="en-GB"/>
        </w:rPr>
        <w:t>past and future loss of earnings; and</w:t>
      </w:r>
    </w:p>
    <w:p w:rsidR="008E4437" w:rsidRPr="008F2E99" w:rsidRDefault="008E4437" w:rsidP="008F2E99">
      <w:pPr>
        <w:pStyle w:val="ListParagraph"/>
        <w:numPr>
          <w:ilvl w:val="1"/>
          <w:numId w:val="2"/>
        </w:numPr>
        <w:spacing w:line="480" w:lineRule="auto"/>
        <w:jc w:val="both"/>
        <w:rPr>
          <w:rFonts w:ascii="Arial" w:hAnsi="Arial" w:cs="Arial"/>
          <w:sz w:val="24"/>
          <w:szCs w:val="24"/>
          <w:lang w:val="en-GB"/>
        </w:rPr>
      </w:pPr>
      <w:r w:rsidRPr="008F2E99">
        <w:rPr>
          <w:rFonts w:ascii="Arial" w:hAnsi="Arial" w:cs="Arial"/>
          <w:sz w:val="24"/>
          <w:szCs w:val="24"/>
          <w:lang w:val="en-GB"/>
        </w:rPr>
        <w:t>future hospital and medical expenses</w:t>
      </w:r>
      <w:r w:rsidR="00795D37" w:rsidRPr="008F2E99">
        <w:rPr>
          <w:rFonts w:ascii="Arial" w:hAnsi="Arial" w:cs="Arial"/>
          <w:sz w:val="24"/>
          <w:szCs w:val="24"/>
          <w:lang w:val="en-GB"/>
        </w:rPr>
        <w:t>.</w:t>
      </w:r>
    </w:p>
    <w:p w:rsidR="00795D37" w:rsidRPr="008F2E99" w:rsidRDefault="00795D37" w:rsidP="008F2E99">
      <w:pPr>
        <w:pStyle w:val="ListParagraph"/>
        <w:spacing w:line="480" w:lineRule="auto"/>
        <w:ind w:left="360"/>
        <w:jc w:val="both"/>
        <w:rPr>
          <w:rFonts w:ascii="Arial" w:hAnsi="Arial" w:cs="Arial"/>
          <w:sz w:val="24"/>
          <w:szCs w:val="24"/>
          <w:lang w:val="en-GB"/>
        </w:rPr>
      </w:pPr>
    </w:p>
    <w:p w:rsidR="00795D37" w:rsidRPr="008F2E99" w:rsidRDefault="00795D37" w:rsidP="008F2E99">
      <w:pPr>
        <w:pStyle w:val="ListParagraph"/>
        <w:spacing w:line="480" w:lineRule="auto"/>
        <w:ind w:left="360"/>
        <w:jc w:val="both"/>
        <w:rPr>
          <w:rFonts w:ascii="Arial" w:hAnsi="Arial" w:cs="Arial"/>
          <w:sz w:val="24"/>
          <w:szCs w:val="24"/>
          <w:lang w:val="en-GB"/>
        </w:rPr>
      </w:pPr>
    </w:p>
    <w:p w:rsidR="00B80947" w:rsidRPr="008F2E99" w:rsidRDefault="00795D37" w:rsidP="008F2E99">
      <w:pPr>
        <w:spacing w:line="480" w:lineRule="auto"/>
        <w:jc w:val="both"/>
        <w:rPr>
          <w:rFonts w:ascii="Arial" w:hAnsi="Arial" w:cs="Arial"/>
          <w:b/>
          <w:sz w:val="24"/>
          <w:szCs w:val="24"/>
          <w:lang w:val="en-GB"/>
        </w:rPr>
      </w:pPr>
      <w:r w:rsidRPr="008F2E99">
        <w:rPr>
          <w:rFonts w:ascii="Arial" w:hAnsi="Arial" w:cs="Arial"/>
          <w:b/>
          <w:sz w:val="24"/>
          <w:szCs w:val="24"/>
          <w:lang w:val="en-GB"/>
        </w:rPr>
        <w:t>B.</w:t>
      </w:r>
      <w:r w:rsidRPr="008F2E99">
        <w:rPr>
          <w:rFonts w:ascii="Arial" w:hAnsi="Arial" w:cs="Arial"/>
          <w:b/>
          <w:sz w:val="24"/>
          <w:szCs w:val="24"/>
          <w:lang w:val="en-GB"/>
        </w:rPr>
        <w:tab/>
      </w:r>
      <w:r w:rsidR="008B1FC4" w:rsidRPr="008F2E99">
        <w:rPr>
          <w:rFonts w:ascii="Arial" w:hAnsi="Arial" w:cs="Arial"/>
          <w:b/>
          <w:sz w:val="24"/>
          <w:szCs w:val="24"/>
          <w:lang w:val="en-GB"/>
        </w:rPr>
        <w:t>CASE</w:t>
      </w:r>
      <w:r w:rsidR="004876A2" w:rsidRPr="008F2E99">
        <w:rPr>
          <w:rFonts w:ascii="Arial" w:hAnsi="Arial" w:cs="Arial"/>
          <w:b/>
          <w:sz w:val="24"/>
          <w:szCs w:val="24"/>
          <w:lang w:val="en-GB"/>
        </w:rPr>
        <w:t xml:space="preserve"> FOR THE PLAINTIFF</w:t>
      </w:r>
    </w:p>
    <w:p w:rsidR="00795D37" w:rsidRPr="008F2E99" w:rsidRDefault="004876A2" w:rsidP="008F2E99">
      <w:pPr>
        <w:pStyle w:val="ListParagraph"/>
        <w:spacing w:line="480" w:lineRule="auto"/>
        <w:jc w:val="both"/>
        <w:rPr>
          <w:rFonts w:ascii="Arial" w:hAnsi="Arial" w:cs="Arial"/>
          <w:b/>
          <w:sz w:val="24"/>
          <w:szCs w:val="24"/>
          <w:lang w:val="en-GB"/>
        </w:rPr>
      </w:pPr>
      <w:r w:rsidRPr="008F2E99">
        <w:rPr>
          <w:rFonts w:ascii="Arial" w:hAnsi="Arial" w:cs="Arial"/>
          <w:b/>
          <w:sz w:val="24"/>
          <w:szCs w:val="24"/>
          <w:lang w:val="en-GB"/>
        </w:rPr>
        <w:t>a.</w:t>
      </w:r>
      <w:r w:rsidR="00795D37" w:rsidRPr="008F2E99">
        <w:rPr>
          <w:rFonts w:ascii="Arial" w:hAnsi="Arial" w:cs="Arial"/>
          <w:b/>
          <w:sz w:val="24"/>
          <w:szCs w:val="24"/>
          <w:lang w:val="en-GB"/>
        </w:rPr>
        <w:tab/>
      </w:r>
      <w:r w:rsidRPr="008F2E99">
        <w:rPr>
          <w:rFonts w:ascii="Arial" w:hAnsi="Arial" w:cs="Arial"/>
          <w:b/>
          <w:sz w:val="24"/>
          <w:szCs w:val="24"/>
          <w:lang w:val="en-GB"/>
        </w:rPr>
        <w:t>The plaintiff</w:t>
      </w:r>
    </w:p>
    <w:p w:rsidR="004F43BF" w:rsidRDefault="00795D37" w:rsidP="008F2E99">
      <w:pPr>
        <w:pStyle w:val="ListParagraph"/>
        <w:spacing w:line="480" w:lineRule="auto"/>
        <w:ind w:left="0"/>
        <w:jc w:val="both"/>
        <w:rPr>
          <w:rFonts w:ascii="Arial" w:hAnsi="Arial" w:cs="Arial"/>
          <w:sz w:val="24"/>
          <w:szCs w:val="24"/>
          <w:lang w:val="en-GB"/>
        </w:rPr>
      </w:pPr>
      <w:r w:rsidRPr="008F2E99">
        <w:rPr>
          <w:rFonts w:ascii="Arial" w:hAnsi="Arial" w:cs="Arial"/>
          <w:sz w:val="24"/>
          <w:szCs w:val="24"/>
          <w:lang w:val="en-GB"/>
        </w:rPr>
        <w:t>[4]</w:t>
      </w:r>
      <w:r w:rsidRPr="008F2E99">
        <w:rPr>
          <w:rFonts w:ascii="Arial" w:hAnsi="Arial" w:cs="Arial"/>
          <w:b/>
          <w:sz w:val="24"/>
          <w:szCs w:val="24"/>
          <w:lang w:val="en-GB"/>
        </w:rPr>
        <w:tab/>
      </w:r>
      <w:r w:rsidR="00B80947" w:rsidRPr="008F2E99">
        <w:rPr>
          <w:rFonts w:ascii="Arial" w:hAnsi="Arial" w:cs="Arial"/>
          <w:sz w:val="24"/>
          <w:szCs w:val="24"/>
          <w:lang w:val="en-GB"/>
        </w:rPr>
        <w:t>T</w:t>
      </w:r>
      <w:r w:rsidR="008E4437" w:rsidRPr="008F2E99">
        <w:rPr>
          <w:rFonts w:ascii="Arial" w:hAnsi="Arial" w:cs="Arial"/>
          <w:sz w:val="24"/>
          <w:szCs w:val="24"/>
          <w:lang w:val="en-GB"/>
        </w:rPr>
        <w:t xml:space="preserve">he plaintiff’s evidence can be summarized as follows: </w:t>
      </w:r>
      <w:r w:rsidRPr="008F2E99">
        <w:rPr>
          <w:rFonts w:ascii="Arial" w:hAnsi="Arial" w:cs="Arial"/>
          <w:sz w:val="24"/>
          <w:szCs w:val="24"/>
          <w:lang w:val="en-GB"/>
        </w:rPr>
        <w:t xml:space="preserve">he </w:t>
      </w:r>
      <w:r w:rsidR="008E4437" w:rsidRPr="008F2E99">
        <w:rPr>
          <w:rFonts w:ascii="Arial" w:hAnsi="Arial" w:cs="Arial"/>
          <w:sz w:val="24"/>
          <w:szCs w:val="24"/>
          <w:lang w:val="en-GB"/>
        </w:rPr>
        <w:t>testified that he was driving his motorcycle at a speed of between 50 and 60 km/h. A friend of his, Mr. Quentin Bosman</w:t>
      </w:r>
      <w:r w:rsidR="000975A7">
        <w:rPr>
          <w:rFonts w:ascii="Arial" w:hAnsi="Arial" w:cs="Arial"/>
          <w:sz w:val="24"/>
          <w:szCs w:val="24"/>
          <w:lang w:val="en-GB"/>
        </w:rPr>
        <w:t>,</w:t>
      </w:r>
      <w:r w:rsidR="008E4437" w:rsidRPr="008F2E99">
        <w:rPr>
          <w:rFonts w:ascii="Arial" w:hAnsi="Arial" w:cs="Arial"/>
          <w:sz w:val="24"/>
          <w:szCs w:val="24"/>
          <w:lang w:val="en-GB"/>
        </w:rPr>
        <w:t xml:space="preserve"> followed him on his own motorcycle for </w:t>
      </w:r>
      <w:r w:rsidRPr="008F2E99">
        <w:rPr>
          <w:rFonts w:ascii="Arial" w:hAnsi="Arial" w:cs="Arial"/>
          <w:sz w:val="24"/>
          <w:szCs w:val="24"/>
          <w:lang w:val="en-GB"/>
        </w:rPr>
        <w:t>a</w:t>
      </w:r>
      <w:r w:rsidR="008E4437" w:rsidRPr="008F2E99">
        <w:rPr>
          <w:rFonts w:ascii="Arial" w:hAnsi="Arial" w:cs="Arial"/>
          <w:sz w:val="24"/>
          <w:szCs w:val="24"/>
          <w:lang w:val="en-GB"/>
        </w:rPr>
        <w:t xml:space="preserve"> morning ride. The </w:t>
      </w:r>
      <w:r w:rsidR="00095894">
        <w:rPr>
          <w:rFonts w:ascii="Arial" w:hAnsi="Arial" w:cs="Arial"/>
          <w:sz w:val="24"/>
          <w:szCs w:val="24"/>
          <w:lang w:val="en-GB"/>
        </w:rPr>
        <w:t>accident</w:t>
      </w:r>
      <w:r w:rsidR="00D12E86">
        <w:rPr>
          <w:rFonts w:ascii="Arial" w:hAnsi="Arial" w:cs="Arial"/>
          <w:sz w:val="24"/>
          <w:szCs w:val="24"/>
          <w:lang w:val="en-GB"/>
        </w:rPr>
        <w:t xml:space="preserve"> </w:t>
      </w:r>
      <w:r w:rsidR="008E4437" w:rsidRPr="008F2E99">
        <w:rPr>
          <w:rFonts w:ascii="Arial" w:hAnsi="Arial" w:cs="Arial"/>
          <w:sz w:val="24"/>
          <w:szCs w:val="24"/>
          <w:lang w:val="en-GB"/>
        </w:rPr>
        <w:t xml:space="preserve">occurred approximately 10 km into the </w:t>
      </w:r>
      <w:r w:rsidR="000975A7">
        <w:rPr>
          <w:rFonts w:ascii="Arial" w:hAnsi="Arial" w:cs="Arial"/>
          <w:sz w:val="24"/>
          <w:szCs w:val="24"/>
          <w:lang w:val="en-GB"/>
        </w:rPr>
        <w:t xml:space="preserve">said </w:t>
      </w:r>
      <w:r w:rsidR="008E4437" w:rsidRPr="008F2E99">
        <w:rPr>
          <w:rFonts w:ascii="Arial" w:hAnsi="Arial" w:cs="Arial"/>
          <w:sz w:val="24"/>
          <w:szCs w:val="24"/>
          <w:lang w:val="en-GB"/>
        </w:rPr>
        <w:t xml:space="preserve">pass. </w:t>
      </w:r>
    </w:p>
    <w:p w:rsidR="002950A7" w:rsidRDefault="004F43BF" w:rsidP="008F2E99">
      <w:pPr>
        <w:pStyle w:val="ListParagraph"/>
        <w:spacing w:line="480" w:lineRule="auto"/>
        <w:ind w:left="0"/>
        <w:jc w:val="both"/>
        <w:rPr>
          <w:rFonts w:ascii="Arial" w:hAnsi="Arial" w:cs="Arial"/>
          <w:sz w:val="24"/>
          <w:szCs w:val="24"/>
          <w:lang w:val="en-GB"/>
        </w:rPr>
      </w:pPr>
      <w:r w:rsidRPr="008F2E99">
        <w:rPr>
          <w:rFonts w:ascii="Arial" w:hAnsi="Arial" w:cs="Arial"/>
          <w:sz w:val="24"/>
          <w:szCs w:val="24"/>
          <w:lang w:val="en-GB"/>
        </w:rPr>
        <w:lastRenderedPageBreak/>
        <w:t>[5]</w:t>
      </w:r>
      <w:r>
        <w:rPr>
          <w:rFonts w:ascii="Arial" w:hAnsi="Arial" w:cs="Arial"/>
          <w:sz w:val="24"/>
          <w:szCs w:val="24"/>
          <w:lang w:val="en-GB"/>
        </w:rPr>
        <w:tab/>
      </w:r>
      <w:r w:rsidR="008E4437" w:rsidRPr="008F2E99">
        <w:rPr>
          <w:rFonts w:ascii="Arial" w:hAnsi="Arial" w:cs="Arial"/>
          <w:sz w:val="24"/>
          <w:szCs w:val="24"/>
          <w:lang w:val="en-GB"/>
        </w:rPr>
        <w:t>He further testified that</w:t>
      </w:r>
      <w:r w:rsidR="00D12E86">
        <w:rPr>
          <w:rFonts w:ascii="Arial" w:hAnsi="Arial" w:cs="Arial"/>
          <w:sz w:val="24"/>
          <w:szCs w:val="24"/>
          <w:lang w:val="en-GB"/>
        </w:rPr>
        <w:t>,</w:t>
      </w:r>
      <w:r w:rsidR="008E4437" w:rsidRPr="008F2E99">
        <w:rPr>
          <w:rFonts w:ascii="Arial" w:hAnsi="Arial" w:cs="Arial"/>
          <w:sz w:val="24"/>
          <w:szCs w:val="24"/>
          <w:lang w:val="en-GB"/>
        </w:rPr>
        <w:t xml:space="preserve"> </w:t>
      </w:r>
      <w:r w:rsidR="00D12E86" w:rsidRPr="008F2E99">
        <w:rPr>
          <w:rFonts w:ascii="Arial" w:hAnsi="Arial" w:cs="Arial"/>
          <w:sz w:val="24"/>
          <w:szCs w:val="24"/>
          <w:lang w:val="en-GB"/>
        </w:rPr>
        <w:t>in this pass</w:t>
      </w:r>
      <w:r w:rsidR="00D12E86">
        <w:rPr>
          <w:rFonts w:ascii="Arial" w:hAnsi="Arial" w:cs="Arial"/>
          <w:sz w:val="24"/>
          <w:szCs w:val="24"/>
          <w:lang w:val="en-GB"/>
        </w:rPr>
        <w:t xml:space="preserve">, </w:t>
      </w:r>
      <w:r w:rsidR="00795D37" w:rsidRPr="008F2E99">
        <w:rPr>
          <w:rFonts w:ascii="Arial" w:hAnsi="Arial" w:cs="Arial"/>
          <w:sz w:val="24"/>
          <w:szCs w:val="24"/>
          <w:lang w:val="en-GB"/>
        </w:rPr>
        <w:t xml:space="preserve">it </w:t>
      </w:r>
      <w:r w:rsidR="00D12E86">
        <w:rPr>
          <w:rFonts w:ascii="Arial" w:hAnsi="Arial" w:cs="Arial"/>
          <w:sz w:val="24"/>
          <w:szCs w:val="24"/>
          <w:lang w:val="en-GB"/>
        </w:rPr>
        <w:t>i</w:t>
      </w:r>
      <w:r w:rsidR="008E4437" w:rsidRPr="008F2E99">
        <w:rPr>
          <w:rFonts w:ascii="Arial" w:hAnsi="Arial" w:cs="Arial"/>
          <w:sz w:val="24"/>
          <w:szCs w:val="24"/>
          <w:lang w:val="en-GB"/>
        </w:rPr>
        <w:t xml:space="preserve">s impossible to </w:t>
      </w:r>
      <w:r w:rsidR="00FA3862">
        <w:rPr>
          <w:rFonts w:ascii="Arial" w:hAnsi="Arial" w:cs="Arial"/>
          <w:sz w:val="24"/>
          <w:szCs w:val="24"/>
          <w:lang w:val="en-GB"/>
        </w:rPr>
        <w:t>travel</w:t>
      </w:r>
      <w:r w:rsidR="008E4437" w:rsidRPr="008F2E99">
        <w:rPr>
          <w:rFonts w:ascii="Arial" w:hAnsi="Arial" w:cs="Arial"/>
          <w:sz w:val="24"/>
          <w:szCs w:val="24"/>
          <w:lang w:val="en-GB"/>
        </w:rPr>
        <w:t xml:space="preserve"> at </w:t>
      </w:r>
      <w:r>
        <w:rPr>
          <w:rFonts w:ascii="Arial" w:hAnsi="Arial" w:cs="Arial"/>
          <w:sz w:val="24"/>
          <w:szCs w:val="24"/>
          <w:lang w:val="en-GB"/>
        </w:rPr>
        <w:t>a</w:t>
      </w:r>
      <w:r w:rsidRPr="008F2E99">
        <w:rPr>
          <w:rFonts w:ascii="Arial" w:hAnsi="Arial" w:cs="Arial"/>
          <w:sz w:val="24"/>
          <w:szCs w:val="24"/>
          <w:lang w:val="en-GB"/>
        </w:rPr>
        <w:t xml:space="preserve"> speed faster than 60 km/h</w:t>
      </w:r>
      <w:r>
        <w:rPr>
          <w:rFonts w:ascii="Arial" w:hAnsi="Arial" w:cs="Arial"/>
          <w:sz w:val="24"/>
          <w:szCs w:val="24"/>
          <w:lang w:val="en-GB"/>
        </w:rPr>
        <w:t>.</w:t>
      </w:r>
      <w:r w:rsidRPr="008F2E99">
        <w:rPr>
          <w:rFonts w:ascii="Arial" w:hAnsi="Arial" w:cs="Arial"/>
          <w:sz w:val="24"/>
          <w:szCs w:val="24"/>
          <w:lang w:val="en-GB"/>
        </w:rPr>
        <w:t xml:space="preserve"> </w:t>
      </w:r>
      <w:r w:rsidR="00D37A74" w:rsidRPr="008F2E99">
        <w:rPr>
          <w:rFonts w:ascii="Arial" w:hAnsi="Arial" w:cs="Arial"/>
          <w:sz w:val="24"/>
          <w:szCs w:val="24"/>
          <w:lang w:val="en-GB"/>
        </w:rPr>
        <w:t>According to him this is so since</w:t>
      </w:r>
      <w:r>
        <w:rPr>
          <w:rFonts w:ascii="Arial" w:hAnsi="Arial" w:cs="Arial"/>
          <w:sz w:val="24"/>
          <w:szCs w:val="24"/>
          <w:lang w:val="en-GB"/>
        </w:rPr>
        <w:t>,</w:t>
      </w:r>
      <w:r w:rsidR="00D37A74" w:rsidRPr="008F2E99">
        <w:rPr>
          <w:rFonts w:ascii="Arial" w:hAnsi="Arial" w:cs="Arial"/>
          <w:sz w:val="24"/>
          <w:szCs w:val="24"/>
          <w:lang w:val="en-GB"/>
        </w:rPr>
        <w:t xml:space="preserve"> </w:t>
      </w:r>
      <w:r>
        <w:rPr>
          <w:rFonts w:ascii="Arial" w:hAnsi="Arial" w:cs="Arial"/>
          <w:sz w:val="24"/>
          <w:szCs w:val="24"/>
          <w:lang w:val="en-GB"/>
        </w:rPr>
        <w:t xml:space="preserve">on that road, </w:t>
      </w:r>
      <w:r w:rsidR="00D37A74" w:rsidRPr="008F2E99">
        <w:rPr>
          <w:rFonts w:ascii="Arial" w:hAnsi="Arial" w:cs="Arial"/>
          <w:sz w:val="24"/>
          <w:szCs w:val="24"/>
          <w:lang w:val="en-GB"/>
        </w:rPr>
        <w:t xml:space="preserve">the straights are short and the bends are sharp. </w:t>
      </w:r>
      <w:r w:rsidR="005675E1">
        <w:rPr>
          <w:rFonts w:ascii="Arial" w:hAnsi="Arial" w:cs="Arial"/>
          <w:sz w:val="24"/>
          <w:szCs w:val="24"/>
          <w:lang w:val="en-GB"/>
        </w:rPr>
        <w:t>A</w:t>
      </w:r>
      <w:r w:rsidR="005675E1" w:rsidRPr="008F2E99">
        <w:rPr>
          <w:rFonts w:ascii="Arial" w:hAnsi="Arial" w:cs="Arial"/>
          <w:sz w:val="24"/>
          <w:szCs w:val="24"/>
          <w:lang w:val="en-GB"/>
        </w:rPr>
        <w:t>pproximately 80</w:t>
      </w:r>
      <w:r w:rsidR="00FA3862">
        <w:rPr>
          <w:rFonts w:ascii="Arial" w:hAnsi="Arial" w:cs="Arial"/>
          <w:sz w:val="24"/>
          <w:szCs w:val="24"/>
          <w:lang w:val="en-GB"/>
        </w:rPr>
        <w:t>m</w:t>
      </w:r>
      <w:r w:rsidR="005675E1" w:rsidRPr="008F2E99">
        <w:rPr>
          <w:rFonts w:ascii="Arial" w:hAnsi="Arial" w:cs="Arial"/>
          <w:sz w:val="24"/>
          <w:szCs w:val="24"/>
          <w:lang w:val="en-GB"/>
        </w:rPr>
        <w:t xml:space="preserve"> to 100m</w:t>
      </w:r>
      <w:r w:rsidR="005675E1">
        <w:rPr>
          <w:rFonts w:ascii="Arial" w:hAnsi="Arial" w:cs="Arial"/>
          <w:sz w:val="24"/>
          <w:szCs w:val="24"/>
          <w:lang w:val="en-GB"/>
        </w:rPr>
        <w:t xml:space="preserve"> before </w:t>
      </w:r>
      <w:r w:rsidR="00D37A74" w:rsidRPr="008F2E99">
        <w:rPr>
          <w:rFonts w:ascii="Arial" w:hAnsi="Arial" w:cs="Arial"/>
          <w:sz w:val="24"/>
          <w:szCs w:val="24"/>
          <w:lang w:val="en-GB"/>
        </w:rPr>
        <w:t xml:space="preserve">one approaches the </w:t>
      </w:r>
      <w:r w:rsidR="00CD3A3D" w:rsidRPr="008F2E99">
        <w:rPr>
          <w:rFonts w:ascii="Arial" w:hAnsi="Arial" w:cs="Arial"/>
          <w:sz w:val="24"/>
          <w:szCs w:val="24"/>
          <w:lang w:val="en-GB"/>
        </w:rPr>
        <w:t xml:space="preserve">90° </w:t>
      </w:r>
      <w:r w:rsidR="00D37A74" w:rsidRPr="008F2E99">
        <w:rPr>
          <w:rFonts w:ascii="Arial" w:hAnsi="Arial" w:cs="Arial"/>
          <w:sz w:val="24"/>
          <w:szCs w:val="24"/>
          <w:lang w:val="en-GB"/>
        </w:rPr>
        <w:t xml:space="preserve">turn </w:t>
      </w:r>
      <w:r w:rsidR="000975A7">
        <w:rPr>
          <w:rFonts w:ascii="Arial" w:hAnsi="Arial" w:cs="Arial"/>
          <w:sz w:val="24"/>
          <w:szCs w:val="24"/>
          <w:lang w:val="en-GB"/>
        </w:rPr>
        <w:t>where</w:t>
      </w:r>
      <w:r w:rsidR="00D37A74" w:rsidRPr="008F2E99">
        <w:rPr>
          <w:rFonts w:ascii="Arial" w:hAnsi="Arial" w:cs="Arial"/>
          <w:sz w:val="24"/>
          <w:szCs w:val="24"/>
          <w:lang w:val="en-GB"/>
        </w:rPr>
        <w:t xml:space="preserve"> the </w:t>
      </w:r>
      <w:r w:rsidR="005675E1">
        <w:rPr>
          <w:rFonts w:ascii="Arial" w:hAnsi="Arial" w:cs="Arial"/>
          <w:sz w:val="24"/>
          <w:szCs w:val="24"/>
          <w:lang w:val="en-GB"/>
        </w:rPr>
        <w:t xml:space="preserve">accident </w:t>
      </w:r>
      <w:r w:rsidR="00D37A74" w:rsidRPr="008F2E99">
        <w:rPr>
          <w:rFonts w:ascii="Arial" w:hAnsi="Arial" w:cs="Arial"/>
          <w:sz w:val="24"/>
          <w:szCs w:val="24"/>
          <w:lang w:val="en-GB"/>
        </w:rPr>
        <w:t>occurred, there is a similar 90° bend</w:t>
      </w:r>
      <w:r w:rsidR="005675E1">
        <w:rPr>
          <w:rFonts w:ascii="Arial" w:hAnsi="Arial" w:cs="Arial"/>
          <w:sz w:val="24"/>
          <w:szCs w:val="24"/>
          <w:lang w:val="en-GB"/>
        </w:rPr>
        <w:t xml:space="preserve">.  </w:t>
      </w:r>
      <w:r w:rsidR="00D37A74" w:rsidRPr="008F2E99">
        <w:rPr>
          <w:rFonts w:ascii="Arial" w:hAnsi="Arial" w:cs="Arial"/>
          <w:sz w:val="24"/>
          <w:szCs w:val="24"/>
          <w:lang w:val="en-GB"/>
        </w:rPr>
        <w:t xml:space="preserve"> </w:t>
      </w:r>
    </w:p>
    <w:p w:rsidR="000975A7" w:rsidRPr="008F2E99" w:rsidRDefault="000975A7" w:rsidP="008F2E99">
      <w:pPr>
        <w:pStyle w:val="ListParagraph"/>
        <w:spacing w:line="480" w:lineRule="auto"/>
        <w:ind w:left="0"/>
        <w:jc w:val="both"/>
        <w:rPr>
          <w:rFonts w:ascii="Arial" w:hAnsi="Arial" w:cs="Arial"/>
          <w:b/>
          <w:sz w:val="24"/>
          <w:szCs w:val="24"/>
          <w:lang w:val="en-GB"/>
        </w:rPr>
      </w:pPr>
    </w:p>
    <w:p w:rsidR="002950A7" w:rsidRPr="008F2E99" w:rsidRDefault="002950A7" w:rsidP="008F2E99">
      <w:pPr>
        <w:pStyle w:val="ListParagraph"/>
        <w:spacing w:line="480" w:lineRule="auto"/>
        <w:ind w:left="0"/>
        <w:jc w:val="both"/>
        <w:rPr>
          <w:rFonts w:ascii="Arial" w:hAnsi="Arial" w:cs="Arial"/>
          <w:b/>
          <w:sz w:val="24"/>
          <w:szCs w:val="24"/>
          <w:lang w:val="en-GB"/>
        </w:rPr>
      </w:pPr>
      <w:r w:rsidRPr="008F2E99">
        <w:rPr>
          <w:rFonts w:ascii="Arial" w:hAnsi="Arial" w:cs="Arial"/>
          <w:sz w:val="24"/>
          <w:szCs w:val="24"/>
          <w:lang w:val="en-GB"/>
        </w:rPr>
        <w:t>[6]</w:t>
      </w:r>
      <w:r w:rsidRPr="008F2E99">
        <w:rPr>
          <w:rFonts w:ascii="Arial" w:hAnsi="Arial" w:cs="Arial"/>
          <w:b/>
          <w:sz w:val="24"/>
          <w:szCs w:val="24"/>
          <w:lang w:val="en-GB"/>
        </w:rPr>
        <w:tab/>
      </w:r>
      <w:r w:rsidR="00D96161" w:rsidRPr="008F2E99">
        <w:rPr>
          <w:rFonts w:ascii="Arial" w:hAnsi="Arial" w:cs="Arial"/>
          <w:sz w:val="24"/>
          <w:szCs w:val="24"/>
          <w:lang w:val="en-GB"/>
        </w:rPr>
        <w:t>He was riding in front</w:t>
      </w:r>
      <w:r w:rsidR="004F43BF" w:rsidRPr="004F43BF">
        <w:rPr>
          <w:rFonts w:ascii="Arial" w:hAnsi="Arial" w:cs="Arial"/>
          <w:sz w:val="24"/>
          <w:szCs w:val="24"/>
          <w:lang w:val="en-GB"/>
        </w:rPr>
        <w:t xml:space="preserve"> </w:t>
      </w:r>
      <w:r w:rsidR="004F43BF" w:rsidRPr="008F2E99">
        <w:rPr>
          <w:rFonts w:ascii="Arial" w:hAnsi="Arial" w:cs="Arial"/>
          <w:sz w:val="24"/>
          <w:szCs w:val="24"/>
          <w:lang w:val="en-GB"/>
        </w:rPr>
        <w:t>at approximately 40 to 50 km/h</w:t>
      </w:r>
      <w:r w:rsidR="00D96161" w:rsidRPr="008F2E99">
        <w:rPr>
          <w:rFonts w:ascii="Arial" w:hAnsi="Arial" w:cs="Arial"/>
          <w:sz w:val="24"/>
          <w:szCs w:val="24"/>
          <w:lang w:val="en-GB"/>
        </w:rPr>
        <w:t xml:space="preserve"> and cleared the first turn</w:t>
      </w:r>
      <w:r w:rsidR="00AC069B" w:rsidRPr="008F2E99">
        <w:rPr>
          <w:rFonts w:ascii="Arial" w:hAnsi="Arial" w:cs="Arial"/>
          <w:sz w:val="24"/>
          <w:szCs w:val="24"/>
          <w:lang w:val="en-GB"/>
        </w:rPr>
        <w:t xml:space="preserve"> in third gear. Mr. </w:t>
      </w:r>
      <w:r w:rsidRPr="008F2E99">
        <w:rPr>
          <w:rFonts w:ascii="Arial" w:hAnsi="Arial" w:cs="Arial"/>
          <w:sz w:val="24"/>
          <w:szCs w:val="24"/>
          <w:lang w:val="en-GB"/>
        </w:rPr>
        <w:t>Bosman</w:t>
      </w:r>
      <w:r w:rsidR="00AC069B" w:rsidRPr="008F2E99">
        <w:rPr>
          <w:rFonts w:ascii="Arial" w:hAnsi="Arial" w:cs="Arial"/>
          <w:sz w:val="24"/>
          <w:szCs w:val="24"/>
          <w:lang w:val="en-GB"/>
        </w:rPr>
        <w:t xml:space="preserve"> was approximately 10m behind him at the time. After clearing the portion of straight road, the turn</w:t>
      </w:r>
      <w:r w:rsidRPr="008F2E99">
        <w:rPr>
          <w:rFonts w:ascii="Arial" w:hAnsi="Arial" w:cs="Arial"/>
          <w:sz w:val="24"/>
          <w:szCs w:val="24"/>
          <w:lang w:val="en-GB"/>
        </w:rPr>
        <w:t xml:space="preserve"> </w:t>
      </w:r>
      <w:r w:rsidR="00AC069B" w:rsidRPr="008F2E99">
        <w:rPr>
          <w:rFonts w:ascii="Arial" w:hAnsi="Arial" w:cs="Arial"/>
          <w:sz w:val="24"/>
          <w:szCs w:val="24"/>
          <w:lang w:val="en-GB"/>
        </w:rPr>
        <w:t>in which the accident occurred was to his right and at a 90° angle.</w:t>
      </w:r>
    </w:p>
    <w:p w:rsidR="002950A7" w:rsidRPr="008F2E99" w:rsidRDefault="002950A7" w:rsidP="008F2E99">
      <w:pPr>
        <w:pStyle w:val="ListParagraph"/>
        <w:spacing w:line="480" w:lineRule="auto"/>
        <w:ind w:left="0"/>
        <w:jc w:val="both"/>
        <w:rPr>
          <w:rFonts w:ascii="Arial" w:hAnsi="Arial" w:cs="Arial"/>
          <w:b/>
          <w:sz w:val="24"/>
          <w:szCs w:val="24"/>
          <w:lang w:val="en-GB"/>
        </w:rPr>
      </w:pPr>
    </w:p>
    <w:p w:rsidR="002950A7" w:rsidRPr="008F2E99" w:rsidRDefault="002950A7" w:rsidP="008F2E99">
      <w:pPr>
        <w:pStyle w:val="ListParagraph"/>
        <w:spacing w:line="480" w:lineRule="auto"/>
        <w:ind w:left="0"/>
        <w:jc w:val="both"/>
        <w:rPr>
          <w:rFonts w:ascii="Arial" w:hAnsi="Arial" w:cs="Arial"/>
          <w:b/>
          <w:sz w:val="24"/>
          <w:szCs w:val="24"/>
          <w:lang w:val="en-GB"/>
        </w:rPr>
      </w:pPr>
      <w:r w:rsidRPr="008F2E99">
        <w:rPr>
          <w:rFonts w:ascii="Arial" w:hAnsi="Arial" w:cs="Arial"/>
          <w:sz w:val="24"/>
          <w:szCs w:val="24"/>
          <w:lang w:val="en-GB"/>
        </w:rPr>
        <w:t>[7]</w:t>
      </w:r>
      <w:r w:rsidRPr="008F2E99">
        <w:rPr>
          <w:rFonts w:ascii="Arial" w:hAnsi="Arial" w:cs="Arial"/>
          <w:b/>
          <w:sz w:val="24"/>
          <w:szCs w:val="24"/>
          <w:lang w:val="en-GB"/>
        </w:rPr>
        <w:tab/>
      </w:r>
      <w:r w:rsidR="00AC069B" w:rsidRPr="008F2E99">
        <w:rPr>
          <w:rFonts w:ascii="Arial" w:hAnsi="Arial" w:cs="Arial"/>
          <w:sz w:val="24"/>
          <w:szCs w:val="24"/>
          <w:lang w:val="en-GB"/>
        </w:rPr>
        <w:t xml:space="preserve">According to the witness it is impossible to see around the corner since </w:t>
      </w:r>
      <w:r w:rsidRPr="008F2E99">
        <w:rPr>
          <w:rFonts w:ascii="Arial" w:hAnsi="Arial" w:cs="Arial"/>
          <w:sz w:val="24"/>
          <w:szCs w:val="24"/>
          <w:lang w:val="en-GB"/>
        </w:rPr>
        <w:t>there</w:t>
      </w:r>
      <w:r w:rsidR="00AC069B" w:rsidRPr="008F2E99">
        <w:rPr>
          <w:rFonts w:ascii="Arial" w:hAnsi="Arial" w:cs="Arial"/>
          <w:sz w:val="24"/>
          <w:szCs w:val="24"/>
          <w:lang w:val="en-GB"/>
        </w:rPr>
        <w:t xml:space="preserve"> is a vertical piece of the mountain in the way. Oncoming traffic is only visible once you are in the corner. As he was preparing to take the turn, he veered off slightly to his left and then leaned into his right </w:t>
      </w:r>
      <w:r w:rsidRPr="008F2E99">
        <w:rPr>
          <w:rFonts w:ascii="Arial" w:hAnsi="Arial" w:cs="Arial"/>
          <w:sz w:val="24"/>
          <w:szCs w:val="24"/>
          <w:lang w:val="en-GB"/>
        </w:rPr>
        <w:t xml:space="preserve">in </w:t>
      </w:r>
      <w:r w:rsidR="00AC069B" w:rsidRPr="008F2E99">
        <w:rPr>
          <w:rFonts w:ascii="Arial" w:hAnsi="Arial" w:cs="Arial"/>
          <w:sz w:val="24"/>
          <w:szCs w:val="24"/>
          <w:lang w:val="en-GB"/>
        </w:rPr>
        <w:t>order to take the corner in as straight a line as was possible.</w:t>
      </w:r>
    </w:p>
    <w:p w:rsidR="002950A7" w:rsidRPr="008F2E99" w:rsidRDefault="002950A7" w:rsidP="008F2E99">
      <w:pPr>
        <w:pStyle w:val="ListParagraph"/>
        <w:spacing w:line="480" w:lineRule="auto"/>
        <w:ind w:left="0"/>
        <w:jc w:val="both"/>
        <w:rPr>
          <w:rFonts w:ascii="Arial" w:hAnsi="Arial" w:cs="Arial"/>
          <w:b/>
          <w:sz w:val="24"/>
          <w:szCs w:val="24"/>
          <w:lang w:val="en-GB"/>
        </w:rPr>
      </w:pPr>
    </w:p>
    <w:p w:rsidR="002950A7" w:rsidRPr="008F2E99" w:rsidRDefault="002950A7" w:rsidP="008F2E99">
      <w:pPr>
        <w:pStyle w:val="ListParagraph"/>
        <w:spacing w:line="480" w:lineRule="auto"/>
        <w:ind w:left="0"/>
        <w:jc w:val="both"/>
        <w:rPr>
          <w:rFonts w:ascii="Arial" w:hAnsi="Arial" w:cs="Arial"/>
          <w:b/>
          <w:sz w:val="24"/>
          <w:szCs w:val="24"/>
          <w:lang w:val="en-GB"/>
        </w:rPr>
      </w:pPr>
      <w:r w:rsidRPr="008F2E99">
        <w:rPr>
          <w:rFonts w:ascii="Arial" w:hAnsi="Arial" w:cs="Arial"/>
          <w:sz w:val="24"/>
          <w:szCs w:val="24"/>
          <w:lang w:val="en-GB"/>
        </w:rPr>
        <w:t>[8]</w:t>
      </w:r>
      <w:r w:rsidRPr="008F2E99">
        <w:rPr>
          <w:rFonts w:ascii="Arial" w:hAnsi="Arial" w:cs="Arial"/>
          <w:b/>
          <w:sz w:val="24"/>
          <w:szCs w:val="24"/>
          <w:lang w:val="en-GB"/>
        </w:rPr>
        <w:tab/>
      </w:r>
      <w:r w:rsidR="00DF7DDC" w:rsidRPr="008F2E99">
        <w:rPr>
          <w:rFonts w:ascii="Arial" w:hAnsi="Arial" w:cs="Arial"/>
          <w:sz w:val="24"/>
          <w:szCs w:val="24"/>
          <w:lang w:val="en-GB"/>
        </w:rPr>
        <w:t>Immediately after performing this manoeuvre, he saw a car right in front of him in his lane of travel. According to him</w:t>
      </w:r>
      <w:r w:rsidR="00D12E86">
        <w:rPr>
          <w:rFonts w:ascii="Arial" w:hAnsi="Arial" w:cs="Arial"/>
          <w:sz w:val="24"/>
          <w:szCs w:val="24"/>
          <w:lang w:val="en-GB"/>
        </w:rPr>
        <w:t>,</w:t>
      </w:r>
      <w:r w:rsidR="00DF7DDC" w:rsidRPr="008F2E99">
        <w:rPr>
          <w:rFonts w:ascii="Arial" w:hAnsi="Arial" w:cs="Arial"/>
          <w:sz w:val="24"/>
          <w:szCs w:val="24"/>
          <w:lang w:val="en-GB"/>
        </w:rPr>
        <w:t xml:space="preserve"> there was no time to decide what to do</w:t>
      </w:r>
      <w:r w:rsidR="00346367">
        <w:rPr>
          <w:rFonts w:ascii="Arial" w:hAnsi="Arial" w:cs="Arial"/>
          <w:sz w:val="24"/>
          <w:szCs w:val="24"/>
          <w:lang w:val="en-GB"/>
        </w:rPr>
        <w:t>,</w:t>
      </w:r>
      <w:r w:rsidR="00DF7DDC" w:rsidRPr="008F2E99">
        <w:rPr>
          <w:rFonts w:ascii="Arial" w:hAnsi="Arial" w:cs="Arial"/>
          <w:sz w:val="24"/>
          <w:szCs w:val="24"/>
          <w:lang w:val="en-GB"/>
        </w:rPr>
        <w:t xml:space="preserve"> and he acted instinctively by pulling the motorcycle up and veering off to the left to create a</w:t>
      </w:r>
      <w:r w:rsidR="00564EE1">
        <w:rPr>
          <w:rFonts w:ascii="Arial" w:hAnsi="Arial" w:cs="Arial"/>
          <w:sz w:val="24"/>
          <w:szCs w:val="24"/>
          <w:lang w:val="en-GB"/>
        </w:rPr>
        <w:t xml:space="preserve">n opening </w:t>
      </w:r>
      <w:r w:rsidR="00DF7DDC" w:rsidRPr="008F2E99">
        <w:rPr>
          <w:rFonts w:ascii="Arial" w:hAnsi="Arial" w:cs="Arial"/>
          <w:sz w:val="24"/>
          <w:szCs w:val="24"/>
          <w:lang w:val="en-GB"/>
        </w:rPr>
        <w:t xml:space="preserve">so as to avoid </w:t>
      </w:r>
      <w:r w:rsidR="00CD3A3D">
        <w:rPr>
          <w:rFonts w:ascii="Arial" w:hAnsi="Arial" w:cs="Arial"/>
          <w:sz w:val="24"/>
          <w:szCs w:val="24"/>
          <w:lang w:val="en-GB"/>
        </w:rPr>
        <w:t xml:space="preserve">a </w:t>
      </w:r>
      <w:r w:rsidR="009830A2">
        <w:rPr>
          <w:rFonts w:ascii="Arial" w:hAnsi="Arial" w:cs="Arial"/>
          <w:sz w:val="24"/>
          <w:szCs w:val="24"/>
          <w:lang w:val="en-GB"/>
        </w:rPr>
        <w:t>collision</w:t>
      </w:r>
      <w:r w:rsidR="00DF7DDC" w:rsidRPr="008F2E99">
        <w:rPr>
          <w:rFonts w:ascii="Arial" w:hAnsi="Arial" w:cs="Arial"/>
          <w:sz w:val="24"/>
          <w:szCs w:val="24"/>
          <w:lang w:val="en-GB"/>
        </w:rPr>
        <w:t>.</w:t>
      </w:r>
    </w:p>
    <w:p w:rsidR="002950A7" w:rsidRPr="008F2E99" w:rsidRDefault="002950A7" w:rsidP="008F2E99">
      <w:pPr>
        <w:pStyle w:val="ListParagraph"/>
        <w:spacing w:line="480" w:lineRule="auto"/>
        <w:ind w:left="0"/>
        <w:jc w:val="both"/>
        <w:rPr>
          <w:rFonts w:ascii="Arial" w:hAnsi="Arial" w:cs="Arial"/>
          <w:b/>
          <w:sz w:val="24"/>
          <w:szCs w:val="24"/>
          <w:lang w:val="en-GB"/>
        </w:rPr>
      </w:pPr>
    </w:p>
    <w:p w:rsidR="00692F7C" w:rsidRPr="008F2E99" w:rsidRDefault="002950A7" w:rsidP="008F2E99">
      <w:pPr>
        <w:pStyle w:val="ListParagraph"/>
        <w:spacing w:line="480" w:lineRule="auto"/>
        <w:ind w:left="0"/>
        <w:jc w:val="both"/>
        <w:rPr>
          <w:rFonts w:ascii="Arial" w:hAnsi="Arial" w:cs="Arial"/>
          <w:b/>
          <w:sz w:val="24"/>
          <w:szCs w:val="24"/>
          <w:lang w:val="en-GB"/>
        </w:rPr>
      </w:pPr>
      <w:r w:rsidRPr="008F2E99">
        <w:rPr>
          <w:rFonts w:ascii="Arial" w:hAnsi="Arial" w:cs="Arial"/>
          <w:sz w:val="24"/>
          <w:szCs w:val="24"/>
          <w:lang w:val="en-GB"/>
        </w:rPr>
        <w:t>[9]</w:t>
      </w:r>
      <w:r w:rsidRPr="008F2E99">
        <w:rPr>
          <w:rFonts w:ascii="Arial" w:hAnsi="Arial" w:cs="Arial"/>
          <w:b/>
          <w:sz w:val="24"/>
          <w:szCs w:val="24"/>
          <w:lang w:val="en-GB"/>
        </w:rPr>
        <w:tab/>
      </w:r>
      <w:r w:rsidR="00E85A45" w:rsidRPr="008F2E99">
        <w:rPr>
          <w:rFonts w:ascii="Arial" w:hAnsi="Arial" w:cs="Arial"/>
          <w:sz w:val="24"/>
          <w:szCs w:val="24"/>
          <w:lang w:val="en-GB"/>
        </w:rPr>
        <w:t>The witness has no recollection as to how he missed the oncoming car.</w:t>
      </w:r>
      <w:r w:rsidR="001A032B" w:rsidRPr="008F2E99">
        <w:rPr>
          <w:rFonts w:ascii="Arial" w:hAnsi="Arial" w:cs="Arial"/>
          <w:sz w:val="24"/>
          <w:szCs w:val="24"/>
          <w:lang w:val="en-GB"/>
        </w:rPr>
        <w:t xml:space="preserve"> He only recalls running out of tarmac as he tried to avoid the vehicle and that his motorcycle </w:t>
      </w:r>
      <w:r w:rsidR="001A032B" w:rsidRPr="008F2E99">
        <w:rPr>
          <w:rFonts w:ascii="Arial" w:hAnsi="Arial" w:cs="Arial"/>
          <w:sz w:val="24"/>
          <w:szCs w:val="24"/>
          <w:lang w:val="en-GB"/>
        </w:rPr>
        <w:lastRenderedPageBreak/>
        <w:t>sideswiped from underneath him. He was catapulted forward and skidded into</w:t>
      </w:r>
      <w:r w:rsidR="004876A2" w:rsidRPr="008F2E99">
        <w:rPr>
          <w:rFonts w:ascii="Arial" w:hAnsi="Arial" w:cs="Arial"/>
          <w:sz w:val="24"/>
          <w:szCs w:val="24"/>
          <w:lang w:val="en-GB"/>
        </w:rPr>
        <w:t xml:space="preserve"> the barriers with his back. This</w:t>
      </w:r>
      <w:r w:rsidR="001A032B" w:rsidRPr="008F2E99">
        <w:rPr>
          <w:rFonts w:ascii="Arial" w:hAnsi="Arial" w:cs="Arial"/>
          <w:sz w:val="24"/>
          <w:szCs w:val="24"/>
          <w:lang w:val="en-GB"/>
        </w:rPr>
        <w:t xml:space="preserve"> he knew because that was where his jacket </w:t>
      </w:r>
      <w:r w:rsidR="004876A2" w:rsidRPr="008F2E99">
        <w:rPr>
          <w:rFonts w:ascii="Arial" w:hAnsi="Arial" w:cs="Arial"/>
          <w:sz w:val="24"/>
          <w:szCs w:val="24"/>
          <w:lang w:val="en-GB"/>
        </w:rPr>
        <w:t>was caught</w:t>
      </w:r>
      <w:r w:rsidR="001A032B" w:rsidRPr="008F2E99">
        <w:rPr>
          <w:rFonts w:ascii="Arial" w:hAnsi="Arial" w:cs="Arial"/>
          <w:sz w:val="24"/>
          <w:szCs w:val="24"/>
          <w:lang w:val="en-GB"/>
        </w:rPr>
        <w:t>.</w:t>
      </w:r>
      <w:r w:rsidR="004876A2" w:rsidRPr="008F2E99">
        <w:rPr>
          <w:rFonts w:ascii="Arial" w:hAnsi="Arial" w:cs="Arial"/>
          <w:sz w:val="24"/>
          <w:szCs w:val="24"/>
          <w:lang w:val="en-GB"/>
        </w:rPr>
        <w:t xml:space="preserve"> He skidded for plus </w:t>
      </w:r>
      <w:r w:rsidR="00692F7C" w:rsidRPr="008F2E99">
        <w:rPr>
          <w:rFonts w:ascii="Arial" w:hAnsi="Arial" w:cs="Arial"/>
          <w:sz w:val="24"/>
          <w:szCs w:val="24"/>
          <w:lang w:val="en-GB"/>
        </w:rPr>
        <w:t xml:space="preserve">minus </w:t>
      </w:r>
      <w:r w:rsidR="004876A2" w:rsidRPr="008F2E99">
        <w:rPr>
          <w:rFonts w:ascii="Arial" w:hAnsi="Arial" w:cs="Arial"/>
          <w:sz w:val="24"/>
          <w:szCs w:val="24"/>
          <w:lang w:val="en-GB"/>
        </w:rPr>
        <w:t>20</w:t>
      </w:r>
      <w:r w:rsidR="00692F7C" w:rsidRPr="008F2E99">
        <w:rPr>
          <w:rFonts w:ascii="Arial" w:hAnsi="Arial" w:cs="Arial"/>
          <w:sz w:val="24"/>
          <w:szCs w:val="24"/>
          <w:lang w:val="en-GB"/>
        </w:rPr>
        <w:t xml:space="preserve"> </w:t>
      </w:r>
      <w:r w:rsidR="004876A2" w:rsidRPr="008F2E99">
        <w:rPr>
          <w:rFonts w:ascii="Arial" w:hAnsi="Arial" w:cs="Arial"/>
          <w:sz w:val="24"/>
          <w:szCs w:val="24"/>
          <w:lang w:val="en-GB"/>
        </w:rPr>
        <w:t>m</w:t>
      </w:r>
      <w:r w:rsidR="00692F7C" w:rsidRPr="008F2E99">
        <w:rPr>
          <w:rFonts w:ascii="Arial" w:hAnsi="Arial" w:cs="Arial"/>
          <w:sz w:val="24"/>
          <w:szCs w:val="24"/>
          <w:lang w:val="en-GB"/>
        </w:rPr>
        <w:t>eters</w:t>
      </w:r>
      <w:r w:rsidR="004876A2" w:rsidRPr="008F2E99">
        <w:rPr>
          <w:rFonts w:ascii="Arial" w:hAnsi="Arial" w:cs="Arial"/>
          <w:sz w:val="24"/>
          <w:szCs w:val="24"/>
          <w:lang w:val="en-GB"/>
        </w:rPr>
        <w:t xml:space="preserve"> </w:t>
      </w:r>
      <w:r w:rsidR="00EF3A08">
        <w:rPr>
          <w:rFonts w:ascii="Arial" w:hAnsi="Arial" w:cs="Arial"/>
          <w:sz w:val="24"/>
          <w:szCs w:val="24"/>
          <w:lang w:val="en-GB"/>
        </w:rPr>
        <w:t>before</w:t>
      </w:r>
      <w:r w:rsidR="004876A2" w:rsidRPr="008F2E99">
        <w:rPr>
          <w:rFonts w:ascii="Arial" w:hAnsi="Arial" w:cs="Arial"/>
          <w:sz w:val="24"/>
          <w:szCs w:val="24"/>
          <w:lang w:val="en-GB"/>
        </w:rPr>
        <w:t xml:space="preserve"> he stopped</w:t>
      </w:r>
      <w:r w:rsidR="00692F7C" w:rsidRPr="008F2E99">
        <w:rPr>
          <w:rFonts w:ascii="Arial" w:hAnsi="Arial" w:cs="Arial"/>
          <w:sz w:val="24"/>
          <w:szCs w:val="24"/>
          <w:lang w:val="en-GB"/>
        </w:rPr>
        <w:t>,</w:t>
      </w:r>
      <w:r w:rsidR="004876A2" w:rsidRPr="008F2E99">
        <w:rPr>
          <w:rFonts w:ascii="Arial" w:hAnsi="Arial" w:cs="Arial"/>
          <w:sz w:val="24"/>
          <w:szCs w:val="24"/>
          <w:lang w:val="en-GB"/>
        </w:rPr>
        <w:t xml:space="preserve"> as he was w</w:t>
      </w:r>
      <w:r w:rsidR="00EF3A08">
        <w:rPr>
          <w:rFonts w:ascii="Arial" w:hAnsi="Arial" w:cs="Arial"/>
          <w:sz w:val="24"/>
          <w:szCs w:val="24"/>
          <w:lang w:val="en-GB"/>
        </w:rPr>
        <w:t>ed</w:t>
      </w:r>
      <w:r w:rsidR="004876A2" w:rsidRPr="008F2E99">
        <w:rPr>
          <w:rFonts w:ascii="Arial" w:hAnsi="Arial" w:cs="Arial"/>
          <w:sz w:val="24"/>
          <w:szCs w:val="24"/>
          <w:lang w:val="en-GB"/>
        </w:rPr>
        <w:t>ged under the roadside barrier.</w:t>
      </w:r>
      <w:r w:rsidR="001A032B" w:rsidRPr="008F2E99">
        <w:rPr>
          <w:rFonts w:ascii="Arial" w:hAnsi="Arial" w:cs="Arial"/>
          <w:sz w:val="24"/>
          <w:szCs w:val="24"/>
          <w:lang w:val="en-GB"/>
        </w:rPr>
        <w:t xml:space="preserve"> It was this action that caused his back to fracture. According to the witness he never lost consciousness but immediately knew that he had no sensation in his legs.</w:t>
      </w:r>
    </w:p>
    <w:p w:rsidR="00692F7C" w:rsidRPr="008F2E99" w:rsidRDefault="00692F7C" w:rsidP="008F2E99">
      <w:pPr>
        <w:pStyle w:val="ListParagraph"/>
        <w:spacing w:line="480" w:lineRule="auto"/>
        <w:ind w:left="0"/>
        <w:jc w:val="both"/>
        <w:rPr>
          <w:rFonts w:ascii="Arial" w:hAnsi="Arial" w:cs="Arial"/>
          <w:b/>
          <w:sz w:val="24"/>
          <w:szCs w:val="24"/>
          <w:lang w:val="en-GB"/>
        </w:rPr>
      </w:pPr>
    </w:p>
    <w:p w:rsidR="004A2D65" w:rsidRPr="008F2E99" w:rsidRDefault="00692F7C" w:rsidP="008F2E99">
      <w:pPr>
        <w:pStyle w:val="ListParagraph"/>
        <w:spacing w:line="480" w:lineRule="auto"/>
        <w:ind w:left="0"/>
        <w:jc w:val="both"/>
        <w:rPr>
          <w:rFonts w:ascii="Arial" w:hAnsi="Arial" w:cs="Arial"/>
          <w:b/>
          <w:sz w:val="24"/>
          <w:szCs w:val="24"/>
          <w:lang w:val="en-GB"/>
        </w:rPr>
      </w:pPr>
      <w:r w:rsidRPr="008F2E99">
        <w:rPr>
          <w:rFonts w:ascii="Arial" w:hAnsi="Arial" w:cs="Arial"/>
          <w:sz w:val="24"/>
          <w:szCs w:val="24"/>
          <w:lang w:val="en-GB"/>
        </w:rPr>
        <w:t>[10]</w:t>
      </w:r>
      <w:r w:rsidRPr="008F2E99">
        <w:rPr>
          <w:rFonts w:ascii="Arial" w:hAnsi="Arial" w:cs="Arial"/>
          <w:b/>
          <w:sz w:val="24"/>
          <w:szCs w:val="24"/>
          <w:lang w:val="en-GB"/>
        </w:rPr>
        <w:tab/>
      </w:r>
      <w:r w:rsidR="00C368F9" w:rsidRPr="008F2E99">
        <w:rPr>
          <w:rFonts w:ascii="Arial" w:hAnsi="Arial" w:cs="Arial"/>
          <w:sz w:val="24"/>
          <w:szCs w:val="24"/>
          <w:lang w:val="en-GB"/>
        </w:rPr>
        <w:t>When the witness was cross-examined and asked what he could</w:t>
      </w:r>
      <w:r w:rsidR="004A2D65" w:rsidRPr="008F2E99">
        <w:rPr>
          <w:rFonts w:ascii="Arial" w:hAnsi="Arial" w:cs="Arial"/>
          <w:sz w:val="24"/>
          <w:szCs w:val="24"/>
          <w:lang w:val="en-GB"/>
        </w:rPr>
        <w:t xml:space="preserve"> ha</w:t>
      </w:r>
      <w:r w:rsidR="00C368F9" w:rsidRPr="008F2E99">
        <w:rPr>
          <w:rFonts w:ascii="Arial" w:hAnsi="Arial" w:cs="Arial"/>
          <w:sz w:val="24"/>
          <w:szCs w:val="24"/>
          <w:lang w:val="en-GB"/>
        </w:rPr>
        <w:t xml:space="preserve">ve done </w:t>
      </w:r>
      <w:r w:rsidR="004A2D65" w:rsidRPr="008F2E99">
        <w:rPr>
          <w:rFonts w:ascii="Arial" w:hAnsi="Arial" w:cs="Arial"/>
          <w:sz w:val="24"/>
          <w:szCs w:val="24"/>
          <w:lang w:val="en-GB"/>
        </w:rPr>
        <w:t xml:space="preserve">to </w:t>
      </w:r>
      <w:r w:rsidR="00C368F9" w:rsidRPr="008F2E99">
        <w:rPr>
          <w:rFonts w:ascii="Arial" w:hAnsi="Arial" w:cs="Arial"/>
          <w:sz w:val="24"/>
          <w:szCs w:val="24"/>
          <w:lang w:val="en-GB"/>
        </w:rPr>
        <w:t xml:space="preserve">avoid the </w:t>
      </w:r>
      <w:r w:rsidR="00095894">
        <w:rPr>
          <w:rFonts w:ascii="Arial" w:hAnsi="Arial" w:cs="Arial"/>
          <w:sz w:val="24"/>
          <w:szCs w:val="24"/>
          <w:lang w:val="en-GB"/>
        </w:rPr>
        <w:t>accident,</w:t>
      </w:r>
      <w:r w:rsidR="00C368F9" w:rsidRPr="008F2E99">
        <w:rPr>
          <w:rFonts w:ascii="Arial" w:hAnsi="Arial" w:cs="Arial"/>
          <w:sz w:val="24"/>
          <w:szCs w:val="24"/>
          <w:lang w:val="en-GB"/>
        </w:rPr>
        <w:t xml:space="preserve"> his answer was: “</w:t>
      </w:r>
      <w:r w:rsidR="00C368F9" w:rsidRPr="008F2E99">
        <w:rPr>
          <w:rFonts w:ascii="Arial" w:hAnsi="Arial" w:cs="Arial"/>
          <w:i/>
          <w:sz w:val="24"/>
          <w:szCs w:val="24"/>
          <w:lang w:val="en-GB"/>
        </w:rPr>
        <w:t>ek moes nooit uit die bed opgestaan het daardie oggend nie.”</w:t>
      </w:r>
      <w:r w:rsidR="00EC0410">
        <w:rPr>
          <w:rFonts w:ascii="Arial" w:hAnsi="Arial" w:cs="Arial"/>
          <w:i/>
          <w:sz w:val="24"/>
          <w:szCs w:val="24"/>
          <w:lang w:val="en-GB"/>
        </w:rPr>
        <w:t xml:space="preserve"> </w:t>
      </w:r>
      <w:r w:rsidR="00AA4A0D" w:rsidRPr="008F2E99">
        <w:rPr>
          <w:rFonts w:ascii="Arial" w:hAnsi="Arial" w:cs="Arial"/>
          <w:i/>
          <w:sz w:val="24"/>
          <w:szCs w:val="24"/>
          <w:lang w:val="en-GB"/>
        </w:rPr>
        <w:t xml:space="preserve"> </w:t>
      </w:r>
      <w:r w:rsidR="00AA4A0D" w:rsidRPr="008F2E99">
        <w:rPr>
          <w:rFonts w:ascii="Arial" w:hAnsi="Arial" w:cs="Arial"/>
          <w:sz w:val="24"/>
          <w:szCs w:val="24"/>
          <w:lang w:val="en-GB"/>
        </w:rPr>
        <w:t xml:space="preserve">It was </w:t>
      </w:r>
      <w:r w:rsidR="004A2D65" w:rsidRPr="008F2E99">
        <w:rPr>
          <w:rFonts w:ascii="Arial" w:hAnsi="Arial" w:cs="Arial"/>
          <w:sz w:val="24"/>
          <w:szCs w:val="24"/>
          <w:lang w:val="en-GB"/>
        </w:rPr>
        <w:t xml:space="preserve">his </w:t>
      </w:r>
      <w:r w:rsidR="00AA4A0D" w:rsidRPr="008F2E99">
        <w:rPr>
          <w:rFonts w:ascii="Arial" w:hAnsi="Arial" w:cs="Arial"/>
          <w:sz w:val="24"/>
          <w:szCs w:val="24"/>
          <w:lang w:val="en-GB"/>
        </w:rPr>
        <w:t xml:space="preserve">evidence that there was nothing he could do to avoid the </w:t>
      </w:r>
      <w:r w:rsidR="000232BA">
        <w:rPr>
          <w:rFonts w:ascii="Arial" w:hAnsi="Arial" w:cs="Arial"/>
          <w:sz w:val="24"/>
          <w:szCs w:val="24"/>
          <w:lang w:val="en-GB"/>
        </w:rPr>
        <w:t>accident,</w:t>
      </w:r>
      <w:r w:rsidR="00564EE1">
        <w:rPr>
          <w:rFonts w:ascii="Arial" w:hAnsi="Arial" w:cs="Arial"/>
          <w:sz w:val="24"/>
          <w:szCs w:val="24"/>
          <w:lang w:val="en-GB"/>
        </w:rPr>
        <w:t xml:space="preserve">  </w:t>
      </w:r>
      <w:r w:rsidR="00AA4A0D" w:rsidRPr="008F2E99">
        <w:rPr>
          <w:rFonts w:ascii="Arial" w:hAnsi="Arial" w:cs="Arial"/>
          <w:sz w:val="24"/>
          <w:szCs w:val="24"/>
          <w:lang w:val="en-GB"/>
        </w:rPr>
        <w:t xml:space="preserve"> save for being involved in a head-on </w:t>
      </w:r>
      <w:r w:rsidR="00346367">
        <w:rPr>
          <w:rFonts w:ascii="Arial" w:hAnsi="Arial" w:cs="Arial"/>
          <w:sz w:val="24"/>
          <w:szCs w:val="24"/>
          <w:lang w:val="en-GB"/>
        </w:rPr>
        <w:t>collision</w:t>
      </w:r>
      <w:r w:rsidR="00AA4A0D" w:rsidRPr="008F2E99">
        <w:rPr>
          <w:rFonts w:ascii="Arial" w:hAnsi="Arial" w:cs="Arial"/>
          <w:sz w:val="24"/>
          <w:szCs w:val="24"/>
          <w:lang w:val="en-GB"/>
        </w:rPr>
        <w:t xml:space="preserve"> </w:t>
      </w:r>
      <w:r w:rsidR="000232BA">
        <w:rPr>
          <w:rFonts w:ascii="Arial" w:hAnsi="Arial" w:cs="Arial"/>
          <w:sz w:val="24"/>
          <w:szCs w:val="24"/>
          <w:lang w:val="en-GB"/>
        </w:rPr>
        <w:t xml:space="preserve">with the oncoming vehicle </w:t>
      </w:r>
      <w:r w:rsidR="00AA4A0D" w:rsidRPr="008F2E99">
        <w:rPr>
          <w:rFonts w:ascii="Arial" w:hAnsi="Arial" w:cs="Arial"/>
          <w:sz w:val="24"/>
          <w:szCs w:val="24"/>
          <w:lang w:val="en-GB"/>
        </w:rPr>
        <w:t>which would probably have cost him his life.</w:t>
      </w:r>
      <w:r w:rsidR="00864753" w:rsidRPr="008F2E99">
        <w:rPr>
          <w:rFonts w:ascii="Arial" w:hAnsi="Arial" w:cs="Arial"/>
          <w:sz w:val="24"/>
          <w:szCs w:val="24"/>
          <w:lang w:val="en-GB"/>
        </w:rPr>
        <w:t xml:space="preserve"> He was uncertain whether there were one or two </w:t>
      </w:r>
      <w:r w:rsidR="004A2D65" w:rsidRPr="008F2E99">
        <w:rPr>
          <w:rFonts w:ascii="Arial" w:hAnsi="Arial" w:cs="Arial"/>
          <w:sz w:val="24"/>
          <w:szCs w:val="24"/>
          <w:lang w:val="en-GB"/>
        </w:rPr>
        <w:t xml:space="preserve">vehicles, </w:t>
      </w:r>
      <w:r w:rsidR="00864753" w:rsidRPr="008F2E99">
        <w:rPr>
          <w:rFonts w:ascii="Arial" w:hAnsi="Arial" w:cs="Arial"/>
          <w:sz w:val="24"/>
          <w:szCs w:val="24"/>
          <w:lang w:val="en-GB"/>
        </w:rPr>
        <w:t>because</w:t>
      </w:r>
      <w:r w:rsidR="004A2D65" w:rsidRPr="008F2E99">
        <w:rPr>
          <w:rFonts w:ascii="Arial" w:hAnsi="Arial" w:cs="Arial"/>
          <w:sz w:val="24"/>
          <w:szCs w:val="24"/>
          <w:lang w:val="en-GB"/>
        </w:rPr>
        <w:t xml:space="preserve"> he</w:t>
      </w:r>
      <w:r w:rsidR="00864753" w:rsidRPr="008F2E99">
        <w:rPr>
          <w:rFonts w:ascii="Arial" w:hAnsi="Arial" w:cs="Arial"/>
          <w:sz w:val="24"/>
          <w:szCs w:val="24"/>
          <w:lang w:val="en-GB"/>
        </w:rPr>
        <w:t xml:space="preserve"> only had sight of one car which was immediately in front of him and in his lane of travel</w:t>
      </w:r>
      <w:r w:rsidR="004876A2" w:rsidRPr="008F2E99">
        <w:rPr>
          <w:rFonts w:ascii="Arial" w:hAnsi="Arial" w:cs="Arial"/>
          <w:sz w:val="24"/>
          <w:szCs w:val="24"/>
          <w:lang w:val="en-GB"/>
        </w:rPr>
        <w:t>.</w:t>
      </w:r>
    </w:p>
    <w:p w:rsidR="004A2D65" w:rsidRPr="008F2E99" w:rsidRDefault="004A2D65" w:rsidP="008F2E99">
      <w:pPr>
        <w:pStyle w:val="ListParagraph"/>
        <w:spacing w:line="480" w:lineRule="auto"/>
        <w:ind w:left="0"/>
        <w:jc w:val="both"/>
        <w:rPr>
          <w:rFonts w:ascii="Arial" w:hAnsi="Arial" w:cs="Arial"/>
          <w:b/>
          <w:sz w:val="24"/>
          <w:szCs w:val="24"/>
          <w:lang w:val="en-GB"/>
        </w:rPr>
      </w:pPr>
    </w:p>
    <w:p w:rsidR="004A2D65" w:rsidRDefault="004A2D65" w:rsidP="008F2E99">
      <w:pPr>
        <w:pStyle w:val="ListParagraph"/>
        <w:tabs>
          <w:tab w:val="left" w:pos="720"/>
        </w:tabs>
        <w:spacing w:line="480" w:lineRule="auto"/>
        <w:ind w:left="0"/>
        <w:jc w:val="both"/>
        <w:rPr>
          <w:rFonts w:ascii="Arial" w:hAnsi="Arial" w:cs="Arial"/>
          <w:sz w:val="24"/>
          <w:szCs w:val="24"/>
          <w:lang w:val="en-GB"/>
        </w:rPr>
      </w:pPr>
      <w:r w:rsidRPr="008F2E99">
        <w:rPr>
          <w:rFonts w:ascii="Arial" w:hAnsi="Arial" w:cs="Arial"/>
          <w:sz w:val="24"/>
          <w:szCs w:val="24"/>
          <w:lang w:val="en-GB"/>
        </w:rPr>
        <w:t>[11]</w:t>
      </w:r>
      <w:r w:rsidRPr="008F2E99">
        <w:rPr>
          <w:rFonts w:ascii="Arial" w:hAnsi="Arial" w:cs="Arial"/>
          <w:b/>
          <w:sz w:val="24"/>
          <w:szCs w:val="24"/>
          <w:lang w:val="en-GB"/>
        </w:rPr>
        <w:tab/>
      </w:r>
      <w:r w:rsidR="004876A2" w:rsidRPr="008F2E99">
        <w:rPr>
          <w:rFonts w:ascii="Arial" w:hAnsi="Arial" w:cs="Arial"/>
          <w:sz w:val="24"/>
          <w:szCs w:val="24"/>
          <w:lang w:val="en-GB"/>
        </w:rPr>
        <w:t xml:space="preserve">The witness was adamant that the turn to the right is a blind turn and that </w:t>
      </w:r>
      <w:r w:rsidR="000232BA">
        <w:rPr>
          <w:rFonts w:ascii="Arial" w:hAnsi="Arial" w:cs="Arial"/>
          <w:sz w:val="24"/>
          <w:szCs w:val="24"/>
          <w:lang w:val="en-GB"/>
        </w:rPr>
        <w:t xml:space="preserve">it is impossible to see </w:t>
      </w:r>
      <w:r w:rsidR="004876A2" w:rsidRPr="008F2E99">
        <w:rPr>
          <w:rFonts w:ascii="Arial" w:hAnsi="Arial" w:cs="Arial"/>
          <w:sz w:val="24"/>
          <w:szCs w:val="24"/>
          <w:lang w:val="en-GB"/>
        </w:rPr>
        <w:t>around the corner. Moreover, that he did not apply his brakes at any time</w:t>
      </w:r>
      <w:r w:rsidR="000232BA">
        <w:rPr>
          <w:rFonts w:ascii="Arial" w:hAnsi="Arial" w:cs="Arial"/>
          <w:sz w:val="24"/>
          <w:szCs w:val="24"/>
          <w:lang w:val="en-GB"/>
        </w:rPr>
        <w:t>, as suggested</w:t>
      </w:r>
      <w:r w:rsidR="004876A2" w:rsidRPr="008F2E99">
        <w:rPr>
          <w:rFonts w:ascii="Arial" w:hAnsi="Arial" w:cs="Arial"/>
          <w:sz w:val="24"/>
          <w:szCs w:val="24"/>
          <w:lang w:val="en-GB"/>
        </w:rPr>
        <w:t>.</w:t>
      </w:r>
    </w:p>
    <w:p w:rsidR="00331010" w:rsidRPr="008F2E99" w:rsidRDefault="00331010" w:rsidP="008F2E99">
      <w:pPr>
        <w:pStyle w:val="ListParagraph"/>
        <w:tabs>
          <w:tab w:val="left" w:pos="720"/>
        </w:tabs>
        <w:spacing w:line="480" w:lineRule="auto"/>
        <w:ind w:left="0"/>
        <w:jc w:val="both"/>
        <w:rPr>
          <w:rFonts w:ascii="Arial" w:hAnsi="Arial" w:cs="Arial"/>
          <w:b/>
          <w:sz w:val="24"/>
          <w:szCs w:val="24"/>
          <w:lang w:val="en-GB"/>
        </w:rPr>
      </w:pPr>
    </w:p>
    <w:p w:rsidR="008B1FC4" w:rsidRPr="008F2E99" w:rsidRDefault="004A2D65" w:rsidP="008F2E99">
      <w:pPr>
        <w:pStyle w:val="ListParagraph"/>
        <w:spacing w:line="480" w:lineRule="auto"/>
        <w:ind w:left="0"/>
        <w:jc w:val="both"/>
        <w:rPr>
          <w:rFonts w:ascii="Arial" w:hAnsi="Arial" w:cs="Arial"/>
          <w:b/>
          <w:sz w:val="24"/>
          <w:szCs w:val="24"/>
          <w:lang w:val="en-GB"/>
        </w:rPr>
      </w:pPr>
      <w:r w:rsidRPr="008F2E99">
        <w:rPr>
          <w:rFonts w:ascii="Arial" w:hAnsi="Arial" w:cs="Arial"/>
          <w:sz w:val="24"/>
          <w:szCs w:val="24"/>
          <w:lang w:val="en-GB"/>
        </w:rPr>
        <w:t>[12]</w:t>
      </w:r>
      <w:r w:rsidRPr="008F2E99">
        <w:rPr>
          <w:rFonts w:ascii="Arial" w:hAnsi="Arial" w:cs="Arial"/>
          <w:b/>
          <w:sz w:val="24"/>
          <w:szCs w:val="24"/>
          <w:lang w:val="en-GB"/>
        </w:rPr>
        <w:tab/>
      </w:r>
      <w:r w:rsidR="008B1FC4" w:rsidRPr="008F2E99">
        <w:rPr>
          <w:rFonts w:ascii="Arial" w:hAnsi="Arial" w:cs="Arial"/>
          <w:sz w:val="24"/>
          <w:szCs w:val="24"/>
          <w:lang w:val="en-GB"/>
        </w:rPr>
        <w:t>It is the plaintiff’s case that he did not contribute in any manner to the accident as there was nothing that he c</w:t>
      </w:r>
      <w:r w:rsidR="000232BA">
        <w:rPr>
          <w:rFonts w:ascii="Arial" w:hAnsi="Arial" w:cs="Arial"/>
          <w:sz w:val="24"/>
          <w:szCs w:val="24"/>
          <w:lang w:val="en-GB"/>
        </w:rPr>
        <w:t>ould</w:t>
      </w:r>
      <w:r w:rsidR="008B1FC4" w:rsidRPr="008F2E99">
        <w:rPr>
          <w:rFonts w:ascii="Arial" w:hAnsi="Arial" w:cs="Arial"/>
          <w:sz w:val="24"/>
          <w:szCs w:val="24"/>
          <w:lang w:val="en-GB"/>
        </w:rPr>
        <w:t xml:space="preserve"> do to avoid it. Accordingly</w:t>
      </w:r>
      <w:r w:rsidR="00346367">
        <w:rPr>
          <w:rFonts w:ascii="Arial" w:hAnsi="Arial" w:cs="Arial"/>
          <w:sz w:val="24"/>
          <w:szCs w:val="24"/>
          <w:lang w:val="en-GB"/>
        </w:rPr>
        <w:t>,</w:t>
      </w:r>
      <w:r w:rsidR="008B1FC4" w:rsidRPr="008F2E99">
        <w:rPr>
          <w:rFonts w:ascii="Arial" w:hAnsi="Arial" w:cs="Arial"/>
          <w:sz w:val="24"/>
          <w:szCs w:val="24"/>
          <w:lang w:val="en-GB"/>
        </w:rPr>
        <w:t xml:space="preserve"> a finding of negligence of 100% against the insured driver was prayed for.</w:t>
      </w:r>
    </w:p>
    <w:p w:rsidR="00864753" w:rsidRPr="008F2E99" w:rsidRDefault="00864753" w:rsidP="008F2E99">
      <w:pPr>
        <w:pStyle w:val="ListParagraph"/>
        <w:spacing w:line="480" w:lineRule="auto"/>
        <w:jc w:val="both"/>
        <w:rPr>
          <w:rFonts w:ascii="Arial" w:hAnsi="Arial" w:cs="Arial"/>
          <w:sz w:val="24"/>
          <w:szCs w:val="24"/>
          <w:lang w:val="en-GB"/>
        </w:rPr>
      </w:pPr>
    </w:p>
    <w:p w:rsidR="004A2D65" w:rsidRPr="008F2E99" w:rsidRDefault="004A2D65" w:rsidP="008F2E99">
      <w:pPr>
        <w:spacing w:line="480" w:lineRule="auto"/>
        <w:jc w:val="both"/>
        <w:rPr>
          <w:rFonts w:ascii="Arial" w:hAnsi="Arial" w:cs="Arial"/>
          <w:b/>
          <w:sz w:val="24"/>
          <w:szCs w:val="24"/>
          <w:lang w:val="en-GB"/>
        </w:rPr>
      </w:pPr>
      <w:r w:rsidRPr="008F2E99">
        <w:rPr>
          <w:rFonts w:ascii="Arial" w:hAnsi="Arial" w:cs="Arial"/>
          <w:b/>
          <w:sz w:val="24"/>
          <w:szCs w:val="24"/>
          <w:lang w:val="en-GB"/>
        </w:rPr>
        <w:lastRenderedPageBreak/>
        <w:tab/>
      </w:r>
      <w:r w:rsidR="004876A2" w:rsidRPr="008F2E99">
        <w:rPr>
          <w:rFonts w:ascii="Arial" w:hAnsi="Arial" w:cs="Arial"/>
          <w:b/>
          <w:sz w:val="24"/>
          <w:szCs w:val="24"/>
          <w:lang w:val="en-GB"/>
        </w:rPr>
        <w:t>b.</w:t>
      </w:r>
      <w:r w:rsidR="004876A2" w:rsidRPr="008F2E99">
        <w:rPr>
          <w:rFonts w:ascii="Arial" w:hAnsi="Arial" w:cs="Arial"/>
          <w:b/>
          <w:sz w:val="24"/>
          <w:szCs w:val="24"/>
          <w:lang w:val="en-GB"/>
        </w:rPr>
        <w:tab/>
        <w:t>Mr Bosman</w:t>
      </w:r>
    </w:p>
    <w:p w:rsidR="00864753" w:rsidRDefault="004A2D65" w:rsidP="008F2E99">
      <w:pPr>
        <w:spacing w:line="480" w:lineRule="auto"/>
        <w:jc w:val="both"/>
        <w:rPr>
          <w:rFonts w:ascii="Arial" w:hAnsi="Arial" w:cs="Arial"/>
          <w:sz w:val="24"/>
          <w:szCs w:val="24"/>
          <w:lang w:val="en-GB"/>
        </w:rPr>
      </w:pPr>
      <w:r w:rsidRPr="008F2E99">
        <w:rPr>
          <w:rFonts w:ascii="Arial" w:hAnsi="Arial" w:cs="Arial"/>
          <w:sz w:val="24"/>
          <w:szCs w:val="24"/>
          <w:lang w:val="en-GB"/>
        </w:rPr>
        <w:t>[13]</w:t>
      </w:r>
      <w:r w:rsidRPr="008F2E99">
        <w:rPr>
          <w:rFonts w:ascii="Arial" w:hAnsi="Arial" w:cs="Arial"/>
          <w:sz w:val="24"/>
          <w:szCs w:val="24"/>
          <w:lang w:val="en-GB"/>
        </w:rPr>
        <w:tab/>
      </w:r>
      <w:r w:rsidR="00864753" w:rsidRPr="008F2E99">
        <w:rPr>
          <w:rFonts w:ascii="Arial" w:hAnsi="Arial" w:cs="Arial"/>
          <w:sz w:val="24"/>
          <w:szCs w:val="24"/>
          <w:lang w:val="en-GB"/>
        </w:rPr>
        <w:t>The next witness was Mr. Quentin Bosman</w:t>
      </w:r>
      <w:r w:rsidR="007A1517" w:rsidRPr="008F2E99">
        <w:rPr>
          <w:rFonts w:ascii="Arial" w:hAnsi="Arial" w:cs="Arial"/>
          <w:sz w:val="24"/>
          <w:szCs w:val="24"/>
          <w:lang w:val="en-GB"/>
        </w:rPr>
        <w:t xml:space="preserve"> who</w:t>
      </w:r>
      <w:r w:rsidR="00864753" w:rsidRPr="008F2E99">
        <w:rPr>
          <w:rFonts w:ascii="Arial" w:hAnsi="Arial" w:cs="Arial"/>
          <w:sz w:val="24"/>
          <w:szCs w:val="24"/>
          <w:lang w:val="en-GB"/>
        </w:rPr>
        <w:t xml:space="preserve"> is a motorcycle friend </w:t>
      </w:r>
      <w:r w:rsidR="007A1517" w:rsidRPr="008F2E99">
        <w:rPr>
          <w:rFonts w:ascii="Arial" w:hAnsi="Arial" w:cs="Arial"/>
          <w:sz w:val="24"/>
          <w:szCs w:val="24"/>
          <w:lang w:val="en-GB"/>
        </w:rPr>
        <w:t xml:space="preserve">of the </w:t>
      </w:r>
      <w:r w:rsidR="00864753" w:rsidRPr="008F2E99">
        <w:rPr>
          <w:rFonts w:ascii="Arial" w:hAnsi="Arial" w:cs="Arial"/>
          <w:sz w:val="24"/>
          <w:szCs w:val="24"/>
          <w:lang w:val="en-GB"/>
        </w:rPr>
        <w:t>plaintiff. He testified that</w:t>
      </w:r>
      <w:r w:rsidR="00346367">
        <w:rPr>
          <w:rFonts w:ascii="Arial" w:hAnsi="Arial" w:cs="Arial"/>
          <w:sz w:val="24"/>
          <w:szCs w:val="24"/>
          <w:lang w:val="en-GB"/>
        </w:rPr>
        <w:t>,</w:t>
      </w:r>
      <w:r w:rsidR="00864753" w:rsidRPr="008F2E99">
        <w:rPr>
          <w:rFonts w:ascii="Arial" w:hAnsi="Arial" w:cs="Arial"/>
          <w:sz w:val="24"/>
          <w:szCs w:val="24"/>
          <w:lang w:val="en-GB"/>
        </w:rPr>
        <w:t xml:space="preserve"> on the day in question the two of them decided to take a mountain drive over the Fransch</w:t>
      </w:r>
      <w:r w:rsidR="00346367">
        <w:rPr>
          <w:rFonts w:ascii="Arial" w:hAnsi="Arial" w:cs="Arial"/>
          <w:sz w:val="24"/>
          <w:szCs w:val="24"/>
          <w:lang w:val="en-GB"/>
        </w:rPr>
        <w:t>h</w:t>
      </w:r>
      <w:r w:rsidR="00864753" w:rsidRPr="008F2E99">
        <w:rPr>
          <w:rFonts w:ascii="Arial" w:hAnsi="Arial" w:cs="Arial"/>
          <w:sz w:val="24"/>
          <w:szCs w:val="24"/>
          <w:lang w:val="en-GB"/>
        </w:rPr>
        <w:t>oek Pass to Villiersdorp and back.</w:t>
      </w:r>
    </w:p>
    <w:p w:rsidR="00331010" w:rsidRPr="008F2E99" w:rsidRDefault="00331010" w:rsidP="008F2E99">
      <w:pPr>
        <w:spacing w:line="480" w:lineRule="auto"/>
        <w:jc w:val="both"/>
        <w:rPr>
          <w:rFonts w:ascii="Arial" w:hAnsi="Arial" w:cs="Arial"/>
          <w:b/>
          <w:sz w:val="24"/>
          <w:szCs w:val="24"/>
          <w:lang w:val="en-GB"/>
        </w:rPr>
      </w:pPr>
    </w:p>
    <w:p w:rsidR="007A1517" w:rsidRPr="008F2E99" w:rsidRDefault="004A2D65" w:rsidP="000232BA">
      <w:pPr>
        <w:tabs>
          <w:tab w:val="left" w:pos="720"/>
        </w:tabs>
        <w:spacing w:line="480" w:lineRule="auto"/>
        <w:jc w:val="both"/>
        <w:rPr>
          <w:rFonts w:ascii="Arial" w:hAnsi="Arial" w:cs="Arial"/>
          <w:sz w:val="24"/>
          <w:szCs w:val="24"/>
          <w:lang w:val="en-GB"/>
        </w:rPr>
      </w:pPr>
      <w:r w:rsidRPr="008F2E99">
        <w:rPr>
          <w:rFonts w:ascii="Arial" w:hAnsi="Arial" w:cs="Arial"/>
          <w:sz w:val="24"/>
          <w:szCs w:val="24"/>
          <w:lang w:val="en-GB"/>
        </w:rPr>
        <w:t>[14]</w:t>
      </w:r>
      <w:r w:rsidRPr="008F2E99">
        <w:rPr>
          <w:rFonts w:ascii="Arial" w:hAnsi="Arial" w:cs="Arial"/>
          <w:sz w:val="24"/>
          <w:szCs w:val="24"/>
          <w:lang w:val="en-GB"/>
        </w:rPr>
        <w:tab/>
      </w:r>
      <w:r w:rsidR="007A1517" w:rsidRPr="008F2E99">
        <w:rPr>
          <w:rFonts w:ascii="Arial" w:hAnsi="Arial" w:cs="Arial"/>
          <w:sz w:val="24"/>
          <w:szCs w:val="24"/>
          <w:lang w:val="en-GB"/>
        </w:rPr>
        <w:t xml:space="preserve">According to the witness Mr. Alberts entered the corner, turning to the right approximately 10 km into the pass after taking the first 90° turn. At this point Mr. Alberts was in front of him. At the next turn </w:t>
      </w:r>
      <w:r w:rsidR="000232BA">
        <w:rPr>
          <w:rFonts w:ascii="Arial" w:hAnsi="Arial" w:cs="Arial"/>
          <w:sz w:val="24"/>
          <w:szCs w:val="24"/>
          <w:lang w:val="en-GB"/>
        </w:rPr>
        <w:t xml:space="preserve">a </w:t>
      </w:r>
      <w:r w:rsidR="007A1517" w:rsidRPr="008F2E99">
        <w:rPr>
          <w:rFonts w:ascii="Arial" w:hAnsi="Arial" w:cs="Arial"/>
          <w:sz w:val="24"/>
          <w:szCs w:val="24"/>
          <w:lang w:val="en-GB"/>
        </w:rPr>
        <w:t>motor vehicle appeared traveling with its wheels clearly on the incorrect side of the line</w:t>
      </w:r>
      <w:r w:rsidR="00FC29ED" w:rsidRPr="008F2E99">
        <w:rPr>
          <w:rFonts w:ascii="Arial" w:hAnsi="Arial" w:cs="Arial"/>
          <w:sz w:val="24"/>
          <w:szCs w:val="24"/>
          <w:lang w:val="en-GB"/>
        </w:rPr>
        <w:t>.  It w</w:t>
      </w:r>
      <w:r w:rsidR="007A1517" w:rsidRPr="008F2E99">
        <w:rPr>
          <w:rFonts w:ascii="Arial" w:hAnsi="Arial" w:cs="Arial"/>
          <w:sz w:val="24"/>
          <w:szCs w:val="24"/>
          <w:lang w:val="en-GB"/>
        </w:rPr>
        <w:t>as in Mr. Alberts</w:t>
      </w:r>
      <w:r w:rsidR="00346367">
        <w:rPr>
          <w:rFonts w:ascii="Arial" w:hAnsi="Arial" w:cs="Arial"/>
          <w:sz w:val="24"/>
          <w:szCs w:val="24"/>
          <w:lang w:val="en-GB"/>
        </w:rPr>
        <w:t>’</w:t>
      </w:r>
      <w:r w:rsidR="007A1517" w:rsidRPr="008F2E99">
        <w:rPr>
          <w:rFonts w:ascii="Arial" w:hAnsi="Arial" w:cs="Arial"/>
          <w:sz w:val="24"/>
          <w:szCs w:val="24"/>
          <w:lang w:val="en-GB"/>
        </w:rPr>
        <w:t xml:space="preserve"> </w:t>
      </w:r>
      <w:r w:rsidR="00FC29ED" w:rsidRPr="008F2E99">
        <w:rPr>
          <w:rFonts w:ascii="Arial" w:hAnsi="Arial" w:cs="Arial"/>
          <w:sz w:val="24"/>
          <w:szCs w:val="24"/>
          <w:lang w:val="en-GB"/>
        </w:rPr>
        <w:t xml:space="preserve">line </w:t>
      </w:r>
      <w:r w:rsidR="007A1517" w:rsidRPr="008F2E99">
        <w:rPr>
          <w:rFonts w:ascii="Arial" w:hAnsi="Arial" w:cs="Arial"/>
          <w:sz w:val="24"/>
          <w:szCs w:val="24"/>
          <w:lang w:val="en-GB"/>
        </w:rPr>
        <w:t>of travel and it appeared as if this vehicle was overtaking another vehicle. The witness saw Mr. Alberts fall</w:t>
      </w:r>
      <w:r w:rsidR="00346367">
        <w:rPr>
          <w:rFonts w:ascii="Arial" w:hAnsi="Arial" w:cs="Arial"/>
          <w:sz w:val="24"/>
          <w:szCs w:val="24"/>
          <w:lang w:val="en-GB"/>
        </w:rPr>
        <w:t>.  T</w:t>
      </w:r>
      <w:r w:rsidR="007A1517" w:rsidRPr="008F2E99">
        <w:rPr>
          <w:rFonts w:ascii="Arial" w:hAnsi="Arial" w:cs="Arial"/>
          <w:sz w:val="24"/>
          <w:szCs w:val="24"/>
          <w:lang w:val="en-GB"/>
        </w:rPr>
        <w:t>he two vehicles passed him without stopping.</w:t>
      </w:r>
      <w:r w:rsidR="000232BA">
        <w:rPr>
          <w:rFonts w:ascii="Arial" w:hAnsi="Arial" w:cs="Arial"/>
          <w:sz w:val="24"/>
          <w:szCs w:val="24"/>
          <w:lang w:val="en-GB"/>
        </w:rPr>
        <w:t xml:space="preserve">  </w:t>
      </w:r>
      <w:r w:rsidR="007A1517" w:rsidRPr="008F2E99">
        <w:rPr>
          <w:rFonts w:ascii="Arial" w:hAnsi="Arial" w:cs="Arial"/>
          <w:sz w:val="24"/>
          <w:szCs w:val="24"/>
          <w:lang w:val="en-GB"/>
        </w:rPr>
        <w:t xml:space="preserve">According to the witness he also had to do a slight correction to his left in order to avoid </w:t>
      </w:r>
      <w:r w:rsidR="000232BA">
        <w:rPr>
          <w:rFonts w:ascii="Arial" w:hAnsi="Arial" w:cs="Arial"/>
          <w:sz w:val="24"/>
          <w:szCs w:val="24"/>
          <w:lang w:val="en-GB"/>
        </w:rPr>
        <w:t>a</w:t>
      </w:r>
      <w:r w:rsidR="007A1517" w:rsidRPr="008F2E99">
        <w:rPr>
          <w:rFonts w:ascii="Arial" w:hAnsi="Arial" w:cs="Arial"/>
          <w:sz w:val="24"/>
          <w:szCs w:val="24"/>
          <w:lang w:val="en-GB"/>
        </w:rPr>
        <w:t xml:space="preserve"> </w:t>
      </w:r>
      <w:r w:rsidR="00346367">
        <w:rPr>
          <w:rFonts w:ascii="Arial" w:hAnsi="Arial" w:cs="Arial"/>
          <w:sz w:val="24"/>
          <w:szCs w:val="24"/>
          <w:lang w:val="en-GB"/>
        </w:rPr>
        <w:t>collision</w:t>
      </w:r>
      <w:r w:rsidR="007A1517" w:rsidRPr="008F2E99">
        <w:rPr>
          <w:rFonts w:ascii="Arial" w:hAnsi="Arial" w:cs="Arial"/>
          <w:sz w:val="24"/>
          <w:szCs w:val="24"/>
          <w:lang w:val="en-GB"/>
        </w:rPr>
        <w:t xml:space="preserve">. </w:t>
      </w:r>
    </w:p>
    <w:p w:rsidR="007A1517" w:rsidRPr="008F2E99" w:rsidRDefault="007A1517" w:rsidP="008F2E99">
      <w:pPr>
        <w:pStyle w:val="ListParagraph"/>
        <w:spacing w:line="480" w:lineRule="auto"/>
        <w:jc w:val="both"/>
        <w:rPr>
          <w:rFonts w:ascii="Arial" w:hAnsi="Arial" w:cs="Arial"/>
          <w:sz w:val="24"/>
          <w:szCs w:val="24"/>
          <w:lang w:val="en-GB"/>
        </w:rPr>
      </w:pPr>
    </w:p>
    <w:p w:rsidR="007A1517" w:rsidRPr="008F2E99" w:rsidRDefault="00FC29ED" w:rsidP="008F2E99">
      <w:pPr>
        <w:pStyle w:val="ListParagraph"/>
        <w:spacing w:line="480" w:lineRule="auto"/>
        <w:ind w:left="0"/>
        <w:jc w:val="both"/>
        <w:rPr>
          <w:rFonts w:ascii="Arial" w:hAnsi="Arial" w:cs="Arial"/>
          <w:sz w:val="24"/>
          <w:szCs w:val="24"/>
          <w:lang w:val="en-GB"/>
        </w:rPr>
      </w:pPr>
      <w:r w:rsidRPr="008F2E99">
        <w:rPr>
          <w:rFonts w:ascii="Arial" w:hAnsi="Arial" w:cs="Arial"/>
          <w:sz w:val="24"/>
          <w:szCs w:val="24"/>
          <w:lang w:val="en-GB"/>
        </w:rPr>
        <w:t>[1</w:t>
      </w:r>
      <w:r w:rsidR="009D4E20">
        <w:rPr>
          <w:rFonts w:ascii="Arial" w:hAnsi="Arial" w:cs="Arial"/>
          <w:sz w:val="24"/>
          <w:szCs w:val="24"/>
          <w:lang w:val="en-GB"/>
        </w:rPr>
        <w:t>5</w:t>
      </w:r>
      <w:r w:rsidRPr="008F2E99">
        <w:rPr>
          <w:rFonts w:ascii="Arial" w:hAnsi="Arial" w:cs="Arial"/>
          <w:sz w:val="24"/>
          <w:szCs w:val="24"/>
          <w:lang w:val="en-GB"/>
        </w:rPr>
        <w:t>]</w:t>
      </w:r>
      <w:r w:rsidRPr="008F2E99">
        <w:rPr>
          <w:rFonts w:ascii="Arial" w:hAnsi="Arial" w:cs="Arial"/>
          <w:sz w:val="24"/>
          <w:szCs w:val="24"/>
          <w:lang w:val="en-GB"/>
        </w:rPr>
        <w:tab/>
      </w:r>
      <w:r w:rsidR="007A1517" w:rsidRPr="008F2E99">
        <w:rPr>
          <w:rFonts w:ascii="Arial" w:hAnsi="Arial" w:cs="Arial"/>
          <w:sz w:val="24"/>
          <w:szCs w:val="24"/>
          <w:lang w:val="en-GB"/>
        </w:rPr>
        <w:t xml:space="preserve">It was Bosman’s view that if he was driving in front, the same fate would have befallen him as </w:t>
      </w:r>
      <w:r w:rsidRPr="008F2E99">
        <w:rPr>
          <w:rFonts w:ascii="Arial" w:hAnsi="Arial" w:cs="Arial"/>
          <w:sz w:val="24"/>
          <w:szCs w:val="24"/>
          <w:lang w:val="en-GB"/>
        </w:rPr>
        <w:t xml:space="preserve">there </w:t>
      </w:r>
      <w:r w:rsidR="007A1517" w:rsidRPr="008F2E99">
        <w:rPr>
          <w:rFonts w:ascii="Arial" w:hAnsi="Arial" w:cs="Arial"/>
          <w:sz w:val="24"/>
          <w:szCs w:val="24"/>
          <w:lang w:val="en-GB"/>
        </w:rPr>
        <w:t>was nothing that Mr. Alberts could do</w:t>
      </w:r>
      <w:r w:rsidR="008B1FC4" w:rsidRPr="008F2E99">
        <w:rPr>
          <w:rFonts w:ascii="Arial" w:hAnsi="Arial" w:cs="Arial"/>
          <w:sz w:val="24"/>
          <w:szCs w:val="24"/>
          <w:lang w:val="en-GB"/>
        </w:rPr>
        <w:t xml:space="preserve"> </w:t>
      </w:r>
      <w:r w:rsidR="007A1517" w:rsidRPr="008F2E99">
        <w:rPr>
          <w:rFonts w:ascii="Arial" w:hAnsi="Arial" w:cs="Arial"/>
          <w:sz w:val="24"/>
          <w:szCs w:val="24"/>
          <w:lang w:val="en-GB"/>
        </w:rPr>
        <w:t xml:space="preserve">to avoid the </w:t>
      </w:r>
      <w:r w:rsidR="000232BA">
        <w:rPr>
          <w:rFonts w:ascii="Arial" w:hAnsi="Arial" w:cs="Arial"/>
          <w:sz w:val="24"/>
          <w:szCs w:val="24"/>
          <w:lang w:val="en-GB"/>
        </w:rPr>
        <w:t>accident</w:t>
      </w:r>
      <w:r w:rsidR="007A1517" w:rsidRPr="008F2E99">
        <w:rPr>
          <w:rFonts w:ascii="Arial" w:hAnsi="Arial" w:cs="Arial"/>
          <w:sz w:val="24"/>
          <w:szCs w:val="24"/>
          <w:lang w:val="en-GB"/>
        </w:rPr>
        <w:t>.</w:t>
      </w:r>
    </w:p>
    <w:p w:rsidR="007A1517" w:rsidRPr="008F2E99" w:rsidRDefault="007A1517" w:rsidP="008F2E99">
      <w:pPr>
        <w:pStyle w:val="ListParagraph"/>
        <w:spacing w:line="480" w:lineRule="auto"/>
        <w:jc w:val="both"/>
        <w:rPr>
          <w:rFonts w:ascii="Arial" w:hAnsi="Arial" w:cs="Arial"/>
          <w:sz w:val="24"/>
          <w:szCs w:val="24"/>
          <w:lang w:val="en-GB"/>
        </w:rPr>
      </w:pPr>
    </w:p>
    <w:p w:rsidR="00FC29ED" w:rsidRPr="008F2E99" w:rsidRDefault="00FC29ED" w:rsidP="008F2E99">
      <w:pPr>
        <w:spacing w:line="480" w:lineRule="auto"/>
        <w:jc w:val="both"/>
        <w:rPr>
          <w:rFonts w:ascii="Arial" w:hAnsi="Arial" w:cs="Arial"/>
          <w:b/>
          <w:sz w:val="24"/>
          <w:szCs w:val="24"/>
          <w:lang w:val="en-GB"/>
        </w:rPr>
      </w:pPr>
      <w:r w:rsidRPr="008F2E99">
        <w:rPr>
          <w:rFonts w:ascii="Arial" w:hAnsi="Arial" w:cs="Arial"/>
          <w:b/>
          <w:sz w:val="24"/>
          <w:szCs w:val="24"/>
          <w:lang w:val="en-GB"/>
        </w:rPr>
        <w:tab/>
        <w:t xml:space="preserve">c. </w:t>
      </w:r>
      <w:r w:rsidRPr="008F2E99">
        <w:rPr>
          <w:rFonts w:ascii="Arial" w:hAnsi="Arial" w:cs="Arial"/>
          <w:b/>
          <w:sz w:val="24"/>
          <w:szCs w:val="24"/>
          <w:lang w:val="en-GB"/>
        </w:rPr>
        <w:tab/>
        <w:t>The p</w:t>
      </w:r>
      <w:r w:rsidR="000B62D8" w:rsidRPr="008F2E99">
        <w:rPr>
          <w:rFonts w:ascii="Arial" w:hAnsi="Arial" w:cs="Arial"/>
          <w:b/>
          <w:sz w:val="24"/>
          <w:szCs w:val="24"/>
          <w:lang w:val="en-GB"/>
        </w:rPr>
        <w:t>laintiff’s injuries</w:t>
      </w:r>
    </w:p>
    <w:p w:rsidR="00FC29ED" w:rsidRPr="008F2E99" w:rsidRDefault="00FC29ED" w:rsidP="008F2E99">
      <w:pPr>
        <w:spacing w:line="480" w:lineRule="auto"/>
        <w:jc w:val="both"/>
        <w:rPr>
          <w:rFonts w:ascii="Arial" w:hAnsi="Arial" w:cs="Arial"/>
          <w:sz w:val="24"/>
          <w:szCs w:val="24"/>
          <w:lang w:val="en-GB"/>
        </w:rPr>
      </w:pPr>
      <w:r w:rsidRPr="008F2E99">
        <w:rPr>
          <w:rFonts w:ascii="Arial" w:hAnsi="Arial" w:cs="Arial"/>
          <w:sz w:val="24"/>
          <w:szCs w:val="24"/>
          <w:lang w:val="en-GB"/>
        </w:rPr>
        <w:t>[1</w:t>
      </w:r>
      <w:r w:rsidR="009D4E20">
        <w:rPr>
          <w:rFonts w:ascii="Arial" w:hAnsi="Arial" w:cs="Arial"/>
          <w:sz w:val="24"/>
          <w:szCs w:val="24"/>
          <w:lang w:val="en-GB"/>
        </w:rPr>
        <w:t>6]</w:t>
      </w:r>
      <w:r w:rsidRPr="008F2E99">
        <w:rPr>
          <w:rFonts w:ascii="Arial" w:hAnsi="Arial" w:cs="Arial"/>
          <w:sz w:val="24"/>
          <w:szCs w:val="24"/>
          <w:lang w:val="en-GB"/>
        </w:rPr>
        <w:tab/>
        <w:t xml:space="preserve"> T</w:t>
      </w:r>
      <w:r w:rsidR="000B62D8" w:rsidRPr="008F2E99">
        <w:rPr>
          <w:rFonts w:ascii="Arial" w:hAnsi="Arial" w:cs="Arial"/>
          <w:sz w:val="24"/>
          <w:szCs w:val="24"/>
          <w:lang w:val="en-GB"/>
        </w:rPr>
        <w:t xml:space="preserve">he plaintiff was treated at four different medical institutions and spent time in hospital from 17 June 2018 until 14 December 2018. His injuries and </w:t>
      </w:r>
      <w:r w:rsidR="000B62D8" w:rsidRPr="00F90A08">
        <w:rPr>
          <w:rFonts w:ascii="Arial" w:hAnsi="Arial" w:cs="Arial"/>
          <w:i/>
          <w:sz w:val="24"/>
          <w:szCs w:val="24"/>
          <w:lang w:val="en-GB"/>
        </w:rPr>
        <w:t>sequale</w:t>
      </w:r>
      <w:r w:rsidRPr="008F2E99">
        <w:rPr>
          <w:rFonts w:ascii="Arial" w:hAnsi="Arial" w:cs="Arial"/>
          <w:sz w:val="24"/>
          <w:szCs w:val="24"/>
          <w:lang w:val="en-GB"/>
        </w:rPr>
        <w:t xml:space="preserve"> </w:t>
      </w:r>
      <w:r w:rsidR="000B62D8" w:rsidRPr="008F2E99">
        <w:rPr>
          <w:rFonts w:ascii="Arial" w:hAnsi="Arial" w:cs="Arial"/>
          <w:sz w:val="24"/>
          <w:szCs w:val="24"/>
          <w:lang w:val="en-GB"/>
        </w:rPr>
        <w:t>thereto are permanent. It is common cause</w:t>
      </w:r>
      <w:r w:rsidR="0005752D" w:rsidRPr="008F2E99">
        <w:rPr>
          <w:rFonts w:ascii="Arial" w:hAnsi="Arial" w:cs="Arial"/>
          <w:sz w:val="24"/>
          <w:szCs w:val="24"/>
          <w:lang w:val="en-GB"/>
        </w:rPr>
        <w:t xml:space="preserve"> that the plaintiff will never be able to walk again. He has </w:t>
      </w:r>
      <w:r w:rsidR="0005752D" w:rsidRPr="008F2E99">
        <w:rPr>
          <w:rFonts w:ascii="Arial" w:hAnsi="Arial" w:cs="Arial"/>
          <w:sz w:val="24"/>
          <w:szCs w:val="24"/>
          <w:lang w:val="en-GB"/>
        </w:rPr>
        <w:lastRenderedPageBreak/>
        <w:t xml:space="preserve">a complete sensory </w:t>
      </w:r>
      <w:r w:rsidR="005675E1">
        <w:rPr>
          <w:rFonts w:ascii="Arial" w:hAnsi="Arial" w:cs="Arial"/>
          <w:sz w:val="24"/>
          <w:szCs w:val="24"/>
          <w:lang w:val="en-GB"/>
        </w:rPr>
        <w:t xml:space="preserve">loss </w:t>
      </w:r>
      <w:r w:rsidR="0005752D" w:rsidRPr="008F2E99">
        <w:rPr>
          <w:rFonts w:ascii="Arial" w:hAnsi="Arial" w:cs="Arial"/>
          <w:sz w:val="24"/>
          <w:szCs w:val="24"/>
          <w:lang w:val="en-GB"/>
        </w:rPr>
        <w:t>at T5 distally in the spine</w:t>
      </w:r>
      <w:r w:rsidR="00346367">
        <w:rPr>
          <w:rFonts w:ascii="Arial" w:hAnsi="Arial" w:cs="Arial"/>
          <w:sz w:val="24"/>
          <w:szCs w:val="24"/>
          <w:lang w:val="en-GB"/>
        </w:rPr>
        <w:t>,</w:t>
      </w:r>
      <w:r w:rsidR="0005752D" w:rsidRPr="008F2E99">
        <w:rPr>
          <w:rFonts w:ascii="Arial" w:hAnsi="Arial" w:cs="Arial"/>
          <w:sz w:val="24"/>
          <w:szCs w:val="24"/>
          <w:lang w:val="en-GB"/>
        </w:rPr>
        <w:t xml:space="preserve"> and </w:t>
      </w:r>
      <w:r w:rsidR="00D12E86">
        <w:rPr>
          <w:rFonts w:ascii="Arial" w:hAnsi="Arial" w:cs="Arial"/>
          <w:sz w:val="24"/>
          <w:szCs w:val="24"/>
          <w:lang w:val="en-GB"/>
        </w:rPr>
        <w:t>a fracture dislocation at</w:t>
      </w:r>
      <w:r w:rsidR="0005752D" w:rsidRPr="008F2E99">
        <w:rPr>
          <w:rFonts w:ascii="Arial" w:hAnsi="Arial" w:cs="Arial"/>
          <w:sz w:val="24"/>
          <w:szCs w:val="24"/>
          <w:lang w:val="en-GB"/>
        </w:rPr>
        <w:t xml:space="preserve"> T6 and T7. His back is fused</w:t>
      </w:r>
      <w:r w:rsidR="00F90A08" w:rsidRPr="00F90A08">
        <w:rPr>
          <w:rFonts w:ascii="Arial" w:hAnsi="Arial" w:cs="Arial"/>
          <w:sz w:val="24"/>
          <w:szCs w:val="24"/>
          <w:lang w:val="en-GB"/>
        </w:rPr>
        <w:t xml:space="preserve"> </w:t>
      </w:r>
      <w:r w:rsidR="00F90A08" w:rsidRPr="008F2E99">
        <w:rPr>
          <w:rFonts w:ascii="Arial" w:hAnsi="Arial" w:cs="Arial"/>
          <w:sz w:val="24"/>
          <w:szCs w:val="24"/>
          <w:lang w:val="en-GB"/>
        </w:rPr>
        <w:t>from</w:t>
      </w:r>
      <w:r w:rsidR="0005752D" w:rsidRPr="008F2E99">
        <w:rPr>
          <w:rFonts w:ascii="Arial" w:hAnsi="Arial" w:cs="Arial"/>
          <w:sz w:val="24"/>
          <w:szCs w:val="24"/>
          <w:lang w:val="en-GB"/>
        </w:rPr>
        <w:t xml:space="preserve"> T</w:t>
      </w:r>
      <w:r w:rsidR="00CD3A3D">
        <w:rPr>
          <w:rFonts w:ascii="Arial" w:hAnsi="Arial" w:cs="Arial"/>
          <w:sz w:val="24"/>
          <w:szCs w:val="24"/>
          <w:lang w:val="en-GB"/>
        </w:rPr>
        <w:t>4</w:t>
      </w:r>
      <w:r w:rsidR="0005752D" w:rsidRPr="008F2E99">
        <w:rPr>
          <w:rFonts w:ascii="Arial" w:hAnsi="Arial" w:cs="Arial"/>
          <w:sz w:val="24"/>
          <w:szCs w:val="24"/>
          <w:lang w:val="en-GB"/>
        </w:rPr>
        <w:t xml:space="preserve"> </w:t>
      </w:r>
      <w:r w:rsidR="00F90A08" w:rsidRPr="008F2E99">
        <w:rPr>
          <w:rFonts w:ascii="Arial" w:hAnsi="Arial" w:cs="Arial"/>
          <w:sz w:val="24"/>
          <w:szCs w:val="24"/>
          <w:lang w:val="en-GB"/>
        </w:rPr>
        <w:t xml:space="preserve">to </w:t>
      </w:r>
      <w:r w:rsidR="0005752D" w:rsidRPr="008F2E99">
        <w:rPr>
          <w:rFonts w:ascii="Arial" w:hAnsi="Arial" w:cs="Arial"/>
          <w:sz w:val="24"/>
          <w:szCs w:val="24"/>
          <w:lang w:val="en-GB"/>
        </w:rPr>
        <w:t>T</w:t>
      </w:r>
      <w:r w:rsidR="00CD3A3D">
        <w:rPr>
          <w:rFonts w:ascii="Arial" w:hAnsi="Arial" w:cs="Arial"/>
          <w:sz w:val="24"/>
          <w:szCs w:val="24"/>
          <w:lang w:val="en-GB"/>
        </w:rPr>
        <w:t>9</w:t>
      </w:r>
      <w:r w:rsidR="0005752D" w:rsidRPr="008F2E99">
        <w:rPr>
          <w:rFonts w:ascii="Arial" w:hAnsi="Arial" w:cs="Arial"/>
          <w:sz w:val="24"/>
          <w:szCs w:val="24"/>
          <w:lang w:val="en-GB"/>
        </w:rPr>
        <w:t>.</w:t>
      </w:r>
      <w:r w:rsidR="00F90A08">
        <w:rPr>
          <w:rFonts w:ascii="Arial" w:hAnsi="Arial" w:cs="Arial"/>
          <w:sz w:val="24"/>
          <w:szCs w:val="24"/>
          <w:lang w:val="en-GB"/>
        </w:rPr>
        <w:t xml:space="preserve">  </w:t>
      </w:r>
      <w:r w:rsidR="0005752D" w:rsidRPr="008F2E99">
        <w:rPr>
          <w:rFonts w:ascii="Arial" w:hAnsi="Arial" w:cs="Arial"/>
          <w:sz w:val="24"/>
          <w:szCs w:val="24"/>
          <w:lang w:val="en-GB"/>
        </w:rPr>
        <w:t>He is a paraplegic.</w:t>
      </w:r>
    </w:p>
    <w:p w:rsidR="00FC29ED" w:rsidRPr="008F2E99" w:rsidRDefault="00FC29ED" w:rsidP="008F2E99">
      <w:pPr>
        <w:spacing w:line="480" w:lineRule="auto"/>
        <w:jc w:val="both"/>
        <w:rPr>
          <w:rFonts w:ascii="Arial" w:hAnsi="Arial" w:cs="Arial"/>
          <w:sz w:val="24"/>
          <w:szCs w:val="24"/>
          <w:lang w:val="en-GB"/>
        </w:rPr>
      </w:pPr>
    </w:p>
    <w:p w:rsidR="0005752D" w:rsidRPr="008F2E99" w:rsidRDefault="00FC29ED" w:rsidP="008F2E99">
      <w:pPr>
        <w:spacing w:line="480" w:lineRule="auto"/>
        <w:jc w:val="both"/>
        <w:rPr>
          <w:rFonts w:ascii="Arial" w:hAnsi="Arial" w:cs="Arial"/>
          <w:b/>
          <w:sz w:val="24"/>
          <w:szCs w:val="24"/>
          <w:lang w:val="en-GB"/>
        </w:rPr>
      </w:pPr>
      <w:r w:rsidRPr="008F2E99">
        <w:rPr>
          <w:rFonts w:ascii="Arial" w:hAnsi="Arial" w:cs="Arial"/>
          <w:sz w:val="24"/>
          <w:szCs w:val="24"/>
          <w:lang w:val="en-GB"/>
        </w:rPr>
        <w:t>[1</w:t>
      </w:r>
      <w:r w:rsidR="009D4E20">
        <w:rPr>
          <w:rFonts w:ascii="Arial" w:hAnsi="Arial" w:cs="Arial"/>
          <w:sz w:val="24"/>
          <w:szCs w:val="24"/>
          <w:lang w:val="en-GB"/>
        </w:rPr>
        <w:t>7</w:t>
      </w:r>
      <w:r w:rsidRPr="008F2E99">
        <w:rPr>
          <w:rFonts w:ascii="Arial" w:hAnsi="Arial" w:cs="Arial"/>
          <w:sz w:val="24"/>
          <w:szCs w:val="24"/>
          <w:lang w:val="en-GB"/>
        </w:rPr>
        <w:t>]</w:t>
      </w:r>
      <w:r w:rsidRPr="008F2E99">
        <w:rPr>
          <w:rFonts w:ascii="Arial" w:hAnsi="Arial" w:cs="Arial"/>
          <w:sz w:val="24"/>
          <w:szCs w:val="24"/>
          <w:lang w:val="en-GB"/>
        </w:rPr>
        <w:tab/>
      </w:r>
      <w:r w:rsidR="0060154C" w:rsidRPr="008F2E99">
        <w:rPr>
          <w:rFonts w:ascii="Arial" w:hAnsi="Arial" w:cs="Arial"/>
          <w:sz w:val="24"/>
          <w:szCs w:val="24"/>
          <w:lang w:val="en-GB"/>
        </w:rPr>
        <w:t xml:space="preserve">In the accident he also sustained right and left leg fractures which </w:t>
      </w:r>
      <w:r w:rsidR="00F90A08">
        <w:rPr>
          <w:rFonts w:ascii="Arial" w:hAnsi="Arial" w:cs="Arial"/>
          <w:sz w:val="24"/>
          <w:szCs w:val="24"/>
          <w:lang w:val="en-GB"/>
        </w:rPr>
        <w:t>are</w:t>
      </w:r>
      <w:r w:rsidR="0060154C" w:rsidRPr="008F2E99">
        <w:rPr>
          <w:rFonts w:ascii="Arial" w:hAnsi="Arial" w:cs="Arial"/>
          <w:sz w:val="24"/>
          <w:szCs w:val="24"/>
          <w:lang w:val="en-GB"/>
        </w:rPr>
        <w:t xml:space="preserve"> known to be extremely painful. His bladder was also perforated</w:t>
      </w:r>
      <w:r w:rsidRPr="008F2E99">
        <w:rPr>
          <w:rFonts w:ascii="Arial" w:hAnsi="Arial" w:cs="Arial"/>
          <w:sz w:val="24"/>
          <w:szCs w:val="24"/>
          <w:lang w:val="en-GB"/>
        </w:rPr>
        <w:t>,</w:t>
      </w:r>
      <w:r w:rsidR="0060154C" w:rsidRPr="008F2E99">
        <w:rPr>
          <w:rFonts w:ascii="Arial" w:hAnsi="Arial" w:cs="Arial"/>
          <w:sz w:val="24"/>
          <w:szCs w:val="24"/>
          <w:lang w:val="en-GB"/>
        </w:rPr>
        <w:t xml:space="preserve"> which was only repaired three months after the accident when the condition was diagnosed through a MRI scan. In addition a sepsis ensued, and a complete loss of bladder volume occurred. This </w:t>
      </w:r>
      <w:r w:rsidRPr="008F2E99">
        <w:rPr>
          <w:rFonts w:ascii="Arial" w:hAnsi="Arial" w:cs="Arial"/>
          <w:sz w:val="24"/>
          <w:szCs w:val="24"/>
          <w:lang w:val="en-GB"/>
        </w:rPr>
        <w:t xml:space="preserve">also </w:t>
      </w:r>
      <w:r w:rsidR="0060154C" w:rsidRPr="008F2E99">
        <w:rPr>
          <w:rFonts w:ascii="Arial" w:hAnsi="Arial" w:cs="Arial"/>
          <w:sz w:val="24"/>
          <w:szCs w:val="24"/>
          <w:lang w:val="en-GB"/>
        </w:rPr>
        <w:t>led to severe spasms, the frequency of which are 3 to 4 per hour.</w:t>
      </w:r>
    </w:p>
    <w:p w:rsidR="008B1FC4" w:rsidRPr="008F2E99" w:rsidRDefault="008B1FC4" w:rsidP="008F2E99">
      <w:pPr>
        <w:pStyle w:val="ListParagraph"/>
        <w:spacing w:line="480" w:lineRule="auto"/>
        <w:jc w:val="both"/>
        <w:rPr>
          <w:rFonts w:ascii="Arial" w:hAnsi="Arial" w:cs="Arial"/>
          <w:sz w:val="24"/>
          <w:szCs w:val="24"/>
          <w:lang w:val="en-GB"/>
        </w:rPr>
      </w:pPr>
    </w:p>
    <w:p w:rsidR="0060154C" w:rsidRPr="008F2E99" w:rsidRDefault="00FC29ED" w:rsidP="008F2E99">
      <w:pPr>
        <w:pStyle w:val="ListParagraph"/>
        <w:spacing w:line="480" w:lineRule="auto"/>
        <w:ind w:left="0"/>
        <w:jc w:val="both"/>
        <w:rPr>
          <w:rFonts w:ascii="Arial" w:hAnsi="Arial" w:cs="Arial"/>
          <w:sz w:val="24"/>
          <w:szCs w:val="24"/>
          <w:lang w:val="en-GB"/>
        </w:rPr>
      </w:pPr>
      <w:r w:rsidRPr="008F2E99">
        <w:rPr>
          <w:rFonts w:ascii="Arial" w:hAnsi="Arial" w:cs="Arial"/>
          <w:sz w:val="24"/>
          <w:szCs w:val="24"/>
          <w:lang w:val="en-GB"/>
        </w:rPr>
        <w:t>[1</w:t>
      </w:r>
      <w:r w:rsidR="009D4E20">
        <w:rPr>
          <w:rFonts w:ascii="Arial" w:hAnsi="Arial" w:cs="Arial"/>
          <w:sz w:val="24"/>
          <w:szCs w:val="24"/>
          <w:lang w:val="en-GB"/>
        </w:rPr>
        <w:t>8</w:t>
      </w:r>
      <w:r w:rsidRPr="008F2E99">
        <w:rPr>
          <w:rFonts w:ascii="Arial" w:hAnsi="Arial" w:cs="Arial"/>
          <w:sz w:val="24"/>
          <w:szCs w:val="24"/>
          <w:lang w:val="en-GB"/>
        </w:rPr>
        <w:t>]</w:t>
      </w:r>
      <w:r w:rsidRPr="008F2E99">
        <w:rPr>
          <w:rFonts w:ascii="Arial" w:hAnsi="Arial" w:cs="Arial"/>
          <w:sz w:val="24"/>
          <w:szCs w:val="24"/>
          <w:lang w:val="en-GB"/>
        </w:rPr>
        <w:tab/>
      </w:r>
      <w:r w:rsidR="0060154C" w:rsidRPr="008F2E99">
        <w:rPr>
          <w:rFonts w:ascii="Arial" w:hAnsi="Arial" w:cs="Arial"/>
          <w:sz w:val="24"/>
          <w:szCs w:val="24"/>
          <w:lang w:val="en-GB"/>
        </w:rPr>
        <w:t xml:space="preserve">The intensity of the spasms have subsided after the insertion of a </w:t>
      </w:r>
      <w:r w:rsidR="00F90A08">
        <w:rPr>
          <w:rFonts w:ascii="Arial" w:hAnsi="Arial" w:cs="Arial"/>
          <w:sz w:val="24"/>
          <w:szCs w:val="24"/>
          <w:lang w:val="en-GB"/>
        </w:rPr>
        <w:t>B</w:t>
      </w:r>
      <w:r w:rsidR="0060154C" w:rsidRPr="008F2E99">
        <w:rPr>
          <w:rFonts w:ascii="Arial" w:hAnsi="Arial" w:cs="Arial"/>
          <w:sz w:val="24"/>
          <w:szCs w:val="24"/>
          <w:lang w:val="en-GB"/>
        </w:rPr>
        <w:t>aclofen pump</w:t>
      </w:r>
      <w:r w:rsidR="00346367">
        <w:rPr>
          <w:rFonts w:ascii="Arial" w:hAnsi="Arial" w:cs="Arial"/>
          <w:sz w:val="24"/>
          <w:szCs w:val="24"/>
          <w:lang w:val="en-GB"/>
        </w:rPr>
        <w:t>.</w:t>
      </w:r>
      <w:r w:rsidR="0060154C" w:rsidRPr="008F2E99">
        <w:rPr>
          <w:rFonts w:ascii="Arial" w:hAnsi="Arial" w:cs="Arial"/>
          <w:sz w:val="24"/>
          <w:szCs w:val="24"/>
          <w:lang w:val="en-GB"/>
        </w:rPr>
        <w:t xml:space="preserve"> </w:t>
      </w:r>
      <w:r w:rsidR="00346367">
        <w:rPr>
          <w:rFonts w:ascii="Arial" w:hAnsi="Arial" w:cs="Arial"/>
          <w:sz w:val="24"/>
          <w:szCs w:val="24"/>
          <w:lang w:val="en-GB"/>
        </w:rPr>
        <w:t>T</w:t>
      </w:r>
      <w:r w:rsidR="0060154C" w:rsidRPr="008F2E99">
        <w:rPr>
          <w:rFonts w:ascii="Arial" w:hAnsi="Arial" w:cs="Arial"/>
          <w:sz w:val="24"/>
          <w:szCs w:val="24"/>
          <w:lang w:val="en-GB"/>
        </w:rPr>
        <w:t>he frequency</w:t>
      </w:r>
      <w:r w:rsidR="00346367">
        <w:rPr>
          <w:rFonts w:ascii="Arial" w:hAnsi="Arial" w:cs="Arial"/>
          <w:sz w:val="24"/>
          <w:szCs w:val="24"/>
          <w:lang w:val="en-GB"/>
        </w:rPr>
        <w:t>,</w:t>
      </w:r>
      <w:r w:rsidR="00346367" w:rsidRPr="00346367">
        <w:rPr>
          <w:rFonts w:ascii="Arial" w:hAnsi="Arial" w:cs="Arial"/>
          <w:sz w:val="24"/>
          <w:szCs w:val="24"/>
          <w:lang w:val="en-GB"/>
        </w:rPr>
        <w:t xml:space="preserve"> </w:t>
      </w:r>
      <w:r w:rsidR="00346367" w:rsidRPr="008F2E99">
        <w:rPr>
          <w:rFonts w:ascii="Arial" w:hAnsi="Arial" w:cs="Arial"/>
          <w:sz w:val="24"/>
          <w:szCs w:val="24"/>
          <w:lang w:val="en-GB"/>
        </w:rPr>
        <w:t xml:space="preserve">however, </w:t>
      </w:r>
      <w:r w:rsidR="0060154C" w:rsidRPr="008F2E99">
        <w:rPr>
          <w:rFonts w:ascii="Arial" w:hAnsi="Arial" w:cs="Arial"/>
          <w:sz w:val="24"/>
          <w:szCs w:val="24"/>
          <w:lang w:val="en-GB"/>
        </w:rPr>
        <w:t xml:space="preserve">remains the same. Prior to the insertion of the </w:t>
      </w:r>
      <w:r w:rsidR="00F90A08">
        <w:rPr>
          <w:rFonts w:ascii="Arial" w:hAnsi="Arial" w:cs="Arial"/>
          <w:sz w:val="24"/>
          <w:szCs w:val="24"/>
          <w:lang w:val="en-GB"/>
        </w:rPr>
        <w:t>B</w:t>
      </w:r>
      <w:r w:rsidR="0060154C" w:rsidRPr="008F2E99">
        <w:rPr>
          <w:rFonts w:ascii="Arial" w:hAnsi="Arial" w:cs="Arial"/>
          <w:sz w:val="24"/>
          <w:szCs w:val="24"/>
          <w:lang w:val="en-GB"/>
        </w:rPr>
        <w:t xml:space="preserve">aclofen pump </w:t>
      </w:r>
      <w:r w:rsidR="00F90A08">
        <w:rPr>
          <w:rFonts w:ascii="Arial" w:hAnsi="Arial" w:cs="Arial"/>
          <w:sz w:val="24"/>
          <w:szCs w:val="24"/>
          <w:lang w:val="en-GB"/>
        </w:rPr>
        <w:t xml:space="preserve">the </w:t>
      </w:r>
      <w:r w:rsidR="0060154C" w:rsidRPr="008F2E99">
        <w:rPr>
          <w:rFonts w:ascii="Arial" w:hAnsi="Arial" w:cs="Arial"/>
          <w:sz w:val="24"/>
          <w:szCs w:val="24"/>
          <w:lang w:val="en-GB"/>
        </w:rPr>
        <w:t>plaintiff had to be st</w:t>
      </w:r>
      <w:r w:rsidRPr="008F2E99">
        <w:rPr>
          <w:rFonts w:ascii="Arial" w:hAnsi="Arial" w:cs="Arial"/>
          <w:sz w:val="24"/>
          <w:szCs w:val="24"/>
          <w:lang w:val="en-GB"/>
        </w:rPr>
        <w:t>ra</w:t>
      </w:r>
      <w:r w:rsidR="0060154C" w:rsidRPr="008F2E99">
        <w:rPr>
          <w:rFonts w:ascii="Arial" w:hAnsi="Arial" w:cs="Arial"/>
          <w:sz w:val="24"/>
          <w:szCs w:val="24"/>
          <w:lang w:val="en-GB"/>
        </w:rPr>
        <w:t>pped</w:t>
      </w:r>
      <w:r w:rsidRPr="008F2E99">
        <w:rPr>
          <w:rFonts w:ascii="Arial" w:hAnsi="Arial" w:cs="Arial"/>
          <w:sz w:val="24"/>
          <w:szCs w:val="24"/>
          <w:lang w:val="en-GB"/>
        </w:rPr>
        <w:t xml:space="preserve"> to his wheelchair</w:t>
      </w:r>
      <w:r w:rsidR="0060154C" w:rsidRPr="008F2E99">
        <w:rPr>
          <w:rFonts w:ascii="Arial" w:hAnsi="Arial" w:cs="Arial"/>
          <w:sz w:val="24"/>
          <w:szCs w:val="24"/>
          <w:lang w:val="en-GB"/>
        </w:rPr>
        <w:t xml:space="preserve"> in an upright position to avoid him being ejected from his chair when the spasm</w:t>
      </w:r>
      <w:r w:rsidR="00F90A08">
        <w:rPr>
          <w:rFonts w:ascii="Arial" w:hAnsi="Arial" w:cs="Arial"/>
          <w:sz w:val="24"/>
          <w:szCs w:val="24"/>
          <w:lang w:val="en-GB"/>
        </w:rPr>
        <w:t>s</w:t>
      </w:r>
      <w:r w:rsidR="0060154C" w:rsidRPr="008F2E99">
        <w:rPr>
          <w:rFonts w:ascii="Arial" w:hAnsi="Arial" w:cs="Arial"/>
          <w:sz w:val="24"/>
          <w:szCs w:val="24"/>
          <w:lang w:val="en-GB"/>
        </w:rPr>
        <w:t xml:space="preserve"> occurred.</w:t>
      </w:r>
      <w:r w:rsidR="00EE6E2E" w:rsidRPr="008F2E99">
        <w:rPr>
          <w:rFonts w:ascii="Arial" w:hAnsi="Arial" w:cs="Arial"/>
          <w:sz w:val="24"/>
          <w:szCs w:val="24"/>
          <w:lang w:val="en-GB"/>
        </w:rPr>
        <w:t xml:space="preserve"> It appears as if the </w:t>
      </w:r>
      <w:r w:rsidR="00F90A08">
        <w:rPr>
          <w:rFonts w:ascii="Arial" w:hAnsi="Arial" w:cs="Arial"/>
          <w:sz w:val="24"/>
          <w:szCs w:val="24"/>
          <w:lang w:val="en-GB"/>
        </w:rPr>
        <w:t>B</w:t>
      </w:r>
      <w:r w:rsidR="00EE6E2E" w:rsidRPr="008F2E99">
        <w:rPr>
          <w:rFonts w:ascii="Arial" w:hAnsi="Arial" w:cs="Arial"/>
          <w:sz w:val="24"/>
          <w:szCs w:val="24"/>
          <w:lang w:val="en-GB"/>
        </w:rPr>
        <w:t>aclofen pump</w:t>
      </w:r>
      <w:r w:rsidR="005B5B88">
        <w:rPr>
          <w:rFonts w:ascii="Arial" w:hAnsi="Arial" w:cs="Arial"/>
          <w:sz w:val="24"/>
          <w:szCs w:val="24"/>
          <w:lang w:val="en-GB"/>
        </w:rPr>
        <w:t>,</w:t>
      </w:r>
      <w:r w:rsidR="00EE6E2E" w:rsidRPr="008F2E99">
        <w:rPr>
          <w:rFonts w:ascii="Arial" w:hAnsi="Arial" w:cs="Arial"/>
          <w:sz w:val="24"/>
          <w:szCs w:val="24"/>
          <w:lang w:val="en-GB"/>
        </w:rPr>
        <w:t xml:space="preserve"> together with a range</w:t>
      </w:r>
      <w:r w:rsidRPr="008F2E99">
        <w:rPr>
          <w:rFonts w:ascii="Arial" w:hAnsi="Arial" w:cs="Arial"/>
          <w:sz w:val="24"/>
          <w:szCs w:val="24"/>
          <w:lang w:val="en-GB"/>
        </w:rPr>
        <w:t xml:space="preserve"> of</w:t>
      </w:r>
      <w:r w:rsidR="00EE6E2E" w:rsidRPr="008F2E99">
        <w:rPr>
          <w:rFonts w:ascii="Arial" w:hAnsi="Arial" w:cs="Arial"/>
          <w:sz w:val="24"/>
          <w:szCs w:val="24"/>
          <w:lang w:val="en-GB"/>
        </w:rPr>
        <w:t xml:space="preserve"> antispasmodic medicines</w:t>
      </w:r>
      <w:r w:rsidR="005B5B88">
        <w:rPr>
          <w:rFonts w:ascii="Arial" w:hAnsi="Arial" w:cs="Arial"/>
          <w:sz w:val="24"/>
          <w:szCs w:val="24"/>
          <w:lang w:val="en-GB"/>
        </w:rPr>
        <w:t>,</w:t>
      </w:r>
      <w:r w:rsidR="00EE6E2E" w:rsidRPr="008F2E99">
        <w:rPr>
          <w:rFonts w:ascii="Arial" w:hAnsi="Arial" w:cs="Arial"/>
          <w:sz w:val="24"/>
          <w:szCs w:val="24"/>
          <w:lang w:val="en-GB"/>
        </w:rPr>
        <w:t xml:space="preserve"> is helping him with the intensity of the spasms</w:t>
      </w:r>
      <w:r w:rsidRPr="008F2E99">
        <w:rPr>
          <w:rFonts w:ascii="Arial" w:hAnsi="Arial" w:cs="Arial"/>
          <w:sz w:val="24"/>
          <w:szCs w:val="24"/>
          <w:lang w:val="en-GB"/>
        </w:rPr>
        <w:t>.</w:t>
      </w:r>
      <w:r w:rsidR="00EE6E2E" w:rsidRPr="008F2E99">
        <w:rPr>
          <w:rFonts w:ascii="Arial" w:hAnsi="Arial" w:cs="Arial"/>
          <w:sz w:val="24"/>
          <w:szCs w:val="24"/>
          <w:lang w:val="en-GB"/>
        </w:rPr>
        <w:t xml:space="preserve"> </w:t>
      </w:r>
      <w:r w:rsidRPr="008F2E99">
        <w:rPr>
          <w:rFonts w:ascii="Arial" w:hAnsi="Arial" w:cs="Arial"/>
          <w:sz w:val="24"/>
          <w:szCs w:val="24"/>
          <w:lang w:val="en-GB"/>
        </w:rPr>
        <w:t>T</w:t>
      </w:r>
      <w:r w:rsidR="00EE6E2E" w:rsidRPr="008F2E99">
        <w:rPr>
          <w:rFonts w:ascii="Arial" w:hAnsi="Arial" w:cs="Arial"/>
          <w:sz w:val="24"/>
          <w:szCs w:val="24"/>
          <w:lang w:val="en-GB"/>
        </w:rPr>
        <w:t>hese medicines</w:t>
      </w:r>
      <w:r w:rsidRPr="008F2E99">
        <w:rPr>
          <w:rFonts w:ascii="Arial" w:hAnsi="Arial" w:cs="Arial"/>
          <w:sz w:val="24"/>
          <w:szCs w:val="24"/>
          <w:lang w:val="en-GB"/>
        </w:rPr>
        <w:t>,</w:t>
      </w:r>
      <w:r w:rsidR="00EE6E2E" w:rsidRPr="008F2E99">
        <w:rPr>
          <w:rFonts w:ascii="Arial" w:hAnsi="Arial" w:cs="Arial"/>
          <w:sz w:val="24"/>
          <w:szCs w:val="24"/>
          <w:lang w:val="en-GB"/>
        </w:rPr>
        <w:t xml:space="preserve"> however</w:t>
      </w:r>
      <w:r w:rsidRPr="008F2E99">
        <w:rPr>
          <w:rFonts w:ascii="Arial" w:hAnsi="Arial" w:cs="Arial"/>
          <w:sz w:val="24"/>
          <w:szCs w:val="24"/>
          <w:lang w:val="en-GB"/>
        </w:rPr>
        <w:t>,</w:t>
      </w:r>
      <w:r w:rsidR="00EE6E2E" w:rsidRPr="008F2E99">
        <w:rPr>
          <w:rFonts w:ascii="Arial" w:hAnsi="Arial" w:cs="Arial"/>
          <w:sz w:val="24"/>
          <w:szCs w:val="24"/>
          <w:lang w:val="en-GB"/>
        </w:rPr>
        <w:t xml:space="preserve"> have severe side effects of nausea, vomiting, constipation, </w:t>
      </w:r>
      <w:r w:rsidRPr="008F2E99">
        <w:rPr>
          <w:rFonts w:ascii="Arial" w:hAnsi="Arial" w:cs="Arial"/>
          <w:sz w:val="24"/>
          <w:szCs w:val="24"/>
          <w:lang w:val="en-GB"/>
        </w:rPr>
        <w:t>diarrhoea</w:t>
      </w:r>
      <w:r w:rsidR="00EE6E2E" w:rsidRPr="008F2E99">
        <w:rPr>
          <w:rFonts w:ascii="Arial" w:hAnsi="Arial" w:cs="Arial"/>
          <w:sz w:val="24"/>
          <w:szCs w:val="24"/>
          <w:lang w:val="en-GB"/>
        </w:rPr>
        <w:t xml:space="preserve"> and headaches.</w:t>
      </w:r>
    </w:p>
    <w:p w:rsidR="008B1FC4" w:rsidRPr="008F2E99" w:rsidRDefault="008B1FC4" w:rsidP="008F2E99">
      <w:pPr>
        <w:pStyle w:val="ListParagraph"/>
        <w:spacing w:line="480" w:lineRule="auto"/>
        <w:jc w:val="both"/>
        <w:rPr>
          <w:rFonts w:ascii="Arial" w:hAnsi="Arial" w:cs="Arial"/>
          <w:sz w:val="24"/>
          <w:szCs w:val="24"/>
          <w:lang w:val="en-GB"/>
        </w:rPr>
      </w:pPr>
    </w:p>
    <w:p w:rsidR="00EE6E2E" w:rsidRPr="008F2E99" w:rsidRDefault="00FC29ED" w:rsidP="008F2E99">
      <w:pPr>
        <w:pStyle w:val="ListParagraph"/>
        <w:spacing w:line="480" w:lineRule="auto"/>
        <w:ind w:left="0"/>
        <w:jc w:val="both"/>
        <w:rPr>
          <w:rFonts w:ascii="Arial" w:hAnsi="Arial" w:cs="Arial"/>
          <w:sz w:val="24"/>
          <w:szCs w:val="24"/>
          <w:lang w:val="en-GB"/>
        </w:rPr>
      </w:pPr>
      <w:r w:rsidRPr="008F2E99">
        <w:rPr>
          <w:rFonts w:ascii="Arial" w:hAnsi="Arial" w:cs="Arial"/>
          <w:sz w:val="24"/>
          <w:szCs w:val="24"/>
          <w:lang w:val="en-GB"/>
        </w:rPr>
        <w:t>[</w:t>
      </w:r>
      <w:r w:rsidR="009D4E20">
        <w:rPr>
          <w:rFonts w:ascii="Arial" w:hAnsi="Arial" w:cs="Arial"/>
          <w:sz w:val="24"/>
          <w:szCs w:val="24"/>
          <w:lang w:val="en-GB"/>
        </w:rPr>
        <w:t>19</w:t>
      </w:r>
      <w:r w:rsidRPr="008F2E99">
        <w:rPr>
          <w:rFonts w:ascii="Arial" w:hAnsi="Arial" w:cs="Arial"/>
          <w:sz w:val="24"/>
          <w:szCs w:val="24"/>
          <w:lang w:val="en-GB"/>
        </w:rPr>
        <w:t>]</w:t>
      </w:r>
      <w:r w:rsidRPr="008F2E99">
        <w:rPr>
          <w:rFonts w:ascii="Arial" w:hAnsi="Arial" w:cs="Arial"/>
          <w:sz w:val="24"/>
          <w:szCs w:val="24"/>
          <w:lang w:val="en-GB"/>
        </w:rPr>
        <w:tab/>
      </w:r>
      <w:r w:rsidR="00F90A08">
        <w:rPr>
          <w:rFonts w:ascii="Arial" w:hAnsi="Arial" w:cs="Arial"/>
          <w:sz w:val="24"/>
          <w:szCs w:val="24"/>
          <w:lang w:val="en-GB"/>
        </w:rPr>
        <w:t xml:space="preserve">The </w:t>
      </w:r>
      <w:r w:rsidR="005B5B88">
        <w:rPr>
          <w:rFonts w:ascii="Arial" w:hAnsi="Arial" w:cs="Arial"/>
          <w:sz w:val="24"/>
          <w:szCs w:val="24"/>
          <w:lang w:val="en-GB"/>
        </w:rPr>
        <w:t>p</w:t>
      </w:r>
      <w:r w:rsidR="00F90A08">
        <w:rPr>
          <w:rFonts w:ascii="Arial" w:hAnsi="Arial" w:cs="Arial"/>
          <w:sz w:val="24"/>
          <w:szCs w:val="24"/>
          <w:lang w:val="en-GB"/>
        </w:rPr>
        <w:t xml:space="preserve">laintiff’s </w:t>
      </w:r>
      <w:r w:rsidR="00ED4E71" w:rsidRPr="008F2E99">
        <w:rPr>
          <w:rFonts w:ascii="Arial" w:hAnsi="Arial" w:cs="Arial"/>
          <w:sz w:val="24"/>
          <w:szCs w:val="24"/>
          <w:lang w:val="en-GB"/>
        </w:rPr>
        <w:t>bladder also becomes infected continuously</w:t>
      </w:r>
      <w:r w:rsidRPr="008F2E99">
        <w:rPr>
          <w:rFonts w:ascii="Arial" w:hAnsi="Arial" w:cs="Arial"/>
          <w:sz w:val="24"/>
          <w:szCs w:val="24"/>
          <w:lang w:val="en-GB"/>
        </w:rPr>
        <w:t>,</w:t>
      </w:r>
      <w:r w:rsidR="00ED4E71" w:rsidRPr="008F2E99">
        <w:rPr>
          <w:rFonts w:ascii="Arial" w:hAnsi="Arial" w:cs="Arial"/>
          <w:sz w:val="24"/>
          <w:szCs w:val="24"/>
          <w:lang w:val="en-GB"/>
        </w:rPr>
        <w:t xml:space="preserve"> which results in bloody urine. According to his wife, he has to be taken to the emergency room occasionally to treat this </w:t>
      </w:r>
      <w:r w:rsidRPr="008F2E99">
        <w:rPr>
          <w:rFonts w:ascii="Arial" w:hAnsi="Arial" w:cs="Arial"/>
          <w:sz w:val="24"/>
          <w:szCs w:val="24"/>
          <w:lang w:val="en-GB"/>
        </w:rPr>
        <w:t>b</w:t>
      </w:r>
      <w:r w:rsidR="00ED4E71" w:rsidRPr="008F2E99">
        <w:rPr>
          <w:rFonts w:ascii="Arial" w:hAnsi="Arial" w:cs="Arial"/>
          <w:sz w:val="24"/>
          <w:szCs w:val="24"/>
          <w:lang w:val="en-GB"/>
        </w:rPr>
        <w:t>le</w:t>
      </w:r>
      <w:r w:rsidR="00A95F1A" w:rsidRPr="008F2E99">
        <w:rPr>
          <w:rFonts w:ascii="Arial" w:hAnsi="Arial" w:cs="Arial"/>
          <w:sz w:val="24"/>
          <w:szCs w:val="24"/>
          <w:lang w:val="en-GB"/>
        </w:rPr>
        <w:t>ed</w:t>
      </w:r>
      <w:r w:rsidR="00ED4E71" w:rsidRPr="008F2E99">
        <w:rPr>
          <w:rFonts w:ascii="Arial" w:hAnsi="Arial" w:cs="Arial"/>
          <w:sz w:val="24"/>
          <w:szCs w:val="24"/>
          <w:lang w:val="en-GB"/>
        </w:rPr>
        <w:t xml:space="preserve">ing </w:t>
      </w:r>
      <w:r w:rsidRPr="008F2E99">
        <w:rPr>
          <w:rFonts w:ascii="Arial" w:hAnsi="Arial" w:cs="Arial"/>
          <w:sz w:val="24"/>
          <w:szCs w:val="24"/>
          <w:lang w:val="en-GB"/>
        </w:rPr>
        <w:t>bladder.</w:t>
      </w:r>
      <w:r w:rsidR="00ED4E71" w:rsidRPr="008F2E99">
        <w:rPr>
          <w:rFonts w:ascii="Arial" w:hAnsi="Arial" w:cs="Arial"/>
          <w:sz w:val="24"/>
          <w:szCs w:val="24"/>
          <w:lang w:val="en-GB"/>
        </w:rPr>
        <w:t xml:space="preserve"> He also suffers from pressure sores which requires him to occasionally lie on his stomach for two days to ensure that the sores heal. </w:t>
      </w:r>
      <w:r w:rsidR="005B5B88">
        <w:rPr>
          <w:rFonts w:ascii="Arial" w:hAnsi="Arial" w:cs="Arial"/>
          <w:sz w:val="24"/>
          <w:szCs w:val="24"/>
          <w:lang w:val="en-GB"/>
        </w:rPr>
        <w:t>The</w:t>
      </w:r>
      <w:r w:rsidR="00F90A08">
        <w:rPr>
          <w:rFonts w:ascii="Arial" w:hAnsi="Arial" w:cs="Arial"/>
          <w:sz w:val="24"/>
          <w:szCs w:val="24"/>
          <w:lang w:val="en-GB"/>
        </w:rPr>
        <w:t xml:space="preserve"> </w:t>
      </w:r>
      <w:r w:rsidR="00ED4E71" w:rsidRPr="008F2E99">
        <w:rPr>
          <w:rFonts w:ascii="Arial" w:hAnsi="Arial" w:cs="Arial"/>
          <w:sz w:val="24"/>
          <w:szCs w:val="24"/>
          <w:lang w:val="en-GB"/>
        </w:rPr>
        <w:t xml:space="preserve">plaintiff is </w:t>
      </w:r>
      <w:r w:rsidR="00ED4E71" w:rsidRPr="008F2E99">
        <w:rPr>
          <w:rFonts w:ascii="Arial" w:hAnsi="Arial" w:cs="Arial"/>
          <w:sz w:val="24"/>
          <w:szCs w:val="24"/>
          <w:lang w:val="en-GB"/>
        </w:rPr>
        <w:lastRenderedPageBreak/>
        <w:t xml:space="preserve">completely incontinent and permanently catheterized. He suffers from regular urinary tract infections which occasionally causes a leakage caused </w:t>
      </w:r>
      <w:r w:rsidR="00A95F1A" w:rsidRPr="008F2E99">
        <w:rPr>
          <w:rFonts w:ascii="Arial" w:hAnsi="Arial" w:cs="Arial"/>
          <w:sz w:val="24"/>
          <w:szCs w:val="24"/>
          <w:lang w:val="en-GB"/>
        </w:rPr>
        <w:t xml:space="preserve">by </w:t>
      </w:r>
      <w:r w:rsidR="00ED4E71" w:rsidRPr="008F2E99">
        <w:rPr>
          <w:rFonts w:ascii="Arial" w:hAnsi="Arial" w:cs="Arial"/>
          <w:sz w:val="24"/>
          <w:szCs w:val="24"/>
          <w:lang w:val="en-GB"/>
        </w:rPr>
        <w:t>the catheter which leads to episodes of accidents.</w:t>
      </w:r>
    </w:p>
    <w:p w:rsidR="008B1FC4" w:rsidRPr="008F2E99" w:rsidRDefault="008B1FC4" w:rsidP="008F2E99">
      <w:pPr>
        <w:pStyle w:val="ListParagraph"/>
        <w:spacing w:line="480" w:lineRule="auto"/>
        <w:jc w:val="both"/>
        <w:rPr>
          <w:rFonts w:ascii="Arial" w:hAnsi="Arial" w:cs="Arial"/>
          <w:sz w:val="24"/>
          <w:szCs w:val="24"/>
          <w:lang w:val="en-GB"/>
        </w:rPr>
      </w:pPr>
    </w:p>
    <w:p w:rsidR="00A95F1A" w:rsidRPr="008F2E99" w:rsidRDefault="00A95F1A" w:rsidP="008F2E99">
      <w:pPr>
        <w:pStyle w:val="ListParagraph"/>
        <w:spacing w:line="480" w:lineRule="auto"/>
        <w:ind w:left="0"/>
        <w:jc w:val="both"/>
        <w:rPr>
          <w:rFonts w:ascii="Arial" w:hAnsi="Arial" w:cs="Arial"/>
          <w:sz w:val="24"/>
          <w:szCs w:val="24"/>
          <w:lang w:val="en-GB"/>
        </w:rPr>
      </w:pPr>
      <w:r w:rsidRPr="008F2E99">
        <w:rPr>
          <w:rFonts w:ascii="Arial" w:hAnsi="Arial" w:cs="Arial"/>
          <w:sz w:val="24"/>
          <w:szCs w:val="24"/>
          <w:lang w:val="en-GB"/>
        </w:rPr>
        <w:t>[2</w:t>
      </w:r>
      <w:r w:rsidR="009D4E20">
        <w:rPr>
          <w:rFonts w:ascii="Arial" w:hAnsi="Arial" w:cs="Arial"/>
          <w:sz w:val="24"/>
          <w:szCs w:val="24"/>
          <w:lang w:val="en-GB"/>
        </w:rPr>
        <w:t>0</w:t>
      </w:r>
      <w:r w:rsidRPr="008F2E99">
        <w:rPr>
          <w:rFonts w:ascii="Arial" w:hAnsi="Arial" w:cs="Arial"/>
          <w:sz w:val="24"/>
          <w:szCs w:val="24"/>
          <w:lang w:val="en-GB"/>
        </w:rPr>
        <w:t>]</w:t>
      </w:r>
      <w:r w:rsidRPr="008F2E99">
        <w:rPr>
          <w:rFonts w:ascii="Arial" w:hAnsi="Arial" w:cs="Arial"/>
          <w:sz w:val="24"/>
          <w:szCs w:val="24"/>
          <w:lang w:val="en-GB"/>
        </w:rPr>
        <w:tab/>
      </w:r>
      <w:r w:rsidR="00ED4E71" w:rsidRPr="008F2E99">
        <w:rPr>
          <w:rFonts w:ascii="Arial" w:hAnsi="Arial" w:cs="Arial"/>
          <w:sz w:val="24"/>
          <w:szCs w:val="24"/>
          <w:lang w:val="en-GB"/>
        </w:rPr>
        <w:t>As a result of this</w:t>
      </w:r>
      <w:r w:rsidR="005B5B88">
        <w:rPr>
          <w:rFonts w:ascii="Arial" w:hAnsi="Arial" w:cs="Arial"/>
          <w:sz w:val="24"/>
          <w:szCs w:val="24"/>
          <w:lang w:val="en-GB"/>
        </w:rPr>
        <w:t>,</w:t>
      </w:r>
      <w:r w:rsidR="00ED4E71" w:rsidRPr="008F2E99">
        <w:rPr>
          <w:rFonts w:ascii="Arial" w:hAnsi="Arial" w:cs="Arial"/>
          <w:sz w:val="24"/>
          <w:szCs w:val="24"/>
          <w:lang w:val="en-GB"/>
        </w:rPr>
        <w:t xml:space="preserve"> </w:t>
      </w:r>
      <w:r w:rsidRPr="008F2E99">
        <w:rPr>
          <w:rFonts w:ascii="Arial" w:hAnsi="Arial" w:cs="Arial"/>
          <w:sz w:val="24"/>
          <w:szCs w:val="24"/>
          <w:lang w:val="en-GB"/>
        </w:rPr>
        <w:t xml:space="preserve">he </w:t>
      </w:r>
      <w:r w:rsidR="00ED4E71" w:rsidRPr="008F2E99">
        <w:rPr>
          <w:rFonts w:ascii="Arial" w:hAnsi="Arial" w:cs="Arial"/>
          <w:sz w:val="24"/>
          <w:szCs w:val="24"/>
          <w:lang w:val="en-GB"/>
        </w:rPr>
        <w:t>is unable to attend social gatherings. According to the plaintiff, if it was not for his wife who assisted him completely and on a daily basis</w:t>
      </w:r>
      <w:r w:rsidR="00F90A08">
        <w:rPr>
          <w:rFonts w:ascii="Arial" w:hAnsi="Arial" w:cs="Arial"/>
          <w:sz w:val="24"/>
          <w:szCs w:val="24"/>
          <w:lang w:val="en-GB"/>
        </w:rPr>
        <w:t>,</w:t>
      </w:r>
      <w:r w:rsidR="00ED4E71" w:rsidRPr="008F2E99">
        <w:rPr>
          <w:rFonts w:ascii="Arial" w:hAnsi="Arial" w:cs="Arial"/>
          <w:sz w:val="24"/>
          <w:szCs w:val="24"/>
          <w:lang w:val="en-GB"/>
        </w:rPr>
        <w:t xml:space="preserve"> he would not have been able to function at all.</w:t>
      </w:r>
    </w:p>
    <w:p w:rsidR="00A95F1A" w:rsidRPr="008F2E99" w:rsidRDefault="00A95F1A" w:rsidP="008F2E99">
      <w:pPr>
        <w:pStyle w:val="ListParagraph"/>
        <w:spacing w:line="480" w:lineRule="auto"/>
        <w:ind w:left="0"/>
        <w:jc w:val="both"/>
        <w:rPr>
          <w:rFonts w:ascii="Arial" w:hAnsi="Arial" w:cs="Arial"/>
          <w:sz w:val="24"/>
          <w:szCs w:val="24"/>
          <w:lang w:val="en-GB"/>
        </w:rPr>
      </w:pPr>
    </w:p>
    <w:p w:rsidR="005578FF" w:rsidRPr="008F2E99" w:rsidRDefault="005578FF" w:rsidP="008F2E99">
      <w:pPr>
        <w:pStyle w:val="ListParagraph"/>
        <w:spacing w:line="480" w:lineRule="auto"/>
        <w:ind w:left="0"/>
        <w:jc w:val="both"/>
        <w:rPr>
          <w:rFonts w:ascii="Arial" w:hAnsi="Arial" w:cs="Arial"/>
          <w:sz w:val="24"/>
          <w:szCs w:val="24"/>
          <w:lang w:val="en-GB"/>
        </w:rPr>
      </w:pPr>
    </w:p>
    <w:p w:rsidR="0053788B" w:rsidRPr="008F2E99" w:rsidRDefault="0053788B" w:rsidP="008F2E99">
      <w:pPr>
        <w:pStyle w:val="ListParagraph"/>
        <w:spacing w:line="480" w:lineRule="auto"/>
        <w:ind w:left="0"/>
        <w:jc w:val="both"/>
        <w:rPr>
          <w:rFonts w:ascii="Arial" w:hAnsi="Arial" w:cs="Arial"/>
          <w:b/>
          <w:sz w:val="24"/>
          <w:szCs w:val="24"/>
          <w:lang w:val="en-GB"/>
        </w:rPr>
      </w:pPr>
      <w:r w:rsidRPr="008F2E99">
        <w:rPr>
          <w:rFonts w:ascii="Arial" w:hAnsi="Arial" w:cs="Arial"/>
          <w:b/>
          <w:sz w:val="24"/>
          <w:szCs w:val="24"/>
          <w:lang w:val="en-GB"/>
        </w:rPr>
        <w:t>C.</w:t>
      </w:r>
      <w:r w:rsidRPr="008F2E99">
        <w:rPr>
          <w:rFonts w:ascii="Arial" w:hAnsi="Arial" w:cs="Arial"/>
          <w:b/>
          <w:sz w:val="24"/>
          <w:szCs w:val="24"/>
          <w:lang w:val="en-GB"/>
        </w:rPr>
        <w:tab/>
      </w:r>
      <w:r w:rsidR="005578FF" w:rsidRPr="008F2E99">
        <w:rPr>
          <w:rFonts w:ascii="Arial" w:hAnsi="Arial" w:cs="Arial"/>
          <w:b/>
          <w:sz w:val="24"/>
          <w:szCs w:val="24"/>
          <w:lang w:val="en-GB"/>
        </w:rPr>
        <w:t>DAMAGES</w:t>
      </w:r>
    </w:p>
    <w:p w:rsidR="00C62314" w:rsidRPr="000975A7" w:rsidRDefault="0053788B" w:rsidP="008F2E99">
      <w:pPr>
        <w:pStyle w:val="ListParagraph"/>
        <w:spacing w:line="480" w:lineRule="auto"/>
        <w:ind w:left="0"/>
        <w:jc w:val="both"/>
        <w:rPr>
          <w:rFonts w:ascii="Arial" w:hAnsi="Arial" w:cs="Arial"/>
          <w:b/>
          <w:sz w:val="24"/>
          <w:szCs w:val="24"/>
          <w:lang w:val="en-GB"/>
        </w:rPr>
      </w:pPr>
      <w:r w:rsidRPr="000975A7">
        <w:rPr>
          <w:rFonts w:ascii="Arial" w:hAnsi="Arial" w:cs="Arial"/>
          <w:b/>
          <w:sz w:val="24"/>
          <w:szCs w:val="24"/>
          <w:lang w:val="en-GB"/>
        </w:rPr>
        <w:tab/>
        <w:t>a.</w:t>
      </w:r>
      <w:r w:rsidRPr="000975A7">
        <w:rPr>
          <w:rFonts w:ascii="Arial" w:hAnsi="Arial" w:cs="Arial"/>
          <w:b/>
          <w:sz w:val="24"/>
          <w:szCs w:val="24"/>
          <w:lang w:val="en-GB"/>
        </w:rPr>
        <w:tab/>
        <w:t>Past Hospital and Medical expenses</w:t>
      </w:r>
    </w:p>
    <w:p w:rsidR="0053788B" w:rsidRPr="008F2E99" w:rsidRDefault="0053788B" w:rsidP="008F2E99">
      <w:pPr>
        <w:pStyle w:val="ListParagraph"/>
        <w:spacing w:line="480" w:lineRule="auto"/>
        <w:ind w:left="0"/>
        <w:jc w:val="both"/>
        <w:rPr>
          <w:rFonts w:ascii="Arial" w:hAnsi="Arial" w:cs="Arial"/>
          <w:sz w:val="24"/>
          <w:szCs w:val="24"/>
          <w:lang w:val="en-GB"/>
        </w:rPr>
      </w:pPr>
      <w:r w:rsidRPr="008F2E99">
        <w:rPr>
          <w:rFonts w:ascii="Arial" w:hAnsi="Arial" w:cs="Arial"/>
          <w:sz w:val="24"/>
          <w:szCs w:val="24"/>
          <w:lang w:val="en-GB"/>
        </w:rPr>
        <w:t>[</w:t>
      </w:r>
      <w:r w:rsidR="005578FF" w:rsidRPr="008F2E99">
        <w:rPr>
          <w:rFonts w:ascii="Arial" w:hAnsi="Arial" w:cs="Arial"/>
          <w:sz w:val="24"/>
          <w:szCs w:val="24"/>
          <w:lang w:val="en-GB"/>
        </w:rPr>
        <w:t>2</w:t>
      </w:r>
      <w:r w:rsidR="009D4E20">
        <w:rPr>
          <w:rFonts w:ascii="Arial" w:hAnsi="Arial" w:cs="Arial"/>
          <w:sz w:val="24"/>
          <w:szCs w:val="24"/>
          <w:lang w:val="en-GB"/>
        </w:rPr>
        <w:t>1</w:t>
      </w:r>
      <w:r w:rsidRPr="008F2E99">
        <w:rPr>
          <w:rFonts w:ascii="Arial" w:hAnsi="Arial" w:cs="Arial"/>
          <w:sz w:val="24"/>
          <w:szCs w:val="24"/>
          <w:lang w:val="en-GB"/>
        </w:rPr>
        <w:t>]</w:t>
      </w:r>
      <w:r w:rsidRPr="008F2E99">
        <w:rPr>
          <w:rFonts w:ascii="Arial" w:hAnsi="Arial" w:cs="Arial"/>
          <w:sz w:val="24"/>
          <w:szCs w:val="24"/>
          <w:lang w:val="en-GB"/>
        </w:rPr>
        <w:tab/>
        <w:t>It is common cause that an amount of R868 510,88 was claimed</w:t>
      </w:r>
      <w:r w:rsidR="005578FF" w:rsidRPr="008F2E99">
        <w:rPr>
          <w:rFonts w:ascii="Arial" w:hAnsi="Arial" w:cs="Arial"/>
          <w:sz w:val="24"/>
          <w:szCs w:val="24"/>
          <w:lang w:val="en-GB"/>
        </w:rPr>
        <w:t>,</w:t>
      </w:r>
      <w:r w:rsidRPr="008F2E99">
        <w:rPr>
          <w:rFonts w:ascii="Arial" w:hAnsi="Arial" w:cs="Arial"/>
          <w:sz w:val="24"/>
          <w:szCs w:val="24"/>
          <w:lang w:val="en-GB"/>
        </w:rPr>
        <w:t xml:space="preserve"> and that a big portion of this amount was paid by the defendant. Moreover, is it common cause that an amount of R315 723,58 is still outstanding.</w:t>
      </w:r>
    </w:p>
    <w:p w:rsidR="0053788B" w:rsidRPr="000975A7" w:rsidRDefault="0053788B" w:rsidP="008F2E99">
      <w:pPr>
        <w:pStyle w:val="ListParagraph"/>
        <w:spacing w:line="480" w:lineRule="auto"/>
        <w:ind w:left="0"/>
        <w:jc w:val="both"/>
        <w:rPr>
          <w:rFonts w:ascii="Arial" w:hAnsi="Arial" w:cs="Arial"/>
          <w:b/>
          <w:sz w:val="24"/>
          <w:szCs w:val="24"/>
          <w:lang w:val="en-GB"/>
        </w:rPr>
      </w:pPr>
    </w:p>
    <w:p w:rsidR="004160C8" w:rsidRPr="000975A7" w:rsidRDefault="0053788B" w:rsidP="008F2E99">
      <w:pPr>
        <w:pStyle w:val="ListParagraph"/>
        <w:spacing w:line="480" w:lineRule="auto"/>
        <w:ind w:left="0"/>
        <w:jc w:val="both"/>
        <w:rPr>
          <w:rFonts w:ascii="Arial" w:hAnsi="Arial" w:cs="Arial"/>
          <w:b/>
          <w:sz w:val="24"/>
          <w:szCs w:val="24"/>
          <w:lang w:val="en-GB"/>
        </w:rPr>
      </w:pPr>
      <w:r w:rsidRPr="000975A7">
        <w:rPr>
          <w:rFonts w:ascii="Arial" w:hAnsi="Arial" w:cs="Arial"/>
          <w:b/>
          <w:sz w:val="24"/>
          <w:szCs w:val="24"/>
          <w:lang w:val="en-GB"/>
        </w:rPr>
        <w:tab/>
        <w:t>b.</w:t>
      </w:r>
      <w:r w:rsidR="004160C8" w:rsidRPr="000975A7">
        <w:rPr>
          <w:rFonts w:ascii="Arial" w:hAnsi="Arial" w:cs="Arial"/>
          <w:b/>
          <w:sz w:val="24"/>
          <w:szCs w:val="24"/>
          <w:lang w:val="en-GB"/>
        </w:rPr>
        <w:tab/>
        <w:t>Future Medical Expenses</w:t>
      </w:r>
    </w:p>
    <w:p w:rsidR="004160C8" w:rsidRDefault="004160C8" w:rsidP="008F2E99">
      <w:pPr>
        <w:pStyle w:val="ListParagraph"/>
        <w:spacing w:line="480" w:lineRule="auto"/>
        <w:ind w:left="0"/>
        <w:jc w:val="both"/>
        <w:rPr>
          <w:rFonts w:ascii="Arial" w:hAnsi="Arial" w:cs="Arial"/>
          <w:sz w:val="24"/>
          <w:szCs w:val="24"/>
          <w:lang w:val="en-GB"/>
        </w:rPr>
      </w:pPr>
      <w:r w:rsidRPr="008F2E99">
        <w:rPr>
          <w:rFonts w:ascii="Arial" w:hAnsi="Arial" w:cs="Arial"/>
          <w:sz w:val="24"/>
          <w:szCs w:val="24"/>
          <w:lang w:val="en-GB"/>
        </w:rPr>
        <w:t>[</w:t>
      </w:r>
      <w:r w:rsidR="009D4E20">
        <w:rPr>
          <w:rFonts w:ascii="Arial" w:hAnsi="Arial" w:cs="Arial"/>
          <w:sz w:val="24"/>
          <w:szCs w:val="24"/>
          <w:lang w:val="en-GB"/>
        </w:rPr>
        <w:t>22</w:t>
      </w:r>
      <w:r w:rsidRPr="008F2E99">
        <w:rPr>
          <w:rFonts w:ascii="Arial" w:hAnsi="Arial" w:cs="Arial"/>
          <w:sz w:val="24"/>
          <w:szCs w:val="24"/>
          <w:lang w:val="en-GB"/>
        </w:rPr>
        <w:t>]</w:t>
      </w:r>
      <w:r w:rsidRPr="008F2E99">
        <w:rPr>
          <w:rFonts w:ascii="Arial" w:hAnsi="Arial" w:cs="Arial"/>
          <w:sz w:val="24"/>
          <w:szCs w:val="24"/>
          <w:lang w:val="en-GB"/>
        </w:rPr>
        <w:tab/>
        <w:t>This head of damages is not in dispute</w:t>
      </w:r>
      <w:r w:rsidR="005578FF" w:rsidRPr="008F2E99">
        <w:rPr>
          <w:rFonts w:ascii="Arial" w:hAnsi="Arial" w:cs="Arial"/>
          <w:sz w:val="24"/>
          <w:szCs w:val="24"/>
          <w:lang w:val="en-GB"/>
        </w:rPr>
        <w:t>,</w:t>
      </w:r>
      <w:r w:rsidRPr="008F2E99">
        <w:rPr>
          <w:rFonts w:ascii="Arial" w:hAnsi="Arial" w:cs="Arial"/>
          <w:sz w:val="24"/>
          <w:szCs w:val="24"/>
          <w:lang w:val="en-GB"/>
        </w:rPr>
        <w:t xml:space="preserve"> and the defendant is therefore to furnish the plaintiff with an undertaking in respect of future medical expenses in terms of section 17 (4) (A) of the RAF Act.</w:t>
      </w:r>
    </w:p>
    <w:p w:rsidR="000975A7" w:rsidRDefault="000975A7" w:rsidP="008F2E99">
      <w:pPr>
        <w:pStyle w:val="ListParagraph"/>
        <w:spacing w:line="480" w:lineRule="auto"/>
        <w:ind w:left="0"/>
        <w:jc w:val="both"/>
        <w:rPr>
          <w:rFonts w:ascii="Arial" w:hAnsi="Arial" w:cs="Arial"/>
          <w:sz w:val="24"/>
          <w:szCs w:val="24"/>
          <w:lang w:val="en-GB"/>
        </w:rPr>
      </w:pPr>
    </w:p>
    <w:p w:rsidR="009830A2" w:rsidRDefault="009830A2" w:rsidP="008F2E99">
      <w:pPr>
        <w:pStyle w:val="ListParagraph"/>
        <w:spacing w:line="480" w:lineRule="auto"/>
        <w:ind w:left="0"/>
        <w:jc w:val="both"/>
        <w:rPr>
          <w:rFonts w:ascii="Arial" w:hAnsi="Arial" w:cs="Arial"/>
          <w:b/>
          <w:sz w:val="24"/>
          <w:szCs w:val="24"/>
          <w:lang w:val="en-GB"/>
        </w:rPr>
      </w:pPr>
    </w:p>
    <w:p w:rsidR="009830A2" w:rsidRDefault="009830A2" w:rsidP="008F2E99">
      <w:pPr>
        <w:pStyle w:val="ListParagraph"/>
        <w:spacing w:line="480" w:lineRule="auto"/>
        <w:ind w:left="0"/>
        <w:jc w:val="both"/>
        <w:rPr>
          <w:rFonts w:ascii="Arial" w:hAnsi="Arial" w:cs="Arial"/>
          <w:b/>
          <w:sz w:val="24"/>
          <w:szCs w:val="24"/>
          <w:lang w:val="en-GB"/>
        </w:rPr>
      </w:pPr>
    </w:p>
    <w:p w:rsidR="004160C8" w:rsidRPr="000975A7" w:rsidRDefault="005578FF" w:rsidP="008F2E99">
      <w:pPr>
        <w:pStyle w:val="ListParagraph"/>
        <w:spacing w:line="480" w:lineRule="auto"/>
        <w:ind w:left="0"/>
        <w:jc w:val="both"/>
        <w:rPr>
          <w:rFonts w:ascii="Arial" w:hAnsi="Arial" w:cs="Arial"/>
          <w:b/>
          <w:sz w:val="24"/>
          <w:szCs w:val="24"/>
          <w:lang w:val="en-GB"/>
        </w:rPr>
      </w:pPr>
      <w:r w:rsidRPr="000975A7">
        <w:rPr>
          <w:rFonts w:ascii="Arial" w:hAnsi="Arial" w:cs="Arial"/>
          <w:b/>
          <w:sz w:val="24"/>
          <w:szCs w:val="24"/>
          <w:lang w:val="en-GB"/>
        </w:rPr>
        <w:lastRenderedPageBreak/>
        <w:tab/>
      </w:r>
      <w:r w:rsidR="004160C8" w:rsidRPr="000975A7">
        <w:rPr>
          <w:rFonts w:ascii="Arial" w:hAnsi="Arial" w:cs="Arial"/>
          <w:b/>
          <w:sz w:val="24"/>
          <w:szCs w:val="24"/>
          <w:lang w:val="en-GB"/>
        </w:rPr>
        <w:t>c.</w:t>
      </w:r>
      <w:r w:rsidR="004160C8" w:rsidRPr="000975A7">
        <w:rPr>
          <w:rFonts w:ascii="Arial" w:hAnsi="Arial" w:cs="Arial"/>
          <w:b/>
          <w:sz w:val="24"/>
          <w:szCs w:val="24"/>
          <w:lang w:val="en-GB"/>
        </w:rPr>
        <w:tab/>
        <w:t>Employability</w:t>
      </w:r>
    </w:p>
    <w:p w:rsidR="00F90A08" w:rsidRDefault="004160C8" w:rsidP="008F2E99">
      <w:pPr>
        <w:pStyle w:val="ListParagraph"/>
        <w:spacing w:line="480" w:lineRule="auto"/>
        <w:ind w:left="0"/>
        <w:jc w:val="both"/>
        <w:rPr>
          <w:rFonts w:ascii="Arial" w:hAnsi="Arial" w:cs="Arial"/>
          <w:sz w:val="24"/>
          <w:szCs w:val="24"/>
          <w:lang w:val="en-GB"/>
        </w:rPr>
      </w:pPr>
      <w:r w:rsidRPr="008F2E99">
        <w:rPr>
          <w:rFonts w:ascii="Arial" w:hAnsi="Arial" w:cs="Arial"/>
          <w:sz w:val="24"/>
          <w:szCs w:val="24"/>
          <w:lang w:val="en-GB"/>
        </w:rPr>
        <w:t>[</w:t>
      </w:r>
      <w:r w:rsidR="005578FF" w:rsidRPr="008F2E99">
        <w:rPr>
          <w:rFonts w:ascii="Arial" w:hAnsi="Arial" w:cs="Arial"/>
          <w:sz w:val="24"/>
          <w:szCs w:val="24"/>
          <w:lang w:val="en-GB"/>
        </w:rPr>
        <w:t>2</w:t>
      </w:r>
      <w:r w:rsidR="009D4E20">
        <w:rPr>
          <w:rFonts w:ascii="Arial" w:hAnsi="Arial" w:cs="Arial"/>
          <w:sz w:val="24"/>
          <w:szCs w:val="24"/>
          <w:lang w:val="en-GB"/>
        </w:rPr>
        <w:t>3</w:t>
      </w:r>
      <w:r w:rsidRPr="008F2E99">
        <w:rPr>
          <w:rFonts w:ascii="Arial" w:hAnsi="Arial" w:cs="Arial"/>
          <w:sz w:val="24"/>
          <w:szCs w:val="24"/>
          <w:lang w:val="en-GB"/>
        </w:rPr>
        <w:t>]</w:t>
      </w:r>
      <w:r w:rsidRPr="008F2E99">
        <w:rPr>
          <w:rFonts w:ascii="Arial" w:hAnsi="Arial" w:cs="Arial"/>
          <w:sz w:val="24"/>
          <w:szCs w:val="24"/>
          <w:lang w:val="en-GB"/>
        </w:rPr>
        <w:tab/>
      </w:r>
      <w:r w:rsidR="00B149FF" w:rsidRPr="008F2E99">
        <w:rPr>
          <w:rFonts w:ascii="Arial" w:hAnsi="Arial" w:cs="Arial"/>
          <w:sz w:val="24"/>
          <w:szCs w:val="24"/>
          <w:lang w:val="en-GB"/>
        </w:rPr>
        <w:t xml:space="preserve">The following experts agree that </w:t>
      </w:r>
      <w:r w:rsidR="00E27B73" w:rsidRPr="008F2E99">
        <w:rPr>
          <w:rFonts w:ascii="Arial" w:hAnsi="Arial" w:cs="Arial"/>
          <w:sz w:val="24"/>
          <w:szCs w:val="24"/>
          <w:lang w:val="en-GB"/>
        </w:rPr>
        <w:t xml:space="preserve">the </w:t>
      </w:r>
      <w:r w:rsidR="005578FF" w:rsidRPr="008F2E99">
        <w:rPr>
          <w:rFonts w:ascii="Arial" w:hAnsi="Arial" w:cs="Arial"/>
          <w:sz w:val="24"/>
          <w:szCs w:val="24"/>
          <w:lang w:val="en-GB"/>
        </w:rPr>
        <w:t>p</w:t>
      </w:r>
      <w:r w:rsidR="00E27B73" w:rsidRPr="008F2E99">
        <w:rPr>
          <w:rFonts w:ascii="Arial" w:hAnsi="Arial" w:cs="Arial"/>
          <w:sz w:val="24"/>
          <w:szCs w:val="24"/>
          <w:lang w:val="en-GB"/>
        </w:rPr>
        <w:t>laintiff is</w:t>
      </w:r>
      <w:r w:rsidR="00B149FF" w:rsidRPr="008F2E99">
        <w:rPr>
          <w:rFonts w:ascii="Arial" w:hAnsi="Arial" w:cs="Arial"/>
          <w:sz w:val="24"/>
          <w:szCs w:val="24"/>
          <w:lang w:val="en-GB"/>
        </w:rPr>
        <w:t xml:space="preserve"> completely unemployable: Dr Faure (Urologist)</w:t>
      </w:r>
      <w:r w:rsidR="005578FF" w:rsidRPr="008F2E99">
        <w:rPr>
          <w:rFonts w:ascii="Arial" w:hAnsi="Arial" w:cs="Arial"/>
          <w:sz w:val="24"/>
          <w:szCs w:val="24"/>
          <w:lang w:val="en-GB"/>
        </w:rPr>
        <w:t>,</w:t>
      </w:r>
      <w:r w:rsidR="00B149FF" w:rsidRPr="008F2E99">
        <w:rPr>
          <w:rFonts w:ascii="Arial" w:hAnsi="Arial" w:cs="Arial"/>
          <w:sz w:val="24"/>
          <w:szCs w:val="24"/>
          <w:lang w:val="en-GB"/>
        </w:rPr>
        <w:t xml:space="preserve"> Dr J de Beer (Industrial</w:t>
      </w:r>
      <w:r w:rsidR="00E27B73" w:rsidRPr="008F2E99">
        <w:rPr>
          <w:rFonts w:ascii="Arial" w:hAnsi="Arial" w:cs="Arial"/>
          <w:sz w:val="24"/>
          <w:szCs w:val="24"/>
          <w:lang w:val="en-GB"/>
        </w:rPr>
        <w:t xml:space="preserve"> Psychologist), Dr Steyn (Orthopaedic Surgeon) and Rita van Biljon (Occupational </w:t>
      </w:r>
      <w:r w:rsidR="005578FF" w:rsidRPr="008F2E99">
        <w:rPr>
          <w:rFonts w:ascii="Arial" w:hAnsi="Arial" w:cs="Arial"/>
          <w:sz w:val="24"/>
          <w:szCs w:val="24"/>
          <w:lang w:val="en-GB"/>
        </w:rPr>
        <w:t>T</w:t>
      </w:r>
      <w:r w:rsidR="00E27B73" w:rsidRPr="008F2E99">
        <w:rPr>
          <w:rFonts w:ascii="Arial" w:hAnsi="Arial" w:cs="Arial"/>
          <w:sz w:val="24"/>
          <w:szCs w:val="24"/>
          <w:lang w:val="en-GB"/>
        </w:rPr>
        <w:t>herapist)</w:t>
      </w:r>
      <w:r w:rsidR="002B7802" w:rsidRPr="008F2E99">
        <w:rPr>
          <w:rFonts w:ascii="Arial" w:hAnsi="Arial" w:cs="Arial"/>
          <w:sz w:val="24"/>
          <w:szCs w:val="24"/>
          <w:lang w:val="en-GB"/>
        </w:rPr>
        <w:t xml:space="preserve">. </w:t>
      </w:r>
      <w:r w:rsidR="00F90A08">
        <w:rPr>
          <w:rFonts w:ascii="Arial" w:hAnsi="Arial" w:cs="Arial"/>
          <w:sz w:val="24"/>
          <w:szCs w:val="24"/>
          <w:lang w:val="en-GB"/>
        </w:rPr>
        <w:t xml:space="preserve">Ms </w:t>
      </w:r>
      <w:r w:rsidR="002B7802" w:rsidRPr="008F2E99">
        <w:rPr>
          <w:rFonts w:ascii="Arial" w:hAnsi="Arial" w:cs="Arial"/>
          <w:sz w:val="24"/>
          <w:szCs w:val="24"/>
          <w:lang w:val="en-GB"/>
        </w:rPr>
        <w:t>M Joubert (</w:t>
      </w:r>
      <w:r w:rsidR="005578FF" w:rsidRPr="008F2E99">
        <w:rPr>
          <w:rFonts w:ascii="Arial" w:hAnsi="Arial" w:cs="Arial"/>
          <w:sz w:val="24"/>
          <w:szCs w:val="24"/>
          <w:lang w:val="en-GB"/>
        </w:rPr>
        <w:t>occupational</w:t>
      </w:r>
      <w:r w:rsidR="002B7802" w:rsidRPr="008F2E99">
        <w:rPr>
          <w:rFonts w:ascii="Arial" w:hAnsi="Arial" w:cs="Arial"/>
          <w:sz w:val="24"/>
          <w:szCs w:val="24"/>
          <w:lang w:val="en-GB"/>
        </w:rPr>
        <w:t xml:space="preserve"> therapist) also agreed that he is currently unemployable. </w:t>
      </w:r>
      <w:r w:rsidR="00E27B73" w:rsidRPr="008F2E99">
        <w:rPr>
          <w:rFonts w:ascii="Arial" w:hAnsi="Arial" w:cs="Arial"/>
          <w:sz w:val="24"/>
          <w:szCs w:val="24"/>
          <w:lang w:val="en-GB"/>
        </w:rPr>
        <w:t xml:space="preserve">In addition, the plaintiff testified that </w:t>
      </w:r>
      <w:r w:rsidR="009D550C" w:rsidRPr="008F2E99">
        <w:rPr>
          <w:rFonts w:ascii="Arial" w:hAnsi="Arial" w:cs="Arial"/>
          <w:sz w:val="24"/>
          <w:szCs w:val="24"/>
          <w:lang w:val="en-GB"/>
        </w:rPr>
        <w:t>hi</w:t>
      </w:r>
      <w:r w:rsidR="00F90A08">
        <w:rPr>
          <w:rFonts w:ascii="Arial" w:hAnsi="Arial" w:cs="Arial"/>
          <w:sz w:val="24"/>
          <w:szCs w:val="24"/>
          <w:lang w:val="en-GB"/>
        </w:rPr>
        <w:t>s</w:t>
      </w:r>
      <w:r w:rsidR="00E27B73" w:rsidRPr="008F2E99">
        <w:rPr>
          <w:rFonts w:ascii="Arial" w:hAnsi="Arial" w:cs="Arial"/>
          <w:sz w:val="24"/>
          <w:szCs w:val="24"/>
          <w:lang w:val="en-GB"/>
        </w:rPr>
        <w:t xml:space="preserve"> attempt</w:t>
      </w:r>
      <w:r w:rsidR="00CD3A3D">
        <w:rPr>
          <w:rFonts w:ascii="Arial" w:hAnsi="Arial" w:cs="Arial"/>
          <w:sz w:val="24"/>
          <w:szCs w:val="24"/>
          <w:lang w:val="en-GB"/>
        </w:rPr>
        <w:t>s</w:t>
      </w:r>
      <w:r w:rsidR="00E27B73" w:rsidRPr="008F2E99">
        <w:rPr>
          <w:rFonts w:ascii="Arial" w:hAnsi="Arial" w:cs="Arial"/>
          <w:sz w:val="24"/>
          <w:szCs w:val="24"/>
          <w:lang w:val="en-GB"/>
        </w:rPr>
        <w:t xml:space="preserve"> </w:t>
      </w:r>
      <w:r w:rsidR="009D550C" w:rsidRPr="008F2E99">
        <w:rPr>
          <w:rFonts w:ascii="Arial" w:hAnsi="Arial" w:cs="Arial"/>
          <w:sz w:val="24"/>
          <w:szCs w:val="24"/>
          <w:lang w:val="en-GB"/>
        </w:rPr>
        <w:t xml:space="preserve">to work </w:t>
      </w:r>
      <w:r w:rsidR="00CD3A3D">
        <w:rPr>
          <w:rFonts w:ascii="Arial" w:hAnsi="Arial" w:cs="Arial"/>
          <w:sz w:val="24"/>
          <w:szCs w:val="24"/>
          <w:lang w:val="en-GB"/>
        </w:rPr>
        <w:t xml:space="preserve">since the accident, </w:t>
      </w:r>
      <w:r w:rsidR="009D550C" w:rsidRPr="008F2E99">
        <w:rPr>
          <w:rFonts w:ascii="Arial" w:hAnsi="Arial" w:cs="Arial"/>
          <w:sz w:val="24"/>
          <w:szCs w:val="24"/>
          <w:lang w:val="en-GB"/>
        </w:rPr>
        <w:t>caused him to spend approximately two days in bed</w:t>
      </w:r>
      <w:r w:rsidR="00CD3A3D">
        <w:rPr>
          <w:rFonts w:ascii="Arial" w:hAnsi="Arial" w:cs="Arial"/>
          <w:sz w:val="24"/>
          <w:szCs w:val="24"/>
          <w:lang w:val="en-GB"/>
        </w:rPr>
        <w:t xml:space="preserve"> to recover every time.  </w:t>
      </w:r>
      <w:r w:rsidR="009D550C" w:rsidRPr="008F2E99">
        <w:rPr>
          <w:rFonts w:ascii="Arial" w:hAnsi="Arial" w:cs="Arial"/>
          <w:sz w:val="24"/>
          <w:szCs w:val="24"/>
          <w:lang w:val="en-GB"/>
        </w:rPr>
        <w:t>Moreover, an attempt by his wife to create a website to sell small metal objects</w:t>
      </w:r>
      <w:r w:rsidR="00CD3A3D">
        <w:rPr>
          <w:rFonts w:ascii="Arial" w:hAnsi="Arial" w:cs="Arial"/>
          <w:sz w:val="24"/>
          <w:szCs w:val="24"/>
          <w:lang w:val="en-GB"/>
        </w:rPr>
        <w:t xml:space="preserve">, created </w:t>
      </w:r>
      <w:r w:rsidR="009D550C" w:rsidRPr="008F2E99">
        <w:rPr>
          <w:rFonts w:ascii="Arial" w:hAnsi="Arial" w:cs="Arial"/>
          <w:sz w:val="24"/>
          <w:szCs w:val="24"/>
          <w:lang w:val="en-GB"/>
        </w:rPr>
        <w:t xml:space="preserve">made while </w:t>
      </w:r>
      <w:r w:rsidR="00F90A08">
        <w:rPr>
          <w:rFonts w:ascii="Arial" w:hAnsi="Arial" w:cs="Arial"/>
          <w:sz w:val="24"/>
          <w:szCs w:val="24"/>
          <w:lang w:val="en-GB"/>
        </w:rPr>
        <w:t xml:space="preserve">he was </w:t>
      </w:r>
      <w:r w:rsidR="009D550C" w:rsidRPr="008F2E99">
        <w:rPr>
          <w:rFonts w:ascii="Arial" w:hAnsi="Arial" w:cs="Arial"/>
          <w:sz w:val="24"/>
          <w:szCs w:val="24"/>
          <w:lang w:val="en-GB"/>
        </w:rPr>
        <w:t xml:space="preserve">in a seated position </w:t>
      </w:r>
      <w:r w:rsidR="00CD3A3D">
        <w:rPr>
          <w:rFonts w:ascii="Arial" w:hAnsi="Arial" w:cs="Arial"/>
          <w:sz w:val="24"/>
          <w:szCs w:val="24"/>
          <w:lang w:val="en-GB"/>
        </w:rPr>
        <w:t xml:space="preserve">in his wheel chair </w:t>
      </w:r>
      <w:r w:rsidR="009D550C" w:rsidRPr="008F2E99">
        <w:rPr>
          <w:rFonts w:ascii="Arial" w:hAnsi="Arial" w:cs="Arial"/>
          <w:sz w:val="24"/>
          <w:szCs w:val="24"/>
          <w:lang w:val="en-GB"/>
        </w:rPr>
        <w:t>was unsuccessful and was not sustainable.</w:t>
      </w:r>
      <w:r w:rsidR="00756B80" w:rsidRPr="008F2E99">
        <w:rPr>
          <w:rFonts w:ascii="Arial" w:hAnsi="Arial" w:cs="Arial"/>
          <w:sz w:val="24"/>
          <w:szCs w:val="24"/>
          <w:lang w:val="en-GB"/>
        </w:rPr>
        <w:t xml:space="preserve"> </w:t>
      </w:r>
    </w:p>
    <w:p w:rsidR="00F90A08" w:rsidRDefault="00F90A08" w:rsidP="008F2E99">
      <w:pPr>
        <w:pStyle w:val="ListParagraph"/>
        <w:spacing w:line="480" w:lineRule="auto"/>
        <w:ind w:left="0"/>
        <w:jc w:val="both"/>
        <w:rPr>
          <w:rFonts w:ascii="Arial" w:hAnsi="Arial" w:cs="Arial"/>
          <w:sz w:val="24"/>
          <w:szCs w:val="24"/>
          <w:lang w:val="en-GB"/>
        </w:rPr>
      </w:pPr>
    </w:p>
    <w:p w:rsidR="009D550C" w:rsidRDefault="00F90A08" w:rsidP="008F2E99">
      <w:pPr>
        <w:pStyle w:val="ListParagraph"/>
        <w:spacing w:line="480" w:lineRule="auto"/>
        <w:ind w:left="0"/>
        <w:jc w:val="both"/>
        <w:rPr>
          <w:rFonts w:ascii="Arial" w:hAnsi="Arial" w:cs="Arial"/>
          <w:sz w:val="24"/>
          <w:szCs w:val="24"/>
          <w:lang w:val="en-GB"/>
        </w:rPr>
      </w:pPr>
      <w:r>
        <w:rPr>
          <w:rFonts w:ascii="Arial" w:hAnsi="Arial" w:cs="Arial"/>
          <w:sz w:val="24"/>
          <w:szCs w:val="24"/>
          <w:lang w:val="en-GB"/>
        </w:rPr>
        <w:t>[</w:t>
      </w:r>
      <w:r w:rsidR="009D4E20">
        <w:rPr>
          <w:rFonts w:ascii="Arial" w:hAnsi="Arial" w:cs="Arial"/>
          <w:sz w:val="24"/>
          <w:szCs w:val="24"/>
          <w:lang w:val="en-GB"/>
        </w:rPr>
        <w:t>24]</w:t>
      </w:r>
      <w:r>
        <w:rPr>
          <w:rFonts w:ascii="Arial" w:hAnsi="Arial" w:cs="Arial"/>
          <w:sz w:val="24"/>
          <w:szCs w:val="24"/>
          <w:lang w:val="en-GB"/>
        </w:rPr>
        <w:tab/>
      </w:r>
      <w:r w:rsidR="005578FF" w:rsidRPr="00F90A08">
        <w:rPr>
          <w:rFonts w:ascii="Arial" w:hAnsi="Arial" w:cs="Arial"/>
          <w:sz w:val="24"/>
          <w:szCs w:val="24"/>
          <w:lang w:val="en-GB"/>
        </w:rPr>
        <w:t>The p</w:t>
      </w:r>
      <w:r w:rsidR="00756B80" w:rsidRPr="00F90A08">
        <w:rPr>
          <w:rFonts w:ascii="Arial" w:hAnsi="Arial" w:cs="Arial"/>
          <w:sz w:val="24"/>
          <w:szCs w:val="24"/>
          <w:lang w:val="en-GB"/>
        </w:rPr>
        <w:t>laintiff</w:t>
      </w:r>
      <w:r w:rsidR="005578FF" w:rsidRPr="00F90A08">
        <w:rPr>
          <w:rFonts w:ascii="Arial" w:hAnsi="Arial" w:cs="Arial"/>
          <w:sz w:val="24"/>
          <w:szCs w:val="24"/>
          <w:lang w:val="en-GB"/>
        </w:rPr>
        <w:t>,</w:t>
      </w:r>
      <w:r w:rsidR="00756B80" w:rsidRPr="00F90A08">
        <w:rPr>
          <w:rFonts w:ascii="Arial" w:hAnsi="Arial" w:cs="Arial"/>
          <w:sz w:val="24"/>
          <w:szCs w:val="24"/>
          <w:lang w:val="en-GB"/>
        </w:rPr>
        <w:t xml:space="preserve"> in addition</w:t>
      </w:r>
      <w:r w:rsidR="005578FF" w:rsidRPr="00F90A08">
        <w:rPr>
          <w:rFonts w:ascii="Arial" w:hAnsi="Arial" w:cs="Arial"/>
          <w:sz w:val="24"/>
          <w:szCs w:val="24"/>
          <w:lang w:val="en-GB"/>
        </w:rPr>
        <w:t>,</w:t>
      </w:r>
      <w:r w:rsidR="00756B80" w:rsidRPr="00F90A08">
        <w:rPr>
          <w:rFonts w:ascii="Arial" w:hAnsi="Arial" w:cs="Arial"/>
          <w:sz w:val="24"/>
          <w:szCs w:val="24"/>
          <w:lang w:val="en-GB"/>
        </w:rPr>
        <w:t xml:space="preserve"> </w:t>
      </w:r>
      <w:r w:rsidR="00B81BA3">
        <w:rPr>
          <w:rFonts w:ascii="Arial" w:hAnsi="Arial" w:cs="Arial"/>
          <w:sz w:val="24"/>
          <w:szCs w:val="24"/>
          <w:lang w:val="en-GB"/>
        </w:rPr>
        <w:t>confirmed his previous evidence regarding</w:t>
      </w:r>
      <w:r w:rsidR="00756B80" w:rsidRPr="00F90A08">
        <w:rPr>
          <w:rFonts w:ascii="Arial" w:hAnsi="Arial" w:cs="Arial"/>
          <w:sz w:val="24"/>
          <w:szCs w:val="24"/>
          <w:lang w:val="en-GB"/>
        </w:rPr>
        <w:t xml:space="preserve"> the Baclofen pump</w:t>
      </w:r>
      <w:r w:rsidR="00CD3A3D">
        <w:rPr>
          <w:rFonts w:ascii="Arial" w:hAnsi="Arial" w:cs="Arial"/>
          <w:sz w:val="24"/>
          <w:szCs w:val="24"/>
          <w:lang w:val="en-GB"/>
        </w:rPr>
        <w:t xml:space="preserve">, and in particular how it affects his employability.  </w:t>
      </w:r>
      <w:r w:rsidR="00756B80" w:rsidRPr="00F90A08">
        <w:rPr>
          <w:rFonts w:ascii="Arial" w:hAnsi="Arial" w:cs="Arial"/>
          <w:sz w:val="24"/>
          <w:szCs w:val="24"/>
          <w:lang w:val="en-GB"/>
        </w:rPr>
        <w:t xml:space="preserve"> </w:t>
      </w:r>
    </w:p>
    <w:p w:rsidR="00CD3A3D" w:rsidRPr="008F2E99" w:rsidRDefault="00CD3A3D" w:rsidP="008F2E99">
      <w:pPr>
        <w:pStyle w:val="ListParagraph"/>
        <w:spacing w:line="480" w:lineRule="auto"/>
        <w:ind w:left="0"/>
        <w:jc w:val="both"/>
        <w:rPr>
          <w:rFonts w:ascii="Arial" w:hAnsi="Arial" w:cs="Arial"/>
          <w:sz w:val="24"/>
          <w:szCs w:val="24"/>
          <w:lang w:val="en-GB"/>
        </w:rPr>
      </w:pPr>
    </w:p>
    <w:p w:rsidR="00B918AF" w:rsidRPr="008F2E99" w:rsidRDefault="009D550C" w:rsidP="008F2E99">
      <w:pPr>
        <w:pStyle w:val="ListParagraph"/>
        <w:spacing w:line="480" w:lineRule="auto"/>
        <w:ind w:left="0"/>
        <w:jc w:val="both"/>
        <w:rPr>
          <w:rFonts w:ascii="Arial" w:hAnsi="Arial" w:cs="Arial"/>
          <w:sz w:val="24"/>
          <w:szCs w:val="24"/>
          <w:lang w:val="en-GB"/>
        </w:rPr>
      </w:pPr>
      <w:r w:rsidRPr="008F2E99">
        <w:rPr>
          <w:rFonts w:ascii="Arial" w:hAnsi="Arial" w:cs="Arial"/>
          <w:sz w:val="24"/>
          <w:szCs w:val="24"/>
          <w:lang w:val="en-GB"/>
        </w:rPr>
        <w:t>[</w:t>
      </w:r>
      <w:r w:rsidR="005578FF" w:rsidRPr="008F2E99">
        <w:rPr>
          <w:rFonts w:ascii="Arial" w:hAnsi="Arial" w:cs="Arial"/>
          <w:sz w:val="24"/>
          <w:szCs w:val="24"/>
          <w:lang w:val="en-GB"/>
        </w:rPr>
        <w:t>25</w:t>
      </w:r>
      <w:r w:rsidRPr="008F2E99">
        <w:rPr>
          <w:rFonts w:ascii="Arial" w:hAnsi="Arial" w:cs="Arial"/>
          <w:sz w:val="24"/>
          <w:szCs w:val="24"/>
          <w:lang w:val="en-GB"/>
        </w:rPr>
        <w:t>]</w:t>
      </w:r>
      <w:r w:rsidRPr="008F2E99">
        <w:rPr>
          <w:rFonts w:ascii="Arial" w:hAnsi="Arial" w:cs="Arial"/>
          <w:sz w:val="24"/>
          <w:szCs w:val="24"/>
          <w:lang w:val="en-GB"/>
        </w:rPr>
        <w:tab/>
        <w:t>The evidence by Mrs Maritz</w:t>
      </w:r>
      <w:r w:rsidR="005578FF" w:rsidRPr="008F2E99">
        <w:rPr>
          <w:rFonts w:ascii="Arial" w:hAnsi="Arial" w:cs="Arial"/>
          <w:sz w:val="24"/>
          <w:szCs w:val="24"/>
          <w:lang w:val="en-GB"/>
        </w:rPr>
        <w:t>,</w:t>
      </w:r>
      <w:r w:rsidRPr="008F2E99">
        <w:rPr>
          <w:rFonts w:ascii="Arial" w:hAnsi="Arial" w:cs="Arial"/>
          <w:sz w:val="24"/>
          <w:szCs w:val="24"/>
          <w:lang w:val="en-GB"/>
        </w:rPr>
        <w:t xml:space="preserve"> on behalf of the defendant regarding the plaintiff’s employability</w:t>
      </w:r>
      <w:r w:rsidR="005578FF" w:rsidRPr="008F2E99">
        <w:rPr>
          <w:rFonts w:ascii="Arial" w:hAnsi="Arial" w:cs="Arial"/>
          <w:sz w:val="24"/>
          <w:szCs w:val="24"/>
          <w:lang w:val="en-GB"/>
        </w:rPr>
        <w:t>,</w:t>
      </w:r>
      <w:r w:rsidRPr="008F2E99">
        <w:rPr>
          <w:rFonts w:ascii="Arial" w:hAnsi="Arial" w:cs="Arial"/>
          <w:sz w:val="24"/>
          <w:szCs w:val="24"/>
          <w:lang w:val="en-GB"/>
        </w:rPr>
        <w:t xml:space="preserve"> is completely opposite to that of the other witnesses. In assessing her evidence, it was evident that she did not make a proper assessment of his actual physical position while he was trying to do some welding. I find that her </w:t>
      </w:r>
      <w:r w:rsidR="00B918AF" w:rsidRPr="008F2E99">
        <w:rPr>
          <w:rFonts w:ascii="Arial" w:hAnsi="Arial" w:cs="Arial"/>
          <w:sz w:val="24"/>
          <w:szCs w:val="24"/>
          <w:lang w:val="en-GB"/>
        </w:rPr>
        <w:t xml:space="preserve">evidence regarding the plaintiff’s </w:t>
      </w:r>
      <w:r w:rsidR="005578FF" w:rsidRPr="008F2E99">
        <w:rPr>
          <w:rFonts w:ascii="Arial" w:hAnsi="Arial" w:cs="Arial"/>
          <w:sz w:val="24"/>
          <w:szCs w:val="24"/>
          <w:lang w:val="en-GB"/>
        </w:rPr>
        <w:t>employability</w:t>
      </w:r>
      <w:r w:rsidR="00B918AF" w:rsidRPr="008F2E99">
        <w:rPr>
          <w:rFonts w:ascii="Arial" w:hAnsi="Arial" w:cs="Arial"/>
          <w:sz w:val="24"/>
          <w:szCs w:val="24"/>
          <w:lang w:val="en-GB"/>
        </w:rPr>
        <w:t xml:space="preserve"> is unreliable and </w:t>
      </w:r>
      <w:r w:rsidR="002B7802" w:rsidRPr="008F2E99">
        <w:rPr>
          <w:rFonts w:ascii="Arial" w:hAnsi="Arial" w:cs="Arial"/>
          <w:sz w:val="24"/>
          <w:szCs w:val="24"/>
          <w:lang w:val="en-GB"/>
        </w:rPr>
        <w:t>is acco</w:t>
      </w:r>
      <w:r w:rsidR="00B918AF" w:rsidRPr="008F2E99">
        <w:rPr>
          <w:rFonts w:ascii="Arial" w:hAnsi="Arial" w:cs="Arial"/>
          <w:sz w:val="24"/>
          <w:szCs w:val="24"/>
          <w:lang w:val="en-GB"/>
        </w:rPr>
        <w:t>rdingly rejected.</w:t>
      </w:r>
    </w:p>
    <w:p w:rsidR="00B918AF" w:rsidRPr="008F2E99" w:rsidRDefault="00B918AF" w:rsidP="008F2E99">
      <w:pPr>
        <w:pStyle w:val="ListParagraph"/>
        <w:spacing w:line="480" w:lineRule="auto"/>
        <w:ind w:left="0"/>
        <w:jc w:val="both"/>
        <w:rPr>
          <w:rFonts w:ascii="Arial" w:hAnsi="Arial" w:cs="Arial"/>
          <w:sz w:val="24"/>
          <w:szCs w:val="24"/>
          <w:lang w:val="en-GB"/>
        </w:rPr>
      </w:pPr>
    </w:p>
    <w:p w:rsidR="005B5B88" w:rsidRDefault="005B5B88" w:rsidP="008F2E99">
      <w:pPr>
        <w:pStyle w:val="ListParagraph"/>
        <w:spacing w:line="480" w:lineRule="auto"/>
        <w:ind w:left="0"/>
        <w:jc w:val="both"/>
        <w:rPr>
          <w:rFonts w:ascii="Arial" w:hAnsi="Arial" w:cs="Arial"/>
          <w:b/>
          <w:sz w:val="24"/>
          <w:szCs w:val="24"/>
          <w:lang w:val="en-GB"/>
        </w:rPr>
      </w:pPr>
    </w:p>
    <w:p w:rsidR="009830A2" w:rsidRDefault="009830A2" w:rsidP="008F2E99">
      <w:pPr>
        <w:pStyle w:val="ListParagraph"/>
        <w:spacing w:line="480" w:lineRule="auto"/>
        <w:ind w:left="0"/>
        <w:jc w:val="both"/>
        <w:rPr>
          <w:rFonts w:ascii="Arial" w:hAnsi="Arial" w:cs="Arial"/>
          <w:b/>
          <w:sz w:val="24"/>
          <w:szCs w:val="24"/>
          <w:lang w:val="en-GB"/>
        </w:rPr>
      </w:pPr>
    </w:p>
    <w:p w:rsidR="009830A2" w:rsidRDefault="009830A2" w:rsidP="008F2E99">
      <w:pPr>
        <w:pStyle w:val="ListParagraph"/>
        <w:spacing w:line="480" w:lineRule="auto"/>
        <w:ind w:left="0"/>
        <w:jc w:val="both"/>
        <w:rPr>
          <w:rFonts w:ascii="Arial" w:hAnsi="Arial" w:cs="Arial"/>
          <w:b/>
          <w:sz w:val="24"/>
          <w:szCs w:val="24"/>
          <w:lang w:val="en-GB"/>
        </w:rPr>
      </w:pPr>
    </w:p>
    <w:p w:rsidR="00A95F1A" w:rsidRPr="008F2E99" w:rsidRDefault="005578FF" w:rsidP="008F2E99">
      <w:pPr>
        <w:pStyle w:val="ListParagraph"/>
        <w:spacing w:line="480" w:lineRule="auto"/>
        <w:ind w:left="0"/>
        <w:jc w:val="both"/>
        <w:rPr>
          <w:rFonts w:ascii="Arial" w:hAnsi="Arial" w:cs="Arial"/>
          <w:sz w:val="24"/>
          <w:szCs w:val="24"/>
          <w:lang w:val="en-GB"/>
        </w:rPr>
      </w:pPr>
      <w:r w:rsidRPr="008F2E99">
        <w:rPr>
          <w:rFonts w:ascii="Arial" w:hAnsi="Arial" w:cs="Arial"/>
          <w:b/>
          <w:sz w:val="24"/>
          <w:szCs w:val="24"/>
          <w:lang w:val="en-GB"/>
        </w:rPr>
        <w:lastRenderedPageBreak/>
        <w:t>D</w:t>
      </w:r>
      <w:r w:rsidR="00A95F1A" w:rsidRPr="008F2E99">
        <w:rPr>
          <w:rFonts w:ascii="Arial" w:hAnsi="Arial" w:cs="Arial"/>
          <w:b/>
          <w:sz w:val="24"/>
          <w:szCs w:val="24"/>
          <w:lang w:val="en-GB"/>
        </w:rPr>
        <w:t>.</w:t>
      </w:r>
      <w:r w:rsidR="00A95F1A" w:rsidRPr="008F2E99">
        <w:rPr>
          <w:rFonts w:ascii="Arial" w:hAnsi="Arial" w:cs="Arial"/>
          <w:sz w:val="24"/>
          <w:szCs w:val="24"/>
          <w:lang w:val="en-GB"/>
        </w:rPr>
        <w:t xml:space="preserve"> </w:t>
      </w:r>
      <w:r w:rsidR="00A95F1A" w:rsidRPr="008F2E99">
        <w:rPr>
          <w:rFonts w:ascii="Arial" w:hAnsi="Arial" w:cs="Arial"/>
          <w:sz w:val="24"/>
          <w:szCs w:val="24"/>
          <w:lang w:val="en-GB"/>
        </w:rPr>
        <w:tab/>
      </w:r>
      <w:r w:rsidR="008B1FC4" w:rsidRPr="008F2E99">
        <w:rPr>
          <w:rFonts w:ascii="Arial" w:hAnsi="Arial" w:cs="Arial"/>
          <w:b/>
          <w:sz w:val="24"/>
          <w:szCs w:val="24"/>
          <w:lang w:val="en-GB"/>
        </w:rPr>
        <w:t>CASE FOR THE DEFENDANT</w:t>
      </w:r>
    </w:p>
    <w:p w:rsidR="008B1FC4" w:rsidRPr="008F2E99" w:rsidRDefault="00A95F1A" w:rsidP="008F2E99">
      <w:pPr>
        <w:pStyle w:val="ListParagraph"/>
        <w:spacing w:line="480" w:lineRule="auto"/>
        <w:ind w:left="0"/>
        <w:jc w:val="both"/>
        <w:rPr>
          <w:rFonts w:ascii="Arial" w:hAnsi="Arial" w:cs="Arial"/>
          <w:sz w:val="24"/>
          <w:szCs w:val="24"/>
          <w:lang w:val="en-GB"/>
        </w:rPr>
      </w:pPr>
      <w:r w:rsidRPr="008F2E99">
        <w:rPr>
          <w:rFonts w:ascii="Arial" w:hAnsi="Arial" w:cs="Arial"/>
          <w:sz w:val="24"/>
          <w:szCs w:val="24"/>
          <w:lang w:val="en-GB"/>
        </w:rPr>
        <w:t>[2</w:t>
      </w:r>
      <w:r w:rsidR="008F2E99" w:rsidRPr="008F2E99">
        <w:rPr>
          <w:rFonts w:ascii="Arial" w:hAnsi="Arial" w:cs="Arial"/>
          <w:sz w:val="24"/>
          <w:szCs w:val="24"/>
          <w:lang w:val="en-GB"/>
        </w:rPr>
        <w:t>6</w:t>
      </w:r>
      <w:r w:rsidRPr="008F2E99">
        <w:rPr>
          <w:rFonts w:ascii="Arial" w:hAnsi="Arial" w:cs="Arial"/>
          <w:sz w:val="24"/>
          <w:szCs w:val="24"/>
          <w:lang w:val="en-GB"/>
        </w:rPr>
        <w:t>]</w:t>
      </w:r>
      <w:r w:rsidRPr="008F2E99">
        <w:rPr>
          <w:rFonts w:ascii="Arial" w:hAnsi="Arial" w:cs="Arial"/>
          <w:sz w:val="24"/>
          <w:szCs w:val="24"/>
          <w:lang w:val="en-GB"/>
        </w:rPr>
        <w:tab/>
        <w:t>Th</w:t>
      </w:r>
      <w:r w:rsidR="008B1FC4" w:rsidRPr="008F2E99">
        <w:rPr>
          <w:rFonts w:ascii="Arial" w:hAnsi="Arial" w:cs="Arial"/>
          <w:sz w:val="24"/>
          <w:szCs w:val="24"/>
          <w:lang w:val="en-GB"/>
        </w:rPr>
        <w:t>e defendant called no witnesses</w:t>
      </w:r>
      <w:r w:rsidR="00B81BA3">
        <w:rPr>
          <w:rFonts w:ascii="Arial" w:hAnsi="Arial" w:cs="Arial"/>
          <w:sz w:val="24"/>
          <w:szCs w:val="24"/>
          <w:lang w:val="en-GB"/>
        </w:rPr>
        <w:t xml:space="preserve"> in respect of liability</w:t>
      </w:r>
      <w:r w:rsidR="008B1FC4" w:rsidRPr="008F2E99">
        <w:rPr>
          <w:rFonts w:ascii="Arial" w:hAnsi="Arial" w:cs="Arial"/>
          <w:sz w:val="24"/>
          <w:szCs w:val="24"/>
          <w:lang w:val="en-GB"/>
        </w:rPr>
        <w:t>. It is the defendant’s case that</w:t>
      </w:r>
      <w:r w:rsidRPr="008F2E99">
        <w:rPr>
          <w:rFonts w:ascii="Arial" w:hAnsi="Arial" w:cs="Arial"/>
          <w:sz w:val="24"/>
          <w:szCs w:val="24"/>
          <w:lang w:val="en-GB"/>
        </w:rPr>
        <w:t>,</w:t>
      </w:r>
      <w:r w:rsidR="008B1FC4" w:rsidRPr="008F2E99">
        <w:rPr>
          <w:rFonts w:ascii="Arial" w:hAnsi="Arial" w:cs="Arial"/>
          <w:sz w:val="24"/>
          <w:szCs w:val="24"/>
          <w:lang w:val="en-GB"/>
        </w:rPr>
        <w:t xml:space="preserve"> because of the injuries sustained by the plaintiff, the fact that he skidded for plus </w:t>
      </w:r>
      <w:r w:rsidRPr="008F2E99">
        <w:rPr>
          <w:rFonts w:ascii="Arial" w:hAnsi="Arial" w:cs="Arial"/>
          <w:sz w:val="24"/>
          <w:szCs w:val="24"/>
          <w:lang w:val="en-GB"/>
        </w:rPr>
        <w:t xml:space="preserve">minus </w:t>
      </w:r>
      <w:r w:rsidR="008B1FC4" w:rsidRPr="008F2E99">
        <w:rPr>
          <w:rFonts w:ascii="Arial" w:hAnsi="Arial" w:cs="Arial"/>
          <w:sz w:val="24"/>
          <w:szCs w:val="24"/>
          <w:lang w:val="en-GB"/>
        </w:rPr>
        <w:t xml:space="preserve">20m over the road surface and was </w:t>
      </w:r>
      <w:r w:rsidR="00A12A2D">
        <w:rPr>
          <w:rFonts w:ascii="Arial" w:hAnsi="Arial" w:cs="Arial"/>
          <w:sz w:val="24"/>
          <w:szCs w:val="24"/>
          <w:lang w:val="en-GB"/>
        </w:rPr>
        <w:t>wedged</w:t>
      </w:r>
      <w:r w:rsidR="008B1FC4" w:rsidRPr="008F2E99">
        <w:rPr>
          <w:rFonts w:ascii="Arial" w:hAnsi="Arial" w:cs="Arial"/>
          <w:sz w:val="24"/>
          <w:szCs w:val="24"/>
          <w:lang w:val="en-GB"/>
        </w:rPr>
        <w:t xml:space="preserve"> underneath the barricade, </w:t>
      </w:r>
      <w:r w:rsidR="00A12A2D">
        <w:rPr>
          <w:rFonts w:ascii="Arial" w:hAnsi="Arial" w:cs="Arial"/>
          <w:sz w:val="24"/>
          <w:szCs w:val="24"/>
          <w:lang w:val="en-GB"/>
        </w:rPr>
        <w:t xml:space="preserve">it follows that </w:t>
      </w:r>
      <w:r w:rsidR="008B1FC4" w:rsidRPr="008F2E99">
        <w:rPr>
          <w:rFonts w:ascii="Arial" w:hAnsi="Arial" w:cs="Arial"/>
          <w:sz w:val="24"/>
          <w:szCs w:val="24"/>
          <w:lang w:val="en-GB"/>
        </w:rPr>
        <w:t xml:space="preserve">the plaintiff was speeding under the prevailing circumstances. Moreover, that the plaintiff contributed </w:t>
      </w:r>
      <w:r w:rsidR="00B81BA3">
        <w:rPr>
          <w:rFonts w:ascii="Arial" w:hAnsi="Arial" w:cs="Arial"/>
          <w:sz w:val="24"/>
          <w:szCs w:val="24"/>
          <w:lang w:val="en-GB"/>
        </w:rPr>
        <w:t xml:space="preserve">to the accident </w:t>
      </w:r>
      <w:r w:rsidR="008B1FC4" w:rsidRPr="008F2E99">
        <w:rPr>
          <w:rFonts w:ascii="Arial" w:hAnsi="Arial" w:cs="Arial"/>
          <w:sz w:val="24"/>
          <w:szCs w:val="24"/>
          <w:lang w:val="en-GB"/>
        </w:rPr>
        <w:t xml:space="preserve">due to creating a dangerous situation for himself and other </w:t>
      </w:r>
      <w:r w:rsidRPr="008F2E99">
        <w:rPr>
          <w:rFonts w:ascii="Arial" w:hAnsi="Arial" w:cs="Arial"/>
          <w:sz w:val="24"/>
          <w:szCs w:val="24"/>
          <w:lang w:val="en-GB"/>
        </w:rPr>
        <w:t>r</w:t>
      </w:r>
      <w:r w:rsidR="008B1FC4" w:rsidRPr="008F2E99">
        <w:rPr>
          <w:rFonts w:ascii="Arial" w:hAnsi="Arial" w:cs="Arial"/>
          <w:sz w:val="24"/>
          <w:szCs w:val="24"/>
          <w:lang w:val="en-GB"/>
        </w:rPr>
        <w:t>oa</w:t>
      </w:r>
      <w:r w:rsidRPr="008F2E99">
        <w:rPr>
          <w:rFonts w:ascii="Arial" w:hAnsi="Arial" w:cs="Arial"/>
          <w:sz w:val="24"/>
          <w:szCs w:val="24"/>
          <w:lang w:val="en-GB"/>
        </w:rPr>
        <w:t>d</w:t>
      </w:r>
      <w:r w:rsidR="008B1FC4" w:rsidRPr="008F2E99">
        <w:rPr>
          <w:rFonts w:ascii="Arial" w:hAnsi="Arial" w:cs="Arial"/>
          <w:sz w:val="24"/>
          <w:szCs w:val="24"/>
          <w:lang w:val="en-GB"/>
        </w:rPr>
        <w:t xml:space="preserve"> use</w:t>
      </w:r>
      <w:r w:rsidRPr="008F2E99">
        <w:rPr>
          <w:rFonts w:ascii="Arial" w:hAnsi="Arial" w:cs="Arial"/>
          <w:sz w:val="24"/>
          <w:szCs w:val="24"/>
          <w:lang w:val="en-GB"/>
        </w:rPr>
        <w:t>r</w:t>
      </w:r>
      <w:r w:rsidR="008B1FC4" w:rsidRPr="008F2E99">
        <w:rPr>
          <w:rFonts w:ascii="Arial" w:hAnsi="Arial" w:cs="Arial"/>
          <w:sz w:val="24"/>
          <w:szCs w:val="24"/>
          <w:lang w:val="en-GB"/>
        </w:rPr>
        <w:t>s by not taking a wider b</w:t>
      </w:r>
      <w:r w:rsidR="00B81BA3">
        <w:rPr>
          <w:rFonts w:ascii="Arial" w:hAnsi="Arial" w:cs="Arial"/>
          <w:sz w:val="24"/>
          <w:szCs w:val="24"/>
          <w:lang w:val="en-GB"/>
        </w:rPr>
        <w:t>e</w:t>
      </w:r>
      <w:r w:rsidR="008B1FC4" w:rsidRPr="008F2E99">
        <w:rPr>
          <w:rFonts w:ascii="Arial" w:hAnsi="Arial" w:cs="Arial"/>
          <w:sz w:val="24"/>
          <w:szCs w:val="24"/>
          <w:lang w:val="en-GB"/>
        </w:rPr>
        <w:t xml:space="preserve">rth, slowing down and breaking before </w:t>
      </w:r>
      <w:r w:rsidRPr="008F2E99">
        <w:rPr>
          <w:rFonts w:ascii="Arial" w:hAnsi="Arial" w:cs="Arial"/>
          <w:sz w:val="24"/>
          <w:szCs w:val="24"/>
          <w:lang w:val="en-GB"/>
        </w:rPr>
        <w:t>manoeuvring</w:t>
      </w:r>
      <w:r w:rsidR="008B1FC4" w:rsidRPr="008F2E99">
        <w:rPr>
          <w:rFonts w:ascii="Arial" w:hAnsi="Arial" w:cs="Arial"/>
          <w:sz w:val="24"/>
          <w:szCs w:val="24"/>
          <w:lang w:val="en-GB"/>
        </w:rPr>
        <w:t xml:space="preserve"> through the right hand corner.</w:t>
      </w:r>
    </w:p>
    <w:p w:rsidR="00AC669A" w:rsidRPr="008F2E99" w:rsidRDefault="00AC669A" w:rsidP="008F2E99">
      <w:pPr>
        <w:pStyle w:val="ListParagraph"/>
        <w:spacing w:line="480" w:lineRule="auto"/>
        <w:ind w:left="0"/>
        <w:jc w:val="both"/>
        <w:rPr>
          <w:rFonts w:ascii="Arial" w:hAnsi="Arial" w:cs="Arial"/>
          <w:sz w:val="24"/>
          <w:szCs w:val="24"/>
          <w:lang w:val="en-GB"/>
        </w:rPr>
      </w:pPr>
    </w:p>
    <w:p w:rsidR="008B1FC4" w:rsidRPr="008F2E99" w:rsidRDefault="00A95F1A" w:rsidP="008F2E99">
      <w:pPr>
        <w:pStyle w:val="ListParagraph"/>
        <w:spacing w:line="480" w:lineRule="auto"/>
        <w:ind w:left="0"/>
        <w:jc w:val="both"/>
        <w:rPr>
          <w:rFonts w:ascii="Arial" w:hAnsi="Arial" w:cs="Arial"/>
          <w:sz w:val="24"/>
          <w:szCs w:val="24"/>
          <w:lang w:val="en-GB"/>
        </w:rPr>
      </w:pPr>
      <w:r w:rsidRPr="008F2E99">
        <w:rPr>
          <w:rFonts w:ascii="Arial" w:hAnsi="Arial" w:cs="Arial"/>
          <w:sz w:val="24"/>
          <w:szCs w:val="24"/>
          <w:lang w:val="en-GB"/>
        </w:rPr>
        <w:t>[2</w:t>
      </w:r>
      <w:r w:rsidR="008F2E99" w:rsidRPr="008F2E99">
        <w:rPr>
          <w:rFonts w:ascii="Arial" w:hAnsi="Arial" w:cs="Arial"/>
          <w:sz w:val="24"/>
          <w:szCs w:val="24"/>
          <w:lang w:val="en-GB"/>
        </w:rPr>
        <w:t>7</w:t>
      </w:r>
      <w:r w:rsidRPr="008F2E99">
        <w:rPr>
          <w:rFonts w:ascii="Arial" w:hAnsi="Arial" w:cs="Arial"/>
          <w:sz w:val="24"/>
          <w:szCs w:val="24"/>
          <w:lang w:val="en-GB"/>
        </w:rPr>
        <w:t>]</w:t>
      </w:r>
      <w:r w:rsidRPr="008F2E99">
        <w:rPr>
          <w:rFonts w:ascii="Arial" w:hAnsi="Arial" w:cs="Arial"/>
          <w:sz w:val="24"/>
          <w:szCs w:val="24"/>
          <w:lang w:val="en-GB"/>
        </w:rPr>
        <w:tab/>
      </w:r>
      <w:r w:rsidR="008B1FC4" w:rsidRPr="008F2E99">
        <w:rPr>
          <w:rFonts w:ascii="Arial" w:hAnsi="Arial" w:cs="Arial"/>
          <w:sz w:val="24"/>
          <w:szCs w:val="24"/>
          <w:lang w:val="en-GB"/>
        </w:rPr>
        <w:t>It is further submitted by the defendant that the plaintiff failed to see the possibility that an approaching vehicle may encroach on his lane of travel due to the sharp nature of the bend in the road</w:t>
      </w:r>
      <w:r w:rsidR="005B5B88">
        <w:rPr>
          <w:rFonts w:ascii="Arial" w:hAnsi="Arial" w:cs="Arial"/>
          <w:sz w:val="24"/>
          <w:szCs w:val="24"/>
          <w:lang w:val="en-GB"/>
        </w:rPr>
        <w:t xml:space="preserve"> and </w:t>
      </w:r>
      <w:r w:rsidR="008B1FC4" w:rsidRPr="008F2E99">
        <w:rPr>
          <w:rFonts w:ascii="Arial" w:hAnsi="Arial" w:cs="Arial"/>
          <w:sz w:val="24"/>
          <w:szCs w:val="24"/>
          <w:lang w:val="en-GB"/>
        </w:rPr>
        <w:t>the fact that it is a blind corner</w:t>
      </w:r>
      <w:r w:rsidR="0075090D">
        <w:rPr>
          <w:rFonts w:ascii="Arial" w:hAnsi="Arial" w:cs="Arial"/>
          <w:sz w:val="24"/>
          <w:szCs w:val="24"/>
          <w:lang w:val="en-GB"/>
        </w:rPr>
        <w:t>. A</w:t>
      </w:r>
      <w:r w:rsidR="00A12A2D">
        <w:rPr>
          <w:rFonts w:ascii="Arial" w:hAnsi="Arial" w:cs="Arial"/>
          <w:sz w:val="24"/>
          <w:szCs w:val="24"/>
          <w:lang w:val="en-GB"/>
        </w:rPr>
        <w:t>s</w:t>
      </w:r>
      <w:r w:rsidR="0075090D">
        <w:rPr>
          <w:rFonts w:ascii="Arial" w:hAnsi="Arial" w:cs="Arial"/>
          <w:sz w:val="24"/>
          <w:szCs w:val="24"/>
          <w:lang w:val="en-GB"/>
        </w:rPr>
        <w:t xml:space="preserve"> a result of t</w:t>
      </w:r>
      <w:r w:rsidR="008B1FC4" w:rsidRPr="008F2E99">
        <w:rPr>
          <w:rFonts w:ascii="Arial" w:hAnsi="Arial" w:cs="Arial"/>
          <w:sz w:val="24"/>
          <w:szCs w:val="24"/>
          <w:lang w:val="en-GB"/>
        </w:rPr>
        <w:t>h</w:t>
      </w:r>
      <w:r w:rsidR="00B81BA3">
        <w:rPr>
          <w:rFonts w:ascii="Arial" w:hAnsi="Arial" w:cs="Arial"/>
          <w:sz w:val="24"/>
          <w:szCs w:val="24"/>
          <w:lang w:val="en-GB"/>
        </w:rPr>
        <w:t>e</w:t>
      </w:r>
      <w:r w:rsidR="008B1FC4" w:rsidRPr="008F2E99">
        <w:rPr>
          <w:rFonts w:ascii="Arial" w:hAnsi="Arial" w:cs="Arial"/>
          <w:sz w:val="24"/>
          <w:szCs w:val="24"/>
          <w:lang w:val="en-GB"/>
        </w:rPr>
        <w:t>s</w:t>
      </w:r>
      <w:r w:rsidR="00B81BA3">
        <w:rPr>
          <w:rFonts w:ascii="Arial" w:hAnsi="Arial" w:cs="Arial"/>
          <w:sz w:val="24"/>
          <w:szCs w:val="24"/>
          <w:lang w:val="en-GB"/>
        </w:rPr>
        <w:t>e</w:t>
      </w:r>
      <w:r w:rsidR="008B1FC4" w:rsidRPr="008F2E99">
        <w:rPr>
          <w:rFonts w:ascii="Arial" w:hAnsi="Arial" w:cs="Arial"/>
          <w:sz w:val="24"/>
          <w:szCs w:val="24"/>
          <w:lang w:val="en-GB"/>
        </w:rPr>
        <w:t xml:space="preserve"> failure</w:t>
      </w:r>
      <w:r w:rsidR="00B81BA3">
        <w:rPr>
          <w:rFonts w:ascii="Arial" w:hAnsi="Arial" w:cs="Arial"/>
          <w:sz w:val="24"/>
          <w:szCs w:val="24"/>
          <w:lang w:val="en-GB"/>
        </w:rPr>
        <w:t>s,</w:t>
      </w:r>
      <w:r w:rsidR="008B1FC4" w:rsidRPr="008F2E99">
        <w:rPr>
          <w:rFonts w:ascii="Arial" w:hAnsi="Arial" w:cs="Arial"/>
          <w:sz w:val="24"/>
          <w:szCs w:val="24"/>
          <w:lang w:val="en-GB"/>
        </w:rPr>
        <w:t xml:space="preserve"> he contributed</w:t>
      </w:r>
      <w:r w:rsidR="00F42116" w:rsidRPr="008F2E99">
        <w:rPr>
          <w:rFonts w:ascii="Arial" w:hAnsi="Arial" w:cs="Arial"/>
          <w:sz w:val="24"/>
          <w:szCs w:val="24"/>
          <w:lang w:val="en-GB"/>
        </w:rPr>
        <w:t xml:space="preserve"> to </w:t>
      </w:r>
      <w:r w:rsidR="0075090D">
        <w:rPr>
          <w:rFonts w:ascii="Arial" w:hAnsi="Arial" w:cs="Arial"/>
          <w:sz w:val="24"/>
          <w:szCs w:val="24"/>
          <w:lang w:val="en-GB"/>
        </w:rPr>
        <w:t>his own accident</w:t>
      </w:r>
      <w:r w:rsidR="00F42116" w:rsidRPr="008F2E99">
        <w:rPr>
          <w:rFonts w:ascii="Arial" w:hAnsi="Arial" w:cs="Arial"/>
          <w:sz w:val="24"/>
          <w:szCs w:val="24"/>
          <w:lang w:val="en-GB"/>
        </w:rPr>
        <w:t xml:space="preserve">. </w:t>
      </w:r>
    </w:p>
    <w:p w:rsidR="00A95F1A" w:rsidRPr="008F2E99" w:rsidRDefault="00A95F1A" w:rsidP="008F2E99">
      <w:pPr>
        <w:pStyle w:val="ListParagraph"/>
        <w:spacing w:line="480" w:lineRule="auto"/>
        <w:ind w:left="0"/>
        <w:jc w:val="both"/>
        <w:rPr>
          <w:rFonts w:ascii="Arial" w:hAnsi="Arial" w:cs="Arial"/>
          <w:sz w:val="24"/>
          <w:szCs w:val="24"/>
          <w:lang w:val="en-GB"/>
        </w:rPr>
      </w:pPr>
    </w:p>
    <w:p w:rsidR="00F42116" w:rsidRPr="008F2E99" w:rsidRDefault="00A95F1A" w:rsidP="008F2E99">
      <w:pPr>
        <w:pStyle w:val="ListParagraph"/>
        <w:spacing w:line="480" w:lineRule="auto"/>
        <w:ind w:left="0"/>
        <w:jc w:val="both"/>
        <w:rPr>
          <w:rFonts w:ascii="Arial" w:hAnsi="Arial" w:cs="Arial"/>
          <w:sz w:val="24"/>
          <w:szCs w:val="24"/>
          <w:lang w:val="en-GB"/>
        </w:rPr>
      </w:pPr>
      <w:r w:rsidRPr="008F2E99">
        <w:rPr>
          <w:rFonts w:ascii="Arial" w:hAnsi="Arial" w:cs="Arial"/>
          <w:sz w:val="24"/>
          <w:szCs w:val="24"/>
          <w:lang w:val="en-GB"/>
        </w:rPr>
        <w:t>[2</w:t>
      </w:r>
      <w:r w:rsidR="008F2E99" w:rsidRPr="008F2E99">
        <w:rPr>
          <w:rFonts w:ascii="Arial" w:hAnsi="Arial" w:cs="Arial"/>
          <w:sz w:val="24"/>
          <w:szCs w:val="24"/>
          <w:lang w:val="en-GB"/>
        </w:rPr>
        <w:t>8</w:t>
      </w:r>
      <w:r w:rsidRPr="008F2E99">
        <w:rPr>
          <w:rFonts w:ascii="Arial" w:hAnsi="Arial" w:cs="Arial"/>
          <w:sz w:val="24"/>
          <w:szCs w:val="24"/>
          <w:lang w:val="en-GB"/>
        </w:rPr>
        <w:t>]</w:t>
      </w:r>
      <w:r w:rsidRPr="008F2E99">
        <w:rPr>
          <w:rFonts w:ascii="Arial" w:hAnsi="Arial" w:cs="Arial"/>
          <w:sz w:val="24"/>
          <w:szCs w:val="24"/>
          <w:lang w:val="en-GB"/>
        </w:rPr>
        <w:tab/>
      </w:r>
      <w:r w:rsidR="00B81BA3">
        <w:rPr>
          <w:rFonts w:ascii="Arial" w:hAnsi="Arial" w:cs="Arial"/>
          <w:sz w:val="24"/>
          <w:szCs w:val="24"/>
          <w:lang w:val="en-GB"/>
        </w:rPr>
        <w:t>Accordingly</w:t>
      </w:r>
      <w:r w:rsidR="00F42116" w:rsidRPr="008F2E99">
        <w:rPr>
          <w:rFonts w:ascii="Arial" w:hAnsi="Arial" w:cs="Arial"/>
          <w:sz w:val="24"/>
          <w:szCs w:val="24"/>
          <w:lang w:val="en-GB"/>
        </w:rPr>
        <w:t xml:space="preserve">, </w:t>
      </w:r>
      <w:r w:rsidR="00B81BA3">
        <w:rPr>
          <w:rFonts w:ascii="Arial" w:hAnsi="Arial" w:cs="Arial"/>
          <w:sz w:val="24"/>
          <w:szCs w:val="24"/>
          <w:lang w:val="en-GB"/>
        </w:rPr>
        <w:t xml:space="preserve">on their version, </w:t>
      </w:r>
      <w:r w:rsidR="00F42116" w:rsidRPr="008F2E99">
        <w:rPr>
          <w:rFonts w:ascii="Arial" w:hAnsi="Arial" w:cs="Arial"/>
          <w:sz w:val="24"/>
          <w:szCs w:val="24"/>
          <w:lang w:val="en-GB"/>
        </w:rPr>
        <w:t xml:space="preserve">the plaintiff failed to prove on a balance of probabilities </w:t>
      </w:r>
      <w:r w:rsidRPr="008F2E99">
        <w:rPr>
          <w:rFonts w:ascii="Arial" w:hAnsi="Arial" w:cs="Arial"/>
          <w:sz w:val="24"/>
          <w:szCs w:val="24"/>
          <w:lang w:val="en-GB"/>
        </w:rPr>
        <w:t xml:space="preserve">that </w:t>
      </w:r>
      <w:r w:rsidR="00F42116" w:rsidRPr="008F2E99">
        <w:rPr>
          <w:rFonts w:ascii="Arial" w:hAnsi="Arial" w:cs="Arial"/>
          <w:sz w:val="24"/>
          <w:szCs w:val="24"/>
          <w:lang w:val="en-GB"/>
        </w:rPr>
        <w:t xml:space="preserve">the </w:t>
      </w:r>
      <w:r w:rsidRPr="008F2E99">
        <w:rPr>
          <w:rFonts w:ascii="Arial" w:hAnsi="Arial" w:cs="Arial"/>
          <w:sz w:val="24"/>
          <w:szCs w:val="24"/>
          <w:lang w:val="en-GB"/>
        </w:rPr>
        <w:t>u</w:t>
      </w:r>
      <w:r w:rsidR="00F42116" w:rsidRPr="008F2E99">
        <w:rPr>
          <w:rFonts w:ascii="Arial" w:hAnsi="Arial" w:cs="Arial"/>
          <w:sz w:val="24"/>
          <w:szCs w:val="24"/>
          <w:lang w:val="en-GB"/>
        </w:rPr>
        <w:t xml:space="preserve">nidentified insured driver was the sole cause of the </w:t>
      </w:r>
      <w:r w:rsidR="00B81BA3">
        <w:rPr>
          <w:rFonts w:ascii="Arial" w:hAnsi="Arial" w:cs="Arial"/>
          <w:sz w:val="24"/>
          <w:szCs w:val="24"/>
          <w:lang w:val="en-GB"/>
        </w:rPr>
        <w:t>accident</w:t>
      </w:r>
      <w:r w:rsidR="00F42116" w:rsidRPr="008F2E99">
        <w:rPr>
          <w:rFonts w:ascii="Arial" w:hAnsi="Arial" w:cs="Arial"/>
          <w:sz w:val="24"/>
          <w:szCs w:val="24"/>
          <w:lang w:val="en-GB"/>
        </w:rPr>
        <w:t>.</w:t>
      </w:r>
    </w:p>
    <w:p w:rsidR="00361E95" w:rsidRPr="008F2E99" w:rsidRDefault="00361E95" w:rsidP="008F2E99">
      <w:pPr>
        <w:tabs>
          <w:tab w:val="left" w:pos="3750"/>
        </w:tabs>
        <w:spacing w:line="480" w:lineRule="auto"/>
        <w:jc w:val="both"/>
        <w:rPr>
          <w:rFonts w:ascii="Arial" w:hAnsi="Arial" w:cs="Arial"/>
          <w:b/>
          <w:sz w:val="24"/>
          <w:szCs w:val="24"/>
          <w:lang w:val="en-GB"/>
        </w:rPr>
      </w:pPr>
    </w:p>
    <w:p w:rsidR="00AC669A" w:rsidRPr="008F2E99" w:rsidRDefault="00AC669A" w:rsidP="008F2E99">
      <w:pPr>
        <w:tabs>
          <w:tab w:val="left" w:pos="720"/>
          <w:tab w:val="left" w:pos="3750"/>
        </w:tabs>
        <w:spacing w:line="480" w:lineRule="auto"/>
        <w:jc w:val="both"/>
        <w:rPr>
          <w:rFonts w:ascii="Arial" w:hAnsi="Arial" w:cs="Arial"/>
          <w:sz w:val="24"/>
          <w:szCs w:val="24"/>
          <w:lang w:val="en-GB"/>
        </w:rPr>
      </w:pPr>
      <w:r w:rsidRPr="008F2E99">
        <w:rPr>
          <w:rFonts w:ascii="Arial" w:hAnsi="Arial" w:cs="Arial"/>
          <w:sz w:val="24"/>
          <w:szCs w:val="24"/>
          <w:lang w:val="en-GB"/>
        </w:rPr>
        <w:t>[</w:t>
      </w:r>
      <w:r w:rsidR="008F2E99" w:rsidRPr="008F2E99">
        <w:rPr>
          <w:rFonts w:ascii="Arial" w:hAnsi="Arial" w:cs="Arial"/>
          <w:sz w:val="24"/>
          <w:szCs w:val="24"/>
          <w:lang w:val="en-GB"/>
        </w:rPr>
        <w:t>29</w:t>
      </w:r>
      <w:r w:rsidRPr="008F2E99">
        <w:rPr>
          <w:rFonts w:ascii="Arial" w:hAnsi="Arial" w:cs="Arial"/>
          <w:sz w:val="24"/>
          <w:szCs w:val="24"/>
          <w:lang w:val="en-GB"/>
        </w:rPr>
        <w:t>]</w:t>
      </w:r>
      <w:r w:rsidR="008F2E99" w:rsidRPr="008F2E99">
        <w:rPr>
          <w:rFonts w:ascii="Arial" w:hAnsi="Arial" w:cs="Arial"/>
          <w:sz w:val="24"/>
          <w:szCs w:val="24"/>
          <w:lang w:val="en-GB"/>
        </w:rPr>
        <w:tab/>
      </w:r>
      <w:r w:rsidRPr="008F2E99">
        <w:rPr>
          <w:rFonts w:ascii="Arial" w:hAnsi="Arial" w:cs="Arial"/>
          <w:sz w:val="24"/>
          <w:szCs w:val="24"/>
          <w:lang w:val="en-GB"/>
        </w:rPr>
        <w:t xml:space="preserve">It is the defendant’s submission that the </w:t>
      </w:r>
      <w:r w:rsidR="008F2E99" w:rsidRPr="008F2E99">
        <w:rPr>
          <w:rFonts w:ascii="Arial" w:hAnsi="Arial" w:cs="Arial"/>
          <w:sz w:val="24"/>
          <w:szCs w:val="24"/>
          <w:lang w:val="en-GB"/>
        </w:rPr>
        <w:t>p</w:t>
      </w:r>
      <w:r w:rsidRPr="008F2E99">
        <w:rPr>
          <w:rFonts w:ascii="Arial" w:hAnsi="Arial" w:cs="Arial"/>
          <w:sz w:val="24"/>
          <w:szCs w:val="24"/>
          <w:lang w:val="en-GB"/>
        </w:rPr>
        <w:t xml:space="preserve">laintiff is not completely unemployable as he does possess over a limited residual earning capacity and ability to perform some form of work. </w:t>
      </w:r>
    </w:p>
    <w:p w:rsidR="00AC669A" w:rsidRDefault="00AC669A" w:rsidP="008F2E99">
      <w:pPr>
        <w:tabs>
          <w:tab w:val="left" w:pos="3750"/>
        </w:tabs>
        <w:spacing w:line="480" w:lineRule="auto"/>
        <w:jc w:val="both"/>
        <w:rPr>
          <w:rFonts w:ascii="Arial" w:hAnsi="Arial" w:cs="Arial"/>
          <w:sz w:val="24"/>
          <w:szCs w:val="24"/>
          <w:lang w:val="en-GB"/>
        </w:rPr>
      </w:pPr>
    </w:p>
    <w:p w:rsidR="00361E95" w:rsidRPr="008F2E99" w:rsidRDefault="008F2E99" w:rsidP="008F2E99">
      <w:pPr>
        <w:tabs>
          <w:tab w:val="left" w:pos="360"/>
          <w:tab w:val="left" w:pos="720"/>
        </w:tabs>
        <w:spacing w:line="480" w:lineRule="auto"/>
        <w:jc w:val="both"/>
        <w:rPr>
          <w:rFonts w:ascii="Arial" w:hAnsi="Arial" w:cs="Arial"/>
          <w:b/>
          <w:sz w:val="24"/>
          <w:szCs w:val="24"/>
          <w:lang w:val="en-GB"/>
        </w:rPr>
      </w:pPr>
      <w:r w:rsidRPr="008F2E99">
        <w:rPr>
          <w:rFonts w:ascii="Arial" w:hAnsi="Arial" w:cs="Arial"/>
          <w:b/>
          <w:sz w:val="24"/>
          <w:szCs w:val="24"/>
          <w:lang w:val="en-GB"/>
        </w:rPr>
        <w:lastRenderedPageBreak/>
        <w:t>E</w:t>
      </w:r>
      <w:r w:rsidR="00A95F1A" w:rsidRPr="008F2E99">
        <w:rPr>
          <w:rFonts w:ascii="Arial" w:hAnsi="Arial" w:cs="Arial"/>
          <w:b/>
          <w:sz w:val="24"/>
          <w:szCs w:val="24"/>
          <w:lang w:val="en-GB"/>
        </w:rPr>
        <w:t>.</w:t>
      </w:r>
      <w:r w:rsidR="00A95F1A" w:rsidRPr="008F2E99">
        <w:rPr>
          <w:rFonts w:ascii="Arial" w:hAnsi="Arial" w:cs="Arial"/>
          <w:b/>
          <w:sz w:val="24"/>
          <w:szCs w:val="24"/>
          <w:lang w:val="en-GB"/>
        </w:rPr>
        <w:tab/>
      </w:r>
      <w:r w:rsidR="00A95F1A" w:rsidRPr="008F2E99">
        <w:rPr>
          <w:rFonts w:ascii="Arial" w:hAnsi="Arial" w:cs="Arial"/>
          <w:b/>
          <w:sz w:val="24"/>
          <w:szCs w:val="24"/>
          <w:lang w:val="en-GB"/>
        </w:rPr>
        <w:tab/>
        <w:t>ISSUES IN DISPUTE</w:t>
      </w:r>
    </w:p>
    <w:p w:rsidR="00361E95" w:rsidRPr="008F2E99" w:rsidRDefault="00A95F1A" w:rsidP="008F2E99">
      <w:pPr>
        <w:tabs>
          <w:tab w:val="left" w:pos="0"/>
        </w:tabs>
        <w:spacing w:line="480" w:lineRule="auto"/>
        <w:jc w:val="both"/>
        <w:rPr>
          <w:rFonts w:ascii="Arial" w:hAnsi="Arial" w:cs="Arial"/>
          <w:sz w:val="24"/>
          <w:szCs w:val="24"/>
          <w:lang w:val="en-GB"/>
        </w:rPr>
      </w:pPr>
      <w:r w:rsidRPr="008F2E99">
        <w:rPr>
          <w:rFonts w:ascii="Arial" w:hAnsi="Arial" w:cs="Arial"/>
          <w:sz w:val="24"/>
          <w:szCs w:val="24"/>
          <w:lang w:val="en-GB"/>
        </w:rPr>
        <w:t>[</w:t>
      </w:r>
      <w:r w:rsidR="008F2E99" w:rsidRPr="008F2E99">
        <w:rPr>
          <w:rFonts w:ascii="Arial" w:hAnsi="Arial" w:cs="Arial"/>
          <w:sz w:val="24"/>
          <w:szCs w:val="24"/>
          <w:lang w:val="en-GB"/>
        </w:rPr>
        <w:t>30</w:t>
      </w:r>
      <w:r w:rsidRPr="008F2E99">
        <w:rPr>
          <w:rFonts w:ascii="Arial" w:hAnsi="Arial" w:cs="Arial"/>
          <w:sz w:val="24"/>
          <w:szCs w:val="24"/>
          <w:lang w:val="en-GB"/>
        </w:rPr>
        <w:t>]</w:t>
      </w:r>
      <w:r w:rsidRPr="008F2E99">
        <w:rPr>
          <w:rFonts w:ascii="Arial" w:hAnsi="Arial" w:cs="Arial"/>
          <w:sz w:val="24"/>
          <w:szCs w:val="24"/>
          <w:lang w:val="en-GB"/>
        </w:rPr>
        <w:tab/>
      </w:r>
      <w:r w:rsidR="00361E95" w:rsidRPr="008F2E99">
        <w:rPr>
          <w:rFonts w:ascii="Arial" w:hAnsi="Arial" w:cs="Arial"/>
          <w:sz w:val="24"/>
          <w:szCs w:val="24"/>
          <w:lang w:val="en-GB"/>
        </w:rPr>
        <w:t xml:space="preserve">Most of the issues in </w:t>
      </w:r>
      <w:r w:rsidR="00361E95" w:rsidRPr="008F2E99">
        <w:rPr>
          <w:rFonts w:ascii="Arial" w:hAnsi="Arial" w:cs="Arial"/>
          <w:i/>
          <w:sz w:val="24"/>
          <w:szCs w:val="24"/>
          <w:lang w:val="en-GB"/>
        </w:rPr>
        <w:t>casu</w:t>
      </w:r>
      <w:r w:rsidR="00361E95" w:rsidRPr="008F2E99">
        <w:rPr>
          <w:rFonts w:ascii="Arial" w:hAnsi="Arial" w:cs="Arial"/>
          <w:sz w:val="24"/>
          <w:szCs w:val="24"/>
          <w:lang w:val="en-GB"/>
        </w:rPr>
        <w:t xml:space="preserve"> are common cause</w:t>
      </w:r>
      <w:r w:rsidRPr="008F2E99">
        <w:rPr>
          <w:rFonts w:ascii="Arial" w:hAnsi="Arial" w:cs="Arial"/>
          <w:sz w:val="24"/>
          <w:szCs w:val="24"/>
          <w:lang w:val="en-GB"/>
        </w:rPr>
        <w:t>.  T</w:t>
      </w:r>
      <w:r w:rsidR="00AC669A" w:rsidRPr="008F2E99">
        <w:rPr>
          <w:rFonts w:ascii="Arial" w:hAnsi="Arial" w:cs="Arial"/>
          <w:sz w:val="24"/>
          <w:szCs w:val="24"/>
          <w:lang w:val="en-GB"/>
        </w:rPr>
        <w:t>he only</w:t>
      </w:r>
      <w:r w:rsidR="00B81BA3">
        <w:rPr>
          <w:rFonts w:ascii="Arial" w:hAnsi="Arial" w:cs="Arial"/>
          <w:sz w:val="24"/>
          <w:szCs w:val="24"/>
          <w:lang w:val="en-GB"/>
        </w:rPr>
        <w:t xml:space="preserve"> issue</w:t>
      </w:r>
      <w:r w:rsidR="00361E95" w:rsidRPr="008F2E99">
        <w:rPr>
          <w:rFonts w:ascii="Arial" w:hAnsi="Arial" w:cs="Arial"/>
          <w:sz w:val="24"/>
          <w:szCs w:val="24"/>
          <w:lang w:val="en-GB"/>
        </w:rPr>
        <w:t xml:space="preserve"> in dispute</w:t>
      </w:r>
      <w:r w:rsidR="00AC669A" w:rsidRPr="008F2E99">
        <w:rPr>
          <w:rFonts w:ascii="Arial" w:hAnsi="Arial" w:cs="Arial"/>
          <w:sz w:val="24"/>
          <w:szCs w:val="24"/>
          <w:lang w:val="en-GB"/>
        </w:rPr>
        <w:t xml:space="preserve"> in respect of the merits is </w:t>
      </w:r>
      <w:r w:rsidR="00361E95" w:rsidRPr="008F2E99">
        <w:rPr>
          <w:rFonts w:ascii="Arial" w:hAnsi="Arial" w:cs="Arial"/>
          <w:sz w:val="24"/>
          <w:szCs w:val="24"/>
          <w:lang w:val="en-GB"/>
        </w:rPr>
        <w:t>whether Mr Alberts was contributory negligent in that he could have avoided the accident by not speeding.</w:t>
      </w:r>
      <w:r w:rsidR="00AC669A" w:rsidRPr="008F2E99">
        <w:rPr>
          <w:rFonts w:ascii="Arial" w:hAnsi="Arial" w:cs="Arial"/>
          <w:sz w:val="24"/>
          <w:szCs w:val="24"/>
          <w:lang w:val="en-GB"/>
        </w:rPr>
        <w:t xml:space="preserve"> In respect of the quantum, the only aspect in dispute is whether the plaintiff is completely unemployable. </w:t>
      </w:r>
    </w:p>
    <w:p w:rsidR="00331010" w:rsidRDefault="00331010" w:rsidP="008F2E99">
      <w:pPr>
        <w:tabs>
          <w:tab w:val="left" w:pos="0"/>
        </w:tabs>
        <w:spacing w:line="480" w:lineRule="auto"/>
        <w:jc w:val="both"/>
        <w:rPr>
          <w:rFonts w:ascii="Arial" w:hAnsi="Arial" w:cs="Arial"/>
          <w:b/>
          <w:sz w:val="24"/>
          <w:szCs w:val="24"/>
          <w:lang w:val="en-GB"/>
        </w:rPr>
      </w:pPr>
    </w:p>
    <w:p w:rsidR="009830A2" w:rsidRDefault="009830A2" w:rsidP="008F2E99">
      <w:pPr>
        <w:tabs>
          <w:tab w:val="left" w:pos="0"/>
        </w:tabs>
        <w:spacing w:line="480" w:lineRule="auto"/>
        <w:jc w:val="both"/>
        <w:rPr>
          <w:rFonts w:ascii="Arial" w:hAnsi="Arial" w:cs="Arial"/>
          <w:b/>
          <w:sz w:val="24"/>
          <w:szCs w:val="24"/>
          <w:lang w:val="en-GB"/>
        </w:rPr>
      </w:pPr>
    </w:p>
    <w:p w:rsidR="00CC256E" w:rsidRPr="008F2E99" w:rsidRDefault="000975A7" w:rsidP="008F2E99">
      <w:pPr>
        <w:tabs>
          <w:tab w:val="left" w:pos="0"/>
        </w:tabs>
        <w:spacing w:line="480" w:lineRule="auto"/>
        <w:jc w:val="both"/>
        <w:rPr>
          <w:rFonts w:ascii="Arial" w:hAnsi="Arial" w:cs="Arial"/>
          <w:b/>
          <w:sz w:val="24"/>
          <w:szCs w:val="24"/>
          <w:lang w:val="en-GB"/>
        </w:rPr>
      </w:pPr>
      <w:r>
        <w:rPr>
          <w:rFonts w:ascii="Arial" w:hAnsi="Arial" w:cs="Arial"/>
          <w:b/>
          <w:sz w:val="24"/>
          <w:szCs w:val="24"/>
          <w:lang w:val="en-GB"/>
        </w:rPr>
        <w:t>F</w:t>
      </w:r>
      <w:r w:rsidR="00A95F1A" w:rsidRPr="008F2E99">
        <w:rPr>
          <w:rFonts w:ascii="Arial" w:hAnsi="Arial" w:cs="Arial"/>
          <w:b/>
          <w:sz w:val="24"/>
          <w:szCs w:val="24"/>
          <w:lang w:val="en-GB"/>
        </w:rPr>
        <w:t>.</w:t>
      </w:r>
      <w:r w:rsidR="00A95F1A" w:rsidRPr="008F2E99">
        <w:rPr>
          <w:rFonts w:ascii="Arial" w:hAnsi="Arial" w:cs="Arial"/>
          <w:b/>
          <w:sz w:val="24"/>
          <w:szCs w:val="24"/>
          <w:lang w:val="en-GB"/>
        </w:rPr>
        <w:tab/>
        <w:t>RELEVANT LEGAL PRINCIPLES</w:t>
      </w:r>
      <w:r w:rsidR="00970E3B" w:rsidRPr="008F2E99">
        <w:rPr>
          <w:rFonts w:ascii="Arial" w:hAnsi="Arial" w:cs="Arial"/>
          <w:b/>
          <w:sz w:val="24"/>
          <w:szCs w:val="24"/>
          <w:lang w:val="en-GB"/>
        </w:rPr>
        <w:tab/>
      </w:r>
    </w:p>
    <w:p w:rsidR="00A95F1A" w:rsidRDefault="00095894" w:rsidP="008F2E99">
      <w:pPr>
        <w:spacing w:line="480" w:lineRule="auto"/>
        <w:jc w:val="both"/>
        <w:rPr>
          <w:rFonts w:ascii="Arial" w:hAnsi="Arial" w:cs="Arial"/>
          <w:sz w:val="24"/>
          <w:szCs w:val="24"/>
          <w:lang w:val="en-GB"/>
        </w:rPr>
      </w:pPr>
      <w:r w:rsidRPr="00095894">
        <w:rPr>
          <w:rFonts w:ascii="Arial" w:hAnsi="Arial" w:cs="Arial"/>
          <w:sz w:val="24"/>
          <w:szCs w:val="24"/>
          <w:lang w:val="en-GB"/>
        </w:rPr>
        <w:t>[</w:t>
      </w:r>
      <w:r w:rsidR="009D4E20">
        <w:rPr>
          <w:rFonts w:ascii="Arial" w:hAnsi="Arial" w:cs="Arial"/>
          <w:sz w:val="24"/>
          <w:szCs w:val="24"/>
          <w:lang w:val="en-GB"/>
        </w:rPr>
        <w:t>31</w:t>
      </w:r>
      <w:r w:rsidRPr="00095894">
        <w:rPr>
          <w:rFonts w:ascii="Arial" w:hAnsi="Arial" w:cs="Arial"/>
          <w:sz w:val="24"/>
          <w:szCs w:val="24"/>
          <w:lang w:val="en-GB"/>
        </w:rPr>
        <w:t>]</w:t>
      </w:r>
      <w:r w:rsidRPr="00095894">
        <w:rPr>
          <w:rFonts w:ascii="Arial" w:hAnsi="Arial" w:cs="Arial"/>
          <w:sz w:val="24"/>
          <w:szCs w:val="24"/>
          <w:lang w:val="en-GB"/>
        </w:rPr>
        <w:tab/>
      </w:r>
      <w:r>
        <w:rPr>
          <w:rFonts w:ascii="Arial" w:hAnsi="Arial" w:cs="Arial"/>
          <w:sz w:val="24"/>
          <w:szCs w:val="24"/>
          <w:lang w:val="en-GB"/>
        </w:rPr>
        <w:t xml:space="preserve">The duties and </w:t>
      </w:r>
      <w:r w:rsidR="00992A0A">
        <w:rPr>
          <w:rFonts w:ascii="Arial" w:hAnsi="Arial" w:cs="Arial"/>
          <w:sz w:val="24"/>
          <w:szCs w:val="24"/>
          <w:lang w:val="en-GB"/>
        </w:rPr>
        <w:t>rights</w:t>
      </w:r>
      <w:r>
        <w:rPr>
          <w:rFonts w:ascii="Arial" w:hAnsi="Arial" w:cs="Arial"/>
          <w:sz w:val="24"/>
          <w:szCs w:val="24"/>
          <w:lang w:val="en-GB"/>
        </w:rPr>
        <w:t xml:space="preserve"> </w:t>
      </w:r>
      <w:r w:rsidR="00992A0A">
        <w:rPr>
          <w:rFonts w:ascii="Arial" w:hAnsi="Arial" w:cs="Arial"/>
          <w:sz w:val="24"/>
          <w:szCs w:val="24"/>
          <w:lang w:val="en-GB"/>
        </w:rPr>
        <w:t>of</w:t>
      </w:r>
      <w:r>
        <w:rPr>
          <w:rFonts w:ascii="Arial" w:hAnsi="Arial" w:cs="Arial"/>
          <w:sz w:val="24"/>
          <w:szCs w:val="24"/>
          <w:lang w:val="en-GB"/>
        </w:rPr>
        <w:t xml:space="preserve"> drivers on public roads can be </w:t>
      </w:r>
      <w:r w:rsidR="00992A0A">
        <w:rPr>
          <w:rFonts w:ascii="Arial" w:hAnsi="Arial" w:cs="Arial"/>
          <w:sz w:val="24"/>
          <w:szCs w:val="24"/>
          <w:lang w:val="en-GB"/>
        </w:rPr>
        <w:t>explained</w:t>
      </w:r>
      <w:r>
        <w:rPr>
          <w:rFonts w:ascii="Arial" w:hAnsi="Arial" w:cs="Arial"/>
          <w:sz w:val="24"/>
          <w:szCs w:val="24"/>
          <w:lang w:val="en-GB"/>
        </w:rPr>
        <w:t xml:space="preserve"> as follows:</w:t>
      </w:r>
    </w:p>
    <w:p w:rsidR="00095894" w:rsidRDefault="00CE6114" w:rsidP="008F2E99">
      <w:pPr>
        <w:spacing w:line="480" w:lineRule="auto"/>
        <w:jc w:val="both"/>
        <w:rPr>
          <w:rFonts w:ascii="Arial" w:hAnsi="Arial" w:cs="Arial"/>
          <w:i/>
          <w:lang w:val="en-GB"/>
        </w:rPr>
      </w:pPr>
      <w:r>
        <w:rPr>
          <w:rFonts w:ascii="Arial" w:hAnsi="Arial" w:cs="Arial"/>
          <w:lang w:val="en-GB"/>
        </w:rPr>
        <w:tab/>
      </w:r>
      <w:r w:rsidR="00095894" w:rsidRPr="00CE6114">
        <w:rPr>
          <w:rFonts w:ascii="Arial" w:hAnsi="Arial" w:cs="Arial"/>
          <w:lang w:val="en-GB"/>
        </w:rPr>
        <w:t>“</w:t>
      </w:r>
      <w:r w:rsidR="00095894" w:rsidRPr="00CE6114">
        <w:rPr>
          <w:rFonts w:ascii="Arial" w:hAnsi="Arial" w:cs="Arial"/>
          <w:i/>
          <w:lang w:val="en-GB"/>
        </w:rPr>
        <w:t xml:space="preserve">Because a driver </w:t>
      </w:r>
      <w:r w:rsidR="00992A0A">
        <w:rPr>
          <w:rFonts w:ascii="Arial" w:hAnsi="Arial" w:cs="Arial"/>
          <w:i/>
          <w:lang w:val="en-GB"/>
        </w:rPr>
        <w:t>i</w:t>
      </w:r>
      <w:r w:rsidR="00095894" w:rsidRPr="00CE6114">
        <w:rPr>
          <w:rFonts w:ascii="Arial" w:hAnsi="Arial" w:cs="Arial"/>
          <w:i/>
          <w:lang w:val="en-GB"/>
        </w:rPr>
        <w:t xml:space="preserve">s </w:t>
      </w:r>
      <w:r w:rsidR="00992A0A">
        <w:rPr>
          <w:rFonts w:ascii="Arial" w:hAnsi="Arial" w:cs="Arial"/>
          <w:i/>
          <w:lang w:val="en-GB"/>
        </w:rPr>
        <w:t>un</w:t>
      </w:r>
      <w:r w:rsidR="00095894" w:rsidRPr="00CE6114">
        <w:rPr>
          <w:rFonts w:ascii="Arial" w:hAnsi="Arial" w:cs="Arial"/>
          <w:i/>
          <w:lang w:val="en-GB"/>
        </w:rPr>
        <w:t>der a duty t</w:t>
      </w:r>
      <w:r w:rsidR="00992A0A">
        <w:rPr>
          <w:rFonts w:ascii="Arial" w:hAnsi="Arial" w:cs="Arial"/>
          <w:i/>
          <w:lang w:val="en-GB"/>
        </w:rPr>
        <w:t>o</w:t>
      </w:r>
      <w:r w:rsidR="00095894" w:rsidRPr="00CE6114">
        <w:rPr>
          <w:rFonts w:ascii="Arial" w:hAnsi="Arial" w:cs="Arial"/>
          <w:i/>
          <w:lang w:val="en-GB"/>
        </w:rPr>
        <w:t xml:space="preserve"> act </w:t>
      </w:r>
      <w:r w:rsidR="00992A0A" w:rsidRPr="00CE6114">
        <w:rPr>
          <w:rFonts w:ascii="Arial" w:hAnsi="Arial" w:cs="Arial"/>
          <w:i/>
          <w:lang w:val="en-GB"/>
        </w:rPr>
        <w:t>reasonably</w:t>
      </w:r>
      <w:r w:rsidR="00095894" w:rsidRPr="00CE6114">
        <w:rPr>
          <w:rFonts w:ascii="Arial" w:hAnsi="Arial" w:cs="Arial"/>
          <w:i/>
          <w:lang w:val="en-GB"/>
        </w:rPr>
        <w:t xml:space="preserve">, he is entitled to </w:t>
      </w:r>
      <w:r w:rsidR="00992A0A">
        <w:rPr>
          <w:rFonts w:ascii="Arial" w:hAnsi="Arial" w:cs="Arial"/>
          <w:i/>
          <w:lang w:val="en-GB"/>
        </w:rPr>
        <w:t>r</w:t>
      </w:r>
      <w:r w:rsidR="00095894" w:rsidRPr="00CE6114">
        <w:rPr>
          <w:rFonts w:ascii="Arial" w:hAnsi="Arial" w:cs="Arial"/>
          <w:i/>
          <w:lang w:val="en-GB"/>
        </w:rPr>
        <w:t>e</w:t>
      </w:r>
      <w:r w:rsidR="00992A0A">
        <w:rPr>
          <w:rFonts w:ascii="Arial" w:hAnsi="Arial" w:cs="Arial"/>
          <w:i/>
          <w:lang w:val="en-GB"/>
        </w:rPr>
        <w:t>s</w:t>
      </w:r>
      <w:r w:rsidR="00095894" w:rsidRPr="00CE6114">
        <w:rPr>
          <w:rFonts w:ascii="Arial" w:hAnsi="Arial" w:cs="Arial"/>
          <w:i/>
          <w:lang w:val="en-GB"/>
        </w:rPr>
        <w:t xml:space="preserve">pect other road </w:t>
      </w:r>
      <w:r>
        <w:rPr>
          <w:rFonts w:ascii="Arial" w:hAnsi="Arial" w:cs="Arial"/>
          <w:i/>
          <w:lang w:val="en-GB"/>
        </w:rPr>
        <w:tab/>
      </w:r>
      <w:r w:rsidR="00095894" w:rsidRPr="00CE6114">
        <w:rPr>
          <w:rFonts w:ascii="Arial" w:hAnsi="Arial" w:cs="Arial"/>
          <w:i/>
          <w:lang w:val="en-GB"/>
        </w:rPr>
        <w:t xml:space="preserve">users to do the same.  This principle translates into certain assumptions a driver of a </w:t>
      </w:r>
      <w:r>
        <w:rPr>
          <w:rFonts w:ascii="Arial" w:hAnsi="Arial" w:cs="Arial"/>
          <w:i/>
          <w:lang w:val="en-GB"/>
        </w:rPr>
        <w:tab/>
      </w:r>
      <w:r w:rsidR="00095894" w:rsidRPr="00CE6114">
        <w:rPr>
          <w:rFonts w:ascii="Arial" w:hAnsi="Arial" w:cs="Arial"/>
          <w:i/>
          <w:lang w:val="en-GB"/>
        </w:rPr>
        <w:t>motor vehicle is justified to make when his duties and driving skills are consi</w:t>
      </w:r>
      <w:r w:rsidR="00992A0A">
        <w:rPr>
          <w:rFonts w:ascii="Arial" w:hAnsi="Arial" w:cs="Arial"/>
          <w:i/>
          <w:lang w:val="en-GB"/>
        </w:rPr>
        <w:t>d</w:t>
      </w:r>
      <w:r w:rsidR="00095894" w:rsidRPr="00CE6114">
        <w:rPr>
          <w:rFonts w:ascii="Arial" w:hAnsi="Arial" w:cs="Arial"/>
          <w:i/>
          <w:lang w:val="en-GB"/>
        </w:rPr>
        <w:t xml:space="preserve">ered.  </w:t>
      </w:r>
      <w:r w:rsidR="00992A0A">
        <w:rPr>
          <w:rFonts w:ascii="Arial" w:hAnsi="Arial" w:cs="Arial"/>
          <w:i/>
          <w:lang w:val="en-GB"/>
        </w:rPr>
        <w:tab/>
      </w:r>
      <w:r w:rsidR="00095894" w:rsidRPr="00CE6114">
        <w:rPr>
          <w:rFonts w:ascii="Arial" w:hAnsi="Arial" w:cs="Arial"/>
          <w:i/>
          <w:lang w:val="en-GB"/>
        </w:rPr>
        <w:t>These justified assumptions are inhere</w:t>
      </w:r>
      <w:r w:rsidR="00992A0A">
        <w:rPr>
          <w:rFonts w:ascii="Arial" w:hAnsi="Arial" w:cs="Arial"/>
          <w:i/>
          <w:lang w:val="en-GB"/>
        </w:rPr>
        <w:t>n</w:t>
      </w:r>
      <w:r w:rsidR="00095894" w:rsidRPr="00CE6114">
        <w:rPr>
          <w:rFonts w:ascii="Arial" w:hAnsi="Arial" w:cs="Arial"/>
          <w:i/>
          <w:lang w:val="en-GB"/>
        </w:rPr>
        <w:t xml:space="preserve">t in the process of establishing whether a driver </w:t>
      </w:r>
      <w:r w:rsidR="00992A0A">
        <w:rPr>
          <w:rFonts w:ascii="Arial" w:hAnsi="Arial" w:cs="Arial"/>
          <w:i/>
          <w:lang w:val="en-GB"/>
        </w:rPr>
        <w:tab/>
      </w:r>
      <w:r w:rsidR="00095894" w:rsidRPr="00CE6114">
        <w:rPr>
          <w:rFonts w:ascii="Arial" w:hAnsi="Arial" w:cs="Arial"/>
          <w:i/>
          <w:lang w:val="en-GB"/>
        </w:rPr>
        <w:t xml:space="preserve">was negligent in not complying with the </w:t>
      </w:r>
      <w:r w:rsidR="00992A0A">
        <w:rPr>
          <w:rFonts w:ascii="Arial" w:hAnsi="Arial" w:cs="Arial"/>
          <w:i/>
          <w:lang w:val="en-GB"/>
        </w:rPr>
        <w:t>va</w:t>
      </w:r>
      <w:r w:rsidR="00095894" w:rsidRPr="00CE6114">
        <w:rPr>
          <w:rFonts w:ascii="Arial" w:hAnsi="Arial" w:cs="Arial"/>
          <w:i/>
          <w:lang w:val="en-GB"/>
        </w:rPr>
        <w:t xml:space="preserve">rious duties imposed on a driver.  However, the </w:t>
      </w:r>
      <w:r w:rsidR="00992A0A">
        <w:rPr>
          <w:rFonts w:ascii="Arial" w:hAnsi="Arial" w:cs="Arial"/>
          <w:i/>
          <w:lang w:val="en-GB"/>
        </w:rPr>
        <w:tab/>
      </w:r>
      <w:r w:rsidR="00992A0A" w:rsidRPr="00CE6114">
        <w:rPr>
          <w:rFonts w:ascii="Arial" w:hAnsi="Arial" w:cs="Arial"/>
          <w:i/>
          <w:lang w:val="en-GB"/>
        </w:rPr>
        <w:t>existence</w:t>
      </w:r>
      <w:r w:rsidR="00095894" w:rsidRPr="00CE6114">
        <w:rPr>
          <w:rFonts w:ascii="Arial" w:hAnsi="Arial" w:cs="Arial"/>
          <w:i/>
          <w:lang w:val="en-GB"/>
        </w:rPr>
        <w:t xml:space="preserve"> of justified assumptions does not </w:t>
      </w:r>
      <w:r w:rsidR="00992A0A">
        <w:rPr>
          <w:rFonts w:ascii="Arial" w:hAnsi="Arial" w:cs="Arial"/>
          <w:i/>
          <w:lang w:val="en-GB"/>
        </w:rPr>
        <w:t>r</w:t>
      </w:r>
      <w:r w:rsidR="00095894" w:rsidRPr="00CE6114">
        <w:rPr>
          <w:rFonts w:ascii="Arial" w:hAnsi="Arial" w:cs="Arial"/>
          <w:i/>
          <w:lang w:val="en-GB"/>
        </w:rPr>
        <w:t xml:space="preserve">elieve a driver from the duty to appreciate </w:t>
      </w:r>
      <w:r w:rsidR="00992A0A">
        <w:rPr>
          <w:rFonts w:ascii="Arial" w:hAnsi="Arial" w:cs="Arial"/>
          <w:i/>
          <w:lang w:val="en-GB"/>
        </w:rPr>
        <w:tab/>
      </w:r>
      <w:r w:rsidR="00095894" w:rsidRPr="00CE6114">
        <w:rPr>
          <w:rFonts w:ascii="Arial" w:hAnsi="Arial" w:cs="Arial"/>
          <w:i/>
          <w:lang w:val="en-GB"/>
        </w:rPr>
        <w:t>that other d</w:t>
      </w:r>
      <w:r w:rsidR="00992A0A">
        <w:rPr>
          <w:rFonts w:ascii="Arial" w:hAnsi="Arial" w:cs="Arial"/>
          <w:i/>
          <w:lang w:val="en-GB"/>
        </w:rPr>
        <w:t>r</w:t>
      </w:r>
      <w:r w:rsidR="00095894" w:rsidRPr="00CE6114">
        <w:rPr>
          <w:rFonts w:ascii="Arial" w:hAnsi="Arial" w:cs="Arial"/>
          <w:i/>
          <w:lang w:val="en-GB"/>
        </w:rPr>
        <w:t xml:space="preserve">ivers may act unreasonably and to provide for such a contingency by taking </w:t>
      </w:r>
      <w:r w:rsidR="00992A0A">
        <w:rPr>
          <w:rFonts w:ascii="Arial" w:hAnsi="Arial" w:cs="Arial"/>
          <w:i/>
          <w:lang w:val="en-GB"/>
        </w:rPr>
        <w:tab/>
      </w:r>
      <w:r w:rsidR="00095894" w:rsidRPr="00CE6114">
        <w:rPr>
          <w:rFonts w:ascii="Arial" w:hAnsi="Arial" w:cs="Arial"/>
          <w:i/>
          <w:lang w:val="en-GB"/>
        </w:rPr>
        <w:t xml:space="preserve">all possible reasonable steps to avoid a collision </w:t>
      </w:r>
      <w:r w:rsidR="00992A0A">
        <w:rPr>
          <w:rFonts w:ascii="Arial" w:hAnsi="Arial" w:cs="Arial"/>
          <w:i/>
          <w:lang w:val="en-GB"/>
        </w:rPr>
        <w:t>o</w:t>
      </w:r>
      <w:r w:rsidR="00095894" w:rsidRPr="00CE6114">
        <w:rPr>
          <w:rFonts w:ascii="Arial" w:hAnsi="Arial" w:cs="Arial"/>
          <w:i/>
          <w:lang w:val="en-GB"/>
        </w:rPr>
        <w:t xml:space="preserve">ccasioned by another driver’s </w:t>
      </w:r>
      <w:r w:rsidR="00992A0A">
        <w:rPr>
          <w:rFonts w:ascii="Arial" w:hAnsi="Arial" w:cs="Arial"/>
          <w:i/>
          <w:lang w:val="en-GB"/>
        </w:rPr>
        <w:tab/>
      </w:r>
      <w:r w:rsidR="00095894" w:rsidRPr="00CE6114">
        <w:rPr>
          <w:rFonts w:ascii="Arial" w:hAnsi="Arial" w:cs="Arial"/>
          <w:i/>
          <w:lang w:val="en-GB"/>
        </w:rPr>
        <w:t>unreasonable behaviour.  A d</w:t>
      </w:r>
      <w:r w:rsidR="00992A0A">
        <w:rPr>
          <w:rFonts w:ascii="Arial" w:hAnsi="Arial" w:cs="Arial"/>
          <w:i/>
          <w:lang w:val="en-GB"/>
        </w:rPr>
        <w:t>r</w:t>
      </w:r>
      <w:r w:rsidR="00095894" w:rsidRPr="00CE6114">
        <w:rPr>
          <w:rFonts w:ascii="Arial" w:hAnsi="Arial" w:cs="Arial"/>
          <w:i/>
          <w:lang w:val="en-GB"/>
        </w:rPr>
        <w:t xml:space="preserve">iver will be negligent if the </w:t>
      </w:r>
      <w:r w:rsidR="00992A0A" w:rsidRPr="00CE6114">
        <w:rPr>
          <w:rFonts w:ascii="Arial" w:hAnsi="Arial" w:cs="Arial"/>
          <w:i/>
          <w:lang w:val="en-GB"/>
        </w:rPr>
        <w:t>unreasonable</w:t>
      </w:r>
      <w:r w:rsidR="00095894" w:rsidRPr="00CE6114">
        <w:rPr>
          <w:rFonts w:ascii="Arial" w:hAnsi="Arial" w:cs="Arial"/>
          <w:i/>
          <w:lang w:val="en-GB"/>
        </w:rPr>
        <w:t xml:space="preserve"> conduct is </w:t>
      </w:r>
      <w:r w:rsidR="00992A0A">
        <w:rPr>
          <w:rFonts w:ascii="Arial" w:hAnsi="Arial" w:cs="Arial"/>
          <w:i/>
          <w:lang w:val="en-GB"/>
        </w:rPr>
        <w:tab/>
      </w:r>
      <w:r w:rsidR="00095894" w:rsidRPr="00CE6114">
        <w:rPr>
          <w:rFonts w:ascii="Arial" w:hAnsi="Arial" w:cs="Arial"/>
          <w:i/>
          <w:lang w:val="en-GB"/>
        </w:rPr>
        <w:t xml:space="preserve">generally foreseeable and he does not take reasonable preventative action to avoid a </w:t>
      </w:r>
      <w:r w:rsidR="00992A0A">
        <w:rPr>
          <w:rFonts w:ascii="Arial" w:hAnsi="Arial" w:cs="Arial"/>
          <w:i/>
          <w:lang w:val="en-GB"/>
        </w:rPr>
        <w:tab/>
      </w:r>
      <w:r w:rsidR="00095894" w:rsidRPr="00CE6114">
        <w:rPr>
          <w:rFonts w:ascii="Arial" w:hAnsi="Arial" w:cs="Arial"/>
          <w:i/>
          <w:lang w:val="en-GB"/>
        </w:rPr>
        <w:t>collision.”</w:t>
      </w:r>
      <w:r w:rsidR="00095894" w:rsidRPr="00CE6114">
        <w:rPr>
          <w:rStyle w:val="FootnoteReference"/>
          <w:rFonts w:ascii="Arial" w:hAnsi="Arial" w:cs="Arial"/>
          <w:i/>
          <w:lang w:val="en-GB"/>
        </w:rPr>
        <w:footnoteReference w:id="1"/>
      </w:r>
    </w:p>
    <w:p w:rsidR="00CE6114" w:rsidRDefault="00CE6114" w:rsidP="008F2E99">
      <w:pPr>
        <w:spacing w:line="480" w:lineRule="auto"/>
        <w:jc w:val="both"/>
        <w:rPr>
          <w:rFonts w:ascii="Arial" w:hAnsi="Arial" w:cs="Arial"/>
          <w:lang w:val="en-GB"/>
        </w:rPr>
      </w:pPr>
      <w:r>
        <w:rPr>
          <w:rFonts w:ascii="Arial" w:hAnsi="Arial" w:cs="Arial"/>
          <w:lang w:val="en-GB"/>
        </w:rPr>
        <w:lastRenderedPageBreak/>
        <w:t>[</w:t>
      </w:r>
      <w:r w:rsidR="009D4E20">
        <w:rPr>
          <w:rFonts w:ascii="Arial" w:hAnsi="Arial" w:cs="Arial"/>
          <w:lang w:val="en-GB"/>
        </w:rPr>
        <w:t>32</w:t>
      </w:r>
      <w:r>
        <w:rPr>
          <w:rFonts w:ascii="Arial" w:hAnsi="Arial" w:cs="Arial"/>
          <w:lang w:val="en-GB"/>
        </w:rPr>
        <w:t>]</w:t>
      </w:r>
      <w:r>
        <w:rPr>
          <w:rFonts w:ascii="Arial" w:hAnsi="Arial" w:cs="Arial"/>
          <w:lang w:val="en-GB"/>
        </w:rPr>
        <w:tab/>
        <w:t xml:space="preserve">In </w:t>
      </w:r>
      <w:r w:rsidRPr="00CE6114">
        <w:rPr>
          <w:rFonts w:ascii="Arial" w:hAnsi="Arial" w:cs="Arial"/>
          <w:i/>
          <w:lang w:val="en-GB"/>
        </w:rPr>
        <w:t>casu</w:t>
      </w:r>
      <w:r>
        <w:rPr>
          <w:rFonts w:ascii="Arial" w:hAnsi="Arial" w:cs="Arial"/>
          <w:lang w:val="en-GB"/>
        </w:rPr>
        <w:t xml:space="preserve"> the </w:t>
      </w:r>
      <w:r w:rsidR="00A12A2D">
        <w:rPr>
          <w:rFonts w:ascii="Arial" w:hAnsi="Arial" w:cs="Arial"/>
          <w:lang w:val="en-GB"/>
        </w:rPr>
        <w:t xml:space="preserve">law relating to </w:t>
      </w:r>
      <w:r>
        <w:rPr>
          <w:rFonts w:ascii="Arial" w:hAnsi="Arial" w:cs="Arial"/>
          <w:lang w:val="en-GB"/>
        </w:rPr>
        <w:t xml:space="preserve">uncontradicted evidence was </w:t>
      </w:r>
      <w:r w:rsidR="001E78E9">
        <w:rPr>
          <w:rFonts w:ascii="Arial" w:hAnsi="Arial" w:cs="Arial"/>
          <w:lang w:val="en-GB"/>
        </w:rPr>
        <w:t>raised</w:t>
      </w:r>
      <w:r>
        <w:rPr>
          <w:rFonts w:ascii="Arial" w:hAnsi="Arial" w:cs="Arial"/>
          <w:lang w:val="en-GB"/>
        </w:rPr>
        <w:t>.  In this regards Yekiso, J held as follows:</w:t>
      </w:r>
    </w:p>
    <w:p w:rsidR="00CE6114" w:rsidRPr="00CE6114" w:rsidRDefault="00CE6114" w:rsidP="008F2E99">
      <w:pPr>
        <w:spacing w:line="480" w:lineRule="auto"/>
        <w:jc w:val="both"/>
        <w:rPr>
          <w:rFonts w:ascii="Arial" w:hAnsi="Arial" w:cs="Arial"/>
          <w:lang w:val="en-GB"/>
        </w:rPr>
      </w:pPr>
      <w:r>
        <w:rPr>
          <w:rFonts w:ascii="Arial" w:hAnsi="Arial" w:cs="Arial"/>
          <w:lang w:val="en-GB"/>
        </w:rPr>
        <w:tab/>
      </w:r>
      <w:r w:rsidR="00992A0A">
        <w:rPr>
          <w:rFonts w:ascii="Arial" w:hAnsi="Arial" w:cs="Arial"/>
          <w:lang w:val="en-GB"/>
        </w:rPr>
        <w:t>“</w:t>
      </w:r>
      <w:r w:rsidRPr="00992A0A">
        <w:rPr>
          <w:rFonts w:ascii="Arial" w:hAnsi="Arial" w:cs="Arial"/>
          <w:i/>
          <w:lang w:val="en-GB"/>
        </w:rPr>
        <w:t xml:space="preserve">It does not however follow that because </w:t>
      </w:r>
      <w:r w:rsidR="00992A0A" w:rsidRPr="00992A0A">
        <w:rPr>
          <w:rFonts w:ascii="Arial" w:hAnsi="Arial" w:cs="Arial"/>
          <w:i/>
          <w:lang w:val="en-GB"/>
        </w:rPr>
        <w:t>evidence</w:t>
      </w:r>
      <w:r w:rsidRPr="00992A0A">
        <w:rPr>
          <w:rFonts w:ascii="Arial" w:hAnsi="Arial" w:cs="Arial"/>
          <w:i/>
          <w:lang w:val="en-GB"/>
        </w:rPr>
        <w:t xml:space="preserve"> is uncontradicted </w:t>
      </w:r>
      <w:r w:rsidR="00992A0A" w:rsidRPr="00992A0A">
        <w:rPr>
          <w:rFonts w:ascii="Arial" w:hAnsi="Arial" w:cs="Arial"/>
          <w:i/>
          <w:lang w:val="en-GB"/>
        </w:rPr>
        <w:t>therefore</w:t>
      </w:r>
      <w:r w:rsidRPr="00992A0A">
        <w:rPr>
          <w:rFonts w:ascii="Arial" w:hAnsi="Arial" w:cs="Arial"/>
          <w:i/>
          <w:lang w:val="en-GB"/>
        </w:rPr>
        <w:t xml:space="preserve"> it is true.  </w:t>
      </w:r>
      <w:r w:rsidR="00992A0A" w:rsidRPr="00992A0A">
        <w:rPr>
          <w:rFonts w:ascii="Arial" w:hAnsi="Arial" w:cs="Arial"/>
          <w:i/>
          <w:lang w:val="en-GB"/>
        </w:rPr>
        <w:tab/>
      </w:r>
      <w:r w:rsidRPr="00992A0A">
        <w:rPr>
          <w:rFonts w:ascii="Arial" w:hAnsi="Arial" w:cs="Arial"/>
          <w:i/>
          <w:lang w:val="en-GB"/>
        </w:rPr>
        <w:t>The evi</w:t>
      </w:r>
      <w:r w:rsidR="00992A0A" w:rsidRPr="00992A0A">
        <w:rPr>
          <w:rFonts w:ascii="Arial" w:hAnsi="Arial" w:cs="Arial"/>
          <w:i/>
          <w:lang w:val="en-GB"/>
        </w:rPr>
        <w:t>d</w:t>
      </w:r>
      <w:r w:rsidRPr="00992A0A">
        <w:rPr>
          <w:rFonts w:ascii="Arial" w:hAnsi="Arial" w:cs="Arial"/>
          <w:i/>
          <w:lang w:val="en-GB"/>
        </w:rPr>
        <w:t>ence may be so improbable in the light of all</w:t>
      </w:r>
      <w:r w:rsidR="00992A0A" w:rsidRPr="00992A0A">
        <w:rPr>
          <w:rFonts w:ascii="Arial" w:hAnsi="Arial" w:cs="Arial"/>
          <w:i/>
          <w:lang w:val="en-GB"/>
        </w:rPr>
        <w:t xml:space="preserve"> </w:t>
      </w:r>
      <w:r w:rsidRPr="00992A0A">
        <w:rPr>
          <w:rFonts w:ascii="Arial" w:hAnsi="Arial" w:cs="Arial"/>
          <w:i/>
          <w:lang w:val="en-GB"/>
        </w:rPr>
        <w:t>the evidence that it c</w:t>
      </w:r>
      <w:r w:rsidR="00992A0A" w:rsidRPr="00992A0A">
        <w:rPr>
          <w:rFonts w:ascii="Arial" w:hAnsi="Arial" w:cs="Arial"/>
          <w:i/>
          <w:lang w:val="en-GB"/>
        </w:rPr>
        <w:t>a</w:t>
      </w:r>
      <w:r w:rsidRPr="00992A0A">
        <w:rPr>
          <w:rFonts w:ascii="Arial" w:hAnsi="Arial" w:cs="Arial"/>
          <w:i/>
          <w:lang w:val="en-GB"/>
        </w:rPr>
        <w:t xml:space="preserve">nnot be </w:t>
      </w:r>
      <w:r w:rsidR="00992A0A" w:rsidRPr="00992A0A">
        <w:rPr>
          <w:rFonts w:ascii="Arial" w:hAnsi="Arial" w:cs="Arial"/>
          <w:i/>
          <w:lang w:val="en-GB"/>
        </w:rPr>
        <w:tab/>
      </w:r>
      <w:r w:rsidRPr="00992A0A">
        <w:rPr>
          <w:rFonts w:ascii="Arial" w:hAnsi="Arial" w:cs="Arial"/>
          <w:i/>
          <w:lang w:val="en-GB"/>
        </w:rPr>
        <w:t>accepted</w:t>
      </w:r>
      <w:r>
        <w:rPr>
          <w:rFonts w:ascii="Arial" w:hAnsi="Arial" w:cs="Arial"/>
          <w:lang w:val="en-GB"/>
        </w:rPr>
        <w:t>.</w:t>
      </w:r>
      <w:r w:rsidR="00992A0A">
        <w:rPr>
          <w:rFonts w:ascii="Arial" w:hAnsi="Arial" w:cs="Arial"/>
          <w:lang w:val="en-GB"/>
        </w:rPr>
        <w:t>”</w:t>
      </w:r>
      <w:r>
        <w:rPr>
          <w:rStyle w:val="FootnoteReference"/>
          <w:rFonts w:ascii="Arial" w:hAnsi="Arial" w:cs="Arial"/>
          <w:lang w:val="en-GB"/>
        </w:rPr>
        <w:footnoteReference w:id="2"/>
      </w:r>
    </w:p>
    <w:p w:rsidR="00CE6114" w:rsidRPr="00CE6114" w:rsidRDefault="00CE6114" w:rsidP="008F2E99">
      <w:pPr>
        <w:spacing w:line="480" w:lineRule="auto"/>
        <w:jc w:val="both"/>
        <w:rPr>
          <w:rFonts w:ascii="Arial" w:hAnsi="Arial" w:cs="Arial"/>
          <w:i/>
          <w:lang w:val="en-GB"/>
        </w:rPr>
      </w:pPr>
    </w:p>
    <w:p w:rsidR="00CE6114" w:rsidRDefault="00CE6114" w:rsidP="008F2E99">
      <w:pPr>
        <w:spacing w:line="480" w:lineRule="auto"/>
        <w:jc w:val="both"/>
        <w:rPr>
          <w:rFonts w:ascii="Arial" w:hAnsi="Arial" w:cs="Arial"/>
          <w:sz w:val="24"/>
          <w:szCs w:val="24"/>
          <w:lang w:val="en-GB"/>
        </w:rPr>
      </w:pPr>
      <w:r w:rsidRPr="00CE6114">
        <w:rPr>
          <w:rFonts w:ascii="Arial" w:hAnsi="Arial" w:cs="Arial"/>
          <w:sz w:val="24"/>
          <w:szCs w:val="24"/>
          <w:lang w:val="en-GB"/>
        </w:rPr>
        <w:t>[</w:t>
      </w:r>
      <w:r w:rsidR="009D4E20">
        <w:rPr>
          <w:rFonts w:ascii="Arial" w:hAnsi="Arial" w:cs="Arial"/>
          <w:sz w:val="24"/>
          <w:szCs w:val="24"/>
          <w:lang w:val="en-GB"/>
        </w:rPr>
        <w:t>33</w:t>
      </w:r>
      <w:r w:rsidRPr="00CE6114">
        <w:rPr>
          <w:rFonts w:ascii="Arial" w:hAnsi="Arial" w:cs="Arial"/>
          <w:sz w:val="24"/>
          <w:szCs w:val="24"/>
          <w:lang w:val="en-GB"/>
        </w:rPr>
        <w:t>]</w:t>
      </w:r>
      <w:r w:rsidRPr="00CE6114">
        <w:rPr>
          <w:rFonts w:ascii="Arial" w:hAnsi="Arial" w:cs="Arial"/>
          <w:sz w:val="24"/>
          <w:szCs w:val="24"/>
          <w:lang w:val="en-GB"/>
        </w:rPr>
        <w:tab/>
      </w:r>
      <w:r>
        <w:rPr>
          <w:rFonts w:ascii="Arial" w:hAnsi="Arial" w:cs="Arial"/>
          <w:sz w:val="24"/>
          <w:szCs w:val="24"/>
          <w:lang w:val="en-GB"/>
        </w:rPr>
        <w:t xml:space="preserve">Whether the plaintiff in </w:t>
      </w:r>
      <w:r w:rsidRPr="00992A0A">
        <w:rPr>
          <w:rFonts w:ascii="Arial" w:hAnsi="Arial" w:cs="Arial"/>
          <w:i/>
          <w:sz w:val="24"/>
          <w:szCs w:val="24"/>
          <w:lang w:val="en-GB"/>
        </w:rPr>
        <w:t>casu</w:t>
      </w:r>
      <w:r>
        <w:rPr>
          <w:rFonts w:ascii="Arial" w:hAnsi="Arial" w:cs="Arial"/>
          <w:sz w:val="24"/>
          <w:szCs w:val="24"/>
          <w:lang w:val="en-GB"/>
        </w:rPr>
        <w:t xml:space="preserve"> acted </w:t>
      </w:r>
      <w:r w:rsidR="00992A0A">
        <w:rPr>
          <w:rFonts w:ascii="Arial" w:hAnsi="Arial" w:cs="Arial"/>
          <w:sz w:val="24"/>
          <w:szCs w:val="24"/>
          <w:lang w:val="en-GB"/>
        </w:rPr>
        <w:t>reasonable</w:t>
      </w:r>
      <w:r>
        <w:rPr>
          <w:rFonts w:ascii="Arial" w:hAnsi="Arial" w:cs="Arial"/>
          <w:sz w:val="24"/>
          <w:szCs w:val="24"/>
          <w:lang w:val="en-GB"/>
        </w:rPr>
        <w:t xml:space="preserve"> in the circumstances was also at issue</w:t>
      </w:r>
      <w:r w:rsidR="00D67B20">
        <w:rPr>
          <w:rFonts w:ascii="Arial" w:hAnsi="Arial" w:cs="Arial"/>
          <w:sz w:val="24"/>
          <w:szCs w:val="24"/>
          <w:lang w:val="en-GB"/>
        </w:rPr>
        <w:t xml:space="preserve"> in an SCA decision of 2007.</w:t>
      </w:r>
      <w:r>
        <w:rPr>
          <w:rFonts w:ascii="Arial" w:hAnsi="Arial" w:cs="Arial"/>
          <w:sz w:val="24"/>
          <w:szCs w:val="24"/>
          <w:lang w:val="en-GB"/>
        </w:rPr>
        <w:t xml:space="preserve">  </w:t>
      </w:r>
      <w:r>
        <w:rPr>
          <w:rFonts w:ascii="Arial" w:hAnsi="Arial" w:cs="Arial"/>
          <w:sz w:val="24"/>
          <w:szCs w:val="24"/>
          <w:lang w:val="en-GB"/>
        </w:rPr>
        <w:tab/>
      </w:r>
    </w:p>
    <w:p w:rsidR="00D67B20" w:rsidRPr="00D67B20" w:rsidRDefault="00D67B20" w:rsidP="00D67B20">
      <w:pPr>
        <w:pStyle w:val="NormalWeb"/>
        <w:shd w:val="clear" w:color="auto" w:fill="FFFFFF"/>
        <w:spacing w:before="0" w:beforeAutospacing="0" w:line="480" w:lineRule="auto"/>
        <w:jc w:val="both"/>
        <w:rPr>
          <w:rFonts w:ascii="Arial" w:hAnsi="Arial" w:cs="Arial"/>
          <w:color w:val="4A4A4A"/>
          <w:sz w:val="22"/>
          <w:szCs w:val="22"/>
        </w:rPr>
      </w:pPr>
      <w:r w:rsidRPr="00D67B20">
        <w:rPr>
          <w:rFonts w:ascii="Arial" w:hAnsi="Arial" w:cs="Arial"/>
          <w:sz w:val="22"/>
          <w:szCs w:val="22"/>
          <w:lang w:val="en-GB"/>
        </w:rPr>
        <w:tab/>
      </w:r>
      <w:r w:rsidRPr="00D67B20">
        <w:rPr>
          <w:rStyle w:val="Emphasis"/>
          <w:rFonts w:ascii="Arial" w:hAnsi="Arial" w:cs="Arial"/>
          <w:bCs/>
          <w:color w:val="4A4A4A"/>
          <w:sz w:val="22"/>
          <w:szCs w:val="22"/>
        </w:rPr>
        <w:t xml:space="preserve">“When a person is confronted with a sudden emergency not of his own doing, it is, in my </w:t>
      </w:r>
      <w:r>
        <w:rPr>
          <w:rStyle w:val="Emphasis"/>
          <w:rFonts w:ascii="Arial" w:hAnsi="Arial" w:cs="Arial"/>
          <w:bCs/>
          <w:color w:val="4A4A4A"/>
          <w:sz w:val="22"/>
          <w:szCs w:val="22"/>
        </w:rPr>
        <w:tab/>
      </w:r>
      <w:r w:rsidRPr="00D67B20">
        <w:rPr>
          <w:rStyle w:val="Emphasis"/>
          <w:rFonts w:ascii="Arial" w:hAnsi="Arial" w:cs="Arial"/>
          <w:bCs/>
          <w:color w:val="4A4A4A"/>
          <w:sz w:val="22"/>
          <w:szCs w:val="22"/>
        </w:rPr>
        <w:t xml:space="preserve">view, wrong to examine meticulously the options taken by him to avoid the accident, in </w:t>
      </w:r>
      <w:r>
        <w:rPr>
          <w:rStyle w:val="Emphasis"/>
          <w:rFonts w:ascii="Arial" w:hAnsi="Arial" w:cs="Arial"/>
          <w:bCs/>
          <w:color w:val="4A4A4A"/>
          <w:sz w:val="22"/>
          <w:szCs w:val="22"/>
        </w:rPr>
        <w:tab/>
      </w:r>
      <w:r w:rsidRPr="00D67B20">
        <w:rPr>
          <w:rStyle w:val="Emphasis"/>
          <w:rFonts w:ascii="Arial" w:hAnsi="Arial" w:cs="Arial"/>
          <w:bCs/>
          <w:color w:val="4A4A4A"/>
          <w:sz w:val="22"/>
          <w:szCs w:val="22"/>
        </w:rPr>
        <w:t xml:space="preserve">the light of after-acquired knowledge, and to hold that because he took the wrong option, </w:t>
      </w:r>
      <w:r>
        <w:rPr>
          <w:rStyle w:val="Emphasis"/>
          <w:rFonts w:ascii="Arial" w:hAnsi="Arial" w:cs="Arial"/>
          <w:bCs/>
          <w:color w:val="4A4A4A"/>
          <w:sz w:val="22"/>
          <w:szCs w:val="22"/>
        </w:rPr>
        <w:tab/>
      </w:r>
      <w:r w:rsidRPr="00D67B20">
        <w:rPr>
          <w:rStyle w:val="Emphasis"/>
          <w:rFonts w:ascii="Arial" w:hAnsi="Arial" w:cs="Arial"/>
          <w:bCs/>
          <w:color w:val="4A4A4A"/>
          <w:sz w:val="22"/>
          <w:szCs w:val="22"/>
        </w:rPr>
        <w:t>he was negligent. </w:t>
      </w:r>
    </w:p>
    <w:p w:rsidR="00D67B20" w:rsidRPr="00D67B20" w:rsidRDefault="00D67B20" w:rsidP="00D67B20">
      <w:pPr>
        <w:pStyle w:val="NormalWeb"/>
        <w:shd w:val="clear" w:color="auto" w:fill="FFFFFF"/>
        <w:spacing w:before="0" w:beforeAutospacing="0" w:line="480" w:lineRule="auto"/>
        <w:jc w:val="both"/>
        <w:rPr>
          <w:rFonts w:ascii="Arial" w:hAnsi="Arial" w:cs="Arial"/>
          <w:color w:val="4A4A4A"/>
          <w:sz w:val="22"/>
          <w:szCs w:val="22"/>
        </w:rPr>
      </w:pPr>
      <w:r>
        <w:rPr>
          <w:rStyle w:val="Emphasis"/>
          <w:rFonts w:ascii="Arial" w:hAnsi="Arial" w:cs="Arial"/>
          <w:bCs/>
          <w:color w:val="4A4A4A"/>
          <w:sz w:val="22"/>
          <w:szCs w:val="22"/>
        </w:rPr>
        <w:tab/>
      </w:r>
      <w:r w:rsidRPr="00D67B20">
        <w:rPr>
          <w:rStyle w:val="Emphasis"/>
          <w:rFonts w:ascii="Arial" w:hAnsi="Arial" w:cs="Arial"/>
          <w:bCs/>
          <w:color w:val="4A4A4A"/>
          <w:sz w:val="22"/>
          <w:szCs w:val="22"/>
        </w:rPr>
        <w:t xml:space="preserve">The test is whether the conduct of the respondent fell short of what a reasonable person </w:t>
      </w:r>
      <w:r>
        <w:rPr>
          <w:rStyle w:val="Emphasis"/>
          <w:rFonts w:ascii="Arial" w:hAnsi="Arial" w:cs="Arial"/>
          <w:bCs/>
          <w:color w:val="4A4A4A"/>
          <w:sz w:val="22"/>
          <w:szCs w:val="22"/>
        </w:rPr>
        <w:tab/>
      </w:r>
      <w:r w:rsidRPr="00D67B20">
        <w:rPr>
          <w:rStyle w:val="Emphasis"/>
          <w:rFonts w:ascii="Arial" w:hAnsi="Arial" w:cs="Arial"/>
          <w:bCs/>
          <w:color w:val="4A4A4A"/>
          <w:sz w:val="22"/>
          <w:szCs w:val="22"/>
        </w:rPr>
        <w:t>would have done in the same circumstances.”</w:t>
      </w:r>
      <w:r w:rsidR="009830A2">
        <w:rPr>
          <w:rStyle w:val="FootnoteReference"/>
          <w:rFonts w:ascii="Arial" w:hAnsi="Arial" w:cs="Arial"/>
          <w:bCs/>
          <w:i/>
          <w:iCs/>
          <w:color w:val="4A4A4A"/>
          <w:sz w:val="22"/>
          <w:szCs w:val="22"/>
        </w:rPr>
        <w:footnoteReference w:id="3"/>
      </w:r>
    </w:p>
    <w:p w:rsidR="00D67B20" w:rsidRDefault="00D67B20" w:rsidP="008F2E99">
      <w:pPr>
        <w:spacing w:line="480" w:lineRule="auto"/>
        <w:jc w:val="both"/>
        <w:rPr>
          <w:rFonts w:ascii="Arial" w:hAnsi="Arial" w:cs="Arial"/>
          <w:b/>
          <w:lang w:val="en-GB"/>
        </w:rPr>
      </w:pPr>
    </w:p>
    <w:p w:rsidR="009830A2" w:rsidRDefault="009830A2" w:rsidP="008F2E99">
      <w:pPr>
        <w:spacing w:line="480" w:lineRule="auto"/>
        <w:jc w:val="both"/>
        <w:rPr>
          <w:rFonts w:ascii="Arial" w:hAnsi="Arial" w:cs="Arial"/>
          <w:b/>
          <w:lang w:val="en-GB"/>
        </w:rPr>
      </w:pPr>
    </w:p>
    <w:p w:rsidR="009830A2" w:rsidRDefault="009830A2" w:rsidP="008F2E99">
      <w:pPr>
        <w:spacing w:line="480" w:lineRule="auto"/>
        <w:jc w:val="both"/>
        <w:rPr>
          <w:rFonts w:ascii="Arial" w:hAnsi="Arial" w:cs="Arial"/>
          <w:b/>
          <w:lang w:val="en-GB"/>
        </w:rPr>
      </w:pPr>
    </w:p>
    <w:p w:rsidR="009830A2" w:rsidRPr="00CE6114" w:rsidRDefault="009830A2" w:rsidP="008F2E99">
      <w:pPr>
        <w:spacing w:line="480" w:lineRule="auto"/>
        <w:jc w:val="both"/>
        <w:rPr>
          <w:rFonts w:ascii="Arial" w:hAnsi="Arial" w:cs="Arial"/>
          <w:b/>
          <w:lang w:val="en-GB"/>
        </w:rPr>
      </w:pPr>
    </w:p>
    <w:p w:rsidR="00A95F1A" w:rsidRPr="008F2E99" w:rsidRDefault="000975A7" w:rsidP="008F2E99">
      <w:pPr>
        <w:spacing w:line="480" w:lineRule="auto"/>
        <w:jc w:val="both"/>
        <w:rPr>
          <w:rFonts w:ascii="Arial" w:hAnsi="Arial" w:cs="Arial"/>
          <w:b/>
          <w:sz w:val="24"/>
          <w:szCs w:val="24"/>
          <w:lang w:val="en-GB"/>
        </w:rPr>
      </w:pPr>
      <w:r>
        <w:rPr>
          <w:rFonts w:ascii="Arial" w:hAnsi="Arial" w:cs="Arial"/>
          <w:b/>
          <w:sz w:val="24"/>
          <w:szCs w:val="24"/>
          <w:lang w:val="en-GB"/>
        </w:rPr>
        <w:lastRenderedPageBreak/>
        <w:t>G</w:t>
      </w:r>
      <w:r w:rsidR="00A95F1A" w:rsidRPr="008F2E99">
        <w:rPr>
          <w:rFonts w:ascii="Arial" w:hAnsi="Arial" w:cs="Arial"/>
          <w:b/>
          <w:sz w:val="24"/>
          <w:szCs w:val="24"/>
          <w:lang w:val="en-GB"/>
        </w:rPr>
        <w:t>.</w:t>
      </w:r>
      <w:r w:rsidR="00A95F1A" w:rsidRPr="008F2E99">
        <w:rPr>
          <w:rFonts w:ascii="Arial" w:hAnsi="Arial" w:cs="Arial"/>
          <w:b/>
          <w:sz w:val="24"/>
          <w:szCs w:val="24"/>
          <w:lang w:val="en-GB"/>
        </w:rPr>
        <w:tab/>
        <w:t>DISCUSSION</w:t>
      </w:r>
    </w:p>
    <w:p w:rsidR="00A95F1A" w:rsidRPr="008F2E99" w:rsidRDefault="00917155" w:rsidP="008F2E99">
      <w:pPr>
        <w:spacing w:line="480" w:lineRule="auto"/>
        <w:jc w:val="both"/>
        <w:rPr>
          <w:rFonts w:ascii="Arial" w:hAnsi="Arial" w:cs="Arial"/>
          <w:b/>
          <w:sz w:val="24"/>
          <w:szCs w:val="24"/>
          <w:lang w:val="en-GB"/>
        </w:rPr>
      </w:pPr>
      <w:r w:rsidRPr="008F2E99">
        <w:rPr>
          <w:rFonts w:ascii="Arial" w:hAnsi="Arial" w:cs="Arial"/>
          <w:sz w:val="24"/>
          <w:szCs w:val="24"/>
          <w:lang w:val="en-GB"/>
        </w:rPr>
        <w:t>[</w:t>
      </w:r>
      <w:r w:rsidR="009D4E20">
        <w:rPr>
          <w:rFonts w:ascii="Arial" w:hAnsi="Arial" w:cs="Arial"/>
          <w:sz w:val="24"/>
          <w:szCs w:val="24"/>
          <w:lang w:val="en-GB"/>
        </w:rPr>
        <w:t>34</w:t>
      </w:r>
      <w:r w:rsidRPr="008F2E99">
        <w:rPr>
          <w:rFonts w:ascii="Arial" w:hAnsi="Arial" w:cs="Arial"/>
          <w:sz w:val="24"/>
          <w:szCs w:val="24"/>
          <w:lang w:val="en-GB"/>
        </w:rPr>
        <w:t>]</w:t>
      </w:r>
      <w:r w:rsidRPr="008F2E99">
        <w:rPr>
          <w:rFonts w:ascii="Arial" w:hAnsi="Arial" w:cs="Arial"/>
          <w:sz w:val="24"/>
          <w:szCs w:val="24"/>
          <w:lang w:val="en-GB"/>
        </w:rPr>
        <w:tab/>
      </w:r>
      <w:r w:rsidR="00361E95" w:rsidRPr="008F2E99">
        <w:rPr>
          <w:rFonts w:ascii="Arial" w:hAnsi="Arial" w:cs="Arial"/>
          <w:sz w:val="24"/>
          <w:szCs w:val="24"/>
          <w:lang w:val="en-GB"/>
        </w:rPr>
        <w:t xml:space="preserve">The court was presented with the evidence of two witnesses who were present on the day of the incident. The </w:t>
      </w:r>
      <w:r w:rsidR="00A95F1A" w:rsidRPr="008F2E99">
        <w:rPr>
          <w:rFonts w:ascii="Arial" w:hAnsi="Arial" w:cs="Arial"/>
          <w:sz w:val="24"/>
          <w:szCs w:val="24"/>
          <w:lang w:val="en-GB"/>
        </w:rPr>
        <w:t>p</w:t>
      </w:r>
      <w:r w:rsidR="00361E95" w:rsidRPr="008F2E99">
        <w:rPr>
          <w:rFonts w:ascii="Arial" w:hAnsi="Arial" w:cs="Arial"/>
          <w:sz w:val="24"/>
          <w:szCs w:val="24"/>
          <w:lang w:val="en-GB"/>
        </w:rPr>
        <w:t>laintiff testified about the circumstances present on the day</w:t>
      </w:r>
      <w:r w:rsidR="00A95F1A" w:rsidRPr="008F2E99">
        <w:rPr>
          <w:rFonts w:ascii="Arial" w:hAnsi="Arial" w:cs="Arial"/>
          <w:sz w:val="24"/>
          <w:szCs w:val="24"/>
          <w:lang w:val="en-GB"/>
        </w:rPr>
        <w:t>,</w:t>
      </w:r>
      <w:r w:rsidR="00361E95" w:rsidRPr="008F2E99">
        <w:rPr>
          <w:rFonts w:ascii="Arial" w:hAnsi="Arial" w:cs="Arial"/>
          <w:sz w:val="24"/>
          <w:szCs w:val="24"/>
          <w:lang w:val="en-GB"/>
        </w:rPr>
        <w:t xml:space="preserve"> and he was corr</w:t>
      </w:r>
      <w:r w:rsidR="00F34398" w:rsidRPr="008F2E99">
        <w:rPr>
          <w:rFonts w:ascii="Arial" w:hAnsi="Arial" w:cs="Arial"/>
          <w:sz w:val="24"/>
          <w:szCs w:val="24"/>
          <w:lang w:val="en-GB"/>
        </w:rPr>
        <w:t>oborated in all material respects</w:t>
      </w:r>
      <w:r w:rsidR="00361E95" w:rsidRPr="008F2E99">
        <w:rPr>
          <w:rFonts w:ascii="Arial" w:hAnsi="Arial" w:cs="Arial"/>
          <w:sz w:val="24"/>
          <w:szCs w:val="24"/>
          <w:lang w:val="en-GB"/>
        </w:rPr>
        <w:t xml:space="preserve"> by Mr Bosman. The sum total of their evidence is that the plaintiff could not have been </w:t>
      </w:r>
      <w:r w:rsidR="00F34398" w:rsidRPr="008F2E99">
        <w:rPr>
          <w:rFonts w:ascii="Arial" w:hAnsi="Arial" w:cs="Arial"/>
          <w:sz w:val="24"/>
          <w:szCs w:val="24"/>
          <w:lang w:val="en-GB"/>
        </w:rPr>
        <w:t xml:space="preserve">speeding under the prevailing circumstances, those circumstances being the traffic in the pass, the fact that it was windy, and the fact that it is a blind turn and that </w:t>
      </w:r>
      <w:r w:rsidR="005B11CC">
        <w:rPr>
          <w:rFonts w:ascii="Arial" w:hAnsi="Arial" w:cs="Arial"/>
          <w:sz w:val="24"/>
          <w:szCs w:val="24"/>
          <w:lang w:val="en-GB"/>
        </w:rPr>
        <w:t>no</w:t>
      </w:r>
      <w:r w:rsidR="00F34398" w:rsidRPr="008F2E99">
        <w:rPr>
          <w:rFonts w:ascii="Arial" w:hAnsi="Arial" w:cs="Arial"/>
          <w:sz w:val="24"/>
          <w:szCs w:val="24"/>
          <w:lang w:val="en-GB"/>
        </w:rPr>
        <w:t xml:space="preserve"> driver would be able to see around the corner when approaching.</w:t>
      </w:r>
      <w:r w:rsidR="00361E95" w:rsidRPr="008F2E99">
        <w:rPr>
          <w:rFonts w:ascii="Arial" w:hAnsi="Arial" w:cs="Arial"/>
          <w:sz w:val="24"/>
          <w:szCs w:val="24"/>
          <w:lang w:val="en-GB"/>
        </w:rPr>
        <w:t xml:space="preserve"> </w:t>
      </w:r>
    </w:p>
    <w:p w:rsidR="00A95F1A" w:rsidRPr="008F2E99" w:rsidRDefault="00A95F1A" w:rsidP="008F2E99">
      <w:pPr>
        <w:spacing w:line="480" w:lineRule="auto"/>
        <w:jc w:val="both"/>
        <w:rPr>
          <w:rFonts w:ascii="Arial" w:hAnsi="Arial" w:cs="Arial"/>
          <w:b/>
          <w:sz w:val="24"/>
          <w:szCs w:val="24"/>
          <w:lang w:val="en-GB"/>
        </w:rPr>
      </w:pPr>
    </w:p>
    <w:p w:rsidR="00F34398" w:rsidRPr="008F2E99" w:rsidRDefault="00917155" w:rsidP="008F2E99">
      <w:pPr>
        <w:spacing w:line="480" w:lineRule="auto"/>
        <w:jc w:val="both"/>
        <w:rPr>
          <w:rFonts w:ascii="Arial" w:hAnsi="Arial" w:cs="Arial"/>
          <w:sz w:val="24"/>
          <w:szCs w:val="24"/>
          <w:lang w:val="en-GB"/>
        </w:rPr>
      </w:pPr>
      <w:r w:rsidRPr="008F2E99">
        <w:rPr>
          <w:rFonts w:ascii="Arial" w:hAnsi="Arial" w:cs="Arial"/>
          <w:sz w:val="24"/>
          <w:szCs w:val="24"/>
          <w:lang w:val="en-GB"/>
        </w:rPr>
        <w:t>[</w:t>
      </w:r>
      <w:r w:rsidR="009D4E20">
        <w:rPr>
          <w:rFonts w:ascii="Arial" w:hAnsi="Arial" w:cs="Arial"/>
          <w:sz w:val="24"/>
          <w:szCs w:val="24"/>
          <w:lang w:val="en-GB"/>
        </w:rPr>
        <w:t>35</w:t>
      </w:r>
      <w:r w:rsidRPr="008F2E99">
        <w:rPr>
          <w:rFonts w:ascii="Arial" w:hAnsi="Arial" w:cs="Arial"/>
          <w:sz w:val="24"/>
          <w:szCs w:val="24"/>
          <w:lang w:val="en-GB"/>
        </w:rPr>
        <w:t>]</w:t>
      </w:r>
      <w:r w:rsidRPr="008F2E99">
        <w:rPr>
          <w:rFonts w:ascii="Arial" w:hAnsi="Arial" w:cs="Arial"/>
          <w:sz w:val="24"/>
          <w:szCs w:val="24"/>
          <w:lang w:val="en-GB"/>
        </w:rPr>
        <w:tab/>
      </w:r>
      <w:r w:rsidR="00F34398" w:rsidRPr="008F2E99">
        <w:rPr>
          <w:rFonts w:ascii="Arial" w:hAnsi="Arial" w:cs="Arial"/>
          <w:sz w:val="24"/>
          <w:szCs w:val="24"/>
          <w:lang w:val="en-GB"/>
        </w:rPr>
        <w:t>The defendant</w:t>
      </w:r>
      <w:r w:rsidR="003A3660" w:rsidRPr="008F2E99">
        <w:rPr>
          <w:rFonts w:ascii="Arial" w:hAnsi="Arial" w:cs="Arial"/>
          <w:sz w:val="24"/>
          <w:szCs w:val="24"/>
          <w:lang w:val="en-GB"/>
        </w:rPr>
        <w:t>,</w:t>
      </w:r>
      <w:r w:rsidR="00F34398" w:rsidRPr="008F2E99">
        <w:rPr>
          <w:rFonts w:ascii="Arial" w:hAnsi="Arial" w:cs="Arial"/>
          <w:sz w:val="24"/>
          <w:szCs w:val="24"/>
          <w:lang w:val="en-GB"/>
        </w:rPr>
        <w:t xml:space="preserve"> on the other hand</w:t>
      </w:r>
      <w:r w:rsidR="003A3660" w:rsidRPr="008F2E99">
        <w:rPr>
          <w:rFonts w:ascii="Arial" w:hAnsi="Arial" w:cs="Arial"/>
          <w:sz w:val="24"/>
          <w:szCs w:val="24"/>
          <w:lang w:val="en-GB"/>
        </w:rPr>
        <w:t>,</w:t>
      </w:r>
      <w:r w:rsidR="00F34398" w:rsidRPr="008F2E99">
        <w:rPr>
          <w:rFonts w:ascii="Arial" w:hAnsi="Arial" w:cs="Arial"/>
          <w:sz w:val="24"/>
          <w:szCs w:val="24"/>
          <w:lang w:val="en-GB"/>
        </w:rPr>
        <w:t xml:space="preserve"> did not present any evidence to gainsay this. I am accordingly satisfied that </w:t>
      </w:r>
      <w:r w:rsidR="00E21FFB" w:rsidRPr="008F2E99">
        <w:rPr>
          <w:rFonts w:ascii="Arial" w:hAnsi="Arial" w:cs="Arial"/>
          <w:sz w:val="24"/>
          <w:szCs w:val="24"/>
          <w:lang w:val="en-GB"/>
        </w:rPr>
        <w:t xml:space="preserve">the plaintiff could not avoid the </w:t>
      </w:r>
      <w:r w:rsidR="005B11CC">
        <w:rPr>
          <w:rFonts w:ascii="Arial" w:hAnsi="Arial" w:cs="Arial"/>
          <w:sz w:val="24"/>
          <w:szCs w:val="24"/>
          <w:lang w:val="en-GB"/>
        </w:rPr>
        <w:t>accident</w:t>
      </w:r>
      <w:r w:rsidR="00E21FFB" w:rsidRPr="008F2E99">
        <w:rPr>
          <w:rFonts w:ascii="Arial" w:hAnsi="Arial" w:cs="Arial"/>
          <w:sz w:val="24"/>
          <w:szCs w:val="24"/>
          <w:lang w:val="en-GB"/>
        </w:rPr>
        <w:t xml:space="preserve"> and that </w:t>
      </w:r>
      <w:r w:rsidR="005253F2" w:rsidRPr="008F2E99">
        <w:rPr>
          <w:rFonts w:ascii="Arial" w:hAnsi="Arial" w:cs="Arial"/>
          <w:sz w:val="24"/>
          <w:szCs w:val="24"/>
          <w:lang w:val="en-GB"/>
        </w:rPr>
        <w:t>it was not his</w:t>
      </w:r>
      <w:r w:rsidR="00E21FFB" w:rsidRPr="008F2E99">
        <w:rPr>
          <w:rFonts w:ascii="Arial" w:hAnsi="Arial" w:cs="Arial"/>
          <w:sz w:val="24"/>
          <w:szCs w:val="24"/>
          <w:lang w:val="en-GB"/>
        </w:rPr>
        <w:t xml:space="preserve"> speeding</w:t>
      </w:r>
      <w:r w:rsidR="005253F2" w:rsidRPr="008F2E99">
        <w:rPr>
          <w:rFonts w:ascii="Arial" w:hAnsi="Arial" w:cs="Arial"/>
          <w:sz w:val="24"/>
          <w:szCs w:val="24"/>
          <w:lang w:val="en-GB"/>
        </w:rPr>
        <w:t xml:space="preserve"> that caused </w:t>
      </w:r>
      <w:r w:rsidR="005B11CC">
        <w:rPr>
          <w:rFonts w:ascii="Arial" w:hAnsi="Arial" w:cs="Arial"/>
          <w:sz w:val="24"/>
          <w:szCs w:val="24"/>
          <w:lang w:val="en-GB"/>
        </w:rPr>
        <w:t>it</w:t>
      </w:r>
      <w:r w:rsidR="00E21FFB" w:rsidRPr="008F2E99">
        <w:rPr>
          <w:rFonts w:ascii="Arial" w:hAnsi="Arial" w:cs="Arial"/>
          <w:sz w:val="24"/>
          <w:szCs w:val="24"/>
          <w:lang w:val="en-GB"/>
        </w:rPr>
        <w:t>.</w:t>
      </w:r>
      <w:r w:rsidR="00A12A2D">
        <w:rPr>
          <w:rFonts w:ascii="Arial" w:hAnsi="Arial" w:cs="Arial"/>
          <w:sz w:val="24"/>
          <w:szCs w:val="24"/>
          <w:lang w:val="en-GB"/>
        </w:rPr>
        <w:t xml:space="preserve">  He acted reasonably in the prevailing circumstances as he took “reasonable preventative action to avoid the collision”.</w:t>
      </w:r>
    </w:p>
    <w:p w:rsidR="00917155" w:rsidRPr="008F2E99" w:rsidRDefault="00917155" w:rsidP="008F2E99">
      <w:pPr>
        <w:spacing w:line="480" w:lineRule="auto"/>
        <w:jc w:val="both"/>
        <w:rPr>
          <w:rFonts w:ascii="Arial" w:hAnsi="Arial" w:cs="Arial"/>
          <w:sz w:val="24"/>
          <w:szCs w:val="24"/>
          <w:lang w:val="en-GB"/>
        </w:rPr>
      </w:pPr>
    </w:p>
    <w:p w:rsidR="00917155" w:rsidRPr="008F2E99" w:rsidRDefault="00917155" w:rsidP="008F2E99">
      <w:pPr>
        <w:spacing w:line="480" w:lineRule="auto"/>
        <w:jc w:val="both"/>
        <w:rPr>
          <w:rFonts w:ascii="Arial" w:hAnsi="Arial" w:cs="Arial"/>
          <w:sz w:val="24"/>
          <w:szCs w:val="24"/>
          <w:lang w:val="en-GB"/>
        </w:rPr>
      </w:pPr>
      <w:r w:rsidRPr="008F2E99">
        <w:rPr>
          <w:rFonts w:ascii="Arial" w:hAnsi="Arial" w:cs="Arial"/>
          <w:sz w:val="24"/>
          <w:szCs w:val="24"/>
          <w:lang w:val="en-GB"/>
        </w:rPr>
        <w:t>[</w:t>
      </w:r>
      <w:r w:rsidR="009D4E20">
        <w:rPr>
          <w:rFonts w:ascii="Arial" w:hAnsi="Arial" w:cs="Arial"/>
          <w:sz w:val="24"/>
          <w:szCs w:val="24"/>
          <w:lang w:val="en-GB"/>
        </w:rPr>
        <w:t>36</w:t>
      </w:r>
      <w:r w:rsidRPr="008F2E99">
        <w:rPr>
          <w:rFonts w:ascii="Arial" w:hAnsi="Arial" w:cs="Arial"/>
          <w:sz w:val="24"/>
          <w:szCs w:val="24"/>
          <w:lang w:val="en-GB"/>
        </w:rPr>
        <w:t>]</w:t>
      </w:r>
      <w:r w:rsidRPr="008F2E99">
        <w:rPr>
          <w:rFonts w:ascii="Arial" w:hAnsi="Arial" w:cs="Arial"/>
          <w:sz w:val="24"/>
          <w:szCs w:val="24"/>
          <w:lang w:val="en-GB"/>
        </w:rPr>
        <w:tab/>
      </w:r>
      <w:r w:rsidR="00F1148F" w:rsidRPr="008F2E99">
        <w:rPr>
          <w:rFonts w:ascii="Arial" w:hAnsi="Arial" w:cs="Arial"/>
          <w:sz w:val="24"/>
          <w:szCs w:val="24"/>
          <w:lang w:val="en-GB"/>
        </w:rPr>
        <w:t xml:space="preserve">In respect of the amount of damages, I am satisfied that the </w:t>
      </w:r>
      <w:r w:rsidR="008F2E99" w:rsidRPr="008F2E99">
        <w:rPr>
          <w:rFonts w:ascii="Arial" w:hAnsi="Arial" w:cs="Arial"/>
          <w:sz w:val="24"/>
          <w:szCs w:val="24"/>
          <w:lang w:val="en-GB"/>
        </w:rPr>
        <w:t>p</w:t>
      </w:r>
      <w:r w:rsidR="00F1148F" w:rsidRPr="008F2E99">
        <w:rPr>
          <w:rFonts w:ascii="Arial" w:hAnsi="Arial" w:cs="Arial"/>
          <w:sz w:val="24"/>
          <w:szCs w:val="24"/>
          <w:lang w:val="en-GB"/>
        </w:rPr>
        <w:t xml:space="preserve">laintiff is completely </w:t>
      </w:r>
      <w:r w:rsidR="008F2E99" w:rsidRPr="008F2E99">
        <w:rPr>
          <w:rFonts w:ascii="Arial" w:hAnsi="Arial" w:cs="Arial"/>
          <w:sz w:val="24"/>
          <w:szCs w:val="24"/>
          <w:lang w:val="en-GB"/>
        </w:rPr>
        <w:t>unemployable</w:t>
      </w:r>
      <w:r w:rsidR="00F1148F" w:rsidRPr="008F2E99">
        <w:rPr>
          <w:rFonts w:ascii="Arial" w:hAnsi="Arial" w:cs="Arial"/>
          <w:sz w:val="24"/>
          <w:szCs w:val="24"/>
          <w:lang w:val="en-GB"/>
        </w:rPr>
        <w:t xml:space="preserve">, </w:t>
      </w:r>
      <w:r w:rsidR="00A12A2D">
        <w:rPr>
          <w:rFonts w:ascii="Arial" w:hAnsi="Arial" w:cs="Arial"/>
          <w:sz w:val="24"/>
          <w:szCs w:val="24"/>
          <w:lang w:val="en-GB"/>
        </w:rPr>
        <w:t xml:space="preserve">even </w:t>
      </w:r>
      <w:r w:rsidR="00F1148F" w:rsidRPr="008F2E99">
        <w:rPr>
          <w:rFonts w:ascii="Arial" w:hAnsi="Arial" w:cs="Arial"/>
          <w:sz w:val="24"/>
          <w:szCs w:val="24"/>
          <w:lang w:val="en-GB"/>
        </w:rPr>
        <w:t xml:space="preserve">taking into account the improvement in his ability to transfer from his wheelchair to his bed and the toilet. I am not convinced that these improvements changed his </w:t>
      </w:r>
      <w:r w:rsidR="00173793" w:rsidRPr="008F2E99">
        <w:rPr>
          <w:rFonts w:ascii="Arial" w:hAnsi="Arial" w:cs="Arial"/>
          <w:sz w:val="24"/>
          <w:szCs w:val="24"/>
          <w:lang w:val="en-GB"/>
        </w:rPr>
        <w:t>employability</w:t>
      </w:r>
      <w:r w:rsidR="00F1148F" w:rsidRPr="008F2E99">
        <w:rPr>
          <w:rFonts w:ascii="Arial" w:hAnsi="Arial" w:cs="Arial"/>
          <w:sz w:val="24"/>
          <w:szCs w:val="24"/>
          <w:lang w:val="en-GB"/>
        </w:rPr>
        <w:t xml:space="preserve"> </w:t>
      </w:r>
      <w:r w:rsidR="005B11CC">
        <w:rPr>
          <w:rFonts w:ascii="Arial" w:hAnsi="Arial" w:cs="Arial"/>
          <w:sz w:val="24"/>
          <w:szCs w:val="24"/>
          <w:lang w:val="en-GB"/>
        </w:rPr>
        <w:t>in</w:t>
      </w:r>
      <w:r w:rsidR="00F1148F" w:rsidRPr="008F2E99">
        <w:rPr>
          <w:rFonts w:ascii="Arial" w:hAnsi="Arial" w:cs="Arial"/>
          <w:sz w:val="24"/>
          <w:szCs w:val="24"/>
          <w:lang w:val="en-GB"/>
        </w:rPr>
        <w:t xml:space="preserve"> any significant way.</w:t>
      </w:r>
      <w:r w:rsidR="00C5434D" w:rsidRPr="008F2E99">
        <w:rPr>
          <w:rFonts w:ascii="Arial" w:hAnsi="Arial" w:cs="Arial"/>
          <w:sz w:val="24"/>
          <w:szCs w:val="24"/>
          <w:lang w:val="en-GB"/>
        </w:rPr>
        <w:t xml:space="preserve"> I therefore accept the agreed expert reports that the </w:t>
      </w:r>
      <w:r w:rsidR="008F2E99" w:rsidRPr="008F2E99">
        <w:rPr>
          <w:rFonts w:ascii="Arial" w:hAnsi="Arial" w:cs="Arial"/>
          <w:sz w:val="24"/>
          <w:szCs w:val="24"/>
          <w:lang w:val="en-GB"/>
        </w:rPr>
        <w:t>p</w:t>
      </w:r>
      <w:r w:rsidR="00C5434D" w:rsidRPr="008F2E99">
        <w:rPr>
          <w:rFonts w:ascii="Arial" w:hAnsi="Arial" w:cs="Arial"/>
          <w:sz w:val="24"/>
          <w:szCs w:val="24"/>
          <w:lang w:val="en-GB"/>
        </w:rPr>
        <w:t>laintiff is unemployable.</w:t>
      </w:r>
    </w:p>
    <w:p w:rsidR="00C5434D" w:rsidRPr="008F2E99" w:rsidRDefault="00C5434D" w:rsidP="008F2E99">
      <w:pPr>
        <w:spacing w:line="480" w:lineRule="auto"/>
        <w:jc w:val="both"/>
        <w:rPr>
          <w:rFonts w:ascii="Arial" w:hAnsi="Arial" w:cs="Arial"/>
          <w:sz w:val="24"/>
          <w:szCs w:val="24"/>
          <w:lang w:val="en-GB"/>
        </w:rPr>
      </w:pPr>
    </w:p>
    <w:p w:rsidR="00C5434D" w:rsidRPr="008F2E99" w:rsidRDefault="00C5434D" w:rsidP="008F2E99">
      <w:pPr>
        <w:spacing w:line="480" w:lineRule="auto"/>
        <w:jc w:val="both"/>
        <w:rPr>
          <w:rFonts w:ascii="Arial" w:hAnsi="Arial" w:cs="Arial"/>
          <w:sz w:val="24"/>
          <w:szCs w:val="24"/>
          <w:lang w:val="en-GB"/>
        </w:rPr>
      </w:pPr>
      <w:r w:rsidRPr="008F2E99">
        <w:rPr>
          <w:rFonts w:ascii="Arial" w:hAnsi="Arial" w:cs="Arial"/>
          <w:sz w:val="24"/>
          <w:szCs w:val="24"/>
          <w:lang w:val="en-GB"/>
        </w:rPr>
        <w:lastRenderedPageBreak/>
        <w:t>[</w:t>
      </w:r>
      <w:r w:rsidR="009D4E20">
        <w:rPr>
          <w:rFonts w:ascii="Arial" w:hAnsi="Arial" w:cs="Arial"/>
          <w:sz w:val="24"/>
          <w:szCs w:val="24"/>
          <w:lang w:val="en-GB"/>
        </w:rPr>
        <w:t>37</w:t>
      </w:r>
      <w:r w:rsidRPr="008F2E99">
        <w:rPr>
          <w:rFonts w:ascii="Arial" w:hAnsi="Arial" w:cs="Arial"/>
          <w:sz w:val="24"/>
          <w:szCs w:val="24"/>
          <w:lang w:val="en-GB"/>
        </w:rPr>
        <w:t>]</w:t>
      </w:r>
      <w:r w:rsidRPr="008F2E99">
        <w:rPr>
          <w:rFonts w:ascii="Arial" w:hAnsi="Arial" w:cs="Arial"/>
          <w:sz w:val="24"/>
          <w:szCs w:val="24"/>
          <w:lang w:val="en-GB"/>
        </w:rPr>
        <w:tab/>
      </w:r>
      <w:r w:rsidR="003732E9" w:rsidRPr="008F2E99">
        <w:rPr>
          <w:rFonts w:ascii="Arial" w:hAnsi="Arial" w:cs="Arial"/>
          <w:sz w:val="24"/>
          <w:szCs w:val="24"/>
          <w:lang w:val="en-GB"/>
        </w:rPr>
        <w:t>As stated earlier, I do not accept the report of Mrs Maritz as she places Dr Faure’s comments about the effects of the pump out of context. Moreover, her questioning of the patient was insufficient</w:t>
      </w:r>
      <w:r w:rsidR="00A12A2D">
        <w:rPr>
          <w:rFonts w:ascii="Arial" w:hAnsi="Arial" w:cs="Arial"/>
          <w:sz w:val="24"/>
          <w:szCs w:val="24"/>
          <w:lang w:val="en-GB"/>
        </w:rPr>
        <w:t xml:space="preserve"> to </w:t>
      </w:r>
      <w:r w:rsidR="001E78E9">
        <w:rPr>
          <w:rFonts w:ascii="Arial" w:hAnsi="Arial" w:cs="Arial"/>
          <w:sz w:val="24"/>
          <w:szCs w:val="24"/>
          <w:lang w:val="en-GB"/>
        </w:rPr>
        <w:t>reach</w:t>
      </w:r>
      <w:r w:rsidR="00A12A2D">
        <w:rPr>
          <w:rFonts w:ascii="Arial" w:hAnsi="Arial" w:cs="Arial"/>
          <w:sz w:val="24"/>
          <w:szCs w:val="24"/>
          <w:lang w:val="en-GB"/>
        </w:rPr>
        <w:t xml:space="preserve"> her conclusion</w:t>
      </w:r>
      <w:r w:rsidR="008F2E99" w:rsidRPr="008F2E99">
        <w:rPr>
          <w:rFonts w:ascii="Arial" w:hAnsi="Arial" w:cs="Arial"/>
          <w:sz w:val="24"/>
          <w:szCs w:val="24"/>
          <w:lang w:val="en-GB"/>
        </w:rPr>
        <w:t>,</w:t>
      </w:r>
      <w:r w:rsidR="003732E9" w:rsidRPr="008F2E99">
        <w:rPr>
          <w:rFonts w:ascii="Arial" w:hAnsi="Arial" w:cs="Arial"/>
          <w:sz w:val="24"/>
          <w:szCs w:val="24"/>
          <w:lang w:val="en-GB"/>
        </w:rPr>
        <w:t xml:space="preserve"> and I accordingly reject her report.  </w:t>
      </w:r>
    </w:p>
    <w:p w:rsidR="00173793" w:rsidRDefault="00173793" w:rsidP="008F2E99">
      <w:pPr>
        <w:spacing w:line="480" w:lineRule="auto"/>
        <w:jc w:val="both"/>
        <w:rPr>
          <w:rFonts w:ascii="Arial" w:hAnsi="Arial" w:cs="Arial"/>
          <w:sz w:val="24"/>
          <w:szCs w:val="24"/>
          <w:lang w:val="en-GB"/>
        </w:rPr>
      </w:pPr>
    </w:p>
    <w:p w:rsidR="009830A2" w:rsidRDefault="009830A2" w:rsidP="008F2E99">
      <w:pPr>
        <w:spacing w:line="480" w:lineRule="auto"/>
        <w:jc w:val="both"/>
        <w:rPr>
          <w:rFonts w:ascii="Arial" w:hAnsi="Arial" w:cs="Arial"/>
          <w:sz w:val="24"/>
          <w:szCs w:val="24"/>
          <w:lang w:val="en-GB"/>
        </w:rPr>
      </w:pPr>
    </w:p>
    <w:p w:rsidR="003A3660" w:rsidRDefault="000975A7" w:rsidP="008F2E99">
      <w:pPr>
        <w:spacing w:line="480" w:lineRule="auto"/>
        <w:jc w:val="both"/>
        <w:rPr>
          <w:rFonts w:ascii="Arial" w:hAnsi="Arial" w:cs="Arial"/>
          <w:b/>
          <w:sz w:val="24"/>
          <w:szCs w:val="24"/>
          <w:lang w:val="en-GB"/>
        </w:rPr>
      </w:pPr>
      <w:r>
        <w:rPr>
          <w:rFonts w:ascii="Arial" w:hAnsi="Arial" w:cs="Arial"/>
          <w:b/>
          <w:sz w:val="24"/>
          <w:szCs w:val="24"/>
          <w:lang w:val="en-GB"/>
        </w:rPr>
        <w:t>H</w:t>
      </w:r>
      <w:r w:rsidR="003A3660" w:rsidRPr="008F2E99">
        <w:rPr>
          <w:rFonts w:ascii="Arial" w:hAnsi="Arial" w:cs="Arial"/>
          <w:b/>
          <w:sz w:val="24"/>
          <w:szCs w:val="24"/>
          <w:lang w:val="en-GB"/>
        </w:rPr>
        <w:t>.</w:t>
      </w:r>
      <w:r w:rsidR="003A3660" w:rsidRPr="008F2E99">
        <w:rPr>
          <w:rFonts w:ascii="Arial" w:hAnsi="Arial" w:cs="Arial"/>
          <w:b/>
          <w:sz w:val="24"/>
          <w:szCs w:val="24"/>
          <w:lang w:val="en-GB"/>
        </w:rPr>
        <w:tab/>
        <w:t>CONCLUSION</w:t>
      </w:r>
    </w:p>
    <w:p w:rsidR="00FA3862" w:rsidRDefault="00992A0A" w:rsidP="008F2E99">
      <w:pPr>
        <w:spacing w:line="480" w:lineRule="auto"/>
        <w:jc w:val="both"/>
        <w:rPr>
          <w:rFonts w:ascii="Arial" w:hAnsi="Arial" w:cs="Arial"/>
          <w:sz w:val="24"/>
          <w:szCs w:val="24"/>
          <w:lang w:val="en-GB"/>
        </w:rPr>
      </w:pPr>
      <w:r w:rsidRPr="00992A0A">
        <w:rPr>
          <w:rFonts w:ascii="Arial" w:hAnsi="Arial" w:cs="Arial"/>
          <w:sz w:val="24"/>
          <w:szCs w:val="24"/>
          <w:lang w:val="en-GB"/>
        </w:rPr>
        <w:t>[</w:t>
      </w:r>
      <w:r w:rsidR="009D4E20">
        <w:rPr>
          <w:rFonts w:ascii="Arial" w:hAnsi="Arial" w:cs="Arial"/>
          <w:sz w:val="24"/>
          <w:szCs w:val="24"/>
          <w:lang w:val="en-GB"/>
        </w:rPr>
        <w:t>38</w:t>
      </w:r>
      <w:r w:rsidRPr="00992A0A">
        <w:rPr>
          <w:rFonts w:ascii="Arial" w:hAnsi="Arial" w:cs="Arial"/>
          <w:sz w:val="24"/>
          <w:szCs w:val="24"/>
          <w:lang w:val="en-GB"/>
        </w:rPr>
        <w:t>]</w:t>
      </w:r>
      <w:r w:rsidRPr="00992A0A">
        <w:rPr>
          <w:rFonts w:ascii="Arial" w:hAnsi="Arial" w:cs="Arial"/>
          <w:sz w:val="24"/>
          <w:szCs w:val="24"/>
          <w:lang w:val="en-GB"/>
        </w:rPr>
        <w:tab/>
      </w:r>
      <w:r w:rsidRPr="008F2E99">
        <w:rPr>
          <w:rFonts w:ascii="Arial" w:hAnsi="Arial" w:cs="Arial"/>
          <w:sz w:val="24"/>
          <w:szCs w:val="24"/>
          <w:lang w:val="en-GB"/>
        </w:rPr>
        <w:t>In the circumstances,</w:t>
      </w:r>
      <w:r>
        <w:rPr>
          <w:rFonts w:ascii="Arial" w:hAnsi="Arial" w:cs="Arial"/>
          <w:sz w:val="24"/>
          <w:szCs w:val="24"/>
          <w:lang w:val="en-GB"/>
        </w:rPr>
        <w:t xml:space="preserve"> I am satisfied that the plaintiff acted reasonabl</w:t>
      </w:r>
      <w:r w:rsidR="00FA3862">
        <w:rPr>
          <w:rFonts w:ascii="Arial" w:hAnsi="Arial" w:cs="Arial"/>
          <w:sz w:val="24"/>
          <w:szCs w:val="24"/>
          <w:lang w:val="en-GB"/>
        </w:rPr>
        <w:t xml:space="preserve">y on the day.  Moreover, that his evidence as corroborated by that of Mr Bosman, was probable in light of all the evidence.  As stated by Wessels, CJ </w:t>
      </w:r>
      <w:r w:rsidR="00FA3862" w:rsidRPr="00FA3862">
        <w:rPr>
          <w:rFonts w:ascii="Arial" w:hAnsi="Arial" w:cs="Arial"/>
          <w:i/>
          <w:sz w:val="24"/>
          <w:szCs w:val="24"/>
          <w:lang w:val="en-GB"/>
        </w:rPr>
        <w:t>supra</w:t>
      </w:r>
      <w:r w:rsidR="00FA3862">
        <w:rPr>
          <w:rFonts w:ascii="Arial" w:hAnsi="Arial" w:cs="Arial"/>
          <w:sz w:val="24"/>
          <w:szCs w:val="24"/>
          <w:lang w:val="en-GB"/>
        </w:rPr>
        <w:t xml:space="preserve">, it is the duty of every person to avoid an accident.  In my view, the plaintiff did everything reasonably possible to avoid </w:t>
      </w:r>
      <w:r w:rsidR="0075090D">
        <w:rPr>
          <w:rFonts w:ascii="Arial" w:hAnsi="Arial" w:cs="Arial"/>
          <w:sz w:val="24"/>
          <w:szCs w:val="24"/>
          <w:lang w:val="en-GB"/>
        </w:rPr>
        <w:t>a</w:t>
      </w:r>
      <w:r w:rsidR="00FA3862">
        <w:rPr>
          <w:rFonts w:ascii="Arial" w:hAnsi="Arial" w:cs="Arial"/>
          <w:sz w:val="24"/>
          <w:szCs w:val="24"/>
          <w:lang w:val="en-GB"/>
        </w:rPr>
        <w:t xml:space="preserve"> </w:t>
      </w:r>
      <w:r w:rsidR="00A12A2D">
        <w:rPr>
          <w:rFonts w:ascii="Arial" w:hAnsi="Arial" w:cs="Arial"/>
          <w:sz w:val="24"/>
          <w:szCs w:val="24"/>
          <w:lang w:val="en-GB"/>
        </w:rPr>
        <w:t>collision</w:t>
      </w:r>
      <w:r w:rsidR="00FA3862">
        <w:rPr>
          <w:rFonts w:ascii="Arial" w:hAnsi="Arial" w:cs="Arial"/>
          <w:sz w:val="24"/>
          <w:szCs w:val="24"/>
          <w:lang w:val="en-GB"/>
        </w:rPr>
        <w:t xml:space="preserve">.  </w:t>
      </w:r>
    </w:p>
    <w:p w:rsidR="00992A0A" w:rsidRPr="00992A0A" w:rsidRDefault="00992A0A" w:rsidP="008F2E99">
      <w:pPr>
        <w:spacing w:line="480" w:lineRule="auto"/>
        <w:jc w:val="both"/>
        <w:rPr>
          <w:rFonts w:ascii="Arial" w:hAnsi="Arial" w:cs="Arial"/>
          <w:sz w:val="24"/>
          <w:szCs w:val="24"/>
          <w:lang w:val="en-GB"/>
        </w:rPr>
      </w:pPr>
      <w:r>
        <w:rPr>
          <w:rFonts w:ascii="Arial" w:hAnsi="Arial" w:cs="Arial"/>
          <w:sz w:val="24"/>
          <w:szCs w:val="24"/>
          <w:lang w:val="en-GB"/>
        </w:rPr>
        <w:t xml:space="preserve"> </w:t>
      </w:r>
    </w:p>
    <w:p w:rsidR="003A3660" w:rsidRPr="008F2E99" w:rsidRDefault="008F2E99" w:rsidP="008F2E99">
      <w:pPr>
        <w:spacing w:line="480" w:lineRule="auto"/>
        <w:jc w:val="both"/>
        <w:rPr>
          <w:rFonts w:ascii="Arial" w:hAnsi="Arial" w:cs="Arial"/>
          <w:sz w:val="24"/>
          <w:szCs w:val="24"/>
          <w:lang w:val="en-GB"/>
        </w:rPr>
      </w:pPr>
      <w:r w:rsidRPr="008F2E99">
        <w:rPr>
          <w:rFonts w:ascii="Arial" w:hAnsi="Arial" w:cs="Arial"/>
          <w:sz w:val="24"/>
          <w:szCs w:val="24"/>
          <w:lang w:val="en-GB"/>
        </w:rPr>
        <w:t>[</w:t>
      </w:r>
      <w:r w:rsidR="009D4E20">
        <w:rPr>
          <w:rFonts w:ascii="Arial" w:hAnsi="Arial" w:cs="Arial"/>
          <w:sz w:val="24"/>
          <w:szCs w:val="24"/>
          <w:lang w:val="en-GB"/>
        </w:rPr>
        <w:t>39</w:t>
      </w:r>
      <w:r w:rsidRPr="008F2E99">
        <w:rPr>
          <w:rFonts w:ascii="Arial" w:hAnsi="Arial" w:cs="Arial"/>
          <w:sz w:val="24"/>
          <w:szCs w:val="24"/>
          <w:lang w:val="en-GB"/>
        </w:rPr>
        <w:t>]</w:t>
      </w:r>
      <w:r w:rsidRPr="008F2E99">
        <w:rPr>
          <w:rFonts w:ascii="Arial" w:hAnsi="Arial" w:cs="Arial"/>
          <w:sz w:val="24"/>
          <w:szCs w:val="24"/>
          <w:lang w:val="en-GB"/>
        </w:rPr>
        <w:tab/>
      </w:r>
      <w:r w:rsidR="00FA3862">
        <w:rPr>
          <w:rFonts w:ascii="Arial" w:hAnsi="Arial" w:cs="Arial"/>
          <w:sz w:val="24"/>
          <w:szCs w:val="24"/>
          <w:lang w:val="en-GB"/>
        </w:rPr>
        <w:t xml:space="preserve">Consequently, </w:t>
      </w:r>
      <w:r w:rsidR="00935E38" w:rsidRPr="008F2E99">
        <w:rPr>
          <w:rFonts w:ascii="Arial" w:hAnsi="Arial" w:cs="Arial"/>
          <w:sz w:val="24"/>
          <w:szCs w:val="24"/>
          <w:lang w:val="en-GB"/>
        </w:rPr>
        <w:t xml:space="preserve">I find that the defendant is liable for 100% of the </w:t>
      </w:r>
      <w:r w:rsidR="003A3660" w:rsidRPr="008F2E99">
        <w:rPr>
          <w:rFonts w:ascii="Arial" w:hAnsi="Arial" w:cs="Arial"/>
          <w:sz w:val="24"/>
          <w:szCs w:val="24"/>
          <w:lang w:val="en-GB"/>
        </w:rPr>
        <w:t xml:space="preserve">plaintiff’s </w:t>
      </w:r>
      <w:r w:rsidR="00935E38" w:rsidRPr="008F2E99">
        <w:rPr>
          <w:rFonts w:ascii="Arial" w:hAnsi="Arial" w:cs="Arial"/>
          <w:sz w:val="24"/>
          <w:szCs w:val="24"/>
          <w:lang w:val="en-GB"/>
        </w:rPr>
        <w:t xml:space="preserve">damages and no apportionment is ordered. </w:t>
      </w:r>
    </w:p>
    <w:p w:rsidR="008F2E99" w:rsidRPr="008F2E99" w:rsidRDefault="008F2E99" w:rsidP="008F2E99">
      <w:pPr>
        <w:spacing w:line="480" w:lineRule="auto"/>
        <w:jc w:val="both"/>
        <w:rPr>
          <w:rFonts w:ascii="Arial" w:hAnsi="Arial" w:cs="Arial"/>
          <w:sz w:val="24"/>
          <w:szCs w:val="24"/>
          <w:lang w:val="en-GB"/>
        </w:rPr>
      </w:pPr>
    </w:p>
    <w:p w:rsidR="005B11CC" w:rsidRDefault="008F2E99" w:rsidP="008F2E99">
      <w:pPr>
        <w:spacing w:line="480" w:lineRule="auto"/>
        <w:jc w:val="both"/>
        <w:rPr>
          <w:rFonts w:ascii="Arial" w:hAnsi="Arial" w:cs="Arial"/>
          <w:sz w:val="24"/>
          <w:szCs w:val="24"/>
          <w:lang w:val="en-GB"/>
        </w:rPr>
      </w:pPr>
      <w:r w:rsidRPr="008F2E99">
        <w:rPr>
          <w:rFonts w:ascii="Arial" w:hAnsi="Arial" w:cs="Arial"/>
          <w:sz w:val="24"/>
          <w:szCs w:val="24"/>
          <w:lang w:val="en-GB"/>
        </w:rPr>
        <w:t>[</w:t>
      </w:r>
      <w:r w:rsidR="009D4E20">
        <w:rPr>
          <w:rFonts w:ascii="Arial" w:hAnsi="Arial" w:cs="Arial"/>
          <w:sz w:val="24"/>
          <w:szCs w:val="24"/>
          <w:lang w:val="en-GB"/>
        </w:rPr>
        <w:t>40</w:t>
      </w:r>
      <w:r w:rsidRPr="008F2E99">
        <w:rPr>
          <w:rFonts w:ascii="Arial" w:hAnsi="Arial" w:cs="Arial"/>
          <w:sz w:val="24"/>
          <w:szCs w:val="24"/>
          <w:lang w:val="en-GB"/>
        </w:rPr>
        <w:t>]</w:t>
      </w:r>
      <w:r w:rsidRPr="008F2E99">
        <w:rPr>
          <w:rFonts w:ascii="Arial" w:hAnsi="Arial" w:cs="Arial"/>
          <w:sz w:val="24"/>
          <w:szCs w:val="24"/>
          <w:lang w:val="en-GB"/>
        </w:rPr>
        <w:tab/>
        <w:t xml:space="preserve">I make </w:t>
      </w:r>
      <w:r w:rsidR="005B11CC">
        <w:rPr>
          <w:rFonts w:ascii="Arial" w:hAnsi="Arial" w:cs="Arial"/>
          <w:sz w:val="24"/>
          <w:szCs w:val="24"/>
          <w:lang w:val="en-GB"/>
        </w:rPr>
        <w:t>the following o</w:t>
      </w:r>
      <w:r w:rsidRPr="008F2E99">
        <w:rPr>
          <w:rFonts w:ascii="Arial" w:hAnsi="Arial" w:cs="Arial"/>
          <w:sz w:val="24"/>
          <w:szCs w:val="24"/>
          <w:lang w:val="en-GB"/>
        </w:rPr>
        <w:t>rder</w:t>
      </w:r>
      <w:r w:rsidR="005B11CC">
        <w:rPr>
          <w:rFonts w:ascii="Arial" w:hAnsi="Arial" w:cs="Arial"/>
          <w:sz w:val="24"/>
          <w:szCs w:val="24"/>
          <w:lang w:val="en-GB"/>
        </w:rPr>
        <w:t xml:space="preserve">:  </w:t>
      </w:r>
    </w:p>
    <w:p w:rsidR="008F2E99" w:rsidRPr="008F2E99" w:rsidRDefault="008F2E99" w:rsidP="008F2E99">
      <w:pPr>
        <w:spacing w:line="480" w:lineRule="auto"/>
        <w:jc w:val="both"/>
        <w:rPr>
          <w:rFonts w:ascii="Arial" w:hAnsi="Arial" w:cs="Arial"/>
          <w:sz w:val="24"/>
          <w:szCs w:val="24"/>
          <w:lang w:val="en-GB"/>
        </w:rPr>
      </w:pPr>
      <w:r w:rsidRPr="008F2E99">
        <w:rPr>
          <w:rFonts w:ascii="Arial" w:hAnsi="Arial" w:cs="Arial"/>
          <w:sz w:val="24"/>
          <w:szCs w:val="24"/>
          <w:lang w:val="en-GB"/>
        </w:rPr>
        <w:t>1.</w:t>
      </w:r>
      <w:r w:rsidRPr="008F2E99">
        <w:rPr>
          <w:rFonts w:ascii="Arial" w:hAnsi="Arial" w:cs="Arial"/>
          <w:sz w:val="24"/>
          <w:szCs w:val="24"/>
          <w:lang w:val="en-GB"/>
        </w:rPr>
        <w:tab/>
        <w:t xml:space="preserve">The defendant is ordered to pay to the plaintiff the sum of R315 723.58, (three </w:t>
      </w:r>
      <w:r w:rsidR="000975A7">
        <w:rPr>
          <w:rFonts w:ascii="Arial" w:hAnsi="Arial" w:cs="Arial"/>
          <w:sz w:val="24"/>
          <w:szCs w:val="24"/>
          <w:lang w:val="en-GB"/>
        </w:rPr>
        <w:tab/>
      </w:r>
      <w:r w:rsidRPr="008F2E99">
        <w:rPr>
          <w:rFonts w:ascii="Arial" w:hAnsi="Arial" w:cs="Arial"/>
          <w:sz w:val="24"/>
          <w:szCs w:val="24"/>
          <w:lang w:val="en-GB"/>
        </w:rPr>
        <w:t xml:space="preserve">hundred and fifteen thousand, seven hundred and twenty three rand and fifty eight </w:t>
      </w:r>
      <w:r w:rsidR="000975A7">
        <w:rPr>
          <w:rFonts w:ascii="Arial" w:hAnsi="Arial" w:cs="Arial"/>
          <w:sz w:val="24"/>
          <w:szCs w:val="24"/>
          <w:lang w:val="en-GB"/>
        </w:rPr>
        <w:tab/>
      </w:r>
      <w:r w:rsidRPr="008F2E99">
        <w:rPr>
          <w:rFonts w:ascii="Arial" w:hAnsi="Arial" w:cs="Arial"/>
          <w:sz w:val="24"/>
          <w:szCs w:val="24"/>
          <w:lang w:val="en-GB"/>
        </w:rPr>
        <w:t>cents) in respect of the plaintiff’s claim for past medical and hospital expenses.</w:t>
      </w:r>
    </w:p>
    <w:p w:rsidR="008F2E99" w:rsidRPr="008F2E99" w:rsidRDefault="008F2E99" w:rsidP="008F2E99">
      <w:pPr>
        <w:spacing w:line="480" w:lineRule="auto"/>
        <w:jc w:val="both"/>
        <w:rPr>
          <w:rFonts w:ascii="Arial" w:hAnsi="Arial" w:cs="Arial"/>
          <w:sz w:val="24"/>
          <w:szCs w:val="24"/>
          <w:lang w:val="en-GB"/>
        </w:rPr>
      </w:pPr>
      <w:r w:rsidRPr="008F2E99">
        <w:rPr>
          <w:rFonts w:ascii="Arial" w:hAnsi="Arial" w:cs="Arial"/>
          <w:sz w:val="24"/>
          <w:szCs w:val="24"/>
          <w:lang w:val="en-GB"/>
        </w:rPr>
        <w:lastRenderedPageBreak/>
        <w:t>2.</w:t>
      </w:r>
      <w:r w:rsidRPr="008F2E99">
        <w:rPr>
          <w:rFonts w:ascii="Arial" w:hAnsi="Arial" w:cs="Arial"/>
          <w:sz w:val="24"/>
          <w:szCs w:val="24"/>
          <w:lang w:val="en-GB"/>
        </w:rPr>
        <w:tab/>
        <w:t xml:space="preserve">The defendant is ordered to furnish the plaintiff with an undertaking in respect of </w:t>
      </w:r>
      <w:r w:rsidR="000975A7">
        <w:rPr>
          <w:rFonts w:ascii="Arial" w:hAnsi="Arial" w:cs="Arial"/>
          <w:sz w:val="24"/>
          <w:szCs w:val="24"/>
          <w:lang w:val="en-GB"/>
        </w:rPr>
        <w:tab/>
      </w:r>
      <w:r w:rsidRPr="008F2E99">
        <w:rPr>
          <w:rFonts w:ascii="Arial" w:hAnsi="Arial" w:cs="Arial"/>
          <w:sz w:val="24"/>
          <w:szCs w:val="24"/>
          <w:lang w:val="en-GB"/>
        </w:rPr>
        <w:t xml:space="preserve">future medical costs and hospital treatment in terms of section 17(4)(A) of the RAF </w:t>
      </w:r>
      <w:r w:rsidR="000975A7">
        <w:rPr>
          <w:rFonts w:ascii="Arial" w:hAnsi="Arial" w:cs="Arial"/>
          <w:sz w:val="24"/>
          <w:szCs w:val="24"/>
          <w:lang w:val="en-GB"/>
        </w:rPr>
        <w:tab/>
      </w:r>
      <w:r w:rsidRPr="008F2E99">
        <w:rPr>
          <w:rFonts w:ascii="Arial" w:hAnsi="Arial" w:cs="Arial"/>
          <w:sz w:val="24"/>
          <w:szCs w:val="24"/>
          <w:lang w:val="en-GB"/>
        </w:rPr>
        <w:t>Act.</w:t>
      </w:r>
    </w:p>
    <w:p w:rsidR="008F2E99" w:rsidRPr="008F2E99" w:rsidRDefault="008F2E99" w:rsidP="008F2E99">
      <w:pPr>
        <w:spacing w:line="480" w:lineRule="auto"/>
        <w:jc w:val="both"/>
        <w:rPr>
          <w:rFonts w:ascii="Arial" w:hAnsi="Arial" w:cs="Arial"/>
          <w:sz w:val="24"/>
          <w:szCs w:val="24"/>
          <w:lang w:val="en-GB"/>
        </w:rPr>
      </w:pPr>
      <w:r w:rsidRPr="008F2E99">
        <w:rPr>
          <w:rFonts w:ascii="Arial" w:hAnsi="Arial" w:cs="Arial"/>
          <w:sz w:val="24"/>
          <w:szCs w:val="24"/>
          <w:lang w:val="en-GB"/>
        </w:rPr>
        <w:t>3.</w:t>
      </w:r>
      <w:r w:rsidRPr="008F2E99">
        <w:rPr>
          <w:rFonts w:ascii="Arial" w:hAnsi="Arial" w:cs="Arial"/>
          <w:sz w:val="24"/>
          <w:szCs w:val="24"/>
          <w:lang w:val="en-GB"/>
        </w:rPr>
        <w:tab/>
        <w:t xml:space="preserve">The defendant is ordered to pay to the plaintiff the amount of past and future loss </w:t>
      </w:r>
      <w:r w:rsidR="000975A7">
        <w:rPr>
          <w:rFonts w:ascii="Arial" w:hAnsi="Arial" w:cs="Arial"/>
          <w:sz w:val="24"/>
          <w:szCs w:val="24"/>
          <w:lang w:val="en-GB"/>
        </w:rPr>
        <w:tab/>
      </w:r>
      <w:r w:rsidRPr="008F2E99">
        <w:rPr>
          <w:rFonts w:ascii="Arial" w:hAnsi="Arial" w:cs="Arial"/>
          <w:sz w:val="24"/>
          <w:szCs w:val="24"/>
          <w:lang w:val="en-GB"/>
        </w:rPr>
        <w:t xml:space="preserve">of earnings of R8 823 179 (eight million eight hundred and twenty-three thousand </w:t>
      </w:r>
      <w:r w:rsidR="000975A7">
        <w:rPr>
          <w:rFonts w:ascii="Arial" w:hAnsi="Arial" w:cs="Arial"/>
          <w:sz w:val="24"/>
          <w:szCs w:val="24"/>
          <w:lang w:val="en-GB"/>
        </w:rPr>
        <w:tab/>
      </w:r>
      <w:r w:rsidRPr="008F2E99">
        <w:rPr>
          <w:rFonts w:ascii="Arial" w:hAnsi="Arial" w:cs="Arial"/>
          <w:sz w:val="24"/>
          <w:szCs w:val="24"/>
          <w:lang w:val="en-GB"/>
        </w:rPr>
        <w:t>one hundred and seventy nine rand).</w:t>
      </w:r>
    </w:p>
    <w:p w:rsidR="008F2E99" w:rsidRPr="008F2E99" w:rsidRDefault="008F2E99" w:rsidP="008F2E99">
      <w:pPr>
        <w:spacing w:line="480" w:lineRule="auto"/>
        <w:jc w:val="both"/>
        <w:rPr>
          <w:rFonts w:ascii="Arial" w:hAnsi="Arial" w:cs="Arial"/>
          <w:sz w:val="24"/>
          <w:szCs w:val="24"/>
          <w:lang w:val="en-GB"/>
        </w:rPr>
      </w:pPr>
      <w:r w:rsidRPr="008F2E99">
        <w:rPr>
          <w:rFonts w:ascii="Arial" w:hAnsi="Arial" w:cs="Arial"/>
          <w:sz w:val="24"/>
          <w:szCs w:val="24"/>
          <w:lang w:val="en-GB"/>
        </w:rPr>
        <w:t>4.</w:t>
      </w:r>
      <w:r w:rsidRPr="008F2E99">
        <w:rPr>
          <w:rFonts w:ascii="Arial" w:hAnsi="Arial" w:cs="Arial"/>
          <w:sz w:val="24"/>
          <w:szCs w:val="24"/>
          <w:lang w:val="en-GB"/>
        </w:rPr>
        <w:tab/>
        <w:t xml:space="preserve">The defendant is ordered to pay to the plaintiff the amount of general damages in </w:t>
      </w:r>
      <w:r w:rsidR="000975A7">
        <w:rPr>
          <w:rFonts w:ascii="Arial" w:hAnsi="Arial" w:cs="Arial"/>
          <w:sz w:val="24"/>
          <w:szCs w:val="24"/>
          <w:lang w:val="en-GB"/>
        </w:rPr>
        <w:tab/>
      </w:r>
      <w:r w:rsidRPr="008F2E99">
        <w:rPr>
          <w:rFonts w:ascii="Arial" w:hAnsi="Arial" w:cs="Arial"/>
          <w:sz w:val="24"/>
          <w:szCs w:val="24"/>
          <w:lang w:val="en-GB"/>
        </w:rPr>
        <w:t>the sum of R2 500 000.00 (two million five hundred thousand rand).</w:t>
      </w:r>
    </w:p>
    <w:p w:rsidR="008F2E99" w:rsidRPr="008F2E99" w:rsidRDefault="008F2E99" w:rsidP="008F2E99">
      <w:pPr>
        <w:spacing w:line="480" w:lineRule="auto"/>
        <w:jc w:val="both"/>
        <w:rPr>
          <w:rFonts w:ascii="Arial" w:hAnsi="Arial" w:cs="Arial"/>
          <w:sz w:val="24"/>
          <w:szCs w:val="24"/>
          <w:lang w:val="en-GB"/>
        </w:rPr>
      </w:pPr>
      <w:r w:rsidRPr="008F2E99">
        <w:rPr>
          <w:rFonts w:ascii="Arial" w:hAnsi="Arial" w:cs="Arial"/>
          <w:sz w:val="24"/>
          <w:szCs w:val="24"/>
          <w:lang w:val="en-GB"/>
        </w:rPr>
        <w:t>5.</w:t>
      </w:r>
      <w:r w:rsidRPr="008F2E99">
        <w:rPr>
          <w:rFonts w:ascii="Arial" w:hAnsi="Arial" w:cs="Arial"/>
          <w:sz w:val="24"/>
          <w:szCs w:val="24"/>
          <w:lang w:val="en-GB"/>
        </w:rPr>
        <w:tab/>
        <w:t xml:space="preserve">The defendant is ordered to pay to the plaintiff the total amount of R11 638 902.58 </w:t>
      </w:r>
      <w:r w:rsidR="000975A7">
        <w:rPr>
          <w:rFonts w:ascii="Arial" w:hAnsi="Arial" w:cs="Arial"/>
          <w:sz w:val="24"/>
          <w:szCs w:val="24"/>
          <w:lang w:val="en-GB"/>
        </w:rPr>
        <w:tab/>
      </w:r>
      <w:r w:rsidRPr="008F2E99">
        <w:rPr>
          <w:rFonts w:ascii="Arial" w:hAnsi="Arial" w:cs="Arial"/>
          <w:sz w:val="24"/>
          <w:szCs w:val="24"/>
          <w:lang w:val="en-GB"/>
        </w:rPr>
        <w:t xml:space="preserve">(eleven million six hundred and thirty eight thousand nine hundred and two rand </w:t>
      </w:r>
      <w:r w:rsidR="000975A7">
        <w:rPr>
          <w:rFonts w:ascii="Arial" w:hAnsi="Arial" w:cs="Arial"/>
          <w:sz w:val="24"/>
          <w:szCs w:val="24"/>
          <w:lang w:val="en-GB"/>
        </w:rPr>
        <w:tab/>
      </w:r>
      <w:r w:rsidRPr="008F2E99">
        <w:rPr>
          <w:rFonts w:ascii="Arial" w:hAnsi="Arial" w:cs="Arial"/>
          <w:sz w:val="24"/>
          <w:szCs w:val="24"/>
          <w:lang w:val="en-GB"/>
        </w:rPr>
        <w:t>and fifty eight cents) (constituting the sum of the amount</w:t>
      </w:r>
      <w:r w:rsidR="00346367">
        <w:rPr>
          <w:rFonts w:ascii="Arial" w:hAnsi="Arial" w:cs="Arial"/>
          <w:sz w:val="24"/>
          <w:szCs w:val="24"/>
          <w:lang w:val="en-GB"/>
        </w:rPr>
        <w:t>s</w:t>
      </w:r>
      <w:r w:rsidRPr="008F2E99">
        <w:rPr>
          <w:rFonts w:ascii="Arial" w:hAnsi="Arial" w:cs="Arial"/>
          <w:sz w:val="24"/>
          <w:szCs w:val="24"/>
          <w:lang w:val="en-GB"/>
        </w:rPr>
        <w:t xml:space="preserve"> payable in prayers 1, </w:t>
      </w:r>
      <w:r w:rsidR="000975A7">
        <w:rPr>
          <w:rFonts w:ascii="Arial" w:hAnsi="Arial" w:cs="Arial"/>
          <w:sz w:val="24"/>
          <w:szCs w:val="24"/>
          <w:lang w:val="en-GB"/>
        </w:rPr>
        <w:tab/>
      </w:r>
      <w:r w:rsidRPr="008F2E99">
        <w:rPr>
          <w:rFonts w:ascii="Arial" w:hAnsi="Arial" w:cs="Arial"/>
          <w:sz w:val="24"/>
          <w:szCs w:val="24"/>
          <w:lang w:val="en-GB"/>
        </w:rPr>
        <w:t xml:space="preserve">3, </w:t>
      </w:r>
      <w:r w:rsidRPr="00346367">
        <w:rPr>
          <w:rFonts w:ascii="Arial" w:hAnsi="Arial" w:cs="Arial"/>
          <w:sz w:val="24"/>
          <w:szCs w:val="24"/>
          <w:lang w:val="en-GB"/>
        </w:rPr>
        <w:t xml:space="preserve">and </w:t>
      </w:r>
      <w:r w:rsidR="00346367" w:rsidRPr="00346367">
        <w:rPr>
          <w:rFonts w:ascii="Arial" w:hAnsi="Arial" w:cs="Arial"/>
          <w:sz w:val="24"/>
          <w:szCs w:val="24"/>
          <w:lang w:val="en-GB"/>
        </w:rPr>
        <w:t>4</w:t>
      </w:r>
      <w:r w:rsidRPr="00346367">
        <w:rPr>
          <w:rFonts w:ascii="Arial" w:hAnsi="Arial" w:cs="Arial"/>
          <w:sz w:val="24"/>
          <w:szCs w:val="24"/>
          <w:lang w:val="en-GB"/>
        </w:rPr>
        <w:t xml:space="preserve"> </w:t>
      </w:r>
      <w:r w:rsidRPr="008F2E99">
        <w:rPr>
          <w:rFonts w:ascii="Arial" w:hAnsi="Arial" w:cs="Arial"/>
          <w:sz w:val="24"/>
          <w:szCs w:val="24"/>
          <w:lang w:val="en-GB"/>
        </w:rPr>
        <w:t xml:space="preserve">above) plus interest at the prevailing rate of 7.25% p/a calculated from </w:t>
      </w:r>
      <w:r w:rsidR="000975A7">
        <w:rPr>
          <w:rFonts w:ascii="Arial" w:hAnsi="Arial" w:cs="Arial"/>
          <w:sz w:val="24"/>
          <w:szCs w:val="24"/>
          <w:lang w:val="en-GB"/>
        </w:rPr>
        <w:tab/>
      </w:r>
      <w:r w:rsidRPr="008F2E99">
        <w:rPr>
          <w:rFonts w:ascii="Arial" w:hAnsi="Arial" w:cs="Arial"/>
          <w:sz w:val="24"/>
          <w:szCs w:val="24"/>
          <w:lang w:val="en-GB"/>
        </w:rPr>
        <w:t>14 days after judgement until date of payments.</w:t>
      </w:r>
    </w:p>
    <w:p w:rsidR="0075090D" w:rsidRDefault="008F2E99" w:rsidP="008F2E99">
      <w:pPr>
        <w:spacing w:line="480" w:lineRule="auto"/>
        <w:jc w:val="both"/>
        <w:rPr>
          <w:rFonts w:ascii="Arial" w:hAnsi="Arial" w:cs="Arial"/>
          <w:sz w:val="24"/>
          <w:szCs w:val="24"/>
          <w:lang w:val="en-GB"/>
        </w:rPr>
      </w:pPr>
      <w:r w:rsidRPr="008F2E99">
        <w:rPr>
          <w:rFonts w:ascii="Arial" w:hAnsi="Arial" w:cs="Arial"/>
          <w:sz w:val="24"/>
          <w:szCs w:val="24"/>
          <w:lang w:val="en-GB"/>
        </w:rPr>
        <w:t>6.</w:t>
      </w:r>
      <w:r w:rsidRPr="008F2E99">
        <w:rPr>
          <w:rFonts w:ascii="Arial" w:hAnsi="Arial" w:cs="Arial"/>
          <w:sz w:val="24"/>
          <w:szCs w:val="24"/>
          <w:lang w:val="en-GB"/>
        </w:rPr>
        <w:tab/>
        <w:t xml:space="preserve">The total capital referred to in 5 hereinabove shall be paid to the plaintiff’s attorneys </w:t>
      </w:r>
      <w:r w:rsidR="000975A7">
        <w:rPr>
          <w:rFonts w:ascii="Arial" w:hAnsi="Arial" w:cs="Arial"/>
          <w:sz w:val="24"/>
          <w:szCs w:val="24"/>
          <w:lang w:val="en-GB"/>
        </w:rPr>
        <w:tab/>
      </w:r>
      <w:r w:rsidRPr="008F2E99">
        <w:rPr>
          <w:rFonts w:ascii="Arial" w:hAnsi="Arial" w:cs="Arial"/>
          <w:sz w:val="24"/>
          <w:szCs w:val="24"/>
          <w:lang w:val="en-GB"/>
        </w:rPr>
        <w:t xml:space="preserve">of record by means of an electronic transfer of funds, which amount is to be paid </w:t>
      </w:r>
      <w:r w:rsidR="000975A7">
        <w:rPr>
          <w:rFonts w:ascii="Arial" w:hAnsi="Arial" w:cs="Arial"/>
          <w:sz w:val="24"/>
          <w:szCs w:val="24"/>
          <w:lang w:val="en-GB"/>
        </w:rPr>
        <w:tab/>
      </w:r>
      <w:r w:rsidRPr="008F2E99">
        <w:rPr>
          <w:rFonts w:ascii="Arial" w:hAnsi="Arial" w:cs="Arial"/>
          <w:sz w:val="24"/>
          <w:szCs w:val="24"/>
          <w:lang w:val="en-GB"/>
        </w:rPr>
        <w:t>within 180 (one hundred and eighty) calendar days from the date of the order</w:t>
      </w:r>
      <w:r w:rsidR="00D12E86">
        <w:rPr>
          <w:rFonts w:ascii="Arial" w:hAnsi="Arial" w:cs="Arial"/>
          <w:sz w:val="24"/>
          <w:szCs w:val="24"/>
          <w:lang w:val="en-GB"/>
        </w:rPr>
        <w:t xml:space="preserve"> into </w:t>
      </w:r>
      <w:r w:rsidR="00D12E86">
        <w:rPr>
          <w:rFonts w:ascii="Arial" w:hAnsi="Arial" w:cs="Arial"/>
          <w:sz w:val="24"/>
          <w:szCs w:val="24"/>
          <w:lang w:val="en-GB"/>
        </w:rPr>
        <w:tab/>
        <w:t xml:space="preserve">the following account: </w:t>
      </w:r>
    </w:p>
    <w:p w:rsidR="0075090D" w:rsidRDefault="0075090D" w:rsidP="008F2E99">
      <w:pPr>
        <w:spacing w:line="48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NAME OF BANK:</w:t>
      </w:r>
      <w:r>
        <w:rPr>
          <w:rFonts w:ascii="Arial" w:hAnsi="Arial" w:cs="Arial"/>
          <w:sz w:val="24"/>
          <w:szCs w:val="24"/>
          <w:lang w:val="en-GB"/>
        </w:rPr>
        <w:tab/>
      </w:r>
      <w:r>
        <w:rPr>
          <w:rFonts w:ascii="Arial" w:hAnsi="Arial" w:cs="Arial"/>
          <w:sz w:val="24"/>
          <w:szCs w:val="24"/>
          <w:lang w:val="en-GB"/>
        </w:rPr>
        <w:tab/>
        <w:t>ABSA</w:t>
      </w:r>
    </w:p>
    <w:p w:rsidR="0075090D" w:rsidRDefault="0075090D" w:rsidP="008F2E99">
      <w:pPr>
        <w:spacing w:line="48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NAME OF BRANCH:</w:t>
      </w:r>
      <w:r>
        <w:rPr>
          <w:rFonts w:ascii="Arial" w:hAnsi="Arial" w:cs="Arial"/>
          <w:sz w:val="24"/>
          <w:szCs w:val="24"/>
          <w:lang w:val="en-GB"/>
        </w:rPr>
        <w:tab/>
        <w:t>GERMISTON</w:t>
      </w:r>
    </w:p>
    <w:p w:rsidR="0075090D" w:rsidRDefault="0075090D" w:rsidP="008F2E99">
      <w:pPr>
        <w:spacing w:line="48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NAME OF ACCOUNT:</w:t>
      </w:r>
      <w:r>
        <w:rPr>
          <w:rFonts w:ascii="Arial" w:hAnsi="Arial" w:cs="Arial"/>
          <w:sz w:val="24"/>
          <w:szCs w:val="24"/>
          <w:lang w:val="en-GB"/>
        </w:rPr>
        <w:tab/>
        <w:t>LEON JJ VAN RENSBURG TRUST ACC</w:t>
      </w:r>
    </w:p>
    <w:p w:rsidR="0075090D" w:rsidRDefault="0075090D" w:rsidP="008F2E99">
      <w:pPr>
        <w:spacing w:line="480" w:lineRule="auto"/>
        <w:jc w:val="both"/>
        <w:rPr>
          <w:rFonts w:ascii="Arial" w:hAnsi="Arial" w:cs="Arial"/>
          <w:sz w:val="24"/>
          <w:szCs w:val="24"/>
          <w:lang w:val="en-GB"/>
        </w:rPr>
      </w:pPr>
      <w:r>
        <w:rPr>
          <w:rFonts w:ascii="Arial" w:hAnsi="Arial" w:cs="Arial"/>
          <w:sz w:val="24"/>
          <w:szCs w:val="24"/>
          <w:lang w:val="en-GB"/>
        </w:rPr>
        <w:lastRenderedPageBreak/>
        <w:tab/>
      </w:r>
      <w:r>
        <w:rPr>
          <w:rFonts w:ascii="Arial" w:hAnsi="Arial" w:cs="Arial"/>
          <w:sz w:val="24"/>
          <w:szCs w:val="24"/>
          <w:lang w:val="en-GB"/>
        </w:rPr>
        <w:tab/>
        <w:t>ACCOUNT NO:</w:t>
      </w:r>
      <w:r>
        <w:rPr>
          <w:rFonts w:ascii="Arial" w:hAnsi="Arial" w:cs="Arial"/>
          <w:sz w:val="24"/>
          <w:szCs w:val="24"/>
          <w:lang w:val="en-GB"/>
        </w:rPr>
        <w:tab/>
      </w:r>
      <w:r>
        <w:rPr>
          <w:rFonts w:ascii="Arial" w:hAnsi="Arial" w:cs="Arial"/>
          <w:sz w:val="24"/>
          <w:szCs w:val="24"/>
          <w:lang w:val="en-GB"/>
        </w:rPr>
        <w:tab/>
        <w:t>250 492 219</w:t>
      </w:r>
    </w:p>
    <w:p w:rsidR="008F2E99" w:rsidRPr="008F2E99" w:rsidRDefault="0075090D" w:rsidP="008F2E99">
      <w:pPr>
        <w:spacing w:line="48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 xml:space="preserve">BRANCH CODE: </w:t>
      </w:r>
      <w:r w:rsidR="00D12E86">
        <w:rPr>
          <w:rFonts w:ascii="Arial" w:hAnsi="Arial" w:cs="Arial"/>
          <w:sz w:val="24"/>
          <w:szCs w:val="24"/>
          <w:lang w:val="en-GB"/>
        </w:rPr>
        <w:t xml:space="preserve">  </w:t>
      </w:r>
      <w:r>
        <w:rPr>
          <w:rFonts w:ascii="Arial" w:hAnsi="Arial" w:cs="Arial"/>
          <w:sz w:val="24"/>
          <w:szCs w:val="24"/>
          <w:lang w:val="en-GB"/>
        </w:rPr>
        <w:tab/>
      </w:r>
      <w:r>
        <w:rPr>
          <w:rFonts w:ascii="Arial" w:hAnsi="Arial" w:cs="Arial"/>
          <w:sz w:val="24"/>
          <w:szCs w:val="24"/>
          <w:lang w:val="en-GB"/>
        </w:rPr>
        <w:tab/>
        <w:t>334 542</w:t>
      </w:r>
      <w:r w:rsidR="008F2E99" w:rsidRPr="008F2E99">
        <w:rPr>
          <w:rFonts w:ascii="Arial" w:hAnsi="Arial" w:cs="Arial"/>
          <w:sz w:val="24"/>
          <w:szCs w:val="24"/>
          <w:lang w:val="en-GB"/>
        </w:rPr>
        <w:t>.</w:t>
      </w:r>
    </w:p>
    <w:p w:rsidR="008F2E99" w:rsidRPr="008F2E99" w:rsidRDefault="008F2E99" w:rsidP="008F2E99">
      <w:pPr>
        <w:spacing w:line="480" w:lineRule="auto"/>
        <w:jc w:val="both"/>
        <w:rPr>
          <w:rFonts w:ascii="Arial" w:hAnsi="Arial" w:cs="Arial"/>
          <w:sz w:val="24"/>
          <w:szCs w:val="24"/>
          <w:lang w:val="en-GB"/>
        </w:rPr>
      </w:pPr>
      <w:r w:rsidRPr="008F2E99">
        <w:rPr>
          <w:rFonts w:ascii="Arial" w:hAnsi="Arial" w:cs="Arial"/>
          <w:sz w:val="24"/>
          <w:szCs w:val="24"/>
          <w:lang w:val="en-GB"/>
        </w:rPr>
        <w:t>7.</w:t>
      </w:r>
      <w:r w:rsidRPr="008F2E99">
        <w:rPr>
          <w:rFonts w:ascii="Arial" w:hAnsi="Arial" w:cs="Arial"/>
          <w:sz w:val="24"/>
          <w:szCs w:val="24"/>
          <w:lang w:val="en-GB"/>
        </w:rPr>
        <w:tab/>
        <w:t xml:space="preserve">The defendant is ordered to pay the plaintiff’s cost of suit on the scale as between </w:t>
      </w:r>
      <w:r w:rsidR="000975A7">
        <w:rPr>
          <w:rFonts w:ascii="Arial" w:hAnsi="Arial" w:cs="Arial"/>
          <w:sz w:val="24"/>
          <w:szCs w:val="24"/>
          <w:lang w:val="en-GB"/>
        </w:rPr>
        <w:tab/>
      </w:r>
      <w:r w:rsidRPr="008F2E99">
        <w:rPr>
          <w:rFonts w:ascii="Arial" w:hAnsi="Arial" w:cs="Arial"/>
          <w:sz w:val="24"/>
          <w:szCs w:val="24"/>
          <w:lang w:val="en-GB"/>
        </w:rPr>
        <w:t xml:space="preserve">party and party, which costs will include the first and second day of trial, 23 and 24 </w:t>
      </w:r>
      <w:r w:rsidR="000975A7">
        <w:rPr>
          <w:rFonts w:ascii="Arial" w:hAnsi="Arial" w:cs="Arial"/>
          <w:sz w:val="24"/>
          <w:szCs w:val="24"/>
          <w:lang w:val="en-GB"/>
        </w:rPr>
        <w:tab/>
      </w:r>
      <w:r w:rsidRPr="008F2E99">
        <w:rPr>
          <w:rFonts w:ascii="Arial" w:hAnsi="Arial" w:cs="Arial"/>
          <w:sz w:val="24"/>
          <w:szCs w:val="24"/>
          <w:lang w:val="en-GB"/>
        </w:rPr>
        <w:t xml:space="preserve">August 2022 respectively, as well as a third day for argument, 5 September 2022, </w:t>
      </w:r>
      <w:r w:rsidR="000975A7">
        <w:rPr>
          <w:rFonts w:ascii="Arial" w:hAnsi="Arial" w:cs="Arial"/>
          <w:sz w:val="24"/>
          <w:szCs w:val="24"/>
          <w:lang w:val="en-GB"/>
        </w:rPr>
        <w:tab/>
      </w:r>
      <w:r w:rsidRPr="008F2E99">
        <w:rPr>
          <w:rFonts w:ascii="Arial" w:hAnsi="Arial" w:cs="Arial"/>
          <w:sz w:val="24"/>
          <w:szCs w:val="24"/>
          <w:lang w:val="en-GB"/>
        </w:rPr>
        <w:t>including costs of counsel and consultation with expert witnesses.</w:t>
      </w:r>
    </w:p>
    <w:p w:rsidR="008F2E99" w:rsidRPr="008F2E99" w:rsidRDefault="008F2E99" w:rsidP="008F2E99">
      <w:pPr>
        <w:spacing w:line="480" w:lineRule="auto"/>
        <w:jc w:val="both"/>
        <w:rPr>
          <w:rFonts w:ascii="Arial" w:hAnsi="Arial" w:cs="Arial"/>
          <w:sz w:val="24"/>
          <w:szCs w:val="24"/>
          <w:lang w:val="en-GB"/>
        </w:rPr>
      </w:pPr>
      <w:r w:rsidRPr="008F2E99">
        <w:rPr>
          <w:rFonts w:ascii="Arial" w:hAnsi="Arial" w:cs="Arial"/>
          <w:sz w:val="24"/>
          <w:szCs w:val="24"/>
          <w:lang w:val="en-GB"/>
        </w:rPr>
        <w:t>8.</w:t>
      </w:r>
      <w:r w:rsidRPr="008F2E99">
        <w:rPr>
          <w:rFonts w:ascii="Arial" w:hAnsi="Arial" w:cs="Arial"/>
          <w:sz w:val="24"/>
          <w:szCs w:val="24"/>
          <w:lang w:val="en-GB"/>
        </w:rPr>
        <w:tab/>
        <w:t xml:space="preserve">The payment of the legal costs referred to in 7 hereinabove shall be payable 180 </w:t>
      </w:r>
      <w:r w:rsidR="000975A7">
        <w:rPr>
          <w:rFonts w:ascii="Arial" w:hAnsi="Arial" w:cs="Arial"/>
          <w:sz w:val="24"/>
          <w:szCs w:val="24"/>
          <w:lang w:val="en-GB"/>
        </w:rPr>
        <w:tab/>
      </w:r>
      <w:r w:rsidRPr="008F2E99">
        <w:rPr>
          <w:rFonts w:ascii="Arial" w:hAnsi="Arial" w:cs="Arial"/>
          <w:sz w:val="24"/>
          <w:szCs w:val="24"/>
          <w:lang w:val="en-GB"/>
        </w:rPr>
        <w:t xml:space="preserve">(one hundred and eighty) calendar days following settlement or the taxing master’s </w:t>
      </w:r>
      <w:r w:rsidR="000975A7">
        <w:rPr>
          <w:rFonts w:ascii="Arial" w:hAnsi="Arial" w:cs="Arial"/>
          <w:sz w:val="24"/>
          <w:szCs w:val="24"/>
          <w:lang w:val="en-GB"/>
        </w:rPr>
        <w:tab/>
      </w:r>
      <w:r w:rsidRPr="008F2E99">
        <w:rPr>
          <w:rFonts w:ascii="Arial" w:hAnsi="Arial" w:cs="Arial"/>
          <w:sz w:val="24"/>
          <w:szCs w:val="24"/>
          <w:lang w:val="en-GB"/>
        </w:rPr>
        <w:t>allocator in the event of taxing the bill of costs, whichever is applicable.</w:t>
      </w:r>
    </w:p>
    <w:p w:rsidR="008F2E99" w:rsidRPr="008F2E99" w:rsidRDefault="008F2E99" w:rsidP="008F2E99">
      <w:pPr>
        <w:spacing w:line="480" w:lineRule="auto"/>
        <w:jc w:val="both"/>
        <w:rPr>
          <w:rFonts w:ascii="Arial" w:hAnsi="Arial" w:cs="Arial"/>
          <w:sz w:val="24"/>
          <w:szCs w:val="24"/>
          <w:lang w:val="en-GB"/>
        </w:rPr>
      </w:pPr>
      <w:r w:rsidRPr="008F2E99">
        <w:rPr>
          <w:rFonts w:ascii="Arial" w:hAnsi="Arial" w:cs="Arial"/>
          <w:sz w:val="24"/>
          <w:szCs w:val="24"/>
          <w:lang w:val="en-GB"/>
        </w:rPr>
        <w:t>9.</w:t>
      </w:r>
      <w:r w:rsidRPr="008F2E99">
        <w:rPr>
          <w:rFonts w:ascii="Arial" w:hAnsi="Arial" w:cs="Arial"/>
          <w:sz w:val="24"/>
          <w:szCs w:val="24"/>
          <w:lang w:val="en-GB"/>
        </w:rPr>
        <w:tab/>
        <w:t xml:space="preserve">The defendant shall be liable for interest on the legal costs referred to in 8 above </w:t>
      </w:r>
      <w:r w:rsidR="000975A7">
        <w:rPr>
          <w:rFonts w:ascii="Arial" w:hAnsi="Arial" w:cs="Arial"/>
          <w:sz w:val="24"/>
          <w:szCs w:val="24"/>
          <w:lang w:val="en-GB"/>
        </w:rPr>
        <w:tab/>
      </w:r>
      <w:r w:rsidRPr="008F2E99">
        <w:rPr>
          <w:rFonts w:ascii="Arial" w:hAnsi="Arial" w:cs="Arial"/>
          <w:sz w:val="24"/>
          <w:szCs w:val="24"/>
          <w:lang w:val="en-GB"/>
        </w:rPr>
        <w:t xml:space="preserve">at the prescribed rate of interest from 14 (fourteen) court days following settlement </w:t>
      </w:r>
      <w:r w:rsidR="000975A7">
        <w:rPr>
          <w:rFonts w:ascii="Arial" w:hAnsi="Arial" w:cs="Arial"/>
          <w:sz w:val="24"/>
          <w:szCs w:val="24"/>
          <w:lang w:val="en-GB"/>
        </w:rPr>
        <w:tab/>
      </w:r>
      <w:r w:rsidRPr="008F2E99">
        <w:rPr>
          <w:rFonts w:ascii="Arial" w:hAnsi="Arial" w:cs="Arial"/>
          <w:sz w:val="24"/>
          <w:szCs w:val="24"/>
          <w:lang w:val="en-GB"/>
        </w:rPr>
        <w:t xml:space="preserve">of the costs or the taxing master’s allocator, in the event of taxing the bill of costs, </w:t>
      </w:r>
      <w:r w:rsidR="000975A7">
        <w:rPr>
          <w:rFonts w:ascii="Arial" w:hAnsi="Arial" w:cs="Arial"/>
          <w:sz w:val="24"/>
          <w:szCs w:val="24"/>
          <w:lang w:val="en-GB"/>
        </w:rPr>
        <w:tab/>
      </w:r>
      <w:r w:rsidRPr="008F2E99">
        <w:rPr>
          <w:rFonts w:ascii="Arial" w:hAnsi="Arial" w:cs="Arial"/>
          <w:sz w:val="24"/>
          <w:szCs w:val="24"/>
          <w:lang w:val="en-GB"/>
        </w:rPr>
        <w:t>whichever is applicable.</w:t>
      </w:r>
    </w:p>
    <w:p w:rsidR="008F2E99" w:rsidRPr="008F2E99" w:rsidRDefault="008F2E99" w:rsidP="008F2E99">
      <w:pPr>
        <w:spacing w:line="480" w:lineRule="auto"/>
        <w:jc w:val="both"/>
        <w:rPr>
          <w:rFonts w:ascii="Arial" w:hAnsi="Arial" w:cs="Arial"/>
          <w:sz w:val="24"/>
          <w:szCs w:val="24"/>
          <w:lang w:val="en-GB"/>
        </w:rPr>
      </w:pPr>
      <w:r w:rsidRPr="008F2E99">
        <w:rPr>
          <w:rFonts w:ascii="Arial" w:hAnsi="Arial" w:cs="Arial"/>
          <w:sz w:val="24"/>
          <w:szCs w:val="24"/>
          <w:lang w:val="en-GB"/>
        </w:rPr>
        <w:t xml:space="preserve">10. </w:t>
      </w:r>
      <w:r w:rsidRPr="008F2E99">
        <w:rPr>
          <w:rFonts w:ascii="Arial" w:hAnsi="Arial" w:cs="Arial"/>
          <w:sz w:val="24"/>
          <w:szCs w:val="24"/>
          <w:lang w:val="en-GB"/>
        </w:rPr>
        <w:tab/>
        <w:t xml:space="preserve">The plaintiff shall not proceed with a warrant of execution in respect of the capital </w:t>
      </w:r>
      <w:r w:rsidR="000975A7">
        <w:rPr>
          <w:rFonts w:ascii="Arial" w:hAnsi="Arial" w:cs="Arial"/>
          <w:sz w:val="24"/>
          <w:szCs w:val="24"/>
          <w:lang w:val="en-GB"/>
        </w:rPr>
        <w:tab/>
      </w:r>
      <w:r w:rsidRPr="008F2E99">
        <w:rPr>
          <w:rFonts w:ascii="Arial" w:hAnsi="Arial" w:cs="Arial"/>
          <w:sz w:val="24"/>
          <w:szCs w:val="24"/>
          <w:lang w:val="en-GB"/>
        </w:rPr>
        <w:t>an</w:t>
      </w:r>
      <w:r w:rsidR="00331010">
        <w:rPr>
          <w:rFonts w:ascii="Arial" w:hAnsi="Arial" w:cs="Arial"/>
          <w:sz w:val="24"/>
          <w:szCs w:val="24"/>
          <w:lang w:val="en-GB"/>
        </w:rPr>
        <w:t>d</w:t>
      </w:r>
      <w:r w:rsidRPr="008F2E99">
        <w:rPr>
          <w:rFonts w:ascii="Arial" w:hAnsi="Arial" w:cs="Arial"/>
          <w:sz w:val="24"/>
          <w:szCs w:val="24"/>
          <w:lang w:val="en-GB"/>
        </w:rPr>
        <w:t xml:space="preserve"> costs prior to the expiry of the said 180 (one hundred and eighty) calendar </w:t>
      </w:r>
      <w:r w:rsidR="00331010">
        <w:rPr>
          <w:rFonts w:ascii="Arial" w:hAnsi="Arial" w:cs="Arial"/>
          <w:sz w:val="24"/>
          <w:szCs w:val="24"/>
          <w:lang w:val="en-GB"/>
        </w:rPr>
        <w:tab/>
      </w:r>
      <w:r w:rsidRPr="008F2E99">
        <w:rPr>
          <w:rFonts w:ascii="Arial" w:hAnsi="Arial" w:cs="Arial"/>
          <w:sz w:val="24"/>
          <w:szCs w:val="24"/>
          <w:lang w:val="en-GB"/>
        </w:rPr>
        <w:t>days.</w:t>
      </w:r>
    </w:p>
    <w:p w:rsidR="008F2E99" w:rsidRPr="008F2E99" w:rsidRDefault="008F2E99" w:rsidP="008F2E99">
      <w:pPr>
        <w:spacing w:line="480" w:lineRule="auto"/>
        <w:jc w:val="both"/>
        <w:rPr>
          <w:rFonts w:ascii="Arial" w:hAnsi="Arial" w:cs="Arial"/>
          <w:sz w:val="24"/>
          <w:szCs w:val="24"/>
          <w:lang w:val="en-GB"/>
        </w:rPr>
      </w:pPr>
      <w:r w:rsidRPr="008F2E99">
        <w:rPr>
          <w:rFonts w:ascii="Arial" w:hAnsi="Arial" w:cs="Arial"/>
          <w:sz w:val="24"/>
          <w:szCs w:val="24"/>
          <w:lang w:val="en-GB"/>
        </w:rPr>
        <w:t>11.</w:t>
      </w:r>
      <w:r w:rsidRPr="008F2E99">
        <w:rPr>
          <w:rFonts w:ascii="Arial" w:hAnsi="Arial" w:cs="Arial"/>
          <w:sz w:val="24"/>
          <w:szCs w:val="24"/>
          <w:lang w:val="en-GB"/>
        </w:rPr>
        <w:tab/>
        <w:t xml:space="preserve">Such costs to include the reasonable traveling, flights and accommodation costs </w:t>
      </w:r>
      <w:r w:rsidR="00331010">
        <w:rPr>
          <w:rFonts w:ascii="Arial" w:hAnsi="Arial" w:cs="Arial"/>
          <w:sz w:val="24"/>
          <w:szCs w:val="24"/>
          <w:lang w:val="en-GB"/>
        </w:rPr>
        <w:tab/>
      </w:r>
      <w:r w:rsidRPr="008F2E99">
        <w:rPr>
          <w:rFonts w:ascii="Arial" w:hAnsi="Arial" w:cs="Arial"/>
          <w:sz w:val="24"/>
          <w:szCs w:val="24"/>
          <w:lang w:val="en-GB"/>
        </w:rPr>
        <w:t>of the plaintiff’s attorney and counsel.</w:t>
      </w:r>
    </w:p>
    <w:p w:rsidR="008F2E99" w:rsidRPr="008F2E99" w:rsidRDefault="008F2E99" w:rsidP="008F2E99">
      <w:pPr>
        <w:spacing w:line="480" w:lineRule="auto"/>
        <w:jc w:val="both"/>
        <w:rPr>
          <w:rFonts w:ascii="Arial" w:hAnsi="Arial" w:cs="Arial"/>
          <w:sz w:val="24"/>
          <w:szCs w:val="24"/>
          <w:lang w:val="en-GB"/>
        </w:rPr>
      </w:pPr>
      <w:r w:rsidRPr="008F2E99">
        <w:rPr>
          <w:rFonts w:ascii="Arial" w:hAnsi="Arial" w:cs="Arial"/>
          <w:sz w:val="24"/>
          <w:szCs w:val="24"/>
          <w:lang w:val="en-GB"/>
        </w:rPr>
        <w:t>12.</w:t>
      </w:r>
      <w:r w:rsidRPr="008F2E99">
        <w:rPr>
          <w:rFonts w:ascii="Arial" w:hAnsi="Arial" w:cs="Arial"/>
          <w:sz w:val="24"/>
          <w:szCs w:val="24"/>
          <w:lang w:val="en-GB"/>
        </w:rPr>
        <w:tab/>
        <w:t xml:space="preserve">The reasonable preparation/qualifying fees for both trial and the expert’s reports </w:t>
      </w:r>
      <w:r w:rsidR="00331010">
        <w:rPr>
          <w:rFonts w:ascii="Arial" w:hAnsi="Arial" w:cs="Arial"/>
          <w:sz w:val="24"/>
          <w:szCs w:val="24"/>
          <w:lang w:val="en-GB"/>
        </w:rPr>
        <w:tab/>
      </w:r>
      <w:r w:rsidRPr="008F2E99">
        <w:rPr>
          <w:rFonts w:ascii="Arial" w:hAnsi="Arial" w:cs="Arial"/>
          <w:sz w:val="24"/>
          <w:szCs w:val="24"/>
          <w:lang w:val="en-GB"/>
        </w:rPr>
        <w:t xml:space="preserve">and appearance in court, where applicable, of the following experts, Dr FJD Steyn </w:t>
      </w:r>
      <w:r w:rsidR="00331010">
        <w:rPr>
          <w:rFonts w:ascii="Arial" w:hAnsi="Arial" w:cs="Arial"/>
          <w:sz w:val="24"/>
          <w:szCs w:val="24"/>
          <w:lang w:val="en-GB"/>
        </w:rPr>
        <w:lastRenderedPageBreak/>
        <w:tab/>
      </w:r>
      <w:r w:rsidRPr="008F2E99">
        <w:rPr>
          <w:rFonts w:ascii="Arial" w:hAnsi="Arial" w:cs="Arial"/>
          <w:sz w:val="24"/>
          <w:szCs w:val="24"/>
          <w:lang w:val="en-GB"/>
        </w:rPr>
        <w:t xml:space="preserve">(orthopaedic surgeon), Dr Jean J Faure (urologist), Rita van Biljon (occupational </w:t>
      </w:r>
      <w:r w:rsidR="00331010">
        <w:rPr>
          <w:rFonts w:ascii="Arial" w:hAnsi="Arial" w:cs="Arial"/>
          <w:sz w:val="24"/>
          <w:szCs w:val="24"/>
          <w:lang w:val="en-GB"/>
        </w:rPr>
        <w:tab/>
      </w:r>
      <w:r w:rsidRPr="008F2E99">
        <w:rPr>
          <w:rFonts w:ascii="Arial" w:hAnsi="Arial" w:cs="Arial"/>
          <w:sz w:val="24"/>
          <w:szCs w:val="24"/>
          <w:lang w:val="en-GB"/>
        </w:rPr>
        <w:t>therapist), Dr J de Beer (industrial psychologist) and Gerard Jacobson Actuaries.</w:t>
      </w:r>
    </w:p>
    <w:p w:rsidR="008F2E99" w:rsidRDefault="008F2E99" w:rsidP="008F2E99">
      <w:pPr>
        <w:spacing w:line="480" w:lineRule="auto"/>
        <w:jc w:val="both"/>
        <w:rPr>
          <w:rFonts w:ascii="Arial" w:hAnsi="Arial" w:cs="Arial"/>
          <w:sz w:val="24"/>
          <w:szCs w:val="24"/>
          <w:lang w:val="en-GB"/>
        </w:rPr>
      </w:pPr>
      <w:r w:rsidRPr="008F2E99">
        <w:rPr>
          <w:rFonts w:ascii="Arial" w:hAnsi="Arial" w:cs="Arial"/>
          <w:sz w:val="24"/>
          <w:szCs w:val="24"/>
          <w:lang w:val="en-GB"/>
        </w:rPr>
        <w:t>13.</w:t>
      </w:r>
      <w:r w:rsidRPr="008F2E99">
        <w:rPr>
          <w:rFonts w:ascii="Arial" w:hAnsi="Arial" w:cs="Arial"/>
          <w:sz w:val="24"/>
          <w:szCs w:val="24"/>
          <w:lang w:val="en-GB"/>
        </w:rPr>
        <w:tab/>
        <w:t xml:space="preserve">The defendant shall also pay the reasonable costs in relation to the correspondent </w:t>
      </w:r>
      <w:r w:rsidR="00331010">
        <w:rPr>
          <w:rFonts w:ascii="Arial" w:hAnsi="Arial" w:cs="Arial"/>
          <w:sz w:val="24"/>
          <w:szCs w:val="24"/>
          <w:lang w:val="en-GB"/>
        </w:rPr>
        <w:tab/>
      </w:r>
      <w:r w:rsidRPr="008F2E99">
        <w:rPr>
          <w:rFonts w:ascii="Arial" w:hAnsi="Arial" w:cs="Arial"/>
          <w:sz w:val="24"/>
          <w:szCs w:val="24"/>
          <w:lang w:val="en-GB"/>
        </w:rPr>
        <w:t>attorney’s costs on the proviso that no duplication costs shall be allowed.</w:t>
      </w:r>
    </w:p>
    <w:p w:rsidR="008F2E99" w:rsidRPr="008F2E99" w:rsidRDefault="008F2E99" w:rsidP="008F2E99">
      <w:pPr>
        <w:spacing w:line="480" w:lineRule="auto"/>
        <w:jc w:val="both"/>
        <w:rPr>
          <w:rFonts w:ascii="Arial" w:hAnsi="Arial" w:cs="Arial"/>
          <w:sz w:val="24"/>
          <w:szCs w:val="24"/>
          <w:lang w:val="en-GB"/>
        </w:rPr>
      </w:pPr>
      <w:r w:rsidRPr="008F2E99">
        <w:rPr>
          <w:rFonts w:ascii="Arial" w:hAnsi="Arial" w:cs="Arial"/>
          <w:sz w:val="24"/>
          <w:szCs w:val="24"/>
          <w:lang w:val="en-GB"/>
        </w:rPr>
        <w:t>14.</w:t>
      </w:r>
      <w:r w:rsidRPr="008F2E99">
        <w:rPr>
          <w:rFonts w:ascii="Arial" w:hAnsi="Arial" w:cs="Arial"/>
          <w:sz w:val="24"/>
          <w:szCs w:val="24"/>
          <w:lang w:val="en-GB"/>
        </w:rPr>
        <w:tab/>
        <w:t xml:space="preserve">Costs shall further include the reasonable costs of the traveling time spent, the </w:t>
      </w:r>
      <w:r w:rsidR="00331010">
        <w:rPr>
          <w:rFonts w:ascii="Arial" w:hAnsi="Arial" w:cs="Arial"/>
          <w:sz w:val="24"/>
          <w:szCs w:val="24"/>
          <w:lang w:val="en-GB"/>
        </w:rPr>
        <w:tab/>
      </w:r>
      <w:r w:rsidRPr="008F2E99">
        <w:rPr>
          <w:rFonts w:ascii="Arial" w:hAnsi="Arial" w:cs="Arial"/>
          <w:sz w:val="24"/>
          <w:szCs w:val="24"/>
          <w:lang w:val="en-GB"/>
        </w:rPr>
        <w:t>inspections in loco at the Fransch</w:t>
      </w:r>
      <w:r w:rsidR="0075090D">
        <w:rPr>
          <w:rFonts w:ascii="Arial" w:hAnsi="Arial" w:cs="Arial"/>
          <w:sz w:val="24"/>
          <w:szCs w:val="24"/>
          <w:lang w:val="en-GB"/>
        </w:rPr>
        <w:t>h</w:t>
      </w:r>
      <w:r w:rsidRPr="008F2E99">
        <w:rPr>
          <w:rFonts w:ascii="Arial" w:hAnsi="Arial" w:cs="Arial"/>
          <w:sz w:val="24"/>
          <w:szCs w:val="24"/>
          <w:lang w:val="en-GB"/>
        </w:rPr>
        <w:t xml:space="preserve">oek Pass attended by the plaintiff’s attorney, </w:t>
      </w:r>
      <w:r w:rsidR="00D12E86">
        <w:rPr>
          <w:rFonts w:ascii="Arial" w:hAnsi="Arial" w:cs="Arial"/>
          <w:sz w:val="24"/>
          <w:szCs w:val="24"/>
          <w:lang w:val="en-GB"/>
        </w:rPr>
        <w:tab/>
      </w:r>
      <w:r w:rsidRPr="008F2E99">
        <w:rPr>
          <w:rFonts w:ascii="Arial" w:hAnsi="Arial" w:cs="Arial"/>
          <w:sz w:val="24"/>
          <w:szCs w:val="24"/>
          <w:lang w:val="en-GB"/>
        </w:rPr>
        <w:t>counsel, one witness and the plaintiff, at the current tariff recommended by the AA.</w:t>
      </w:r>
    </w:p>
    <w:p w:rsidR="00331010" w:rsidRDefault="00331010" w:rsidP="008F2E99">
      <w:pPr>
        <w:spacing w:line="480" w:lineRule="auto"/>
        <w:jc w:val="both"/>
        <w:rPr>
          <w:rFonts w:ascii="Arial" w:hAnsi="Arial" w:cs="Arial"/>
          <w:sz w:val="24"/>
          <w:szCs w:val="24"/>
          <w:lang w:val="en-GB"/>
        </w:rPr>
      </w:pPr>
    </w:p>
    <w:p w:rsidR="00331010" w:rsidRDefault="00331010" w:rsidP="008F2E99">
      <w:pPr>
        <w:spacing w:line="480" w:lineRule="auto"/>
        <w:jc w:val="both"/>
        <w:rPr>
          <w:rFonts w:ascii="Arial" w:hAnsi="Arial" w:cs="Arial"/>
          <w:sz w:val="24"/>
          <w:szCs w:val="24"/>
          <w:lang w:val="en-GB"/>
        </w:rPr>
      </w:pPr>
    </w:p>
    <w:p w:rsidR="00331010" w:rsidRDefault="00331010" w:rsidP="008F2E99">
      <w:pPr>
        <w:spacing w:line="480" w:lineRule="auto"/>
        <w:jc w:val="both"/>
        <w:rPr>
          <w:rFonts w:ascii="Arial" w:hAnsi="Arial" w:cs="Arial"/>
          <w:sz w:val="24"/>
          <w:szCs w:val="24"/>
          <w:lang w:val="en-GB"/>
        </w:rPr>
      </w:pPr>
    </w:p>
    <w:p w:rsidR="00331010" w:rsidRPr="008F2E99" w:rsidRDefault="00331010" w:rsidP="008F2E99">
      <w:pPr>
        <w:spacing w:line="480" w:lineRule="auto"/>
        <w:jc w:val="both"/>
        <w:rPr>
          <w:rFonts w:ascii="Arial" w:hAnsi="Arial" w:cs="Arial"/>
          <w:sz w:val="24"/>
          <w:szCs w:val="24"/>
          <w:lang w:val="en-GB"/>
        </w:rPr>
      </w:pPr>
    </w:p>
    <w:p w:rsidR="003A3660" w:rsidRPr="008F2E99" w:rsidRDefault="003A3660" w:rsidP="008F2E99">
      <w:pPr>
        <w:spacing w:line="480" w:lineRule="auto"/>
        <w:jc w:val="both"/>
        <w:rPr>
          <w:rFonts w:ascii="Arial" w:hAnsi="Arial" w:cs="Arial"/>
          <w:sz w:val="24"/>
          <w:szCs w:val="24"/>
          <w:lang w:val="en-GB"/>
        </w:rPr>
      </w:pPr>
      <w:r w:rsidRPr="008F2E99">
        <w:rPr>
          <w:rFonts w:ascii="Arial" w:hAnsi="Arial" w:cs="Arial"/>
          <w:sz w:val="24"/>
          <w:szCs w:val="24"/>
          <w:lang w:val="en-GB"/>
        </w:rPr>
        <w:t>_______________</w:t>
      </w:r>
    </w:p>
    <w:p w:rsidR="003A3660" w:rsidRDefault="003A3660" w:rsidP="008F2E99">
      <w:pPr>
        <w:spacing w:line="480" w:lineRule="auto"/>
        <w:jc w:val="both"/>
        <w:rPr>
          <w:rFonts w:ascii="Arial" w:hAnsi="Arial" w:cs="Arial"/>
          <w:b/>
          <w:sz w:val="24"/>
          <w:szCs w:val="24"/>
          <w:lang w:val="en-GB"/>
        </w:rPr>
      </w:pPr>
      <w:r w:rsidRPr="008F2E99">
        <w:rPr>
          <w:rFonts w:ascii="Arial" w:hAnsi="Arial" w:cs="Arial"/>
          <w:b/>
          <w:sz w:val="24"/>
          <w:szCs w:val="24"/>
          <w:lang w:val="en-GB"/>
        </w:rPr>
        <w:t>FORTUIN, J</w:t>
      </w:r>
    </w:p>
    <w:p w:rsidR="008A2A2B" w:rsidRDefault="008A2A2B" w:rsidP="008F2E99">
      <w:pPr>
        <w:spacing w:line="480" w:lineRule="auto"/>
        <w:jc w:val="both"/>
        <w:rPr>
          <w:rFonts w:ascii="Arial" w:hAnsi="Arial" w:cs="Arial"/>
          <w:b/>
          <w:sz w:val="24"/>
          <w:szCs w:val="24"/>
          <w:lang w:val="en-GB"/>
        </w:rPr>
      </w:pPr>
    </w:p>
    <w:p w:rsidR="008A2A2B" w:rsidRDefault="008A2A2B" w:rsidP="008F2E99">
      <w:pPr>
        <w:spacing w:line="480" w:lineRule="auto"/>
        <w:jc w:val="both"/>
        <w:rPr>
          <w:rFonts w:ascii="Arial" w:hAnsi="Arial" w:cs="Arial"/>
          <w:b/>
          <w:sz w:val="24"/>
          <w:szCs w:val="24"/>
          <w:lang w:val="en-GB"/>
        </w:rPr>
      </w:pPr>
    </w:p>
    <w:p w:rsidR="008A2A2B" w:rsidRDefault="008A2A2B" w:rsidP="008F2E99">
      <w:pPr>
        <w:spacing w:line="480" w:lineRule="auto"/>
        <w:jc w:val="both"/>
        <w:rPr>
          <w:rFonts w:ascii="Arial" w:hAnsi="Arial" w:cs="Arial"/>
          <w:b/>
          <w:sz w:val="24"/>
          <w:szCs w:val="24"/>
          <w:lang w:val="en-GB"/>
        </w:rPr>
      </w:pPr>
    </w:p>
    <w:p w:rsidR="008A2A2B" w:rsidRDefault="008A2A2B" w:rsidP="008F2E99">
      <w:pPr>
        <w:spacing w:line="480" w:lineRule="auto"/>
        <w:jc w:val="both"/>
        <w:rPr>
          <w:rFonts w:ascii="Arial" w:hAnsi="Arial" w:cs="Arial"/>
          <w:b/>
          <w:sz w:val="24"/>
          <w:szCs w:val="24"/>
          <w:lang w:val="en-GB"/>
        </w:rPr>
      </w:pPr>
    </w:p>
    <w:p w:rsidR="008A2A2B" w:rsidRDefault="008A2A2B" w:rsidP="008F2E99">
      <w:pPr>
        <w:spacing w:line="480" w:lineRule="auto"/>
        <w:jc w:val="both"/>
        <w:rPr>
          <w:rFonts w:ascii="Arial" w:hAnsi="Arial" w:cs="Arial"/>
          <w:b/>
          <w:sz w:val="24"/>
          <w:szCs w:val="24"/>
          <w:lang w:val="en-GB"/>
        </w:rPr>
      </w:pPr>
    </w:p>
    <w:p w:rsidR="008A2A2B" w:rsidRDefault="008A2A2B" w:rsidP="008F2E99">
      <w:pPr>
        <w:spacing w:line="480" w:lineRule="auto"/>
        <w:jc w:val="both"/>
        <w:rPr>
          <w:rFonts w:ascii="Arial" w:hAnsi="Arial" w:cs="Arial"/>
          <w:sz w:val="24"/>
          <w:szCs w:val="24"/>
          <w:lang w:val="en-GB"/>
        </w:rPr>
      </w:pPr>
      <w:r w:rsidRPr="008A2A2B">
        <w:rPr>
          <w:rFonts w:ascii="Arial" w:hAnsi="Arial" w:cs="Arial"/>
          <w:sz w:val="24"/>
          <w:szCs w:val="24"/>
          <w:lang w:val="en-GB"/>
        </w:rPr>
        <w:lastRenderedPageBreak/>
        <w:t>Date of hearing:</w:t>
      </w:r>
      <w:r w:rsidRPr="008A2A2B">
        <w:rPr>
          <w:rFonts w:ascii="Arial" w:hAnsi="Arial" w:cs="Arial"/>
          <w:sz w:val="24"/>
          <w:szCs w:val="24"/>
          <w:lang w:val="en-GB"/>
        </w:rPr>
        <w:tab/>
      </w:r>
      <w:r w:rsidRPr="008A2A2B">
        <w:rPr>
          <w:rFonts w:ascii="Arial" w:hAnsi="Arial" w:cs="Arial"/>
          <w:sz w:val="24"/>
          <w:szCs w:val="24"/>
          <w:lang w:val="en-GB"/>
        </w:rPr>
        <w:tab/>
        <w:t>22 – 23 August 202</w:t>
      </w:r>
      <w:r>
        <w:rPr>
          <w:rFonts w:ascii="Arial" w:hAnsi="Arial" w:cs="Arial"/>
          <w:sz w:val="24"/>
          <w:szCs w:val="24"/>
          <w:lang w:val="en-GB"/>
        </w:rPr>
        <w:t>2; 5 September 2022</w:t>
      </w:r>
    </w:p>
    <w:p w:rsidR="008A2A2B" w:rsidRDefault="008A2A2B" w:rsidP="008F2E99">
      <w:pPr>
        <w:spacing w:line="480" w:lineRule="auto"/>
        <w:jc w:val="both"/>
        <w:rPr>
          <w:rFonts w:ascii="Arial" w:hAnsi="Arial" w:cs="Arial"/>
          <w:sz w:val="24"/>
          <w:szCs w:val="24"/>
          <w:lang w:val="en-GB"/>
        </w:rPr>
      </w:pPr>
      <w:r>
        <w:rPr>
          <w:rFonts w:ascii="Arial" w:hAnsi="Arial" w:cs="Arial"/>
          <w:sz w:val="24"/>
          <w:szCs w:val="24"/>
          <w:lang w:val="en-GB"/>
        </w:rPr>
        <w:t>Date of judgment:</w:t>
      </w:r>
      <w:r>
        <w:rPr>
          <w:rFonts w:ascii="Arial" w:hAnsi="Arial" w:cs="Arial"/>
          <w:sz w:val="24"/>
          <w:szCs w:val="24"/>
          <w:lang w:val="en-GB"/>
        </w:rPr>
        <w:tab/>
      </w:r>
      <w:r>
        <w:rPr>
          <w:rFonts w:ascii="Arial" w:hAnsi="Arial" w:cs="Arial"/>
          <w:sz w:val="24"/>
          <w:szCs w:val="24"/>
          <w:lang w:val="en-GB"/>
        </w:rPr>
        <w:tab/>
        <w:t>17 February 2023</w:t>
      </w:r>
    </w:p>
    <w:p w:rsidR="008A2A2B" w:rsidRDefault="008A2A2B" w:rsidP="008F2E99">
      <w:pPr>
        <w:spacing w:line="480" w:lineRule="auto"/>
        <w:jc w:val="both"/>
        <w:rPr>
          <w:rFonts w:ascii="Arial" w:hAnsi="Arial" w:cs="Arial"/>
          <w:sz w:val="24"/>
          <w:szCs w:val="24"/>
          <w:lang w:val="en-GB"/>
        </w:rPr>
      </w:pPr>
    </w:p>
    <w:p w:rsidR="008A2A2B" w:rsidRDefault="008A2A2B" w:rsidP="008F2E99">
      <w:pPr>
        <w:spacing w:line="480" w:lineRule="auto"/>
        <w:jc w:val="both"/>
        <w:rPr>
          <w:rFonts w:ascii="Arial" w:hAnsi="Arial" w:cs="Arial"/>
          <w:sz w:val="24"/>
          <w:szCs w:val="24"/>
          <w:lang w:val="en-GB"/>
        </w:rPr>
      </w:pPr>
      <w:r>
        <w:rPr>
          <w:rFonts w:ascii="Arial" w:hAnsi="Arial" w:cs="Arial"/>
          <w:sz w:val="24"/>
          <w:szCs w:val="24"/>
          <w:lang w:val="en-GB"/>
        </w:rPr>
        <w:t>Counsel for plaintiff:</w:t>
      </w:r>
      <w:r>
        <w:rPr>
          <w:rFonts w:ascii="Arial" w:hAnsi="Arial" w:cs="Arial"/>
          <w:sz w:val="24"/>
          <w:szCs w:val="24"/>
          <w:lang w:val="en-GB"/>
        </w:rPr>
        <w:tab/>
      </w:r>
      <w:r>
        <w:rPr>
          <w:rFonts w:ascii="Arial" w:hAnsi="Arial" w:cs="Arial"/>
          <w:sz w:val="24"/>
          <w:szCs w:val="24"/>
          <w:lang w:val="en-GB"/>
        </w:rPr>
        <w:tab/>
        <w:t>Adv W Louw</w:t>
      </w:r>
    </w:p>
    <w:p w:rsidR="008A2A2B" w:rsidRDefault="008A2A2B" w:rsidP="008F2E99">
      <w:pPr>
        <w:spacing w:line="480" w:lineRule="auto"/>
        <w:jc w:val="both"/>
        <w:rPr>
          <w:rFonts w:ascii="Arial" w:hAnsi="Arial" w:cs="Arial"/>
          <w:sz w:val="24"/>
          <w:szCs w:val="24"/>
          <w:lang w:val="en-GB"/>
        </w:rPr>
      </w:pPr>
      <w:r>
        <w:rPr>
          <w:rFonts w:ascii="Arial" w:hAnsi="Arial" w:cs="Arial"/>
          <w:sz w:val="24"/>
          <w:szCs w:val="24"/>
          <w:lang w:val="en-GB"/>
        </w:rPr>
        <w:t>Instructed by:</w:t>
      </w:r>
      <w:r>
        <w:rPr>
          <w:rFonts w:ascii="Arial" w:hAnsi="Arial" w:cs="Arial"/>
          <w:sz w:val="24"/>
          <w:szCs w:val="24"/>
          <w:lang w:val="en-GB"/>
        </w:rPr>
        <w:tab/>
      </w:r>
      <w:r>
        <w:rPr>
          <w:rFonts w:ascii="Arial" w:hAnsi="Arial" w:cs="Arial"/>
          <w:sz w:val="24"/>
          <w:szCs w:val="24"/>
          <w:lang w:val="en-GB"/>
        </w:rPr>
        <w:tab/>
        <w:t>Leon JJ van Rensburg Attorneys (Johannesburg)</w:t>
      </w:r>
    </w:p>
    <w:p w:rsidR="008A2A2B" w:rsidRDefault="008A2A2B" w:rsidP="008F2E99">
      <w:pPr>
        <w:spacing w:line="480" w:lineRule="auto"/>
        <w:jc w:val="both"/>
        <w:rPr>
          <w:rFonts w:ascii="Arial" w:hAnsi="Arial" w:cs="Arial"/>
          <w:sz w:val="24"/>
          <w:szCs w:val="24"/>
          <w:lang w:val="en-GB"/>
        </w:rPr>
      </w:pPr>
    </w:p>
    <w:p w:rsidR="008A2A2B" w:rsidRDefault="008A2A2B" w:rsidP="008F2E99">
      <w:pPr>
        <w:spacing w:line="480" w:lineRule="auto"/>
        <w:jc w:val="both"/>
        <w:rPr>
          <w:rFonts w:ascii="Arial" w:hAnsi="Arial" w:cs="Arial"/>
          <w:sz w:val="24"/>
          <w:szCs w:val="24"/>
          <w:lang w:val="en-GB"/>
        </w:rPr>
      </w:pPr>
      <w:r>
        <w:rPr>
          <w:rFonts w:ascii="Arial" w:hAnsi="Arial" w:cs="Arial"/>
          <w:sz w:val="24"/>
          <w:szCs w:val="24"/>
          <w:lang w:val="en-GB"/>
        </w:rPr>
        <w:t>Counsel for respondent:</w:t>
      </w:r>
      <w:r>
        <w:rPr>
          <w:rFonts w:ascii="Arial" w:hAnsi="Arial" w:cs="Arial"/>
          <w:sz w:val="24"/>
          <w:szCs w:val="24"/>
          <w:lang w:val="en-GB"/>
        </w:rPr>
        <w:tab/>
        <w:t>Mr F Goosen</w:t>
      </w:r>
    </w:p>
    <w:p w:rsidR="008A2A2B" w:rsidRPr="008A2A2B" w:rsidRDefault="008A2A2B" w:rsidP="008F2E99">
      <w:pPr>
        <w:spacing w:line="480" w:lineRule="auto"/>
        <w:jc w:val="both"/>
        <w:rPr>
          <w:rFonts w:ascii="Arial" w:hAnsi="Arial" w:cs="Arial"/>
          <w:sz w:val="24"/>
          <w:szCs w:val="24"/>
          <w:lang w:val="en-GB"/>
        </w:rPr>
      </w:pPr>
      <w:r>
        <w:rPr>
          <w:rFonts w:ascii="Arial" w:hAnsi="Arial" w:cs="Arial"/>
          <w:sz w:val="24"/>
          <w:szCs w:val="24"/>
          <w:lang w:val="en-GB"/>
        </w:rPr>
        <w:t xml:space="preserve">Instructed by: </w:t>
      </w:r>
      <w:r>
        <w:rPr>
          <w:rFonts w:ascii="Arial" w:hAnsi="Arial" w:cs="Arial"/>
          <w:sz w:val="24"/>
          <w:szCs w:val="24"/>
          <w:lang w:val="en-GB"/>
        </w:rPr>
        <w:tab/>
      </w:r>
      <w:r>
        <w:rPr>
          <w:rFonts w:ascii="Arial" w:hAnsi="Arial" w:cs="Arial"/>
          <w:sz w:val="24"/>
          <w:szCs w:val="24"/>
          <w:lang w:val="en-GB"/>
        </w:rPr>
        <w:tab/>
        <w:t>State Attorney,</w:t>
      </w:r>
      <w:bookmarkStart w:id="0" w:name="_GoBack"/>
      <w:bookmarkEnd w:id="0"/>
      <w:r>
        <w:rPr>
          <w:rFonts w:ascii="Arial" w:hAnsi="Arial" w:cs="Arial"/>
          <w:sz w:val="24"/>
          <w:szCs w:val="24"/>
          <w:lang w:val="en-GB"/>
        </w:rPr>
        <w:t xml:space="preserve"> Cape Town</w:t>
      </w:r>
    </w:p>
    <w:p w:rsidR="008A2A2B" w:rsidRPr="008F2E99" w:rsidRDefault="008A2A2B" w:rsidP="008F2E99">
      <w:pPr>
        <w:spacing w:line="480" w:lineRule="auto"/>
        <w:jc w:val="both"/>
        <w:rPr>
          <w:rFonts w:ascii="Arial" w:hAnsi="Arial" w:cs="Arial"/>
          <w:b/>
          <w:sz w:val="24"/>
          <w:szCs w:val="24"/>
          <w:lang w:val="en-GB"/>
        </w:rPr>
      </w:pPr>
    </w:p>
    <w:sectPr w:rsidR="008A2A2B" w:rsidRPr="008F2E99" w:rsidSect="000975A7">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B20" w:rsidRDefault="00D67B20" w:rsidP="00E67278">
      <w:pPr>
        <w:spacing w:after="0" w:line="240" w:lineRule="auto"/>
      </w:pPr>
      <w:r>
        <w:separator/>
      </w:r>
    </w:p>
  </w:endnote>
  <w:endnote w:type="continuationSeparator" w:id="0">
    <w:p w:rsidR="00D67B20" w:rsidRDefault="00D67B20" w:rsidP="00E6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20" w:rsidRDefault="00D67B20">
    <w:pPr>
      <w:pStyle w:val="Footer"/>
    </w:pPr>
  </w:p>
  <w:p w:rsidR="00D67B20" w:rsidRDefault="00D67B20" w:rsidP="004E7990">
    <w:pPr>
      <w:pStyle w:val="Footer"/>
      <w:tabs>
        <w:tab w:val="clear" w:pos="4680"/>
        <w:tab w:val="clear" w:pos="9360"/>
        <w:tab w:val="left" w:pos="6600"/>
      </w:tabs>
    </w:pPr>
    <w:r>
      <w:tab/>
    </w:r>
  </w:p>
  <w:p w:rsidR="00D67B20" w:rsidRDefault="00D67B20" w:rsidP="004E7990">
    <w:pPr>
      <w:pStyle w:val="Footer"/>
      <w:tabs>
        <w:tab w:val="clear" w:pos="4680"/>
        <w:tab w:val="clear" w:pos="9360"/>
        <w:tab w:val="left" w:pos="6600"/>
      </w:tabs>
    </w:pPr>
  </w:p>
  <w:p w:rsidR="00D67B20" w:rsidRDefault="00D67B20" w:rsidP="004E7990">
    <w:pPr>
      <w:pStyle w:val="Footer"/>
      <w:tabs>
        <w:tab w:val="clear" w:pos="4680"/>
        <w:tab w:val="clear" w:pos="9360"/>
        <w:tab w:val="left" w:pos="6600"/>
      </w:tabs>
    </w:pPr>
  </w:p>
  <w:p w:rsidR="00D67B20" w:rsidRDefault="00D67B2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B20" w:rsidRDefault="00D67B20" w:rsidP="00E67278">
      <w:pPr>
        <w:spacing w:after="0" w:line="240" w:lineRule="auto"/>
      </w:pPr>
      <w:r>
        <w:separator/>
      </w:r>
    </w:p>
  </w:footnote>
  <w:footnote w:type="continuationSeparator" w:id="0">
    <w:p w:rsidR="00D67B20" w:rsidRDefault="00D67B20" w:rsidP="00E67278">
      <w:pPr>
        <w:spacing w:after="0" w:line="240" w:lineRule="auto"/>
      </w:pPr>
      <w:r>
        <w:continuationSeparator/>
      </w:r>
    </w:p>
  </w:footnote>
  <w:footnote w:id="1">
    <w:p w:rsidR="00D67B20" w:rsidRPr="00095894" w:rsidRDefault="00D67B20">
      <w:pPr>
        <w:pStyle w:val="FootnoteText"/>
        <w:rPr>
          <w:lang w:val="en-GB"/>
        </w:rPr>
      </w:pPr>
      <w:r>
        <w:rPr>
          <w:rStyle w:val="FootnoteReference"/>
        </w:rPr>
        <w:footnoteRef/>
      </w:r>
      <w:r>
        <w:t xml:space="preserve"> </w:t>
      </w:r>
      <w:r w:rsidRPr="00CE6114">
        <w:rPr>
          <w:i/>
          <w:lang w:val="en-GB"/>
        </w:rPr>
        <w:t>The Law of Collisions in South Africa</w:t>
      </w:r>
      <w:r>
        <w:rPr>
          <w:lang w:val="en-GB"/>
        </w:rPr>
        <w:t xml:space="preserve"> (7ed) at 72. </w:t>
      </w:r>
    </w:p>
  </w:footnote>
  <w:footnote w:id="2">
    <w:p w:rsidR="00D67B20" w:rsidRPr="00CE6114" w:rsidRDefault="00D67B20">
      <w:pPr>
        <w:pStyle w:val="FootnoteText"/>
        <w:rPr>
          <w:lang w:val="en-GB"/>
        </w:rPr>
      </w:pPr>
      <w:r>
        <w:rPr>
          <w:rStyle w:val="FootnoteReference"/>
        </w:rPr>
        <w:footnoteRef/>
      </w:r>
      <w:r>
        <w:t xml:space="preserve"> </w:t>
      </w:r>
      <w:r w:rsidRPr="00CE6114">
        <w:rPr>
          <w:b/>
          <w:lang w:val="en-GB"/>
        </w:rPr>
        <w:t>Denissove NO v Heyns Helicopters (</w:t>
      </w:r>
      <w:r>
        <w:rPr>
          <w:b/>
          <w:lang w:val="en-GB"/>
        </w:rPr>
        <w:t>P</w:t>
      </w:r>
      <w:r w:rsidRPr="00CE6114">
        <w:rPr>
          <w:b/>
          <w:lang w:val="en-GB"/>
        </w:rPr>
        <w:t>ty) Limited</w:t>
      </w:r>
      <w:r>
        <w:rPr>
          <w:lang w:val="en-GB"/>
        </w:rPr>
        <w:t xml:space="preserve"> [2003] 4 All SA 74 (C) [also reported at [2003] JOL 11469 (C) – Ed].</w:t>
      </w:r>
    </w:p>
  </w:footnote>
  <w:footnote w:id="3">
    <w:p w:rsidR="009830A2" w:rsidRPr="009830A2" w:rsidRDefault="009830A2">
      <w:pPr>
        <w:pStyle w:val="FootnoteText"/>
        <w:rPr>
          <w:rFonts w:ascii="Calibri" w:hAnsi="Calibri" w:cs="Calibri"/>
          <w:i/>
          <w:lang w:val="en-GB"/>
        </w:rPr>
      </w:pPr>
      <w:r>
        <w:rPr>
          <w:rStyle w:val="FootnoteReference"/>
        </w:rPr>
        <w:footnoteRef/>
      </w:r>
      <w:r>
        <w:t xml:space="preserve"> </w:t>
      </w:r>
      <w:r w:rsidRPr="009830A2">
        <w:rPr>
          <w:rStyle w:val="Emphasis"/>
          <w:rFonts w:ascii="Calibri" w:hAnsi="Calibri" w:cs="Calibri"/>
          <w:b/>
          <w:bCs/>
          <w:i w:val="0"/>
          <w:color w:val="4A4A4A"/>
        </w:rPr>
        <w:t xml:space="preserve">Road Accident Fund v Grobler </w:t>
      </w:r>
      <w:r w:rsidRPr="009830A2">
        <w:rPr>
          <w:rStyle w:val="Emphasis"/>
          <w:rFonts w:ascii="Calibri" w:hAnsi="Calibri" w:cs="Calibri"/>
          <w:bCs/>
          <w:i w:val="0"/>
          <w:color w:val="4A4A4A"/>
        </w:rPr>
        <w:t>2007 (6) SA 230 (SCA</w:t>
      </w:r>
      <w:r w:rsidRPr="009830A2">
        <w:rPr>
          <w:rFonts w:ascii="Calibri" w:hAnsi="Calibri" w:cs="Calibri"/>
          <w:i/>
          <w:color w:val="4A4A4A"/>
        </w:rPr>
        <w:t>)</w:t>
      </w:r>
      <w:r>
        <w:rPr>
          <w:rFonts w:ascii="Calibri" w:hAnsi="Calibri" w:cs="Calibri"/>
          <w:i/>
          <w:color w:val="4A4A4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962855"/>
      <w:docPartObj>
        <w:docPartGallery w:val="Page Numbers (Top of Page)"/>
        <w:docPartUnique/>
      </w:docPartObj>
    </w:sdtPr>
    <w:sdtEndPr>
      <w:rPr>
        <w:noProof/>
      </w:rPr>
    </w:sdtEndPr>
    <w:sdtContent>
      <w:p w:rsidR="00D67B20" w:rsidRDefault="00D67B20">
        <w:pPr>
          <w:pStyle w:val="Header"/>
          <w:jc w:val="center"/>
        </w:pPr>
        <w:r>
          <w:fldChar w:fldCharType="begin"/>
        </w:r>
        <w:r>
          <w:instrText xml:space="preserve"> PAGE   \* MERGEFORMAT </w:instrText>
        </w:r>
        <w:r>
          <w:fldChar w:fldCharType="separate"/>
        </w:r>
        <w:r w:rsidR="008A2A2B">
          <w:rPr>
            <w:noProof/>
          </w:rPr>
          <w:t>17</w:t>
        </w:r>
        <w:r>
          <w:rPr>
            <w:noProof/>
          </w:rPr>
          <w:fldChar w:fldCharType="end"/>
        </w:r>
      </w:p>
    </w:sdtContent>
  </w:sdt>
  <w:p w:rsidR="00D67B20" w:rsidRDefault="00D67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5CB6"/>
    <w:multiLevelType w:val="hybridMultilevel"/>
    <w:tmpl w:val="5BCC3478"/>
    <w:lvl w:ilvl="0" w:tplc="63040358">
      <w:start w:val="1"/>
      <w:numFmt w:val="decimal"/>
      <w:lvlText w:val="%1."/>
      <w:lvlJc w:val="left"/>
      <w:pPr>
        <w:ind w:left="54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440E28"/>
    <w:multiLevelType w:val="hybridMultilevel"/>
    <w:tmpl w:val="D86A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3DA261E-302B-4DB6-9E4B-F2C259A9CAE5}"/>
    <w:docVar w:name="dgnword-eventsink" w:val="166577224"/>
  </w:docVars>
  <w:rsids>
    <w:rsidRoot w:val="00F677C1"/>
    <w:rsid w:val="000232BA"/>
    <w:rsid w:val="0005752D"/>
    <w:rsid w:val="00095894"/>
    <w:rsid w:val="000975A7"/>
    <w:rsid w:val="000B62D8"/>
    <w:rsid w:val="000B7F47"/>
    <w:rsid w:val="00173793"/>
    <w:rsid w:val="001A032B"/>
    <w:rsid w:val="001E78E9"/>
    <w:rsid w:val="00267A78"/>
    <w:rsid w:val="00285C57"/>
    <w:rsid w:val="002950A7"/>
    <w:rsid w:val="002B7802"/>
    <w:rsid w:val="00331010"/>
    <w:rsid w:val="00346367"/>
    <w:rsid w:val="00361E95"/>
    <w:rsid w:val="003732E9"/>
    <w:rsid w:val="003A3660"/>
    <w:rsid w:val="004160C8"/>
    <w:rsid w:val="004876A2"/>
    <w:rsid w:val="004A2D65"/>
    <w:rsid w:val="004B0B59"/>
    <w:rsid w:val="004E65C1"/>
    <w:rsid w:val="004E7990"/>
    <w:rsid w:val="004F43BF"/>
    <w:rsid w:val="005253F2"/>
    <w:rsid w:val="0053788B"/>
    <w:rsid w:val="005578FF"/>
    <w:rsid w:val="00564EE1"/>
    <w:rsid w:val="005675E1"/>
    <w:rsid w:val="005B11CC"/>
    <w:rsid w:val="005B5B88"/>
    <w:rsid w:val="0060154C"/>
    <w:rsid w:val="00602323"/>
    <w:rsid w:val="00623528"/>
    <w:rsid w:val="0062678F"/>
    <w:rsid w:val="00661914"/>
    <w:rsid w:val="006627A8"/>
    <w:rsid w:val="00670F2D"/>
    <w:rsid w:val="00685561"/>
    <w:rsid w:val="006870DE"/>
    <w:rsid w:val="00692F7C"/>
    <w:rsid w:val="007303F2"/>
    <w:rsid w:val="0075090D"/>
    <w:rsid w:val="00756B80"/>
    <w:rsid w:val="00795D37"/>
    <w:rsid w:val="007A1517"/>
    <w:rsid w:val="007A65F3"/>
    <w:rsid w:val="0080328B"/>
    <w:rsid w:val="00852AAF"/>
    <w:rsid w:val="00862F29"/>
    <w:rsid w:val="00864753"/>
    <w:rsid w:val="008A2A2B"/>
    <w:rsid w:val="008B1FC4"/>
    <w:rsid w:val="008E4437"/>
    <w:rsid w:val="008F2E99"/>
    <w:rsid w:val="00917155"/>
    <w:rsid w:val="00935E38"/>
    <w:rsid w:val="00970E3B"/>
    <w:rsid w:val="009830A2"/>
    <w:rsid w:val="00992A0A"/>
    <w:rsid w:val="009D4E20"/>
    <w:rsid w:val="009D550C"/>
    <w:rsid w:val="009F5C14"/>
    <w:rsid w:val="00A12A2D"/>
    <w:rsid w:val="00A83F62"/>
    <w:rsid w:val="00A95F1A"/>
    <w:rsid w:val="00AA4A0D"/>
    <w:rsid w:val="00AC069B"/>
    <w:rsid w:val="00AC669A"/>
    <w:rsid w:val="00AD14FF"/>
    <w:rsid w:val="00B149FF"/>
    <w:rsid w:val="00B4314B"/>
    <w:rsid w:val="00B80947"/>
    <w:rsid w:val="00B81BA3"/>
    <w:rsid w:val="00B86752"/>
    <w:rsid w:val="00B918AF"/>
    <w:rsid w:val="00C1596F"/>
    <w:rsid w:val="00C368F9"/>
    <w:rsid w:val="00C5434D"/>
    <w:rsid w:val="00C62314"/>
    <w:rsid w:val="00C73284"/>
    <w:rsid w:val="00CC256E"/>
    <w:rsid w:val="00CC4A9F"/>
    <w:rsid w:val="00CD3A3D"/>
    <w:rsid w:val="00CE6114"/>
    <w:rsid w:val="00D07BDC"/>
    <w:rsid w:val="00D12E86"/>
    <w:rsid w:val="00D37A74"/>
    <w:rsid w:val="00D67B20"/>
    <w:rsid w:val="00D85408"/>
    <w:rsid w:val="00D96161"/>
    <w:rsid w:val="00DF7DDC"/>
    <w:rsid w:val="00E21FFB"/>
    <w:rsid w:val="00E27B73"/>
    <w:rsid w:val="00E67278"/>
    <w:rsid w:val="00E85A45"/>
    <w:rsid w:val="00EC0410"/>
    <w:rsid w:val="00ED09A9"/>
    <w:rsid w:val="00ED2498"/>
    <w:rsid w:val="00ED4E71"/>
    <w:rsid w:val="00EE6E2E"/>
    <w:rsid w:val="00EF3A08"/>
    <w:rsid w:val="00EF44CB"/>
    <w:rsid w:val="00F02E8F"/>
    <w:rsid w:val="00F1148F"/>
    <w:rsid w:val="00F34398"/>
    <w:rsid w:val="00F42116"/>
    <w:rsid w:val="00F677C1"/>
    <w:rsid w:val="00F90A08"/>
    <w:rsid w:val="00FA3862"/>
    <w:rsid w:val="00FC29ED"/>
    <w:rsid w:val="00FE0832"/>
    <w:rsid w:val="00FF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43F6A"/>
  <w15:chartTrackingRefBased/>
  <w15:docId w15:val="{21B28D43-CF70-421B-B0E2-70243FAE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7C1"/>
    <w:pPr>
      <w:ind w:left="720"/>
      <w:contextualSpacing/>
    </w:pPr>
  </w:style>
  <w:style w:type="paragraph" w:styleId="Header">
    <w:name w:val="header"/>
    <w:basedOn w:val="Normal"/>
    <w:link w:val="HeaderChar"/>
    <w:uiPriority w:val="99"/>
    <w:unhideWhenUsed/>
    <w:rsid w:val="00E67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278"/>
  </w:style>
  <w:style w:type="paragraph" w:styleId="Footer">
    <w:name w:val="footer"/>
    <w:basedOn w:val="Normal"/>
    <w:link w:val="FooterChar"/>
    <w:uiPriority w:val="99"/>
    <w:unhideWhenUsed/>
    <w:rsid w:val="00E67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278"/>
  </w:style>
  <w:style w:type="paragraph" w:styleId="BalloonText">
    <w:name w:val="Balloon Text"/>
    <w:basedOn w:val="Normal"/>
    <w:link w:val="BalloonTextChar"/>
    <w:uiPriority w:val="99"/>
    <w:semiHidden/>
    <w:unhideWhenUsed/>
    <w:rsid w:val="004F4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3BF"/>
    <w:rPr>
      <w:rFonts w:ascii="Segoe UI" w:hAnsi="Segoe UI" w:cs="Segoe UI"/>
      <w:sz w:val="18"/>
      <w:szCs w:val="18"/>
    </w:rPr>
  </w:style>
  <w:style w:type="character" w:styleId="CommentReference">
    <w:name w:val="annotation reference"/>
    <w:basedOn w:val="DefaultParagraphFont"/>
    <w:uiPriority w:val="99"/>
    <w:semiHidden/>
    <w:unhideWhenUsed/>
    <w:rsid w:val="00EF3A08"/>
    <w:rPr>
      <w:sz w:val="16"/>
      <w:szCs w:val="16"/>
    </w:rPr>
  </w:style>
  <w:style w:type="paragraph" w:styleId="CommentText">
    <w:name w:val="annotation text"/>
    <w:basedOn w:val="Normal"/>
    <w:link w:val="CommentTextChar"/>
    <w:uiPriority w:val="99"/>
    <w:semiHidden/>
    <w:unhideWhenUsed/>
    <w:rsid w:val="00EF3A08"/>
    <w:pPr>
      <w:spacing w:line="240" w:lineRule="auto"/>
    </w:pPr>
    <w:rPr>
      <w:sz w:val="20"/>
      <w:szCs w:val="20"/>
    </w:rPr>
  </w:style>
  <w:style w:type="character" w:customStyle="1" w:styleId="CommentTextChar">
    <w:name w:val="Comment Text Char"/>
    <w:basedOn w:val="DefaultParagraphFont"/>
    <w:link w:val="CommentText"/>
    <w:uiPriority w:val="99"/>
    <w:semiHidden/>
    <w:rsid w:val="00EF3A08"/>
    <w:rPr>
      <w:sz w:val="20"/>
      <w:szCs w:val="20"/>
    </w:rPr>
  </w:style>
  <w:style w:type="paragraph" w:styleId="CommentSubject">
    <w:name w:val="annotation subject"/>
    <w:basedOn w:val="CommentText"/>
    <w:next w:val="CommentText"/>
    <w:link w:val="CommentSubjectChar"/>
    <w:uiPriority w:val="99"/>
    <w:semiHidden/>
    <w:unhideWhenUsed/>
    <w:rsid w:val="00EF3A08"/>
    <w:rPr>
      <w:b/>
      <w:bCs/>
    </w:rPr>
  </w:style>
  <w:style w:type="character" w:customStyle="1" w:styleId="CommentSubjectChar">
    <w:name w:val="Comment Subject Char"/>
    <w:basedOn w:val="CommentTextChar"/>
    <w:link w:val="CommentSubject"/>
    <w:uiPriority w:val="99"/>
    <w:semiHidden/>
    <w:rsid w:val="00EF3A08"/>
    <w:rPr>
      <w:b/>
      <w:bCs/>
      <w:sz w:val="20"/>
      <w:szCs w:val="20"/>
    </w:rPr>
  </w:style>
  <w:style w:type="paragraph" w:styleId="FootnoteText">
    <w:name w:val="footnote text"/>
    <w:basedOn w:val="Normal"/>
    <w:link w:val="FootnoteTextChar"/>
    <w:uiPriority w:val="99"/>
    <w:semiHidden/>
    <w:unhideWhenUsed/>
    <w:rsid w:val="00095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894"/>
    <w:rPr>
      <w:sz w:val="20"/>
      <w:szCs w:val="20"/>
    </w:rPr>
  </w:style>
  <w:style w:type="character" w:styleId="FootnoteReference">
    <w:name w:val="footnote reference"/>
    <w:basedOn w:val="DefaultParagraphFont"/>
    <w:uiPriority w:val="99"/>
    <w:semiHidden/>
    <w:unhideWhenUsed/>
    <w:rsid w:val="00095894"/>
    <w:rPr>
      <w:vertAlign w:val="superscript"/>
    </w:rPr>
  </w:style>
  <w:style w:type="paragraph" w:styleId="NormalWeb">
    <w:name w:val="Normal (Web)"/>
    <w:basedOn w:val="Normal"/>
    <w:uiPriority w:val="99"/>
    <w:semiHidden/>
    <w:unhideWhenUsed/>
    <w:rsid w:val="008032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32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1124C.FE52AA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F9BF1-A533-4594-B872-72D38C86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3365</Words>
  <Characters>19183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 Fortuin</dc:creator>
  <cp:keywords/>
  <dc:description/>
  <cp:lastModifiedBy>Kerien Van Heerden</cp:lastModifiedBy>
  <cp:revision>2</cp:revision>
  <cp:lastPrinted>2023-02-16T10:58:00Z</cp:lastPrinted>
  <dcterms:created xsi:type="dcterms:W3CDTF">2023-06-23T11:52:00Z</dcterms:created>
  <dcterms:modified xsi:type="dcterms:W3CDTF">2023-06-23T11:52:00Z</dcterms:modified>
</cp:coreProperties>
</file>