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5655CF" w14:textId="77777777" w:rsidR="00651D25" w:rsidRPr="00026BF4" w:rsidRDefault="00651D25" w:rsidP="00651D25">
      <w:pPr>
        <w:autoSpaceDE w:val="0"/>
        <w:autoSpaceDN w:val="0"/>
        <w:adjustRightInd w:val="0"/>
        <w:spacing w:after="0" w:line="360" w:lineRule="auto"/>
        <w:rPr>
          <w:rFonts w:ascii="Times New Roman" w:eastAsia="Times New Roman" w:hAnsi="Times New Roman" w:cs="Times New Roman"/>
          <w:color w:val="221E1F"/>
          <w:sz w:val="28"/>
          <w:szCs w:val="28"/>
          <w:lang w:val="en-US"/>
        </w:rPr>
      </w:pPr>
      <w:r w:rsidRPr="00026BF4">
        <w:rPr>
          <w:noProof/>
          <w:lang w:eastAsia="en-ZA"/>
        </w:rPr>
        <w:drawing>
          <wp:anchor distT="0" distB="0" distL="114300" distR="114300" simplePos="0" relativeHeight="251659264" behindDoc="0" locked="0" layoutInCell="1" allowOverlap="1" wp14:anchorId="7FF58863" wp14:editId="097E285E">
            <wp:simplePos x="0" y="0"/>
            <wp:positionH relativeFrom="column">
              <wp:posOffset>2590800</wp:posOffset>
            </wp:positionH>
            <wp:positionV relativeFrom="paragraph">
              <wp:posOffset>-342900</wp:posOffset>
            </wp:positionV>
            <wp:extent cx="800100" cy="914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bright="6000" contrast="12000"/>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pic:spPr>
                </pic:pic>
              </a:graphicData>
            </a:graphic>
            <wp14:sizeRelH relativeFrom="page">
              <wp14:pctWidth>0</wp14:pctWidth>
            </wp14:sizeRelH>
            <wp14:sizeRelV relativeFrom="page">
              <wp14:pctHeight>0</wp14:pctHeight>
            </wp14:sizeRelV>
          </wp:anchor>
        </w:drawing>
      </w:r>
    </w:p>
    <w:p w14:paraId="382697BA" w14:textId="77777777" w:rsidR="00651D25" w:rsidRPr="00026BF4" w:rsidRDefault="00651D25" w:rsidP="00651D25">
      <w:pPr>
        <w:spacing w:after="0" w:line="360" w:lineRule="auto"/>
        <w:jc w:val="both"/>
        <w:rPr>
          <w:rFonts w:ascii="Times New Roman" w:eastAsia="Times New Roman" w:hAnsi="Times New Roman" w:cs="Times New Roman"/>
          <w:sz w:val="28"/>
          <w:szCs w:val="28"/>
          <w:lang w:val="en-US"/>
        </w:rPr>
      </w:pPr>
    </w:p>
    <w:p w14:paraId="3B9796E2" w14:textId="77777777" w:rsidR="00651D25" w:rsidRPr="008601B0" w:rsidRDefault="00651D25" w:rsidP="00651D25">
      <w:pPr>
        <w:spacing w:after="0" w:line="360" w:lineRule="auto"/>
        <w:jc w:val="both"/>
        <w:rPr>
          <w:rFonts w:ascii="Times New Roman" w:eastAsia="Times New Roman" w:hAnsi="Times New Roman" w:cs="Times New Roman"/>
          <w:sz w:val="28"/>
          <w:szCs w:val="28"/>
        </w:rPr>
      </w:pPr>
    </w:p>
    <w:p w14:paraId="41842D8D" w14:textId="77777777" w:rsidR="00651D25" w:rsidRPr="008601B0" w:rsidRDefault="00651D25" w:rsidP="00651D25">
      <w:pPr>
        <w:spacing w:after="0" w:line="240" w:lineRule="auto"/>
        <w:jc w:val="both"/>
        <w:rPr>
          <w:rFonts w:ascii="Times New Roman" w:eastAsia="Times New Roman" w:hAnsi="Times New Roman" w:cs="Times New Roman"/>
          <w:sz w:val="28"/>
          <w:szCs w:val="28"/>
        </w:rPr>
      </w:pPr>
    </w:p>
    <w:p w14:paraId="06D43EB6" w14:textId="77777777" w:rsidR="00651D25" w:rsidRPr="004F79CE" w:rsidRDefault="00651D25" w:rsidP="00651D25">
      <w:pPr>
        <w:autoSpaceDE w:val="0"/>
        <w:autoSpaceDN w:val="0"/>
        <w:adjustRightInd w:val="0"/>
        <w:spacing w:after="0" w:line="360" w:lineRule="auto"/>
        <w:jc w:val="center"/>
        <w:rPr>
          <w:rFonts w:ascii="Times New Roman" w:eastAsia="Times New Roman" w:hAnsi="Times New Roman" w:cs="Times New Roman"/>
          <w:b/>
          <w:bCs/>
          <w:color w:val="000000"/>
          <w:sz w:val="28"/>
          <w:szCs w:val="28"/>
        </w:rPr>
      </w:pPr>
      <w:r w:rsidRPr="008601B0">
        <w:rPr>
          <w:rFonts w:ascii="Times New Roman" w:eastAsia="Times New Roman" w:hAnsi="Times New Roman" w:cs="Times New Roman"/>
          <w:b/>
          <w:bCs/>
          <w:sz w:val="28"/>
          <w:szCs w:val="28"/>
        </w:rPr>
        <w:t xml:space="preserve">     </w:t>
      </w:r>
      <w:r w:rsidRPr="004F79CE">
        <w:rPr>
          <w:rFonts w:ascii="Times New Roman" w:eastAsia="Times New Roman" w:hAnsi="Times New Roman" w:cs="Times New Roman"/>
          <w:b/>
          <w:bCs/>
          <w:sz w:val="28"/>
          <w:szCs w:val="28"/>
        </w:rPr>
        <w:t>THE SUPREME COURT OF APPEAL OF SOUTH AFRICA</w:t>
      </w:r>
    </w:p>
    <w:p w14:paraId="17768058" w14:textId="77777777" w:rsidR="00651D25" w:rsidRPr="004F79CE" w:rsidRDefault="00651D25" w:rsidP="00651D25">
      <w:pPr>
        <w:spacing w:after="0" w:line="360" w:lineRule="auto"/>
        <w:jc w:val="center"/>
        <w:rPr>
          <w:rFonts w:ascii="Times New Roman" w:eastAsia="Times New Roman" w:hAnsi="Times New Roman" w:cs="Times New Roman"/>
          <w:b/>
          <w:bCs/>
          <w:sz w:val="28"/>
          <w:szCs w:val="28"/>
          <w:lang w:eastAsia="en-GB"/>
        </w:rPr>
      </w:pPr>
      <w:r w:rsidRPr="004F79CE">
        <w:rPr>
          <w:rFonts w:ascii="Times New Roman" w:eastAsia="Times New Roman" w:hAnsi="Times New Roman" w:cs="Times New Roman"/>
          <w:b/>
          <w:bCs/>
          <w:sz w:val="28"/>
          <w:szCs w:val="28"/>
          <w:lang w:eastAsia="en-GB"/>
        </w:rPr>
        <w:t>JUDGMENT</w:t>
      </w:r>
    </w:p>
    <w:p w14:paraId="38267A99" w14:textId="5CC1166E" w:rsidR="00651D25" w:rsidRPr="004F79CE" w:rsidRDefault="009250C2" w:rsidP="00651D25">
      <w:pPr>
        <w:spacing w:after="120" w:line="240" w:lineRule="auto"/>
        <w:jc w:val="right"/>
        <w:rPr>
          <w:rFonts w:ascii="Times New Roman" w:eastAsia="Times New Roman" w:hAnsi="Times New Roman" w:cs="Times New Roman"/>
          <w:b/>
          <w:bCs/>
          <w:sz w:val="28"/>
          <w:szCs w:val="28"/>
        </w:rPr>
      </w:pPr>
      <w:r w:rsidRPr="004F79CE">
        <w:rPr>
          <w:rFonts w:ascii="Times New Roman" w:eastAsia="Times New Roman" w:hAnsi="Times New Roman" w:cs="Times New Roman"/>
          <w:b/>
          <w:sz w:val="28"/>
          <w:szCs w:val="28"/>
          <w:lang w:eastAsia="en-GB"/>
        </w:rPr>
        <w:t xml:space="preserve"> Not </w:t>
      </w:r>
      <w:r w:rsidR="00651D25" w:rsidRPr="004F79CE">
        <w:rPr>
          <w:rFonts w:ascii="Times New Roman" w:eastAsia="Times New Roman" w:hAnsi="Times New Roman" w:cs="Times New Roman"/>
          <w:b/>
          <w:sz w:val="28"/>
          <w:szCs w:val="28"/>
          <w:lang w:eastAsia="en-GB"/>
        </w:rPr>
        <w:t>Reportable</w:t>
      </w:r>
    </w:p>
    <w:p w14:paraId="373A1620" w14:textId="77777777" w:rsidR="00651D25" w:rsidRPr="004F79CE" w:rsidRDefault="0078649E" w:rsidP="00651D25">
      <w:pPr>
        <w:spacing w:after="0" w:line="240" w:lineRule="auto"/>
        <w:jc w:val="right"/>
        <w:rPr>
          <w:rFonts w:ascii="Times New Roman" w:eastAsia="Times New Roman" w:hAnsi="Times New Roman" w:cs="Times New Roman"/>
          <w:sz w:val="28"/>
          <w:szCs w:val="28"/>
          <w:lang w:eastAsia="en-GB"/>
        </w:rPr>
      </w:pPr>
      <w:r w:rsidRPr="004F79CE">
        <w:rPr>
          <w:rFonts w:ascii="Times New Roman" w:eastAsia="Times New Roman" w:hAnsi="Times New Roman" w:cs="Times New Roman"/>
          <w:sz w:val="28"/>
          <w:szCs w:val="28"/>
          <w:lang w:eastAsia="en-GB"/>
        </w:rPr>
        <w:t>Case No: 277/2021</w:t>
      </w:r>
    </w:p>
    <w:p w14:paraId="4A6F9B99" w14:textId="77777777" w:rsidR="00651D25" w:rsidRPr="004F79CE" w:rsidRDefault="00651D25" w:rsidP="00651D25">
      <w:pPr>
        <w:spacing w:after="0" w:line="240" w:lineRule="auto"/>
        <w:jc w:val="right"/>
        <w:rPr>
          <w:rFonts w:ascii="Times New Roman" w:eastAsia="Times New Roman" w:hAnsi="Times New Roman" w:cs="Times New Roman"/>
          <w:sz w:val="28"/>
          <w:szCs w:val="28"/>
          <w:lang w:eastAsia="en-GB"/>
        </w:rPr>
      </w:pPr>
    </w:p>
    <w:p w14:paraId="36B10B7B" w14:textId="77777777" w:rsidR="00651D25" w:rsidRPr="004F79CE" w:rsidRDefault="00651D25" w:rsidP="00651D25">
      <w:pPr>
        <w:spacing w:after="0" w:line="240" w:lineRule="auto"/>
        <w:jc w:val="both"/>
        <w:rPr>
          <w:rFonts w:ascii="Times New Roman" w:eastAsia="Times New Roman" w:hAnsi="Times New Roman" w:cs="Times New Roman"/>
          <w:sz w:val="16"/>
          <w:szCs w:val="16"/>
          <w:lang w:eastAsia="en-GB"/>
        </w:rPr>
      </w:pPr>
    </w:p>
    <w:p w14:paraId="411251CA" w14:textId="77777777" w:rsidR="00651D25" w:rsidRPr="004F79CE" w:rsidRDefault="00651D25" w:rsidP="00651D25">
      <w:pPr>
        <w:spacing w:after="0" w:line="240" w:lineRule="auto"/>
        <w:jc w:val="both"/>
        <w:rPr>
          <w:rFonts w:ascii="Times New Roman" w:eastAsia="Times New Roman" w:hAnsi="Times New Roman" w:cs="Times New Roman"/>
          <w:sz w:val="28"/>
          <w:szCs w:val="28"/>
          <w:lang w:eastAsia="en-GB"/>
        </w:rPr>
      </w:pPr>
      <w:r w:rsidRPr="004F79CE">
        <w:rPr>
          <w:rFonts w:ascii="Times New Roman" w:eastAsia="Times New Roman" w:hAnsi="Times New Roman" w:cs="Times New Roman"/>
          <w:sz w:val="28"/>
          <w:szCs w:val="28"/>
          <w:lang w:eastAsia="en-GB"/>
        </w:rPr>
        <w:t>In the matter between:</w:t>
      </w:r>
    </w:p>
    <w:p w14:paraId="76D87FA2" w14:textId="77777777" w:rsidR="0078649E" w:rsidRPr="004F79CE" w:rsidRDefault="0078649E" w:rsidP="00651D25">
      <w:pPr>
        <w:tabs>
          <w:tab w:val="right" w:pos="9480"/>
        </w:tabs>
        <w:spacing w:after="0" w:line="240" w:lineRule="auto"/>
        <w:jc w:val="both"/>
        <w:rPr>
          <w:rFonts w:ascii="Times New Roman" w:eastAsia="Times New Roman" w:hAnsi="Times New Roman" w:cs="Times New Roman"/>
          <w:sz w:val="28"/>
          <w:szCs w:val="28"/>
          <w:lang w:eastAsia="en-GB"/>
        </w:rPr>
      </w:pPr>
    </w:p>
    <w:p w14:paraId="6AA54E1A" w14:textId="77777777" w:rsidR="00651D25" w:rsidRPr="004F79CE" w:rsidRDefault="0078649E" w:rsidP="00651D25">
      <w:pPr>
        <w:tabs>
          <w:tab w:val="right" w:pos="9480"/>
        </w:tabs>
        <w:spacing w:after="0" w:line="240" w:lineRule="auto"/>
        <w:jc w:val="both"/>
        <w:rPr>
          <w:rFonts w:ascii="Times New Roman" w:eastAsia="Times New Roman" w:hAnsi="Times New Roman" w:cs="Times New Roman"/>
          <w:b/>
          <w:sz w:val="28"/>
          <w:szCs w:val="28"/>
          <w:lang w:eastAsia="en-GB"/>
        </w:rPr>
      </w:pPr>
      <w:r w:rsidRPr="004F79CE">
        <w:rPr>
          <w:rFonts w:ascii="Times New Roman" w:eastAsia="Times New Roman" w:hAnsi="Times New Roman" w:cs="Times New Roman"/>
          <w:b/>
          <w:sz w:val="28"/>
          <w:szCs w:val="28"/>
          <w:lang w:eastAsia="en-GB"/>
        </w:rPr>
        <w:t>NAKA DIAMOND MINING (PTY) LIMITED</w:t>
      </w:r>
      <w:r w:rsidR="00651D25" w:rsidRPr="004F79CE">
        <w:rPr>
          <w:rFonts w:ascii="Times New Roman" w:eastAsia="Times New Roman" w:hAnsi="Times New Roman" w:cs="Times New Roman"/>
          <w:b/>
          <w:sz w:val="28"/>
          <w:szCs w:val="28"/>
          <w:lang w:eastAsia="en-GB"/>
        </w:rPr>
        <w:tab/>
      </w:r>
      <w:r w:rsidR="00CD2EB5" w:rsidRPr="004F79CE">
        <w:rPr>
          <w:rFonts w:ascii="Times New Roman" w:eastAsia="Times New Roman" w:hAnsi="Times New Roman" w:cs="Times New Roman"/>
          <w:b/>
          <w:sz w:val="28"/>
          <w:szCs w:val="28"/>
          <w:lang w:eastAsia="en-GB"/>
        </w:rPr>
        <w:t xml:space="preserve"> </w:t>
      </w:r>
      <w:r w:rsidR="00651D25" w:rsidRPr="004F79CE">
        <w:rPr>
          <w:rFonts w:ascii="Times New Roman" w:eastAsia="Times New Roman" w:hAnsi="Times New Roman" w:cs="Times New Roman"/>
          <w:b/>
          <w:sz w:val="28"/>
          <w:szCs w:val="28"/>
          <w:lang w:eastAsia="en-GB"/>
        </w:rPr>
        <w:t>APPELLANT</w:t>
      </w:r>
    </w:p>
    <w:p w14:paraId="62B23D25" w14:textId="77777777" w:rsidR="00651D25" w:rsidRPr="004F79CE" w:rsidRDefault="00651D25" w:rsidP="00651D25">
      <w:pPr>
        <w:tabs>
          <w:tab w:val="right" w:pos="9480"/>
        </w:tabs>
        <w:spacing w:after="0" w:line="240" w:lineRule="auto"/>
        <w:jc w:val="both"/>
        <w:rPr>
          <w:rFonts w:ascii="Times New Roman" w:eastAsia="Times New Roman" w:hAnsi="Times New Roman" w:cs="Times New Roman"/>
          <w:b/>
          <w:sz w:val="28"/>
          <w:szCs w:val="28"/>
          <w:lang w:eastAsia="en-GB"/>
        </w:rPr>
      </w:pPr>
    </w:p>
    <w:p w14:paraId="6AE09E63" w14:textId="77777777" w:rsidR="00651D25" w:rsidRPr="004F79CE" w:rsidRDefault="00651D25" w:rsidP="00651D25">
      <w:pPr>
        <w:tabs>
          <w:tab w:val="right" w:pos="9480"/>
        </w:tabs>
        <w:spacing w:after="0" w:line="240" w:lineRule="auto"/>
        <w:jc w:val="both"/>
        <w:rPr>
          <w:rFonts w:ascii="Times New Roman" w:eastAsia="Times New Roman" w:hAnsi="Times New Roman" w:cs="Times New Roman"/>
          <w:bCs/>
          <w:sz w:val="28"/>
          <w:szCs w:val="28"/>
          <w:lang w:eastAsia="en-GB"/>
        </w:rPr>
      </w:pPr>
      <w:r w:rsidRPr="004F79CE">
        <w:rPr>
          <w:rFonts w:ascii="Times New Roman" w:eastAsia="Times New Roman" w:hAnsi="Times New Roman" w:cs="Times New Roman"/>
          <w:bCs/>
          <w:sz w:val="28"/>
          <w:szCs w:val="28"/>
          <w:lang w:eastAsia="en-GB"/>
        </w:rPr>
        <w:t>and</w:t>
      </w:r>
    </w:p>
    <w:p w14:paraId="46293606" w14:textId="77777777" w:rsidR="00651D25" w:rsidRPr="004F79CE" w:rsidRDefault="00651D25" w:rsidP="00651D25">
      <w:pPr>
        <w:tabs>
          <w:tab w:val="right" w:pos="9480"/>
        </w:tabs>
        <w:spacing w:after="0" w:line="240" w:lineRule="auto"/>
        <w:jc w:val="both"/>
        <w:rPr>
          <w:rFonts w:ascii="Times New Roman" w:eastAsia="Times New Roman" w:hAnsi="Times New Roman" w:cs="Times New Roman"/>
          <w:bCs/>
          <w:sz w:val="28"/>
          <w:szCs w:val="28"/>
          <w:lang w:eastAsia="en-GB"/>
        </w:rPr>
      </w:pPr>
    </w:p>
    <w:p w14:paraId="360A59F9" w14:textId="77777777" w:rsidR="00651D25" w:rsidRPr="004F79CE" w:rsidRDefault="0078649E" w:rsidP="00651D25">
      <w:pPr>
        <w:tabs>
          <w:tab w:val="left" w:pos="720"/>
          <w:tab w:val="right" w:pos="9498"/>
        </w:tabs>
        <w:spacing w:after="0" w:line="240" w:lineRule="auto"/>
        <w:rPr>
          <w:rFonts w:ascii="Times New Roman" w:eastAsia="Times New Roman" w:hAnsi="Times New Roman" w:cs="Times New Roman"/>
          <w:b/>
          <w:sz w:val="28"/>
          <w:szCs w:val="28"/>
          <w:lang w:eastAsia="en-GB"/>
        </w:rPr>
      </w:pPr>
      <w:r w:rsidRPr="004F79CE">
        <w:rPr>
          <w:rFonts w:ascii="Times New Roman" w:eastAsia="Times New Roman" w:hAnsi="Times New Roman" w:cs="Times New Roman"/>
          <w:b/>
          <w:sz w:val="28"/>
          <w:szCs w:val="28"/>
          <w:lang w:eastAsia="en-GB"/>
        </w:rPr>
        <w:t xml:space="preserve">JOHANNES FREDERICK KLOPPER N </w:t>
      </w:r>
      <w:r w:rsidR="000B4609" w:rsidRPr="004F79CE">
        <w:rPr>
          <w:rFonts w:ascii="Times New Roman" w:eastAsia="Times New Roman" w:hAnsi="Times New Roman" w:cs="Times New Roman"/>
          <w:b/>
          <w:sz w:val="28"/>
          <w:szCs w:val="28"/>
          <w:lang w:eastAsia="en-GB"/>
        </w:rPr>
        <w:t xml:space="preserve">O             </w:t>
      </w:r>
      <w:r w:rsidR="00651D25" w:rsidRPr="004F79CE">
        <w:rPr>
          <w:rFonts w:ascii="Times New Roman" w:eastAsia="Times New Roman" w:hAnsi="Times New Roman" w:cs="Times New Roman"/>
          <w:b/>
          <w:sz w:val="28"/>
          <w:szCs w:val="28"/>
          <w:lang w:eastAsia="en-GB"/>
        </w:rPr>
        <w:t xml:space="preserve">FIRST </w:t>
      </w:r>
      <w:r w:rsidR="00651D25" w:rsidRPr="004F79CE">
        <w:rPr>
          <w:rFonts w:ascii="Times New Roman" w:eastAsia="Times New Roman" w:hAnsi="Times New Roman" w:cs="Times New Roman"/>
          <w:b/>
          <w:sz w:val="28"/>
          <w:szCs w:val="28"/>
          <w:lang w:eastAsia="en-GB"/>
        </w:rPr>
        <w:tab/>
        <w:t>RESPONDENT</w:t>
      </w:r>
    </w:p>
    <w:p w14:paraId="462A7E79" w14:textId="77777777" w:rsidR="007B287B" w:rsidRPr="004F79CE" w:rsidRDefault="007B287B" w:rsidP="00651D25">
      <w:pPr>
        <w:tabs>
          <w:tab w:val="left" w:pos="720"/>
          <w:tab w:val="right" w:pos="9498"/>
        </w:tabs>
        <w:spacing w:after="0" w:line="240" w:lineRule="auto"/>
        <w:rPr>
          <w:rFonts w:ascii="Times New Roman" w:eastAsia="Times New Roman" w:hAnsi="Times New Roman" w:cs="Times New Roman"/>
          <w:b/>
          <w:sz w:val="28"/>
          <w:szCs w:val="28"/>
          <w:lang w:eastAsia="en-GB"/>
        </w:rPr>
      </w:pPr>
    </w:p>
    <w:p w14:paraId="6742B9B4" w14:textId="77777777" w:rsidR="00651D25" w:rsidRPr="004F79CE" w:rsidRDefault="0078649E" w:rsidP="00651D25">
      <w:pPr>
        <w:tabs>
          <w:tab w:val="left" w:pos="720"/>
          <w:tab w:val="right" w:pos="9498"/>
        </w:tabs>
        <w:spacing w:after="0" w:line="240" w:lineRule="auto"/>
        <w:rPr>
          <w:rFonts w:ascii="Times New Roman" w:eastAsia="Times New Roman" w:hAnsi="Times New Roman" w:cs="Times New Roman"/>
          <w:b/>
          <w:sz w:val="28"/>
          <w:szCs w:val="28"/>
          <w:lang w:eastAsia="en-GB"/>
        </w:rPr>
      </w:pPr>
      <w:r w:rsidRPr="004F79CE">
        <w:rPr>
          <w:rFonts w:ascii="Times New Roman" w:eastAsia="Times New Roman" w:hAnsi="Times New Roman" w:cs="Times New Roman"/>
          <w:b/>
          <w:sz w:val="28"/>
          <w:szCs w:val="28"/>
          <w:lang w:eastAsia="en-GB"/>
        </w:rPr>
        <w:t xml:space="preserve">RYNETTE PIETERS N O                                      </w:t>
      </w:r>
      <w:r w:rsidR="00651D25" w:rsidRPr="004F79CE">
        <w:rPr>
          <w:rFonts w:ascii="Times New Roman" w:eastAsia="Times New Roman" w:hAnsi="Times New Roman" w:cs="Times New Roman"/>
          <w:b/>
          <w:sz w:val="28"/>
          <w:szCs w:val="28"/>
          <w:lang w:eastAsia="en-GB"/>
        </w:rPr>
        <w:t>SECOND RESPONDENT</w:t>
      </w:r>
    </w:p>
    <w:p w14:paraId="05DB0EC1" w14:textId="77777777" w:rsidR="007B287B" w:rsidRPr="004F79CE" w:rsidRDefault="007B287B" w:rsidP="00651D25">
      <w:pPr>
        <w:tabs>
          <w:tab w:val="left" w:pos="720"/>
          <w:tab w:val="right" w:pos="9498"/>
        </w:tabs>
        <w:spacing w:after="0" w:line="240" w:lineRule="auto"/>
        <w:rPr>
          <w:rFonts w:ascii="Times New Roman" w:eastAsia="Times New Roman" w:hAnsi="Times New Roman" w:cs="Times New Roman"/>
          <w:b/>
          <w:sz w:val="28"/>
          <w:szCs w:val="28"/>
          <w:lang w:eastAsia="en-GB"/>
        </w:rPr>
      </w:pPr>
    </w:p>
    <w:p w14:paraId="3FD1A5DB" w14:textId="77777777" w:rsidR="0078649E" w:rsidRPr="004F79CE" w:rsidRDefault="0078649E" w:rsidP="00651D25">
      <w:pPr>
        <w:tabs>
          <w:tab w:val="left" w:pos="720"/>
          <w:tab w:val="right" w:pos="9498"/>
        </w:tabs>
        <w:spacing w:after="0" w:line="240" w:lineRule="auto"/>
        <w:rPr>
          <w:rFonts w:ascii="Times New Roman" w:eastAsia="Times New Roman" w:hAnsi="Times New Roman" w:cs="Times New Roman"/>
          <w:b/>
          <w:sz w:val="28"/>
          <w:szCs w:val="28"/>
          <w:lang w:eastAsia="en-GB"/>
        </w:rPr>
      </w:pPr>
      <w:r w:rsidRPr="004F79CE">
        <w:rPr>
          <w:rFonts w:ascii="Times New Roman" w:eastAsia="Times New Roman" w:hAnsi="Times New Roman" w:cs="Times New Roman"/>
          <w:b/>
          <w:sz w:val="28"/>
          <w:szCs w:val="28"/>
          <w:lang w:eastAsia="en-GB"/>
        </w:rPr>
        <w:t xml:space="preserve">SOUTHERNERA DIAMONDS (PTY) </w:t>
      </w:r>
    </w:p>
    <w:p w14:paraId="68D48EAF" w14:textId="77777777" w:rsidR="007B287B" w:rsidRPr="004F79CE" w:rsidRDefault="0078649E" w:rsidP="00651D25">
      <w:pPr>
        <w:tabs>
          <w:tab w:val="left" w:pos="720"/>
          <w:tab w:val="right" w:pos="9498"/>
        </w:tabs>
        <w:spacing w:after="0" w:line="240" w:lineRule="auto"/>
        <w:rPr>
          <w:rFonts w:ascii="Times New Roman" w:eastAsia="Times New Roman" w:hAnsi="Times New Roman" w:cs="Times New Roman"/>
          <w:b/>
          <w:sz w:val="28"/>
          <w:szCs w:val="28"/>
          <w:lang w:eastAsia="en-GB"/>
        </w:rPr>
      </w:pPr>
      <w:r w:rsidRPr="004F79CE">
        <w:rPr>
          <w:rFonts w:ascii="Times New Roman" w:eastAsia="Times New Roman" w:hAnsi="Times New Roman" w:cs="Times New Roman"/>
          <w:b/>
          <w:sz w:val="28"/>
          <w:szCs w:val="28"/>
          <w:lang w:eastAsia="en-GB"/>
        </w:rPr>
        <w:t xml:space="preserve">LIMITED                                                                     </w:t>
      </w:r>
      <w:r w:rsidR="007B287B" w:rsidRPr="004F79CE">
        <w:rPr>
          <w:rFonts w:ascii="Times New Roman" w:eastAsia="Times New Roman" w:hAnsi="Times New Roman" w:cs="Times New Roman"/>
          <w:b/>
          <w:sz w:val="28"/>
          <w:szCs w:val="28"/>
          <w:lang w:eastAsia="en-GB"/>
        </w:rPr>
        <w:t>THIRD RESPONDENT</w:t>
      </w:r>
    </w:p>
    <w:p w14:paraId="3D72BE65" w14:textId="77777777" w:rsidR="00CD2EB5" w:rsidRPr="004F79CE" w:rsidRDefault="00CD2EB5" w:rsidP="00651D25">
      <w:pPr>
        <w:spacing w:after="0" w:line="360" w:lineRule="auto"/>
        <w:jc w:val="both"/>
        <w:rPr>
          <w:rFonts w:ascii="Times New Roman" w:eastAsia="Times New Roman" w:hAnsi="Times New Roman" w:cs="Times New Roman"/>
          <w:b/>
          <w:bCs/>
          <w:sz w:val="16"/>
          <w:szCs w:val="16"/>
          <w:lang w:eastAsia="en-GB"/>
        </w:rPr>
      </w:pPr>
    </w:p>
    <w:p w14:paraId="75FEF4F7" w14:textId="10C9CC48" w:rsidR="00651D25" w:rsidRPr="004F79CE" w:rsidRDefault="00651D25" w:rsidP="00651D25">
      <w:pPr>
        <w:spacing w:after="0" w:line="360" w:lineRule="auto"/>
        <w:ind w:left="2160" w:hanging="2160"/>
        <w:jc w:val="both"/>
        <w:rPr>
          <w:rFonts w:ascii="Times New Roman" w:eastAsia="Times New Roman" w:hAnsi="Times New Roman" w:cs="Times New Roman"/>
          <w:b/>
          <w:bCs/>
          <w:sz w:val="28"/>
          <w:szCs w:val="28"/>
          <w:u w:val="single"/>
          <w:lang w:eastAsia="en-GB"/>
        </w:rPr>
      </w:pPr>
      <w:r w:rsidRPr="004F79CE">
        <w:rPr>
          <w:rFonts w:ascii="Times New Roman" w:eastAsia="Times New Roman" w:hAnsi="Times New Roman" w:cs="Times New Roman"/>
          <w:b/>
          <w:bCs/>
          <w:sz w:val="28"/>
          <w:szCs w:val="28"/>
          <w:lang w:eastAsia="en-GB"/>
        </w:rPr>
        <w:t>Neutral citation:</w:t>
      </w:r>
      <w:bookmarkStart w:id="0" w:name="_GoBack"/>
      <w:r w:rsidRPr="004F79CE">
        <w:rPr>
          <w:rFonts w:ascii="Times New Roman" w:eastAsia="Times New Roman" w:hAnsi="Times New Roman" w:cs="Times New Roman"/>
          <w:b/>
          <w:bCs/>
          <w:sz w:val="28"/>
          <w:szCs w:val="28"/>
          <w:lang w:eastAsia="en-GB"/>
        </w:rPr>
        <w:tab/>
      </w:r>
      <w:r w:rsidR="0078649E" w:rsidRPr="004F79CE">
        <w:rPr>
          <w:rFonts w:ascii="Times New Roman" w:eastAsia="Times New Roman" w:hAnsi="Times New Roman" w:cs="Times New Roman"/>
          <w:i/>
          <w:iCs/>
          <w:sz w:val="28"/>
          <w:szCs w:val="28"/>
          <w:lang w:eastAsia="en-GB"/>
        </w:rPr>
        <w:t xml:space="preserve">Naka Diamond Mining (Pty) Limited v Johannes Frederick </w:t>
      </w:r>
      <w:r w:rsidR="00730708" w:rsidRPr="004F79CE">
        <w:rPr>
          <w:rFonts w:ascii="Times New Roman" w:eastAsia="Times New Roman" w:hAnsi="Times New Roman" w:cs="Times New Roman"/>
          <w:i/>
          <w:iCs/>
          <w:sz w:val="28"/>
          <w:szCs w:val="28"/>
          <w:lang w:eastAsia="en-GB"/>
        </w:rPr>
        <w:t xml:space="preserve">Klopper NO &amp; Others </w:t>
      </w:r>
      <w:bookmarkEnd w:id="0"/>
      <w:r w:rsidR="0078649E" w:rsidRPr="004F79CE">
        <w:rPr>
          <w:rFonts w:ascii="Times New Roman" w:eastAsia="Times New Roman" w:hAnsi="Times New Roman" w:cs="Times New Roman"/>
          <w:bCs/>
          <w:sz w:val="28"/>
          <w:szCs w:val="28"/>
          <w:lang w:eastAsia="en-GB"/>
        </w:rPr>
        <w:t>(case no 277/2021</w:t>
      </w:r>
      <w:r w:rsidRPr="004F79CE">
        <w:rPr>
          <w:rFonts w:ascii="Times New Roman" w:eastAsia="Times New Roman" w:hAnsi="Times New Roman" w:cs="Times New Roman"/>
          <w:bCs/>
          <w:sz w:val="28"/>
          <w:szCs w:val="28"/>
          <w:lang w:eastAsia="en-GB"/>
        </w:rPr>
        <w:t>)</w:t>
      </w:r>
      <w:r w:rsidRPr="004F79CE">
        <w:rPr>
          <w:rFonts w:ascii="Times New Roman" w:eastAsia="Times New Roman" w:hAnsi="Times New Roman" w:cs="Times New Roman"/>
          <w:bCs/>
          <w:i/>
          <w:sz w:val="28"/>
          <w:szCs w:val="28"/>
          <w:lang w:eastAsia="en-GB"/>
        </w:rPr>
        <w:t xml:space="preserve"> </w:t>
      </w:r>
      <w:r w:rsidR="00CD2EB5" w:rsidRPr="004F79CE">
        <w:rPr>
          <w:rFonts w:ascii="Times New Roman" w:eastAsia="Times New Roman" w:hAnsi="Times New Roman" w:cs="Times New Roman"/>
          <w:bCs/>
          <w:sz w:val="28"/>
          <w:szCs w:val="28"/>
          <w:lang w:eastAsia="en-GB"/>
        </w:rPr>
        <w:t>[2022</w:t>
      </w:r>
      <w:r w:rsidRPr="004F79CE">
        <w:rPr>
          <w:rFonts w:ascii="Times New Roman" w:eastAsia="Times New Roman" w:hAnsi="Times New Roman" w:cs="Times New Roman"/>
          <w:bCs/>
          <w:sz w:val="28"/>
          <w:szCs w:val="28"/>
          <w:lang w:eastAsia="en-GB"/>
        </w:rPr>
        <w:t>] ZASCA</w:t>
      </w:r>
      <w:r w:rsidRPr="004F79CE">
        <w:rPr>
          <w:rFonts w:ascii="Times New Roman" w:eastAsia="Times New Roman" w:hAnsi="Times New Roman" w:cs="Times New Roman"/>
          <w:bCs/>
          <w:i/>
          <w:sz w:val="28"/>
          <w:szCs w:val="28"/>
          <w:lang w:eastAsia="en-GB"/>
        </w:rPr>
        <w:t xml:space="preserve"> </w:t>
      </w:r>
      <w:r w:rsidR="000462DD">
        <w:rPr>
          <w:rFonts w:ascii="Times New Roman" w:eastAsia="Times New Roman" w:hAnsi="Times New Roman" w:cs="Times New Roman"/>
          <w:bCs/>
          <w:sz w:val="28"/>
          <w:szCs w:val="28"/>
          <w:lang w:eastAsia="en-GB"/>
        </w:rPr>
        <w:t>94</w:t>
      </w:r>
      <w:r w:rsidRPr="004F79CE">
        <w:rPr>
          <w:rFonts w:ascii="Times New Roman" w:eastAsia="Times New Roman" w:hAnsi="Times New Roman" w:cs="Times New Roman"/>
          <w:bCs/>
          <w:sz w:val="28"/>
          <w:szCs w:val="28"/>
          <w:lang w:eastAsia="en-GB"/>
        </w:rPr>
        <w:t xml:space="preserve"> (</w:t>
      </w:r>
      <w:r w:rsidR="000462DD">
        <w:rPr>
          <w:rFonts w:ascii="Times New Roman" w:eastAsia="Times New Roman" w:hAnsi="Times New Roman" w:cs="Times New Roman"/>
          <w:bCs/>
          <w:sz w:val="28"/>
          <w:szCs w:val="28"/>
          <w:lang w:eastAsia="en-GB"/>
        </w:rPr>
        <w:t>17 June</w:t>
      </w:r>
      <w:r w:rsidRPr="004F79CE">
        <w:rPr>
          <w:rFonts w:ascii="Times New Roman" w:eastAsia="Times New Roman" w:hAnsi="Times New Roman" w:cs="Times New Roman"/>
          <w:bCs/>
          <w:sz w:val="28"/>
          <w:szCs w:val="28"/>
          <w:lang w:eastAsia="en-GB"/>
        </w:rPr>
        <w:t xml:space="preserve"> </w:t>
      </w:r>
      <w:r w:rsidR="00CD2EB5" w:rsidRPr="004F79CE">
        <w:rPr>
          <w:rFonts w:ascii="Times New Roman" w:eastAsia="Times New Roman" w:hAnsi="Times New Roman" w:cs="Times New Roman"/>
          <w:bCs/>
          <w:sz w:val="28"/>
          <w:szCs w:val="28"/>
          <w:lang w:eastAsia="en-GB"/>
        </w:rPr>
        <w:t>2022</w:t>
      </w:r>
      <w:r w:rsidRPr="004F79CE">
        <w:rPr>
          <w:rFonts w:ascii="Times New Roman" w:eastAsia="Times New Roman" w:hAnsi="Times New Roman" w:cs="Times New Roman"/>
          <w:bCs/>
          <w:sz w:val="28"/>
          <w:szCs w:val="28"/>
          <w:lang w:eastAsia="en-GB"/>
        </w:rPr>
        <w:t>)</w:t>
      </w:r>
      <w:r w:rsidRPr="004F79CE">
        <w:rPr>
          <w:rFonts w:ascii="Times New Roman" w:eastAsia="Times New Roman" w:hAnsi="Times New Roman" w:cs="Times New Roman"/>
          <w:b/>
          <w:bCs/>
          <w:sz w:val="28"/>
          <w:szCs w:val="28"/>
          <w:u w:val="single"/>
          <w:lang w:eastAsia="en-GB"/>
        </w:rPr>
        <w:t xml:space="preserve"> </w:t>
      </w:r>
    </w:p>
    <w:p w14:paraId="5108A47C" w14:textId="77777777" w:rsidR="00651D25" w:rsidRPr="004F79CE" w:rsidRDefault="00651D25" w:rsidP="00651D25">
      <w:pPr>
        <w:spacing w:after="0" w:line="360" w:lineRule="auto"/>
        <w:ind w:left="2160" w:hanging="2160"/>
        <w:jc w:val="both"/>
        <w:rPr>
          <w:rFonts w:ascii="Times New Roman" w:eastAsia="Times New Roman" w:hAnsi="Times New Roman" w:cs="Times New Roman"/>
          <w:b/>
          <w:bCs/>
          <w:sz w:val="28"/>
          <w:szCs w:val="28"/>
          <w:u w:val="single"/>
          <w:lang w:eastAsia="en-GB"/>
        </w:rPr>
      </w:pPr>
      <w:r w:rsidRPr="004F79CE">
        <w:rPr>
          <w:rFonts w:ascii="Times New Roman" w:eastAsia="Times New Roman" w:hAnsi="Times New Roman" w:cs="Times New Roman"/>
          <w:b/>
          <w:bCs/>
          <w:sz w:val="28"/>
          <w:szCs w:val="28"/>
          <w:lang w:eastAsia="en-GB"/>
        </w:rPr>
        <w:t>Coram:</w:t>
      </w:r>
      <w:r w:rsidRPr="004F79CE">
        <w:rPr>
          <w:rFonts w:ascii="Times New Roman" w:eastAsia="Times New Roman" w:hAnsi="Times New Roman" w:cs="Times New Roman"/>
          <w:b/>
          <w:bCs/>
          <w:sz w:val="28"/>
          <w:szCs w:val="28"/>
          <w:lang w:eastAsia="en-GB"/>
        </w:rPr>
        <w:tab/>
      </w:r>
      <w:r w:rsidR="00730708" w:rsidRPr="004F79CE">
        <w:rPr>
          <w:rFonts w:ascii="Times New Roman" w:eastAsia="Times New Roman" w:hAnsi="Times New Roman" w:cs="Times New Roman"/>
          <w:bCs/>
          <w:sz w:val="28"/>
          <w:szCs w:val="28"/>
          <w:lang w:eastAsia="en-GB"/>
        </w:rPr>
        <w:t>DAMBUZA, GORVEN, MOTHLE and MABINDLA-BOQWANA</w:t>
      </w:r>
      <w:r w:rsidR="00CD2EB5" w:rsidRPr="004F79CE">
        <w:rPr>
          <w:rFonts w:ascii="Times New Roman" w:eastAsia="Times New Roman" w:hAnsi="Times New Roman" w:cs="Times New Roman"/>
          <w:bCs/>
          <w:sz w:val="28"/>
          <w:szCs w:val="28"/>
          <w:lang w:eastAsia="en-GB"/>
        </w:rPr>
        <w:t xml:space="preserve"> JJA</w:t>
      </w:r>
      <w:r w:rsidRPr="004F79CE">
        <w:rPr>
          <w:rFonts w:ascii="Times New Roman" w:eastAsia="Times New Roman" w:hAnsi="Times New Roman" w:cs="Times New Roman"/>
          <w:bCs/>
          <w:sz w:val="28"/>
          <w:szCs w:val="28"/>
          <w:lang w:eastAsia="en-GB"/>
        </w:rPr>
        <w:t>,</w:t>
      </w:r>
      <w:r w:rsidR="00730708" w:rsidRPr="004F79CE">
        <w:rPr>
          <w:rFonts w:ascii="Times New Roman" w:eastAsia="Times New Roman" w:hAnsi="Times New Roman" w:cs="Times New Roman"/>
          <w:bCs/>
          <w:sz w:val="28"/>
          <w:szCs w:val="28"/>
          <w:lang w:eastAsia="en-GB"/>
        </w:rPr>
        <w:t xml:space="preserve"> and SAVAGE</w:t>
      </w:r>
      <w:r w:rsidR="007B23A1" w:rsidRPr="004F79CE">
        <w:rPr>
          <w:rFonts w:ascii="Times New Roman" w:eastAsia="Times New Roman" w:hAnsi="Times New Roman" w:cs="Times New Roman"/>
          <w:bCs/>
          <w:sz w:val="28"/>
          <w:szCs w:val="28"/>
          <w:lang w:eastAsia="en-GB"/>
        </w:rPr>
        <w:t xml:space="preserve"> </w:t>
      </w:r>
      <w:r w:rsidR="00CD2EB5" w:rsidRPr="004F79CE">
        <w:rPr>
          <w:rFonts w:ascii="Times New Roman" w:eastAsia="Times New Roman" w:hAnsi="Times New Roman" w:cs="Times New Roman"/>
          <w:bCs/>
          <w:sz w:val="28"/>
          <w:szCs w:val="28"/>
          <w:lang w:eastAsia="en-GB"/>
        </w:rPr>
        <w:t>A</w:t>
      </w:r>
      <w:r w:rsidRPr="004F79CE">
        <w:rPr>
          <w:rFonts w:ascii="Times New Roman" w:eastAsia="Times New Roman" w:hAnsi="Times New Roman" w:cs="Times New Roman"/>
          <w:bCs/>
          <w:sz w:val="28"/>
          <w:szCs w:val="28"/>
          <w:lang w:eastAsia="en-GB"/>
        </w:rPr>
        <w:t>JA</w:t>
      </w:r>
    </w:p>
    <w:p w14:paraId="539B1385" w14:textId="77777777" w:rsidR="00651D25" w:rsidRPr="004F79CE" w:rsidRDefault="00651D25" w:rsidP="00651D25">
      <w:pPr>
        <w:spacing w:after="0" w:line="360" w:lineRule="auto"/>
        <w:jc w:val="both"/>
        <w:rPr>
          <w:rFonts w:ascii="Times New Roman" w:eastAsia="Times New Roman" w:hAnsi="Times New Roman" w:cs="Times New Roman"/>
          <w:b/>
          <w:bCs/>
          <w:sz w:val="28"/>
          <w:szCs w:val="28"/>
          <w:lang w:eastAsia="en-GB"/>
        </w:rPr>
      </w:pPr>
      <w:r w:rsidRPr="004F79CE">
        <w:rPr>
          <w:rFonts w:ascii="Times New Roman" w:eastAsia="Times New Roman" w:hAnsi="Times New Roman" w:cs="Times New Roman"/>
          <w:b/>
          <w:bCs/>
          <w:sz w:val="28"/>
          <w:szCs w:val="28"/>
          <w:lang w:eastAsia="en-GB"/>
        </w:rPr>
        <w:t>Heard:</w:t>
      </w:r>
      <w:r w:rsidRPr="004F79CE">
        <w:rPr>
          <w:rFonts w:ascii="Times New Roman" w:eastAsia="Times New Roman" w:hAnsi="Times New Roman" w:cs="Times New Roman"/>
          <w:b/>
          <w:bCs/>
          <w:sz w:val="28"/>
          <w:szCs w:val="28"/>
          <w:lang w:eastAsia="en-GB"/>
        </w:rPr>
        <w:tab/>
      </w:r>
      <w:r w:rsidRPr="004F79CE">
        <w:rPr>
          <w:rFonts w:ascii="Times New Roman" w:eastAsia="Times New Roman" w:hAnsi="Times New Roman" w:cs="Times New Roman"/>
          <w:b/>
          <w:bCs/>
          <w:sz w:val="28"/>
          <w:szCs w:val="28"/>
          <w:lang w:eastAsia="en-GB"/>
        </w:rPr>
        <w:tab/>
      </w:r>
      <w:r w:rsidR="0078649E" w:rsidRPr="004F79CE">
        <w:rPr>
          <w:rFonts w:ascii="Times New Roman" w:eastAsia="Times New Roman" w:hAnsi="Times New Roman" w:cs="Times New Roman"/>
          <w:bCs/>
          <w:sz w:val="28"/>
          <w:szCs w:val="28"/>
          <w:lang w:eastAsia="en-GB"/>
        </w:rPr>
        <w:t>13 May</w:t>
      </w:r>
      <w:r w:rsidR="00CD2EB5" w:rsidRPr="004F79CE">
        <w:rPr>
          <w:rFonts w:ascii="Times New Roman" w:eastAsia="Times New Roman" w:hAnsi="Times New Roman" w:cs="Times New Roman"/>
          <w:bCs/>
          <w:sz w:val="28"/>
          <w:szCs w:val="28"/>
          <w:lang w:eastAsia="en-GB"/>
        </w:rPr>
        <w:t xml:space="preserve"> 2022</w:t>
      </w:r>
    </w:p>
    <w:p w14:paraId="7F48B36C" w14:textId="692F9DAD" w:rsidR="00651D25" w:rsidRPr="004F79CE" w:rsidRDefault="002C15EA" w:rsidP="00651D25">
      <w:pPr>
        <w:spacing w:after="0" w:line="360" w:lineRule="auto"/>
        <w:ind w:left="2160" w:hanging="2160"/>
        <w:jc w:val="both"/>
        <w:outlineLvl w:val="0"/>
        <w:rPr>
          <w:rFonts w:ascii="Times New Roman" w:eastAsia="Times New Roman" w:hAnsi="Times New Roman" w:cs="Times New Roman"/>
          <w:sz w:val="28"/>
          <w:szCs w:val="28"/>
          <w:lang w:eastAsia="en-ZA"/>
        </w:rPr>
      </w:pPr>
      <w:r w:rsidRPr="004F79CE">
        <w:rPr>
          <w:rFonts w:ascii="Times New Roman" w:eastAsia="Times New Roman" w:hAnsi="Times New Roman" w:cs="Times New Roman"/>
          <w:b/>
          <w:bCs/>
          <w:sz w:val="28"/>
          <w:szCs w:val="28"/>
          <w:lang w:eastAsia="en-GB"/>
        </w:rPr>
        <w:t>Delivered:</w:t>
      </w:r>
      <w:r w:rsidRPr="004F79CE">
        <w:rPr>
          <w:rFonts w:ascii="Times New Roman" w:eastAsia="Times New Roman" w:hAnsi="Times New Roman" w:cs="Times New Roman"/>
          <w:b/>
          <w:bCs/>
          <w:sz w:val="28"/>
          <w:szCs w:val="28"/>
          <w:lang w:eastAsia="en-GB"/>
        </w:rPr>
        <w:tab/>
      </w:r>
      <w:r w:rsidR="000462DD">
        <w:rPr>
          <w:rFonts w:ascii="Times New Roman" w:eastAsia="Times New Roman" w:hAnsi="Times New Roman" w:cs="Times New Roman"/>
          <w:sz w:val="28"/>
          <w:szCs w:val="28"/>
          <w:lang w:eastAsia="en-ZA"/>
        </w:rPr>
        <w:t>17 June</w:t>
      </w:r>
      <w:r w:rsidR="00CD2EB5" w:rsidRPr="004F79CE">
        <w:rPr>
          <w:rFonts w:ascii="Times New Roman" w:eastAsia="Times New Roman" w:hAnsi="Times New Roman" w:cs="Times New Roman"/>
          <w:sz w:val="28"/>
          <w:szCs w:val="28"/>
          <w:lang w:eastAsia="en-ZA"/>
        </w:rPr>
        <w:t xml:space="preserve"> 2022</w:t>
      </w:r>
    </w:p>
    <w:p w14:paraId="23183BD5" w14:textId="77777777" w:rsidR="002C15EA" w:rsidRPr="004F79CE" w:rsidRDefault="00651D25" w:rsidP="002C15EA">
      <w:pPr>
        <w:spacing w:before="120" w:after="0" w:line="360" w:lineRule="auto"/>
        <w:jc w:val="both"/>
        <w:rPr>
          <w:rFonts w:ascii="Times New Roman" w:eastAsia="Times New Roman" w:hAnsi="Times New Roman" w:cs="Times New Roman"/>
          <w:sz w:val="28"/>
          <w:szCs w:val="28"/>
          <w:lang w:eastAsia="en-GB"/>
        </w:rPr>
      </w:pPr>
      <w:r w:rsidRPr="004F79CE">
        <w:rPr>
          <w:rFonts w:ascii="Times New Roman" w:eastAsia="Times New Roman" w:hAnsi="Times New Roman" w:cs="Times New Roman"/>
          <w:sz w:val="28"/>
          <w:szCs w:val="28"/>
          <w:lang w:eastAsia="en-GB"/>
        </w:rPr>
        <w:t>Summary:</w:t>
      </w:r>
      <w:r w:rsidR="002C15EA" w:rsidRPr="004F79CE">
        <w:rPr>
          <w:rFonts w:ascii="Times New Roman" w:eastAsia="Times New Roman" w:hAnsi="Times New Roman" w:cs="Times New Roman"/>
          <w:sz w:val="28"/>
          <w:szCs w:val="28"/>
          <w:lang w:eastAsia="en-GB"/>
        </w:rPr>
        <w:tab/>
      </w:r>
      <w:r w:rsidR="002C15EA" w:rsidRPr="004F79CE">
        <w:rPr>
          <w:rFonts w:ascii="Times New Roman" w:eastAsia="Times New Roman" w:hAnsi="Times New Roman" w:cs="Times New Roman"/>
          <w:sz w:val="28"/>
          <w:szCs w:val="28"/>
          <w:lang w:eastAsia="en-GB"/>
        </w:rPr>
        <w:tab/>
      </w:r>
      <w:r w:rsidR="00743791" w:rsidRPr="004F79CE">
        <w:rPr>
          <w:rFonts w:ascii="Times New Roman" w:eastAsia="Times New Roman" w:hAnsi="Times New Roman" w:cs="Times New Roman"/>
          <w:sz w:val="28"/>
          <w:szCs w:val="28"/>
          <w:lang w:eastAsia="en-GB"/>
        </w:rPr>
        <w:t>Contract</w:t>
      </w:r>
      <w:r w:rsidR="003D09DA" w:rsidRPr="004F79CE">
        <w:rPr>
          <w:rFonts w:ascii="Times New Roman" w:eastAsia="Times New Roman" w:hAnsi="Times New Roman" w:cs="Times New Roman"/>
          <w:sz w:val="28"/>
          <w:szCs w:val="28"/>
          <w:lang w:eastAsia="en-GB"/>
        </w:rPr>
        <w:t xml:space="preserve"> Law</w:t>
      </w:r>
      <w:r w:rsidR="00743791" w:rsidRPr="004F79CE">
        <w:rPr>
          <w:rFonts w:ascii="Times New Roman" w:eastAsia="Times New Roman" w:hAnsi="Times New Roman" w:cs="Times New Roman"/>
          <w:sz w:val="28"/>
          <w:szCs w:val="28"/>
          <w:lang w:eastAsia="en-GB"/>
        </w:rPr>
        <w:t xml:space="preserve"> – whether obligations created under a joint venture contract survived termination of the contract – principles governing interpretation of legal documents reaffirmed – reconstruction of the terms of the contrac</w:t>
      </w:r>
      <w:r w:rsidR="002C15EA" w:rsidRPr="004F79CE">
        <w:rPr>
          <w:rFonts w:ascii="Times New Roman" w:eastAsia="Times New Roman" w:hAnsi="Times New Roman" w:cs="Times New Roman"/>
          <w:sz w:val="28"/>
          <w:szCs w:val="28"/>
          <w:lang w:eastAsia="en-GB"/>
        </w:rPr>
        <w:t xml:space="preserve">t </w:t>
      </w:r>
      <w:r w:rsidR="005274CB" w:rsidRPr="004F79CE">
        <w:rPr>
          <w:rFonts w:ascii="Times New Roman" w:eastAsia="Times New Roman" w:hAnsi="Times New Roman" w:cs="Times New Roman"/>
          <w:sz w:val="28"/>
          <w:szCs w:val="28"/>
          <w:lang w:eastAsia="en-GB"/>
        </w:rPr>
        <w:t xml:space="preserve">by the court </w:t>
      </w:r>
      <w:r w:rsidR="002C15EA" w:rsidRPr="004F79CE">
        <w:rPr>
          <w:rFonts w:ascii="Times New Roman" w:eastAsia="Times New Roman" w:hAnsi="Times New Roman" w:cs="Times New Roman"/>
          <w:sz w:val="28"/>
          <w:szCs w:val="28"/>
          <w:lang w:eastAsia="en-GB"/>
        </w:rPr>
        <w:t xml:space="preserve">on termination impermissible –  </w:t>
      </w:r>
      <w:r w:rsidR="003D09DA" w:rsidRPr="004F79CE">
        <w:rPr>
          <w:rFonts w:ascii="Times New Roman" w:eastAsia="Times New Roman" w:hAnsi="Times New Roman" w:cs="Times New Roman"/>
          <w:sz w:val="28"/>
          <w:szCs w:val="28"/>
          <w:lang w:eastAsia="en-GB"/>
        </w:rPr>
        <w:t>all obligations ceased on termination of the contract.</w:t>
      </w:r>
      <w:r w:rsidRPr="004F79CE">
        <w:rPr>
          <w:rFonts w:ascii="Times New Roman" w:eastAsia="Times New Roman" w:hAnsi="Times New Roman" w:cs="Times New Roman"/>
          <w:sz w:val="28"/>
          <w:szCs w:val="28"/>
          <w:lang w:eastAsia="en-GB"/>
        </w:rPr>
        <w:t xml:space="preserve">  </w:t>
      </w:r>
    </w:p>
    <w:p w14:paraId="73BC2F1F" w14:textId="77777777" w:rsidR="00651D25" w:rsidRPr="004F79CE" w:rsidRDefault="00DA6474" w:rsidP="00651D25">
      <w:pPr>
        <w:shd w:val="clear" w:color="auto" w:fill="FFFFFF"/>
        <w:tabs>
          <w:tab w:val="left" w:pos="900"/>
        </w:tabs>
        <w:spacing w:after="0" w:line="36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noProof/>
          <w:sz w:val="28"/>
          <w:szCs w:val="28"/>
        </w:rPr>
        <w:lastRenderedPageBreak/>
        <w:pict w14:anchorId="47DF4EED">
          <v:rect id="_x0000_i1025" style="width:451.3pt;height:1.5pt" o:hralign="center" o:hrstd="t" o:hrnoshade="t" o:hr="t" fillcolor="black [3213]" stroked="f"/>
        </w:pict>
      </w:r>
    </w:p>
    <w:p w14:paraId="1568A2D0" w14:textId="77777777" w:rsidR="00651D25" w:rsidRPr="004F79CE" w:rsidRDefault="00651D25" w:rsidP="00651D25">
      <w:pPr>
        <w:shd w:val="clear" w:color="auto" w:fill="FFFFFF"/>
        <w:tabs>
          <w:tab w:val="left" w:pos="900"/>
        </w:tabs>
        <w:spacing w:before="120" w:after="0" w:line="360" w:lineRule="auto"/>
        <w:jc w:val="center"/>
        <w:rPr>
          <w:rFonts w:ascii="Times New Roman" w:eastAsia="Times New Roman" w:hAnsi="Times New Roman" w:cs="Times New Roman"/>
          <w:b/>
          <w:bCs/>
          <w:sz w:val="28"/>
          <w:szCs w:val="28"/>
        </w:rPr>
      </w:pPr>
      <w:r w:rsidRPr="004F79CE">
        <w:rPr>
          <w:rFonts w:ascii="Times New Roman" w:eastAsia="Times New Roman" w:hAnsi="Times New Roman" w:cs="Times New Roman"/>
          <w:b/>
          <w:bCs/>
          <w:sz w:val="28"/>
          <w:szCs w:val="28"/>
        </w:rPr>
        <w:t>ORDER</w:t>
      </w:r>
    </w:p>
    <w:p w14:paraId="6A3AC46D" w14:textId="77777777" w:rsidR="00651D25" w:rsidRPr="004F79CE" w:rsidRDefault="00DA6474" w:rsidP="00651D25">
      <w:pPr>
        <w:shd w:val="clear" w:color="auto" w:fill="FFFFFF"/>
        <w:tabs>
          <w:tab w:val="left" w:pos="900"/>
        </w:tabs>
        <w:spacing w:after="0" w:line="36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noProof/>
          <w:sz w:val="28"/>
          <w:szCs w:val="28"/>
        </w:rPr>
        <w:pict w14:anchorId="5CE3BD73">
          <v:rect id="_x0000_i1026" style="width:451.3pt;height:1.5pt" o:hralign="center" o:hrstd="t" o:hrnoshade="t" o:hr="t" fillcolor="black [3213]" stroked="f"/>
        </w:pict>
      </w:r>
    </w:p>
    <w:p w14:paraId="6B8E72A5" w14:textId="77777777" w:rsidR="00651D25" w:rsidRPr="004F79CE" w:rsidRDefault="00651D25" w:rsidP="008D7591">
      <w:pPr>
        <w:shd w:val="clear" w:color="auto" w:fill="FFFFFF"/>
        <w:tabs>
          <w:tab w:val="left" w:pos="900"/>
        </w:tabs>
        <w:spacing w:after="0" w:line="360" w:lineRule="auto"/>
        <w:jc w:val="both"/>
        <w:rPr>
          <w:rFonts w:ascii="Times New Roman" w:eastAsia="Times New Roman" w:hAnsi="Times New Roman" w:cs="Times New Roman"/>
          <w:bCs/>
          <w:sz w:val="28"/>
          <w:szCs w:val="28"/>
        </w:rPr>
      </w:pPr>
      <w:r w:rsidRPr="004F79CE">
        <w:rPr>
          <w:rFonts w:ascii="Times New Roman" w:eastAsia="Times New Roman" w:hAnsi="Times New Roman" w:cs="Times New Roman"/>
          <w:b/>
          <w:bCs/>
          <w:sz w:val="28"/>
          <w:szCs w:val="28"/>
        </w:rPr>
        <w:t>On appeal from:</w:t>
      </w:r>
      <w:r w:rsidRPr="004F79CE">
        <w:rPr>
          <w:rFonts w:ascii="Times New Roman" w:eastAsia="Times New Roman" w:hAnsi="Times New Roman" w:cs="Times New Roman"/>
          <w:bCs/>
          <w:sz w:val="28"/>
          <w:szCs w:val="28"/>
        </w:rPr>
        <w:t xml:space="preserve"> Gauteng Division of the High</w:t>
      </w:r>
      <w:r w:rsidR="00730708" w:rsidRPr="004F79CE">
        <w:rPr>
          <w:rFonts w:ascii="Times New Roman" w:eastAsia="Times New Roman" w:hAnsi="Times New Roman" w:cs="Times New Roman"/>
          <w:bCs/>
          <w:sz w:val="28"/>
          <w:szCs w:val="28"/>
        </w:rPr>
        <w:t xml:space="preserve"> Court, Johannesburg (Spilg </w:t>
      </w:r>
      <w:r w:rsidRPr="004F79CE">
        <w:rPr>
          <w:rFonts w:ascii="Times New Roman" w:eastAsia="Times New Roman" w:hAnsi="Times New Roman" w:cs="Times New Roman"/>
          <w:bCs/>
          <w:sz w:val="28"/>
          <w:szCs w:val="28"/>
        </w:rPr>
        <w:t>J si</w:t>
      </w:r>
      <w:r w:rsidR="00781738" w:rsidRPr="004F79CE">
        <w:rPr>
          <w:rFonts w:ascii="Times New Roman" w:eastAsia="Times New Roman" w:hAnsi="Times New Roman" w:cs="Times New Roman"/>
          <w:bCs/>
          <w:sz w:val="28"/>
          <w:szCs w:val="28"/>
        </w:rPr>
        <w:t>tting as court of first instance</w:t>
      </w:r>
      <w:r w:rsidRPr="004F79CE">
        <w:rPr>
          <w:rFonts w:ascii="Times New Roman" w:eastAsia="Times New Roman" w:hAnsi="Times New Roman" w:cs="Times New Roman"/>
          <w:bCs/>
          <w:sz w:val="28"/>
          <w:szCs w:val="28"/>
        </w:rPr>
        <w:t>):</w:t>
      </w:r>
    </w:p>
    <w:p w14:paraId="52D1171B" w14:textId="5B54814D" w:rsidR="00651D25" w:rsidRPr="004F79CE" w:rsidRDefault="00651D25" w:rsidP="00651D25">
      <w:pPr>
        <w:pStyle w:val="ListParagraph"/>
        <w:numPr>
          <w:ilvl w:val="0"/>
          <w:numId w:val="1"/>
        </w:numPr>
        <w:spacing w:before="240" w:after="0" w:line="360" w:lineRule="auto"/>
        <w:jc w:val="both"/>
        <w:rPr>
          <w:rFonts w:ascii="Times New Roman" w:hAnsi="Times New Roman" w:cs="Times New Roman"/>
          <w:sz w:val="28"/>
          <w:szCs w:val="28"/>
        </w:rPr>
      </w:pPr>
      <w:r w:rsidRPr="004F79CE">
        <w:rPr>
          <w:rFonts w:ascii="Times New Roman" w:hAnsi="Times New Roman" w:cs="Times New Roman"/>
          <w:sz w:val="28"/>
          <w:szCs w:val="28"/>
        </w:rPr>
        <w:t xml:space="preserve">The appeal is </w:t>
      </w:r>
      <w:r w:rsidR="00FB0818" w:rsidRPr="004F79CE">
        <w:rPr>
          <w:rFonts w:ascii="Times New Roman" w:hAnsi="Times New Roman" w:cs="Times New Roman"/>
          <w:sz w:val="28"/>
          <w:szCs w:val="28"/>
        </w:rPr>
        <w:t>dismissed with costs</w:t>
      </w:r>
      <w:r w:rsidR="009A5A87" w:rsidRPr="004F79CE">
        <w:rPr>
          <w:rFonts w:ascii="Times New Roman" w:hAnsi="Times New Roman" w:cs="Times New Roman"/>
          <w:sz w:val="28"/>
          <w:szCs w:val="28"/>
        </w:rPr>
        <w:t xml:space="preserve"> of two counsel, where so employed</w:t>
      </w:r>
      <w:r w:rsidR="00FD79F5" w:rsidRPr="004F79CE">
        <w:rPr>
          <w:rFonts w:ascii="Times New Roman" w:hAnsi="Times New Roman" w:cs="Times New Roman"/>
          <w:sz w:val="28"/>
          <w:szCs w:val="28"/>
        </w:rPr>
        <w:t>.</w:t>
      </w:r>
    </w:p>
    <w:p w14:paraId="3A7047B1" w14:textId="53F15916" w:rsidR="007B23A1" w:rsidRPr="004F79CE" w:rsidRDefault="00FB0818" w:rsidP="007B23A1">
      <w:pPr>
        <w:pStyle w:val="ListParagraph"/>
        <w:numPr>
          <w:ilvl w:val="0"/>
          <w:numId w:val="1"/>
        </w:numPr>
        <w:spacing w:before="240" w:after="0" w:line="360" w:lineRule="auto"/>
        <w:jc w:val="both"/>
        <w:rPr>
          <w:rFonts w:ascii="Times New Roman" w:hAnsi="Times New Roman" w:cs="Times New Roman"/>
          <w:sz w:val="28"/>
          <w:szCs w:val="28"/>
        </w:rPr>
      </w:pPr>
      <w:r w:rsidRPr="004F79CE">
        <w:rPr>
          <w:rFonts w:ascii="Times New Roman" w:hAnsi="Times New Roman" w:cs="Times New Roman"/>
          <w:sz w:val="28"/>
          <w:szCs w:val="28"/>
        </w:rPr>
        <w:t>The cross appeal is upheld with costs</w:t>
      </w:r>
      <w:r w:rsidR="009A5A87" w:rsidRPr="004F79CE">
        <w:rPr>
          <w:rFonts w:ascii="Times New Roman" w:hAnsi="Times New Roman" w:cs="Times New Roman"/>
          <w:sz w:val="28"/>
          <w:szCs w:val="28"/>
        </w:rPr>
        <w:t xml:space="preserve"> of two counsel, where so employed</w:t>
      </w:r>
      <w:r w:rsidR="00FD79F5" w:rsidRPr="004F79CE">
        <w:rPr>
          <w:rFonts w:ascii="Times New Roman" w:hAnsi="Times New Roman" w:cs="Times New Roman"/>
          <w:sz w:val="28"/>
          <w:szCs w:val="28"/>
        </w:rPr>
        <w:t>.</w:t>
      </w:r>
    </w:p>
    <w:p w14:paraId="007B25D3" w14:textId="77777777" w:rsidR="00FB0818" w:rsidRPr="004F79CE" w:rsidRDefault="00FB0818" w:rsidP="007B23A1">
      <w:pPr>
        <w:pStyle w:val="ListParagraph"/>
        <w:numPr>
          <w:ilvl w:val="0"/>
          <w:numId w:val="1"/>
        </w:numPr>
        <w:spacing w:before="240" w:after="0" w:line="360" w:lineRule="auto"/>
        <w:jc w:val="both"/>
        <w:rPr>
          <w:rFonts w:ascii="Times New Roman" w:hAnsi="Times New Roman" w:cs="Times New Roman"/>
          <w:sz w:val="28"/>
          <w:szCs w:val="28"/>
        </w:rPr>
      </w:pPr>
      <w:r w:rsidRPr="004F79CE">
        <w:rPr>
          <w:rFonts w:ascii="Times New Roman" w:hAnsi="Times New Roman" w:cs="Times New Roman"/>
          <w:sz w:val="28"/>
          <w:szCs w:val="28"/>
        </w:rPr>
        <w:t>The order of the high court is set aside and replaced with the following order:</w:t>
      </w:r>
    </w:p>
    <w:p w14:paraId="0F66BEEF" w14:textId="105BA664" w:rsidR="00FB0818" w:rsidRPr="004F79CE" w:rsidRDefault="001976EE" w:rsidP="00FB0818">
      <w:pPr>
        <w:pStyle w:val="ListParagraph"/>
        <w:spacing w:before="240" w:after="0" w:line="360" w:lineRule="auto"/>
        <w:ind w:left="1080"/>
        <w:jc w:val="both"/>
        <w:rPr>
          <w:rFonts w:ascii="Times New Roman" w:hAnsi="Times New Roman" w:cs="Times New Roman"/>
          <w:sz w:val="28"/>
          <w:szCs w:val="28"/>
        </w:rPr>
      </w:pPr>
      <w:r w:rsidRPr="004F79CE">
        <w:rPr>
          <w:rFonts w:ascii="Times New Roman" w:hAnsi="Times New Roman" w:cs="Times New Roman"/>
          <w:sz w:val="28"/>
          <w:szCs w:val="28"/>
        </w:rPr>
        <w:t>‘</w:t>
      </w:r>
      <w:r w:rsidR="000462DD">
        <w:rPr>
          <w:rFonts w:ascii="Times New Roman" w:hAnsi="Times New Roman" w:cs="Times New Roman"/>
          <w:sz w:val="28"/>
          <w:szCs w:val="28"/>
        </w:rPr>
        <w:t>1</w:t>
      </w:r>
      <w:r w:rsidR="000462DD">
        <w:rPr>
          <w:rFonts w:ascii="Times New Roman" w:hAnsi="Times New Roman" w:cs="Times New Roman"/>
          <w:sz w:val="28"/>
          <w:szCs w:val="28"/>
        </w:rPr>
        <w:tab/>
      </w:r>
      <w:r w:rsidR="004825ED" w:rsidRPr="004F79CE">
        <w:rPr>
          <w:rFonts w:ascii="Times New Roman" w:hAnsi="Times New Roman" w:cs="Times New Roman"/>
          <w:sz w:val="28"/>
          <w:szCs w:val="28"/>
        </w:rPr>
        <w:t xml:space="preserve">It is declared that </w:t>
      </w:r>
      <w:r w:rsidR="00DE629B" w:rsidRPr="004F79CE">
        <w:rPr>
          <w:rFonts w:ascii="Times New Roman" w:hAnsi="Times New Roman" w:cs="Times New Roman"/>
          <w:sz w:val="28"/>
          <w:szCs w:val="28"/>
        </w:rPr>
        <w:t xml:space="preserve">any and </w:t>
      </w:r>
      <w:r w:rsidR="004825ED" w:rsidRPr="004F79CE">
        <w:rPr>
          <w:rFonts w:ascii="Times New Roman" w:hAnsi="Times New Roman" w:cs="Times New Roman"/>
          <w:sz w:val="28"/>
          <w:szCs w:val="28"/>
        </w:rPr>
        <w:t xml:space="preserve">all obligations of SouthernEra Diamonds (Pty) Ltd (in business rescue) owed by it in respect of the Klipspringer Joint Venture Agreement (being the agreement concluded on 31 July 2001 </w:t>
      </w:r>
      <w:r w:rsidRPr="004F79CE">
        <w:rPr>
          <w:rFonts w:ascii="Times New Roman" w:hAnsi="Times New Roman" w:cs="Times New Roman"/>
          <w:sz w:val="28"/>
          <w:szCs w:val="28"/>
        </w:rPr>
        <w:t>between</w:t>
      </w:r>
      <w:r w:rsidR="004825ED" w:rsidRPr="004F79CE">
        <w:rPr>
          <w:rFonts w:ascii="Times New Roman" w:hAnsi="Times New Roman" w:cs="Times New Roman"/>
          <w:sz w:val="28"/>
          <w:szCs w:val="28"/>
        </w:rPr>
        <w:t xml:space="preserve"> SouthernEra Diamonds (Pty) Ltd, formerly SouthernEra Resources Lt</w:t>
      </w:r>
      <w:r w:rsidR="00A83572" w:rsidRPr="004F79CE">
        <w:rPr>
          <w:rFonts w:ascii="Times New Roman" w:hAnsi="Times New Roman" w:cs="Times New Roman"/>
          <w:sz w:val="28"/>
          <w:szCs w:val="28"/>
        </w:rPr>
        <w:t>d</w:t>
      </w:r>
      <w:r w:rsidR="004825ED" w:rsidRPr="004F79CE">
        <w:rPr>
          <w:rFonts w:ascii="Times New Roman" w:hAnsi="Times New Roman" w:cs="Times New Roman"/>
          <w:sz w:val="28"/>
          <w:szCs w:val="28"/>
        </w:rPr>
        <w:t>, Naka Diamond Mining (Pty) Ltd, formerly Steppon Investments (Pty) Ltd and De Beers Consolidated Mines Ltd), as amended on 6 October 2004</w:t>
      </w:r>
      <w:r w:rsidR="00FC662E" w:rsidRPr="004F79CE">
        <w:rPr>
          <w:rFonts w:ascii="Times New Roman" w:hAnsi="Times New Roman" w:cs="Times New Roman"/>
          <w:sz w:val="28"/>
          <w:szCs w:val="28"/>
        </w:rPr>
        <w:t>, terminated</w:t>
      </w:r>
      <w:r w:rsidR="00DE629B" w:rsidRPr="004F79CE">
        <w:rPr>
          <w:rFonts w:ascii="Times New Roman" w:hAnsi="Times New Roman" w:cs="Times New Roman"/>
          <w:sz w:val="28"/>
          <w:szCs w:val="28"/>
        </w:rPr>
        <w:t>, at the latest, on 24</w:t>
      </w:r>
      <w:r w:rsidR="004825ED" w:rsidRPr="004F79CE">
        <w:rPr>
          <w:rFonts w:ascii="Times New Roman" w:hAnsi="Times New Roman" w:cs="Times New Roman"/>
          <w:sz w:val="28"/>
          <w:szCs w:val="28"/>
        </w:rPr>
        <w:t xml:space="preserve"> May 2020.</w:t>
      </w:r>
    </w:p>
    <w:p w14:paraId="73B7A1E7" w14:textId="1E4D337D" w:rsidR="004825ED" w:rsidRPr="004F79CE" w:rsidRDefault="000462DD" w:rsidP="008D7591">
      <w:pPr>
        <w:pStyle w:val="ListParagraph"/>
        <w:spacing w:after="0" w:line="360" w:lineRule="auto"/>
        <w:ind w:left="1080"/>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004825ED" w:rsidRPr="004F79CE">
        <w:rPr>
          <w:rFonts w:ascii="Times New Roman" w:hAnsi="Times New Roman" w:cs="Times New Roman"/>
          <w:sz w:val="28"/>
          <w:szCs w:val="28"/>
        </w:rPr>
        <w:t>Naka Diamond Mining (Pty) Ltd is liable for the costs of the application, including the costs of two counsel</w:t>
      </w:r>
      <w:r w:rsidR="00DE629B" w:rsidRPr="004F79CE">
        <w:rPr>
          <w:rFonts w:ascii="Times New Roman" w:hAnsi="Times New Roman" w:cs="Times New Roman"/>
          <w:sz w:val="28"/>
          <w:szCs w:val="28"/>
        </w:rPr>
        <w:t xml:space="preserve"> where so employed</w:t>
      </w:r>
      <w:r w:rsidR="004825ED" w:rsidRPr="004F79CE">
        <w:rPr>
          <w:rFonts w:ascii="Times New Roman" w:hAnsi="Times New Roman" w:cs="Times New Roman"/>
          <w:sz w:val="28"/>
          <w:szCs w:val="28"/>
        </w:rPr>
        <w:t xml:space="preserve">.’ </w:t>
      </w:r>
    </w:p>
    <w:p w14:paraId="66CB0068" w14:textId="77777777" w:rsidR="00651D25" w:rsidRPr="004F79CE" w:rsidRDefault="00651D25" w:rsidP="008D7591">
      <w:pPr>
        <w:pStyle w:val="ListParagraph"/>
        <w:spacing w:after="0" w:line="360" w:lineRule="auto"/>
        <w:ind w:left="1080"/>
        <w:jc w:val="both"/>
        <w:rPr>
          <w:rFonts w:ascii="Times New Roman" w:hAnsi="Times New Roman" w:cs="Times New Roman"/>
          <w:sz w:val="28"/>
          <w:szCs w:val="28"/>
        </w:rPr>
      </w:pPr>
      <w:r w:rsidRPr="004F79CE">
        <w:rPr>
          <w:rFonts w:ascii="Times New Roman" w:hAnsi="Times New Roman" w:cs="Times New Roman"/>
          <w:sz w:val="28"/>
          <w:szCs w:val="28"/>
        </w:rPr>
        <w:t xml:space="preserve"> </w:t>
      </w:r>
    </w:p>
    <w:p w14:paraId="14DB8427" w14:textId="77777777" w:rsidR="00651D25" w:rsidRPr="004F79CE" w:rsidRDefault="00DA6474" w:rsidP="008D7591">
      <w:pPr>
        <w:shd w:val="clear" w:color="auto" w:fill="FFFFFF"/>
        <w:tabs>
          <w:tab w:val="left" w:pos="900"/>
        </w:tabs>
        <w:spacing w:after="0" w:line="36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noProof/>
          <w:sz w:val="28"/>
          <w:szCs w:val="28"/>
        </w:rPr>
        <w:pict w14:anchorId="27E7DF70">
          <v:rect id="_x0000_i1027" style="width:451.3pt;height:1.5pt" o:hralign="center" o:hrstd="t" o:hrnoshade="t" o:hr="t" fillcolor="black [3213]" stroked="f"/>
        </w:pict>
      </w:r>
    </w:p>
    <w:p w14:paraId="44699500" w14:textId="77777777" w:rsidR="00651D25" w:rsidRPr="004F79CE" w:rsidRDefault="00651D25" w:rsidP="00651D25">
      <w:pPr>
        <w:shd w:val="clear" w:color="auto" w:fill="FFFFFF"/>
        <w:tabs>
          <w:tab w:val="left" w:pos="900"/>
        </w:tabs>
        <w:spacing w:before="120" w:after="0" w:line="360" w:lineRule="auto"/>
        <w:jc w:val="center"/>
        <w:rPr>
          <w:rFonts w:ascii="Times New Roman" w:eastAsia="Times New Roman" w:hAnsi="Times New Roman" w:cs="Times New Roman"/>
          <w:b/>
          <w:bCs/>
          <w:sz w:val="28"/>
          <w:szCs w:val="28"/>
        </w:rPr>
      </w:pPr>
      <w:r w:rsidRPr="004F79CE">
        <w:rPr>
          <w:rFonts w:ascii="Times New Roman" w:eastAsia="Times New Roman" w:hAnsi="Times New Roman" w:cs="Times New Roman"/>
          <w:b/>
          <w:bCs/>
          <w:sz w:val="28"/>
          <w:szCs w:val="28"/>
        </w:rPr>
        <w:t>JUDGMENT</w:t>
      </w:r>
    </w:p>
    <w:p w14:paraId="2185E9C2" w14:textId="77777777" w:rsidR="00651D25" w:rsidRPr="004F79CE" w:rsidRDefault="00DA6474" w:rsidP="00651D25">
      <w:pPr>
        <w:spacing w:after="0" w:line="360" w:lineRule="auto"/>
        <w:rPr>
          <w:rFonts w:ascii="Times New Roman" w:eastAsia="Times New Roman" w:hAnsi="Times New Roman" w:cs="Times New Roman"/>
          <w:sz w:val="16"/>
          <w:szCs w:val="16"/>
          <w:lang w:eastAsia="en-GB"/>
        </w:rPr>
      </w:pPr>
      <w:r>
        <w:rPr>
          <w:rFonts w:ascii="Times New Roman" w:eastAsia="Times New Roman" w:hAnsi="Times New Roman" w:cs="Times New Roman"/>
          <w:b/>
          <w:bCs/>
          <w:noProof/>
          <w:sz w:val="28"/>
          <w:szCs w:val="28"/>
        </w:rPr>
        <w:pict w14:anchorId="05738C6E">
          <v:rect id="_x0000_i1028" style="width:451.3pt;height:1.5pt" o:hralign="center" o:hrstd="t" o:hrnoshade="t" o:hr="t" fillcolor="black [3213]" stroked="f"/>
        </w:pict>
      </w:r>
    </w:p>
    <w:p w14:paraId="34E9EB9D" w14:textId="08477DEC" w:rsidR="0097541D" w:rsidRPr="00815596" w:rsidRDefault="000462DD" w:rsidP="0097541D">
      <w:pPr>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Dambuza JA (Gorven, Mothle</w:t>
      </w:r>
      <w:r w:rsidR="00781738" w:rsidRPr="004F79CE">
        <w:rPr>
          <w:rFonts w:ascii="Times New Roman" w:eastAsia="Times New Roman" w:hAnsi="Times New Roman" w:cs="Times New Roman"/>
          <w:b/>
          <w:sz w:val="28"/>
          <w:szCs w:val="28"/>
        </w:rPr>
        <w:t xml:space="preserve"> </w:t>
      </w:r>
      <w:r w:rsidR="00845997" w:rsidRPr="004F79CE">
        <w:rPr>
          <w:rFonts w:ascii="Times New Roman" w:eastAsia="Times New Roman" w:hAnsi="Times New Roman" w:cs="Times New Roman"/>
          <w:b/>
          <w:sz w:val="28"/>
          <w:szCs w:val="28"/>
        </w:rPr>
        <w:t xml:space="preserve">and </w:t>
      </w:r>
      <w:r>
        <w:rPr>
          <w:rFonts w:ascii="Times New Roman" w:eastAsia="Times New Roman" w:hAnsi="Times New Roman" w:cs="Times New Roman"/>
          <w:b/>
          <w:sz w:val="28"/>
          <w:szCs w:val="28"/>
        </w:rPr>
        <w:t xml:space="preserve">Mabindla-Boqwana </w:t>
      </w:r>
      <w:r w:rsidR="00845997" w:rsidRPr="004F79CE">
        <w:rPr>
          <w:rFonts w:ascii="Times New Roman" w:eastAsia="Times New Roman" w:hAnsi="Times New Roman" w:cs="Times New Roman"/>
          <w:b/>
          <w:sz w:val="28"/>
          <w:szCs w:val="28"/>
        </w:rPr>
        <w:t>JJA</w:t>
      </w:r>
      <w:r>
        <w:rPr>
          <w:rFonts w:ascii="Times New Roman" w:eastAsia="Times New Roman" w:hAnsi="Times New Roman" w:cs="Times New Roman"/>
          <w:b/>
          <w:sz w:val="28"/>
          <w:szCs w:val="28"/>
        </w:rPr>
        <w:t xml:space="preserve"> and Savage</w:t>
      </w:r>
      <w:r w:rsidR="00651D25" w:rsidRPr="004F79CE">
        <w:rPr>
          <w:rFonts w:ascii="Times New Roman" w:eastAsia="Times New Roman" w:hAnsi="Times New Roman" w:cs="Times New Roman"/>
          <w:b/>
          <w:sz w:val="28"/>
          <w:szCs w:val="28"/>
        </w:rPr>
        <w:t xml:space="preserve"> </w:t>
      </w:r>
      <w:r w:rsidR="00781738" w:rsidRPr="004F79CE">
        <w:rPr>
          <w:rFonts w:ascii="Times New Roman" w:eastAsia="Times New Roman" w:hAnsi="Times New Roman" w:cs="Times New Roman"/>
          <w:b/>
          <w:sz w:val="28"/>
          <w:szCs w:val="28"/>
        </w:rPr>
        <w:t>A</w:t>
      </w:r>
      <w:r w:rsidR="00651D25" w:rsidRPr="004F79CE">
        <w:rPr>
          <w:rFonts w:ascii="Times New Roman" w:eastAsia="Times New Roman" w:hAnsi="Times New Roman" w:cs="Times New Roman"/>
          <w:b/>
          <w:sz w:val="28"/>
          <w:szCs w:val="28"/>
        </w:rPr>
        <w:t>JA concurring)</w:t>
      </w:r>
    </w:p>
    <w:p w14:paraId="0D00AB92" w14:textId="17EA2AD9" w:rsidR="00367C74" w:rsidRPr="004F79CE" w:rsidRDefault="00BD3B5A" w:rsidP="002C15EA">
      <w:pPr>
        <w:spacing w:after="0" w:line="360" w:lineRule="auto"/>
        <w:jc w:val="both"/>
        <w:rPr>
          <w:rFonts w:ascii="Times New Roman" w:hAnsi="Times New Roman" w:cs="Times New Roman"/>
          <w:sz w:val="28"/>
          <w:szCs w:val="28"/>
        </w:rPr>
      </w:pPr>
      <w:r w:rsidRPr="004F79CE">
        <w:rPr>
          <w:rFonts w:ascii="Times New Roman" w:hAnsi="Times New Roman" w:cs="Times New Roman"/>
          <w:sz w:val="28"/>
          <w:szCs w:val="28"/>
        </w:rPr>
        <w:t>[1]</w:t>
      </w:r>
      <w:r w:rsidRPr="004F79CE">
        <w:rPr>
          <w:rFonts w:ascii="Times New Roman" w:hAnsi="Times New Roman" w:cs="Times New Roman"/>
          <w:sz w:val="28"/>
          <w:szCs w:val="28"/>
        </w:rPr>
        <w:tab/>
      </w:r>
      <w:r w:rsidR="0097541D" w:rsidRPr="004F79CE">
        <w:rPr>
          <w:rFonts w:ascii="Times New Roman" w:hAnsi="Times New Roman" w:cs="Times New Roman"/>
          <w:sz w:val="28"/>
          <w:szCs w:val="28"/>
        </w:rPr>
        <w:t>The issue in this appeal is w</w:t>
      </w:r>
      <w:r w:rsidR="004421A9" w:rsidRPr="004F79CE">
        <w:rPr>
          <w:rFonts w:ascii="Times New Roman" w:hAnsi="Times New Roman" w:cs="Times New Roman"/>
          <w:sz w:val="28"/>
          <w:szCs w:val="28"/>
        </w:rPr>
        <w:t xml:space="preserve">hether certain obligations </w:t>
      </w:r>
      <w:r w:rsidR="009250C2" w:rsidRPr="004F79CE">
        <w:rPr>
          <w:rFonts w:ascii="Times New Roman" w:hAnsi="Times New Roman" w:cs="Times New Roman"/>
          <w:sz w:val="28"/>
          <w:szCs w:val="28"/>
        </w:rPr>
        <w:t>which</w:t>
      </w:r>
      <w:r w:rsidR="0097541D" w:rsidRPr="004F79CE">
        <w:rPr>
          <w:rFonts w:ascii="Times New Roman" w:hAnsi="Times New Roman" w:cs="Times New Roman"/>
          <w:sz w:val="28"/>
          <w:szCs w:val="28"/>
        </w:rPr>
        <w:t xml:space="preserve"> the third respondent, SouthernEra (Pty) Ltd </w:t>
      </w:r>
      <w:r w:rsidR="006354AC" w:rsidRPr="004F79CE">
        <w:rPr>
          <w:rFonts w:ascii="Times New Roman" w:hAnsi="Times New Roman" w:cs="Times New Roman"/>
          <w:sz w:val="28"/>
          <w:szCs w:val="28"/>
        </w:rPr>
        <w:t xml:space="preserve">(in business rescue) </w:t>
      </w:r>
      <w:r w:rsidR="0097541D" w:rsidRPr="004F79CE">
        <w:rPr>
          <w:rFonts w:ascii="Times New Roman" w:hAnsi="Times New Roman" w:cs="Times New Roman"/>
          <w:sz w:val="28"/>
          <w:szCs w:val="28"/>
        </w:rPr>
        <w:t>(SouthernEra)</w:t>
      </w:r>
      <w:r w:rsidR="008601B0" w:rsidRPr="004F79CE">
        <w:rPr>
          <w:rFonts w:ascii="Times New Roman" w:hAnsi="Times New Roman" w:cs="Times New Roman"/>
          <w:sz w:val="28"/>
          <w:szCs w:val="28"/>
        </w:rPr>
        <w:t>,</w:t>
      </w:r>
      <w:r w:rsidR="0097541D" w:rsidRPr="004F79CE">
        <w:rPr>
          <w:rFonts w:ascii="Times New Roman" w:hAnsi="Times New Roman" w:cs="Times New Roman"/>
          <w:sz w:val="28"/>
          <w:szCs w:val="28"/>
        </w:rPr>
        <w:t xml:space="preserve"> had under a joint venture agreement </w:t>
      </w:r>
      <w:r w:rsidR="004421A9" w:rsidRPr="004F79CE">
        <w:rPr>
          <w:rFonts w:ascii="Times New Roman" w:hAnsi="Times New Roman" w:cs="Times New Roman"/>
          <w:sz w:val="28"/>
          <w:szCs w:val="28"/>
        </w:rPr>
        <w:t>survived th</w:t>
      </w:r>
      <w:r w:rsidR="00A81CCF" w:rsidRPr="004F79CE">
        <w:rPr>
          <w:rFonts w:ascii="Times New Roman" w:hAnsi="Times New Roman" w:cs="Times New Roman"/>
          <w:sz w:val="28"/>
          <w:szCs w:val="28"/>
        </w:rPr>
        <w:t>e termination of</w:t>
      </w:r>
      <w:r w:rsidR="00FC662E" w:rsidRPr="004F79CE">
        <w:rPr>
          <w:rFonts w:ascii="Times New Roman" w:hAnsi="Times New Roman" w:cs="Times New Roman"/>
          <w:sz w:val="28"/>
          <w:szCs w:val="28"/>
        </w:rPr>
        <w:t xml:space="preserve"> that</w:t>
      </w:r>
      <w:r w:rsidR="004421A9" w:rsidRPr="004F79CE">
        <w:rPr>
          <w:rFonts w:ascii="Times New Roman" w:hAnsi="Times New Roman" w:cs="Times New Roman"/>
          <w:sz w:val="28"/>
          <w:szCs w:val="28"/>
        </w:rPr>
        <w:t xml:space="preserve"> agreement. </w:t>
      </w:r>
      <w:r w:rsidR="0097541D" w:rsidRPr="004F79CE">
        <w:rPr>
          <w:rFonts w:ascii="Times New Roman" w:hAnsi="Times New Roman" w:cs="Times New Roman"/>
          <w:sz w:val="28"/>
          <w:szCs w:val="28"/>
        </w:rPr>
        <w:t xml:space="preserve">The </w:t>
      </w:r>
      <w:r w:rsidR="004421A9" w:rsidRPr="004F79CE">
        <w:rPr>
          <w:rFonts w:ascii="Times New Roman" w:hAnsi="Times New Roman" w:cs="Times New Roman"/>
          <w:sz w:val="28"/>
          <w:szCs w:val="28"/>
        </w:rPr>
        <w:lastRenderedPageBreak/>
        <w:t>Gauten</w:t>
      </w:r>
      <w:r w:rsidR="0097541D" w:rsidRPr="004F79CE">
        <w:rPr>
          <w:rFonts w:ascii="Times New Roman" w:hAnsi="Times New Roman" w:cs="Times New Roman"/>
          <w:sz w:val="28"/>
          <w:szCs w:val="28"/>
        </w:rPr>
        <w:t>g</w:t>
      </w:r>
      <w:r w:rsidR="004421A9" w:rsidRPr="004F79CE">
        <w:rPr>
          <w:rFonts w:ascii="Times New Roman" w:hAnsi="Times New Roman" w:cs="Times New Roman"/>
          <w:sz w:val="28"/>
          <w:szCs w:val="28"/>
        </w:rPr>
        <w:t xml:space="preserve"> Division of the High Court, Johannesburg</w:t>
      </w:r>
      <w:r w:rsidR="00DE629B" w:rsidRPr="004F79CE">
        <w:rPr>
          <w:rFonts w:ascii="Times New Roman" w:hAnsi="Times New Roman" w:cs="Times New Roman"/>
          <w:sz w:val="28"/>
          <w:szCs w:val="28"/>
        </w:rPr>
        <w:t xml:space="preserve"> (Spilg J)</w:t>
      </w:r>
      <w:r w:rsidR="004421A9" w:rsidRPr="004F79CE">
        <w:rPr>
          <w:rFonts w:ascii="Times New Roman" w:hAnsi="Times New Roman" w:cs="Times New Roman"/>
          <w:sz w:val="28"/>
          <w:szCs w:val="28"/>
        </w:rPr>
        <w:t xml:space="preserve"> </w:t>
      </w:r>
      <w:r w:rsidR="0097541D" w:rsidRPr="004F79CE">
        <w:rPr>
          <w:rFonts w:ascii="Times New Roman" w:hAnsi="Times New Roman" w:cs="Times New Roman"/>
          <w:sz w:val="28"/>
          <w:szCs w:val="28"/>
        </w:rPr>
        <w:t>(</w:t>
      </w:r>
      <w:r w:rsidR="008601B0" w:rsidRPr="004F79CE">
        <w:rPr>
          <w:rFonts w:ascii="Times New Roman" w:hAnsi="Times New Roman" w:cs="Times New Roman"/>
          <w:sz w:val="28"/>
          <w:szCs w:val="28"/>
        </w:rPr>
        <w:t>h</w:t>
      </w:r>
      <w:r w:rsidR="0097541D" w:rsidRPr="004F79CE">
        <w:rPr>
          <w:rFonts w:ascii="Times New Roman" w:hAnsi="Times New Roman" w:cs="Times New Roman"/>
          <w:sz w:val="28"/>
          <w:szCs w:val="28"/>
        </w:rPr>
        <w:t xml:space="preserve">igh </w:t>
      </w:r>
      <w:r w:rsidR="008601B0" w:rsidRPr="004F79CE">
        <w:rPr>
          <w:rFonts w:ascii="Times New Roman" w:hAnsi="Times New Roman" w:cs="Times New Roman"/>
          <w:sz w:val="28"/>
          <w:szCs w:val="28"/>
        </w:rPr>
        <w:t>c</w:t>
      </w:r>
      <w:r w:rsidR="0097541D" w:rsidRPr="004F79CE">
        <w:rPr>
          <w:rFonts w:ascii="Times New Roman" w:hAnsi="Times New Roman" w:cs="Times New Roman"/>
          <w:sz w:val="28"/>
          <w:szCs w:val="28"/>
        </w:rPr>
        <w:t>ourt</w:t>
      </w:r>
      <w:r w:rsidR="008601B0" w:rsidRPr="004F79CE">
        <w:rPr>
          <w:rFonts w:ascii="Times New Roman" w:hAnsi="Times New Roman" w:cs="Times New Roman"/>
          <w:sz w:val="28"/>
          <w:szCs w:val="28"/>
        </w:rPr>
        <w:t>),</w:t>
      </w:r>
      <w:r w:rsidR="0097541D" w:rsidRPr="004F79CE">
        <w:rPr>
          <w:rFonts w:ascii="Times New Roman" w:hAnsi="Times New Roman" w:cs="Times New Roman"/>
          <w:sz w:val="28"/>
          <w:szCs w:val="28"/>
        </w:rPr>
        <w:t xml:space="preserve"> </w:t>
      </w:r>
      <w:r w:rsidR="004208F5" w:rsidRPr="004F79CE">
        <w:rPr>
          <w:rFonts w:ascii="Times New Roman" w:hAnsi="Times New Roman" w:cs="Times New Roman"/>
          <w:sz w:val="28"/>
          <w:szCs w:val="28"/>
        </w:rPr>
        <w:t xml:space="preserve">before which the matter served, </w:t>
      </w:r>
      <w:r w:rsidR="0097541D" w:rsidRPr="004F79CE">
        <w:rPr>
          <w:rFonts w:ascii="Times New Roman" w:hAnsi="Times New Roman" w:cs="Times New Roman"/>
          <w:sz w:val="28"/>
          <w:szCs w:val="28"/>
        </w:rPr>
        <w:t>did not make any order in this regard</w:t>
      </w:r>
      <w:r w:rsidR="004421A9" w:rsidRPr="004F79CE">
        <w:rPr>
          <w:rFonts w:ascii="Times New Roman" w:hAnsi="Times New Roman" w:cs="Times New Roman"/>
          <w:sz w:val="28"/>
          <w:szCs w:val="28"/>
        </w:rPr>
        <w:t>.</w:t>
      </w:r>
      <w:r w:rsidR="0097541D" w:rsidRPr="004F79CE">
        <w:rPr>
          <w:rFonts w:ascii="Times New Roman" w:hAnsi="Times New Roman" w:cs="Times New Roman"/>
          <w:sz w:val="28"/>
          <w:szCs w:val="28"/>
        </w:rPr>
        <w:t xml:space="preserve"> It merely</w:t>
      </w:r>
      <w:r w:rsidR="00367C74" w:rsidRPr="004F79CE">
        <w:rPr>
          <w:rFonts w:ascii="Times New Roman" w:hAnsi="Times New Roman" w:cs="Times New Roman"/>
          <w:sz w:val="28"/>
          <w:szCs w:val="28"/>
        </w:rPr>
        <w:t xml:space="preserve"> granted </w:t>
      </w:r>
      <w:r w:rsidR="00FC662E" w:rsidRPr="004F79CE">
        <w:rPr>
          <w:rFonts w:ascii="Times New Roman" w:hAnsi="Times New Roman" w:cs="Times New Roman"/>
          <w:sz w:val="28"/>
          <w:szCs w:val="28"/>
        </w:rPr>
        <w:t>a declarator</w:t>
      </w:r>
      <w:r w:rsidR="009018C9" w:rsidRPr="004F79CE">
        <w:rPr>
          <w:rFonts w:ascii="Times New Roman" w:hAnsi="Times New Roman" w:cs="Times New Roman"/>
          <w:sz w:val="28"/>
          <w:szCs w:val="28"/>
        </w:rPr>
        <w:t xml:space="preserve"> </w:t>
      </w:r>
      <w:r w:rsidR="00367C74" w:rsidRPr="004F79CE">
        <w:rPr>
          <w:rFonts w:ascii="Times New Roman" w:hAnsi="Times New Roman" w:cs="Times New Roman"/>
          <w:sz w:val="28"/>
          <w:szCs w:val="28"/>
        </w:rPr>
        <w:t xml:space="preserve">that the joint venture agreement was terminated prior to </w:t>
      </w:r>
      <w:r w:rsidR="008601B0" w:rsidRPr="004F79CE">
        <w:rPr>
          <w:rFonts w:ascii="Times New Roman" w:hAnsi="Times New Roman" w:cs="Times New Roman"/>
          <w:sz w:val="28"/>
          <w:szCs w:val="28"/>
        </w:rPr>
        <w:t xml:space="preserve">the </w:t>
      </w:r>
      <w:r w:rsidR="00367C74" w:rsidRPr="004F79CE">
        <w:rPr>
          <w:rFonts w:ascii="Times New Roman" w:hAnsi="Times New Roman" w:cs="Times New Roman"/>
          <w:sz w:val="28"/>
          <w:szCs w:val="28"/>
        </w:rPr>
        <w:t>commencement of SouthernEra’s business rescue</w:t>
      </w:r>
      <w:r w:rsidR="004208F5" w:rsidRPr="004F79CE">
        <w:rPr>
          <w:rFonts w:ascii="Times New Roman" w:hAnsi="Times New Roman" w:cs="Times New Roman"/>
          <w:sz w:val="28"/>
          <w:szCs w:val="28"/>
        </w:rPr>
        <w:t>, an order which displeased both parties</w:t>
      </w:r>
      <w:r w:rsidR="00367C74" w:rsidRPr="004F79CE">
        <w:rPr>
          <w:rFonts w:ascii="Times New Roman" w:hAnsi="Times New Roman" w:cs="Times New Roman"/>
          <w:sz w:val="28"/>
          <w:szCs w:val="28"/>
        </w:rPr>
        <w:t xml:space="preserve">. </w:t>
      </w:r>
      <w:r w:rsidR="00FC662E" w:rsidRPr="004F79CE">
        <w:rPr>
          <w:rFonts w:ascii="Times New Roman" w:hAnsi="Times New Roman" w:cs="Times New Roman"/>
          <w:sz w:val="28"/>
          <w:szCs w:val="28"/>
        </w:rPr>
        <w:t>Th</w:t>
      </w:r>
      <w:r w:rsidR="004208F5" w:rsidRPr="004F79CE">
        <w:rPr>
          <w:rFonts w:ascii="Times New Roman" w:hAnsi="Times New Roman" w:cs="Times New Roman"/>
          <w:sz w:val="28"/>
          <w:szCs w:val="28"/>
        </w:rPr>
        <w:t>e</w:t>
      </w:r>
      <w:r w:rsidR="00FC662E" w:rsidRPr="004F79CE">
        <w:rPr>
          <w:rFonts w:ascii="Times New Roman" w:hAnsi="Times New Roman" w:cs="Times New Roman"/>
          <w:sz w:val="28"/>
          <w:szCs w:val="28"/>
        </w:rPr>
        <w:t xml:space="preserve"> appeal </w:t>
      </w:r>
      <w:r w:rsidR="005D5566" w:rsidRPr="004F79CE">
        <w:rPr>
          <w:rFonts w:ascii="Times New Roman" w:hAnsi="Times New Roman" w:cs="Times New Roman"/>
          <w:sz w:val="28"/>
          <w:szCs w:val="28"/>
        </w:rPr>
        <w:t xml:space="preserve">by the appellant, Naka Diamond Mining (Pty) Ltd (Naka), and </w:t>
      </w:r>
      <w:r w:rsidR="00FD79F5" w:rsidRPr="004F79CE">
        <w:rPr>
          <w:rFonts w:ascii="Times New Roman" w:hAnsi="Times New Roman" w:cs="Times New Roman"/>
          <w:sz w:val="28"/>
          <w:szCs w:val="28"/>
        </w:rPr>
        <w:t xml:space="preserve">the </w:t>
      </w:r>
      <w:r w:rsidR="005D5566" w:rsidRPr="004F79CE">
        <w:rPr>
          <w:rFonts w:ascii="Times New Roman" w:hAnsi="Times New Roman" w:cs="Times New Roman"/>
          <w:sz w:val="28"/>
          <w:szCs w:val="28"/>
        </w:rPr>
        <w:t xml:space="preserve">cross-appeal by </w:t>
      </w:r>
      <w:r w:rsidR="00FD79F5" w:rsidRPr="004F79CE">
        <w:rPr>
          <w:rFonts w:ascii="Times New Roman" w:hAnsi="Times New Roman" w:cs="Times New Roman"/>
          <w:sz w:val="28"/>
          <w:szCs w:val="28"/>
        </w:rPr>
        <w:t xml:space="preserve">the first and second respondents, Mr Johannes Klopper and Mr Rynette Pieters, </w:t>
      </w:r>
      <w:r w:rsidR="005D5566" w:rsidRPr="004F79CE">
        <w:rPr>
          <w:rFonts w:ascii="Times New Roman" w:hAnsi="Times New Roman" w:cs="Times New Roman"/>
          <w:sz w:val="28"/>
          <w:szCs w:val="28"/>
        </w:rPr>
        <w:t>SouthernEra</w:t>
      </w:r>
      <w:r w:rsidR="007A62B5" w:rsidRPr="004F79CE">
        <w:rPr>
          <w:rFonts w:ascii="Times New Roman" w:hAnsi="Times New Roman" w:cs="Times New Roman"/>
          <w:sz w:val="28"/>
          <w:szCs w:val="28"/>
        </w:rPr>
        <w:t>’s</w:t>
      </w:r>
      <w:r w:rsidR="005D5566" w:rsidRPr="004F79CE">
        <w:rPr>
          <w:rFonts w:ascii="Times New Roman" w:hAnsi="Times New Roman" w:cs="Times New Roman"/>
          <w:sz w:val="28"/>
          <w:szCs w:val="28"/>
        </w:rPr>
        <w:t xml:space="preserve"> </w:t>
      </w:r>
      <w:r w:rsidR="00FD79F5" w:rsidRPr="004F79CE">
        <w:rPr>
          <w:rFonts w:ascii="Times New Roman" w:hAnsi="Times New Roman" w:cs="Times New Roman"/>
          <w:sz w:val="28"/>
          <w:szCs w:val="28"/>
        </w:rPr>
        <w:t>business rescue practitioners (the practitioners), are</w:t>
      </w:r>
      <w:r w:rsidR="00FC662E" w:rsidRPr="004F79CE">
        <w:rPr>
          <w:rFonts w:ascii="Times New Roman" w:hAnsi="Times New Roman" w:cs="Times New Roman"/>
          <w:sz w:val="28"/>
          <w:szCs w:val="28"/>
        </w:rPr>
        <w:t xml:space="preserve"> with the leave of </w:t>
      </w:r>
      <w:r w:rsidR="00FD79F5" w:rsidRPr="004F79CE">
        <w:rPr>
          <w:rFonts w:ascii="Times New Roman" w:hAnsi="Times New Roman" w:cs="Times New Roman"/>
          <w:sz w:val="28"/>
          <w:szCs w:val="28"/>
        </w:rPr>
        <w:t>the high court</w:t>
      </w:r>
      <w:r w:rsidR="00FC662E" w:rsidRPr="004F79CE">
        <w:rPr>
          <w:rFonts w:ascii="Times New Roman" w:hAnsi="Times New Roman" w:cs="Times New Roman"/>
          <w:sz w:val="28"/>
          <w:szCs w:val="28"/>
        </w:rPr>
        <w:t xml:space="preserve">. </w:t>
      </w:r>
      <w:r w:rsidR="004421A9" w:rsidRPr="004F79CE">
        <w:rPr>
          <w:rFonts w:ascii="Times New Roman" w:hAnsi="Times New Roman" w:cs="Times New Roman"/>
          <w:sz w:val="28"/>
          <w:szCs w:val="28"/>
        </w:rPr>
        <w:t xml:space="preserve"> </w:t>
      </w:r>
    </w:p>
    <w:p w14:paraId="6DC2C917" w14:textId="77777777" w:rsidR="002C15EA" w:rsidRPr="004F79CE" w:rsidRDefault="002C15EA" w:rsidP="002C15EA">
      <w:pPr>
        <w:spacing w:after="0" w:line="360" w:lineRule="auto"/>
        <w:jc w:val="both"/>
        <w:rPr>
          <w:rFonts w:ascii="Times New Roman" w:hAnsi="Times New Roman" w:cs="Times New Roman"/>
          <w:sz w:val="28"/>
          <w:szCs w:val="28"/>
        </w:rPr>
      </w:pPr>
    </w:p>
    <w:p w14:paraId="64A97B61" w14:textId="77777777" w:rsidR="002C15EA" w:rsidRPr="004F79CE" w:rsidRDefault="00BD3B5A" w:rsidP="002C15EA">
      <w:pPr>
        <w:spacing w:after="0" w:line="360" w:lineRule="auto"/>
        <w:jc w:val="both"/>
        <w:rPr>
          <w:rFonts w:ascii="Times New Roman" w:hAnsi="Times New Roman" w:cs="Times New Roman"/>
          <w:sz w:val="28"/>
          <w:szCs w:val="28"/>
        </w:rPr>
      </w:pPr>
      <w:r w:rsidRPr="004F79CE">
        <w:rPr>
          <w:rFonts w:ascii="Times New Roman" w:hAnsi="Times New Roman" w:cs="Times New Roman"/>
          <w:sz w:val="28"/>
          <w:szCs w:val="28"/>
        </w:rPr>
        <w:t>[2]</w:t>
      </w:r>
      <w:r w:rsidRPr="004F79CE">
        <w:rPr>
          <w:rFonts w:ascii="Times New Roman" w:hAnsi="Times New Roman" w:cs="Times New Roman"/>
          <w:sz w:val="28"/>
          <w:szCs w:val="28"/>
        </w:rPr>
        <w:tab/>
      </w:r>
      <w:r w:rsidR="004421A9" w:rsidRPr="004F79CE">
        <w:rPr>
          <w:rFonts w:ascii="Times New Roman" w:hAnsi="Times New Roman" w:cs="Times New Roman"/>
          <w:sz w:val="28"/>
          <w:szCs w:val="28"/>
        </w:rPr>
        <w:t>In 2001 S</w:t>
      </w:r>
      <w:r w:rsidR="00367C74" w:rsidRPr="004F79CE">
        <w:rPr>
          <w:rFonts w:ascii="Times New Roman" w:hAnsi="Times New Roman" w:cs="Times New Roman"/>
          <w:sz w:val="28"/>
          <w:szCs w:val="28"/>
        </w:rPr>
        <w:t>outhernEra</w:t>
      </w:r>
      <w:r w:rsidR="00C525E8" w:rsidRPr="004F79CE">
        <w:rPr>
          <w:rFonts w:ascii="Times New Roman" w:hAnsi="Times New Roman" w:cs="Times New Roman"/>
          <w:sz w:val="28"/>
          <w:szCs w:val="28"/>
        </w:rPr>
        <w:t>, which was then known as SouthernEra Resources Limited,</w:t>
      </w:r>
      <w:r w:rsidR="00367C74" w:rsidRPr="004F79CE">
        <w:rPr>
          <w:rFonts w:ascii="Times New Roman" w:hAnsi="Times New Roman" w:cs="Times New Roman"/>
          <w:sz w:val="28"/>
          <w:szCs w:val="28"/>
        </w:rPr>
        <w:t xml:space="preserve"> concluded a joint ventur</w:t>
      </w:r>
      <w:r w:rsidR="00E739CB" w:rsidRPr="004F79CE">
        <w:rPr>
          <w:rFonts w:ascii="Times New Roman" w:hAnsi="Times New Roman" w:cs="Times New Roman"/>
          <w:sz w:val="28"/>
          <w:szCs w:val="28"/>
        </w:rPr>
        <w:t>e agreement with Naka</w:t>
      </w:r>
      <w:r w:rsidR="00C525E8" w:rsidRPr="004F79CE">
        <w:rPr>
          <w:rFonts w:ascii="Times New Roman" w:hAnsi="Times New Roman" w:cs="Times New Roman"/>
          <w:sz w:val="28"/>
          <w:szCs w:val="28"/>
        </w:rPr>
        <w:t xml:space="preserve">, </w:t>
      </w:r>
      <w:r w:rsidR="00367C74" w:rsidRPr="004F79CE">
        <w:rPr>
          <w:rFonts w:ascii="Times New Roman" w:hAnsi="Times New Roman" w:cs="Times New Roman"/>
          <w:sz w:val="28"/>
          <w:szCs w:val="28"/>
        </w:rPr>
        <w:t xml:space="preserve">then known </w:t>
      </w:r>
      <w:r w:rsidR="000E34D6" w:rsidRPr="004F79CE">
        <w:rPr>
          <w:rFonts w:ascii="Times New Roman" w:hAnsi="Times New Roman" w:cs="Times New Roman"/>
          <w:sz w:val="28"/>
          <w:szCs w:val="28"/>
        </w:rPr>
        <w:t xml:space="preserve">as </w:t>
      </w:r>
      <w:r w:rsidR="00367C74" w:rsidRPr="004F79CE">
        <w:rPr>
          <w:rFonts w:ascii="Times New Roman" w:hAnsi="Times New Roman" w:cs="Times New Roman"/>
          <w:sz w:val="28"/>
          <w:szCs w:val="28"/>
        </w:rPr>
        <w:t xml:space="preserve">Steppon Investments (Pty) Ltd, </w:t>
      </w:r>
      <w:r w:rsidR="004421A9" w:rsidRPr="004F79CE">
        <w:rPr>
          <w:rFonts w:ascii="Times New Roman" w:hAnsi="Times New Roman" w:cs="Times New Roman"/>
          <w:sz w:val="28"/>
          <w:szCs w:val="28"/>
        </w:rPr>
        <w:t>and De Beers Consol</w:t>
      </w:r>
      <w:r w:rsidR="00367C74" w:rsidRPr="004F79CE">
        <w:rPr>
          <w:rFonts w:ascii="Times New Roman" w:hAnsi="Times New Roman" w:cs="Times New Roman"/>
          <w:sz w:val="28"/>
          <w:szCs w:val="28"/>
        </w:rPr>
        <w:t>idated Mines Limited (De Beers)</w:t>
      </w:r>
      <w:r w:rsidR="004421A9" w:rsidRPr="004F79CE">
        <w:rPr>
          <w:rFonts w:ascii="Times New Roman" w:hAnsi="Times New Roman" w:cs="Times New Roman"/>
          <w:sz w:val="28"/>
          <w:szCs w:val="28"/>
        </w:rPr>
        <w:t>. The object of the agreement</w:t>
      </w:r>
      <w:r w:rsidR="00367C74" w:rsidRPr="004F79CE">
        <w:rPr>
          <w:rFonts w:ascii="Times New Roman" w:hAnsi="Times New Roman" w:cs="Times New Roman"/>
          <w:sz w:val="28"/>
          <w:szCs w:val="28"/>
        </w:rPr>
        <w:t>, termed the Klipspringer Joint Venture</w:t>
      </w:r>
      <w:r w:rsidR="006354AC" w:rsidRPr="004F79CE">
        <w:rPr>
          <w:rFonts w:ascii="Times New Roman" w:hAnsi="Times New Roman" w:cs="Times New Roman"/>
          <w:sz w:val="28"/>
          <w:szCs w:val="28"/>
        </w:rPr>
        <w:t xml:space="preserve"> Agreement (JV agreement)</w:t>
      </w:r>
      <w:r w:rsidR="00367C74" w:rsidRPr="004F79CE">
        <w:rPr>
          <w:rFonts w:ascii="Times New Roman" w:hAnsi="Times New Roman" w:cs="Times New Roman"/>
          <w:sz w:val="28"/>
          <w:szCs w:val="28"/>
        </w:rPr>
        <w:t>,</w:t>
      </w:r>
      <w:r w:rsidR="004421A9" w:rsidRPr="004F79CE">
        <w:rPr>
          <w:rFonts w:ascii="Times New Roman" w:hAnsi="Times New Roman" w:cs="Times New Roman"/>
          <w:sz w:val="28"/>
          <w:szCs w:val="28"/>
        </w:rPr>
        <w:t xml:space="preserve"> was to</w:t>
      </w:r>
      <w:r w:rsidR="006354AC" w:rsidRPr="004F79CE">
        <w:rPr>
          <w:rFonts w:ascii="Times New Roman" w:hAnsi="Times New Roman" w:cs="Times New Roman"/>
          <w:sz w:val="28"/>
          <w:szCs w:val="28"/>
        </w:rPr>
        <w:t xml:space="preserve"> prospect for,</w:t>
      </w:r>
      <w:r w:rsidR="004421A9" w:rsidRPr="004F79CE">
        <w:rPr>
          <w:rFonts w:ascii="Times New Roman" w:hAnsi="Times New Roman" w:cs="Times New Roman"/>
          <w:sz w:val="28"/>
          <w:szCs w:val="28"/>
        </w:rPr>
        <w:t xml:space="preserve"> </w:t>
      </w:r>
      <w:r w:rsidR="00C525E8" w:rsidRPr="004F79CE">
        <w:rPr>
          <w:rFonts w:ascii="Times New Roman" w:hAnsi="Times New Roman" w:cs="Times New Roman"/>
          <w:sz w:val="28"/>
          <w:szCs w:val="28"/>
        </w:rPr>
        <w:t xml:space="preserve">mine </w:t>
      </w:r>
      <w:r w:rsidR="004421A9" w:rsidRPr="004F79CE">
        <w:rPr>
          <w:rFonts w:ascii="Times New Roman" w:hAnsi="Times New Roman" w:cs="Times New Roman"/>
          <w:sz w:val="28"/>
          <w:szCs w:val="28"/>
        </w:rPr>
        <w:t>and sell diamonds</w:t>
      </w:r>
      <w:r w:rsidR="00C525E8" w:rsidRPr="004F79CE">
        <w:rPr>
          <w:rFonts w:ascii="Times New Roman" w:hAnsi="Times New Roman" w:cs="Times New Roman"/>
          <w:sz w:val="28"/>
          <w:szCs w:val="28"/>
        </w:rPr>
        <w:t xml:space="preserve">. </w:t>
      </w:r>
    </w:p>
    <w:p w14:paraId="54EF142D" w14:textId="77777777" w:rsidR="00DD0D79" w:rsidRPr="004F79CE" w:rsidRDefault="00DD0D79" w:rsidP="002C15EA">
      <w:pPr>
        <w:spacing w:after="0" w:line="360" w:lineRule="auto"/>
        <w:jc w:val="both"/>
        <w:rPr>
          <w:rFonts w:ascii="Times New Roman" w:hAnsi="Times New Roman" w:cs="Times New Roman"/>
          <w:sz w:val="28"/>
          <w:szCs w:val="28"/>
        </w:rPr>
      </w:pPr>
    </w:p>
    <w:p w14:paraId="72E5D750" w14:textId="5200733E" w:rsidR="002C15EA" w:rsidRPr="004F79CE" w:rsidRDefault="00B71998" w:rsidP="002C15EA">
      <w:pPr>
        <w:spacing w:after="0" w:line="360" w:lineRule="auto"/>
        <w:jc w:val="both"/>
        <w:rPr>
          <w:rFonts w:ascii="Times New Roman" w:hAnsi="Times New Roman" w:cs="Times New Roman"/>
          <w:sz w:val="28"/>
          <w:szCs w:val="28"/>
        </w:rPr>
      </w:pPr>
      <w:r w:rsidRPr="004F79CE">
        <w:rPr>
          <w:rFonts w:ascii="Times New Roman" w:hAnsi="Times New Roman" w:cs="Times New Roman"/>
          <w:sz w:val="28"/>
          <w:szCs w:val="28"/>
        </w:rPr>
        <w:t>[</w:t>
      </w:r>
      <w:r w:rsidR="000E34D6" w:rsidRPr="004F79CE">
        <w:rPr>
          <w:rFonts w:ascii="Times New Roman" w:hAnsi="Times New Roman" w:cs="Times New Roman"/>
          <w:sz w:val="28"/>
          <w:szCs w:val="28"/>
        </w:rPr>
        <w:t>3</w:t>
      </w:r>
      <w:r w:rsidRPr="004F79CE">
        <w:rPr>
          <w:rFonts w:ascii="Times New Roman" w:hAnsi="Times New Roman" w:cs="Times New Roman"/>
          <w:sz w:val="28"/>
          <w:szCs w:val="28"/>
        </w:rPr>
        <w:t>]</w:t>
      </w:r>
      <w:r w:rsidRPr="004F79CE">
        <w:rPr>
          <w:rFonts w:ascii="Times New Roman" w:hAnsi="Times New Roman" w:cs="Times New Roman"/>
          <w:sz w:val="28"/>
          <w:szCs w:val="28"/>
        </w:rPr>
        <w:tab/>
      </w:r>
      <w:r w:rsidR="00DD0D79" w:rsidRPr="004F79CE">
        <w:rPr>
          <w:rFonts w:ascii="Times New Roman" w:hAnsi="Times New Roman" w:cs="Times New Roman"/>
          <w:sz w:val="28"/>
          <w:szCs w:val="28"/>
        </w:rPr>
        <w:t>Each party was to make a contribution to the join</w:t>
      </w:r>
      <w:r w:rsidR="0012764F" w:rsidRPr="004F79CE">
        <w:rPr>
          <w:rFonts w:ascii="Times New Roman" w:hAnsi="Times New Roman" w:cs="Times New Roman"/>
          <w:sz w:val="28"/>
          <w:szCs w:val="28"/>
        </w:rPr>
        <w:t>t venture (JV). Naka had to</w:t>
      </w:r>
      <w:r w:rsidR="0028013A" w:rsidRPr="004F79CE">
        <w:rPr>
          <w:rFonts w:ascii="Times New Roman" w:hAnsi="Times New Roman" w:cs="Times New Roman"/>
          <w:sz w:val="28"/>
          <w:szCs w:val="28"/>
        </w:rPr>
        <w:t xml:space="preserve"> contribute</w:t>
      </w:r>
      <w:r w:rsidR="00DD0D79" w:rsidRPr="004F79CE">
        <w:rPr>
          <w:rFonts w:ascii="Times New Roman" w:hAnsi="Times New Roman" w:cs="Times New Roman"/>
          <w:sz w:val="28"/>
          <w:szCs w:val="28"/>
        </w:rPr>
        <w:t xml:space="preserve"> development costs of up to R49,6 million which was to be used to boost the underground mining activities.</w:t>
      </w:r>
      <w:r w:rsidR="00DD0D79" w:rsidRPr="004F79CE">
        <w:rPr>
          <w:rStyle w:val="FootnoteReference"/>
          <w:rFonts w:ascii="Times New Roman" w:hAnsi="Times New Roman" w:cs="Times New Roman"/>
          <w:sz w:val="28"/>
          <w:szCs w:val="28"/>
        </w:rPr>
        <w:footnoteReference w:id="1"/>
      </w:r>
      <w:r w:rsidR="00DD0D79" w:rsidRPr="004F79CE">
        <w:rPr>
          <w:rFonts w:ascii="Times New Roman" w:hAnsi="Times New Roman" w:cs="Times New Roman"/>
          <w:sz w:val="28"/>
          <w:szCs w:val="28"/>
        </w:rPr>
        <w:t xml:space="preserve"> </w:t>
      </w:r>
      <w:r w:rsidR="00C525E8" w:rsidRPr="004F79CE">
        <w:rPr>
          <w:rFonts w:ascii="Times New Roman" w:hAnsi="Times New Roman" w:cs="Times New Roman"/>
          <w:sz w:val="28"/>
          <w:szCs w:val="28"/>
        </w:rPr>
        <w:t xml:space="preserve">SouthernEra </w:t>
      </w:r>
      <w:r w:rsidR="0012764F" w:rsidRPr="004F79CE">
        <w:rPr>
          <w:rFonts w:ascii="Times New Roman" w:hAnsi="Times New Roman" w:cs="Times New Roman"/>
          <w:sz w:val="28"/>
          <w:szCs w:val="28"/>
        </w:rPr>
        <w:t>had to</w:t>
      </w:r>
      <w:r w:rsidR="0028013A" w:rsidRPr="004F79CE">
        <w:rPr>
          <w:rFonts w:ascii="Times New Roman" w:hAnsi="Times New Roman" w:cs="Times New Roman"/>
          <w:sz w:val="28"/>
          <w:szCs w:val="28"/>
        </w:rPr>
        <w:t xml:space="preserve"> </w:t>
      </w:r>
      <w:r w:rsidR="004421A9" w:rsidRPr="004F79CE">
        <w:rPr>
          <w:rFonts w:ascii="Times New Roman" w:hAnsi="Times New Roman" w:cs="Times New Roman"/>
          <w:sz w:val="28"/>
          <w:szCs w:val="28"/>
        </w:rPr>
        <w:t xml:space="preserve">contribute its </w:t>
      </w:r>
      <w:r w:rsidR="000838FC" w:rsidRPr="004F79CE">
        <w:rPr>
          <w:rFonts w:ascii="Times New Roman" w:hAnsi="Times New Roman" w:cs="Times New Roman"/>
          <w:sz w:val="28"/>
          <w:szCs w:val="28"/>
        </w:rPr>
        <w:t>‘</w:t>
      </w:r>
      <w:r w:rsidRPr="004F79CE">
        <w:rPr>
          <w:rFonts w:ascii="Times New Roman" w:hAnsi="Times New Roman" w:cs="Times New Roman"/>
          <w:sz w:val="28"/>
          <w:szCs w:val="28"/>
        </w:rPr>
        <w:t xml:space="preserve">old order </w:t>
      </w:r>
      <w:r w:rsidR="004421A9" w:rsidRPr="004F79CE">
        <w:rPr>
          <w:rFonts w:ascii="Times New Roman" w:hAnsi="Times New Roman" w:cs="Times New Roman"/>
          <w:sz w:val="28"/>
          <w:szCs w:val="28"/>
        </w:rPr>
        <w:t>mining rights</w:t>
      </w:r>
      <w:r w:rsidRPr="004F79CE">
        <w:rPr>
          <w:rFonts w:ascii="Times New Roman" w:hAnsi="Times New Roman" w:cs="Times New Roman"/>
          <w:sz w:val="28"/>
          <w:szCs w:val="28"/>
        </w:rPr>
        <w:t>’</w:t>
      </w:r>
      <w:r w:rsidR="004421A9" w:rsidRPr="004F79CE">
        <w:rPr>
          <w:rFonts w:ascii="Times New Roman" w:hAnsi="Times New Roman" w:cs="Times New Roman"/>
          <w:sz w:val="28"/>
          <w:szCs w:val="28"/>
        </w:rPr>
        <w:t xml:space="preserve"> in respect of Farm Rusland 93 KS, </w:t>
      </w:r>
      <w:r w:rsidR="00BD3B5A" w:rsidRPr="004F79CE">
        <w:rPr>
          <w:rFonts w:ascii="Times New Roman" w:hAnsi="Times New Roman" w:cs="Times New Roman"/>
          <w:sz w:val="28"/>
          <w:szCs w:val="28"/>
        </w:rPr>
        <w:t>on</w:t>
      </w:r>
      <w:r w:rsidR="004421A9" w:rsidRPr="004F79CE">
        <w:rPr>
          <w:rFonts w:ascii="Times New Roman" w:hAnsi="Times New Roman" w:cs="Times New Roman"/>
          <w:sz w:val="28"/>
          <w:szCs w:val="28"/>
        </w:rPr>
        <w:t xml:space="preserve"> which the Klipspringer fissure diamond mine </w:t>
      </w:r>
      <w:r w:rsidR="008140E4" w:rsidRPr="004F79CE">
        <w:rPr>
          <w:rFonts w:ascii="Times New Roman" w:hAnsi="Times New Roman" w:cs="Times New Roman"/>
          <w:sz w:val="28"/>
          <w:szCs w:val="28"/>
        </w:rPr>
        <w:t>was</w:t>
      </w:r>
      <w:r w:rsidR="004421A9" w:rsidRPr="004F79CE">
        <w:rPr>
          <w:rFonts w:ascii="Times New Roman" w:hAnsi="Times New Roman" w:cs="Times New Roman"/>
          <w:sz w:val="28"/>
          <w:szCs w:val="28"/>
        </w:rPr>
        <w:t xml:space="preserve"> located (Klipspringer right</w:t>
      </w:r>
      <w:r w:rsidR="00BD3B5A" w:rsidRPr="004F79CE">
        <w:rPr>
          <w:rFonts w:ascii="Times New Roman" w:hAnsi="Times New Roman" w:cs="Times New Roman"/>
          <w:sz w:val="28"/>
          <w:szCs w:val="28"/>
        </w:rPr>
        <w:t>)</w:t>
      </w:r>
      <w:r w:rsidR="004421A9" w:rsidRPr="004F79CE">
        <w:rPr>
          <w:rFonts w:ascii="Times New Roman" w:hAnsi="Times New Roman" w:cs="Times New Roman"/>
          <w:sz w:val="28"/>
          <w:szCs w:val="28"/>
        </w:rPr>
        <w:t xml:space="preserve">, together with the use of its mining plant and </w:t>
      </w:r>
      <w:r w:rsidR="00BD3B5A" w:rsidRPr="004F79CE">
        <w:rPr>
          <w:rFonts w:ascii="Times New Roman" w:hAnsi="Times New Roman" w:cs="Times New Roman"/>
          <w:sz w:val="28"/>
          <w:szCs w:val="28"/>
        </w:rPr>
        <w:t>infrastructure.</w:t>
      </w:r>
      <w:r w:rsidR="00DD0D79" w:rsidRPr="004F79CE">
        <w:rPr>
          <w:rStyle w:val="FootnoteReference"/>
          <w:rFonts w:ascii="Times New Roman" w:hAnsi="Times New Roman" w:cs="Times New Roman"/>
          <w:sz w:val="28"/>
          <w:szCs w:val="28"/>
        </w:rPr>
        <w:footnoteReference w:id="2"/>
      </w:r>
      <w:r w:rsidR="00BD3B5A" w:rsidRPr="004F79CE">
        <w:rPr>
          <w:rFonts w:ascii="Times New Roman" w:hAnsi="Times New Roman" w:cs="Times New Roman"/>
          <w:sz w:val="28"/>
          <w:szCs w:val="28"/>
        </w:rPr>
        <w:t xml:space="preserve"> De Beers </w:t>
      </w:r>
      <w:r w:rsidR="0012764F" w:rsidRPr="004F79CE">
        <w:rPr>
          <w:rFonts w:ascii="Times New Roman" w:hAnsi="Times New Roman" w:cs="Times New Roman"/>
          <w:sz w:val="28"/>
          <w:szCs w:val="28"/>
        </w:rPr>
        <w:t>had to</w:t>
      </w:r>
      <w:r w:rsidR="0028013A" w:rsidRPr="004F79CE">
        <w:rPr>
          <w:rFonts w:ascii="Times New Roman" w:hAnsi="Times New Roman" w:cs="Times New Roman"/>
          <w:sz w:val="28"/>
          <w:szCs w:val="28"/>
        </w:rPr>
        <w:t xml:space="preserve"> </w:t>
      </w:r>
      <w:r w:rsidR="004421A9" w:rsidRPr="004F79CE">
        <w:rPr>
          <w:rFonts w:ascii="Times New Roman" w:hAnsi="Times New Roman" w:cs="Times New Roman"/>
          <w:sz w:val="28"/>
          <w:szCs w:val="28"/>
        </w:rPr>
        <w:t>contribute its mining rights in respect of Farm Marsfontein 91</w:t>
      </w:r>
      <w:r w:rsidR="00DD0D79" w:rsidRPr="004F79CE">
        <w:rPr>
          <w:rFonts w:ascii="Times New Roman" w:hAnsi="Times New Roman" w:cs="Times New Roman"/>
          <w:sz w:val="28"/>
          <w:szCs w:val="28"/>
        </w:rPr>
        <w:t xml:space="preserve"> </w:t>
      </w:r>
      <w:r w:rsidR="004421A9" w:rsidRPr="004F79CE">
        <w:rPr>
          <w:rFonts w:ascii="Times New Roman" w:hAnsi="Times New Roman" w:cs="Times New Roman"/>
          <w:sz w:val="28"/>
          <w:szCs w:val="28"/>
        </w:rPr>
        <w:t>KS</w:t>
      </w:r>
      <w:r w:rsidR="00F5730A" w:rsidRPr="004F79CE">
        <w:rPr>
          <w:rFonts w:ascii="Times New Roman" w:hAnsi="Times New Roman" w:cs="Times New Roman"/>
          <w:sz w:val="28"/>
          <w:szCs w:val="28"/>
        </w:rPr>
        <w:t>,</w:t>
      </w:r>
      <w:r w:rsidR="00DD0D79" w:rsidRPr="004F79CE">
        <w:rPr>
          <w:rFonts w:ascii="Times New Roman" w:hAnsi="Times New Roman" w:cs="Times New Roman"/>
          <w:sz w:val="28"/>
          <w:szCs w:val="28"/>
        </w:rPr>
        <w:t xml:space="preserve"> together with the rights to mine in respect of the De Beers Rights and De Beers Exploration Properties</w:t>
      </w:r>
      <w:r w:rsidR="004421A9" w:rsidRPr="004F79CE">
        <w:rPr>
          <w:rFonts w:ascii="Times New Roman" w:hAnsi="Times New Roman" w:cs="Times New Roman"/>
          <w:sz w:val="28"/>
          <w:szCs w:val="28"/>
        </w:rPr>
        <w:t>.</w:t>
      </w:r>
      <w:r w:rsidR="00F5730A" w:rsidRPr="004F79CE">
        <w:rPr>
          <w:rStyle w:val="FootnoteReference"/>
          <w:rFonts w:ascii="Times New Roman" w:hAnsi="Times New Roman" w:cs="Times New Roman"/>
          <w:sz w:val="28"/>
          <w:szCs w:val="28"/>
        </w:rPr>
        <w:footnoteReference w:id="3"/>
      </w:r>
      <w:r w:rsidR="00BD3B5A" w:rsidRPr="004F79CE">
        <w:rPr>
          <w:rFonts w:ascii="Times New Roman" w:hAnsi="Times New Roman" w:cs="Times New Roman"/>
          <w:sz w:val="28"/>
          <w:szCs w:val="28"/>
        </w:rPr>
        <w:t xml:space="preserve"> Naka and S</w:t>
      </w:r>
      <w:r w:rsidR="00C54DD5" w:rsidRPr="004F79CE">
        <w:rPr>
          <w:rFonts w:ascii="Times New Roman" w:hAnsi="Times New Roman" w:cs="Times New Roman"/>
          <w:sz w:val="28"/>
          <w:szCs w:val="28"/>
        </w:rPr>
        <w:t>o</w:t>
      </w:r>
      <w:r w:rsidR="00BD3B5A" w:rsidRPr="004F79CE">
        <w:rPr>
          <w:rFonts w:ascii="Times New Roman" w:hAnsi="Times New Roman" w:cs="Times New Roman"/>
          <w:sz w:val="28"/>
          <w:szCs w:val="28"/>
        </w:rPr>
        <w:t xml:space="preserve">uthernEra </w:t>
      </w:r>
      <w:r w:rsidR="004421A9" w:rsidRPr="004F79CE">
        <w:rPr>
          <w:rFonts w:ascii="Times New Roman" w:hAnsi="Times New Roman" w:cs="Times New Roman"/>
          <w:sz w:val="28"/>
          <w:szCs w:val="28"/>
        </w:rPr>
        <w:t>also contribute</w:t>
      </w:r>
      <w:r w:rsidR="00BD3B5A" w:rsidRPr="004F79CE">
        <w:rPr>
          <w:rFonts w:ascii="Times New Roman" w:hAnsi="Times New Roman" w:cs="Times New Roman"/>
          <w:sz w:val="28"/>
          <w:szCs w:val="28"/>
        </w:rPr>
        <w:t>d</w:t>
      </w:r>
      <w:r w:rsidR="004421A9" w:rsidRPr="004F79CE">
        <w:rPr>
          <w:rFonts w:ascii="Times New Roman" w:hAnsi="Times New Roman" w:cs="Times New Roman"/>
          <w:sz w:val="28"/>
          <w:szCs w:val="28"/>
        </w:rPr>
        <w:t xml:space="preserve"> the mining rights jointly held by t</w:t>
      </w:r>
      <w:r w:rsidR="00BD3B5A" w:rsidRPr="004F79CE">
        <w:rPr>
          <w:rFonts w:ascii="Times New Roman" w:hAnsi="Times New Roman" w:cs="Times New Roman"/>
          <w:sz w:val="28"/>
          <w:szCs w:val="28"/>
        </w:rPr>
        <w:t>hem in respect of the Farm</w:t>
      </w:r>
      <w:r w:rsidR="00C54DD5" w:rsidRPr="004F79CE">
        <w:rPr>
          <w:rFonts w:ascii="Times New Roman" w:hAnsi="Times New Roman" w:cs="Times New Roman"/>
          <w:sz w:val="28"/>
          <w:szCs w:val="28"/>
        </w:rPr>
        <w:t xml:space="preserve"> </w:t>
      </w:r>
      <w:r w:rsidR="00BD3B5A" w:rsidRPr="004F79CE">
        <w:rPr>
          <w:rFonts w:ascii="Times New Roman" w:hAnsi="Times New Roman" w:cs="Times New Roman"/>
          <w:sz w:val="28"/>
          <w:szCs w:val="28"/>
        </w:rPr>
        <w:t>Doornr</w:t>
      </w:r>
      <w:r w:rsidR="004421A9" w:rsidRPr="004F79CE">
        <w:rPr>
          <w:rFonts w:ascii="Times New Roman" w:hAnsi="Times New Roman" w:cs="Times New Roman"/>
          <w:sz w:val="28"/>
          <w:szCs w:val="28"/>
        </w:rPr>
        <w:t xml:space="preserve">ivier </w:t>
      </w:r>
      <w:r w:rsidR="006354AC" w:rsidRPr="004F79CE">
        <w:rPr>
          <w:rFonts w:ascii="Times New Roman" w:hAnsi="Times New Roman" w:cs="Times New Roman"/>
          <w:sz w:val="28"/>
          <w:szCs w:val="28"/>
        </w:rPr>
        <w:t>86</w:t>
      </w:r>
      <w:r w:rsidR="009C60DA" w:rsidRPr="004F79CE">
        <w:rPr>
          <w:rFonts w:ascii="Times New Roman" w:hAnsi="Times New Roman" w:cs="Times New Roman"/>
          <w:sz w:val="28"/>
          <w:szCs w:val="28"/>
        </w:rPr>
        <w:t xml:space="preserve"> </w:t>
      </w:r>
      <w:r w:rsidR="006354AC" w:rsidRPr="004F79CE">
        <w:rPr>
          <w:rFonts w:ascii="Times New Roman" w:hAnsi="Times New Roman" w:cs="Times New Roman"/>
          <w:sz w:val="28"/>
          <w:szCs w:val="28"/>
        </w:rPr>
        <w:t>KS</w:t>
      </w:r>
      <w:r w:rsidR="009C60DA" w:rsidRPr="004F79CE">
        <w:rPr>
          <w:rFonts w:ascii="Times New Roman" w:hAnsi="Times New Roman" w:cs="Times New Roman"/>
          <w:sz w:val="28"/>
          <w:szCs w:val="28"/>
        </w:rPr>
        <w:t xml:space="preserve"> </w:t>
      </w:r>
      <w:r w:rsidR="004421A9" w:rsidRPr="004F79CE">
        <w:rPr>
          <w:rFonts w:ascii="Times New Roman" w:hAnsi="Times New Roman" w:cs="Times New Roman"/>
          <w:sz w:val="28"/>
          <w:szCs w:val="28"/>
        </w:rPr>
        <w:t xml:space="preserve">(the Doornrivier </w:t>
      </w:r>
      <w:r w:rsidRPr="004F79CE">
        <w:rPr>
          <w:rFonts w:ascii="Times New Roman" w:hAnsi="Times New Roman" w:cs="Times New Roman"/>
          <w:sz w:val="28"/>
          <w:szCs w:val="28"/>
        </w:rPr>
        <w:t xml:space="preserve">old order </w:t>
      </w:r>
      <w:r w:rsidR="004421A9" w:rsidRPr="004F79CE">
        <w:rPr>
          <w:rFonts w:ascii="Times New Roman" w:hAnsi="Times New Roman" w:cs="Times New Roman"/>
          <w:sz w:val="28"/>
          <w:szCs w:val="28"/>
        </w:rPr>
        <w:t>rights).</w:t>
      </w:r>
      <w:r w:rsidR="00731E74" w:rsidRPr="004F79CE">
        <w:rPr>
          <w:rStyle w:val="FootnoteReference"/>
          <w:rFonts w:ascii="Times New Roman" w:hAnsi="Times New Roman" w:cs="Times New Roman"/>
          <w:sz w:val="28"/>
          <w:szCs w:val="28"/>
        </w:rPr>
        <w:footnoteReference w:id="4"/>
      </w:r>
      <w:r w:rsidR="00BD3B5A" w:rsidRPr="004F79CE">
        <w:rPr>
          <w:rFonts w:ascii="Times New Roman" w:hAnsi="Times New Roman" w:cs="Times New Roman"/>
          <w:sz w:val="28"/>
          <w:szCs w:val="28"/>
        </w:rPr>
        <w:t xml:space="preserve"> </w:t>
      </w:r>
      <w:r w:rsidR="00731E74" w:rsidRPr="004F79CE">
        <w:rPr>
          <w:rFonts w:ascii="Times New Roman" w:hAnsi="Times New Roman" w:cs="Times New Roman"/>
          <w:sz w:val="28"/>
          <w:szCs w:val="28"/>
        </w:rPr>
        <w:t xml:space="preserve">In addition, each party had to make available to the JV all technical data relating to the </w:t>
      </w:r>
      <w:r w:rsidR="0012764F" w:rsidRPr="004F79CE">
        <w:rPr>
          <w:rFonts w:ascii="Times New Roman" w:hAnsi="Times New Roman" w:cs="Times New Roman"/>
          <w:sz w:val="28"/>
          <w:szCs w:val="28"/>
        </w:rPr>
        <w:t xml:space="preserve">respective </w:t>
      </w:r>
      <w:r w:rsidR="00731E74" w:rsidRPr="004F79CE">
        <w:rPr>
          <w:rFonts w:ascii="Times New Roman" w:hAnsi="Times New Roman" w:cs="Times New Roman"/>
          <w:sz w:val="28"/>
          <w:szCs w:val="28"/>
        </w:rPr>
        <w:lastRenderedPageBreak/>
        <w:t xml:space="preserve">JV </w:t>
      </w:r>
      <w:r w:rsidR="0028013A" w:rsidRPr="004F79CE">
        <w:rPr>
          <w:rFonts w:ascii="Times New Roman" w:hAnsi="Times New Roman" w:cs="Times New Roman"/>
          <w:sz w:val="28"/>
          <w:szCs w:val="28"/>
        </w:rPr>
        <w:t xml:space="preserve">mining </w:t>
      </w:r>
      <w:r w:rsidR="00731E74" w:rsidRPr="004F79CE">
        <w:rPr>
          <w:rFonts w:ascii="Times New Roman" w:hAnsi="Times New Roman" w:cs="Times New Roman"/>
          <w:sz w:val="28"/>
          <w:szCs w:val="28"/>
        </w:rPr>
        <w:t>rights.</w:t>
      </w:r>
      <w:r w:rsidR="00731E74" w:rsidRPr="004F79CE">
        <w:rPr>
          <w:rStyle w:val="FootnoteReference"/>
          <w:rFonts w:ascii="Times New Roman" w:hAnsi="Times New Roman" w:cs="Times New Roman"/>
          <w:sz w:val="28"/>
          <w:szCs w:val="28"/>
        </w:rPr>
        <w:footnoteReference w:id="5"/>
      </w:r>
      <w:r w:rsidR="0028013A" w:rsidRPr="004F79CE">
        <w:rPr>
          <w:rFonts w:ascii="Times New Roman" w:hAnsi="Times New Roman" w:cs="Times New Roman"/>
          <w:sz w:val="28"/>
          <w:szCs w:val="28"/>
        </w:rPr>
        <w:t xml:space="preserve"> In return</w:t>
      </w:r>
      <w:r w:rsidR="0012764F" w:rsidRPr="004F79CE">
        <w:rPr>
          <w:rFonts w:ascii="Times New Roman" w:hAnsi="Times New Roman" w:cs="Times New Roman"/>
          <w:sz w:val="28"/>
          <w:szCs w:val="28"/>
        </w:rPr>
        <w:t>,</w:t>
      </w:r>
      <w:r w:rsidR="0028013A" w:rsidRPr="004F79CE">
        <w:rPr>
          <w:rFonts w:ascii="Times New Roman" w:hAnsi="Times New Roman" w:cs="Times New Roman"/>
          <w:sz w:val="28"/>
          <w:szCs w:val="28"/>
        </w:rPr>
        <w:t xml:space="preserve"> a ‘participation interest’ wou</w:t>
      </w:r>
      <w:r w:rsidR="0012764F" w:rsidRPr="004F79CE">
        <w:rPr>
          <w:rFonts w:ascii="Times New Roman" w:hAnsi="Times New Roman" w:cs="Times New Roman"/>
          <w:sz w:val="28"/>
          <w:szCs w:val="28"/>
        </w:rPr>
        <w:t>ld be allocated to each party</w:t>
      </w:r>
      <w:r w:rsidR="00DE629B" w:rsidRPr="004F79CE">
        <w:rPr>
          <w:rFonts w:ascii="Times New Roman" w:hAnsi="Times New Roman" w:cs="Times New Roman"/>
          <w:sz w:val="28"/>
          <w:szCs w:val="28"/>
        </w:rPr>
        <w:t>,</w:t>
      </w:r>
      <w:r w:rsidR="0012764F" w:rsidRPr="004F79CE">
        <w:rPr>
          <w:rFonts w:ascii="Times New Roman" w:hAnsi="Times New Roman" w:cs="Times New Roman"/>
          <w:sz w:val="28"/>
          <w:szCs w:val="28"/>
        </w:rPr>
        <w:t xml:space="preserve"> being</w:t>
      </w:r>
      <w:r w:rsidR="0028013A" w:rsidRPr="004F79CE">
        <w:rPr>
          <w:rFonts w:ascii="Times New Roman" w:hAnsi="Times New Roman" w:cs="Times New Roman"/>
          <w:sz w:val="28"/>
          <w:szCs w:val="28"/>
        </w:rPr>
        <w:t xml:space="preserve"> their share (expressed as a percentage) of the net revenue earned by the JV. </w:t>
      </w:r>
    </w:p>
    <w:p w14:paraId="0A9CD54D" w14:textId="77777777" w:rsidR="008140E4" w:rsidRPr="004F79CE" w:rsidRDefault="008140E4" w:rsidP="002C15EA">
      <w:pPr>
        <w:spacing w:after="0" w:line="360" w:lineRule="auto"/>
        <w:jc w:val="both"/>
        <w:rPr>
          <w:rFonts w:ascii="Times New Roman" w:hAnsi="Times New Roman" w:cs="Times New Roman"/>
          <w:sz w:val="28"/>
          <w:szCs w:val="28"/>
        </w:rPr>
      </w:pPr>
    </w:p>
    <w:p w14:paraId="76821783" w14:textId="77777777" w:rsidR="009C60DA" w:rsidRPr="004F79CE" w:rsidRDefault="00BD3B5A" w:rsidP="009C60DA">
      <w:pPr>
        <w:spacing w:after="0" w:line="360" w:lineRule="auto"/>
        <w:jc w:val="both"/>
        <w:rPr>
          <w:rFonts w:ascii="Times New Roman" w:hAnsi="Times New Roman" w:cs="Times New Roman"/>
          <w:sz w:val="28"/>
          <w:szCs w:val="28"/>
        </w:rPr>
      </w:pPr>
      <w:r w:rsidRPr="004F79CE">
        <w:rPr>
          <w:rFonts w:ascii="Times New Roman" w:hAnsi="Times New Roman" w:cs="Times New Roman"/>
          <w:sz w:val="28"/>
          <w:szCs w:val="28"/>
        </w:rPr>
        <w:t>[</w:t>
      </w:r>
      <w:r w:rsidR="000E34D6" w:rsidRPr="004F79CE">
        <w:rPr>
          <w:rFonts w:ascii="Times New Roman" w:hAnsi="Times New Roman" w:cs="Times New Roman"/>
          <w:sz w:val="28"/>
          <w:szCs w:val="28"/>
        </w:rPr>
        <w:t>4</w:t>
      </w:r>
      <w:r w:rsidRPr="004F79CE">
        <w:rPr>
          <w:rFonts w:ascii="Times New Roman" w:hAnsi="Times New Roman" w:cs="Times New Roman"/>
          <w:sz w:val="28"/>
          <w:szCs w:val="28"/>
        </w:rPr>
        <w:t>]</w:t>
      </w:r>
      <w:r w:rsidRPr="004F79CE">
        <w:rPr>
          <w:rFonts w:ascii="Times New Roman" w:hAnsi="Times New Roman" w:cs="Times New Roman"/>
          <w:sz w:val="28"/>
          <w:szCs w:val="28"/>
        </w:rPr>
        <w:tab/>
        <w:t>The JV was to continue for an indefinite period</w:t>
      </w:r>
      <w:r w:rsidR="009C60DA" w:rsidRPr="004F79CE">
        <w:rPr>
          <w:rFonts w:ascii="Times New Roman" w:hAnsi="Times New Roman" w:cs="Times New Roman"/>
          <w:sz w:val="28"/>
          <w:szCs w:val="28"/>
        </w:rPr>
        <w:t>;</w:t>
      </w:r>
      <w:r w:rsidRPr="004F79CE">
        <w:rPr>
          <w:rFonts w:ascii="Times New Roman" w:hAnsi="Times New Roman" w:cs="Times New Roman"/>
          <w:sz w:val="28"/>
          <w:szCs w:val="28"/>
        </w:rPr>
        <w:t xml:space="preserve"> for as long as diamonds were produced on the relevant properties.</w:t>
      </w:r>
      <w:r w:rsidR="001F453F" w:rsidRPr="004F79CE">
        <w:rPr>
          <w:rStyle w:val="FootnoteReference"/>
          <w:rFonts w:ascii="Times New Roman" w:hAnsi="Times New Roman" w:cs="Times New Roman"/>
          <w:sz w:val="28"/>
          <w:szCs w:val="28"/>
        </w:rPr>
        <w:footnoteReference w:id="6"/>
      </w:r>
      <w:r w:rsidRPr="004F79CE">
        <w:rPr>
          <w:rFonts w:ascii="Times New Roman" w:hAnsi="Times New Roman" w:cs="Times New Roman"/>
          <w:sz w:val="28"/>
          <w:szCs w:val="28"/>
        </w:rPr>
        <w:t xml:space="preserve"> </w:t>
      </w:r>
      <w:r w:rsidR="00E20608" w:rsidRPr="004F79CE">
        <w:rPr>
          <w:rFonts w:ascii="Times New Roman" w:hAnsi="Times New Roman" w:cs="Times New Roman"/>
          <w:sz w:val="28"/>
          <w:szCs w:val="28"/>
        </w:rPr>
        <w:t>However</w:t>
      </w:r>
      <w:r w:rsidR="009C60DA" w:rsidRPr="004F79CE">
        <w:rPr>
          <w:rFonts w:ascii="Times New Roman" w:hAnsi="Times New Roman" w:cs="Times New Roman"/>
          <w:sz w:val="28"/>
          <w:szCs w:val="28"/>
        </w:rPr>
        <w:t>,</w:t>
      </w:r>
      <w:r w:rsidR="00E20608" w:rsidRPr="004F79CE">
        <w:rPr>
          <w:rFonts w:ascii="Times New Roman" w:hAnsi="Times New Roman" w:cs="Times New Roman"/>
          <w:sz w:val="28"/>
          <w:szCs w:val="28"/>
        </w:rPr>
        <w:t xml:space="preserve"> in terms of Clause 14 of the JV </w:t>
      </w:r>
      <w:r w:rsidR="009C60DA" w:rsidRPr="004F79CE">
        <w:rPr>
          <w:rFonts w:ascii="Times New Roman" w:hAnsi="Times New Roman" w:cs="Times New Roman"/>
          <w:sz w:val="28"/>
          <w:szCs w:val="28"/>
        </w:rPr>
        <w:t>a</w:t>
      </w:r>
      <w:r w:rsidR="00E20608" w:rsidRPr="004F79CE">
        <w:rPr>
          <w:rFonts w:ascii="Times New Roman" w:hAnsi="Times New Roman" w:cs="Times New Roman"/>
          <w:sz w:val="28"/>
          <w:szCs w:val="28"/>
        </w:rPr>
        <w:t>greement the parties could terminate the agreement by mutual agreement at any time, or if a land claim or expropriation impacted negatively on the feasibility thereof</w:t>
      </w:r>
      <w:r w:rsidR="001F453F" w:rsidRPr="004F79CE">
        <w:rPr>
          <w:rStyle w:val="FootnoteReference"/>
          <w:rFonts w:ascii="Times New Roman" w:hAnsi="Times New Roman" w:cs="Times New Roman"/>
          <w:sz w:val="28"/>
          <w:szCs w:val="28"/>
        </w:rPr>
        <w:footnoteReference w:id="7"/>
      </w:r>
      <w:r w:rsidR="00E20608" w:rsidRPr="004F79CE">
        <w:rPr>
          <w:rFonts w:ascii="Times New Roman" w:hAnsi="Times New Roman" w:cs="Times New Roman"/>
          <w:sz w:val="28"/>
          <w:szCs w:val="28"/>
        </w:rPr>
        <w:t xml:space="preserve">, or if the precious stones to which the JV </w:t>
      </w:r>
      <w:r w:rsidR="00844DF1" w:rsidRPr="004F79CE">
        <w:rPr>
          <w:rFonts w:ascii="Times New Roman" w:hAnsi="Times New Roman" w:cs="Times New Roman"/>
          <w:sz w:val="28"/>
          <w:szCs w:val="28"/>
        </w:rPr>
        <w:t xml:space="preserve">mining </w:t>
      </w:r>
      <w:r w:rsidR="00E20608" w:rsidRPr="004F79CE">
        <w:rPr>
          <w:rFonts w:ascii="Times New Roman" w:hAnsi="Times New Roman" w:cs="Times New Roman"/>
          <w:sz w:val="28"/>
          <w:szCs w:val="28"/>
        </w:rPr>
        <w:t xml:space="preserve">rights related </w:t>
      </w:r>
      <w:r w:rsidR="001F453F" w:rsidRPr="004F79CE">
        <w:rPr>
          <w:rFonts w:ascii="Times New Roman" w:hAnsi="Times New Roman" w:cs="Times New Roman"/>
          <w:sz w:val="28"/>
          <w:szCs w:val="28"/>
        </w:rPr>
        <w:t>were exhausted</w:t>
      </w:r>
      <w:r w:rsidR="009C60DA" w:rsidRPr="004F79CE">
        <w:rPr>
          <w:rFonts w:ascii="Times New Roman" w:hAnsi="Times New Roman" w:cs="Times New Roman"/>
          <w:sz w:val="28"/>
          <w:szCs w:val="28"/>
        </w:rPr>
        <w:t>.</w:t>
      </w:r>
      <w:r w:rsidR="001F453F" w:rsidRPr="004F79CE">
        <w:rPr>
          <w:rStyle w:val="FootnoteReference"/>
          <w:rFonts w:ascii="Times New Roman" w:hAnsi="Times New Roman" w:cs="Times New Roman"/>
          <w:sz w:val="28"/>
          <w:szCs w:val="28"/>
        </w:rPr>
        <w:footnoteReference w:id="8"/>
      </w:r>
    </w:p>
    <w:p w14:paraId="77CCFBBD" w14:textId="77777777" w:rsidR="001F453F" w:rsidRPr="004F79CE" w:rsidRDefault="001F453F" w:rsidP="009C60DA">
      <w:pPr>
        <w:spacing w:after="0" w:line="360" w:lineRule="auto"/>
        <w:jc w:val="both"/>
        <w:rPr>
          <w:rFonts w:ascii="Times New Roman" w:hAnsi="Times New Roman" w:cs="Times New Roman"/>
          <w:sz w:val="28"/>
          <w:szCs w:val="28"/>
        </w:rPr>
      </w:pPr>
    </w:p>
    <w:p w14:paraId="0DE28B4F" w14:textId="77777777" w:rsidR="004421A9" w:rsidRPr="004F79CE" w:rsidRDefault="00946038" w:rsidP="002C15EA">
      <w:pPr>
        <w:spacing w:after="0" w:line="360" w:lineRule="auto"/>
        <w:jc w:val="both"/>
        <w:rPr>
          <w:rFonts w:ascii="Times New Roman" w:hAnsi="Times New Roman" w:cs="Times New Roman"/>
          <w:sz w:val="28"/>
          <w:szCs w:val="28"/>
        </w:rPr>
      </w:pPr>
      <w:r w:rsidRPr="004F79CE">
        <w:rPr>
          <w:rFonts w:ascii="Times New Roman" w:hAnsi="Times New Roman" w:cs="Times New Roman"/>
          <w:sz w:val="28"/>
          <w:szCs w:val="28"/>
        </w:rPr>
        <w:t>[5</w:t>
      </w:r>
      <w:r w:rsidR="001F453F" w:rsidRPr="004F79CE">
        <w:rPr>
          <w:rFonts w:ascii="Times New Roman" w:hAnsi="Times New Roman" w:cs="Times New Roman"/>
          <w:sz w:val="28"/>
          <w:szCs w:val="28"/>
        </w:rPr>
        <w:t>]</w:t>
      </w:r>
      <w:r w:rsidR="001F453F" w:rsidRPr="004F79CE">
        <w:rPr>
          <w:rFonts w:ascii="Times New Roman" w:hAnsi="Times New Roman" w:cs="Times New Roman"/>
          <w:sz w:val="28"/>
          <w:szCs w:val="28"/>
        </w:rPr>
        <w:tab/>
      </w:r>
      <w:r w:rsidR="00E20608" w:rsidRPr="004F79CE">
        <w:rPr>
          <w:rFonts w:ascii="Times New Roman" w:hAnsi="Times New Roman" w:cs="Times New Roman"/>
          <w:sz w:val="28"/>
          <w:szCs w:val="28"/>
        </w:rPr>
        <w:t xml:space="preserve"> </w:t>
      </w:r>
      <w:r w:rsidR="00BD3B5A" w:rsidRPr="004F79CE">
        <w:rPr>
          <w:rFonts w:ascii="Times New Roman" w:hAnsi="Times New Roman" w:cs="Times New Roman"/>
          <w:sz w:val="28"/>
          <w:szCs w:val="28"/>
        </w:rPr>
        <w:t xml:space="preserve">It was the responsibility of each of the parties to the </w:t>
      </w:r>
      <w:r w:rsidRPr="004F79CE">
        <w:rPr>
          <w:rFonts w:ascii="Times New Roman" w:hAnsi="Times New Roman" w:cs="Times New Roman"/>
          <w:sz w:val="28"/>
          <w:szCs w:val="28"/>
        </w:rPr>
        <w:t>JV</w:t>
      </w:r>
      <w:r w:rsidR="00BD3B5A" w:rsidRPr="004F79CE">
        <w:rPr>
          <w:rFonts w:ascii="Times New Roman" w:hAnsi="Times New Roman" w:cs="Times New Roman"/>
          <w:sz w:val="28"/>
          <w:szCs w:val="28"/>
        </w:rPr>
        <w:t xml:space="preserve"> to maintain the validity of</w:t>
      </w:r>
      <w:r w:rsidRPr="004F79CE">
        <w:rPr>
          <w:rFonts w:ascii="Times New Roman" w:hAnsi="Times New Roman" w:cs="Times New Roman"/>
          <w:sz w:val="28"/>
          <w:szCs w:val="28"/>
        </w:rPr>
        <w:t>,</w:t>
      </w:r>
      <w:r w:rsidR="00BD3B5A" w:rsidRPr="004F79CE">
        <w:rPr>
          <w:rFonts w:ascii="Times New Roman" w:hAnsi="Times New Roman" w:cs="Times New Roman"/>
          <w:sz w:val="28"/>
          <w:szCs w:val="28"/>
        </w:rPr>
        <w:t xml:space="preserve"> and enforceability of the m</w:t>
      </w:r>
      <w:r w:rsidR="00844DF1" w:rsidRPr="004F79CE">
        <w:rPr>
          <w:rFonts w:ascii="Times New Roman" w:hAnsi="Times New Roman" w:cs="Times New Roman"/>
          <w:sz w:val="28"/>
          <w:szCs w:val="28"/>
        </w:rPr>
        <w:t>ining rights contributed by it</w:t>
      </w:r>
      <w:r w:rsidR="00BD3B5A" w:rsidRPr="004F79CE">
        <w:rPr>
          <w:rFonts w:ascii="Times New Roman" w:hAnsi="Times New Roman" w:cs="Times New Roman"/>
          <w:sz w:val="28"/>
          <w:szCs w:val="28"/>
        </w:rPr>
        <w:t xml:space="preserve"> to the JV.</w:t>
      </w:r>
      <w:r w:rsidR="00BD3B5A" w:rsidRPr="004F79CE">
        <w:rPr>
          <w:rFonts w:ascii="Times New Roman" w:hAnsi="Times New Roman" w:cs="Times New Roman"/>
          <w:sz w:val="28"/>
          <w:szCs w:val="28"/>
          <w:vertAlign w:val="superscript"/>
        </w:rPr>
        <w:footnoteReference w:id="9"/>
      </w:r>
      <w:r w:rsidR="001F453F" w:rsidRPr="004F79CE">
        <w:rPr>
          <w:rFonts w:ascii="Times New Roman" w:hAnsi="Times New Roman" w:cs="Times New Roman"/>
          <w:sz w:val="28"/>
          <w:szCs w:val="28"/>
        </w:rPr>
        <w:t xml:space="preserve"> </w:t>
      </w:r>
      <w:r w:rsidR="00844DF1" w:rsidRPr="004F79CE">
        <w:rPr>
          <w:rFonts w:ascii="Times New Roman" w:hAnsi="Times New Roman" w:cs="Times New Roman"/>
          <w:sz w:val="28"/>
          <w:szCs w:val="28"/>
        </w:rPr>
        <w:t>H</w:t>
      </w:r>
      <w:r w:rsidR="005F4AD8" w:rsidRPr="004F79CE">
        <w:rPr>
          <w:rFonts w:ascii="Times New Roman" w:hAnsi="Times New Roman" w:cs="Times New Roman"/>
          <w:sz w:val="28"/>
          <w:szCs w:val="28"/>
        </w:rPr>
        <w:t xml:space="preserve">owever, </w:t>
      </w:r>
      <w:r w:rsidR="008E731D" w:rsidRPr="004F79CE">
        <w:rPr>
          <w:rFonts w:ascii="Times New Roman" w:hAnsi="Times New Roman" w:cs="Times New Roman"/>
          <w:sz w:val="28"/>
          <w:szCs w:val="28"/>
        </w:rPr>
        <w:t>the royalties payable in respect of the State rights, the costs of purchasing additional mineral rights, and royalties payable in respect of the Klipspringer rights and Sou</w:t>
      </w:r>
      <w:r w:rsidR="005F4AD8" w:rsidRPr="004F79CE">
        <w:rPr>
          <w:rFonts w:ascii="Times New Roman" w:hAnsi="Times New Roman" w:cs="Times New Roman"/>
          <w:sz w:val="28"/>
          <w:szCs w:val="28"/>
        </w:rPr>
        <w:t xml:space="preserve">thernEra Exploration Properties would be borne by the JV. </w:t>
      </w:r>
      <w:r w:rsidR="008E731D" w:rsidRPr="004F79CE">
        <w:rPr>
          <w:rFonts w:ascii="Times New Roman" w:hAnsi="Times New Roman" w:cs="Times New Roman"/>
          <w:sz w:val="28"/>
          <w:szCs w:val="28"/>
        </w:rPr>
        <w:t xml:space="preserve"> </w:t>
      </w:r>
    </w:p>
    <w:p w14:paraId="4706FCBD" w14:textId="77777777" w:rsidR="002C15EA" w:rsidRPr="004F79CE" w:rsidRDefault="002C15EA" w:rsidP="002C15EA">
      <w:pPr>
        <w:spacing w:after="0" w:line="360" w:lineRule="auto"/>
        <w:jc w:val="both"/>
        <w:rPr>
          <w:rFonts w:ascii="Times New Roman" w:hAnsi="Times New Roman" w:cs="Times New Roman"/>
          <w:sz w:val="28"/>
          <w:szCs w:val="28"/>
        </w:rPr>
      </w:pPr>
    </w:p>
    <w:p w14:paraId="721AAA7C" w14:textId="4ED7F97F" w:rsidR="004421A9" w:rsidRPr="004F79CE" w:rsidRDefault="00946038" w:rsidP="002C15EA">
      <w:pPr>
        <w:spacing w:after="0" w:line="360" w:lineRule="auto"/>
        <w:jc w:val="both"/>
        <w:rPr>
          <w:rFonts w:ascii="Times New Roman" w:hAnsi="Times New Roman" w:cs="Times New Roman"/>
          <w:sz w:val="28"/>
          <w:szCs w:val="28"/>
        </w:rPr>
      </w:pPr>
      <w:r w:rsidRPr="004F79CE">
        <w:rPr>
          <w:rFonts w:ascii="Times New Roman" w:hAnsi="Times New Roman" w:cs="Times New Roman"/>
          <w:sz w:val="28"/>
          <w:szCs w:val="28"/>
        </w:rPr>
        <w:t>[6</w:t>
      </w:r>
      <w:r w:rsidR="00BD3B5A" w:rsidRPr="004F79CE">
        <w:rPr>
          <w:rFonts w:ascii="Times New Roman" w:hAnsi="Times New Roman" w:cs="Times New Roman"/>
          <w:sz w:val="28"/>
          <w:szCs w:val="28"/>
        </w:rPr>
        <w:t>]</w:t>
      </w:r>
      <w:r w:rsidR="00BD3B5A" w:rsidRPr="004F79CE">
        <w:rPr>
          <w:rFonts w:ascii="Times New Roman" w:hAnsi="Times New Roman" w:cs="Times New Roman"/>
          <w:sz w:val="28"/>
          <w:szCs w:val="28"/>
        </w:rPr>
        <w:tab/>
      </w:r>
      <w:r w:rsidR="004421A9" w:rsidRPr="004F79CE">
        <w:rPr>
          <w:rFonts w:ascii="Times New Roman" w:hAnsi="Times New Roman" w:cs="Times New Roman"/>
          <w:sz w:val="28"/>
          <w:szCs w:val="28"/>
        </w:rPr>
        <w:t xml:space="preserve">In October 2004 the parties concluded </w:t>
      </w:r>
      <w:r w:rsidR="00BD3B5A" w:rsidRPr="004F79CE">
        <w:rPr>
          <w:rFonts w:ascii="Times New Roman" w:hAnsi="Times New Roman" w:cs="Times New Roman"/>
          <w:sz w:val="28"/>
          <w:szCs w:val="28"/>
        </w:rPr>
        <w:t>an addendum to the JV agreement which,</w:t>
      </w:r>
      <w:r w:rsidR="004421A9" w:rsidRPr="004F79CE">
        <w:rPr>
          <w:rFonts w:ascii="Times New Roman" w:hAnsi="Times New Roman" w:cs="Times New Roman"/>
          <w:sz w:val="28"/>
          <w:szCs w:val="28"/>
        </w:rPr>
        <w:t xml:space="preserve"> </w:t>
      </w:r>
      <w:r w:rsidR="00BD3B5A" w:rsidRPr="004F79CE">
        <w:rPr>
          <w:rFonts w:ascii="Times New Roman" w:hAnsi="Times New Roman" w:cs="Times New Roman"/>
          <w:sz w:val="28"/>
          <w:szCs w:val="28"/>
        </w:rPr>
        <w:t>a</w:t>
      </w:r>
      <w:r w:rsidR="004421A9" w:rsidRPr="004F79CE">
        <w:rPr>
          <w:rFonts w:ascii="Times New Roman" w:hAnsi="Times New Roman" w:cs="Times New Roman"/>
          <w:sz w:val="28"/>
          <w:szCs w:val="28"/>
        </w:rPr>
        <w:t>mongst o</w:t>
      </w:r>
      <w:r w:rsidR="00BD3B5A" w:rsidRPr="004F79CE">
        <w:rPr>
          <w:rFonts w:ascii="Times New Roman" w:hAnsi="Times New Roman" w:cs="Times New Roman"/>
          <w:sz w:val="28"/>
          <w:szCs w:val="28"/>
        </w:rPr>
        <w:t>ther things</w:t>
      </w:r>
      <w:r w:rsidRPr="004F79CE">
        <w:rPr>
          <w:rFonts w:ascii="Times New Roman" w:hAnsi="Times New Roman" w:cs="Times New Roman"/>
          <w:sz w:val="28"/>
          <w:szCs w:val="28"/>
        </w:rPr>
        <w:t>,</w:t>
      </w:r>
      <w:r w:rsidR="004421A9" w:rsidRPr="004F79CE">
        <w:rPr>
          <w:rFonts w:ascii="Times New Roman" w:hAnsi="Times New Roman" w:cs="Times New Roman"/>
          <w:sz w:val="28"/>
          <w:szCs w:val="28"/>
        </w:rPr>
        <w:t xml:space="preserve"> regulated De Beers</w:t>
      </w:r>
      <w:r w:rsidR="00030607" w:rsidRPr="004F79CE">
        <w:rPr>
          <w:rFonts w:ascii="Times New Roman" w:hAnsi="Times New Roman" w:cs="Times New Roman"/>
          <w:sz w:val="28"/>
          <w:szCs w:val="28"/>
        </w:rPr>
        <w:t>’ exit from the JV and for its participation i</w:t>
      </w:r>
      <w:r w:rsidR="004421A9" w:rsidRPr="004F79CE">
        <w:rPr>
          <w:rFonts w:ascii="Times New Roman" w:hAnsi="Times New Roman" w:cs="Times New Roman"/>
          <w:sz w:val="28"/>
          <w:szCs w:val="28"/>
        </w:rPr>
        <w:t>nterest to be transferred to Naka</w:t>
      </w:r>
      <w:r w:rsidR="0012764F" w:rsidRPr="004F79CE">
        <w:rPr>
          <w:rFonts w:ascii="Times New Roman" w:hAnsi="Times New Roman" w:cs="Times New Roman"/>
          <w:sz w:val="28"/>
          <w:szCs w:val="28"/>
        </w:rPr>
        <w:t xml:space="preserve">. </w:t>
      </w:r>
      <w:r w:rsidR="00667DC6" w:rsidRPr="004F79CE">
        <w:rPr>
          <w:rFonts w:ascii="Times New Roman" w:hAnsi="Times New Roman" w:cs="Times New Roman"/>
          <w:sz w:val="28"/>
          <w:szCs w:val="28"/>
        </w:rPr>
        <w:t xml:space="preserve">The De Beers’ rights, as transferred to Naka, and </w:t>
      </w:r>
      <w:r w:rsidR="0012764F" w:rsidRPr="004F79CE">
        <w:rPr>
          <w:rFonts w:ascii="Times New Roman" w:hAnsi="Times New Roman" w:cs="Times New Roman"/>
          <w:sz w:val="28"/>
          <w:szCs w:val="28"/>
        </w:rPr>
        <w:t xml:space="preserve">Naka’s share of </w:t>
      </w:r>
      <w:r w:rsidR="00667DC6" w:rsidRPr="004F79CE">
        <w:rPr>
          <w:rFonts w:ascii="Times New Roman" w:hAnsi="Times New Roman" w:cs="Times New Roman"/>
          <w:sz w:val="28"/>
          <w:szCs w:val="28"/>
        </w:rPr>
        <w:t xml:space="preserve">the Doornrivier rights </w:t>
      </w:r>
      <w:r w:rsidR="004421A9" w:rsidRPr="004F79CE">
        <w:rPr>
          <w:rFonts w:ascii="Times New Roman" w:hAnsi="Times New Roman" w:cs="Times New Roman"/>
          <w:sz w:val="28"/>
          <w:szCs w:val="28"/>
        </w:rPr>
        <w:t xml:space="preserve">lapsed </w:t>
      </w:r>
      <w:r w:rsidR="008970CC" w:rsidRPr="004F79CE">
        <w:rPr>
          <w:rFonts w:ascii="Times New Roman" w:hAnsi="Times New Roman" w:cs="Times New Roman"/>
          <w:sz w:val="28"/>
          <w:szCs w:val="28"/>
        </w:rPr>
        <w:t xml:space="preserve">and returned to the State </w:t>
      </w:r>
      <w:r w:rsidR="004421A9" w:rsidRPr="004F79CE">
        <w:rPr>
          <w:rFonts w:ascii="Times New Roman" w:hAnsi="Times New Roman" w:cs="Times New Roman"/>
          <w:sz w:val="28"/>
          <w:szCs w:val="28"/>
        </w:rPr>
        <w:t>in May 2009</w:t>
      </w:r>
      <w:r w:rsidR="00DE629B" w:rsidRPr="004F79CE">
        <w:rPr>
          <w:rFonts w:ascii="Times New Roman" w:hAnsi="Times New Roman" w:cs="Times New Roman"/>
          <w:sz w:val="28"/>
          <w:szCs w:val="28"/>
        </w:rPr>
        <w:t>.</w:t>
      </w:r>
      <w:r w:rsidR="005F4AD8" w:rsidRPr="004F79CE">
        <w:rPr>
          <w:rFonts w:ascii="Times New Roman" w:hAnsi="Times New Roman" w:cs="Times New Roman"/>
          <w:sz w:val="28"/>
          <w:szCs w:val="28"/>
        </w:rPr>
        <w:t xml:space="preserve"> </w:t>
      </w:r>
      <w:r w:rsidR="00211950" w:rsidRPr="004F79CE">
        <w:rPr>
          <w:rFonts w:ascii="Times New Roman" w:hAnsi="Times New Roman" w:cs="Times New Roman"/>
          <w:sz w:val="28"/>
          <w:szCs w:val="28"/>
        </w:rPr>
        <w:t>T</w:t>
      </w:r>
      <w:r w:rsidR="004421A9" w:rsidRPr="004F79CE">
        <w:rPr>
          <w:rFonts w:ascii="Times New Roman" w:hAnsi="Times New Roman" w:cs="Times New Roman"/>
          <w:sz w:val="28"/>
          <w:szCs w:val="28"/>
        </w:rPr>
        <w:t xml:space="preserve">hereafter Naka made no </w:t>
      </w:r>
      <w:r w:rsidR="005F4AD8" w:rsidRPr="004F79CE">
        <w:rPr>
          <w:rFonts w:ascii="Times New Roman" w:hAnsi="Times New Roman" w:cs="Times New Roman"/>
          <w:sz w:val="28"/>
          <w:szCs w:val="28"/>
        </w:rPr>
        <w:t xml:space="preserve">further </w:t>
      </w:r>
      <w:r w:rsidR="004421A9" w:rsidRPr="004F79CE">
        <w:rPr>
          <w:rFonts w:ascii="Times New Roman" w:hAnsi="Times New Roman" w:cs="Times New Roman"/>
          <w:sz w:val="28"/>
          <w:szCs w:val="28"/>
        </w:rPr>
        <w:t xml:space="preserve">contribution to the JV. </w:t>
      </w:r>
    </w:p>
    <w:p w14:paraId="41168FE5" w14:textId="7BE94916" w:rsidR="00211950" w:rsidRPr="004F79CE" w:rsidRDefault="00211950" w:rsidP="002C15EA">
      <w:pPr>
        <w:spacing w:after="0" w:line="360" w:lineRule="auto"/>
        <w:jc w:val="both"/>
        <w:rPr>
          <w:rFonts w:ascii="Times New Roman" w:hAnsi="Times New Roman" w:cs="Times New Roman"/>
          <w:sz w:val="28"/>
          <w:szCs w:val="28"/>
        </w:rPr>
      </w:pPr>
      <w:r w:rsidRPr="004F79CE">
        <w:rPr>
          <w:rFonts w:ascii="Times New Roman" w:hAnsi="Times New Roman" w:cs="Times New Roman"/>
          <w:sz w:val="28"/>
          <w:szCs w:val="28"/>
        </w:rPr>
        <w:lastRenderedPageBreak/>
        <w:t>[</w:t>
      </w:r>
      <w:r w:rsidR="00946038" w:rsidRPr="004F79CE">
        <w:rPr>
          <w:rFonts w:ascii="Times New Roman" w:hAnsi="Times New Roman" w:cs="Times New Roman"/>
          <w:sz w:val="28"/>
          <w:szCs w:val="28"/>
        </w:rPr>
        <w:t>7</w:t>
      </w:r>
      <w:r w:rsidRPr="004F79CE">
        <w:rPr>
          <w:rFonts w:ascii="Times New Roman" w:hAnsi="Times New Roman" w:cs="Times New Roman"/>
          <w:sz w:val="28"/>
          <w:szCs w:val="28"/>
        </w:rPr>
        <w:t>]</w:t>
      </w:r>
      <w:r w:rsidRPr="004F79CE">
        <w:rPr>
          <w:rFonts w:ascii="Times New Roman" w:hAnsi="Times New Roman" w:cs="Times New Roman"/>
          <w:sz w:val="28"/>
          <w:szCs w:val="28"/>
        </w:rPr>
        <w:tab/>
        <w:t xml:space="preserve">During 2010 operations on Farm Rusland ceased as a result of underground flooding. </w:t>
      </w:r>
      <w:r w:rsidR="002E6C89" w:rsidRPr="004F79CE">
        <w:rPr>
          <w:rFonts w:ascii="Times New Roman" w:hAnsi="Times New Roman" w:cs="Times New Roman"/>
          <w:sz w:val="28"/>
          <w:szCs w:val="28"/>
        </w:rPr>
        <w:t>Furthermore, n</w:t>
      </w:r>
      <w:r w:rsidR="00E0421C" w:rsidRPr="004F79CE">
        <w:rPr>
          <w:rFonts w:ascii="Times New Roman" w:hAnsi="Times New Roman" w:cs="Times New Roman"/>
          <w:sz w:val="28"/>
          <w:szCs w:val="28"/>
        </w:rPr>
        <w:t xml:space="preserve">o Management Committee meetings had </w:t>
      </w:r>
      <w:r w:rsidR="009A5A87" w:rsidRPr="004F79CE">
        <w:rPr>
          <w:rFonts w:ascii="Times New Roman" w:hAnsi="Times New Roman" w:cs="Times New Roman"/>
          <w:sz w:val="28"/>
          <w:szCs w:val="28"/>
        </w:rPr>
        <w:t>taken place</w:t>
      </w:r>
      <w:r w:rsidR="00E0421C" w:rsidRPr="004F79CE">
        <w:rPr>
          <w:rFonts w:ascii="Times New Roman" w:hAnsi="Times New Roman" w:cs="Times New Roman"/>
          <w:sz w:val="28"/>
          <w:szCs w:val="28"/>
        </w:rPr>
        <w:t xml:space="preserve"> since 2008. </w:t>
      </w:r>
      <w:r w:rsidR="002E6C89" w:rsidRPr="004F79CE">
        <w:rPr>
          <w:rFonts w:ascii="Times New Roman" w:hAnsi="Times New Roman" w:cs="Times New Roman"/>
          <w:sz w:val="28"/>
          <w:szCs w:val="28"/>
        </w:rPr>
        <w:t>SouthernEra maintained that the JV had terminated by operation of law following Naka’s inability to contribute De Beers’</w:t>
      </w:r>
      <w:r w:rsidR="004707C3" w:rsidRPr="004F79CE">
        <w:rPr>
          <w:rFonts w:ascii="Times New Roman" w:hAnsi="Times New Roman" w:cs="Times New Roman"/>
          <w:sz w:val="28"/>
          <w:szCs w:val="28"/>
        </w:rPr>
        <w:t xml:space="preserve"> and the</w:t>
      </w:r>
      <w:r w:rsidR="002E6C89" w:rsidRPr="004F79CE">
        <w:rPr>
          <w:rFonts w:ascii="Times New Roman" w:hAnsi="Times New Roman" w:cs="Times New Roman"/>
          <w:sz w:val="28"/>
          <w:szCs w:val="28"/>
        </w:rPr>
        <w:t xml:space="preserve"> Doornrivier rights and costs of care and maintenance of the mining operations. </w:t>
      </w:r>
      <w:r w:rsidRPr="004F79CE">
        <w:rPr>
          <w:rFonts w:ascii="Times New Roman" w:hAnsi="Times New Roman" w:cs="Times New Roman"/>
          <w:sz w:val="28"/>
          <w:szCs w:val="28"/>
        </w:rPr>
        <w:t xml:space="preserve">On 22 February 2013 the </w:t>
      </w:r>
      <w:r w:rsidR="004464DE" w:rsidRPr="004F79CE">
        <w:rPr>
          <w:rFonts w:ascii="Times New Roman" w:hAnsi="Times New Roman" w:cs="Times New Roman"/>
          <w:sz w:val="28"/>
          <w:szCs w:val="28"/>
        </w:rPr>
        <w:t>Klipspringer</w:t>
      </w:r>
      <w:r w:rsidR="004707C3" w:rsidRPr="004F79CE">
        <w:rPr>
          <w:rFonts w:ascii="Times New Roman" w:hAnsi="Times New Roman" w:cs="Times New Roman"/>
          <w:sz w:val="28"/>
          <w:szCs w:val="28"/>
        </w:rPr>
        <w:t xml:space="preserve"> </w:t>
      </w:r>
      <w:r w:rsidRPr="004F79CE">
        <w:rPr>
          <w:rFonts w:ascii="Times New Roman" w:hAnsi="Times New Roman" w:cs="Times New Roman"/>
          <w:sz w:val="28"/>
          <w:szCs w:val="28"/>
        </w:rPr>
        <w:t xml:space="preserve">old order right was converted into </w:t>
      </w:r>
      <w:r w:rsidR="004464DE" w:rsidRPr="004F79CE">
        <w:rPr>
          <w:rFonts w:ascii="Times New Roman" w:hAnsi="Times New Roman" w:cs="Times New Roman"/>
          <w:sz w:val="28"/>
          <w:szCs w:val="28"/>
        </w:rPr>
        <w:t xml:space="preserve">a </w:t>
      </w:r>
      <w:r w:rsidRPr="004F79CE">
        <w:rPr>
          <w:rFonts w:ascii="Times New Roman" w:hAnsi="Times New Roman" w:cs="Times New Roman"/>
          <w:sz w:val="28"/>
          <w:szCs w:val="28"/>
        </w:rPr>
        <w:t xml:space="preserve">new order mining right as a result of a conversion application that had been </w:t>
      </w:r>
      <w:r w:rsidR="00C10CAA" w:rsidRPr="004F79CE">
        <w:rPr>
          <w:rFonts w:ascii="Times New Roman" w:hAnsi="Times New Roman" w:cs="Times New Roman"/>
          <w:sz w:val="28"/>
          <w:szCs w:val="28"/>
        </w:rPr>
        <w:t>lodged b</w:t>
      </w:r>
      <w:r w:rsidR="002E6C89" w:rsidRPr="004F79CE">
        <w:rPr>
          <w:rFonts w:ascii="Times New Roman" w:hAnsi="Times New Roman" w:cs="Times New Roman"/>
          <w:sz w:val="28"/>
          <w:szCs w:val="28"/>
        </w:rPr>
        <w:t xml:space="preserve">y SouthernEra in 2009. </w:t>
      </w:r>
      <w:r w:rsidR="00C10CAA" w:rsidRPr="004F79CE">
        <w:rPr>
          <w:rFonts w:ascii="Times New Roman" w:hAnsi="Times New Roman" w:cs="Times New Roman"/>
          <w:sz w:val="28"/>
          <w:szCs w:val="28"/>
        </w:rPr>
        <w:t xml:space="preserve">By March 2015 the mining operations at Rusland had been </w:t>
      </w:r>
      <w:r w:rsidR="002E6C89" w:rsidRPr="004F79CE">
        <w:rPr>
          <w:rFonts w:ascii="Times New Roman" w:hAnsi="Times New Roman" w:cs="Times New Roman"/>
          <w:sz w:val="28"/>
          <w:szCs w:val="28"/>
        </w:rPr>
        <w:t>conducted</w:t>
      </w:r>
      <w:r w:rsidR="00C10CAA" w:rsidRPr="004F79CE">
        <w:rPr>
          <w:rFonts w:ascii="Times New Roman" w:hAnsi="Times New Roman" w:cs="Times New Roman"/>
          <w:sz w:val="28"/>
          <w:szCs w:val="28"/>
        </w:rPr>
        <w:t xml:space="preserve"> at</w:t>
      </w:r>
      <w:r w:rsidR="009250C2" w:rsidRPr="004F79CE">
        <w:rPr>
          <w:rFonts w:ascii="Times New Roman" w:hAnsi="Times New Roman" w:cs="Times New Roman"/>
          <w:sz w:val="28"/>
          <w:szCs w:val="28"/>
        </w:rPr>
        <w:t xml:space="preserve"> a loss of R563 990 176</w:t>
      </w:r>
      <w:r w:rsidR="00C10CAA" w:rsidRPr="004F79CE">
        <w:rPr>
          <w:rFonts w:ascii="Times New Roman" w:hAnsi="Times New Roman" w:cs="Times New Roman"/>
          <w:sz w:val="28"/>
          <w:szCs w:val="28"/>
        </w:rPr>
        <w:t xml:space="preserve">. Thereafter, the JV suffered further losses. </w:t>
      </w:r>
    </w:p>
    <w:p w14:paraId="199B200E" w14:textId="77777777" w:rsidR="002C15EA" w:rsidRPr="004F79CE" w:rsidRDefault="002C15EA" w:rsidP="002C15EA">
      <w:pPr>
        <w:spacing w:after="0" w:line="360" w:lineRule="auto"/>
        <w:jc w:val="both"/>
        <w:rPr>
          <w:rFonts w:ascii="Times New Roman" w:hAnsi="Times New Roman" w:cs="Times New Roman"/>
          <w:sz w:val="28"/>
          <w:szCs w:val="28"/>
        </w:rPr>
      </w:pPr>
    </w:p>
    <w:p w14:paraId="6F298715" w14:textId="4AD0E166" w:rsidR="0055191E" w:rsidRPr="004F79CE" w:rsidRDefault="001F453F" w:rsidP="002C15EA">
      <w:pPr>
        <w:spacing w:after="0" w:line="360" w:lineRule="auto"/>
        <w:jc w:val="both"/>
        <w:rPr>
          <w:rFonts w:ascii="Times New Roman" w:hAnsi="Times New Roman" w:cs="Times New Roman"/>
          <w:sz w:val="28"/>
          <w:szCs w:val="28"/>
        </w:rPr>
      </w:pPr>
      <w:r w:rsidRPr="004F79CE">
        <w:rPr>
          <w:rFonts w:ascii="Times New Roman" w:hAnsi="Times New Roman" w:cs="Times New Roman"/>
          <w:sz w:val="28"/>
          <w:szCs w:val="28"/>
        </w:rPr>
        <w:t>[</w:t>
      </w:r>
      <w:r w:rsidR="00946038" w:rsidRPr="004F79CE">
        <w:rPr>
          <w:rFonts w:ascii="Times New Roman" w:hAnsi="Times New Roman" w:cs="Times New Roman"/>
          <w:sz w:val="28"/>
          <w:szCs w:val="28"/>
        </w:rPr>
        <w:t>8</w:t>
      </w:r>
      <w:r w:rsidRPr="004F79CE">
        <w:rPr>
          <w:rFonts w:ascii="Times New Roman" w:hAnsi="Times New Roman" w:cs="Times New Roman"/>
          <w:sz w:val="28"/>
          <w:szCs w:val="28"/>
        </w:rPr>
        <w:t>]</w:t>
      </w:r>
      <w:r w:rsidRPr="004F79CE">
        <w:rPr>
          <w:rFonts w:ascii="Times New Roman" w:hAnsi="Times New Roman" w:cs="Times New Roman"/>
          <w:sz w:val="28"/>
          <w:szCs w:val="28"/>
        </w:rPr>
        <w:tab/>
      </w:r>
      <w:r w:rsidR="004421A9" w:rsidRPr="004F79CE">
        <w:rPr>
          <w:rFonts w:ascii="Times New Roman" w:hAnsi="Times New Roman" w:cs="Times New Roman"/>
          <w:sz w:val="28"/>
          <w:szCs w:val="28"/>
        </w:rPr>
        <w:t xml:space="preserve">In an email </w:t>
      </w:r>
      <w:r w:rsidR="002E6C89" w:rsidRPr="004F79CE">
        <w:rPr>
          <w:rFonts w:ascii="Times New Roman" w:hAnsi="Times New Roman" w:cs="Times New Roman"/>
          <w:sz w:val="28"/>
          <w:szCs w:val="28"/>
        </w:rPr>
        <w:t xml:space="preserve">to Naka’s attorneys </w:t>
      </w:r>
      <w:r w:rsidR="004421A9" w:rsidRPr="004F79CE">
        <w:rPr>
          <w:rFonts w:ascii="Times New Roman" w:hAnsi="Times New Roman" w:cs="Times New Roman"/>
          <w:sz w:val="28"/>
          <w:szCs w:val="28"/>
        </w:rPr>
        <w:t>dated 7</w:t>
      </w:r>
      <w:r w:rsidR="00DC025A" w:rsidRPr="004F79CE">
        <w:rPr>
          <w:rFonts w:ascii="Times New Roman" w:hAnsi="Times New Roman" w:cs="Times New Roman"/>
          <w:sz w:val="28"/>
          <w:szCs w:val="28"/>
        </w:rPr>
        <w:t xml:space="preserve"> August 2018</w:t>
      </w:r>
      <w:r w:rsidR="008140E4" w:rsidRPr="004F79CE">
        <w:rPr>
          <w:rFonts w:ascii="Times New Roman" w:hAnsi="Times New Roman" w:cs="Times New Roman"/>
          <w:sz w:val="28"/>
          <w:szCs w:val="28"/>
        </w:rPr>
        <w:t>,</w:t>
      </w:r>
      <w:r w:rsidR="004421A9" w:rsidRPr="004F79CE">
        <w:rPr>
          <w:rFonts w:ascii="Times New Roman" w:hAnsi="Times New Roman" w:cs="Times New Roman"/>
          <w:sz w:val="28"/>
          <w:szCs w:val="28"/>
        </w:rPr>
        <w:t xml:space="preserve"> SouthernEra, through its attorneys, advised that it was cancelling the JV agreement because of Naka’s failure to </w:t>
      </w:r>
      <w:r w:rsidR="00B71998" w:rsidRPr="004F79CE">
        <w:rPr>
          <w:rFonts w:ascii="Times New Roman" w:hAnsi="Times New Roman" w:cs="Times New Roman"/>
          <w:sz w:val="28"/>
          <w:szCs w:val="28"/>
        </w:rPr>
        <w:t xml:space="preserve">transfer the De Beers </w:t>
      </w:r>
      <w:r w:rsidR="00667DC6" w:rsidRPr="004F79CE">
        <w:rPr>
          <w:rFonts w:ascii="Times New Roman" w:hAnsi="Times New Roman" w:cs="Times New Roman"/>
          <w:sz w:val="28"/>
          <w:szCs w:val="28"/>
        </w:rPr>
        <w:t>r</w:t>
      </w:r>
      <w:r w:rsidR="00B71998" w:rsidRPr="004F79CE">
        <w:rPr>
          <w:rFonts w:ascii="Times New Roman" w:hAnsi="Times New Roman" w:cs="Times New Roman"/>
          <w:sz w:val="28"/>
          <w:szCs w:val="28"/>
        </w:rPr>
        <w:t>ights to t</w:t>
      </w:r>
      <w:r w:rsidR="001032E5" w:rsidRPr="004F79CE">
        <w:rPr>
          <w:rFonts w:ascii="Times New Roman" w:hAnsi="Times New Roman" w:cs="Times New Roman"/>
          <w:sz w:val="28"/>
          <w:szCs w:val="28"/>
        </w:rPr>
        <w:t>he JV and</w:t>
      </w:r>
      <w:r w:rsidR="00B71998" w:rsidRPr="004F79CE">
        <w:rPr>
          <w:rFonts w:ascii="Times New Roman" w:hAnsi="Times New Roman" w:cs="Times New Roman"/>
          <w:sz w:val="28"/>
          <w:szCs w:val="28"/>
        </w:rPr>
        <w:t xml:space="preserve"> to maintain them</w:t>
      </w:r>
      <w:r w:rsidR="004421A9" w:rsidRPr="004F79CE">
        <w:rPr>
          <w:rFonts w:ascii="Times New Roman" w:hAnsi="Times New Roman" w:cs="Times New Roman"/>
          <w:sz w:val="28"/>
          <w:szCs w:val="28"/>
        </w:rPr>
        <w:t xml:space="preserve">. SouthernEra asserted that Naka’s failure constituted an irremediable breach of the JV agreement as the </w:t>
      </w:r>
      <w:r w:rsidR="00667DC6" w:rsidRPr="004F79CE">
        <w:rPr>
          <w:rFonts w:ascii="Times New Roman" w:hAnsi="Times New Roman" w:cs="Times New Roman"/>
          <w:sz w:val="28"/>
          <w:szCs w:val="28"/>
        </w:rPr>
        <w:t>r</w:t>
      </w:r>
      <w:r w:rsidR="004421A9" w:rsidRPr="004F79CE">
        <w:rPr>
          <w:rFonts w:ascii="Times New Roman" w:hAnsi="Times New Roman" w:cs="Times New Roman"/>
          <w:sz w:val="28"/>
          <w:szCs w:val="28"/>
        </w:rPr>
        <w:t>ights in question had since been allocated to the local community.</w:t>
      </w:r>
      <w:r w:rsidR="0055191E" w:rsidRPr="004F79CE">
        <w:rPr>
          <w:rFonts w:ascii="Times New Roman" w:hAnsi="Times New Roman" w:cs="Times New Roman"/>
          <w:sz w:val="28"/>
          <w:szCs w:val="28"/>
        </w:rPr>
        <w:t xml:space="preserve"> </w:t>
      </w:r>
      <w:r w:rsidR="002E6C89" w:rsidRPr="004F79CE">
        <w:rPr>
          <w:rFonts w:ascii="Times New Roman" w:hAnsi="Times New Roman" w:cs="Times New Roman"/>
          <w:sz w:val="28"/>
          <w:szCs w:val="28"/>
        </w:rPr>
        <w:t xml:space="preserve">There does not seem to have been any response from Naka in this regard. However, judging from its conduct subsequent to the cancellation, it did not accept same. </w:t>
      </w:r>
    </w:p>
    <w:p w14:paraId="27303434" w14:textId="77777777" w:rsidR="002C15EA" w:rsidRPr="004F79CE" w:rsidRDefault="002C15EA" w:rsidP="002C15EA">
      <w:pPr>
        <w:spacing w:after="0" w:line="360" w:lineRule="auto"/>
        <w:jc w:val="both"/>
        <w:rPr>
          <w:rFonts w:ascii="Times New Roman" w:hAnsi="Times New Roman" w:cs="Times New Roman"/>
          <w:sz w:val="28"/>
          <w:szCs w:val="28"/>
        </w:rPr>
      </w:pPr>
    </w:p>
    <w:p w14:paraId="7F4F873A" w14:textId="183FD12A" w:rsidR="007E5968" w:rsidRPr="004F79CE" w:rsidRDefault="00946038" w:rsidP="002C15EA">
      <w:pPr>
        <w:spacing w:after="0" w:line="360" w:lineRule="auto"/>
        <w:jc w:val="both"/>
        <w:rPr>
          <w:rFonts w:ascii="Times New Roman" w:hAnsi="Times New Roman" w:cs="Times New Roman"/>
          <w:sz w:val="28"/>
          <w:szCs w:val="28"/>
        </w:rPr>
      </w:pPr>
      <w:r w:rsidRPr="004F79CE">
        <w:rPr>
          <w:rFonts w:ascii="Times New Roman" w:hAnsi="Times New Roman" w:cs="Times New Roman"/>
          <w:sz w:val="28"/>
          <w:szCs w:val="28"/>
        </w:rPr>
        <w:t>[9</w:t>
      </w:r>
      <w:r w:rsidR="0055191E" w:rsidRPr="004F79CE">
        <w:rPr>
          <w:rFonts w:ascii="Times New Roman" w:hAnsi="Times New Roman" w:cs="Times New Roman"/>
          <w:sz w:val="28"/>
          <w:szCs w:val="28"/>
        </w:rPr>
        <w:t>]</w:t>
      </w:r>
      <w:r w:rsidR="0055191E" w:rsidRPr="004F79CE">
        <w:rPr>
          <w:rFonts w:ascii="Times New Roman" w:hAnsi="Times New Roman" w:cs="Times New Roman"/>
          <w:sz w:val="28"/>
          <w:szCs w:val="28"/>
        </w:rPr>
        <w:tab/>
      </w:r>
      <w:r w:rsidR="007E5968" w:rsidRPr="004F79CE">
        <w:rPr>
          <w:rFonts w:ascii="Times New Roman" w:hAnsi="Times New Roman" w:cs="Times New Roman"/>
          <w:sz w:val="28"/>
          <w:szCs w:val="28"/>
        </w:rPr>
        <w:t>During February 2020 SouthernEra sold some of its mining equipment located at Farm Rusland. Naka attempted but failed to stop the sale. Naka’s attorneys then sent a written warning to SouthernEra’s attorneys advising that the disposal of the equipment</w:t>
      </w:r>
      <w:r w:rsidR="004707C3" w:rsidRPr="004F79CE">
        <w:rPr>
          <w:rFonts w:ascii="Times New Roman" w:hAnsi="Times New Roman" w:cs="Times New Roman"/>
          <w:sz w:val="28"/>
          <w:szCs w:val="28"/>
        </w:rPr>
        <w:t xml:space="preserve"> was in breach </w:t>
      </w:r>
      <w:r w:rsidR="007E5968" w:rsidRPr="004F79CE">
        <w:rPr>
          <w:rFonts w:ascii="Times New Roman" w:hAnsi="Times New Roman" w:cs="Times New Roman"/>
          <w:sz w:val="28"/>
          <w:szCs w:val="28"/>
        </w:rPr>
        <w:t xml:space="preserve">of the JV agreement and threatening that action would be taken by Naka if the equipment was not returned to the JV. The sale of equipment proceeded. All that Naka managed to secure on 24 February 2020 was an interim interdict in terms of which SouthernEra was restrained from continuing with mining activities on Farm Rusland and from disposing of its business interests in the Farm Rusland mining operations, pending an action or mediation that was to be instituted </w:t>
      </w:r>
      <w:r w:rsidR="004464DE" w:rsidRPr="004F79CE">
        <w:rPr>
          <w:rFonts w:ascii="Times New Roman" w:hAnsi="Times New Roman" w:cs="Times New Roman"/>
          <w:sz w:val="28"/>
          <w:szCs w:val="28"/>
        </w:rPr>
        <w:t>by it (Naka) by 1 June 2020 for</w:t>
      </w:r>
      <w:r w:rsidR="00D00B93" w:rsidRPr="004F79CE">
        <w:rPr>
          <w:rFonts w:ascii="Times New Roman" w:hAnsi="Times New Roman" w:cs="Times New Roman"/>
          <w:sz w:val="28"/>
          <w:szCs w:val="28"/>
        </w:rPr>
        <w:t xml:space="preserve"> </w:t>
      </w:r>
      <w:r w:rsidR="007E5968" w:rsidRPr="004F79CE">
        <w:rPr>
          <w:rFonts w:ascii="Times New Roman" w:hAnsi="Times New Roman" w:cs="Times New Roman"/>
          <w:sz w:val="28"/>
          <w:szCs w:val="28"/>
        </w:rPr>
        <w:t xml:space="preserve">resolution of </w:t>
      </w:r>
      <w:r w:rsidR="007E5968" w:rsidRPr="004F79CE">
        <w:rPr>
          <w:rFonts w:ascii="Times New Roman" w:hAnsi="Times New Roman" w:cs="Times New Roman"/>
          <w:sz w:val="28"/>
          <w:szCs w:val="28"/>
        </w:rPr>
        <w:lastRenderedPageBreak/>
        <w:t xml:space="preserve">the dispute as to whether the JV agreement remained extant. The interim interdict was granted on the basis that throughout the years 2009 to 2017 SouthernEra had acknowledged the existence of the JV in its business activities, notwithstanding Naka’s failure to contribute the De Beers mining rights. The court held that it was not open to SouthernEra to raise as its defence to Naka’s application for an interdict, Naka’s failure to contribute the rights. </w:t>
      </w:r>
    </w:p>
    <w:p w14:paraId="2903C232" w14:textId="77777777" w:rsidR="007E5968" w:rsidRPr="004F79CE" w:rsidRDefault="007E5968" w:rsidP="002C15EA">
      <w:pPr>
        <w:spacing w:after="0" w:line="360" w:lineRule="auto"/>
        <w:jc w:val="both"/>
        <w:rPr>
          <w:rFonts w:ascii="Times New Roman" w:hAnsi="Times New Roman" w:cs="Times New Roman"/>
          <w:sz w:val="28"/>
          <w:szCs w:val="28"/>
        </w:rPr>
      </w:pPr>
    </w:p>
    <w:p w14:paraId="65222CC4" w14:textId="17530D32" w:rsidR="00AE6E19" w:rsidRPr="004F79CE" w:rsidRDefault="007E5968" w:rsidP="002C15EA">
      <w:pPr>
        <w:spacing w:after="0" w:line="360" w:lineRule="auto"/>
        <w:jc w:val="both"/>
        <w:rPr>
          <w:rFonts w:ascii="Times New Roman" w:hAnsi="Times New Roman" w:cs="Times New Roman"/>
          <w:sz w:val="28"/>
          <w:szCs w:val="28"/>
        </w:rPr>
      </w:pPr>
      <w:r w:rsidRPr="004F79CE">
        <w:rPr>
          <w:rFonts w:ascii="Times New Roman" w:hAnsi="Times New Roman" w:cs="Times New Roman"/>
          <w:sz w:val="28"/>
          <w:szCs w:val="28"/>
        </w:rPr>
        <w:t>[10]</w:t>
      </w:r>
      <w:r w:rsidRPr="004F79CE">
        <w:rPr>
          <w:rFonts w:ascii="Times New Roman" w:hAnsi="Times New Roman" w:cs="Times New Roman"/>
          <w:sz w:val="28"/>
          <w:szCs w:val="28"/>
        </w:rPr>
        <w:tab/>
        <w:t>On 23 March 2020 SouthernEra went into voluntary business rescue</w:t>
      </w:r>
      <w:r w:rsidR="00D00B93" w:rsidRPr="004F79CE">
        <w:rPr>
          <w:rFonts w:ascii="Times New Roman" w:hAnsi="Times New Roman" w:cs="Times New Roman"/>
          <w:sz w:val="28"/>
          <w:szCs w:val="28"/>
        </w:rPr>
        <w:t xml:space="preserve"> and the practitioners </w:t>
      </w:r>
      <w:r w:rsidRPr="004F79CE">
        <w:rPr>
          <w:rFonts w:ascii="Times New Roman" w:hAnsi="Times New Roman" w:cs="Times New Roman"/>
          <w:sz w:val="28"/>
          <w:szCs w:val="28"/>
        </w:rPr>
        <w:t>were appointed</w:t>
      </w:r>
      <w:r w:rsidR="00D00B93" w:rsidRPr="004F79CE">
        <w:rPr>
          <w:rFonts w:ascii="Times New Roman" w:hAnsi="Times New Roman" w:cs="Times New Roman"/>
          <w:sz w:val="28"/>
          <w:szCs w:val="28"/>
        </w:rPr>
        <w:t>.</w:t>
      </w:r>
      <w:r w:rsidRPr="004F79CE">
        <w:rPr>
          <w:rFonts w:ascii="Times New Roman" w:hAnsi="Times New Roman" w:cs="Times New Roman"/>
          <w:sz w:val="28"/>
          <w:szCs w:val="28"/>
        </w:rPr>
        <w:t xml:space="preserve"> </w:t>
      </w:r>
      <w:r w:rsidR="001A515A" w:rsidRPr="004F79CE">
        <w:rPr>
          <w:rFonts w:ascii="Times New Roman" w:hAnsi="Times New Roman" w:cs="Times New Roman"/>
          <w:sz w:val="28"/>
          <w:szCs w:val="28"/>
        </w:rPr>
        <w:t>The</w:t>
      </w:r>
      <w:r w:rsidR="00617335" w:rsidRPr="004F79CE">
        <w:rPr>
          <w:rFonts w:ascii="Times New Roman" w:hAnsi="Times New Roman" w:cs="Times New Roman"/>
          <w:sz w:val="28"/>
          <w:szCs w:val="28"/>
        </w:rPr>
        <w:t xml:space="preserve"> following day</w:t>
      </w:r>
      <w:r w:rsidR="001942B3" w:rsidRPr="004F79CE">
        <w:rPr>
          <w:rFonts w:ascii="Times New Roman" w:hAnsi="Times New Roman" w:cs="Times New Roman"/>
          <w:sz w:val="28"/>
          <w:szCs w:val="28"/>
        </w:rPr>
        <w:t xml:space="preserve"> Naka’s attorneys</w:t>
      </w:r>
      <w:r w:rsidR="004421A9" w:rsidRPr="004F79CE">
        <w:rPr>
          <w:rFonts w:ascii="Times New Roman" w:hAnsi="Times New Roman" w:cs="Times New Roman"/>
          <w:sz w:val="28"/>
          <w:szCs w:val="28"/>
        </w:rPr>
        <w:t xml:space="preserve"> wrote to Southern</w:t>
      </w:r>
      <w:r w:rsidR="0061105F" w:rsidRPr="004F79CE">
        <w:rPr>
          <w:rFonts w:ascii="Times New Roman" w:hAnsi="Times New Roman" w:cs="Times New Roman"/>
          <w:sz w:val="28"/>
          <w:szCs w:val="28"/>
        </w:rPr>
        <w:t>Era’s attorneys advising that Naka</w:t>
      </w:r>
      <w:r w:rsidR="001032E5" w:rsidRPr="004F79CE">
        <w:rPr>
          <w:rFonts w:ascii="Times New Roman" w:hAnsi="Times New Roman" w:cs="Times New Roman"/>
          <w:sz w:val="28"/>
          <w:szCs w:val="28"/>
        </w:rPr>
        <w:t xml:space="preserve"> was</w:t>
      </w:r>
      <w:r w:rsidR="001942B3" w:rsidRPr="004F79CE">
        <w:rPr>
          <w:rFonts w:ascii="Times New Roman" w:hAnsi="Times New Roman" w:cs="Times New Roman"/>
          <w:sz w:val="28"/>
          <w:szCs w:val="28"/>
        </w:rPr>
        <w:t xml:space="preserve"> </w:t>
      </w:r>
      <w:r w:rsidR="004421A9" w:rsidRPr="004F79CE">
        <w:rPr>
          <w:rFonts w:ascii="Times New Roman" w:hAnsi="Times New Roman" w:cs="Times New Roman"/>
          <w:sz w:val="28"/>
          <w:szCs w:val="28"/>
        </w:rPr>
        <w:t xml:space="preserve">cancelling the JV agreement as a result of a SouthernEra’s irremediable breach thereof. </w:t>
      </w:r>
      <w:r w:rsidR="00E97B4A" w:rsidRPr="004F79CE">
        <w:rPr>
          <w:rFonts w:ascii="Times New Roman" w:hAnsi="Times New Roman" w:cs="Times New Roman"/>
          <w:sz w:val="28"/>
          <w:szCs w:val="28"/>
        </w:rPr>
        <w:t xml:space="preserve">In this regard, it too, invoked clause 26.2 of the JV agreement. </w:t>
      </w:r>
      <w:r w:rsidR="00AE6E19" w:rsidRPr="004F79CE">
        <w:rPr>
          <w:rFonts w:ascii="Times New Roman" w:hAnsi="Times New Roman" w:cs="Times New Roman"/>
          <w:sz w:val="28"/>
          <w:szCs w:val="28"/>
        </w:rPr>
        <w:t>This was in reference to t</w:t>
      </w:r>
      <w:r w:rsidR="00F348E1" w:rsidRPr="004F79CE">
        <w:rPr>
          <w:rFonts w:ascii="Times New Roman" w:hAnsi="Times New Roman" w:cs="Times New Roman"/>
          <w:sz w:val="28"/>
          <w:szCs w:val="28"/>
        </w:rPr>
        <w:t>he s</w:t>
      </w:r>
      <w:r w:rsidR="00AE6E19" w:rsidRPr="004F79CE">
        <w:rPr>
          <w:rFonts w:ascii="Times New Roman" w:hAnsi="Times New Roman" w:cs="Times New Roman"/>
          <w:sz w:val="28"/>
          <w:szCs w:val="28"/>
        </w:rPr>
        <w:t>ale of equipment by SouthernEra. In the written cancellation Naka’s</w:t>
      </w:r>
      <w:r w:rsidR="00F348E1" w:rsidRPr="004F79CE">
        <w:rPr>
          <w:rFonts w:ascii="Times New Roman" w:hAnsi="Times New Roman" w:cs="Times New Roman"/>
          <w:sz w:val="28"/>
          <w:szCs w:val="28"/>
        </w:rPr>
        <w:t xml:space="preserve"> attorneys advised that the breach</w:t>
      </w:r>
      <w:r w:rsidR="00AE6E19" w:rsidRPr="004F79CE">
        <w:rPr>
          <w:rFonts w:ascii="Times New Roman" w:hAnsi="Times New Roman" w:cs="Times New Roman"/>
          <w:sz w:val="28"/>
          <w:szCs w:val="28"/>
        </w:rPr>
        <w:t xml:space="preserve"> by SouthernEra </w:t>
      </w:r>
      <w:r w:rsidR="00F348E1" w:rsidRPr="004F79CE">
        <w:rPr>
          <w:rFonts w:ascii="Times New Roman" w:hAnsi="Times New Roman" w:cs="Times New Roman"/>
          <w:sz w:val="28"/>
          <w:szCs w:val="28"/>
        </w:rPr>
        <w:t>constituted a withdrawal from the agr</w:t>
      </w:r>
      <w:r w:rsidR="004707C3" w:rsidRPr="004F79CE">
        <w:rPr>
          <w:rFonts w:ascii="Times New Roman" w:hAnsi="Times New Roman" w:cs="Times New Roman"/>
          <w:sz w:val="28"/>
          <w:szCs w:val="28"/>
        </w:rPr>
        <w:t>eement and relinquishment of SouthernEra’s</w:t>
      </w:r>
      <w:r w:rsidR="00F348E1" w:rsidRPr="004F79CE">
        <w:rPr>
          <w:rFonts w:ascii="Times New Roman" w:hAnsi="Times New Roman" w:cs="Times New Roman"/>
          <w:sz w:val="28"/>
          <w:szCs w:val="28"/>
        </w:rPr>
        <w:t xml:space="preserve"> entire participation interest as provided in Clause 8.7 of the JV agreement. Naka insisted that SouthernEra remained bound to perform its obligations under the agreement as provided in Clause 8.7</w:t>
      </w:r>
      <w:r w:rsidR="004707C3" w:rsidRPr="004F79CE">
        <w:rPr>
          <w:rFonts w:ascii="Times New Roman" w:hAnsi="Times New Roman" w:cs="Times New Roman"/>
          <w:sz w:val="28"/>
          <w:szCs w:val="28"/>
        </w:rPr>
        <w:t xml:space="preserve"> after the cancellation of the JV agreement</w:t>
      </w:r>
      <w:r w:rsidR="00F348E1" w:rsidRPr="004F79CE">
        <w:rPr>
          <w:rFonts w:ascii="Times New Roman" w:hAnsi="Times New Roman" w:cs="Times New Roman"/>
          <w:sz w:val="28"/>
          <w:szCs w:val="28"/>
        </w:rPr>
        <w:t xml:space="preserve">. </w:t>
      </w:r>
    </w:p>
    <w:p w14:paraId="6B1C4466" w14:textId="77777777" w:rsidR="002C15EA" w:rsidRPr="004F79CE" w:rsidRDefault="002C15EA" w:rsidP="002C15EA">
      <w:pPr>
        <w:spacing w:after="0" w:line="360" w:lineRule="auto"/>
        <w:jc w:val="both"/>
        <w:rPr>
          <w:rFonts w:ascii="Times New Roman" w:hAnsi="Times New Roman" w:cs="Times New Roman"/>
          <w:sz w:val="28"/>
          <w:szCs w:val="28"/>
        </w:rPr>
      </w:pPr>
    </w:p>
    <w:p w14:paraId="5ABB1D2C" w14:textId="78C8C66E" w:rsidR="002C15EA" w:rsidRPr="002475CD" w:rsidRDefault="001A515A" w:rsidP="002C15EA">
      <w:pPr>
        <w:spacing w:after="0" w:line="360" w:lineRule="auto"/>
        <w:jc w:val="both"/>
        <w:rPr>
          <w:rFonts w:ascii="Times New Roman" w:hAnsi="Times New Roman" w:cs="Times New Roman"/>
          <w:sz w:val="28"/>
          <w:szCs w:val="28"/>
          <w:lang w:val="en-US"/>
        </w:rPr>
      </w:pPr>
      <w:r w:rsidRPr="004F79CE">
        <w:rPr>
          <w:rFonts w:ascii="Times New Roman" w:hAnsi="Times New Roman" w:cs="Times New Roman"/>
          <w:sz w:val="28"/>
          <w:szCs w:val="28"/>
        </w:rPr>
        <w:t>[11</w:t>
      </w:r>
      <w:r w:rsidR="0061105F" w:rsidRPr="004F79CE">
        <w:rPr>
          <w:rFonts w:ascii="Times New Roman" w:hAnsi="Times New Roman" w:cs="Times New Roman"/>
          <w:sz w:val="28"/>
          <w:szCs w:val="28"/>
        </w:rPr>
        <w:t>]</w:t>
      </w:r>
      <w:r w:rsidR="0061105F" w:rsidRPr="004F79CE">
        <w:rPr>
          <w:rFonts w:ascii="Times New Roman" w:hAnsi="Times New Roman" w:cs="Times New Roman"/>
          <w:sz w:val="28"/>
          <w:szCs w:val="28"/>
        </w:rPr>
        <w:tab/>
      </w:r>
      <w:r w:rsidR="004421A9" w:rsidRPr="004F79CE">
        <w:rPr>
          <w:rFonts w:ascii="Times New Roman" w:hAnsi="Times New Roman" w:cs="Times New Roman"/>
          <w:sz w:val="28"/>
          <w:szCs w:val="28"/>
        </w:rPr>
        <w:t>On 24 June 2020 t</w:t>
      </w:r>
      <w:r w:rsidR="00E97B4A" w:rsidRPr="004F79CE">
        <w:rPr>
          <w:rFonts w:ascii="Times New Roman" w:hAnsi="Times New Roman" w:cs="Times New Roman"/>
          <w:sz w:val="28"/>
          <w:szCs w:val="28"/>
        </w:rPr>
        <w:t>he practitioners</w:t>
      </w:r>
      <w:r w:rsidR="004421A9" w:rsidRPr="004F79CE">
        <w:rPr>
          <w:rFonts w:ascii="Times New Roman" w:hAnsi="Times New Roman" w:cs="Times New Roman"/>
          <w:sz w:val="28"/>
          <w:szCs w:val="28"/>
        </w:rPr>
        <w:t xml:space="preserve"> launched an application in the high court on an urgent ba</w:t>
      </w:r>
      <w:r w:rsidR="0061105F" w:rsidRPr="004F79CE">
        <w:rPr>
          <w:rFonts w:ascii="Times New Roman" w:hAnsi="Times New Roman" w:cs="Times New Roman"/>
          <w:sz w:val="28"/>
          <w:szCs w:val="28"/>
        </w:rPr>
        <w:t>sis, seeking a declarator</w:t>
      </w:r>
      <w:r w:rsidR="004421A9" w:rsidRPr="004F79CE">
        <w:rPr>
          <w:rFonts w:ascii="Times New Roman" w:hAnsi="Times New Roman" w:cs="Times New Roman"/>
          <w:sz w:val="28"/>
          <w:szCs w:val="28"/>
        </w:rPr>
        <w:t xml:space="preserve"> that </w:t>
      </w:r>
      <w:r w:rsidR="00447088" w:rsidRPr="004F79CE">
        <w:rPr>
          <w:rFonts w:ascii="Times New Roman" w:hAnsi="Times New Roman" w:cs="Times New Roman"/>
          <w:sz w:val="28"/>
          <w:szCs w:val="28"/>
        </w:rPr>
        <w:t xml:space="preserve">all of SouthernEra’s obligations under </w:t>
      </w:r>
      <w:r w:rsidR="004421A9" w:rsidRPr="004F79CE">
        <w:rPr>
          <w:rFonts w:ascii="Times New Roman" w:hAnsi="Times New Roman" w:cs="Times New Roman"/>
          <w:sz w:val="28"/>
          <w:szCs w:val="28"/>
        </w:rPr>
        <w:t xml:space="preserve">the </w:t>
      </w:r>
      <w:r w:rsidR="0061105F" w:rsidRPr="004F79CE">
        <w:rPr>
          <w:rFonts w:ascii="Times New Roman" w:hAnsi="Times New Roman" w:cs="Times New Roman"/>
          <w:sz w:val="28"/>
          <w:szCs w:val="28"/>
        </w:rPr>
        <w:t>JV</w:t>
      </w:r>
      <w:r w:rsidR="00B04A8D" w:rsidRPr="004F79CE">
        <w:rPr>
          <w:rFonts w:ascii="Times New Roman" w:hAnsi="Times New Roman" w:cs="Times New Roman"/>
          <w:sz w:val="28"/>
          <w:szCs w:val="28"/>
        </w:rPr>
        <w:t xml:space="preserve"> a</w:t>
      </w:r>
      <w:r w:rsidR="004421A9" w:rsidRPr="004F79CE">
        <w:rPr>
          <w:rFonts w:ascii="Times New Roman" w:hAnsi="Times New Roman" w:cs="Times New Roman"/>
          <w:sz w:val="28"/>
          <w:szCs w:val="28"/>
        </w:rPr>
        <w:t>greement had terminated</w:t>
      </w:r>
      <w:r w:rsidR="00447088" w:rsidRPr="004F79CE">
        <w:rPr>
          <w:rFonts w:ascii="Times New Roman" w:hAnsi="Times New Roman" w:cs="Times New Roman"/>
          <w:sz w:val="28"/>
          <w:szCs w:val="28"/>
        </w:rPr>
        <w:t xml:space="preserve">, alternatively, that </w:t>
      </w:r>
      <w:r w:rsidR="00551801" w:rsidRPr="004F79CE">
        <w:rPr>
          <w:rFonts w:ascii="Times New Roman" w:hAnsi="Times New Roman" w:cs="Times New Roman"/>
          <w:sz w:val="28"/>
          <w:szCs w:val="28"/>
        </w:rPr>
        <w:t>such</w:t>
      </w:r>
      <w:r w:rsidR="00447088" w:rsidRPr="004F79CE">
        <w:rPr>
          <w:rFonts w:ascii="Times New Roman" w:hAnsi="Times New Roman" w:cs="Times New Roman"/>
          <w:sz w:val="28"/>
          <w:szCs w:val="28"/>
        </w:rPr>
        <w:t xml:space="preserve"> obligations</w:t>
      </w:r>
      <w:r w:rsidR="004421A9" w:rsidRPr="004F79CE">
        <w:rPr>
          <w:rFonts w:ascii="Times New Roman" w:hAnsi="Times New Roman" w:cs="Times New Roman"/>
          <w:sz w:val="28"/>
          <w:szCs w:val="28"/>
        </w:rPr>
        <w:t xml:space="preserve"> </w:t>
      </w:r>
      <w:r w:rsidR="00551801" w:rsidRPr="004F79CE">
        <w:rPr>
          <w:rFonts w:ascii="Times New Roman" w:hAnsi="Times New Roman" w:cs="Times New Roman"/>
          <w:sz w:val="28"/>
          <w:szCs w:val="28"/>
        </w:rPr>
        <w:t xml:space="preserve">as </w:t>
      </w:r>
      <w:r w:rsidR="004421A9" w:rsidRPr="004F79CE">
        <w:rPr>
          <w:rFonts w:ascii="Times New Roman" w:hAnsi="Times New Roman" w:cs="Times New Roman"/>
          <w:sz w:val="28"/>
          <w:szCs w:val="28"/>
        </w:rPr>
        <w:t xml:space="preserve">might have survived the termination </w:t>
      </w:r>
      <w:r w:rsidR="00B04A8D" w:rsidRPr="004F79CE">
        <w:rPr>
          <w:rFonts w:ascii="Times New Roman" w:hAnsi="Times New Roman" w:cs="Times New Roman"/>
          <w:sz w:val="28"/>
          <w:szCs w:val="28"/>
        </w:rPr>
        <w:t>of the agreement</w:t>
      </w:r>
      <w:r w:rsidR="00551801" w:rsidRPr="004F79CE">
        <w:rPr>
          <w:rFonts w:ascii="Times New Roman" w:hAnsi="Times New Roman" w:cs="Times New Roman"/>
          <w:sz w:val="28"/>
          <w:szCs w:val="28"/>
        </w:rPr>
        <w:t xml:space="preserve"> </w:t>
      </w:r>
      <w:r w:rsidR="0061105F" w:rsidRPr="004F79CE">
        <w:rPr>
          <w:rFonts w:ascii="Times New Roman" w:hAnsi="Times New Roman" w:cs="Times New Roman"/>
          <w:sz w:val="28"/>
          <w:szCs w:val="28"/>
        </w:rPr>
        <w:t>be cancelled as provided in s</w:t>
      </w:r>
      <w:r w:rsidR="00A81A54" w:rsidRPr="004F79CE">
        <w:rPr>
          <w:rFonts w:ascii="Times New Roman" w:hAnsi="Times New Roman" w:cs="Times New Roman"/>
          <w:sz w:val="28"/>
          <w:szCs w:val="28"/>
        </w:rPr>
        <w:t xml:space="preserve"> </w:t>
      </w:r>
      <w:r w:rsidR="0061105F" w:rsidRPr="004F79CE">
        <w:rPr>
          <w:rFonts w:ascii="Times New Roman" w:hAnsi="Times New Roman" w:cs="Times New Roman"/>
          <w:sz w:val="28"/>
          <w:szCs w:val="28"/>
        </w:rPr>
        <w:t>136(2)</w:t>
      </w:r>
      <w:r w:rsidR="00447088" w:rsidRPr="004F79CE">
        <w:rPr>
          <w:rFonts w:ascii="Times New Roman" w:hAnsi="Times New Roman" w:cs="Times New Roman"/>
          <w:i/>
          <w:sz w:val="28"/>
          <w:szCs w:val="28"/>
        </w:rPr>
        <w:t xml:space="preserve">(b) </w:t>
      </w:r>
      <w:r w:rsidR="00447088" w:rsidRPr="004F79CE">
        <w:rPr>
          <w:rFonts w:ascii="Times New Roman" w:hAnsi="Times New Roman" w:cs="Times New Roman"/>
          <w:sz w:val="28"/>
          <w:szCs w:val="28"/>
        </w:rPr>
        <w:t xml:space="preserve">of the Companies Act </w:t>
      </w:r>
      <w:r w:rsidR="00CD2596" w:rsidRPr="004F79CE">
        <w:rPr>
          <w:rFonts w:ascii="Times New Roman" w:hAnsi="Times New Roman" w:cs="Times New Roman"/>
          <w:sz w:val="28"/>
          <w:szCs w:val="28"/>
        </w:rPr>
        <w:t xml:space="preserve">71 </w:t>
      </w:r>
      <w:r w:rsidR="00447088" w:rsidRPr="004F79CE">
        <w:rPr>
          <w:rFonts w:ascii="Times New Roman" w:hAnsi="Times New Roman" w:cs="Times New Roman"/>
          <w:sz w:val="28"/>
          <w:szCs w:val="28"/>
        </w:rPr>
        <w:t>of 2008</w:t>
      </w:r>
      <w:r w:rsidR="00D00B93" w:rsidRPr="004F79CE">
        <w:rPr>
          <w:rFonts w:ascii="Times New Roman" w:hAnsi="Times New Roman" w:cs="Times New Roman"/>
          <w:sz w:val="28"/>
          <w:szCs w:val="28"/>
        </w:rPr>
        <w:t xml:space="preserve"> (Companies Act)</w:t>
      </w:r>
      <w:r w:rsidR="00551801" w:rsidRPr="004F79CE">
        <w:rPr>
          <w:rFonts w:ascii="Times New Roman" w:hAnsi="Times New Roman" w:cs="Times New Roman"/>
          <w:sz w:val="28"/>
          <w:szCs w:val="28"/>
        </w:rPr>
        <w:t>.</w:t>
      </w:r>
      <w:r w:rsidR="00E97B4A" w:rsidRPr="004F79CE">
        <w:rPr>
          <w:rFonts w:ascii="Times New Roman" w:hAnsi="Times New Roman" w:cs="Times New Roman"/>
          <w:sz w:val="28"/>
          <w:szCs w:val="28"/>
        </w:rPr>
        <w:t xml:space="preserve"> </w:t>
      </w:r>
      <w:r w:rsidR="00E97B4A" w:rsidRPr="004F79CE">
        <w:rPr>
          <w:rFonts w:ascii="Times New Roman" w:hAnsi="Times New Roman" w:cs="Times New Roman"/>
          <w:sz w:val="28"/>
          <w:szCs w:val="28"/>
          <w:lang w:val="en-US"/>
        </w:rPr>
        <w:t>Initially, in prayer 2 of the Notice of Motion, the practitioners had sought a declaratory order that the Joint Venture Agreement had terminated. The Notice of Motion was later amended by adding prayer 2A in which a declaratory order was sought that any and all obligations of SouthernEra under the JV had been terminated, at the latest on 24 March 2020.</w:t>
      </w:r>
    </w:p>
    <w:p w14:paraId="575AF640" w14:textId="3EF9C877" w:rsidR="004421A9" w:rsidRPr="004F79CE" w:rsidRDefault="004421A9" w:rsidP="002C15EA">
      <w:pPr>
        <w:spacing w:after="0" w:line="360" w:lineRule="auto"/>
        <w:jc w:val="both"/>
        <w:rPr>
          <w:rFonts w:ascii="Times New Roman" w:hAnsi="Times New Roman" w:cs="Times New Roman"/>
          <w:sz w:val="28"/>
          <w:szCs w:val="28"/>
        </w:rPr>
      </w:pPr>
      <w:r w:rsidRPr="004F79CE">
        <w:rPr>
          <w:rFonts w:ascii="Times New Roman" w:hAnsi="Times New Roman" w:cs="Times New Roman"/>
          <w:sz w:val="28"/>
          <w:szCs w:val="28"/>
        </w:rPr>
        <w:lastRenderedPageBreak/>
        <w:t xml:space="preserve"> </w:t>
      </w:r>
      <w:r w:rsidR="001A515A" w:rsidRPr="004F79CE">
        <w:rPr>
          <w:rFonts w:ascii="Times New Roman" w:hAnsi="Times New Roman" w:cs="Times New Roman"/>
          <w:sz w:val="28"/>
          <w:szCs w:val="28"/>
        </w:rPr>
        <w:t>[12</w:t>
      </w:r>
      <w:r w:rsidR="00163846" w:rsidRPr="004F79CE">
        <w:rPr>
          <w:rFonts w:ascii="Times New Roman" w:hAnsi="Times New Roman" w:cs="Times New Roman"/>
          <w:sz w:val="28"/>
          <w:szCs w:val="28"/>
        </w:rPr>
        <w:t>]</w:t>
      </w:r>
      <w:r w:rsidR="00163846" w:rsidRPr="004F79CE">
        <w:rPr>
          <w:rFonts w:ascii="Times New Roman" w:hAnsi="Times New Roman" w:cs="Times New Roman"/>
          <w:sz w:val="28"/>
          <w:szCs w:val="28"/>
        </w:rPr>
        <w:tab/>
      </w:r>
      <w:r w:rsidRPr="004F79CE">
        <w:rPr>
          <w:rFonts w:ascii="Times New Roman" w:hAnsi="Times New Roman" w:cs="Times New Roman"/>
          <w:sz w:val="28"/>
          <w:szCs w:val="28"/>
        </w:rPr>
        <w:t>In the application the p</w:t>
      </w:r>
      <w:r w:rsidR="00163846" w:rsidRPr="004F79CE">
        <w:rPr>
          <w:rFonts w:ascii="Times New Roman" w:hAnsi="Times New Roman" w:cs="Times New Roman"/>
          <w:sz w:val="28"/>
          <w:szCs w:val="28"/>
        </w:rPr>
        <w:t xml:space="preserve">ractitioners contended that </w:t>
      </w:r>
      <w:r w:rsidR="00617335" w:rsidRPr="004F79CE">
        <w:rPr>
          <w:rFonts w:ascii="Times New Roman" w:hAnsi="Times New Roman" w:cs="Times New Roman"/>
          <w:sz w:val="28"/>
          <w:szCs w:val="28"/>
        </w:rPr>
        <w:t>the JV had been a</w:t>
      </w:r>
      <w:r w:rsidR="004707C3" w:rsidRPr="004F79CE">
        <w:rPr>
          <w:rFonts w:ascii="Times New Roman" w:hAnsi="Times New Roman" w:cs="Times New Roman"/>
          <w:sz w:val="28"/>
          <w:szCs w:val="28"/>
        </w:rPr>
        <w:t>n</w:t>
      </w:r>
      <w:r w:rsidR="00617335" w:rsidRPr="004F79CE">
        <w:rPr>
          <w:rFonts w:ascii="Times New Roman" w:hAnsi="Times New Roman" w:cs="Times New Roman"/>
          <w:sz w:val="28"/>
          <w:szCs w:val="28"/>
        </w:rPr>
        <w:t xml:space="preserve"> ‘abject failure’ because of various factors, including Naka’s failure to comply</w:t>
      </w:r>
      <w:r w:rsidR="001942B3" w:rsidRPr="004F79CE">
        <w:rPr>
          <w:rFonts w:ascii="Times New Roman" w:hAnsi="Times New Roman" w:cs="Times New Roman"/>
          <w:sz w:val="28"/>
          <w:szCs w:val="28"/>
        </w:rPr>
        <w:t xml:space="preserve"> with its obligations under </w:t>
      </w:r>
      <w:r w:rsidR="00163846" w:rsidRPr="004F79CE">
        <w:rPr>
          <w:rFonts w:ascii="Times New Roman" w:hAnsi="Times New Roman" w:cs="Times New Roman"/>
          <w:sz w:val="28"/>
          <w:szCs w:val="28"/>
        </w:rPr>
        <w:t xml:space="preserve">JV </w:t>
      </w:r>
      <w:r w:rsidR="00A81A54" w:rsidRPr="004F79CE">
        <w:rPr>
          <w:rFonts w:ascii="Times New Roman" w:hAnsi="Times New Roman" w:cs="Times New Roman"/>
          <w:sz w:val="28"/>
          <w:szCs w:val="28"/>
        </w:rPr>
        <w:t>a</w:t>
      </w:r>
      <w:r w:rsidR="001942B3" w:rsidRPr="004F79CE">
        <w:rPr>
          <w:rFonts w:ascii="Times New Roman" w:hAnsi="Times New Roman" w:cs="Times New Roman"/>
          <w:sz w:val="28"/>
          <w:szCs w:val="28"/>
        </w:rPr>
        <w:t>greement</w:t>
      </w:r>
      <w:r w:rsidR="00617335" w:rsidRPr="004F79CE">
        <w:rPr>
          <w:rFonts w:ascii="Times New Roman" w:hAnsi="Times New Roman" w:cs="Times New Roman"/>
          <w:sz w:val="28"/>
          <w:szCs w:val="28"/>
        </w:rPr>
        <w:t>.</w:t>
      </w:r>
      <w:r w:rsidRPr="004F79CE">
        <w:rPr>
          <w:rFonts w:ascii="Times New Roman" w:hAnsi="Times New Roman" w:cs="Times New Roman"/>
          <w:sz w:val="28"/>
          <w:szCs w:val="28"/>
        </w:rPr>
        <w:t xml:space="preserve"> </w:t>
      </w:r>
      <w:r w:rsidR="000F6CAE" w:rsidRPr="004F79CE">
        <w:rPr>
          <w:rFonts w:ascii="Times New Roman" w:hAnsi="Times New Roman" w:cs="Times New Roman"/>
          <w:sz w:val="28"/>
          <w:szCs w:val="28"/>
        </w:rPr>
        <w:t>In addition to what SouthernEra had raised in i</w:t>
      </w:r>
      <w:r w:rsidR="004707C3" w:rsidRPr="004F79CE">
        <w:rPr>
          <w:rFonts w:ascii="Times New Roman" w:hAnsi="Times New Roman" w:cs="Times New Roman"/>
          <w:sz w:val="28"/>
          <w:szCs w:val="28"/>
        </w:rPr>
        <w:t>ts letter of cancellation it</w:t>
      </w:r>
      <w:r w:rsidR="000F6CAE" w:rsidRPr="004F79CE">
        <w:rPr>
          <w:rFonts w:ascii="Times New Roman" w:hAnsi="Times New Roman" w:cs="Times New Roman"/>
          <w:sz w:val="28"/>
          <w:szCs w:val="28"/>
        </w:rPr>
        <w:t xml:space="preserve"> </w:t>
      </w:r>
      <w:r w:rsidR="00E97B4A" w:rsidRPr="004F79CE">
        <w:rPr>
          <w:rFonts w:ascii="Times New Roman" w:hAnsi="Times New Roman" w:cs="Times New Roman"/>
          <w:sz w:val="28"/>
          <w:szCs w:val="28"/>
        </w:rPr>
        <w:t xml:space="preserve">was </w:t>
      </w:r>
      <w:r w:rsidR="000F6CAE" w:rsidRPr="004F79CE">
        <w:rPr>
          <w:rFonts w:ascii="Times New Roman" w:hAnsi="Times New Roman" w:cs="Times New Roman"/>
          <w:sz w:val="28"/>
          <w:szCs w:val="28"/>
        </w:rPr>
        <w:t xml:space="preserve">asserted that Naka had failed to maintain the black ownership level necessary to enable the JV to comply with </w:t>
      </w:r>
      <w:r w:rsidR="00E97B4A" w:rsidRPr="004F79CE">
        <w:rPr>
          <w:rFonts w:ascii="Times New Roman" w:hAnsi="Times New Roman" w:cs="Times New Roman"/>
          <w:sz w:val="28"/>
          <w:szCs w:val="28"/>
        </w:rPr>
        <w:t xml:space="preserve">the </w:t>
      </w:r>
      <w:r w:rsidR="000F6CAE" w:rsidRPr="004F79CE">
        <w:rPr>
          <w:rFonts w:ascii="Times New Roman" w:hAnsi="Times New Roman" w:cs="Times New Roman"/>
          <w:sz w:val="28"/>
          <w:szCs w:val="28"/>
        </w:rPr>
        <w:t xml:space="preserve">Black Economic Empowerment requirements of the Department of Mineral Resources. </w:t>
      </w:r>
      <w:r w:rsidR="004707C3" w:rsidRPr="004F79CE">
        <w:rPr>
          <w:rFonts w:ascii="Times New Roman" w:hAnsi="Times New Roman" w:cs="Times New Roman"/>
          <w:sz w:val="28"/>
          <w:szCs w:val="28"/>
        </w:rPr>
        <w:t>The R600 million financial losses d</w:t>
      </w:r>
      <w:r w:rsidR="00AE6E19" w:rsidRPr="004F79CE">
        <w:rPr>
          <w:rFonts w:ascii="Times New Roman" w:hAnsi="Times New Roman" w:cs="Times New Roman"/>
          <w:sz w:val="28"/>
          <w:szCs w:val="28"/>
        </w:rPr>
        <w:t>uring the years 2014 and 2015</w:t>
      </w:r>
      <w:r w:rsidR="004707C3" w:rsidRPr="004F79CE">
        <w:rPr>
          <w:rFonts w:ascii="Times New Roman" w:hAnsi="Times New Roman" w:cs="Times New Roman"/>
          <w:sz w:val="28"/>
          <w:szCs w:val="28"/>
        </w:rPr>
        <w:t xml:space="preserve"> borne by</w:t>
      </w:r>
      <w:r w:rsidR="00AE6E19" w:rsidRPr="004F79CE">
        <w:rPr>
          <w:rFonts w:ascii="Times New Roman" w:hAnsi="Times New Roman" w:cs="Times New Roman"/>
          <w:sz w:val="28"/>
          <w:szCs w:val="28"/>
        </w:rPr>
        <w:t xml:space="preserve"> SouthernEra alone</w:t>
      </w:r>
      <w:r w:rsidR="004707C3" w:rsidRPr="004F79CE">
        <w:rPr>
          <w:rFonts w:ascii="Times New Roman" w:hAnsi="Times New Roman" w:cs="Times New Roman"/>
          <w:sz w:val="28"/>
          <w:szCs w:val="28"/>
        </w:rPr>
        <w:t xml:space="preserve"> were another source of complaint</w:t>
      </w:r>
      <w:r w:rsidR="00AE6E19" w:rsidRPr="004F79CE">
        <w:rPr>
          <w:rFonts w:ascii="Times New Roman" w:hAnsi="Times New Roman" w:cs="Times New Roman"/>
          <w:sz w:val="28"/>
          <w:szCs w:val="28"/>
        </w:rPr>
        <w:t xml:space="preserve">. There was, however, no intention of laying a claim against Naka for its share of the losses, as it had no realisable assets from which it could satisfy such a claim. </w:t>
      </w:r>
      <w:r w:rsidR="000F6CAE" w:rsidRPr="004F79CE">
        <w:rPr>
          <w:rFonts w:ascii="Times New Roman" w:hAnsi="Times New Roman" w:cs="Times New Roman"/>
          <w:sz w:val="28"/>
          <w:szCs w:val="28"/>
        </w:rPr>
        <w:t>Souther</w:t>
      </w:r>
      <w:r w:rsidR="004707C3" w:rsidRPr="004F79CE">
        <w:rPr>
          <w:rFonts w:ascii="Times New Roman" w:hAnsi="Times New Roman" w:cs="Times New Roman"/>
          <w:sz w:val="28"/>
          <w:szCs w:val="28"/>
        </w:rPr>
        <w:t>nEra had</w:t>
      </w:r>
      <w:r w:rsidR="000F6CAE" w:rsidRPr="004F79CE">
        <w:rPr>
          <w:rFonts w:ascii="Times New Roman" w:hAnsi="Times New Roman" w:cs="Times New Roman"/>
          <w:sz w:val="28"/>
          <w:szCs w:val="28"/>
        </w:rPr>
        <w:t xml:space="preserve"> discontinued all mining and business operations during 2019. </w:t>
      </w:r>
    </w:p>
    <w:p w14:paraId="57A5EA36" w14:textId="77777777" w:rsidR="00AE6E19" w:rsidRPr="004F79CE" w:rsidRDefault="00AE6E19" w:rsidP="002C15EA">
      <w:pPr>
        <w:spacing w:after="0" w:line="360" w:lineRule="auto"/>
        <w:jc w:val="both"/>
        <w:rPr>
          <w:rFonts w:ascii="Times New Roman" w:hAnsi="Times New Roman" w:cs="Times New Roman"/>
          <w:sz w:val="28"/>
          <w:szCs w:val="28"/>
        </w:rPr>
      </w:pPr>
    </w:p>
    <w:p w14:paraId="13170837" w14:textId="791C65FC" w:rsidR="00AE6E19" w:rsidRPr="004F79CE" w:rsidRDefault="00AE6E19" w:rsidP="00AE6E19">
      <w:pPr>
        <w:spacing w:after="0" w:line="360" w:lineRule="auto"/>
        <w:jc w:val="both"/>
        <w:rPr>
          <w:rFonts w:ascii="Times New Roman" w:hAnsi="Times New Roman" w:cs="Times New Roman"/>
          <w:sz w:val="28"/>
          <w:szCs w:val="28"/>
        </w:rPr>
      </w:pPr>
      <w:r w:rsidRPr="004F79CE">
        <w:rPr>
          <w:rFonts w:ascii="Times New Roman" w:hAnsi="Times New Roman" w:cs="Times New Roman"/>
          <w:sz w:val="28"/>
          <w:szCs w:val="28"/>
        </w:rPr>
        <w:t>[</w:t>
      </w:r>
      <w:r w:rsidR="001A515A" w:rsidRPr="004F79CE">
        <w:rPr>
          <w:rFonts w:ascii="Times New Roman" w:hAnsi="Times New Roman" w:cs="Times New Roman"/>
          <w:sz w:val="28"/>
          <w:szCs w:val="28"/>
        </w:rPr>
        <w:t>13</w:t>
      </w:r>
      <w:r w:rsidRPr="004F79CE">
        <w:rPr>
          <w:rFonts w:ascii="Times New Roman" w:hAnsi="Times New Roman" w:cs="Times New Roman"/>
          <w:sz w:val="28"/>
          <w:szCs w:val="28"/>
        </w:rPr>
        <w:t>]</w:t>
      </w:r>
      <w:r w:rsidRPr="004F79CE">
        <w:rPr>
          <w:rFonts w:ascii="Times New Roman" w:hAnsi="Times New Roman" w:cs="Times New Roman"/>
          <w:sz w:val="28"/>
          <w:szCs w:val="28"/>
        </w:rPr>
        <w:tab/>
        <w:t>With regard to the alternative prayer, brought under s 136(2)</w:t>
      </w:r>
      <w:r w:rsidRPr="004F79CE">
        <w:rPr>
          <w:rFonts w:ascii="Times New Roman" w:hAnsi="Times New Roman" w:cs="Times New Roman"/>
          <w:i/>
          <w:sz w:val="28"/>
          <w:szCs w:val="28"/>
        </w:rPr>
        <w:t>(b)</w:t>
      </w:r>
      <w:r w:rsidRPr="004F79CE">
        <w:rPr>
          <w:rFonts w:ascii="Times New Roman" w:hAnsi="Times New Roman" w:cs="Times New Roman"/>
          <w:sz w:val="28"/>
          <w:szCs w:val="28"/>
        </w:rPr>
        <w:t xml:space="preserve"> of the Companies Act, the practitioners contended that the declarator sought was necessary to provide certainty regarding the termination of the JV and any obligations that SouthernEra had thereunder, so that a rational Business Rescue Plan could be prepared and presented to the creditors.  </w:t>
      </w:r>
    </w:p>
    <w:p w14:paraId="75A2DD59" w14:textId="77777777" w:rsidR="00AE6E19" w:rsidRPr="004F79CE" w:rsidRDefault="00AE6E19" w:rsidP="002C15EA">
      <w:pPr>
        <w:spacing w:after="0" w:line="360" w:lineRule="auto"/>
        <w:jc w:val="both"/>
        <w:rPr>
          <w:rFonts w:ascii="Times New Roman" w:hAnsi="Times New Roman" w:cs="Times New Roman"/>
          <w:sz w:val="28"/>
          <w:szCs w:val="28"/>
        </w:rPr>
      </w:pPr>
    </w:p>
    <w:p w14:paraId="0412A874" w14:textId="6E2F3E15" w:rsidR="002C15EA" w:rsidRPr="004F79CE" w:rsidRDefault="00AE6E19" w:rsidP="002C15EA">
      <w:pPr>
        <w:spacing w:after="0" w:line="360" w:lineRule="auto"/>
        <w:jc w:val="both"/>
        <w:rPr>
          <w:rFonts w:ascii="Times New Roman" w:hAnsi="Times New Roman" w:cs="Times New Roman"/>
          <w:sz w:val="28"/>
          <w:szCs w:val="28"/>
        </w:rPr>
      </w:pPr>
      <w:r w:rsidRPr="004F79CE">
        <w:rPr>
          <w:rFonts w:ascii="Times New Roman" w:hAnsi="Times New Roman" w:cs="Times New Roman"/>
          <w:sz w:val="28"/>
          <w:szCs w:val="28"/>
        </w:rPr>
        <w:t>[</w:t>
      </w:r>
      <w:r w:rsidR="001A515A" w:rsidRPr="004F79CE">
        <w:rPr>
          <w:rFonts w:ascii="Times New Roman" w:hAnsi="Times New Roman" w:cs="Times New Roman"/>
          <w:sz w:val="28"/>
          <w:szCs w:val="28"/>
        </w:rPr>
        <w:t>14</w:t>
      </w:r>
      <w:r w:rsidRPr="004F79CE">
        <w:rPr>
          <w:rFonts w:ascii="Times New Roman" w:hAnsi="Times New Roman" w:cs="Times New Roman"/>
          <w:sz w:val="28"/>
          <w:szCs w:val="28"/>
        </w:rPr>
        <w:t>]</w:t>
      </w:r>
      <w:r w:rsidRPr="004F79CE">
        <w:rPr>
          <w:rFonts w:ascii="Times New Roman" w:hAnsi="Times New Roman" w:cs="Times New Roman"/>
          <w:sz w:val="28"/>
          <w:szCs w:val="28"/>
        </w:rPr>
        <w:tab/>
        <w:t xml:space="preserve">In </w:t>
      </w:r>
      <w:r w:rsidR="004707C3" w:rsidRPr="004F79CE">
        <w:rPr>
          <w:rFonts w:ascii="Times New Roman" w:hAnsi="Times New Roman" w:cs="Times New Roman"/>
          <w:sz w:val="28"/>
          <w:szCs w:val="28"/>
        </w:rPr>
        <w:t>opposing the application</w:t>
      </w:r>
      <w:r w:rsidRPr="004F79CE">
        <w:rPr>
          <w:rFonts w:ascii="Times New Roman" w:hAnsi="Times New Roman" w:cs="Times New Roman"/>
          <w:sz w:val="28"/>
          <w:szCs w:val="28"/>
        </w:rPr>
        <w:t>, Naka highlighted that in the interdict judgment the high court had</w:t>
      </w:r>
      <w:r w:rsidR="004707C3" w:rsidRPr="004F79CE">
        <w:rPr>
          <w:rFonts w:ascii="Times New Roman" w:hAnsi="Times New Roman" w:cs="Times New Roman"/>
          <w:sz w:val="28"/>
          <w:szCs w:val="28"/>
        </w:rPr>
        <w:t xml:space="preserve"> found in its</w:t>
      </w:r>
      <w:r w:rsidRPr="004F79CE">
        <w:rPr>
          <w:rFonts w:ascii="Times New Roman" w:hAnsi="Times New Roman" w:cs="Times New Roman"/>
          <w:sz w:val="28"/>
          <w:szCs w:val="28"/>
        </w:rPr>
        <w:t xml:space="preserve"> favour, that the JV remained extant and had not been an ‘abject failure’ as had been contended by SouthernEra. </w:t>
      </w:r>
      <w:r w:rsidR="004707C3" w:rsidRPr="004F79CE">
        <w:rPr>
          <w:rFonts w:ascii="Times New Roman" w:hAnsi="Times New Roman" w:cs="Times New Roman"/>
          <w:sz w:val="28"/>
          <w:szCs w:val="28"/>
        </w:rPr>
        <w:t xml:space="preserve">It repeated its contention that SouthernEra had withdrawn from the JV agreement and that it remained bound to continue its contributions to the JV. </w:t>
      </w:r>
    </w:p>
    <w:p w14:paraId="5AD52D33" w14:textId="77777777" w:rsidR="00330BF7" w:rsidRPr="004F79CE" w:rsidRDefault="00330BF7" w:rsidP="002C15EA">
      <w:pPr>
        <w:spacing w:after="0" w:line="360" w:lineRule="auto"/>
        <w:jc w:val="both"/>
        <w:rPr>
          <w:rFonts w:ascii="Times New Roman" w:hAnsi="Times New Roman" w:cs="Times New Roman"/>
          <w:sz w:val="28"/>
          <w:szCs w:val="28"/>
        </w:rPr>
      </w:pPr>
    </w:p>
    <w:p w14:paraId="3F33ED2C" w14:textId="7BD34192" w:rsidR="002C15EA" w:rsidRPr="004F79CE" w:rsidRDefault="004C62AB" w:rsidP="002C15EA">
      <w:pPr>
        <w:spacing w:after="0" w:line="360" w:lineRule="auto"/>
        <w:jc w:val="both"/>
        <w:rPr>
          <w:rFonts w:ascii="Times New Roman" w:hAnsi="Times New Roman" w:cs="Times New Roman"/>
          <w:sz w:val="28"/>
          <w:szCs w:val="28"/>
        </w:rPr>
      </w:pPr>
      <w:r w:rsidRPr="004F79CE">
        <w:rPr>
          <w:rFonts w:ascii="Times New Roman" w:hAnsi="Times New Roman" w:cs="Times New Roman"/>
          <w:sz w:val="28"/>
          <w:szCs w:val="28"/>
        </w:rPr>
        <w:t>[</w:t>
      </w:r>
      <w:r w:rsidR="001A515A" w:rsidRPr="004F79CE">
        <w:rPr>
          <w:rFonts w:ascii="Times New Roman" w:hAnsi="Times New Roman" w:cs="Times New Roman"/>
          <w:sz w:val="28"/>
          <w:szCs w:val="28"/>
        </w:rPr>
        <w:t>15</w:t>
      </w:r>
      <w:r w:rsidRPr="004F79CE">
        <w:rPr>
          <w:rFonts w:ascii="Times New Roman" w:hAnsi="Times New Roman" w:cs="Times New Roman"/>
          <w:sz w:val="28"/>
          <w:szCs w:val="28"/>
        </w:rPr>
        <w:t>]</w:t>
      </w:r>
      <w:r w:rsidRPr="004F79CE">
        <w:rPr>
          <w:rFonts w:ascii="Times New Roman" w:hAnsi="Times New Roman" w:cs="Times New Roman"/>
          <w:sz w:val="28"/>
          <w:szCs w:val="28"/>
        </w:rPr>
        <w:tab/>
        <w:t>Regarding the alternative prayer</w:t>
      </w:r>
      <w:r w:rsidR="007E66D9" w:rsidRPr="004F79CE">
        <w:rPr>
          <w:rFonts w:ascii="Times New Roman" w:hAnsi="Times New Roman" w:cs="Times New Roman"/>
          <w:sz w:val="28"/>
          <w:szCs w:val="28"/>
        </w:rPr>
        <w:t>,</w:t>
      </w:r>
      <w:r w:rsidRPr="004F79CE">
        <w:rPr>
          <w:rFonts w:ascii="Times New Roman" w:hAnsi="Times New Roman" w:cs="Times New Roman"/>
          <w:sz w:val="28"/>
          <w:szCs w:val="28"/>
        </w:rPr>
        <w:t xml:space="preserve"> Naka</w:t>
      </w:r>
      <w:r w:rsidR="00330BF7" w:rsidRPr="004F79CE">
        <w:rPr>
          <w:rFonts w:ascii="Times New Roman" w:hAnsi="Times New Roman" w:cs="Times New Roman"/>
          <w:sz w:val="28"/>
          <w:szCs w:val="28"/>
        </w:rPr>
        <w:t xml:space="preserve"> contended that there were no reasonable prospects tha</w:t>
      </w:r>
      <w:r w:rsidR="00874CCA" w:rsidRPr="004F79CE">
        <w:rPr>
          <w:rFonts w:ascii="Times New Roman" w:hAnsi="Times New Roman" w:cs="Times New Roman"/>
          <w:sz w:val="28"/>
          <w:szCs w:val="28"/>
        </w:rPr>
        <w:t>t SouthernEra could be rescued</w:t>
      </w:r>
      <w:r w:rsidR="00AA1CC4" w:rsidRPr="004F79CE">
        <w:rPr>
          <w:rFonts w:ascii="Times New Roman" w:hAnsi="Times New Roman" w:cs="Times New Roman"/>
          <w:sz w:val="28"/>
          <w:szCs w:val="28"/>
        </w:rPr>
        <w:t>. It</w:t>
      </w:r>
      <w:r w:rsidR="00330BF7" w:rsidRPr="004F79CE">
        <w:rPr>
          <w:rFonts w:ascii="Times New Roman" w:hAnsi="Times New Roman" w:cs="Times New Roman"/>
          <w:sz w:val="28"/>
          <w:szCs w:val="28"/>
        </w:rPr>
        <w:t xml:space="preserve"> further con</w:t>
      </w:r>
      <w:r w:rsidR="006C27B0" w:rsidRPr="004F79CE">
        <w:rPr>
          <w:rFonts w:ascii="Times New Roman" w:hAnsi="Times New Roman" w:cs="Times New Roman"/>
          <w:sz w:val="28"/>
          <w:szCs w:val="28"/>
        </w:rPr>
        <w:t>tended that the practitioners c</w:t>
      </w:r>
      <w:r w:rsidR="00330BF7" w:rsidRPr="004F79CE">
        <w:rPr>
          <w:rFonts w:ascii="Times New Roman" w:hAnsi="Times New Roman" w:cs="Times New Roman"/>
          <w:sz w:val="28"/>
          <w:szCs w:val="28"/>
        </w:rPr>
        <w:t>ould only seek cancellation of residual obligation once they had prepared a business rescu</w:t>
      </w:r>
      <w:r w:rsidR="007E66D9" w:rsidRPr="004F79CE">
        <w:rPr>
          <w:rFonts w:ascii="Times New Roman" w:hAnsi="Times New Roman" w:cs="Times New Roman"/>
          <w:sz w:val="28"/>
          <w:szCs w:val="28"/>
        </w:rPr>
        <w:t xml:space="preserve">e plan. </w:t>
      </w:r>
    </w:p>
    <w:p w14:paraId="704DC96D" w14:textId="77777777" w:rsidR="00D00B93" w:rsidRPr="004F79CE" w:rsidRDefault="00D00B93" w:rsidP="002C15EA">
      <w:pPr>
        <w:spacing w:after="0" w:line="360" w:lineRule="auto"/>
        <w:jc w:val="both"/>
        <w:rPr>
          <w:rFonts w:ascii="Times New Roman" w:hAnsi="Times New Roman" w:cs="Times New Roman"/>
          <w:sz w:val="28"/>
          <w:szCs w:val="28"/>
        </w:rPr>
      </w:pPr>
    </w:p>
    <w:p w14:paraId="461E7D30" w14:textId="3A5BFBE0" w:rsidR="004F1093" w:rsidRPr="004F79CE" w:rsidRDefault="007E66D9" w:rsidP="002C15EA">
      <w:pPr>
        <w:spacing w:after="0" w:line="360" w:lineRule="auto"/>
        <w:jc w:val="both"/>
        <w:rPr>
          <w:rFonts w:ascii="Times New Roman" w:hAnsi="Times New Roman" w:cs="Times New Roman"/>
          <w:sz w:val="28"/>
          <w:szCs w:val="28"/>
        </w:rPr>
      </w:pPr>
      <w:r w:rsidRPr="004F79CE">
        <w:rPr>
          <w:rFonts w:ascii="Times New Roman" w:hAnsi="Times New Roman" w:cs="Times New Roman"/>
          <w:sz w:val="28"/>
          <w:szCs w:val="28"/>
        </w:rPr>
        <w:lastRenderedPageBreak/>
        <w:t>[</w:t>
      </w:r>
      <w:r w:rsidR="001A515A" w:rsidRPr="004F79CE">
        <w:rPr>
          <w:rFonts w:ascii="Times New Roman" w:hAnsi="Times New Roman" w:cs="Times New Roman"/>
          <w:sz w:val="28"/>
          <w:szCs w:val="28"/>
        </w:rPr>
        <w:t>16</w:t>
      </w:r>
      <w:r w:rsidRPr="004F79CE">
        <w:rPr>
          <w:rFonts w:ascii="Times New Roman" w:hAnsi="Times New Roman" w:cs="Times New Roman"/>
          <w:sz w:val="28"/>
          <w:szCs w:val="28"/>
        </w:rPr>
        <w:t>]</w:t>
      </w:r>
      <w:r w:rsidRPr="004F79CE">
        <w:rPr>
          <w:rFonts w:ascii="Times New Roman" w:hAnsi="Times New Roman" w:cs="Times New Roman"/>
          <w:sz w:val="28"/>
          <w:szCs w:val="28"/>
        </w:rPr>
        <w:tab/>
        <w:t>The high court’s declarator that the JV agreement had been cancelle</w:t>
      </w:r>
      <w:r w:rsidR="00AE6E19" w:rsidRPr="004F79CE">
        <w:rPr>
          <w:rFonts w:ascii="Times New Roman" w:hAnsi="Times New Roman" w:cs="Times New Roman"/>
          <w:sz w:val="28"/>
          <w:szCs w:val="28"/>
        </w:rPr>
        <w:t>d left both parties in limbo</w:t>
      </w:r>
      <w:r w:rsidRPr="004F79CE">
        <w:rPr>
          <w:rFonts w:ascii="Times New Roman" w:hAnsi="Times New Roman" w:cs="Times New Roman"/>
          <w:sz w:val="28"/>
          <w:szCs w:val="28"/>
        </w:rPr>
        <w:t xml:space="preserve"> because the dispute regarding the conseq</w:t>
      </w:r>
      <w:r w:rsidR="006C27B0" w:rsidRPr="004F79CE">
        <w:rPr>
          <w:rFonts w:ascii="Times New Roman" w:hAnsi="Times New Roman" w:cs="Times New Roman"/>
          <w:sz w:val="28"/>
          <w:szCs w:val="28"/>
        </w:rPr>
        <w:t>uences of the termination</w:t>
      </w:r>
      <w:r w:rsidRPr="004F79CE">
        <w:rPr>
          <w:rFonts w:ascii="Times New Roman" w:hAnsi="Times New Roman" w:cs="Times New Roman"/>
          <w:sz w:val="28"/>
          <w:szCs w:val="28"/>
        </w:rPr>
        <w:t xml:space="preserve"> remained unresolved. In </w:t>
      </w:r>
      <w:r w:rsidR="006C27B0" w:rsidRPr="004F79CE">
        <w:rPr>
          <w:rFonts w:ascii="Times New Roman" w:hAnsi="Times New Roman" w:cs="Times New Roman"/>
          <w:sz w:val="28"/>
          <w:szCs w:val="28"/>
        </w:rPr>
        <w:t>its</w:t>
      </w:r>
      <w:r w:rsidR="004F1093" w:rsidRPr="004F79CE">
        <w:rPr>
          <w:rFonts w:ascii="Times New Roman" w:hAnsi="Times New Roman" w:cs="Times New Roman"/>
          <w:sz w:val="28"/>
          <w:szCs w:val="28"/>
        </w:rPr>
        <w:t xml:space="preserve"> submissions in this </w:t>
      </w:r>
      <w:r w:rsidR="004C735D" w:rsidRPr="004F79CE">
        <w:rPr>
          <w:rFonts w:ascii="Times New Roman" w:hAnsi="Times New Roman" w:cs="Times New Roman"/>
          <w:sz w:val="28"/>
          <w:szCs w:val="28"/>
        </w:rPr>
        <w:t>C</w:t>
      </w:r>
      <w:r w:rsidR="004F1093" w:rsidRPr="004F79CE">
        <w:rPr>
          <w:rFonts w:ascii="Times New Roman" w:hAnsi="Times New Roman" w:cs="Times New Roman"/>
          <w:sz w:val="28"/>
          <w:szCs w:val="28"/>
        </w:rPr>
        <w:t>ourt</w:t>
      </w:r>
      <w:r w:rsidRPr="004F79CE">
        <w:rPr>
          <w:rFonts w:ascii="Times New Roman" w:hAnsi="Times New Roman" w:cs="Times New Roman"/>
          <w:sz w:val="28"/>
          <w:szCs w:val="28"/>
        </w:rPr>
        <w:t xml:space="preserve"> Naka contended</w:t>
      </w:r>
      <w:r w:rsidR="004F1093" w:rsidRPr="004F79CE">
        <w:rPr>
          <w:rFonts w:ascii="Times New Roman" w:hAnsi="Times New Roman" w:cs="Times New Roman"/>
          <w:sz w:val="28"/>
          <w:szCs w:val="28"/>
        </w:rPr>
        <w:t>, somewhat curiously</w:t>
      </w:r>
      <w:r w:rsidR="000A0C5F" w:rsidRPr="004F79CE">
        <w:rPr>
          <w:rFonts w:ascii="Times New Roman" w:hAnsi="Times New Roman" w:cs="Times New Roman"/>
          <w:sz w:val="28"/>
          <w:szCs w:val="28"/>
        </w:rPr>
        <w:t xml:space="preserve"> considering its letter of cancellation</w:t>
      </w:r>
      <w:r w:rsidR="004F1093" w:rsidRPr="004F79CE">
        <w:rPr>
          <w:rFonts w:ascii="Times New Roman" w:hAnsi="Times New Roman" w:cs="Times New Roman"/>
          <w:sz w:val="28"/>
          <w:szCs w:val="28"/>
        </w:rPr>
        <w:t>,</w:t>
      </w:r>
      <w:r w:rsidRPr="004F79CE">
        <w:rPr>
          <w:rFonts w:ascii="Times New Roman" w:hAnsi="Times New Roman" w:cs="Times New Roman"/>
          <w:sz w:val="28"/>
          <w:szCs w:val="28"/>
        </w:rPr>
        <w:t xml:space="preserve"> that</w:t>
      </w:r>
      <w:r w:rsidR="004F1093" w:rsidRPr="004F79CE">
        <w:rPr>
          <w:rFonts w:ascii="Times New Roman" w:hAnsi="Times New Roman" w:cs="Times New Roman"/>
          <w:sz w:val="28"/>
          <w:szCs w:val="28"/>
        </w:rPr>
        <w:t xml:space="preserve"> the issue whether the agreement had been terminated was pending in the action it had instituted</w:t>
      </w:r>
      <w:r w:rsidR="00874CCA" w:rsidRPr="004F79CE">
        <w:rPr>
          <w:rFonts w:ascii="Times New Roman" w:hAnsi="Times New Roman" w:cs="Times New Roman"/>
          <w:sz w:val="28"/>
          <w:szCs w:val="28"/>
        </w:rPr>
        <w:t xml:space="preserve"> as per the interdict</w:t>
      </w:r>
      <w:r w:rsidR="004F1093" w:rsidRPr="004F79CE">
        <w:rPr>
          <w:rFonts w:ascii="Times New Roman" w:hAnsi="Times New Roman" w:cs="Times New Roman"/>
          <w:sz w:val="28"/>
          <w:szCs w:val="28"/>
        </w:rPr>
        <w:t xml:space="preserve">. However, at the hearing of the appeal </w:t>
      </w:r>
      <w:r w:rsidR="007F0B55" w:rsidRPr="004F79CE">
        <w:rPr>
          <w:rFonts w:ascii="Times New Roman" w:hAnsi="Times New Roman" w:cs="Times New Roman"/>
          <w:sz w:val="28"/>
          <w:szCs w:val="28"/>
        </w:rPr>
        <w:t>its counsel</w:t>
      </w:r>
      <w:r w:rsidR="004F1093" w:rsidRPr="004F79CE">
        <w:rPr>
          <w:rFonts w:ascii="Times New Roman" w:hAnsi="Times New Roman" w:cs="Times New Roman"/>
          <w:sz w:val="28"/>
          <w:szCs w:val="28"/>
        </w:rPr>
        <w:t xml:space="preserve"> clarified that Naka had accepted that the agreement</w:t>
      </w:r>
      <w:r w:rsidR="000A0C5F" w:rsidRPr="004F79CE">
        <w:rPr>
          <w:rFonts w:ascii="Times New Roman" w:hAnsi="Times New Roman" w:cs="Times New Roman"/>
          <w:sz w:val="28"/>
          <w:szCs w:val="28"/>
        </w:rPr>
        <w:t xml:space="preserve"> was terminated</w:t>
      </w:r>
      <w:r w:rsidR="00D00B93" w:rsidRPr="004F79CE">
        <w:rPr>
          <w:rFonts w:ascii="Times New Roman" w:hAnsi="Times New Roman" w:cs="Times New Roman"/>
          <w:sz w:val="28"/>
          <w:szCs w:val="28"/>
        </w:rPr>
        <w:t xml:space="preserve"> but </w:t>
      </w:r>
      <w:r w:rsidR="00086993" w:rsidRPr="004F79CE">
        <w:rPr>
          <w:rFonts w:ascii="Times New Roman" w:hAnsi="Times New Roman" w:cs="Times New Roman"/>
          <w:sz w:val="28"/>
          <w:szCs w:val="28"/>
        </w:rPr>
        <w:t xml:space="preserve">insisted that </w:t>
      </w:r>
      <w:r w:rsidR="00D00B93" w:rsidRPr="004F79CE">
        <w:rPr>
          <w:rFonts w:ascii="Times New Roman" w:hAnsi="Times New Roman" w:cs="Times New Roman"/>
          <w:sz w:val="28"/>
          <w:szCs w:val="28"/>
        </w:rPr>
        <w:t>such</w:t>
      </w:r>
      <w:r w:rsidR="007A26D4" w:rsidRPr="004F79CE">
        <w:rPr>
          <w:rFonts w:ascii="Times New Roman" w:hAnsi="Times New Roman" w:cs="Times New Roman"/>
          <w:sz w:val="28"/>
          <w:szCs w:val="28"/>
        </w:rPr>
        <w:t xml:space="preserve"> termination was consequent to</w:t>
      </w:r>
      <w:r w:rsidR="00D00B93" w:rsidRPr="004F79CE">
        <w:rPr>
          <w:rFonts w:ascii="Times New Roman" w:hAnsi="Times New Roman" w:cs="Times New Roman"/>
          <w:sz w:val="28"/>
          <w:szCs w:val="28"/>
        </w:rPr>
        <w:t xml:space="preserve"> SouthernEra’s breach</w:t>
      </w:r>
      <w:r w:rsidR="00AA1CC4" w:rsidRPr="004F79CE">
        <w:rPr>
          <w:rFonts w:ascii="Times New Roman" w:hAnsi="Times New Roman" w:cs="Times New Roman"/>
          <w:sz w:val="28"/>
          <w:szCs w:val="28"/>
        </w:rPr>
        <w:t>.</w:t>
      </w:r>
      <w:r w:rsidR="00A871F3" w:rsidRPr="004F79CE">
        <w:rPr>
          <w:rFonts w:ascii="Times New Roman" w:hAnsi="Times New Roman" w:cs="Times New Roman"/>
          <w:sz w:val="28"/>
          <w:szCs w:val="28"/>
        </w:rPr>
        <w:t xml:space="preserve"> In the cross-appeal </w:t>
      </w:r>
      <w:r w:rsidR="00E77895" w:rsidRPr="004F79CE">
        <w:rPr>
          <w:rFonts w:ascii="Times New Roman" w:hAnsi="Times New Roman" w:cs="Times New Roman"/>
          <w:sz w:val="28"/>
          <w:szCs w:val="28"/>
        </w:rPr>
        <w:t>the practitioners</w:t>
      </w:r>
      <w:r w:rsidR="00086993" w:rsidRPr="004F79CE">
        <w:rPr>
          <w:rFonts w:ascii="Times New Roman" w:hAnsi="Times New Roman" w:cs="Times New Roman"/>
          <w:sz w:val="28"/>
          <w:szCs w:val="28"/>
        </w:rPr>
        <w:t xml:space="preserve"> maintained</w:t>
      </w:r>
      <w:r w:rsidR="00E77895" w:rsidRPr="004F79CE">
        <w:rPr>
          <w:rFonts w:ascii="Times New Roman" w:hAnsi="Times New Roman" w:cs="Times New Roman"/>
          <w:sz w:val="28"/>
          <w:szCs w:val="28"/>
        </w:rPr>
        <w:t xml:space="preserve"> that all</w:t>
      </w:r>
      <w:r w:rsidR="00A871F3" w:rsidRPr="004F79CE">
        <w:rPr>
          <w:rFonts w:ascii="Times New Roman" w:hAnsi="Times New Roman" w:cs="Times New Roman"/>
          <w:sz w:val="28"/>
          <w:szCs w:val="28"/>
        </w:rPr>
        <w:t xml:space="preserve"> obligations </w:t>
      </w:r>
      <w:r w:rsidR="00086993" w:rsidRPr="004F79CE">
        <w:rPr>
          <w:rFonts w:ascii="Times New Roman" w:hAnsi="Times New Roman" w:cs="Times New Roman"/>
          <w:sz w:val="28"/>
          <w:szCs w:val="28"/>
        </w:rPr>
        <w:t xml:space="preserve">on SouthernEra </w:t>
      </w:r>
      <w:r w:rsidR="00E77895" w:rsidRPr="004F79CE">
        <w:rPr>
          <w:rFonts w:ascii="Times New Roman" w:hAnsi="Times New Roman" w:cs="Times New Roman"/>
          <w:sz w:val="28"/>
          <w:szCs w:val="28"/>
        </w:rPr>
        <w:t xml:space="preserve">under the JV agreement </w:t>
      </w:r>
      <w:r w:rsidR="00A871F3" w:rsidRPr="004F79CE">
        <w:rPr>
          <w:rFonts w:ascii="Times New Roman" w:hAnsi="Times New Roman" w:cs="Times New Roman"/>
          <w:sz w:val="28"/>
          <w:szCs w:val="28"/>
        </w:rPr>
        <w:t>terminated on cancellation of the JV agreement.</w:t>
      </w:r>
    </w:p>
    <w:p w14:paraId="1AB569DD" w14:textId="77777777" w:rsidR="002C15EA" w:rsidRPr="004F79CE" w:rsidRDefault="002C15EA" w:rsidP="002C15EA">
      <w:pPr>
        <w:spacing w:after="0" w:line="360" w:lineRule="auto"/>
        <w:jc w:val="both"/>
        <w:rPr>
          <w:rFonts w:ascii="Times New Roman" w:hAnsi="Times New Roman" w:cs="Times New Roman"/>
          <w:sz w:val="28"/>
          <w:szCs w:val="28"/>
        </w:rPr>
      </w:pPr>
    </w:p>
    <w:p w14:paraId="3CAB0B71" w14:textId="129CC8EB" w:rsidR="00A871F3" w:rsidRPr="004F79CE" w:rsidRDefault="004F1093" w:rsidP="00A871F3">
      <w:pPr>
        <w:spacing w:after="0" w:line="360" w:lineRule="auto"/>
        <w:jc w:val="both"/>
        <w:rPr>
          <w:rFonts w:ascii="Times New Roman" w:hAnsi="Times New Roman" w:cs="Times New Roman"/>
          <w:sz w:val="28"/>
          <w:szCs w:val="28"/>
        </w:rPr>
      </w:pPr>
      <w:r w:rsidRPr="004F79CE">
        <w:rPr>
          <w:rFonts w:ascii="Times New Roman" w:hAnsi="Times New Roman" w:cs="Times New Roman"/>
          <w:sz w:val="28"/>
          <w:szCs w:val="28"/>
        </w:rPr>
        <w:t>[</w:t>
      </w:r>
      <w:r w:rsidR="007A62B5" w:rsidRPr="004F79CE">
        <w:rPr>
          <w:rFonts w:ascii="Times New Roman" w:hAnsi="Times New Roman" w:cs="Times New Roman"/>
          <w:sz w:val="28"/>
          <w:szCs w:val="28"/>
        </w:rPr>
        <w:t>17</w:t>
      </w:r>
      <w:r w:rsidRPr="004F79CE">
        <w:rPr>
          <w:rFonts w:ascii="Times New Roman" w:hAnsi="Times New Roman" w:cs="Times New Roman"/>
          <w:sz w:val="28"/>
          <w:szCs w:val="28"/>
        </w:rPr>
        <w:t>]</w:t>
      </w:r>
      <w:r w:rsidRPr="004F79CE">
        <w:rPr>
          <w:rFonts w:ascii="Times New Roman" w:hAnsi="Times New Roman" w:cs="Times New Roman"/>
          <w:sz w:val="28"/>
          <w:szCs w:val="28"/>
        </w:rPr>
        <w:tab/>
      </w:r>
      <w:r w:rsidR="000A0C5F" w:rsidRPr="004F79CE">
        <w:rPr>
          <w:rFonts w:ascii="Times New Roman" w:hAnsi="Times New Roman" w:cs="Times New Roman"/>
          <w:sz w:val="28"/>
          <w:szCs w:val="28"/>
        </w:rPr>
        <w:t xml:space="preserve">Naka’s main contention on appeal was that, following </w:t>
      </w:r>
      <w:r w:rsidR="00BF1E9F" w:rsidRPr="004F79CE">
        <w:rPr>
          <w:rFonts w:ascii="Times New Roman" w:hAnsi="Times New Roman" w:cs="Times New Roman"/>
          <w:sz w:val="28"/>
          <w:szCs w:val="28"/>
        </w:rPr>
        <w:t xml:space="preserve">the irremediable breach by </w:t>
      </w:r>
      <w:r w:rsidRPr="004F79CE">
        <w:rPr>
          <w:rFonts w:ascii="Times New Roman" w:hAnsi="Times New Roman" w:cs="Times New Roman"/>
          <w:sz w:val="28"/>
          <w:szCs w:val="28"/>
        </w:rPr>
        <w:t>SouthernEra in selling its minin</w:t>
      </w:r>
      <w:r w:rsidR="00BF1E9F" w:rsidRPr="004F79CE">
        <w:rPr>
          <w:rFonts w:ascii="Times New Roman" w:hAnsi="Times New Roman" w:cs="Times New Roman"/>
          <w:sz w:val="28"/>
          <w:szCs w:val="28"/>
        </w:rPr>
        <w:t>g equipment</w:t>
      </w:r>
      <w:r w:rsidR="00A871F3" w:rsidRPr="004F79CE">
        <w:rPr>
          <w:rFonts w:ascii="Times New Roman" w:hAnsi="Times New Roman" w:cs="Times New Roman"/>
          <w:sz w:val="28"/>
          <w:szCs w:val="28"/>
        </w:rPr>
        <w:t>,</w:t>
      </w:r>
      <w:r w:rsidR="00BF1E9F" w:rsidRPr="004F79CE">
        <w:rPr>
          <w:rFonts w:ascii="Times New Roman" w:hAnsi="Times New Roman" w:cs="Times New Roman"/>
          <w:sz w:val="28"/>
          <w:szCs w:val="28"/>
        </w:rPr>
        <w:t xml:space="preserve"> </w:t>
      </w:r>
      <w:r w:rsidR="000A0C5F" w:rsidRPr="004F79CE">
        <w:rPr>
          <w:rFonts w:ascii="Times New Roman" w:hAnsi="Times New Roman" w:cs="Times New Roman"/>
          <w:sz w:val="28"/>
          <w:szCs w:val="28"/>
        </w:rPr>
        <w:t xml:space="preserve">it cancelled the JV agreement as provided in </w:t>
      </w:r>
      <w:r w:rsidR="00BF1E9F" w:rsidRPr="004F79CE">
        <w:rPr>
          <w:rFonts w:ascii="Times New Roman" w:hAnsi="Times New Roman" w:cs="Times New Roman"/>
          <w:sz w:val="28"/>
          <w:szCs w:val="28"/>
        </w:rPr>
        <w:t>Clause 26</w:t>
      </w:r>
      <w:r w:rsidR="00630A16" w:rsidRPr="004F79CE">
        <w:rPr>
          <w:rFonts w:ascii="Times New Roman" w:hAnsi="Times New Roman" w:cs="Times New Roman"/>
          <w:sz w:val="28"/>
          <w:szCs w:val="28"/>
        </w:rPr>
        <w:t>.2</w:t>
      </w:r>
      <w:r w:rsidR="00BF1E9F" w:rsidRPr="004F79CE">
        <w:rPr>
          <w:rFonts w:ascii="Times New Roman" w:hAnsi="Times New Roman" w:cs="Times New Roman"/>
          <w:sz w:val="28"/>
          <w:szCs w:val="28"/>
        </w:rPr>
        <w:t xml:space="preserve"> of the </w:t>
      </w:r>
      <w:r w:rsidR="000B7EA8" w:rsidRPr="004F79CE">
        <w:rPr>
          <w:rFonts w:ascii="Times New Roman" w:hAnsi="Times New Roman" w:cs="Times New Roman"/>
          <w:sz w:val="28"/>
          <w:szCs w:val="28"/>
        </w:rPr>
        <w:t xml:space="preserve">JV </w:t>
      </w:r>
      <w:r w:rsidR="00BF1E9F" w:rsidRPr="004F79CE">
        <w:rPr>
          <w:rFonts w:ascii="Times New Roman" w:hAnsi="Times New Roman" w:cs="Times New Roman"/>
          <w:sz w:val="28"/>
          <w:szCs w:val="28"/>
        </w:rPr>
        <w:t>agreement (the breach clause)</w:t>
      </w:r>
      <w:r w:rsidR="000A0C5F" w:rsidRPr="004F79CE">
        <w:rPr>
          <w:rFonts w:ascii="Times New Roman" w:hAnsi="Times New Roman" w:cs="Times New Roman"/>
          <w:sz w:val="28"/>
          <w:szCs w:val="28"/>
        </w:rPr>
        <w:t xml:space="preserve"> and that</w:t>
      </w:r>
      <w:r w:rsidR="00BF1E9F" w:rsidRPr="004F79CE">
        <w:rPr>
          <w:rFonts w:ascii="Times New Roman" w:hAnsi="Times New Roman" w:cs="Times New Roman"/>
          <w:sz w:val="28"/>
          <w:szCs w:val="28"/>
        </w:rPr>
        <w:t xml:space="preserve"> Clause 26.3 </w:t>
      </w:r>
      <w:r w:rsidR="00D07B21" w:rsidRPr="004F79CE">
        <w:rPr>
          <w:rFonts w:ascii="Times New Roman" w:hAnsi="Times New Roman" w:cs="Times New Roman"/>
          <w:sz w:val="28"/>
          <w:szCs w:val="28"/>
        </w:rPr>
        <w:t xml:space="preserve">which became operative on termination of the agreement for breach, </w:t>
      </w:r>
      <w:r w:rsidR="00AD003A" w:rsidRPr="004F79CE">
        <w:rPr>
          <w:rFonts w:ascii="Times New Roman" w:hAnsi="Times New Roman" w:cs="Times New Roman"/>
          <w:sz w:val="28"/>
          <w:szCs w:val="28"/>
        </w:rPr>
        <w:t xml:space="preserve">prescribed that the provisions </w:t>
      </w:r>
      <w:r w:rsidR="00B630E2" w:rsidRPr="004F79CE">
        <w:rPr>
          <w:rFonts w:ascii="Times New Roman" w:hAnsi="Times New Roman" w:cs="Times New Roman"/>
          <w:sz w:val="28"/>
          <w:szCs w:val="28"/>
        </w:rPr>
        <w:t xml:space="preserve">of </w:t>
      </w:r>
      <w:r w:rsidR="00AD003A" w:rsidRPr="004F79CE">
        <w:rPr>
          <w:rFonts w:ascii="Times New Roman" w:hAnsi="Times New Roman" w:cs="Times New Roman"/>
          <w:sz w:val="28"/>
          <w:szCs w:val="28"/>
        </w:rPr>
        <w:t xml:space="preserve">Clause 8.7 </w:t>
      </w:r>
      <w:r w:rsidR="000A0C5F" w:rsidRPr="004F79CE">
        <w:rPr>
          <w:rFonts w:ascii="Times New Roman" w:hAnsi="Times New Roman" w:cs="Times New Roman"/>
          <w:sz w:val="28"/>
          <w:szCs w:val="28"/>
        </w:rPr>
        <w:t xml:space="preserve">came </w:t>
      </w:r>
      <w:r w:rsidR="00D07B21" w:rsidRPr="004F79CE">
        <w:rPr>
          <w:rFonts w:ascii="Times New Roman" w:hAnsi="Times New Roman" w:cs="Times New Roman"/>
          <w:sz w:val="28"/>
          <w:szCs w:val="28"/>
        </w:rPr>
        <w:t>into effect</w:t>
      </w:r>
      <w:r w:rsidR="00AD003A" w:rsidRPr="004F79CE">
        <w:rPr>
          <w:rFonts w:ascii="Times New Roman" w:hAnsi="Times New Roman" w:cs="Times New Roman"/>
          <w:sz w:val="28"/>
          <w:szCs w:val="28"/>
        </w:rPr>
        <w:t xml:space="preserve">. </w:t>
      </w:r>
      <w:r w:rsidR="000A0C5F" w:rsidRPr="004F79CE">
        <w:rPr>
          <w:rFonts w:ascii="Times New Roman" w:hAnsi="Times New Roman" w:cs="Times New Roman"/>
          <w:sz w:val="28"/>
          <w:szCs w:val="28"/>
        </w:rPr>
        <w:t>Consequently,</w:t>
      </w:r>
      <w:r w:rsidR="00BF1E9F" w:rsidRPr="004F79CE">
        <w:rPr>
          <w:rFonts w:ascii="Times New Roman" w:hAnsi="Times New Roman" w:cs="Times New Roman"/>
          <w:sz w:val="28"/>
          <w:szCs w:val="28"/>
        </w:rPr>
        <w:t xml:space="preserve"> Naka </w:t>
      </w:r>
      <w:r w:rsidR="000A0C5F" w:rsidRPr="004F79CE">
        <w:rPr>
          <w:rFonts w:ascii="Times New Roman" w:hAnsi="Times New Roman" w:cs="Times New Roman"/>
          <w:sz w:val="28"/>
          <w:szCs w:val="28"/>
        </w:rPr>
        <w:t>sought a declarator that</w:t>
      </w:r>
      <w:r w:rsidR="00D07B21" w:rsidRPr="004F79CE">
        <w:rPr>
          <w:rFonts w:ascii="Times New Roman" w:hAnsi="Times New Roman" w:cs="Times New Roman"/>
          <w:sz w:val="28"/>
          <w:szCs w:val="28"/>
        </w:rPr>
        <w:t>,</w:t>
      </w:r>
      <w:r w:rsidR="000A0C5F" w:rsidRPr="004F79CE">
        <w:rPr>
          <w:rFonts w:ascii="Times New Roman" w:hAnsi="Times New Roman" w:cs="Times New Roman"/>
          <w:sz w:val="28"/>
          <w:szCs w:val="28"/>
        </w:rPr>
        <w:t xml:space="preserve"> </w:t>
      </w:r>
      <w:r w:rsidR="00AD003A" w:rsidRPr="004F79CE">
        <w:rPr>
          <w:rFonts w:ascii="Times New Roman" w:hAnsi="Times New Roman" w:cs="Times New Roman"/>
          <w:sz w:val="28"/>
          <w:szCs w:val="28"/>
        </w:rPr>
        <w:t>as provided under Clause 8.7</w:t>
      </w:r>
      <w:r w:rsidR="00D07B21" w:rsidRPr="004F79CE">
        <w:rPr>
          <w:rFonts w:ascii="Times New Roman" w:hAnsi="Times New Roman" w:cs="Times New Roman"/>
          <w:sz w:val="28"/>
          <w:szCs w:val="28"/>
        </w:rPr>
        <w:t>,</w:t>
      </w:r>
      <w:r w:rsidR="00AD003A" w:rsidRPr="004F79CE">
        <w:rPr>
          <w:rFonts w:ascii="Times New Roman" w:hAnsi="Times New Roman" w:cs="Times New Roman"/>
          <w:sz w:val="28"/>
          <w:szCs w:val="28"/>
        </w:rPr>
        <w:t xml:space="preserve"> </w:t>
      </w:r>
      <w:r w:rsidR="00BF1E9F" w:rsidRPr="004F79CE">
        <w:rPr>
          <w:rFonts w:ascii="Times New Roman" w:hAnsi="Times New Roman" w:cs="Times New Roman"/>
          <w:sz w:val="28"/>
          <w:szCs w:val="28"/>
        </w:rPr>
        <w:t xml:space="preserve">SouthernEra was bound to continue </w:t>
      </w:r>
      <w:r w:rsidR="000A0C5F" w:rsidRPr="004F79CE">
        <w:rPr>
          <w:rFonts w:ascii="Times New Roman" w:hAnsi="Times New Roman" w:cs="Times New Roman"/>
          <w:sz w:val="28"/>
          <w:szCs w:val="28"/>
        </w:rPr>
        <w:t xml:space="preserve">with </w:t>
      </w:r>
      <w:r w:rsidR="00BF1E9F" w:rsidRPr="004F79CE">
        <w:rPr>
          <w:rFonts w:ascii="Times New Roman" w:hAnsi="Times New Roman" w:cs="Times New Roman"/>
          <w:sz w:val="28"/>
          <w:szCs w:val="28"/>
        </w:rPr>
        <w:t>its contributions</w:t>
      </w:r>
      <w:r w:rsidR="000A0C5F" w:rsidRPr="004F79CE">
        <w:rPr>
          <w:rFonts w:ascii="Times New Roman" w:hAnsi="Times New Roman" w:cs="Times New Roman"/>
          <w:sz w:val="28"/>
          <w:szCs w:val="28"/>
        </w:rPr>
        <w:t xml:space="preserve"> to the JV</w:t>
      </w:r>
      <w:r w:rsidR="00BF1E9F" w:rsidRPr="004F79CE">
        <w:rPr>
          <w:rFonts w:ascii="Times New Roman" w:hAnsi="Times New Roman" w:cs="Times New Roman"/>
          <w:sz w:val="28"/>
          <w:szCs w:val="28"/>
        </w:rPr>
        <w:t xml:space="preserve"> </w:t>
      </w:r>
      <w:r w:rsidR="00AD003A" w:rsidRPr="004F79CE">
        <w:rPr>
          <w:rFonts w:ascii="Times New Roman" w:hAnsi="Times New Roman" w:cs="Times New Roman"/>
          <w:sz w:val="28"/>
          <w:szCs w:val="28"/>
        </w:rPr>
        <w:t xml:space="preserve">as specified under Clause 7.8 of the </w:t>
      </w:r>
      <w:r w:rsidR="00A83664" w:rsidRPr="004F79CE">
        <w:rPr>
          <w:rFonts w:ascii="Times New Roman" w:hAnsi="Times New Roman" w:cs="Times New Roman"/>
          <w:sz w:val="28"/>
          <w:szCs w:val="28"/>
        </w:rPr>
        <w:t xml:space="preserve">JV </w:t>
      </w:r>
      <w:r w:rsidR="00AD003A" w:rsidRPr="004F79CE">
        <w:rPr>
          <w:rFonts w:ascii="Times New Roman" w:hAnsi="Times New Roman" w:cs="Times New Roman"/>
          <w:sz w:val="28"/>
          <w:szCs w:val="28"/>
        </w:rPr>
        <w:t xml:space="preserve">agreement. </w:t>
      </w:r>
      <w:r w:rsidR="00A871F3" w:rsidRPr="004F79CE">
        <w:rPr>
          <w:rFonts w:ascii="Times New Roman" w:hAnsi="Times New Roman" w:cs="Times New Roman"/>
          <w:sz w:val="28"/>
          <w:szCs w:val="28"/>
        </w:rPr>
        <w:t xml:space="preserve">Clause 7.8 provided that: </w:t>
      </w:r>
    </w:p>
    <w:p w14:paraId="08E2C4D2" w14:textId="385E61F4" w:rsidR="00A871F3" w:rsidRPr="004F79CE" w:rsidRDefault="00A871F3" w:rsidP="00A871F3">
      <w:pPr>
        <w:spacing w:after="0" w:line="360" w:lineRule="auto"/>
        <w:jc w:val="both"/>
        <w:rPr>
          <w:rFonts w:ascii="Times New Roman" w:hAnsi="Times New Roman" w:cs="Times New Roman"/>
          <w:sz w:val="24"/>
          <w:szCs w:val="24"/>
        </w:rPr>
      </w:pPr>
      <w:r w:rsidRPr="004F79CE">
        <w:rPr>
          <w:rFonts w:ascii="Times New Roman" w:hAnsi="Times New Roman" w:cs="Times New Roman"/>
          <w:sz w:val="24"/>
          <w:szCs w:val="24"/>
        </w:rPr>
        <w:t>‘7.8 Each of Steppon</w:t>
      </w:r>
      <w:r w:rsidR="000B7EA8" w:rsidRPr="004F79CE">
        <w:rPr>
          <w:rFonts w:ascii="Times New Roman" w:hAnsi="Times New Roman" w:cs="Times New Roman"/>
          <w:sz w:val="24"/>
          <w:szCs w:val="24"/>
        </w:rPr>
        <w:t xml:space="preserve"> [Naka]</w:t>
      </w:r>
      <w:r w:rsidRPr="004F79CE">
        <w:rPr>
          <w:rFonts w:ascii="Times New Roman" w:hAnsi="Times New Roman" w:cs="Times New Roman"/>
          <w:sz w:val="24"/>
          <w:szCs w:val="24"/>
        </w:rPr>
        <w:t>, De Beers and SouthernEra shall at its own cost do all things necessary to maintain the validity and enforce</w:t>
      </w:r>
      <w:r w:rsidR="00630A16" w:rsidRPr="004F79CE">
        <w:rPr>
          <w:rFonts w:ascii="Times New Roman" w:hAnsi="Times New Roman" w:cs="Times New Roman"/>
          <w:sz w:val="24"/>
          <w:szCs w:val="24"/>
        </w:rPr>
        <w:t>ability of the portion of the K</w:t>
      </w:r>
      <w:r w:rsidRPr="004F79CE">
        <w:rPr>
          <w:rFonts w:ascii="Times New Roman" w:hAnsi="Times New Roman" w:cs="Times New Roman"/>
          <w:sz w:val="24"/>
          <w:szCs w:val="24"/>
        </w:rPr>
        <w:t>J</w:t>
      </w:r>
      <w:r w:rsidR="00630A16" w:rsidRPr="004F79CE">
        <w:rPr>
          <w:rFonts w:ascii="Times New Roman" w:hAnsi="Times New Roman" w:cs="Times New Roman"/>
          <w:sz w:val="24"/>
          <w:szCs w:val="24"/>
        </w:rPr>
        <w:t>V</w:t>
      </w:r>
      <w:r w:rsidRPr="004F79CE">
        <w:rPr>
          <w:rFonts w:ascii="Times New Roman" w:hAnsi="Times New Roman" w:cs="Times New Roman"/>
          <w:sz w:val="24"/>
          <w:szCs w:val="24"/>
        </w:rPr>
        <w:t xml:space="preserve"> Rights contributed by each of them respectively (except as determined by the Management Committee) for the duration of the Joint Venture except that:</w:t>
      </w:r>
    </w:p>
    <w:p w14:paraId="7EA56CCC" w14:textId="77777777" w:rsidR="00A871F3" w:rsidRPr="004F79CE" w:rsidRDefault="00A871F3" w:rsidP="00A871F3">
      <w:pPr>
        <w:spacing w:after="0" w:line="360" w:lineRule="auto"/>
        <w:jc w:val="both"/>
        <w:rPr>
          <w:rFonts w:ascii="Times New Roman" w:hAnsi="Times New Roman" w:cs="Times New Roman"/>
          <w:sz w:val="24"/>
          <w:szCs w:val="24"/>
        </w:rPr>
      </w:pPr>
      <w:r w:rsidRPr="004F79CE">
        <w:rPr>
          <w:rFonts w:ascii="Times New Roman" w:hAnsi="Times New Roman" w:cs="Times New Roman"/>
          <w:sz w:val="24"/>
          <w:szCs w:val="24"/>
        </w:rPr>
        <w:t>7.8.1 royalties payable in respect of the State Rights;</w:t>
      </w:r>
    </w:p>
    <w:p w14:paraId="2B4BDD60" w14:textId="77777777" w:rsidR="00A871F3" w:rsidRPr="004F79CE" w:rsidRDefault="00A871F3" w:rsidP="00A871F3">
      <w:pPr>
        <w:spacing w:after="0" w:line="360" w:lineRule="auto"/>
        <w:jc w:val="both"/>
        <w:rPr>
          <w:rFonts w:ascii="Times New Roman" w:hAnsi="Times New Roman" w:cs="Times New Roman"/>
          <w:sz w:val="24"/>
          <w:szCs w:val="24"/>
        </w:rPr>
      </w:pPr>
      <w:r w:rsidRPr="004F79CE">
        <w:rPr>
          <w:rFonts w:ascii="Times New Roman" w:hAnsi="Times New Roman" w:cs="Times New Roman"/>
          <w:sz w:val="24"/>
          <w:szCs w:val="24"/>
        </w:rPr>
        <w:t xml:space="preserve">7.8.2 the costs of purchasing any additional mineral rights within the Exploration Properties; and </w:t>
      </w:r>
    </w:p>
    <w:p w14:paraId="5EA3BDB5" w14:textId="6B154229" w:rsidR="00A871F3" w:rsidRPr="004F79CE" w:rsidRDefault="00A871F3" w:rsidP="00A871F3">
      <w:pPr>
        <w:spacing w:after="0" w:line="360" w:lineRule="auto"/>
        <w:jc w:val="both"/>
        <w:rPr>
          <w:rFonts w:ascii="Times New Roman" w:hAnsi="Times New Roman" w:cs="Times New Roman"/>
          <w:sz w:val="24"/>
          <w:szCs w:val="24"/>
        </w:rPr>
      </w:pPr>
      <w:r w:rsidRPr="004F79CE">
        <w:rPr>
          <w:rFonts w:ascii="Times New Roman" w:hAnsi="Times New Roman" w:cs="Times New Roman"/>
          <w:sz w:val="24"/>
          <w:szCs w:val="24"/>
        </w:rPr>
        <w:t>7.8.3 royalty obligations payable to MSA in respect of the Klipspringer Rights and the SouthernEra Exploration Properties, as set out in clause 3.4</w:t>
      </w:r>
      <w:r w:rsidR="00B91C3A" w:rsidRPr="004F79CE">
        <w:rPr>
          <w:rFonts w:ascii="Times New Roman" w:hAnsi="Times New Roman" w:cs="Times New Roman"/>
          <w:sz w:val="24"/>
          <w:szCs w:val="24"/>
        </w:rPr>
        <w:t xml:space="preserve"> </w:t>
      </w:r>
      <w:r w:rsidRPr="004F79CE">
        <w:rPr>
          <w:rFonts w:ascii="Times New Roman" w:hAnsi="Times New Roman" w:cs="Times New Roman"/>
          <w:sz w:val="24"/>
          <w:szCs w:val="24"/>
        </w:rPr>
        <w:t>shall be expenses of the Joint Venture.’</w:t>
      </w:r>
    </w:p>
    <w:p w14:paraId="25EE3043" w14:textId="77777777" w:rsidR="00875AC1" w:rsidRPr="004F79CE" w:rsidRDefault="00875AC1" w:rsidP="00A871F3">
      <w:pPr>
        <w:spacing w:after="0" w:line="360" w:lineRule="auto"/>
        <w:jc w:val="both"/>
        <w:rPr>
          <w:rFonts w:ascii="Times New Roman" w:hAnsi="Times New Roman" w:cs="Times New Roman"/>
          <w:sz w:val="24"/>
          <w:szCs w:val="24"/>
        </w:rPr>
      </w:pPr>
    </w:p>
    <w:p w14:paraId="49377FD0" w14:textId="711D3744" w:rsidR="00875AC1" w:rsidRPr="004F79CE" w:rsidRDefault="00875AC1" w:rsidP="00875AC1">
      <w:pPr>
        <w:spacing w:after="0" w:line="360" w:lineRule="auto"/>
        <w:jc w:val="both"/>
        <w:rPr>
          <w:rFonts w:ascii="Times New Roman" w:hAnsi="Times New Roman" w:cs="Times New Roman"/>
          <w:sz w:val="28"/>
          <w:szCs w:val="28"/>
        </w:rPr>
      </w:pPr>
      <w:r w:rsidRPr="004F79CE">
        <w:rPr>
          <w:rFonts w:ascii="Times New Roman" w:hAnsi="Times New Roman" w:cs="Times New Roman"/>
          <w:sz w:val="28"/>
          <w:szCs w:val="28"/>
        </w:rPr>
        <w:lastRenderedPageBreak/>
        <w:t>[18]</w:t>
      </w:r>
      <w:r w:rsidRPr="004F79CE">
        <w:rPr>
          <w:rFonts w:ascii="Times New Roman" w:hAnsi="Times New Roman" w:cs="Times New Roman"/>
          <w:sz w:val="28"/>
          <w:szCs w:val="28"/>
        </w:rPr>
        <w:tab/>
        <w:t xml:space="preserve">It should be noted that there remains a dispute </w:t>
      </w:r>
      <w:r w:rsidR="00165C7C" w:rsidRPr="004F79CE">
        <w:rPr>
          <w:rFonts w:ascii="Times New Roman" w:hAnsi="Times New Roman" w:cs="Times New Roman"/>
          <w:sz w:val="28"/>
          <w:szCs w:val="28"/>
        </w:rPr>
        <w:t xml:space="preserve">in the pending action </w:t>
      </w:r>
      <w:r w:rsidRPr="004F79CE">
        <w:rPr>
          <w:rFonts w:ascii="Times New Roman" w:hAnsi="Times New Roman" w:cs="Times New Roman"/>
          <w:sz w:val="28"/>
          <w:szCs w:val="28"/>
        </w:rPr>
        <w:t>as to which party terminated the agreement. It is common cause that the agreement was terminated</w:t>
      </w:r>
      <w:r w:rsidR="004A335D" w:rsidRPr="004F79CE">
        <w:rPr>
          <w:rFonts w:ascii="Times New Roman" w:hAnsi="Times New Roman" w:cs="Times New Roman"/>
          <w:sz w:val="28"/>
          <w:szCs w:val="28"/>
        </w:rPr>
        <w:t>, by SouthernEra or Naka, and that it was</w:t>
      </w:r>
      <w:r w:rsidRPr="004F79CE">
        <w:rPr>
          <w:rFonts w:ascii="Times New Roman" w:hAnsi="Times New Roman" w:cs="Times New Roman"/>
          <w:sz w:val="28"/>
          <w:szCs w:val="28"/>
        </w:rPr>
        <w:t xml:space="preserve"> terminated under Clause 26.2. The dispute as to which party terminated is not relevant to the appeal and is the subject of </w:t>
      </w:r>
      <w:r w:rsidR="004A335D" w:rsidRPr="004F79CE">
        <w:rPr>
          <w:rFonts w:ascii="Times New Roman" w:hAnsi="Times New Roman" w:cs="Times New Roman"/>
          <w:sz w:val="28"/>
          <w:szCs w:val="28"/>
        </w:rPr>
        <w:t xml:space="preserve">the </w:t>
      </w:r>
      <w:r w:rsidRPr="004F79CE">
        <w:rPr>
          <w:rFonts w:ascii="Times New Roman" w:hAnsi="Times New Roman" w:cs="Times New Roman"/>
          <w:sz w:val="28"/>
          <w:szCs w:val="28"/>
        </w:rPr>
        <w:t>unfinished litigation. If it terminated at the instance of SouthernEra on 8 August 2018 on the basis that Naka had committed an irremediable breach of the agreement, it is common cause that no residual obligations rested on SouthernEra thereafter. If, on the other hand, it terminated at the instance of Naka on 24 March 2020 due to an irremediable breach by SouthernEra, the question arises whether any residual obligations rested on SouthernEra thereafter. The appeal was argued before us on the basis that this question alone should be decided and not the prior question of whether SouthernEra or Naka terminated the JV agreement. This addresses prayer 2A of the amended notice of motion referred to above. I agree that this is an appropriate way to deal with the matter. The parties want clarity on that point and it is not possible to resolve who terminated the JV agreement in these proceedings.</w:t>
      </w:r>
    </w:p>
    <w:p w14:paraId="3DBE5108" w14:textId="77777777" w:rsidR="00875AC1" w:rsidRPr="004F79CE" w:rsidRDefault="00875AC1" w:rsidP="00A871F3">
      <w:pPr>
        <w:spacing w:after="0" w:line="360" w:lineRule="auto"/>
        <w:jc w:val="both"/>
        <w:rPr>
          <w:rFonts w:ascii="Times New Roman" w:hAnsi="Times New Roman" w:cs="Times New Roman"/>
          <w:sz w:val="24"/>
          <w:szCs w:val="24"/>
        </w:rPr>
      </w:pPr>
    </w:p>
    <w:p w14:paraId="1F83072E" w14:textId="5193488E" w:rsidR="00E56D6D" w:rsidRPr="004F79CE" w:rsidRDefault="00D27F43" w:rsidP="002C15EA">
      <w:pPr>
        <w:spacing w:after="0" w:line="360" w:lineRule="auto"/>
        <w:jc w:val="both"/>
        <w:rPr>
          <w:rFonts w:ascii="Times New Roman" w:hAnsi="Times New Roman" w:cs="Times New Roman"/>
          <w:sz w:val="28"/>
          <w:szCs w:val="28"/>
        </w:rPr>
      </w:pPr>
      <w:r w:rsidRPr="004F79CE">
        <w:rPr>
          <w:rFonts w:ascii="Times New Roman" w:hAnsi="Times New Roman" w:cs="Times New Roman"/>
          <w:sz w:val="28"/>
          <w:szCs w:val="28"/>
        </w:rPr>
        <w:t xml:space="preserve"> </w:t>
      </w:r>
      <w:r w:rsidR="00AD003A" w:rsidRPr="004F79CE">
        <w:rPr>
          <w:rFonts w:ascii="Times New Roman" w:hAnsi="Times New Roman" w:cs="Times New Roman"/>
          <w:sz w:val="28"/>
          <w:szCs w:val="28"/>
        </w:rPr>
        <w:t>[</w:t>
      </w:r>
      <w:r w:rsidR="007A62B5" w:rsidRPr="004F79CE">
        <w:rPr>
          <w:rFonts w:ascii="Times New Roman" w:hAnsi="Times New Roman" w:cs="Times New Roman"/>
          <w:sz w:val="28"/>
          <w:szCs w:val="28"/>
        </w:rPr>
        <w:t>1</w:t>
      </w:r>
      <w:r w:rsidR="00875AC1" w:rsidRPr="004F79CE">
        <w:rPr>
          <w:rFonts w:ascii="Times New Roman" w:hAnsi="Times New Roman" w:cs="Times New Roman"/>
          <w:sz w:val="28"/>
          <w:szCs w:val="28"/>
        </w:rPr>
        <w:t>9</w:t>
      </w:r>
      <w:r w:rsidR="00AD003A" w:rsidRPr="004F79CE">
        <w:rPr>
          <w:rFonts w:ascii="Times New Roman" w:hAnsi="Times New Roman" w:cs="Times New Roman"/>
          <w:sz w:val="28"/>
          <w:szCs w:val="28"/>
        </w:rPr>
        <w:t>]</w:t>
      </w:r>
      <w:r w:rsidR="00AD003A" w:rsidRPr="004F79CE">
        <w:rPr>
          <w:rFonts w:ascii="Times New Roman" w:hAnsi="Times New Roman" w:cs="Times New Roman"/>
          <w:sz w:val="28"/>
          <w:szCs w:val="28"/>
        </w:rPr>
        <w:tab/>
      </w:r>
      <w:r w:rsidR="00E56D6D" w:rsidRPr="004F79CE">
        <w:rPr>
          <w:rFonts w:ascii="Times New Roman" w:hAnsi="Times New Roman" w:cs="Times New Roman"/>
          <w:sz w:val="28"/>
          <w:szCs w:val="28"/>
        </w:rPr>
        <w:t xml:space="preserve">The breach </w:t>
      </w:r>
      <w:r w:rsidR="00A83664" w:rsidRPr="004F79CE">
        <w:rPr>
          <w:rFonts w:ascii="Times New Roman" w:hAnsi="Times New Roman" w:cs="Times New Roman"/>
          <w:sz w:val="28"/>
          <w:szCs w:val="28"/>
        </w:rPr>
        <w:t>c</w:t>
      </w:r>
      <w:r w:rsidR="00E56D6D" w:rsidRPr="004F79CE">
        <w:rPr>
          <w:rFonts w:ascii="Times New Roman" w:hAnsi="Times New Roman" w:cs="Times New Roman"/>
          <w:sz w:val="28"/>
          <w:szCs w:val="28"/>
        </w:rPr>
        <w:t xml:space="preserve">lause </w:t>
      </w:r>
      <w:r w:rsidR="005C0615" w:rsidRPr="004F79CE">
        <w:rPr>
          <w:rFonts w:ascii="Times New Roman" w:hAnsi="Times New Roman" w:cs="Times New Roman"/>
          <w:sz w:val="28"/>
          <w:szCs w:val="28"/>
        </w:rPr>
        <w:t>provided</w:t>
      </w:r>
      <w:r w:rsidR="00E56D6D" w:rsidRPr="004F79CE">
        <w:rPr>
          <w:rFonts w:ascii="Times New Roman" w:hAnsi="Times New Roman" w:cs="Times New Roman"/>
          <w:sz w:val="28"/>
          <w:szCs w:val="28"/>
        </w:rPr>
        <w:t xml:space="preserve">: </w:t>
      </w:r>
    </w:p>
    <w:p w14:paraId="00B73D44" w14:textId="77777777" w:rsidR="00A83664" w:rsidRPr="004F79CE" w:rsidRDefault="00A83664" w:rsidP="00A83664">
      <w:pPr>
        <w:spacing w:after="0" w:line="360" w:lineRule="auto"/>
        <w:jc w:val="both"/>
        <w:rPr>
          <w:rFonts w:ascii="Times New Roman" w:hAnsi="Times New Roman" w:cs="Times New Roman"/>
          <w:sz w:val="24"/>
          <w:szCs w:val="24"/>
          <w:u w:val="single"/>
        </w:rPr>
      </w:pPr>
      <w:r w:rsidRPr="004F79CE">
        <w:rPr>
          <w:rFonts w:ascii="Times New Roman" w:hAnsi="Times New Roman" w:cs="Times New Roman"/>
          <w:sz w:val="24"/>
          <w:szCs w:val="24"/>
        </w:rPr>
        <w:t>’26.</w:t>
      </w:r>
      <w:r w:rsidRPr="004F79CE">
        <w:rPr>
          <w:rFonts w:ascii="Times New Roman" w:hAnsi="Times New Roman" w:cs="Times New Roman"/>
          <w:sz w:val="24"/>
          <w:szCs w:val="24"/>
        </w:rPr>
        <w:tab/>
      </w:r>
      <w:r w:rsidRPr="004F79CE">
        <w:rPr>
          <w:rFonts w:ascii="Times New Roman" w:hAnsi="Times New Roman" w:cs="Times New Roman"/>
          <w:sz w:val="24"/>
          <w:szCs w:val="24"/>
          <w:u w:val="single"/>
        </w:rPr>
        <w:t>BREACH</w:t>
      </w:r>
    </w:p>
    <w:p w14:paraId="10B60D1B" w14:textId="77777777" w:rsidR="00D27F43" w:rsidRPr="004F79CE" w:rsidRDefault="00D27F43" w:rsidP="00A83664">
      <w:pPr>
        <w:spacing w:after="0" w:line="360" w:lineRule="auto"/>
        <w:jc w:val="both"/>
        <w:rPr>
          <w:rFonts w:ascii="Times New Roman" w:hAnsi="Times New Roman" w:cs="Times New Roman"/>
          <w:sz w:val="24"/>
          <w:szCs w:val="24"/>
        </w:rPr>
      </w:pPr>
      <w:r w:rsidRPr="004F79CE">
        <w:rPr>
          <w:rFonts w:ascii="Times New Roman" w:hAnsi="Times New Roman" w:cs="Times New Roman"/>
          <w:sz w:val="24"/>
          <w:szCs w:val="24"/>
        </w:rPr>
        <w:t xml:space="preserve">26.1 The remedies of the Parties under 26.2 shall not be exhaustive and shall be in addition and without prejudice to any other remedies in law which they might have, whether under this Agreement or at common law. </w:t>
      </w:r>
    </w:p>
    <w:p w14:paraId="33218F84" w14:textId="77777777" w:rsidR="00A83664" w:rsidRPr="004F79CE" w:rsidRDefault="00A83664" w:rsidP="00A83664">
      <w:pPr>
        <w:spacing w:after="0" w:line="360" w:lineRule="auto"/>
        <w:jc w:val="both"/>
        <w:rPr>
          <w:rFonts w:ascii="Times New Roman" w:hAnsi="Times New Roman" w:cs="Times New Roman"/>
          <w:sz w:val="24"/>
          <w:szCs w:val="24"/>
        </w:rPr>
      </w:pPr>
      <w:r w:rsidRPr="004F79CE">
        <w:rPr>
          <w:rFonts w:ascii="Times New Roman" w:hAnsi="Times New Roman" w:cs="Times New Roman"/>
          <w:sz w:val="24"/>
          <w:szCs w:val="24"/>
        </w:rPr>
        <w:t xml:space="preserve">26.2 A party shall be entitled to cancel this Agreement by written notice to the others upon the occurrence of any one or more of the following events: </w:t>
      </w:r>
    </w:p>
    <w:p w14:paraId="298B7D9B" w14:textId="77777777" w:rsidR="00A83664" w:rsidRPr="004F79CE" w:rsidRDefault="00A83664" w:rsidP="00A83664">
      <w:pPr>
        <w:spacing w:after="0" w:line="360" w:lineRule="auto"/>
        <w:jc w:val="both"/>
        <w:rPr>
          <w:rFonts w:ascii="Times New Roman" w:hAnsi="Times New Roman" w:cs="Times New Roman"/>
          <w:i/>
          <w:sz w:val="24"/>
          <w:szCs w:val="24"/>
        </w:rPr>
      </w:pPr>
      <w:r w:rsidRPr="004F79CE">
        <w:rPr>
          <w:rFonts w:ascii="Times New Roman" w:hAnsi="Times New Roman" w:cs="Times New Roman"/>
          <w:i/>
          <w:sz w:val="24"/>
          <w:szCs w:val="24"/>
        </w:rPr>
        <w:t xml:space="preserve">26.2.1 if the other Party commits a material breach of this Agreement which is incapable of being remedied; </w:t>
      </w:r>
    </w:p>
    <w:p w14:paraId="675E5971" w14:textId="77777777" w:rsidR="00A83664" w:rsidRPr="004F79CE" w:rsidRDefault="00A83664" w:rsidP="00A83664">
      <w:pPr>
        <w:spacing w:after="0" w:line="360" w:lineRule="auto"/>
        <w:jc w:val="both"/>
        <w:rPr>
          <w:rFonts w:ascii="Times New Roman" w:hAnsi="Times New Roman" w:cs="Times New Roman"/>
          <w:sz w:val="24"/>
          <w:szCs w:val="24"/>
        </w:rPr>
      </w:pPr>
      <w:r w:rsidRPr="004F79CE">
        <w:rPr>
          <w:rFonts w:ascii="Times New Roman" w:hAnsi="Times New Roman" w:cs="Times New Roman"/>
          <w:sz w:val="24"/>
          <w:szCs w:val="24"/>
        </w:rPr>
        <w:t>26.2.2 if the other Party commits any other material breach of this Agreement an</w:t>
      </w:r>
      <w:r w:rsidR="00D54C79" w:rsidRPr="004F79CE">
        <w:rPr>
          <w:rFonts w:ascii="Times New Roman" w:hAnsi="Times New Roman" w:cs="Times New Roman"/>
          <w:sz w:val="24"/>
          <w:szCs w:val="24"/>
        </w:rPr>
        <w:t>d</w:t>
      </w:r>
      <w:r w:rsidRPr="004F79CE">
        <w:rPr>
          <w:rFonts w:ascii="Times New Roman" w:hAnsi="Times New Roman" w:cs="Times New Roman"/>
          <w:sz w:val="24"/>
          <w:szCs w:val="24"/>
        </w:rPr>
        <w:t xml:space="preserve"> fails to remedy the breach within a reasonable time (which shall not be less than 30 days) after receiving written notice to do so;</w:t>
      </w:r>
    </w:p>
    <w:p w14:paraId="299A3A1A" w14:textId="77777777" w:rsidR="00A83664" w:rsidRPr="004F79CE" w:rsidRDefault="00A83664" w:rsidP="00A83664">
      <w:pPr>
        <w:spacing w:after="0" w:line="360" w:lineRule="auto"/>
        <w:jc w:val="both"/>
        <w:rPr>
          <w:rFonts w:ascii="Times New Roman" w:hAnsi="Times New Roman" w:cs="Times New Roman"/>
          <w:sz w:val="24"/>
          <w:szCs w:val="24"/>
        </w:rPr>
      </w:pPr>
      <w:r w:rsidRPr="004F79CE">
        <w:rPr>
          <w:rFonts w:ascii="Times New Roman" w:hAnsi="Times New Roman" w:cs="Times New Roman"/>
          <w:sz w:val="24"/>
          <w:szCs w:val="24"/>
        </w:rPr>
        <w:lastRenderedPageBreak/>
        <w:t>26.2.3 if the other Party commits a breach of the Principal Agreement or this Agreement, which breach is either incapable of remedy or, if capable of remedy, is not remedied within the period allowed for remedy in terms of such agreement;</w:t>
      </w:r>
    </w:p>
    <w:p w14:paraId="1CB3C4C6" w14:textId="7E6C6996" w:rsidR="00A83664" w:rsidRPr="004F79CE" w:rsidRDefault="00A83664" w:rsidP="00A83664">
      <w:pPr>
        <w:spacing w:after="0" w:line="360" w:lineRule="auto"/>
        <w:jc w:val="both"/>
        <w:rPr>
          <w:rFonts w:ascii="Times New Roman" w:hAnsi="Times New Roman" w:cs="Times New Roman"/>
          <w:sz w:val="24"/>
          <w:szCs w:val="24"/>
        </w:rPr>
      </w:pPr>
      <w:r w:rsidRPr="004F79CE">
        <w:rPr>
          <w:rFonts w:ascii="Times New Roman" w:hAnsi="Times New Roman" w:cs="Times New Roman"/>
          <w:sz w:val="24"/>
          <w:szCs w:val="24"/>
        </w:rPr>
        <w:t xml:space="preserve">26.2.4 if any provisional or final order is made or an effective resolution passed for the winding up of the other Party </w:t>
      </w:r>
      <w:r w:rsidR="00B7663F" w:rsidRPr="004F79CE">
        <w:rPr>
          <w:rFonts w:ascii="Times New Roman" w:hAnsi="Times New Roman" w:cs="Times New Roman"/>
          <w:sz w:val="24"/>
          <w:szCs w:val="24"/>
        </w:rPr>
        <w:t>otherwise</w:t>
      </w:r>
      <w:r w:rsidRPr="004F79CE">
        <w:rPr>
          <w:rFonts w:ascii="Times New Roman" w:hAnsi="Times New Roman" w:cs="Times New Roman"/>
          <w:sz w:val="24"/>
          <w:szCs w:val="24"/>
        </w:rPr>
        <w:t xml:space="preserve"> than for the </w:t>
      </w:r>
      <w:r w:rsidR="00B7663F" w:rsidRPr="004F79CE">
        <w:rPr>
          <w:rFonts w:ascii="Times New Roman" w:hAnsi="Times New Roman" w:cs="Times New Roman"/>
          <w:sz w:val="24"/>
          <w:szCs w:val="24"/>
        </w:rPr>
        <w:t>purposes</w:t>
      </w:r>
      <w:r w:rsidR="00D54C79" w:rsidRPr="004F79CE">
        <w:rPr>
          <w:rFonts w:ascii="Times New Roman" w:hAnsi="Times New Roman" w:cs="Times New Roman"/>
          <w:sz w:val="24"/>
          <w:szCs w:val="24"/>
        </w:rPr>
        <w:t xml:space="preserve"> of its reconstruction or</w:t>
      </w:r>
      <w:r w:rsidRPr="004F79CE">
        <w:rPr>
          <w:rFonts w:ascii="Times New Roman" w:hAnsi="Times New Roman" w:cs="Times New Roman"/>
          <w:sz w:val="24"/>
          <w:szCs w:val="24"/>
        </w:rPr>
        <w:t xml:space="preserve"> an amalgamation with another company;</w:t>
      </w:r>
    </w:p>
    <w:p w14:paraId="3790A4CA" w14:textId="77777777" w:rsidR="00A83664" w:rsidRPr="004F79CE" w:rsidRDefault="00A83664" w:rsidP="00A83664">
      <w:pPr>
        <w:spacing w:after="0" w:line="360" w:lineRule="auto"/>
        <w:jc w:val="both"/>
        <w:rPr>
          <w:rFonts w:ascii="Times New Roman" w:hAnsi="Times New Roman" w:cs="Times New Roman"/>
          <w:sz w:val="24"/>
          <w:szCs w:val="24"/>
        </w:rPr>
      </w:pPr>
      <w:r w:rsidRPr="004F79CE">
        <w:rPr>
          <w:rFonts w:ascii="Times New Roman" w:hAnsi="Times New Roman" w:cs="Times New Roman"/>
          <w:sz w:val="24"/>
          <w:szCs w:val="24"/>
        </w:rPr>
        <w:t>26.2.5 if any provisional or final order is made for the judicial management of the other Party;</w:t>
      </w:r>
    </w:p>
    <w:p w14:paraId="430EB073" w14:textId="77777777" w:rsidR="00A83664" w:rsidRPr="004F79CE" w:rsidRDefault="00A83664" w:rsidP="00A83664">
      <w:pPr>
        <w:spacing w:after="0" w:line="360" w:lineRule="auto"/>
        <w:jc w:val="both"/>
        <w:rPr>
          <w:rFonts w:ascii="Times New Roman" w:hAnsi="Times New Roman" w:cs="Times New Roman"/>
          <w:sz w:val="24"/>
          <w:szCs w:val="24"/>
        </w:rPr>
      </w:pPr>
      <w:r w:rsidRPr="004F79CE">
        <w:rPr>
          <w:rFonts w:ascii="Times New Roman" w:hAnsi="Times New Roman" w:cs="Times New Roman"/>
          <w:sz w:val="24"/>
          <w:szCs w:val="24"/>
        </w:rPr>
        <w:t xml:space="preserve">26.2.6 if any event analogous to any of the events set out in 26.2.4 and 26.2.5 should occur with respect to a Party in any other jurisdiction. </w:t>
      </w:r>
    </w:p>
    <w:p w14:paraId="2594082A" w14:textId="21F8AF7C" w:rsidR="00A83664" w:rsidRPr="004F79CE" w:rsidRDefault="00A83664" w:rsidP="00A83664">
      <w:pPr>
        <w:spacing w:after="0" w:line="360" w:lineRule="auto"/>
        <w:jc w:val="both"/>
        <w:rPr>
          <w:rFonts w:ascii="Times New Roman" w:hAnsi="Times New Roman" w:cs="Times New Roman"/>
          <w:sz w:val="24"/>
          <w:szCs w:val="24"/>
        </w:rPr>
      </w:pPr>
      <w:r w:rsidRPr="004F79CE">
        <w:rPr>
          <w:rFonts w:ascii="Times New Roman" w:hAnsi="Times New Roman" w:cs="Times New Roman"/>
          <w:sz w:val="24"/>
          <w:szCs w:val="24"/>
        </w:rPr>
        <w:t>26.3 On termination of this Agreement in terms of 26.2, the provisions of 8.7 shall apply mutatis mutandis.’</w:t>
      </w:r>
      <w:r w:rsidR="00B7663F" w:rsidRPr="004F79CE">
        <w:rPr>
          <w:rFonts w:ascii="Times New Roman" w:hAnsi="Times New Roman" w:cs="Times New Roman"/>
          <w:sz w:val="24"/>
          <w:szCs w:val="24"/>
        </w:rPr>
        <w:t xml:space="preserve"> </w:t>
      </w:r>
      <w:r w:rsidR="00B7663F" w:rsidRPr="004F79CE">
        <w:rPr>
          <w:rFonts w:ascii="Times New Roman" w:hAnsi="Times New Roman" w:cs="Times New Roman"/>
          <w:sz w:val="28"/>
          <w:szCs w:val="28"/>
        </w:rPr>
        <w:t>(My emphasis.)</w:t>
      </w:r>
    </w:p>
    <w:p w14:paraId="0B6EAC37" w14:textId="77777777" w:rsidR="00E56D6D" w:rsidRPr="004F79CE" w:rsidRDefault="00E56D6D" w:rsidP="005C0615">
      <w:pPr>
        <w:spacing w:after="0" w:line="360" w:lineRule="auto"/>
        <w:jc w:val="both"/>
        <w:rPr>
          <w:rFonts w:ascii="Times New Roman" w:hAnsi="Times New Roman" w:cs="Times New Roman"/>
          <w:sz w:val="28"/>
          <w:szCs w:val="28"/>
        </w:rPr>
      </w:pPr>
    </w:p>
    <w:p w14:paraId="2FD16E95" w14:textId="31649FE6" w:rsidR="00E56D6D" w:rsidRPr="004F79CE" w:rsidRDefault="00E56D6D" w:rsidP="005C0615">
      <w:pPr>
        <w:spacing w:after="0" w:line="360" w:lineRule="auto"/>
        <w:jc w:val="both"/>
        <w:rPr>
          <w:rFonts w:ascii="Times New Roman" w:hAnsi="Times New Roman" w:cs="Times New Roman"/>
          <w:sz w:val="28"/>
          <w:szCs w:val="28"/>
        </w:rPr>
      </w:pPr>
      <w:r w:rsidRPr="004F79CE">
        <w:rPr>
          <w:rFonts w:ascii="Times New Roman" w:hAnsi="Times New Roman" w:cs="Times New Roman"/>
          <w:sz w:val="28"/>
          <w:szCs w:val="28"/>
        </w:rPr>
        <w:t>[</w:t>
      </w:r>
      <w:r w:rsidR="00A01F3E" w:rsidRPr="004F79CE">
        <w:rPr>
          <w:rFonts w:ascii="Times New Roman" w:hAnsi="Times New Roman" w:cs="Times New Roman"/>
          <w:sz w:val="28"/>
          <w:szCs w:val="28"/>
        </w:rPr>
        <w:t>20</w:t>
      </w:r>
      <w:r w:rsidRPr="004F79CE">
        <w:rPr>
          <w:rFonts w:ascii="Times New Roman" w:hAnsi="Times New Roman" w:cs="Times New Roman"/>
          <w:sz w:val="28"/>
          <w:szCs w:val="28"/>
        </w:rPr>
        <w:t>]</w:t>
      </w:r>
      <w:r w:rsidRPr="004F79CE">
        <w:rPr>
          <w:rFonts w:ascii="Times New Roman" w:hAnsi="Times New Roman" w:cs="Times New Roman"/>
          <w:sz w:val="28"/>
          <w:szCs w:val="28"/>
        </w:rPr>
        <w:tab/>
      </w:r>
      <w:r w:rsidR="00D27F43" w:rsidRPr="004F79CE">
        <w:rPr>
          <w:rFonts w:ascii="Times New Roman" w:hAnsi="Times New Roman" w:cs="Times New Roman"/>
          <w:sz w:val="28"/>
          <w:szCs w:val="28"/>
        </w:rPr>
        <w:t>On Naka’s argument</w:t>
      </w:r>
      <w:r w:rsidR="00D54C79" w:rsidRPr="004F79CE">
        <w:rPr>
          <w:rFonts w:ascii="Times New Roman" w:hAnsi="Times New Roman" w:cs="Times New Roman"/>
          <w:sz w:val="28"/>
          <w:szCs w:val="28"/>
        </w:rPr>
        <w:t>,</w:t>
      </w:r>
      <w:r w:rsidR="00D27F43" w:rsidRPr="004F79CE">
        <w:rPr>
          <w:rFonts w:ascii="Times New Roman" w:hAnsi="Times New Roman" w:cs="Times New Roman"/>
          <w:sz w:val="28"/>
          <w:szCs w:val="28"/>
        </w:rPr>
        <w:t xml:space="preserve"> </w:t>
      </w:r>
      <w:r w:rsidR="00D54C79" w:rsidRPr="004F79CE">
        <w:rPr>
          <w:rFonts w:ascii="Times New Roman" w:hAnsi="Times New Roman" w:cs="Times New Roman"/>
          <w:sz w:val="28"/>
          <w:szCs w:val="28"/>
        </w:rPr>
        <w:t xml:space="preserve">on its cancellation of the agreement under Clause 26.2.1, Clause 26.3 became operative and in terms thereof </w:t>
      </w:r>
      <w:r w:rsidR="00D27F43" w:rsidRPr="004F79CE">
        <w:rPr>
          <w:rFonts w:ascii="Times New Roman" w:hAnsi="Times New Roman" w:cs="Times New Roman"/>
          <w:sz w:val="28"/>
          <w:szCs w:val="28"/>
        </w:rPr>
        <w:t xml:space="preserve">Clause 8.7 regulated the consequences of the </w:t>
      </w:r>
      <w:r w:rsidR="005C0615" w:rsidRPr="004F79CE">
        <w:rPr>
          <w:rFonts w:ascii="Times New Roman" w:hAnsi="Times New Roman" w:cs="Times New Roman"/>
          <w:sz w:val="28"/>
          <w:szCs w:val="28"/>
        </w:rPr>
        <w:t>termination</w:t>
      </w:r>
      <w:r w:rsidR="00D54C79" w:rsidRPr="004F79CE">
        <w:rPr>
          <w:rFonts w:ascii="Times New Roman" w:hAnsi="Times New Roman" w:cs="Times New Roman"/>
          <w:sz w:val="28"/>
          <w:szCs w:val="28"/>
        </w:rPr>
        <w:t xml:space="preserve">. </w:t>
      </w:r>
      <w:r w:rsidR="005C0615" w:rsidRPr="004F79CE">
        <w:rPr>
          <w:rFonts w:ascii="Times New Roman" w:hAnsi="Times New Roman" w:cs="Times New Roman"/>
          <w:sz w:val="28"/>
          <w:szCs w:val="28"/>
        </w:rPr>
        <w:t xml:space="preserve"> </w:t>
      </w:r>
      <w:r w:rsidR="00D54C79" w:rsidRPr="004F79CE">
        <w:rPr>
          <w:rFonts w:ascii="Times New Roman" w:hAnsi="Times New Roman" w:cs="Times New Roman"/>
          <w:sz w:val="28"/>
          <w:szCs w:val="28"/>
        </w:rPr>
        <w:t xml:space="preserve">Clause 8.7 provided: </w:t>
      </w:r>
    </w:p>
    <w:p w14:paraId="108C113D" w14:textId="0898E845" w:rsidR="002C15EA" w:rsidRPr="004F79CE" w:rsidRDefault="00A83664" w:rsidP="00A83664">
      <w:pPr>
        <w:spacing w:after="0" w:line="360" w:lineRule="auto"/>
        <w:jc w:val="both"/>
        <w:rPr>
          <w:rFonts w:ascii="Times New Roman" w:hAnsi="Times New Roman" w:cs="Times New Roman"/>
          <w:sz w:val="28"/>
          <w:szCs w:val="28"/>
        </w:rPr>
      </w:pPr>
      <w:r w:rsidRPr="004F79CE">
        <w:rPr>
          <w:rFonts w:ascii="Times New Roman" w:hAnsi="Times New Roman" w:cs="Times New Roman"/>
          <w:sz w:val="24"/>
          <w:szCs w:val="24"/>
        </w:rPr>
        <w:t xml:space="preserve">‘If either Steppon [Naka] or SouthernEra’s Participation Interest is diluted to 5% or less, such party shall be deemed to have withdrawn forthwith from this Agreement and shall relinquish its entire Participation Interest free of any consideration; provided that such withdrawing party shall nevertheless be obliged to maintain in place and continue its contribution to the Joint Venture as set out in </w:t>
      </w:r>
      <w:r w:rsidR="00D54C79" w:rsidRPr="004F79CE">
        <w:rPr>
          <w:rFonts w:ascii="Times New Roman" w:hAnsi="Times New Roman" w:cs="Times New Roman"/>
          <w:sz w:val="24"/>
          <w:szCs w:val="24"/>
        </w:rPr>
        <w:t xml:space="preserve">clause </w:t>
      </w:r>
      <w:r w:rsidRPr="004F79CE">
        <w:rPr>
          <w:rFonts w:ascii="Times New Roman" w:hAnsi="Times New Roman" w:cs="Times New Roman"/>
          <w:sz w:val="24"/>
          <w:szCs w:val="24"/>
        </w:rPr>
        <w:t xml:space="preserve">7 (but excluding funding of capex in 7.2.1) and shall remain bound by the Principal Agreement (if it is party thereto) </w:t>
      </w:r>
      <w:r w:rsidRPr="004F79CE">
        <w:rPr>
          <w:rFonts w:ascii="Times New Roman" w:hAnsi="Times New Roman" w:cs="Times New Roman"/>
          <w:i/>
          <w:sz w:val="24"/>
          <w:szCs w:val="24"/>
        </w:rPr>
        <w:t>and shall be liable for its obligations under this Agreement until termination of this Agreement</w:t>
      </w:r>
      <w:r w:rsidRPr="004F79CE">
        <w:rPr>
          <w:rFonts w:ascii="Times New Roman" w:hAnsi="Times New Roman" w:cs="Times New Roman"/>
          <w:sz w:val="24"/>
          <w:szCs w:val="24"/>
        </w:rPr>
        <w:t>, save that it shall have no further funding obligations in terms of this clause 8. Such relinquished Participation Interest shall be deemed to have accrued automatically to the other party free of any consideration</w:t>
      </w:r>
      <w:r w:rsidRPr="004F79CE">
        <w:rPr>
          <w:rFonts w:ascii="Times New Roman" w:hAnsi="Times New Roman" w:cs="Times New Roman"/>
          <w:sz w:val="28"/>
          <w:szCs w:val="28"/>
        </w:rPr>
        <w:t xml:space="preserve">.’ </w:t>
      </w:r>
      <w:r w:rsidR="00B7663F" w:rsidRPr="004F79CE">
        <w:rPr>
          <w:rFonts w:ascii="Times New Roman" w:hAnsi="Times New Roman" w:cs="Times New Roman"/>
          <w:sz w:val="28"/>
          <w:szCs w:val="28"/>
        </w:rPr>
        <w:t>(My emphasis.)</w:t>
      </w:r>
    </w:p>
    <w:p w14:paraId="687E1318" w14:textId="77777777" w:rsidR="002C15EA" w:rsidRPr="004F79CE" w:rsidRDefault="002C15EA" w:rsidP="002C15EA">
      <w:pPr>
        <w:spacing w:after="0" w:line="360" w:lineRule="auto"/>
        <w:jc w:val="both"/>
        <w:rPr>
          <w:rFonts w:ascii="Times New Roman" w:hAnsi="Times New Roman" w:cs="Times New Roman"/>
          <w:sz w:val="28"/>
          <w:szCs w:val="28"/>
        </w:rPr>
      </w:pPr>
    </w:p>
    <w:p w14:paraId="47AF79ED" w14:textId="75DA859B" w:rsidR="00ED1E00" w:rsidRPr="004F79CE" w:rsidRDefault="003538BB" w:rsidP="002C15EA">
      <w:pPr>
        <w:spacing w:after="0" w:line="360" w:lineRule="auto"/>
        <w:jc w:val="both"/>
        <w:rPr>
          <w:rFonts w:ascii="Times New Roman" w:hAnsi="Times New Roman" w:cs="Times New Roman"/>
          <w:sz w:val="28"/>
          <w:szCs w:val="28"/>
        </w:rPr>
      </w:pPr>
      <w:r w:rsidRPr="004F79CE">
        <w:rPr>
          <w:rFonts w:ascii="Times New Roman" w:hAnsi="Times New Roman" w:cs="Times New Roman"/>
          <w:sz w:val="28"/>
          <w:szCs w:val="28"/>
        </w:rPr>
        <w:t>[</w:t>
      </w:r>
      <w:r w:rsidR="007A62B5" w:rsidRPr="004F79CE">
        <w:rPr>
          <w:rFonts w:ascii="Times New Roman" w:hAnsi="Times New Roman" w:cs="Times New Roman"/>
          <w:sz w:val="28"/>
          <w:szCs w:val="28"/>
        </w:rPr>
        <w:t>2</w:t>
      </w:r>
      <w:r w:rsidR="00A01F3E" w:rsidRPr="004F79CE">
        <w:rPr>
          <w:rFonts w:ascii="Times New Roman" w:hAnsi="Times New Roman" w:cs="Times New Roman"/>
          <w:sz w:val="28"/>
          <w:szCs w:val="28"/>
        </w:rPr>
        <w:t>1</w:t>
      </w:r>
      <w:r w:rsidRPr="004F79CE">
        <w:rPr>
          <w:rFonts w:ascii="Times New Roman" w:hAnsi="Times New Roman" w:cs="Times New Roman"/>
          <w:sz w:val="28"/>
          <w:szCs w:val="28"/>
        </w:rPr>
        <w:t>]</w:t>
      </w:r>
      <w:r w:rsidR="00653415" w:rsidRPr="004F79CE">
        <w:rPr>
          <w:rFonts w:ascii="Times New Roman" w:hAnsi="Times New Roman" w:cs="Times New Roman"/>
          <w:sz w:val="28"/>
          <w:szCs w:val="28"/>
        </w:rPr>
        <w:tab/>
        <w:t>Counsel for Naka conceded that the basis for the deeming portion in Clause 8.7 has not been established. He</w:t>
      </w:r>
      <w:r w:rsidR="00D54C79" w:rsidRPr="004F79CE">
        <w:rPr>
          <w:rFonts w:ascii="Times New Roman" w:hAnsi="Times New Roman" w:cs="Times New Roman"/>
          <w:sz w:val="28"/>
          <w:szCs w:val="28"/>
        </w:rPr>
        <w:t xml:space="preserve"> submitted, however, that</w:t>
      </w:r>
      <w:r w:rsidR="00653415" w:rsidRPr="004F79CE">
        <w:rPr>
          <w:rFonts w:ascii="Times New Roman" w:hAnsi="Times New Roman" w:cs="Times New Roman"/>
          <w:sz w:val="28"/>
          <w:szCs w:val="28"/>
        </w:rPr>
        <w:t xml:space="preserve"> Naka was entitled to invoke C</w:t>
      </w:r>
      <w:r w:rsidR="009B6E07" w:rsidRPr="004F79CE">
        <w:rPr>
          <w:rFonts w:ascii="Times New Roman" w:hAnsi="Times New Roman" w:cs="Times New Roman"/>
          <w:sz w:val="28"/>
          <w:szCs w:val="28"/>
        </w:rPr>
        <w:t>lause 8.7 because the parties to the agreement intended that in the event of breach the ‘guilty party’ would be divested of its right to participate</w:t>
      </w:r>
      <w:r w:rsidR="005C0615" w:rsidRPr="004F79CE">
        <w:rPr>
          <w:rFonts w:ascii="Times New Roman" w:hAnsi="Times New Roman" w:cs="Times New Roman"/>
          <w:sz w:val="28"/>
          <w:szCs w:val="28"/>
        </w:rPr>
        <w:t xml:space="preserve"> in the JV</w:t>
      </w:r>
      <w:r w:rsidR="009B6E07" w:rsidRPr="004F79CE">
        <w:rPr>
          <w:rFonts w:ascii="Times New Roman" w:hAnsi="Times New Roman" w:cs="Times New Roman"/>
          <w:sz w:val="28"/>
          <w:szCs w:val="28"/>
        </w:rPr>
        <w:t xml:space="preserve">. He submitted that </w:t>
      </w:r>
      <w:r w:rsidR="00653415" w:rsidRPr="004F79CE">
        <w:rPr>
          <w:rFonts w:ascii="Times New Roman" w:hAnsi="Times New Roman" w:cs="Times New Roman"/>
          <w:sz w:val="28"/>
          <w:szCs w:val="28"/>
        </w:rPr>
        <w:t xml:space="preserve">the words </w:t>
      </w:r>
      <w:r w:rsidR="00653415" w:rsidRPr="004F79CE">
        <w:rPr>
          <w:rFonts w:ascii="Times New Roman" w:hAnsi="Times New Roman" w:cs="Times New Roman"/>
          <w:i/>
          <w:sz w:val="28"/>
          <w:szCs w:val="28"/>
        </w:rPr>
        <w:t xml:space="preserve">mutatis mutandis </w:t>
      </w:r>
      <w:r w:rsidR="005C0615" w:rsidRPr="004F79CE">
        <w:rPr>
          <w:rFonts w:ascii="Times New Roman" w:hAnsi="Times New Roman" w:cs="Times New Roman"/>
          <w:sz w:val="28"/>
          <w:szCs w:val="28"/>
        </w:rPr>
        <w:t>in Clause 26.3 empowered</w:t>
      </w:r>
      <w:r w:rsidR="00653415" w:rsidRPr="004F79CE">
        <w:rPr>
          <w:rFonts w:ascii="Times New Roman" w:hAnsi="Times New Roman" w:cs="Times New Roman"/>
          <w:sz w:val="28"/>
          <w:szCs w:val="28"/>
        </w:rPr>
        <w:t xml:space="preserve"> Naka, as the innocent party, to make the necessary alterations to Clause 8.7 in order to </w:t>
      </w:r>
      <w:r w:rsidR="00653415" w:rsidRPr="004F79CE">
        <w:rPr>
          <w:rFonts w:ascii="Times New Roman" w:hAnsi="Times New Roman" w:cs="Times New Roman"/>
          <w:sz w:val="28"/>
          <w:szCs w:val="28"/>
        </w:rPr>
        <w:lastRenderedPageBreak/>
        <w:t xml:space="preserve">divest the ‘guilty party’ of its participation interest. </w:t>
      </w:r>
      <w:r w:rsidR="00DF40F5" w:rsidRPr="004F79CE">
        <w:rPr>
          <w:rFonts w:ascii="Times New Roman" w:hAnsi="Times New Roman" w:cs="Times New Roman"/>
          <w:sz w:val="28"/>
          <w:szCs w:val="28"/>
        </w:rPr>
        <w:t xml:space="preserve">In terms </w:t>
      </w:r>
      <w:r w:rsidR="00D54C79" w:rsidRPr="004F79CE">
        <w:rPr>
          <w:rFonts w:ascii="Times New Roman" w:hAnsi="Times New Roman" w:cs="Times New Roman"/>
          <w:sz w:val="28"/>
          <w:szCs w:val="28"/>
        </w:rPr>
        <w:t>of Clause 8.7</w:t>
      </w:r>
      <w:r w:rsidR="00DF40F5" w:rsidRPr="004F79CE">
        <w:rPr>
          <w:rFonts w:ascii="Times New Roman" w:hAnsi="Times New Roman" w:cs="Times New Roman"/>
          <w:sz w:val="28"/>
          <w:szCs w:val="28"/>
        </w:rPr>
        <w:t>, on termination of the agreement</w:t>
      </w:r>
      <w:r w:rsidR="00D12918" w:rsidRPr="004F79CE">
        <w:rPr>
          <w:rFonts w:ascii="Times New Roman" w:hAnsi="Times New Roman" w:cs="Times New Roman"/>
          <w:sz w:val="28"/>
          <w:szCs w:val="28"/>
        </w:rPr>
        <w:t>,</w:t>
      </w:r>
      <w:r w:rsidR="00DF40F5" w:rsidRPr="004F79CE">
        <w:rPr>
          <w:rFonts w:ascii="Times New Roman" w:hAnsi="Times New Roman" w:cs="Times New Roman"/>
          <w:sz w:val="28"/>
          <w:szCs w:val="28"/>
        </w:rPr>
        <w:t xml:space="preserve"> SouthernEra was to be deemed to have withdrawn from the agreement because its interest in the JV had been diluted to 5% or less, and it would then remain liable for its obligations under the agreement until the termination thereof.  </w:t>
      </w:r>
      <w:r w:rsidRPr="004F79CE">
        <w:rPr>
          <w:rFonts w:ascii="Times New Roman" w:hAnsi="Times New Roman" w:cs="Times New Roman"/>
          <w:sz w:val="28"/>
          <w:szCs w:val="28"/>
        </w:rPr>
        <w:tab/>
      </w:r>
    </w:p>
    <w:p w14:paraId="31E55CC1" w14:textId="77777777" w:rsidR="002C15EA" w:rsidRPr="004F79CE" w:rsidRDefault="002C15EA" w:rsidP="002C15EA">
      <w:pPr>
        <w:spacing w:after="0" w:line="360" w:lineRule="auto"/>
        <w:jc w:val="both"/>
        <w:rPr>
          <w:rFonts w:ascii="Times New Roman" w:hAnsi="Times New Roman" w:cs="Times New Roman"/>
          <w:sz w:val="28"/>
          <w:szCs w:val="28"/>
        </w:rPr>
      </w:pPr>
    </w:p>
    <w:p w14:paraId="472421EB" w14:textId="4E982150" w:rsidR="00C75E5D" w:rsidRPr="004F79CE" w:rsidRDefault="009B6E07" w:rsidP="002C15EA">
      <w:pPr>
        <w:spacing w:after="0" w:line="360" w:lineRule="auto"/>
        <w:jc w:val="both"/>
        <w:rPr>
          <w:rFonts w:ascii="Times New Roman" w:hAnsi="Times New Roman" w:cs="Times New Roman"/>
          <w:sz w:val="28"/>
          <w:szCs w:val="28"/>
        </w:rPr>
      </w:pPr>
      <w:r w:rsidRPr="004F79CE">
        <w:rPr>
          <w:rFonts w:ascii="Times New Roman" w:hAnsi="Times New Roman" w:cs="Times New Roman"/>
          <w:sz w:val="28"/>
          <w:szCs w:val="28"/>
        </w:rPr>
        <w:t>[</w:t>
      </w:r>
      <w:r w:rsidR="002A4799" w:rsidRPr="004F79CE">
        <w:rPr>
          <w:rFonts w:ascii="Times New Roman" w:hAnsi="Times New Roman" w:cs="Times New Roman"/>
          <w:sz w:val="28"/>
          <w:szCs w:val="28"/>
        </w:rPr>
        <w:t>2</w:t>
      </w:r>
      <w:r w:rsidR="00A01F3E" w:rsidRPr="004F79CE">
        <w:rPr>
          <w:rFonts w:ascii="Times New Roman" w:hAnsi="Times New Roman" w:cs="Times New Roman"/>
          <w:sz w:val="28"/>
          <w:szCs w:val="28"/>
        </w:rPr>
        <w:t>2</w:t>
      </w:r>
      <w:r w:rsidRPr="004F79CE">
        <w:rPr>
          <w:rFonts w:ascii="Times New Roman" w:hAnsi="Times New Roman" w:cs="Times New Roman"/>
          <w:sz w:val="28"/>
          <w:szCs w:val="28"/>
        </w:rPr>
        <w:t>]</w:t>
      </w:r>
      <w:r w:rsidR="00C3059F" w:rsidRPr="004F79CE">
        <w:rPr>
          <w:rFonts w:ascii="Times New Roman" w:hAnsi="Times New Roman" w:cs="Times New Roman"/>
          <w:sz w:val="28"/>
          <w:szCs w:val="28"/>
        </w:rPr>
        <w:tab/>
        <w:t>This contention</w:t>
      </w:r>
      <w:r w:rsidRPr="004F79CE">
        <w:rPr>
          <w:rFonts w:ascii="Times New Roman" w:hAnsi="Times New Roman" w:cs="Times New Roman"/>
          <w:sz w:val="28"/>
          <w:szCs w:val="28"/>
        </w:rPr>
        <w:t xml:space="preserve"> </w:t>
      </w:r>
      <w:r w:rsidR="00DF7196" w:rsidRPr="004F79CE">
        <w:rPr>
          <w:rFonts w:ascii="Times New Roman" w:hAnsi="Times New Roman" w:cs="Times New Roman"/>
          <w:sz w:val="28"/>
          <w:szCs w:val="28"/>
        </w:rPr>
        <w:t>then led to a</w:t>
      </w:r>
      <w:r w:rsidR="00BC4DF1" w:rsidRPr="004F79CE">
        <w:rPr>
          <w:rFonts w:ascii="Times New Roman" w:hAnsi="Times New Roman" w:cs="Times New Roman"/>
          <w:sz w:val="28"/>
          <w:szCs w:val="28"/>
        </w:rPr>
        <w:t xml:space="preserve"> distinction</w:t>
      </w:r>
      <w:r w:rsidR="009A5A87" w:rsidRPr="004F79CE">
        <w:rPr>
          <w:rFonts w:ascii="Times New Roman" w:hAnsi="Times New Roman" w:cs="Times New Roman"/>
          <w:sz w:val="28"/>
          <w:szCs w:val="28"/>
        </w:rPr>
        <w:t xml:space="preserve"> being drawn</w:t>
      </w:r>
      <w:r w:rsidR="00BC4DF1" w:rsidRPr="004F79CE">
        <w:rPr>
          <w:rFonts w:ascii="Times New Roman" w:hAnsi="Times New Roman" w:cs="Times New Roman"/>
          <w:sz w:val="28"/>
          <w:szCs w:val="28"/>
        </w:rPr>
        <w:t xml:space="preserve"> between the JV </w:t>
      </w:r>
      <w:r w:rsidR="00AD49BE" w:rsidRPr="004F79CE">
        <w:rPr>
          <w:rFonts w:ascii="Times New Roman" w:hAnsi="Times New Roman" w:cs="Times New Roman"/>
          <w:sz w:val="28"/>
          <w:szCs w:val="28"/>
        </w:rPr>
        <w:t>a</w:t>
      </w:r>
      <w:r w:rsidR="00C3059F" w:rsidRPr="004F79CE">
        <w:rPr>
          <w:rFonts w:ascii="Times New Roman" w:hAnsi="Times New Roman" w:cs="Times New Roman"/>
          <w:sz w:val="28"/>
          <w:szCs w:val="28"/>
        </w:rPr>
        <w:t>greement and the JV</w:t>
      </w:r>
      <w:r w:rsidR="007C47A6" w:rsidRPr="004F79CE">
        <w:rPr>
          <w:rFonts w:ascii="Times New Roman" w:hAnsi="Times New Roman" w:cs="Times New Roman"/>
          <w:sz w:val="28"/>
          <w:szCs w:val="28"/>
        </w:rPr>
        <w:t>; the</w:t>
      </w:r>
      <w:r w:rsidR="00BC4DF1" w:rsidRPr="004F79CE">
        <w:rPr>
          <w:rFonts w:ascii="Times New Roman" w:hAnsi="Times New Roman" w:cs="Times New Roman"/>
          <w:sz w:val="28"/>
          <w:szCs w:val="28"/>
        </w:rPr>
        <w:t xml:space="preserve"> </w:t>
      </w:r>
      <w:r w:rsidR="00DF7196" w:rsidRPr="004F79CE">
        <w:rPr>
          <w:rFonts w:ascii="Times New Roman" w:hAnsi="Times New Roman" w:cs="Times New Roman"/>
          <w:sz w:val="28"/>
          <w:szCs w:val="28"/>
        </w:rPr>
        <w:t>argument</w:t>
      </w:r>
      <w:r w:rsidRPr="004F79CE">
        <w:rPr>
          <w:rFonts w:ascii="Times New Roman" w:hAnsi="Times New Roman" w:cs="Times New Roman"/>
          <w:sz w:val="28"/>
          <w:szCs w:val="28"/>
        </w:rPr>
        <w:t xml:space="preserve"> being that </w:t>
      </w:r>
      <w:r w:rsidR="00AD49BE" w:rsidRPr="004F79CE">
        <w:rPr>
          <w:rFonts w:ascii="Times New Roman" w:hAnsi="Times New Roman" w:cs="Times New Roman"/>
          <w:sz w:val="28"/>
          <w:szCs w:val="28"/>
        </w:rPr>
        <w:t xml:space="preserve">the </w:t>
      </w:r>
      <w:r w:rsidRPr="004F79CE">
        <w:rPr>
          <w:rFonts w:ascii="Times New Roman" w:hAnsi="Times New Roman" w:cs="Times New Roman"/>
          <w:sz w:val="28"/>
          <w:szCs w:val="28"/>
        </w:rPr>
        <w:t>JV s</w:t>
      </w:r>
      <w:r w:rsidR="00C75E5D" w:rsidRPr="004F79CE">
        <w:rPr>
          <w:rFonts w:ascii="Times New Roman" w:hAnsi="Times New Roman" w:cs="Times New Roman"/>
          <w:sz w:val="28"/>
          <w:szCs w:val="28"/>
        </w:rPr>
        <w:t>urvived the cancellation of the</w:t>
      </w:r>
      <w:r w:rsidRPr="004F79CE">
        <w:rPr>
          <w:rFonts w:ascii="Times New Roman" w:hAnsi="Times New Roman" w:cs="Times New Roman"/>
          <w:sz w:val="28"/>
          <w:szCs w:val="28"/>
        </w:rPr>
        <w:t xml:space="preserve"> </w:t>
      </w:r>
      <w:r w:rsidR="00C3059F" w:rsidRPr="004F79CE">
        <w:rPr>
          <w:rFonts w:ascii="Times New Roman" w:hAnsi="Times New Roman" w:cs="Times New Roman"/>
          <w:sz w:val="28"/>
          <w:szCs w:val="28"/>
        </w:rPr>
        <w:t>agreement</w:t>
      </w:r>
      <w:r w:rsidRPr="004F79CE">
        <w:rPr>
          <w:rFonts w:ascii="Times New Roman" w:hAnsi="Times New Roman" w:cs="Times New Roman"/>
          <w:sz w:val="28"/>
          <w:szCs w:val="28"/>
        </w:rPr>
        <w:t xml:space="preserve">, such that SouthernEra’s contributions would still </w:t>
      </w:r>
      <w:r w:rsidR="00AD49BE" w:rsidRPr="004F79CE">
        <w:rPr>
          <w:rFonts w:ascii="Times New Roman" w:hAnsi="Times New Roman" w:cs="Times New Roman"/>
          <w:sz w:val="28"/>
          <w:szCs w:val="28"/>
        </w:rPr>
        <w:t xml:space="preserve">be </w:t>
      </w:r>
      <w:r w:rsidRPr="004F79CE">
        <w:rPr>
          <w:rFonts w:ascii="Times New Roman" w:hAnsi="Times New Roman" w:cs="Times New Roman"/>
          <w:sz w:val="28"/>
          <w:szCs w:val="28"/>
        </w:rPr>
        <w:t>used in advancing the business of the surviving JV</w:t>
      </w:r>
      <w:r w:rsidR="00C75E5D" w:rsidRPr="004F79CE">
        <w:rPr>
          <w:rFonts w:ascii="Times New Roman" w:hAnsi="Times New Roman" w:cs="Times New Roman"/>
          <w:sz w:val="28"/>
          <w:szCs w:val="28"/>
        </w:rPr>
        <w:t xml:space="preserve"> until the termination thereof.</w:t>
      </w:r>
    </w:p>
    <w:p w14:paraId="3A762C08" w14:textId="77777777" w:rsidR="00875AC1" w:rsidRPr="004F79CE" w:rsidRDefault="00875AC1" w:rsidP="002C15EA">
      <w:pPr>
        <w:spacing w:after="0" w:line="360" w:lineRule="auto"/>
        <w:jc w:val="both"/>
        <w:rPr>
          <w:rFonts w:ascii="Times New Roman" w:hAnsi="Times New Roman" w:cs="Times New Roman"/>
          <w:sz w:val="28"/>
          <w:szCs w:val="28"/>
        </w:rPr>
      </w:pPr>
    </w:p>
    <w:p w14:paraId="445064DA" w14:textId="7F392E94" w:rsidR="002C15EA" w:rsidRPr="004F79CE" w:rsidRDefault="00C75E5D" w:rsidP="002C15EA">
      <w:pPr>
        <w:spacing w:after="0" w:line="360" w:lineRule="auto"/>
        <w:jc w:val="both"/>
        <w:rPr>
          <w:rFonts w:ascii="Times New Roman" w:hAnsi="Times New Roman" w:cs="Times New Roman"/>
          <w:sz w:val="28"/>
          <w:szCs w:val="28"/>
        </w:rPr>
      </w:pPr>
      <w:r w:rsidRPr="004F79CE">
        <w:rPr>
          <w:rFonts w:ascii="Times New Roman" w:hAnsi="Times New Roman" w:cs="Times New Roman"/>
          <w:sz w:val="28"/>
          <w:szCs w:val="28"/>
        </w:rPr>
        <w:t>[</w:t>
      </w:r>
      <w:r w:rsidR="002A4799" w:rsidRPr="004F79CE">
        <w:rPr>
          <w:rFonts w:ascii="Times New Roman" w:hAnsi="Times New Roman" w:cs="Times New Roman"/>
          <w:sz w:val="28"/>
          <w:szCs w:val="28"/>
        </w:rPr>
        <w:t>2</w:t>
      </w:r>
      <w:r w:rsidR="00875AC1" w:rsidRPr="004F79CE">
        <w:rPr>
          <w:rFonts w:ascii="Times New Roman" w:hAnsi="Times New Roman" w:cs="Times New Roman"/>
          <w:sz w:val="28"/>
          <w:szCs w:val="28"/>
        </w:rPr>
        <w:t>3</w:t>
      </w:r>
      <w:r w:rsidR="007C47A6" w:rsidRPr="004F79CE">
        <w:rPr>
          <w:rFonts w:ascii="Times New Roman" w:hAnsi="Times New Roman" w:cs="Times New Roman"/>
          <w:sz w:val="28"/>
          <w:szCs w:val="28"/>
        </w:rPr>
        <w:t>]</w:t>
      </w:r>
      <w:r w:rsidR="007C47A6" w:rsidRPr="004F79CE">
        <w:rPr>
          <w:rFonts w:ascii="Times New Roman" w:hAnsi="Times New Roman" w:cs="Times New Roman"/>
          <w:sz w:val="28"/>
          <w:szCs w:val="28"/>
        </w:rPr>
        <w:tab/>
        <w:t>This submission is</w:t>
      </w:r>
      <w:r w:rsidRPr="004F79CE">
        <w:rPr>
          <w:rFonts w:ascii="Times New Roman" w:hAnsi="Times New Roman" w:cs="Times New Roman"/>
          <w:sz w:val="28"/>
          <w:szCs w:val="28"/>
        </w:rPr>
        <w:t xml:space="preserve"> untenable. </w:t>
      </w:r>
      <w:r w:rsidR="00412E72" w:rsidRPr="004F79CE">
        <w:rPr>
          <w:rFonts w:ascii="Times New Roman" w:hAnsi="Times New Roman" w:cs="Times New Roman"/>
          <w:sz w:val="28"/>
          <w:szCs w:val="28"/>
        </w:rPr>
        <w:t>Generally, cancellation of a contract results in termination of the obligations created thereby. ‘If a contractual obligation has not yet been fulfilled, cance</w:t>
      </w:r>
      <w:r w:rsidR="00D12918" w:rsidRPr="004F79CE">
        <w:rPr>
          <w:rFonts w:ascii="Times New Roman" w:hAnsi="Times New Roman" w:cs="Times New Roman"/>
          <w:sz w:val="28"/>
          <w:szCs w:val="28"/>
        </w:rPr>
        <w:t>l</w:t>
      </w:r>
      <w:r w:rsidR="00412E72" w:rsidRPr="004F79CE">
        <w:rPr>
          <w:rFonts w:ascii="Times New Roman" w:hAnsi="Times New Roman" w:cs="Times New Roman"/>
          <w:sz w:val="28"/>
          <w:szCs w:val="28"/>
        </w:rPr>
        <w:t>lation has the result that obligations from the contract are extinguished and can therefore no longer be enforced’.</w:t>
      </w:r>
      <w:r w:rsidR="00412E72" w:rsidRPr="004F79CE">
        <w:rPr>
          <w:rStyle w:val="FootnoteReference"/>
          <w:rFonts w:ascii="Times New Roman" w:hAnsi="Times New Roman" w:cs="Times New Roman"/>
          <w:sz w:val="28"/>
          <w:szCs w:val="28"/>
        </w:rPr>
        <w:footnoteReference w:id="10"/>
      </w:r>
      <w:r w:rsidR="00412E72" w:rsidRPr="004F79CE">
        <w:rPr>
          <w:rFonts w:ascii="Times New Roman" w:hAnsi="Times New Roman" w:cs="Times New Roman"/>
          <w:sz w:val="28"/>
          <w:szCs w:val="28"/>
        </w:rPr>
        <w:t xml:space="preserve"> </w:t>
      </w:r>
      <w:r w:rsidR="00DF7196" w:rsidRPr="004F79CE">
        <w:rPr>
          <w:rFonts w:ascii="Times New Roman" w:hAnsi="Times New Roman" w:cs="Times New Roman"/>
          <w:sz w:val="28"/>
          <w:szCs w:val="28"/>
        </w:rPr>
        <w:t>The continuing contributions provided for under Clause 7.8 fall under this category (as opposed to accrued rights) and therefore became extinguished on termination of the JV agreement. Furthermore, t</w:t>
      </w:r>
      <w:r w:rsidR="005B6DDF" w:rsidRPr="004F79CE">
        <w:rPr>
          <w:rFonts w:ascii="Times New Roman" w:hAnsi="Times New Roman" w:cs="Times New Roman"/>
          <w:sz w:val="28"/>
          <w:szCs w:val="28"/>
        </w:rPr>
        <w:t>he JV</w:t>
      </w:r>
      <w:r w:rsidR="007C47A6" w:rsidRPr="004F79CE">
        <w:rPr>
          <w:rFonts w:ascii="Times New Roman" w:hAnsi="Times New Roman" w:cs="Times New Roman"/>
          <w:sz w:val="28"/>
          <w:szCs w:val="28"/>
        </w:rPr>
        <w:t xml:space="preserve"> being </w:t>
      </w:r>
      <w:r w:rsidR="00FC4FC8" w:rsidRPr="004F79CE">
        <w:rPr>
          <w:rFonts w:ascii="Times New Roman" w:hAnsi="Times New Roman" w:cs="Times New Roman"/>
          <w:sz w:val="28"/>
          <w:szCs w:val="28"/>
        </w:rPr>
        <w:t>a fo</w:t>
      </w:r>
      <w:r w:rsidR="007C47A6" w:rsidRPr="004F79CE">
        <w:rPr>
          <w:rFonts w:ascii="Times New Roman" w:hAnsi="Times New Roman" w:cs="Times New Roman"/>
          <w:sz w:val="28"/>
          <w:szCs w:val="28"/>
        </w:rPr>
        <w:t xml:space="preserve">rm of </w:t>
      </w:r>
      <w:r w:rsidR="00D12918" w:rsidRPr="004F79CE">
        <w:rPr>
          <w:rFonts w:ascii="Times New Roman" w:hAnsi="Times New Roman" w:cs="Times New Roman"/>
          <w:sz w:val="28"/>
          <w:szCs w:val="28"/>
        </w:rPr>
        <w:t xml:space="preserve">a </w:t>
      </w:r>
      <w:r w:rsidR="007C47A6" w:rsidRPr="004F79CE">
        <w:rPr>
          <w:rFonts w:ascii="Times New Roman" w:hAnsi="Times New Roman" w:cs="Times New Roman"/>
          <w:sz w:val="28"/>
          <w:szCs w:val="28"/>
        </w:rPr>
        <w:t>legal relationship</w:t>
      </w:r>
      <w:r w:rsidR="005B6DDF" w:rsidRPr="004F79CE">
        <w:rPr>
          <w:rFonts w:ascii="Times New Roman" w:hAnsi="Times New Roman" w:cs="Times New Roman"/>
          <w:sz w:val="28"/>
          <w:szCs w:val="28"/>
        </w:rPr>
        <w:t xml:space="preserve"> that was created by the</w:t>
      </w:r>
      <w:r w:rsidR="007C47A6" w:rsidRPr="004F79CE">
        <w:rPr>
          <w:rFonts w:ascii="Times New Roman" w:hAnsi="Times New Roman" w:cs="Times New Roman"/>
          <w:sz w:val="28"/>
          <w:szCs w:val="28"/>
        </w:rPr>
        <w:t xml:space="preserve"> JV</w:t>
      </w:r>
      <w:r w:rsidR="00FC4FC8" w:rsidRPr="004F79CE">
        <w:rPr>
          <w:rFonts w:ascii="Times New Roman" w:hAnsi="Times New Roman" w:cs="Times New Roman"/>
          <w:sz w:val="28"/>
          <w:szCs w:val="28"/>
        </w:rPr>
        <w:t xml:space="preserve"> agreement</w:t>
      </w:r>
      <w:r w:rsidR="005B6DDF" w:rsidRPr="004F79CE">
        <w:rPr>
          <w:rFonts w:ascii="Times New Roman" w:hAnsi="Times New Roman" w:cs="Times New Roman"/>
          <w:sz w:val="28"/>
          <w:szCs w:val="28"/>
        </w:rPr>
        <w:t>, with the rights and obligations thereunder regulated thereby,</w:t>
      </w:r>
      <w:r w:rsidR="00DF7196" w:rsidRPr="004F79CE">
        <w:rPr>
          <w:rFonts w:ascii="Times New Roman" w:hAnsi="Times New Roman" w:cs="Times New Roman"/>
          <w:sz w:val="28"/>
          <w:szCs w:val="28"/>
        </w:rPr>
        <w:t xml:space="preserve"> could not</w:t>
      </w:r>
      <w:r w:rsidR="007C47A6" w:rsidRPr="004F79CE">
        <w:rPr>
          <w:rFonts w:ascii="Times New Roman" w:hAnsi="Times New Roman" w:cs="Times New Roman"/>
          <w:sz w:val="28"/>
          <w:szCs w:val="28"/>
        </w:rPr>
        <w:t xml:space="preserve"> survive on termination of the agreement</w:t>
      </w:r>
      <w:r w:rsidR="005B6DDF" w:rsidRPr="004F79CE">
        <w:rPr>
          <w:rFonts w:ascii="Times New Roman" w:hAnsi="Times New Roman" w:cs="Times New Roman"/>
          <w:sz w:val="28"/>
          <w:szCs w:val="28"/>
        </w:rPr>
        <w:t>.</w:t>
      </w:r>
      <w:r w:rsidR="007C47A6" w:rsidRPr="004F79CE">
        <w:rPr>
          <w:rFonts w:ascii="Times New Roman" w:hAnsi="Times New Roman" w:cs="Times New Roman"/>
          <w:sz w:val="28"/>
          <w:szCs w:val="28"/>
        </w:rPr>
        <w:t xml:space="preserve"> </w:t>
      </w:r>
    </w:p>
    <w:p w14:paraId="5B39C9F9" w14:textId="77777777" w:rsidR="005B6DDF" w:rsidRPr="004F79CE" w:rsidRDefault="005B6DDF" w:rsidP="002C15EA">
      <w:pPr>
        <w:spacing w:after="0" w:line="360" w:lineRule="auto"/>
        <w:jc w:val="both"/>
        <w:rPr>
          <w:rFonts w:ascii="Times New Roman" w:hAnsi="Times New Roman" w:cs="Times New Roman"/>
          <w:sz w:val="28"/>
          <w:szCs w:val="28"/>
        </w:rPr>
      </w:pPr>
    </w:p>
    <w:p w14:paraId="530639EF" w14:textId="69EF084A" w:rsidR="00DC3589" w:rsidRPr="004F79CE" w:rsidRDefault="008E3812" w:rsidP="002C15EA">
      <w:pPr>
        <w:spacing w:after="0" w:line="360" w:lineRule="auto"/>
        <w:jc w:val="both"/>
        <w:rPr>
          <w:rFonts w:ascii="Times New Roman" w:hAnsi="Times New Roman" w:cs="Times New Roman"/>
          <w:sz w:val="28"/>
          <w:szCs w:val="28"/>
        </w:rPr>
      </w:pPr>
      <w:r w:rsidRPr="004F79CE">
        <w:rPr>
          <w:rFonts w:ascii="Times New Roman" w:hAnsi="Times New Roman" w:cs="Times New Roman"/>
          <w:sz w:val="28"/>
          <w:szCs w:val="28"/>
        </w:rPr>
        <w:t>[</w:t>
      </w:r>
      <w:r w:rsidR="002A4799" w:rsidRPr="004F79CE">
        <w:rPr>
          <w:rFonts w:ascii="Times New Roman" w:hAnsi="Times New Roman" w:cs="Times New Roman"/>
          <w:sz w:val="28"/>
          <w:szCs w:val="28"/>
        </w:rPr>
        <w:t>2</w:t>
      </w:r>
      <w:r w:rsidR="00A01F3E" w:rsidRPr="004F79CE">
        <w:rPr>
          <w:rFonts w:ascii="Times New Roman" w:hAnsi="Times New Roman" w:cs="Times New Roman"/>
          <w:sz w:val="28"/>
          <w:szCs w:val="28"/>
        </w:rPr>
        <w:t>4</w:t>
      </w:r>
      <w:r w:rsidRPr="004F79CE">
        <w:rPr>
          <w:rFonts w:ascii="Times New Roman" w:hAnsi="Times New Roman" w:cs="Times New Roman"/>
          <w:sz w:val="28"/>
          <w:szCs w:val="28"/>
        </w:rPr>
        <w:t>]</w:t>
      </w:r>
      <w:r w:rsidRPr="004F79CE">
        <w:rPr>
          <w:rFonts w:ascii="Times New Roman" w:hAnsi="Times New Roman" w:cs="Times New Roman"/>
          <w:sz w:val="28"/>
          <w:szCs w:val="28"/>
        </w:rPr>
        <w:tab/>
      </w:r>
      <w:r w:rsidR="00096BCC" w:rsidRPr="004F79CE">
        <w:rPr>
          <w:rFonts w:ascii="Times New Roman" w:hAnsi="Times New Roman" w:cs="Times New Roman"/>
          <w:sz w:val="28"/>
          <w:szCs w:val="28"/>
        </w:rPr>
        <w:t>C</w:t>
      </w:r>
      <w:r w:rsidR="005B6DDF" w:rsidRPr="004F79CE">
        <w:rPr>
          <w:rFonts w:ascii="Times New Roman" w:hAnsi="Times New Roman" w:cs="Times New Roman"/>
          <w:sz w:val="28"/>
          <w:szCs w:val="28"/>
        </w:rPr>
        <w:t>lause 8.7 must</w:t>
      </w:r>
      <w:r w:rsidR="003C064C" w:rsidRPr="004F79CE">
        <w:rPr>
          <w:rFonts w:ascii="Times New Roman" w:hAnsi="Times New Roman" w:cs="Times New Roman"/>
          <w:sz w:val="28"/>
          <w:szCs w:val="28"/>
        </w:rPr>
        <w:t xml:space="preserve"> be interpreted</w:t>
      </w:r>
      <w:r w:rsidR="00096BCC" w:rsidRPr="004F79CE">
        <w:rPr>
          <w:rFonts w:ascii="Times New Roman" w:hAnsi="Times New Roman" w:cs="Times New Roman"/>
          <w:sz w:val="28"/>
          <w:szCs w:val="28"/>
        </w:rPr>
        <w:t xml:space="preserve"> </w:t>
      </w:r>
      <w:r w:rsidR="003C064C" w:rsidRPr="004F79CE">
        <w:rPr>
          <w:rFonts w:ascii="Times New Roman" w:hAnsi="Times New Roman" w:cs="Times New Roman"/>
          <w:sz w:val="28"/>
          <w:szCs w:val="28"/>
        </w:rPr>
        <w:t>and applied sensibly, with</w:t>
      </w:r>
      <w:r w:rsidR="00096BCC" w:rsidRPr="004F79CE">
        <w:rPr>
          <w:rFonts w:ascii="Times New Roman" w:hAnsi="Times New Roman" w:cs="Times New Roman"/>
          <w:sz w:val="28"/>
          <w:szCs w:val="28"/>
        </w:rPr>
        <w:t xml:space="preserve">in the context of Clause 8 </w:t>
      </w:r>
      <w:r w:rsidR="007A26D4" w:rsidRPr="004F79CE">
        <w:rPr>
          <w:rFonts w:ascii="Times New Roman" w:hAnsi="Times New Roman" w:cs="Times New Roman"/>
          <w:sz w:val="28"/>
          <w:szCs w:val="28"/>
        </w:rPr>
        <w:t>in which it is</w:t>
      </w:r>
      <w:r w:rsidR="000B19FB" w:rsidRPr="004F79CE">
        <w:rPr>
          <w:rFonts w:ascii="Times New Roman" w:hAnsi="Times New Roman" w:cs="Times New Roman"/>
          <w:sz w:val="28"/>
          <w:szCs w:val="28"/>
        </w:rPr>
        <w:t xml:space="preserve"> located and</w:t>
      </w:r>
      <w:r w:rsidR="003C064C" w:rsidRPr="004F79CE">
        <w:rPr>
          <w:rFonts w:ascii="Times New Roman" w:hAnsi="Times New Roman" w:cs="Times New Roman"/>
          <w:sz w:val="28"/>
          <w:szCs w:val="28"/>
        </w:rPr>
        <w:t xml:space="preserve"> </w:t>
      </w:r>
      <w:r w:rsidR="00096BCC" w:rsidRPr="004F79CE">
        <w:rPr>
          <w:rFonts w:ascii="Times New Roman" w:hAnsi="Times New Roman" w:cs="Times New Roman"/>
          <w:sz w:val="28"/>
          <w:szCs w:val="28"/>
        </w:rPr>
        <w:t>the entire JV Agreement</w:t>
      </w:r>
      <w:r w:rsidR="000B19FB" w:rsidRPr="004F79CE">
        <w:rPr>
          <w:rFonts w:ascii="Times New Roman" w:hAnsi="Times New Roman" w:cs="Times New Roman"/>
          <w:sz w:val="28"/>
          <w:szCs w:val="28"/>
        </w:rPr>
        <w:t>,</w:t>
      </w:r>
      <w:r w:rsidR="003C064C" w:rsidRPr="004F79CE">
        <w:rPr>
          <w:rFonts w:ascii="Times New Roman" w:hAnsi="Times New Roman" w:cs="Times New Roman"/>
          <w:sz w:val="28"/>
          <w:szCs w:val="28"/>
        </w:rPr>
        <w:t xml:space="preserve"> in line with the established approach to interpretation of legal documents</w:t>
      </w:r>
      <w:r w:rsidR="00096BCC" w:rsidRPr="004F79CE">
        <w:rPr>
          <w:rFonts w:ascii="Times New Roman" w:hAnsi="Times New Roman" w:cs="Times New Roman"/>
          <w:sz w:val="28"/>
          <w:szCs w:val="28"/>
        </w:rPr>
        <w:t>.</w:t>
      </w:r>
      <w:r w:rsidR="003C064C" w:rsidRPr="004F79CE">
        <w:rPr>
          <w:rStyle w:val="FootnoteReference"/>
          <w:rFonts w:ascii="Times New Roman" w:hAnsi="Times New Roman" w:cs="Times New Roman"/>
          <w:sz w:val="28"/>
          <w:szCs w:val="28"/>
        </w:rPr>
        <w:footnoteReference w:id="11"/>
      </w:r>
      <w:r w:rsidR="00096BCC" w:rsidRPr="004F79CE">
        <w:rPr>
          <w:rFonts w:ascii="Times New Roman" w:hAnsi="Times New Roman" w:cs="Times New Roman"/>
          <w:sz w:val="28"/>
          <w:szCs w:val="28"/>
        </w:rPr>
        <w:t xml:space="preserve"> </w:t>
      </w:r>
      <w:r w:rsidR="00C75E5D" w:rsidRPr="004F79CE">
        <w:rPr>
          <w:rFonts w:ascii="Times New Roman" w:hAnsi="Times New Roman" w:cs="Times New Roman"/>
          <w:sz w:val="28"/>
          <w:szCs w:val="28"/>
        </w:rPr>
        <w:t xml:space="preserve"> Clause</w:t>
      </w:r>
      <w:r w:rsidR="003C064C" w:rsidRPr="004F79CE">
        <w:rPr>
          <w:rFonts w:ascii="Times New Roman" w:hAnsi="Times New Roman" w:cs="Times New Roman"/>
          <w:sz w:val="28"/>
          <w:szCs w:val="28"/>
        </w:rPr>
        <w:t xml:space="preserve"> 8</w:t>
      </w:r>
      <w:r w:rsidR="00C75E5D" w:rsidRPr="004F79CE">
        <w:rPr>
          <w:rFonts w:ascii="Times New Roman" w:hAnsi="Times New Roman" w:cs="Times New Roman"/>
          <w:sz w:val="28"/>
          <w:szCs w:val="28"/>
        </w:rPr>
        <w:t xml:space="preserve"> regulated the funding </w:t>
      </w:r>
      <w:r w:rsidR="002C7AE0" w:rsidRPr="004F79CE">
        <w:rPr>
          <w:rFonts w:ascii="Times New Roman" w:hAnsi="Times New Roman" w:cs="Times New Roman"/>
          <w:sz w:val="28"/>
          <w:szCs w:val="28"/>
        </w:rPr>
        <w:t xml:space="preserve">requirements </w:t>
      </w:r>
      <w:r w:rsidR="00C75E5D" w:rsidRPr="004F79CE">
        <w:rPr>
          <w:rFonts w:ascii="Times New Roman" w:hAnsi="Times New Roman" w:cs="Times New Roman"/>
          <w:sz w:val="28"/>
          <w:szCs w:val="28"/>
        </w:rPr>
        <w:t>of the JV</w:t>
      </w:r>
      <w:r w:rsidR="002C7AE0" w:rsidRPr="004F79CE">
        <w:rPr>
          <w:rFonts w:ascii="Times New Roman" w:hAnsi="Times New Roman" w:cs="Times New Roman"/>
          <w:sz w:val="28"/>
          <w:szCs w:val="28"/>
        </w:rPr>
        <w:t xml:space="preserve">, over and above the R49,6 million that would have been provided by Naka. </w:t>
      </w:r>
      <w:r w:rsidRPr="004F79CE">
        <w:rPr>
          <w:rFonts w:ascii="Times New Roman" w:hAnsi="Times New Roman" w:cs="Times New Roman"/>
          <w:sz w:val="28"/>
          <w:szCs w:val="28"/>
        </w:rPr>
        <w:t>In terms thereof t</w:t>
      </w:r>
      <w:r w:rsidR="002C7AE0" w:rsidRPr="004F79CE">
        <w:rPr>
          <w:rFonts w:ascii="Times New Roman" w:hAnsi="Times New Roman" w:cs="Times New Roman"/>
          <w:sz w:val="28"/>
          <w:szCs w:val="28"/>
        </w:rPr>
        <w:t xml:space="preserve">he parties would provide a </w:t>
      </w:r>
      <w:r w:rsidR="002C7AE0" w:rsidRPr="004F79CE">
        <w:rPr>
          <w:rFonts w:ascii="Times New Roman" w:hAnsi="Times New Roman" w:cs="Times New Roman"/>
          <w:sz w:val="28"/>
          <w:szCs w:val="28"/>
        </w:rPr>
        <w:lastRenderedPageBreak/>
        <w:t>determined proportionat</w:t>
      </w:r>
      <w:r w:rsidR="005B6DDF" w:rsidRPr="004F79CE">
        <w:rPr>
          <w:rFonts w:ascii="Times New Roman" w:hAnsi="Times New Roman" w:cs="Times New Roman"/>
          <w:sz w:val="28"/>
          <w:szCs w:val="28"/>
        </w:rPr>
        <w:t xml:space="preserve">e share of funding to the </w:t>
      </w:r>
      <w:r w:rsidR="002C7AE0" w:rsidRPr="004F79CE">
        <w:rPr>
          <w:rFonts w:ascii="Times New Roman" w:hAnsi="Times New Roman" w:cs="Times New Roman"/>
          <w:sz w:val="28"/>
          <w:szCs w:val="28"/>
        </w:rPr>
        <w:t>JV.</w:t>
      </w:r>
      <w:r w:rsidRPr="004F79CE">
        <w:rPr>
          <w:rStyle w:val="FootnoteReference"/>
          <w:rFonts w:ascii="Times New Roman" w:hAnsi="Times New Roman" w:cs="Times New Roman"/>
          <w:sz w:val="28"/>
          <w:szCs w:val="28"/>
        </w:rPr>
        <w:footnoteReference w:id="12"/>
      </w:r>
      <w:r w:rsidR="002C7AE0" w:rsidRPr="004F79CE">
        <w:rPr>
          <w:rFonts w:ascii="Times New Roman" w:hAnsi="Times New Roman" w:cs="Times New Roman"/>
          <w:sz w:val="28"/>
          <w:szCs w:val="28"/>
        </w:rPr>
        <w:t xml:space="preserve"> </w:t>
      </w:r>
      <w:r w:rsidR="00CD51EB" w:rsidRPr="004F79CE">
        <w:rPr>
          <w:rFonts w:ascii="Times New Roman" w:hAnsi="Times New Roman" w:cs="Times New Roman"/>
          <w:sz w:val="28"/>
          <w:szCs w:val="28"/>
        </w:rPr>
        <w:t>In the event of failure by a</w:t>
      </w:r>
      <w:r w:rsidR="00B13691" w:rsidRPr="004F79CE">
        <w:rPr>
          <w:rFonts w:ascii="Times New Roman" w:hAnsi="Times New Roman" w:cs="Times New Roman"/>
          <w:sz w:val="28"/>
          <w:szCs w:val="28"/>
        </w:rPr>
        <w:t xml:space="preserve"> party to provide its proportionate share of the funding, the other party could provide the defaulting party’s share, together with its own.</w:t>
      </w:r>
      <w:r w:rsidRPr="004F79CE">
        <w:rPr>
          <w:rStyle w:val="FootnoteReference"/>
          <w:rFonts w:ascii="Times New Roman" w:hAnsi="Times New Roman" w:cs="Times New Roman"/>
          <w:sz w:val="28"/>
          <w:szCs w:val="28"/>
        </w:rPr>
        <w:footnoteReference w:id="13"/>
      </w:r>
      <w:r w:rsidR="00B13691" w:rsidRPr="004F79CE">
        <w:rPr>
          <w:rFonts w:ascii="Times New Roman" w:hAnsi="Times New Roman" w:cs="Times New Roman"/>
          <w:sz w:val="28"/>
          <w:szCs w:val="28"/>
        </w:rPr>
        <w:t xml:space="preserve"> The </w:t>
      </w:r>
      <w:r w:rsidR="005B6DDF" w:rsidRPr="004F79CE">
        <w:rPr>
          <w:rFonts w:ascii="Times New Roman" w:hAnsi="Times New Roman" w:cs="Times New Roman"/>
          <w:sz w:val="28"/>
          <w:szCs w:val="28"/>
        </w:rPr>
        <w:t xml:space="preserve">result would be that the </w:t>
      </w:r>
      <w:r w:rsidR="00B13691" w:rsidRPr="004F79CE">
        <w:rPr>
          <w:rFonts w:ascii="Times New Roman" w:hAnsi="Times New Roman" w:cs="Times New Roman"/>
          <w:sz w:val="28"/>
          <w:szCs w:val="28"/>
        </w:rPr>
        <w:t>defaulting party’s participation interest would then be diluted to the extent determined by a specified formula.</w:t>
      </w:r>
      <w:r w:rsidRPr="004F79CE">
        <w:rPr>
          <w:rStyle w:val="FootnoteReference"/>
          <w:rFonts w:ascii="Times New Roman" w:hAnsi="Times New Roman" w:cs="Times New Roman"/>
          <w:sz w:val="28"/>
          <w:szCs w:val="28"/>
        </w:rPr>
        <w:footnoteReference w:id="14"/>
      </w:r>
      <w:r w:rsidR="00B13691" w:rsidRPr="004F79CE">
        <w:rPr>
          <w:rFonts w:ascii="Times New Roman" w:hAnsi="Times New Roman" w:cs="Times New Roman"/>
          <w:sz w:val="28"/>
          <w:szCs w:val="28"/>
        </w:rPr>
        <w:t xml:space="preserve"> </w:t>
      </w:r>
      <w:r w:rsidR="00B21D3C" w:rsidRPr="004F79CE">
        <w:rPr>
          <w:rFonts w:ascii="Times New Roman" w:hAnsi="Times New Roman" w:cs="Times New Roman"/>
          <w:sz w:val="28"/>
          <w:szCs w:val="28"/>
        </w:rPr>
        <w:t>If</w:t>
      </w:r>
      <w:r w:rsidR="00891C99" w:rsidRPr="004F79CE">
        <w:rPr>
          <w:rFonts w:ascii="Times New Roman" w:hAnsi="Times New Roman" w:cs="Times New Roman"/>
          <w:sz w:val="28"/>
          <w:szCs w:val="28"/>
        </w:rPr>
        <w:t xml:space="preserve"> the</w:t>
      </w:r>
      <w:r w:rsidR="00CD51EB" w:rsidRPr="004F79CE">
        <w:rPr>
          <w:rFonts w:ascii="Times New Roman" w:hAnsi="Times New Roman" w:cs="Times New Roman"/>
          <w:sz w:val="28"/>
          <w:szCs w:val="28"/>
        </w:rPr>
        <w:t xml:space="preserve"> defaulting party’s</w:t>
      </w:r>
      <w:r w:rsidR="00DC3589" w:rsidRPr="004F79CE">
        <w:rPr>
          <w:rFonts w:ascii="Times New Roman" w:hAnsi="Times New Roman" w:cs="Times New Roman"/>
          <w:sz w:val="28"/>
          <w:szCs w:val="28"/>
        </w:rPr>
        <w:t xml:space="preserve"> </w:t>
      </w:r>
      <w:r w:rsidR="00CD51EB" w:rsidRPr="004F79CE">
        <w:rPr>
          <w:rFonts w:ascii="Times New Roman" w:hAnsi="Times New Roman" w:cs="Times New Roman"/>
          <w:sz w:val="28"/>
          <w:szCs w:val="28"/>
        </w:rPr>
        <w:t>participation interest became</w:t>
      </w:r>
      <w:r w:rsidR="0024359E" w:rsidRPr="004F79CE">
        <w:rPr>
          <w:rFonts w:ascii="Times New Roman" w:hAnsi="Times New Roman" w:cs="Times New Roman"/>
          <w:sz w:val="28"/>
          <w:szCs w:val="28"/>
        </w:rPr>
        <w:t xml:space="preserve"> diluted to</w:t>
      </w:r>
      <w:r w:rsidR="00891C99" w:rsidRPr="004F79CE">
        <w:rPr>
          <w:rFonts w:ascii="Times New Roman" w:hAnsi="Times New Roman" w:cs="Times New Roman"/>
          <w:sz w:val="28"/>
          <w:szCs w:val="28"/>
        </w:rPr>
        <w:t xml:space="preserve"> </w:t>
      </w:r>
      <w:r w:rsidR="00DC3589" w:rsidRPr="004F79CE">
        <w:rPr>
          <w:rFonts w:ascii="Times New Roman" w:hAnsi="Times New Roman" w:cs="Times New Roman"/>
          <w:sz w:val="28"/>
          <w:szCs w:val="28"/>
        </w:rPr>
        <w:t>5% or less</w:t>
      </w:r>
      <w:r w:rsidR="00DB1684" w:rsidRPr="004F79CE">
        <w:rPr>
          <w:rFonts w:ascii="Times New Roman" w:hAnsi="Times New Roman" w:cs="Times New Roman"/>
          <w:sz w:val="28"/>
          <w:szCs w:val="28"/>
        </w:rPr>
        <w:t>,</w:t>
      </w:r>
      <w:r w:rsidR="00DC3589" w:rsidRPr="004F79CE">
        <w:rPr>
          <w:rFonts w:ascii="Times New Roman" w:hAnsi="Times New Roman" w:cs="Times New Roman"/>
          <w:sz w:val="28"/>
          <w:szCs w:val="28"/>
        </w:rPr>
        <w:t xml:space="preserve"> </w:t>
      </w:r>
      <w:r w:rsidR="000B19FB" w:rsidRPr="004F79CE">
        <w:rPr>
          <w:rFonts w:ascii="Times New Roman" w:hAnsi="Times New Roman" w:cs="Times New Roman"/>
          <w:sz w:val="28"/>
          <w:szCs w:val="28"/>
        </w:rPr>
        <w:t>that party</w:t>
      </w:r>
      <w:r w:rsidR="00CD51EB" w:rsidRPr="004F79CE">
        <w:rPr>
          <w:rFonts w:ascii="Times New Roman" w:hAnsi="Times New Roman" w:cs="Times New Roman"/>
          <w:sz w:val="28"/>
          <w:szCs w:val="28"/>
        </w:rPr>
        <w:t xml:space="preserve"> would be</w:t>
      </w:r>
      <w:r w:rsidR="00DC3589" w:rsidRPr="004F79CE">
        <w:rPr>
          <w:rFonts w:ascii="Times New Roman" w:hAnsi="Times New Roman" w:cs="Times New Roman"/>
          <w:sz w:val="28"/>
          <w:szCs w:val="28"/>
        </w:rPr>
        <w:t xml:space="preserve"> deemed to </w:t>
      </w:r>
      <w:r w:rsidR="0024359E" w:rsidRPr="004F79CE">
        <w:rPr>
          <w:rFonts w:ascii="Times New Roman" w:hAnsi="Times New Roman" w:cs="Times New Roman"/>
          <w:sz w:val="28"/>
          <w:szCs w:val="28"/>
        </w:rPr>
        <w:t xml:space="preserve">have </w:t>
      </w:r>
      <w:r w:rsidR="000B19FB" w:rsidRPr="004F79CE">
        <w:rPr>
          <w:rFonts w:ascii="Times New Roman" w:hAnsi="Times New Roman" w:cs="Times New Roman"/>
          <w:sz w:val="28"/>
          <w:szCs w:val="28"/>
        </w:rPr>
        <w:t>‘</w:t>
      </w:r>
      <w:r w:rsidR="0024359E" w:rsidRPr="004F79CE">
        <w:rPr>
          <w:rFonts w:ascii="Times New Roman" w:hAnsi="Times New Roman" w:cs="Times New Roman"/>
          <w:sz w:val="28"/>
          <w:szCs w:val="28"/>
        </w:rPr>
        <w:t>withdrawn</w:t>
      </w:r>
      <w:r w:rsidR="000B19FB" w:rsidRPr="004F79CE">
        <w:rPr>
          <w:rFonts w:ascii="Times New Roman" w:hAnsi="Times New Roman" w:cs="Times New Roman"/>
          <w:sz w:val="28"/>
          <w:szCs w:val="28"/>
        </w:rPr>
        <w:t>’</w:t>
      </w:r>
      <w:r w:rsidR="0024359E" w:rsidRPr="004F79CE">
        <w:rPr>
          <w:rFonts w:ascii="Times New Roman" w:hAnsi="Times New Roman" w:cs="Times New Roman"/>
          <w:sz w:val="28"/>
          <w:szCs w:val="28"/>
        </w:rPr>
        <w:t xml:space="preserve"> fr</w:t>
      </w:r>
      <w:r w:rsidR="00B21D3C" w:rsidRPr="004F79CE">
        <w:rPr>
          <w:rFonts w:ascii="Times New Roman" w:hAnsi="Times New Roman" w:cs="Times New Roman"/>
          <w:sz w:val="28"/>
          <w:szCs w:val="28"/>
        </w:rPr>
        <w:t>om the agreement</w:t>
      </w:r>
      <w:r w:rsidR="00CD51EB" w:rsidRPr="004F79CE">
        <w:rPr>
          <w:rFonts w:ascii="Times New Roman" w:hAnsi="Times New Roman" w:cs="Times New Roman"/>
          <w:sz w:val="28"/>
          <w:szCs w:val="28"/>
        </w:rPr>
        <w:t>,</w:t>
      </w:r>
      <w:r w:rsidR="00B21D3C" w:rsidRPr="004F79CE">
        <w:rPr>
          <w:rFonts w:ascii="Times New Roman" w:hAnsi="Times New Roman" w:cs="Times New Roman"/>
          <w:sz w:val="28"/>
          <w:szCs w:val="28"/>
        </w:rPr>
        <w:t xml:space="preserve"> but would</w:t>
      </w:r>
      <w:r w:rsidR="0024359E" w:rsidRPr="004F79CE">
        <w:rPr>
          <w:rFonts w:ascii="Times New Roman" w:hAnsi="Times New Roman" w:cs="Times New Roman"/>
          <w:sz w:val="28"/>
          <w:szCs w:val="28"/>
        </w:rPr>
        <w:t xml:space="preserve"> remain obliged to </w:t>
      </w:r>
      <w:r w:rsidR="00DC3589" w:rsidRPr="004F79CE">
        <w:rPr>
          <w:rFonts w:ascii="Times New Roman" w:hAnsi="Times New Roman" w:cs="Times New Roman"/>
          <w:sz w:val="28"/>
          <w:szCs w:val="28"/>
        </w:rPr>
        <w:t>continu</w:t>
      </w:r>
      <w:r w:rsidR="0024359E" w:rsidRPr="004F79CE">
        <w:rPr>
          <w:rFonts w:ascii="Times New Roman" w:hAnsi="Times New Roman" w:cs="Times New Roman"/>
          <w:sz w:val="28"/>
          <w:szCs w:val="28"/>
        </w:rPr>
        <w:t>e</w:t>
      </w:r>
      <w:r w:rsidR="00DC3589" w:rsidRPr="004F79CE">
        <w:rPr>
          <w:rFonts w:ascii="Times New Roman" w:hAnsi="Times New Roman" w:cs="Times New Roman"/>
          <w:sz w:val="28"/>
          <w:szCs w:val="28"/>
        </w:rPr>
        <w:t xml:space="preserve"> with the contributions </w:t>
      </w:r>
      <w:r w:rsidR="00CD51EB" w:rsidRPr="004F79CE">
        <w:rPr>
          <w:rFonts w:ascii="Times New Roman" w:hAnsi="Times New Roman" w:cs="Times New Roman"/>
          <w:sz w:val="28"/>
          <w:szCs w:val="28"/>
        </w:rPr>
        <w:t>prescribed</w:t>
      </w:r>
      <w:r w:rsidR="002C7AE0" w:rsidRPr="004F79CE">
        <w:rPr>
          <w:rFonts w:ascii="Times New Roman" w:hAnsi="Times New Roman" w:cs="Times New Roman"/>
          <w:sz w:val="28"/>
          <w:szCs w:val="28"/>
        </w:rPr>
        <w:t xml:space="preserve"> in C</w:t>
      </w:r>
      <w:r w:rsidR="00DC3589" w:rsidRPr="004F79CE">
        <w:rPr>
          <w:rFonts w:ascii="Times New Roman" w:hAnsi="Times New Roman" w:cs="Times New Roman"/>
          <w:sz w:val="28"/>
          <w:szCs w:val="28"/>
        </w:rPr>
        <w:t xml:space="preserve">lause </w:t>
      </w:r>
      <w:r w:rsidR="002C7AE0" w:rsidRPr="004F79CE">
        <w:rPr>
          <w:rFonts w:ascii="Times New Roman" w:hAnsi="Times New Roman" w:cs="Times New Roman"/>
          <w:sz w:val="28"/>
          <w:szCs w:val="28"/>
        </w:rPr>
        <w:t>7</w:t>
      </w:r>
      <w:r w:rsidR="00DB1684" w:rsidRPr="004F79CE">
        <w:rPr>
          <w:rFonts w:ascii="Times New Roman" w:hAnsi="Times New Roman" w:cs="Times New Roman"/>
          <w:sz w:val="28"/>
          <w:szCs w:val="28"/>
        </w:rPr>
        <w:t xml:space="preserve"> until termination of the JV agreement</w:t>
      </w:r>
      <w:r w:rsidR="00DC3589" w:rsidRPr="004F79CE">
        <w:rPr>
          <w:rFonts w:ascii="Times New Roman" w:hAnsi="Times New Roman" w:cs="Times New Roman"/>
          <w:sz w:val="28"/>
          <w:szCs w:val="28"/>
        </w:rPr>
        <w:t>.</w:t>
      </w:r>
      <w:r w:rsidR="00B21D3C" w:rsidRPr="004F79CE">
        <w:rPr>
          <w:rStyle w:val="FootnoteReference"/>
          <w:rFonts w:ascii="Times New Roman" w:hAnsi="Times New Roman" w:cs="Times New Roman"/>
          <w:sz w:val="28"/>
          <w:szCs w:val="28"/>
        </w:rPr>
        <w:footnoteReference w:id="15"/>
      </w:r>
      <w:r w:rsidR="0024359E" w:rsidRPr="004F79CE">
        <w:rPr>
          <w:rFonts w:ascii="Times New Roman" w:hAnsi="Times New Roman" w:cs="Times New Roman"/>
          <w:sz w:val="28"/>
          <w:szCs w:val="28"/>
        </w:rPr>
        <w:t xml:space="preserve"> </w:t>
      </w:r>
    </w:p>
    <w:p w14:paraId="30E975EB" w14:textId="77777777" w:rsidR="002C15EA" w:rsidRPr="004F79CE" w:rsidRDefault="002C15EA" w:rsidP="002C15EA">
      <w:pPr>
        <w:spacing w:after="0" w:line="360" w:lineRule="auto"/>
        <w:jc w:val="both"/>
        <w:rPr>
          <w:rFonts w:ascii="Times New Roman" w:hAnsi="Times New Roman" w:cs="Times New Roman"/>
          <w:sz w:val="28"/>
          <w:szCs w:val="28"/>
        </w:rPr>
      </w:pPr>
    </w:p>
    <w:p w14:paraId="075D8806" w14:textId="2FFCE5C0" w:rsidR="007F0B55" w:rsidRPr="004F79CE" w:rsidRDefault="00CD51EB" w:rsidP="002C15EA">
      <w:pPr>
        <w:spacing w:after="0" w:line="360" w:lineRule="auto"/>
        <w:jc w:val="both"/>
        <w:rPr>
          <w:rFonts w:ascii="Times New Roman" w:hAnsi="Times New Roman" w:cs="Times New Roman"/>
          <w:sz w:val="28"/>
          <w:szCs w:val="28"/>
        </w:rPr>
      </w:pPr>
      <w:r w:rsidRPr="004F79CE">
        <w:rPr>
          <w:rFonts w:ascii="Times New Roman" w:hAnsi="Times New Roman" w:cs="Times New Roman"/>
          <w:sz w:val="28"/>
          <w:szCs w:val="28"/>
        </w:rPr>
        <w:t>[</w:t>
      </w:r>
      <w:r w:rsidR="002A4799" w:rsidRPr="004F79CE">
        <w:rPr>
          <w:rFonts w:ascii="Times New Roman" w:hAnsi="Times New Roman" w:cs="Times New Roman"/>
          <w:sz w:val="28"/>
          <w:szCs w:val="28"/>
        </w:rPr>
        <w:t>2</w:t>
      </w:r>
      <w:r w:rsidR="00A01F3E" w:rsidRPr="004F79CE">
        <w:rPr>
          <w:rFonts w:ascii="Times New Roman" w:hAnsi="Times New Roman" w:cs="Times New Roman"/>
          <w:sz w:val="28"/>
          <w:szCs w:val="28"/>
        </w:rPr>
        <w:t>5</w:t>
      </w:r>
      <w:r w:rsidRPr="004F79CE">
        <w:rPr>
          <w:rFonts w:ascii="Times New Roman" w:hAnsi="Times New Roman" w:cs="Times New Roman"/>
          <w:sz w:val="28"/>
          <w:szCs w:val="28"/>
        </w:rPr>
        <w:t>]</w:t>
      </w:r>
      <w:r w:rsidRPr="004F79CE">
        <w:rPr>
          <w:rFonts w:ascii="Times New Roman" w:hAnsi="Times New Roman" w:cs="Times New Roman"/>
          <w:sz w:val="28"/>
          <w:szCs w:val="28"/>
        </w:rPr>
        <w:tab/>
        <w:t>Notably,</w:t>
      </w:r>
      <w:r w:rsidR="003E31AE" w:rsidRPr="004F79CE">
        <w:rPr>
          <w:rFonts w:ascii="Times New Roman" w:hAnsi="Times New Roman" w:cs="Times New Roman"/>
          <w:sz w:val="28"/>
          <w:szCs w:val="28"/>
        </w:rPr>
        <w:t xml:space="preserve"> the trigger for the provisions </w:t>
      </w:r>
      <w:r w:rsidR="000B19FB" w:rsidRPr="004F79CE">
        <w:rPr>
          <w:rFonts w:ascii="Times New Roman" w:hAnsi="Times New Roman" w:cs="Times New Roman"/>
          <w:sz w:val="28"/>
          <w:szCs w:val="28"/>
        </w:rPr>
        <w:t xml:space="preserve">of Clause 8.7 </w:t>
      </w:r>
      <w:r w:rsidR="003E31AE" w:rsidRPr="004F79CE">
        <w:rPr>
          <w:rFonts w:ascii="Times New Roman" w:hAnsi="Times New Roman" w:cs="Times New Roman"/>
          <w:sz w:val="28"/>
          <w:szCs w:val="28"/>
        </w:rPr>
        <w:t xml:space="preserve">would be the </w:t>
      </w:r>
      <w:r w:rsidR="00AD49BE" w:rsidRPr="004F79CE">
        <w:rPr>
          <w:rFonts w:ascii="Times New Roman" w:hAnsi="Times New Roman" w:cs="Times New Roman"/>
          <w:sz w:val="28"/>
          <w:szCs w:val="28"/>
        </w:rPr>
        <w:t>occurrence</w:t>
      </w:r>
      <w:r w:rsidR="000B19FB" w:rsidRPr="004F79CE">
        <w:rPr>
          <w:rFonts w:ascii="Times New Roman" w:hAnsi="Times New Roman" w:cs="Times New Roman"/>
          <w:sz w:val="28"/>
          <w:szCs w:val="28"/>
        </w:rPr>
        <w:t xml:space="preserve"> of a specified</w:t>
      </w:r>
      <w:r w:rsidR="003E31AE" w:rsidRPr="004F79CE">
        <w:rPr>
          <w:rFonts w:ascii="Times New Roman" w:hAnsi="Times New Roman" w:cs="Times New Roman"/>
          <w:sz w:val="28"/>
          <w:szCs w:val="28"/>
        </w:rPr>
        <w:t xml:space="preserve"> event – the dilution of a party’s participation interest to 5% or less. On the other hand the termination of the agreement under the breach clause </w:t>
      </w:r>
      <w:r w:rsidR="000B19FB" w:rsidRPr="004F79CE">
        <w:rPr>
          <w:rFonts w:ascii="Times New Roman" w:hAnsi="Times New Roman" w:cs="Times New Roman"/>
          <w:sz w:val="28"/>
          <w:szCs w:val="28"/>
        </w:rPr>
        <w:t xml:space="preserve">resulted from the exercise of an </w:t>
      </w:r>
      <w:r w:rsidR="003E31AE" w:rsidRPr="004F79CE">
        <w:rPr>
          <w:rFonts w:ascii="Times New Roman" w:hAnsi="Times New Roman" w:cs="Times New Roman"/>
          <w:sz w:val="28"/>
          <w:szCs w:val="28"/>
        </w:rPr>
        <w:t xml:space="preserve">election </w:t>
      </w:r>
      <w:r w:rsidR="000B19FB" w:rsidRPr="004F79CE">
        <w:rPr>
          <w:rFonts w:ascii="Times New Roman" w:hAnsi="Times New Roman" w:cs="Times New Roman"/>
          <w:sz w:val="28"/>
          <w:szCs w:val="28"/>
        </w:rPr>
        <w:t xml:space="preserve">by a party </w:t>
      </w:r>
      <w:r w:rsidR="003E31AE" w:rsidRPr="004F79CE">
        <w:rPr>
          <w:rFonts w:ascii="Times New Roman" w:hAnsi="Times New Roman" w:cs="Times New Roman"/>
          <w:sz w:val="28"/>
          <w:szCs w:val="28"/>
        </w:rPr>
        <w:t xml:space="preserve">to cancel the agreement upon </w:t>
      </w:r>
      <w:r w:rsidR="000B19FB" w:rsidRPr="004F79CE">
        <w:rPr>
          <w:rFonts w:ascii="Times New Roman" w:hAnsi="Times New Roman" w:cs="Times New Roman"/>
          <w:sz w:val="28"/>
          <w:szCs w:val="28"/>
        </w:rPr>
        <w:t>breach by the other party as specified in the breach clause</w:t>
      </w:r>
      <w:r w:rsidR="003E31AE" w:rsidRPr="004F79CE">
        <w:rPr>
          <w:rFonts w:ascii="Times New Roman" w:hAnsi="Times New Roman" w:cs="Times New Roman"/>
          <w:sz w:val="28"/>
          <w:szCs w:val="28"/>
        </w:rPr>
        <w:t xml:space="preserve">. </w:t>
      </w:r>
    </w:p>
    <w:p w14:paraId="2A3804E1" w14:textId="77777777" w:rsidR="00DB1684" w:rsidRPr="004F79CE" w:rsidRDefault="00DB1684" w:rsidP="002C15EA">
      <w:pPr>
        <w:spacing w:after="0" w:line="360" w:lineRule="auto"/>
        <w:jc w:val="both"/>
        <w:rPr>
          <w:rFonts w:ascii="Times New Roman" w:hAnsi="Times New Roman" w:cs="Times New Roman"/>
          <w:sz w:val="28"/>
          <w:szCs w:val="28"/>
        </w:rPr>
      </w:pPr>
    </w:p>
    <w:p w14:paraId="421FF624" w14:textId="7384C098" w:rsidR="00D35012" w:rsidRPr="004F79CE" w:rsidRDefault="003E31AE" w:rsidP="00CE2D30">
      <w:pPr>
        <w:spacing w:after="0" w:line="360" w:lineRule="auto"/>
        <w:jc w:val="both"/>
        <w:rPr>
          <w:rFonts w:ascii="Times New Roman" w:hAnsi="Times New Roman" w:cs="Times New Roman"/>
          <w:sz w:val="24"/>
          <w:szCs w:val="24"/>
        </w:rPr>
      </w:pPr>
      <w:r w:rsidRPr="004F79CE">
        <w:rPr>
          <w:rFonts w:ascii="Times New Roman" w:hAnsi="Times New Roman" w:cs="Times New Roman"/>
          <w:sz w:val="28"/>
          <w:szCs w:val="28"/>
        </w:rPr>
        <w:t>[</w:t>
      </w:r>
      <w:r w:rsidR="002A4799" w:rsidRPr="004F79CE">
        <w:rPr>
          <w:rFonts w:ascii="Times New Roman" w:hAnsi="Times New Roman" w:cs="Times New Roman"/>
          <w:sz w:val="28"/>
          <w:szCs w:val="28"/>
        </w:rPr>
        <w:t>2</w:t>
      </w:r>
      <w:r w:rsidR="00A01F3E" w:rsidRPr="004F79CE">
        <w:rPr>
          <w:rFonts w:ascii="Times New Roman" w:hAnsi="Times New Roman" w:cs="Times New Roman"/>
          <w:sz w:val="28"/>
          <w:szCs w:val="28"/>
        </w:rPr>
        <w:t>6</w:t>
      </w:r>
      <w:r w:rsidR="005B6DDF" w:rsidRPr="004F79CE">
        <w:rPr>
          <w:rFonts w:ascii="Times New Roman" w:hAnsi="Times New Roman" w:cs="Times New Roman"/>
          <w:sz w:val="28"/>
          <w:szCs w:val="28"/>
        </w:rPr>
        <w:t>]</w:t>
      </w:r>
      <w:r w:rsidR="005B6DDF" w:rsidRPr="004F79CE">
        <w:rPr>
          <w:rFonts w:ascii="Times New Roman" w:hAnsi="Times New Roman" w:cs="Times New Roman"/>
          <w:sz w:val="28"/>
          <w:szCs w:val="28"/>
        </w:rPr>
        <w:tab/>
        <w:t>Significantly</w:t>
      </w:r>
      <w:r w:rsidR="000C44C5" w:rsidRPr="004F79CE">
        <w:rPr>
          <w:rFonts w:ascii="Times New Roman" w:hAnsi="Times New Roman" w:cs="Times New Roman"/>
          <w:sz w:val="28"/>
          <w:szCs w:val="28"/>
        </w:rPr>
        <w:t>,</w:t>
      </w:r>
      <w:r w:rsidRPr="004F79CE">
        <w:rPr>
          <w:rFonts w:ascii="Times New Roman" w:hAnsi="Times New Roman" w:cs="Times New Roman"/>
          <w:sz w:val="28"/>
          <w:szCs w:val="28"/>
        </w:rPr>
        <w:t xml:space="preserve"> </w:t>
      </w:r>
      <w:r w:rsidR="00CD51EB" w:rsidRPr="004F79CE">
        <w:rPr>
          <w:rFonts w:ascii="Times New Roman" w:hAnsi="Times New Roman" w:cs="Times New Roman"/>
          <w:sz w:val="28"/>
          <w:szCs w:val="28"/>
        </w:rPr>
        <w:t>the</w:t>
      </w:r>
      <w:r w:rsidRPr="004F79CE">
        <w:rPr>
          <w:rFonts w:ascii="Times New Roman" w:hAnsi="Times New Roman" w:cs="Times New Roman"/>
          <w:sz w:val="28"/>
          <w:szCs w:val="28"/>
        </w:rPr>
        <w:t xml:space="preserve"> trigger event under Clause 8.7 resulted in a </w:t>
      </w:r>
      <w:r w:rsidR="00CD51EB" w:rsidRPr="004F79CE">
        <w:rPr>
          <w:rFonts w:ascii="Times New Roman" w:hAnsi="Times New Roman" w:cs="Times New Roman"/>
          <w:sz w:val="28"/>
          <w:szCs w:val="28"/>
        </w:rPr>
        <w:t xml:space="preserve">‘withdrawal’ from the agreement compared with </w:t>
      </w:r>
      <w:r w:rsidRPr="004F79CE">
        <w:rPr>
          <w:rFonts w:ascii="Times New Roman" w:hAnsi="Times New Roman" w:cs="Times New Roman"/>
          <w:sz w:val="28"/>
          <w:szCs w:val="28"/>
        </w:rPr>
        <w:t xml:space="preserve">the </w:t>
      </w:r>
      <w:r w:rsidR="00CD51EB" w:rsidRPr="004F79CE">
        <w:rPr>
          <w:rFonts w:ascii="Times New Roman" w:hAnsi="Times New Roman" w:cs="Times New Roman"/>
          <w:sz w:val="28"/>
          <w:szCs w:val="28"/>
        </w:rPr>
        <w:t>‘termination’ of the agreement</w:t>
      </w:r>
      <w:r w:rsidR="00DB1684" w:rsidRPr="004F79CE">
        <w:rPr>
          <w:rFonts w:ascii="Times New Roman" w:hAnsi="Times New Roman" w:cs="Times New Roman"/>
          <w:sz w:val="28"/>
          <w:szCs w:val="28"/>
        </w:rPr>
        <w:t xml:space="preserve"> under Clauses 14 and 26</w:t>
      </w:r>
      <w:r w:rsidR="00CD51EB" w:rsidRPr="004F79CE">
        <w:rPr>
          <w:rFonts w:ascii="Times New Roman" w:hAnsi="Times New Roman" w:cs="Times New Roman"/>
          <w:sz w:val="28"/>
          <w:szCs w:val="28"/>
        </w:rPr>
        <w:t>. The use of the two different words sug</w:t>
      </w:r>
      <w:r w:rsidR="00835511" w:rsidRPr="004F79CE">
        <w:rPr>
          <w:rFonts w:ascii="Times New Roman" w:hAnsi="Times New Roman" w:cs="Times New Roman"/>
          <w:sz w:val="28"/>
          <w:szCs w:val="28"/>
        </w:rPr>
        <w:t>gest</w:t>
      </w:r>
      <w:r w:rsidR="00DB1684" w:rsidRPr="004F79CE">
        <w:rPr>
          <w:rFonts w:ascii="Times New Roman" w:hAnsi="Times New Roman" w:cs="Times New Roman"/>
          <w:sz w:val="28"/>
          <w:szCs w:val="28"/>
        </w:rPr>
        <w:t>s</w:t>
      </w:r>
      <w:r w:rsidR="00835511" w:rsidRPr="004F79CE">
        <w:rPr>
          <w:rFonts w:ascii="Times New Roman" w:hAnsi="Times New Roman" w:cs="Times New Roman"/>
          <w:sz w:val="28"/>
          <w:szCs w:val="28"/>
        </w:rPr>
        <w:t xml:space="preserve"> that the parties envisaged </w:t>
      </w:r>
      <w:r w:rsidR="00C91507" w:rsidRPr="004F79CE">
        <w:rPr>
          <w:rFonts w:ascii="Times New Roman" w:hAnsi="Times New Roman" w:cs="Times New Roman"/>
          <w:sz w:val="28"/>
          <w:szCs w:val="28"/>
        </w:rPr>
        <w:t>different processes</w:t>
      </w:r>
      <w:r w:rsidR="00CD51EB" w:rsidRPr="004F79CE">
        <w:rPr>
          <w:rFonts w:ascii="Times New Roman" w:hAnsi="Times New Roman" w:cs="Times New Roman"/>
          <w:sz w:val="28"/>
          <w:szCs w:val="28"/>
        </w:rPr>
        <w:t xml:space="preserve"> and consequences in the rel</w:t>
      </w:r>
      <w:r w:rsidR="00835511" w:rsidRPr="004F79CE">
        <w:rPr>
          <w:rFonts w:ascii="Times New Roman" w:hAnsi="Times New Roman" w:cs="Times New Roman"/>
          <w:sz w:val="28"/>
          <w:szCs w:val="28"/>
        </w:rPr>
        <w:t>e</w:t>
      </w:r>
      <w:r w:rsidR="00DB1684" w:rsidRPr="004F79CE">
        <w:rPr>
          <w:rFonts w:ascii="Times New Roman" w:hAnsi="Times New Roman" w:cs="Times New Roman"/>
          <w:sz w:val="28"/>
          <w:szCs w:val="28"/>
        </w:rPr>
        <w:t>vant clauses. On the</w:t>
      </w:r>
      <w:r w:rsidR="00CD51EB" w:rsidRPr="004F79CE">
        <w:rPr>
          <w:rFonts w:ascii="Times New Roman" w:hAnsi="Times New Roman" w:cs="Times New Roman"/>
          <w:sz w:val="28"/>
          <w:szCs w:val="28"/>
        </w:rPr>
        <w:t xml:space="preserve"> deemed wit</w:t>
      </w:r>
      <w:r w:rsidR="00835511" w:rsidRPr="004F79CE">
        <w:rPr>
          <w:rFonts w:ascii="Times New Roman" w:hAnsi="Times New Roman" w:cs="Times New Roman"/>
          <w:sz w:val="28"/>
          <w:szCs w:val="28"/>
        </w:rPr>
        <w:t>hdrawal</w:t>
      </w:r>
      <w:r w:rsidR="00CD51EB" w:rsidRPr="004F79CE">
        <w:rPr>
          <w:rFonts w:ascii="Times New Roman" w:hAnsi="Times New Roman" w:cs="Times New Roman"/>
          <w:sz w:val="28"/>
          <w:szCs w:val="28"/>
        </w:rPr>
        <w:t xml:space="preserve"> </w:t>
      </w:r>
      <w:r w:rsidR="000C44C5" w:rsidRPr="004F79CE">
        <w:rPr>
          <w:rFonts w:ascii="Times New Roman" w:hAnsi="Times New Roman" w:cs="Times New Roman"/>
          <w:sz w:val="28"/>
          <w:szCs w:val="28"/>
        </w:rPr>
        <w:t>of a party the agreement and the JV would</w:t>
      </w:r>
      <w:r w:rsidR="00CD51EB" w:rsidRPr="004F79CE">
        <w:rPr>
          <w:rFonts w:ascii="Times New Roman" w:hAnsi="Times New Roman" w:cs="Times New Roman"/>
          <w:sz w:val="28"/>
          <w:szCs w:val="28"/>
        </w:rPr>
        <w:t xml:space="preserve"> remain valid until terminated. </w:t>
      </w:r>
      <w:r w:rsidR="00835511" w:rsidRPr="004F79CE">
        <w:rPr>
          <w:rFonts w:ascii="Times New Roman" w:hAnsi="Times New Roman" w:cs="Times New Roman"/>
          <w:sz w:val="28"/>
          <w:szCs w:val="28"/>
        </w:rPr>
        <w:t>O</w:t>
      </w:r>
      <w:r w:rsidR="00CD51EB" w:rsidRPr="004F79CE">
        <w:rPr>
          <w:rFonts w:ascii="Times New Roman" w:hAnsi="Times New Roman" w:cs="Times New Roman"/>
          <w:sz w:val="28"/>
          <w:szCs w:val="28"/>
        </w:rPr>
        <w:t xml:space="preserve">n termination, </w:t>
      </w:r>
      <w:r w:rsidR="005B6DDF" w:rsidRPr="004F79CE">
        <w:rPr>
          <w:rFonts w:ascii="Times New Roman" w:hAnsi="Times New Roman" w:cs="Times New Roman"/>
          <w:sz w:val="28"/>
          <w:szCs w:val="28"/>
        </w:rPr>
        <w:t xml:space="preserve">under the breach clause, </w:t>
      </w:r>
      <w:r w:rsidR="00CD51EB" w:rsidRPr="004F79CE">
        <w:rPr>
          <w:rFonts w:ascii="Times New Roman" w:hAnsi="Times New Roman" w:cs="Times New Roman"/>
          <w:sz w:val="28"/>
          <w:szCs w:val="28"/>
        </w:rPr>
        <w:t>the agreement and the JV would come to an end.</w:t>
      </w:r>
      <w:r w:rsidR="000C44C5" w:rsidRPr="004F79CE">
        <w:rPr>
          <w:rFonts w:ascii="Times New Roman" w:hAnsi="Times New Roman" w:cs="Times New Roman"/>
          <w:sz w:val="28"/>
          <w:szCs w:val="28"/>
        </w:rPr>
        <w:t xml:space="preserve"> </w:t>
      </w:r>
      <w:r w:rsidR="005B6DDF" w:rsidRPr="004F79CE">
        <w:rPr>
          <w:rFonts w:ascii="Times New Roman" w:hAnsi="Times New Roman" w:cs="Times New Roman"/>
          <w:sz w:val="28"/>
          <w:szCs w:val="28"/>
        </w:rPr>
        <w:t xml:space="preserve">The provisions of the termination clause have already been discussed in paragraph </w:t>
      </w:r>
      <w:r w:rsidR="00CE2D30" w:rsidRPr="004F79CE">
        <w:rPr>
          <w:rFonts w:ascii="Times New Roman" w:hAnsi="Times New Roman" w:cs="Times New Roman"/>
          <w:sz w:val="28"/>
          <w:szCs w:val="28"/>
        </w:rPr>
        <w:t xml:space="preserve">4 </w:t>
      </w:r>
      <w:r w:rsidR="005B6DDF" w:rsidRPr="004F79CE">
        <w:rPr>
          <w:rFonts w:ascii="Times New Roman" w:hAnsi="Times New Roman" w:cs="Times New Roman"/>
          <w:sz w:val="28"/>
          <w:szCs w:val="28"/>
        </w:rPr>
        <w:t xml:space="preserve">above. </w:t>
      </w:r>
    </w:p>
    <w:p w14:paraId="5F32AB14" w14:textId="77777777" w:rsidR="002C15EA" w:rsidRPr="004F79CE" w:rsidRDefault="002C15EA" w:rsidP="002C15EA">
      <w:pPr>
        <w:spacing w:after="0" w:line="360" w:lineRule="auto"/>
        <w:jc w:val="both"/>
        <w:rPr>
          <w:rFonts w:ascii="Times New Roman" w:hAnsi="Times New Roman" w:cs="Times New Roman"/>
          <w:sz w:val="28"/>
          <w:szCs w:val="28"/>
        </w:rPr>
      </w:pPr>
    </w:p>
    <w:p w14:paraId="35D9FC9A" w14:textId="0FD02BF6" w:rsidR="00AB2C67" w:rsidRPr="004F79CE" w:rsidRDefault="00223EBE" w:rsidP="002C15EA">
      <w:pPr>
        <w:spacing w:after="0" w:line="360" w:lineRule="auto"/>
        <w:jc w:val="both"/>
        <w:rPr>
          <w:rFonts w:ascii="Times New Roman" w:hAnsi="Times New Roman" w:cs="Times New Roman"/>
          <w:sz w:val="28"/>
          <w:szCs w:val="28"/>
        </w:rPr>
      </w:pPr>
      <w:r w:rsidRPr="004F79CE">
        <w:rPr>
          <w:rFonts w:ascii="Times New Roman" w:hAnsi="Times New Roman" w:cs="Times New Roman"/>
          <w:sz w:val="28"/>
          <w:szCs w:val="28"/>
        </w:rPr>
        <w:t>[</w:t>
      </w:r>
      <w:r w:rsidR="002A4799" w:rsidRPr="004F79CE">
        <w:rPr>
          <w:rFonts w:ascii="Times New Roman" w:hAnsi="Times New Roman" w:cs="Times New Roman"/>
          <w:sz w:val="28"/>
          <w:szCs w:val="28"/>
        </w:rPr>
        <w:t>2</w:t>
      </w:r>
      <w:r w:rsidR="00C91507" w:rsidRPr="004F79CE">
        <w:rPr>
          <w:rFonts w:ascii="Times New Roman" w:hAnsi="Times New Roman" w:cs="Times New Roman"/>
          <w:sz w:val="28"/>
          <w:szCs w:val="28"/>
        </w:rPr>
        <w:t>7</w:t>
      </w:r>
      <w:r w:rsidRPr="004F79CE">
        <w:rPr>
          <w:rFonts w:ascii="Times New Roman" w:hAnsi="Times New Roman" w:cs="Times New Roman"/>
          <w:sz w:val="28"/>
          <w:szCs w:val="28"/>
        </w:rPr>
        <w:t>]</w:t>
      </w:r>
      <w:r w:rsidRPr="004F79CE">
        <w:rPr>
          <w:rFonts w:ascii="Times New Roman" w:hAnsi="Times New Roman" w:cs="Times New Roman"/>
          <w:sz w:val="28"/>
          <w:szCs w:val="28"/>
        </w:rPr>
        <w:tab/>
        <w:t>T</w:t>
      </w:r>
      <w:r w:rsidR="0097289A" w:rsidRPr="004F79CE">
        <w:rPr>
          <w:rFonts w:ascii="Times New Roman" w:hAnsi="Times New Roman" w:cs="Times New Roman"/>
          <w:sz w:val="28"/>
          <w:szCs w:val="28"/>
        </w:rPr>
        <w:t>he interpretation</w:t>
      </w:r>
      <w:r w:rsidRPr="004F79CE">
        <w:rPr>
          <w:rFonts w:ascii="Times New Roman" w:hAnsi="Times New Roman" w:cs="Times New Roman"/>
          <w:sz w:val="28"/>
          <w:szCs w:val="28"/>
        </w:rPr>
        <w:t xml:space="preserve"> contended for by Naka was eff</w:t>
      </w:r>
      <w:r w:rsidR="0097289A" w:rsidRPr="004F79CE">
        <w:rPr>
          <w:rFonts w:ascii="Times New Roman" w:hAnsi="Times New Roman" w:cs="Times New Roman"/>
          <w:sz w:val="28"/>
          <w:szCs w:val="28"/>
        </w:rPr>
        <w:t>ectively a</w:t>
      </w:r>
      <w:r w:rsidR="00AB2C67" w:rsidRPr="004F79CE">
        <w:rPr>
          <w:rFonts w:ascii="Times New Roman" w:hAnsi="Times New Roman" w:cs="Times New Roman"/>
          <w:sz w:val="28"/>
          <w:szCs w:val="28"/>
        </w:rPr>
        <w:t>n impermissible</w:t>
      </w:r>
      <w:r w:rsidR="004D41C4" w:rsidRPr="004F79CE">
        <w:rPr>
          <w:rFonts w:ascii="Times New Roman" w:hAnsi="Times New Roman" w:cs="Times New Roman"/>
          <w:sz w:val="28"/>
          <w:szCs w:val="28"/>
        </w:rPr>
        <w:t xml:space="preserve"> reconstruction of</w:t>
      </w:r>
      <w:r w:rsidR="0097289A" w:rsidRPr="004F79CE">
        <w:rPr>
          <w:rFonts w:ascii="Times New Roman" w:hAnsi="Times New Roman" w:cs="Times New Roman"/>
          <w:sz w:val="28"/>
          <w:szCs w:val="28"/>
        </w:rPr>
        <w:t xml:space="preserve"> </w:t>
      </w:r>
      <w:r w:rsidR="00AD49BE" w:rsidRPr="004F79CE">
        <w:rPr>
          <w:rFonts w:ascii="Times New Roman" w:hAnsi="Times New Roman" w:cs="Times New Roman"/>
          <w:sz w:val="28"/>
          <w:szCs w:val="28"/>
        </w:rPr>
        <w:t>C</w:t>
      </w:r>
      <w:r w:rsidR="004D41C4" w:rsidRPr="004F79CE">
        <w:rPr>
          <w:rFonts w:ascii="Times New Roman" w:hAnsi="Times New Roman" w:cs="Times New Roman"/>
          <w:sz w:val="28"/>
          <w:szCs w:val="28"/>
        </w:rPr>
        <w:t>lause 8.7 of the agreement</w:t>
      </w:r>
      <w:r w:rsidRPr="004F79CE">
        <w:rPr>
          <w:rFonts w:ascii="Times New Roman" w:hAnsi="Times New Roman" w:cs="Times New Roman"/>
          <w:sz w:val="28"/>
          <w:szCs w:val="28"/>
        </w:rPr>
        <w:t>. T</w:t>
      </w:r>
      <w:r w:rsidR="003F79AD" w:rsidRPr="004F79CE">
        <w:rPr>
          <w:rFonts w:ascii="Times New Roman" w:hAnsi="Times New Roman" w:cs="Times New Roman"/>
          <w:sz w:val="28"/>
          <w:szCs w:val="28"/>
        </w:rPr>
        <w:t>he entire</w:t>
      </w:r>
      <w:r w:rsidR="0097289A" w:rsidRPr="004F79CE">
        <w:rPr>
          <w:rFonts w:ascii="Times New Roman" w:hAnsi="Times New Roman" w:cs="Times New Roman"/>
          <w:sz w:val="28"/>
          <w:szCs w:val="28"/>
        </w:rPr>
        <w:t xml:space="preserve"> </w:t>
      </w:r>
      <w:r w:rsidR="004D41C4" w:rsidRPr="004F79CE">
        <w:rPr>
          <w:rFonts w:ascii="Times New Roman" w:hAnsi="Times New Roman" w:cs="Times New Roman"/>
          <w:sz w:val="28"/>
          <w:szCs w:val="28"/>
        </w:rPr>
        <w:t>portion in that</w:t>
      </w:r>
      <w:r w:rsidRPr="004F79CE">
        <w:rPr>
          <w:rFonts w:ascii="Times New Roman" w:hAnsi="Times New Roman" w:cs="Times New Roman"/>
          <w:sz w:val="28"/>
          <w:szCs w:val="28"/>
        </w:rPr>
        <w:t xml:space="preserve"> clause </w:t>
      </w:r>
      <w:r w:rsidRPr="004F79CE">
        <w:rPr>
          <w:rFonts w:ascii="Times New Roman" w:hAnsi="Times New Roman" w:cs="Times New Roman"/>
          <w:sz w:val="28"/>
          <w:szCs w:val="28"/>
        </w:rPr>
        <w:lastRenderedPageBreak/>
        <w:t>which specified the basis for its application would have to be deleted and a new basis</w:t>
      </w:r>
      <w:r w:rsidR="003F79AD" w:rsidRPr="004F79CE">
        <w:rPr>
          <w:rFonts w:ascii="Times New Roman" w:hAnsi="Times New Roman" w:cs="Times New Roman"/>
          <w:sz w:val="28"/>
          <w:szCs w:val="28"/>
        </w:rPr>
        <w:t xml:space="preserve"> be substituted</w:t>
      </w:r>
      <w:r w:rsidRPr="004F79CE">
        <w:rPr>
          <w:rFonts w:ascii="Times New Roman" w:hAnsi="Times New Roman" w:cs="Times New Roman"/>
          <w:sz w:val="28"/>
          <w:szCs w:val="28"/>
        </w:rPr>
        <w:t xml:space="preserve">. </w:t>
      </w:r>
      <w:r w:rsidR="0097289A" w:rsidRPr="004F79CE">
        <w:rPr>
          <w:rFonts w:ascii="Times New Roman" w:hAnsi="Times New Roman" w:cs="Times New Roman"/>
          <w:sz w:val="28"/>
          <w:szCs w:val="28"/>
        </w:rPr>
        <w:t>T</w:t>
      </w:r>
      <w:r w:rsidR="00316158" w:rsidRPr="004F79CE">
        <w:rPr>
          <w:rFonts w:ascii="Times New Roman" w:hAnsi="Times New Roman" w:cs="Times New Roman"/>
          <w:sz w:val="28"/>
          <w:szCs w:val="28"/>
        </w:rPr>
        <w:t>he words ‘until termination of the Agreement’ would</w:t>
      </w:r>
      <w:r w:rsidR="004D41C4" w:rsidRPr="004F79CE">
        <w:rPr>
          <w:rFonts w:ascii="Times New Roman" w:hAnsi="Times New Roman" w:cs="Times New Roman"/>
          <w:sz w:val="28"/>
          <w:szCs w:val="28"/>
        </w:rPr>
        <w:t xml:space="preserve"> be </w:t>
      </w:r>
      <w:r w:rsidR="00086993" w:rsidRPr="004F79CE">
        <w:rPr>
          <w:rFonts w:ascii="Times New Roman" w:hAnsi="Times New Roman" w:cs="Times New Roman"/>
          <w:sz w:val="28"/>
          <w:szCs w:val="28"/>
        </w:rPr>
        <w:t xml:space="preserve">rendered superfluous or </w:t>
      </w:r>
      <w:r w:rsidR="004D41C4" w:rsidRPr="004F79CE">
        <w:rPr>
          <w:rFonts w:ascii="Times New Roman" w:hAnsi="Times New Roman" w:cs="Times New Roman"/>
          <w:sz w:val="28"/>
          <w:szCs w:val="28"/>
        </w:rPr>
        <w:t xml:space="preserve">meaningless. It was submitted that those words </w:t>
      </w:r>
      <w:r w:rsidR="00D12918" w:rsidRPr="004F79CE">
        <w:rPr>
          <w:rFonts w:ascii="Times New Roman" w:hAnsi="Times New Roman" w:cs="Times New Roman"/>
          <w:sz w:val="28"/>
          <w:szCs w:val="28"/>
        </w:rPr>
        <w:t>sh</w:t>
      </w:r>
      <w:r w:rsidR="004D41C4" w:rsidRPr="004F79CE">
        <w:rPr>
          <w:rFonts w:ascii="Times New Roman" w:hAnsi="Times New Roman" w:cs="Times New Roman"/>
          <w:sz w:val="28"/>
          <w:szCs w:val="28"/>
        </w:rPr>
        <w:t xml:space="preserve">ould </w:t>
      </w:r>
      <w:r w:rsidR="00102013" w:rsidRPr="004F79CE">
        <w:rPr>
          <w:rFonts w:ascii="Times New Roman" w:hAnsi="Times New Roman" w:cs="Times New Roman"/>
          <w:sz w:val="28"/>
          <w:szCs w:val="28"/>
        </w:rPr>
        <w:t>be altered</w:t>
      </w:r>
      <w:r w:rsidR="00316158" w:rsidRPr="004F79CE">
        <w:rPr>
          <w:rFonts w:ascii="Times New Roman" w:hAnsi="Times New Roman" w:cs="Times New Roman"/>
          <w:sz w:val="28"/>
          <w:szCs w:val="28"/>
        </w:rPr>
        <w:t xml:space="preserve"> to</w:t>
      </w:r>
      <w:r w:rsidR="00102013" w:rsidRPr="004F79CE">
        <w:rPr>
          <w:rFonts w:ascii="Times New Roman" w:hAnsi="Times New Roman" w:cs="Times New Roman"/>
          <w:sz w:val="28"/>
          <w:szCs w:val="28"/>
        </w:rPr>
        <w:t xml:space="preserve"> read</w:t>
      </w:r>
      <w:r w:rsidR="00316158" w:rsidRPr="004F79CE">
        <w:rPr>
          <w:rFonts w:ascii="Times New Roman" w:hAnsi="Times New Roman" w:cs="Times New Roman"/>
          <w:sz w:val="28"/>
          <w:szCs w:val="28"/>
        </w:rPr>
        <w:t xml:space="preserve"> ‘until termination of the Joint Venture’</w:t>
      </w:r>
      <w:r w:rsidR="0097289A" w:rsidRPr="004F79CE">
        <w:rPr>
          <w:rFonts w:ascii="Times New Roman" w:hAnsi="Times New Roman" w:cs="Times New Roman"/>
          <w:sz w:val="28"/>
          <w:szCs w:val="28"/>
        </w:rPr>
        <w:t>, which would be absurd</w:t>
      </w:r>
      <w:r w:rsidR="00102013" w:rsidRPr="004F79CE">
        <w:rPr>
          <w:rFonts w:ascii="Times New Roman" w:hAnsi="Times New Roman" w:cs="Times New Roman"/>
          <w:sz w:val="28"/>
          <w:szCs w:val="28"/>
        </w:rPr>
        <w:t xml:space="preserve"> given that the JV</w:t>
      </w:r>
      <w:r w:rsidR="00316158" w:rsidRPr="004F79CE">
        <w:rPr>
          <w:rFonts w:ascii="Times New Roman" w:hAnsi="Times New Roman" w:cs="Times New Roman"/>
          <w:sz w:val="28"/>
          <w:szCs w:val="28"/>
        </w:rPr>
        <w:t xml:space="preserve"> </w:t>
      </w:r>
      <w:r w:rsidR="00086993" w:rsidRPr="004F79CE">
        <w:rPr>
          <w:rFonts w:ascii="Times New Roman" w:hAnsi="Times New Roman" w:cs="Times New Roman"/>
          <w:sz w:val="28"/>
          <w:szCs w:val="28"/>
        </w:rPr>
        <w:t xml:space="preserve">was </w:t>
      </w:r>
      <w:r w:rsidR="00316158" w:rsidRPr="004F79CE">
        <w:rPr>
          <w:rFonts w:ascii="Times New Roman" w:hAnsi="Times New Roman" w:cs="Times New Roman"/>
          <w:sz w:val="28"/>
          <w:szCs w:val="28"/>
        </w:rPr>
        <w:t>ter</w:t>
      </w:r>
      <w:r w:rsidR="00102013" w:rsidRPr="004F79CE">
        <w:rPr>
          <w:rFonts w:ascii="Times New Roman" w:hAnsi="Times New Roman" w:cs="Times New Roman"/>
          <w:sz w:val="28"/>
          <w:szCs w:val="28"/>
        </w:rPr>
        <w:t>minated</w:t>
      </w:r>
      <w:r w:rsidR="003F79AD" w:rsidRPr="004F79CE">
        <w:rPr>
          <w:rFonts w:ascii="Times New Roman" w:hAnsi="Times New Roman" w:cs="Times New Roman"/>
          <w:sz w:val="28"/>
          <w:szCs w:val="28"/>
        </w:rPr>
        <w:t xml:space="preserve"> under Clause 26.2</w:t>
      </w:r>
      <w:r w:rsidR="00316158" w:rsidRPr="004F79CE">
        <w:rPr>
          <w:rFonts w:ascii="Times New Roman" w:hAnsi="Times New Roman" w:cs="Times New Roman"/>
          <w:sz w:val="28"/>
          <w:szCs w:val="28"/>
        </w:rPr>
        <w:t xml:space="preserve">. </w:t>
      </w:r>
      <w:r w:rsidR="00102013" w:rsidRPr="004F79CE">
        <w:rPr>
          <w:rFonts w:ascii="Times New Roman" w:hAnsi="Times New Roman" w:cs="Times New Roman"/>
          <w:sz w:val="28"/>
          <w:szCs w:val="28"/>
        </w:rPr>
        <w:t xml:space="preserve"> </w:t>
      </w:r>
    </w:p>
    <w:p w14:paraId="06BC6DBA" w14:textId="77777777" w:rsidR="00AB2C67" w:rsidRPr="004F79CE" w:rsidRDefault="00AB2C67" w:rsidP="002C15EA">
      <w:pPr>
        <w:spacing w:after="0" w:line="360" w:lineRule="auto"/>
        <w:jc w:val="both"/>
        <w:rPr>
          <w:rFonts w:ascii="Times New Roman" w:hAnsi="Times New Roman" w:cs="Times New Roman"/>
          <w:sz w:val="28"/>
          <w:szCs w:val="28"/>
        </w:rPr>
      </w:pPr>
    </w:p>
    <w:p w14:paraId="03F8E79A" w14:textId="7E64B770" w:rsidR="00306AA6" w:rsidRPr="004F79CE" w:rsidRDefault="002A4799" w:rsidP="002C15EA">
      <w:pPr>
        <w:spacing w:after="0" w:line="360" w:lineRule="auto"/>
        <w:jc w:val="both"/>
        <w:rPr>
          <w:rFonts w:ascii="Times New Roman" w:hAnsi="Times New Roman" w:cs="Times New Roman"/>
          <w:sz w:val="28"/>
          <w:szCs w:val="28"/>
        </w:rPr>
      </w:pPr>
      <w:r w:rsidRPr="004F79CE">
        <w:rPr>
          <w:rFonts w:ascii="Times New Roman" w:hAnsi="Times New Roman" w:cs="Times New Roman"/>
          <w:sz w:val="28"/>
          <w:szCs w:val="28"/>
        </w:rPr>
        <w:t>[2</w:t>
      </w:r>
      <w:r w:rsidR="00C91507" w:rsidRPr="004F79CE">
        <w:rPr>
          <w:rFonts w:ascii="Times New Roman" w:hAnsi="Times New Roman" w:cs="Times New Roman"/>
          <w:sz w:val="28"/>
          <w:szCs w:val="28"/>
        </w:rPr>
        <w:t>8</w:t>
      </w:r>
      <w:r w:rsidR="00AB2C67" w:rsidRPr="004F79CE">
        <w:rPr>
          <w:rFonts w:ascii="Times New Roman" w:hAnsi="Times New Roman" w:cs="Times New Roman"/>
          <w:sz w:val="28"/>
          <w:szCs w:val="28"/>
        </w:rPr>
        <w:t>]</w:t>
      </w:r>
      <w:r w:rsidR="00AB2C67" w:rsidRPr="004F79CE">
        <w:rPr>
          <w:rFonts w:ascii="Times New Roman" w:hAnsi="Times New Roman" w:cs="Times New Roman"/>
          <w:sz w:val="28"/>
          <w:szCs w:val="28"/>
        </w:rPr>
        <w:tab/>
      </w:r>
      <w:r w:rsidR="00102013" w:rsidRPr="004F79CE">
        <w:rPr>
          <w:rFonts w:ascii="Times New Roman" w:hAnsi="Times New Roman" w:cs="Times New Roman"/>
          <w:sz w:val="28"/>
          <w:szCs w:val="28"/>
        </w:rPr>
        <w:t>Consequently,</w:t>
      </w:r>
      <w:r w:rsidR="0097289A" w:rsidRPr="004F79CE">
        <w:rPr>
          <w:rFonts w:ascii="Times New Roman" w:hAnsi="Times New Roman" w:cs="Times New Roman"/>
          <w:sz w:val="28"/>
          <w:szCs w:val="28"/>
        </w:rPr>
        <w:t xml:space="preserve"> </w:t>
      </w:r>
      <w:r w:rsidR="00AB2C67" w:rsidRPr="004F79CE">
        <w:rPr>
          <w:rFonts w:ascii="Times New Roman" w:hAnsi="Times New Roman" w:cs="Times New Roman"/>
          <w:sz w:val="28"/>
          <w:szCs w:val="28"/>
        </w:rPr>
        <w:t>the premise on which Naka sought to invoke the provisions of Clause 8.7 was unsustainable. O</w:t>
      </w:r>
      <w:r w:rsidR="0097289A" w:rsidRPr="004F79CE">
        <w:rPr>
          <w:rFonts w:ascii="Times New Roman" w:hAnsi="Times New Roman" w:cs="Times New Roman"/>
          <w:sz w:val="28"/>
          <w:szCs w:val="28"/>
        </w:rPr>
        <w:t xml:space="preserve">nce the JV Agreement </w:t>
      </w:r>
      <w:r w:rsidR="00E900E7" w:rsidRPr="004F79CE">
        <w:rPr>
          <w:rFonts w:ascii="Times New Roman" w:hAnsi="Times New Roman" w:cs="Times New Roman"/>
          <w:sz w:val="28"/>
          <w:szCs w:val="28"/>
        </w:rPr>
        <w:t xml:space="preserve">was terminated </w:t>
      </w:r>
      <w:r w:rsidR="0097289A" w:rsidRPr="004F79CE">
        <w:rPr>
          <w:rFonts w:ascii="Times New Roman" w:hAnsi="Times New Roman" w:cs="Times New Roman"/>
          <w:sz w:val="28"/>
          <w:szCs w:val="28"/>
        </w:rPr>
        <w:t>under the breach clause</w:t>
      </w:r>
      <w:r w:rsidR="00160473" w:rsidRPr="004F79CE">
        <w:rPr>
          <w:rFonts w:ascii="Times New Roman" w:hAnsi="Times New Roman" w:cs="Times New Roman"/>
          <w:sz w:val="28"/>
          <w:szCs w:val="28"/>
        </w:rPr>
        <w:t>,</w:t>
      </w:r>
      <w:r w:rsidR="0097289A" w:rsidRPr="004F79CE">
        <w:rPr>
          <w:rFonts w:ascii="Times New Roman" w:hAnsi="Times New Roman" w:cs="Times New Roman"/>
          <w:sz w:val="28"/>
          <w:szCs w:val="28"/>
        </w:rPr>
        <w:t xml:space="preserve"> the provisions of Clause 8.7 could not apply </w:t>
      </w:r>
      <w:r w:rsidR="0097289A" w:rsidRPr="004F79CE">
        <w:rPr>
          <w:rFonts w:ascii="Times New Roman" w:hAnsi="Times New Roman" w:cs="Times New Roman"/>
          <w:i/>
          <w:sz w:val="28"/>
          <w:szCs w:val="28"/>
        </w:rPr>
        <w:t>mutatis mutandis</w:t>
      </w:r>
      <w:r w:rsidR="0097289A" w:rsidRPr="004F79CE">
        <w:rPr>
          <w:rFonts w:ascii="Times New Roman" w:hAnsi="Times New Roman" w:cs="Times New Roman"/>
          <w:sz w:val="28"/>
          <w:szCs w:val="28"/>
        </w:rPr>
        <w:t>. T</w:t>
      </w:r>
      <w:r w:rsidR="003F79AD" w:rsidRPr="004F79CE">
        <w:rPr>
          <w:rFonts w:ascii="Times New Roman" w:hAnsi="Times New Roman" w:cs="Times New Roman"/>
          <w:sz w:val="28"/>
          <w:szCs w:val="28"/>
        </w:rPr>
        <w:t>he substance</w:t>
      </w:r>
      <w:r w:rsidR="0097289A" w:rsidRPr="004F79CE">
        <w:rPr>
          <w:rFonts w:ascii="Times New Roman" w:hAnsi="Times New Roman" w:cs="Times New Roman"/>
          <w:sz w:val="28"/>
          <w:szCs w:val="28"/>
        </w:rPr>
        <w:t xml:space="preserve"> </w:t>
      </w:r>
      <w:r w:rsidR="003F79AD" w:rsidRPr="004F79CE">
        <w:rPr>
          <w:rFonts w:ascii="Times New Roman" w:hAnsi="Times New Roman" w:cs="Times New Roman"/>
          <w:sz w:val="28"/>
          <w:szCs w:val="28"/>
        </w:rPr>
        <w:t xml:space="preserve">regulated </w:t>
      </w:r>
      <w:r w:rsidR="003E31AE" w:rsidRPr="004F79CE">
        <w:rPr>
          <w:rFonts w:ascii="Times New Roman" w:hAnsi="Times New Roman" w:cs="Times New Roman"/>
          <w:sz w:val="28"/>
          <w:szCs w:val="28"/>
        </w:rPr>
        <w:t>in</w:t>
      </w:r>
      <w:r w:rsidR="003F79AD" w:rsidRPr="004F79CE">
        <w:rPr>
          <w:rFonts w:ascii="Times New Roman" w:hAnsi="Times New Roman" w:cs="Times New Roman"/>
          <w:sz w:val="28"/>
          <w:szCs w:val="28"/>
        </w:rPr>
        <w:t xml:space="preserve"> the </w:t>
      </w:r>
      <w:r w:rsidR="00102013" w:rsidRPr="004F79CE">
        <w:rPr>
          <w:rFonts w:ascii="Times New Roman" w:hAnsi="Times New Roman" w:cs="Times New Roman"/>
          <w:sz w:val="28"/>
          <w:szCs w:val="28"/>
        </w:rPr>
        <w:t>breach clau</w:t>
      </w:r>
      <w:r w:rsidR="00C91507" w:rsidRPr="004F79CE">
        <w:rPr>
          <w:rFonts w:ascii="Times New Roman" w:hAnsi="Times New Roman" w:cs="Times New Roman"/>
          <w:sz w:val="28"/>
          <w:szCs w:val="28"/>
        </w:rPr>
        <w:t xml:space="preserve">se and Clause 8.7 </w:t>
      </w:r>
      <w:r w:rsidR="00102013" w:rsidRPr="004F79CE">
        <w:rPr>
          <w:rFonts w:ascii="Times New Roman" w:hAnsi="Times New Roman" w:cs="Times New Roman"/>
          <w:sz w:val="28"/>
          <w:szCs w:val="28"/>
        </w:rPr>
        <w:t>differ</w:t>
      </w:r>
      <w:r w:rsidR="00C91507" w:rsidRPr="004F79CE">
        <w:rPr>
          <w:rFonts w:ascii="Times New Roman" w:hAnsi="Times New Roman" w:cs="Times New Roman"/>
          <w:sz w:val="28"/>
          <w:szCs w:val="28"/>
        </w:rPr>
        <w:t xml:space="preserve"> substantially</w:t>
      </w:r>
      <w:r w:rsidR="003E31AE" w:rsidRPr="004F79CE">
        <w:rPr>
          <w:rFonts w:ascii="Times New Roman" w:hAnsi="Times New Roman" w:cs="Times New Roman"/>
          <w:sz w:val="28"/>
          <w:szCs w:val="28"/>
        </w:rPr>
        <w:t xml:space="preserve">. </w:t>
      </w:r>
      <w:r w:rsidR="00AB2C67" w:rsidRPr="004F79CE">
        <w:rPr>
          <w:rFonts w:ascii="Times New Roman" w:hAnsi="Times New Roman" w:cs="Times New Roman"/>
          <w:sz w:val="28"/>
          <w:szCs w:val="28"/>
        </w:rPr>
        <w:t>O</w:t>
      </w:r>
      <w:r w:rsidR="00835511" w:rsidRPr="004F79CE">
        <w:rPr>
          <w:rFonts w:ascii="Times New Roman" w:hAnsi="Times New Roman" w:cs="Times New Roman"/>
          <w:sz w:val="28"/>
          <w:szCs w:val="28"/>
        </w:rPr>
        <w:t>n termination of the agreement</w:t>
      </w:r>
      <w:r w:rsidR="00D12918" w:rsidRPr="004F79CE">
        <w:rPr>
          <w:rFonts w:ascii="Times New Roman" w:hAnsi="Times New Roman" w:cs="Times New Roman"/>
          <w:sz w:val="28"/>
          <w:szCs w:val="28"/>
        </w:rPr>
        <w:t>,</w:t>
      </w:r>
      <w:r w:rsidR="00835511" w:rsidRPr="004F79CE">
        <w:rPr>
          <w:rFonts w:ascii="Times New Roman" w:hAnsi="Times New Roman" w:cs="Times New Roman"/>
          <w:sz w:val="28"/>
          <w:szCs w:val="28"/>
        </w:rPr>
        <w:t xml:space="preserve"> the JV terminated and all the parties’ obligations thereunder ended. </w:t>
      </w:r>
      <w:r w:rsidR="00D12918" w:rsidRPr="004F79CE">
        <w:rPr>
          <w:rFonts w:ascii="Times New Roman" w:hAnsi="Times New Roman" w:cs="Times New Roman"/>
          <w:sz w:val="28"/>
          <w:szCs w:val="28"/>
        </w:rPr>
        <w:t>The practitioners were accordingly entitled to the declaratory order sought</w:t>
      </w:r>
      <w:r w:rsidR="00306AA6" w:rsidRPr="004F79CE">
        <w:rPr>
          <w:rFonts w:ascii="Times New Roman" w:hAnsi="Times New Roman" w:cs="Times New Roman"/>
          <w:sz w:val="28"/>
          <w:szCs w:val="28"/>
        </w:rPr>
        <w:t xml:space="preserve"> in the amended prayer 2A of the Notice of Motion</w:t>
      </w:r>
      <w:r w:rsidR="00D12918" w:rsidRPr="004F79CE">
        <w:rPr>
          <w:rFonts w:ascii="Times New Roman" w:hAnsi="Times New Roman" w:cs="Times New Roman"/>
          <w:sz w:val="28"/>
          <w:szCs w:val="28"/>
        </w:rPr>
        <w:t xml:space="preserve">. </w:t>
      </w:r>
    </w:p>
    <w:p w14:paraId="016501FD" w14:textId="77777777" w:rsidR="00306AA6" w:rsidRPr="004F79CE" w:rsidRDefault="00306AA6" w:rsidP="002C15EA">
      <w:pPr>
        <w:spacing w:after="0" w:line="360" w:lineRule="auto"/>
        <w:jc w:val="both"/>
        <w:rPr>
          <w:rFonts w:ascii="Times New Roman" w:hAnsi="Times New Roman" w:cs="Times New Roman"/>
          <w:sz w:val="28"/>
          <w:szCs w:val="28"/>
        </w:rPr>
      </w:pPr>
    </w:p>
    <w:p w14:paraId="05CA1A84" w14:textId="214EBD82" w:rsidR="00835511" w:rsidRPr="004F79CE" w:rsidRDefault="00306AA6" w:rsidP="002C15EA">
      <w:pPr>
        <w:spacing w:after="0" w:line="360" w:lineRule="auto"/>
        <w:jc w:val="both"/>
        <w:rPr>
          <w:rFonts w:ascii="Times New Roman" w:hAnsi="Times New Roman" w:cs="Times New Roman"/>
          <w:sz w:val="28"/>
          <w:szCs w:val="28"/>
        </w:rPr>
      </w:pPr>
      <w:r w:rsidRPr="004F79CE">
        <w:rPr>
          <w:rFonts w:ascii="Times New Roman" w:hAnsi="Times New Roman" w:cs="Times New Roman"/>
          <w:sz w:val="28"/>
          <w:szCs w:val="28"/>
        </w:rPr>
        <w:t>[29]</w:t>
      </w:r>
      <w:r w:rsidRPr="004F79CE">
        <w:rPr>
          <w:rFonts w:ascii="Times New Roman" w:hAnsi="Times New Roman" w:cs="Times New Roman"/>
          <w:sz w:val="28"/>
          <w:szCs w:val="28"/>
        </w:rPr>
        <w:tab/>
      </w:r>
      <w:r w:rsidR="00D12918" w:rsidRPr="004F79CE">
        <w:rPr>
          <w:rFonts w:ascii="Times New Roman" w:hAnsi="Times New Roman" w:cs="Times New Roman"/>
          <w:sz w:val="28"/>
          <w:szCs w:val="28"/>
        </w:rPr>
        <w:t>It is not necessary to deal with t</w:t>
      </w:r>
      <w:r w:rsidR="007A26D4" w:rsidRPr="004F79CE">
        <w:rPr>
          <w:rFonts w:ascii="Times New Roman" w:hAnsi="Times New Roman" w:cs="Times New Roman"/>
          <w:sz w:val="28"/>
          <w:szCs w:val="28"/>
        </w:rPr>
        <w:t>he alternative relief brought under</w:t>
      </w:r>
      <w:r w:rsidR="00D12918" w:rsidRPr="004F79CE">
        <w:rPr>
          <w:rFonts w:ascii="Times New Roman" w:hAnsi="Times New Roman" w:cs="Times New Roman"/>
          <w:sz w:val="28"/>
          <w:szCs w:val="28"/>
        </w:rPr>
        <w:t xml:space="preserve"> s 136(2)</w:t>
      </w:r>
      <w:r w:rsidR="00D12918" w:rsidRPr="004F79CE">
        <w:rPr>
          <w:rFonts w:ascii="Times New Roman" w:hAnsi="Times New Roman" w:cs="Times New Roman"/>
          <w:i/>
          <w:sz w:val="28"/>
          <w:szCs w:val="28"/>
        </w:rPr>
        <w:t>(b)</w:t>
      </w:r>
      <w:r w:rsidR="00D12918" w:rsidRPr="004F79CE">
        <w:rPr>
          <w:rFonts w:ascii="Times New Roman" w:hAnsi="Times New Roman" w:cs="Times New Roman"/>
          <w:sz w:val="28"/>
          <w:szCs w:val="28"/>
        </w:rPr>
        <w:t xml:space="preserve"> of the Companies Act. </w:t>
      </w:r>
      <w:r w:rsidR="00835511" w:rsidRPr="004F79CE">
        <w:rPr>
          <w:rFonts w:ascii="Times New Roman" w:hAnsi="Times New Roman" w:cs="Times New Roman"/>
          <w:sz w:val="28"/>
          <w:szCs w:val="28"/>
        </w:rPr>
        <w:t>The following order shall therefore issue:</w:t>
      </w:r>
    </w:p>
    <w:p w14:paraId="3567F84B" w14:textId="21F8EEBA" w:rsidR="00AD49BE" w:rsidRPr="004F79CE" w:rsidRDefault="00AD49BE" w:rsidP="00AD49BE">
      <w:pPr>
        <w:pStyle w:val="ListParagraph"/>
        <w:numPr>
          <w:ilvl w:val="0"/>
          <w:numId w:val="4"/>
        </w:numPr>
        <w:spacing w:before="240" w:after="0" w:line="360" w:lineRule="auto"/>
        <w:jc w:val="both"/>
        <w:rPr>
          <w:rFonts w:ascii="Times New Roman" w:hAnsi="Times New Roman" w:cs="Times New Roman"/>
          <w:sz w:val="28"/>
          <w:szCs w:val="28"/>
        </w:rPr>
      </w:pPr>
      <w:r w:rsidRPr="004F79CE">
        <w:rPr>
          <w:rFonts w:ascii="Times New Roman" w:hAnsi="Times New Roman" w:cs="Times New Roman"/>
          <w:sz w:val="28"/>
          <w:szCs w:val="28"/>
        </w:rPr>
        <w:t>The appeal is dismissed with costs</w:t>
      </w:r>
      <w:r w:rsidR="002A4799" w:rsidRPr="004F79CE">
        <w:rPr>
          <w:rFonts w:ascii="Times New Roman" w:hAnsi="Times New Roman" w:cs="Times New Roman"/>
          <w:sz w:val="28"/>
          <w:szCs w:val="28"/>
        </w:rPr>
        <w:t>, including cost</w:t>
      </w:r>
      <w:r w:rsidR="00160473" w:rsidRPr="004F79CE">
        <w:rPr>
          <w:rFonts w:ascii="Times New Roman" w:hAnsi="Times New Roman" w:cs="Times New Roman"/>
          <w:sz w:val="28"/>
          <w:szCs w:val="28"/>
        </w:rPr>
        <w:t xml:space="preserve"> </w:t>
      </w:r>
      <w:r w:rsidR="002A4799" w:rsidRPr="004F79CE">
        <w:rPr>
          <w:rFonts w:ascii="Times New Roman" w:hAnsi="Times New Roman" w:cs="Times New Roman"/>
          <w:sz w:val="28"/>
          <w:szCs w:val="28"/>
        </w:rPr>
        <w:t>of</w:t>
      </w:r>
      <w:r w:rsidR="00160473" w:rsidRPr="004F79CE">
        <w:rPr>
          <w:rFonts w:ascii="Times New Roman" w:hAnsi="Times New Roman" w:cs="Times New Roman"/>
          <w:sz w:val="28"/>
          <w:szCs w:val="28"/>
        </w:rPr>
        <w:t xml:space="preserve"> two counsel</w:t>
      </w:r>
      <w:r w:rsidR="00306AA6" w:rsidRPr="004F79CE">
        <w:rPr>
          <w:rFonts w:ascii="Times New Roman" w:hAnsi="Times New Roman" w:cs="Times New Roman"/>
          <w:sz w:val="28"/>
          <w:szCs w:val="28"/>
        </w:rPr>
        <w:t>, where so employed</w:t>
      </w:r>
      <w:r w:rsidR="002A4799" w:rsidRPr="004F79CE">
        <w:rPr>
          <w:rFonts w:ascii="Times New Roman" w:hAnsi="Times New Roman" w:cs="Times New Roman"/>
          <w:sz w:val="28"/>
          <w:szCs w:val="28"/>
        </w:rPr>
        <w:t>.</w:t>
      </w:r>
    </w:p>
    <w:p w14:paraId="70AD33E1" w14:textId="65EB07EC" w:rsidR="00AD49BE" w:rsidRPr="004F79CE" w:rsidRDefault="00AD49BE" w:rsidP="00AD49BE">
      <w:pPr>
        <w:pStyle w:val="ListParagraph"/>
        <w:numPr>
          <w:ilvl w:val="0"/>
          <w:numId w:val="4"/>
        </w:numPr>
        <w:spacing w:before="240" w:after="0" w:line="360" w:lineRule="auto"/>
        <w:jc w:val="both"/>
        <w:rPr>
          <w:rFonts w:ascii="Times New Roman" w:hAnsi="Times New Roman" w:cs="Times New Roman"/>
          <w:sz w:val="28"/>
          <w:szCs w:val="28"/>
        </w:rPr>
      </w:pPr>
      <w:r w:rsidRPr="004F79CE">
        <w:rPr>
          <w:rFonts w:ascii="Times New Roman" w:hAnsi="Times New Roman" w:cs="Times New Roman"/>
          <w:sz w:val="28"/>
          <w:szCs w:val="28"/>
        </w:rPr>
        <w:t>The cross appeal is upheld with costs</w:t>
      </w:r>
      <w:r w:rsidR="002A4799" w:rsidRPr="004F79CE">
        <w:rPr>
          <w:rFonts w:ascii="Times New Roman" w:hAnsi="Times New Roman" w:cs="Times New Roman"/>
          <w:sz w:val="28"/>
          <w:szCs w:val="28"/>
        </w:rPr>
        <w:t>, including costs</w:t>
      </w:r>
      <w:r w:rsidR="00160473" w:rsidRPr="004F79CE">
        <w:rPr>
          <w:rFonts w:ascii="Times New Roman" w:hAnsi="Times New Roman" w:cs="Times New Roman"/>
          <w:sz w:val="28"/>
          <w:szCs w:val="28"/>
        </w:rPr>
        <w:t xml:space="preserve"> of two counsel</w:t>
      </w:r>
      <w:r w:rsidR="00306AA6" w:rsidRPr="004F79CE">
        <w:rPr>
          <w:rFonts w:ascii="Times New Roman" w:hAnsi="Times New Roman" w:cs="Times New Roman"/>
          <w:sz w:val="28"/>
          <w:szCs w:val="28"/>
        </w:rPr>
        <w:t>, where so employed</w:t>
      </w:r>
      <w:r w:rsidRPr="004F79CE">
        <w:rPr>
          <w:rFonts w:ascii="Times New Roman" w:hAnsi="Times New Roman" w:cs="Times New Roman"/>
          <w:sz w:val="28"/>
          <w:szCs w:val="28"/>
        </w:rPr>
        <w:t>;</w:t>
      </w:r>
    </w:p>
    <w:p w14:paraId="3FAC2863" w14:textId="77777777" w:rsidR="00AD49BE" w:rsidRPr="004F79CE" w:rsidRDefault="00AD49BE" w:rsidP="00AD49BE">
      <w:pPr>
        <w:pStyle w:val="ListParagraph"/>
        <w:numPr>
          <w:ilvl w:val="0"/>
          <w:numId w:val="4"/>
        </w:numPr>
        <w:spacing w:before="240" w:after="0" w:line="360" w:lineRule="auto"/>
        <w:jc w:val="both"/>
        <w:rPr>
          <w:rFonts w:ascii="Times New Roman" w:hAnsi="Times New Roman" w:cs="Times New Roman"/>
          <w:sz w:val="28"/>
          <w:szCs w:val="28"/>
        </w:rPr>
      </w:pPr>
      <w:r w:rsidRPr="004F79CE">
        <w:rPr>
          <w:rFonts w:ascii="Times New Roman" w:hAnsi="Times New Roman" w:cs="Times New Roman"/>
          <w:sz w:val="28"/>
          <w:szCs w:val="28"/>
        </w:rPr>
        <w:t>The order of the high court is set aside and replaced with the following order:</w:t>
      </w:r>
    </w:p>
    <w:p w14:paraId="4A963C4D" w14:textId="0608E430" w:rsidR="00AD49BE" w:rsidRPr="004F79CE" w:rsidRDefault="002475CD" w:rsidP="00AD49BE">
      <w:pPr>
        <w:pStyle w:val="ListParagraph"/>
        <w:spacing w:before="240" w:after="0" w:line="360" w:lineRule="auto"/>
        <w:ind w:left="1080"/>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00AD49BE" w:rsidRPr="004F79CE">
        <w:rPr>
          <w:rFonts w:ascii="Times New Roman" w:hAnsi="Times New Roman" w:cs="Times New Roman"/>
          <w:sz w:val="28"/>
          <w:szCs w:val="28"/>
        </w:rPr>
        <w:t xml:space="preserve">It is declared that all obligations of SouthernEra Diamonds (Pty) Ltd (in business rescue) owed by it in respect of the Klipspringer Joint Venture Agreement (being the agreement concluded on 31 July 2001 between SouthernEra Diamonds (Pty) Ltd, formerly SouthernEra Resources Ltd, Naka Diamond Mining (Pty) Ltd, formerly Steppon </w:t>
      </w:r>
      <w:r w:rsidR="00AD49BE" w:rsidRPr="004F79CE">
        <w:rPr>
          <w:rFonts w:ascii="Times New Roman" w:hAnsi="Times New Roman" w:cs="Times New Roman"/>
          <w:sz w:val="28"/>
          <w:szCs w:val="28"/>
        </w:rPr>
        <w:lastRenderedPageBreak/>
        <w:t>Investments (Pty) Ltd and De Beers Consolidated Mines Ltd), as amen</w:t>
      </w:r>
      <w:r w:rsidR="007F0B55" w:rsidRPr="004F79CE">
        <w:rPr>
          <w:rFonts w:ascii="Times New Roman" w:hAnsi="Times New Roman" w:cs="Times New Roman"/>
          <w:sz w:val="28"/>
          <w:szCs w:val="28"/>
        </w:rPr>
        <w:t>ded on 6 October 2004, terminated</w:t>
      </w:r>
      <w:r w:rsidR="007A26D4" w:rsidRPr="004F79CE">
        <w:rPr>
          <w:rFonts w:ascii="Times New Roman" w:hAnsi="Times New Roman" w:cs="Times New Roman"/>
          <w:sz w:val="28"/>
          <w:szCs w:val="28"/>
        </w:rPr>
        <w:t xml:space="preserve"> at the latest on 24</w:t>
      </w:r>
      <w:r w:rsidR="00AD49BE" w:rsidRPr="004F79CE">
        <w:rPr>
          <w:rFonts w:ascii="Times New Roman" w:hAnsi="Times New Roman" w:cs="Times New Roman"/>
          <w:sz w:val="28"/>
          <w:szCs w:val="28"/>
        </w:rPr>
        <w:t xml:space="preserve"> May 2020.</w:t>
      </w:r>
    </w:p>
    <w:p w14:paraId="009423C1" w14:textId="4F274589" w:rsidR="00AD49BE" w:rsidRPr="004F79CE" w:rsidRDefault="002475CD" w:rsidP="00AD49BE">
      <w:pPr>
        <w:pStyle w:val="ListParagraph"/>
        <w:spacing w:before="240" w:after="0" w:line="360" w:lineRule="auto"/>
        <w:ind w:left="1080"/>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00AD49BE" w:rsidRPr="004F79CE">
        <w:rPr>
          <w:rFonts w:ascii="Times New Roman" w:hAnsi="Times New Roman" w:cs="Times New Roman"/>
          <w:sz w:val="28"/>
          <w:szCs w:val="28"/>
        </w:rPr>
        <w:t>Naka Diamond Mining (Pty) Ltd is liable for the costs of the application, including the costs of two counsel</w:t>
      </w:r>
      <w:r w:rsidR="00306AA6" w:rsidRPr="004F79CE">
        <w:rPr>
          <w:rFonts w:ascii="Times New Roman" w:hAnsi="Times New Roman" w:cs="Times New Roman"/>
          <w:sz w:val="28"/>
          <w:szCs w:val="28"/>
        </w:rPr>
        <w:t>, where so employed</w:t>
      </w:r>
      <w:r w:rsidR="00AD49BE" w:rsidRPr="004F79CE">
        <w:rPr>
          <w:rFonts w:ascii="Times New Roman" w:hAnsi="Times New Roman" w:cs="Times New Roman"/>
          <w:sz w:val="28"/>
          <w:szCs w:val="28"/>
        </w:rPr>
        <w:t xml:space="preserve">.’ </w:t>
      </w:r>
    </w:p>
    <w:p w14:paraId="4E2C450E" w14:textId="77777777" w:rsidR="00651D25" w:rsidRPr="004F79CE" w:rsidRDefault="00651D25" w:rsidP="008D7591">
      <w:pPr>
        <w:spacing w:line="360" w:lineRule="auto"/>
        <w:jc w:val="both"/>
        <w:rPr>
          <w:rFonts w:ascii="Times New Roman" w:hAnsi="Times New Roman" w:cs="Times New Roman"/>
          <w:sz w:val="28"/>
          <w:szCs w:val="28"/>
        </w:rPr>
      </w:pPr>
    </w:p>
    <w:p w14:paraId="03368CC7" w14:textId="6DADFF15" w:rsidR="005C70FA" w:rsidRPr="004F79CE" w:rsidRDefault="005C70FA">
      <w:r>
        <w:t xml:space="preserve">                                        </w:t>
      </w:r>
    </w:p>
    <w:p w14:paraId="33DE457B" w14:textId="77777777" w:rsidR="00651D25" w:rsidRPr="004F79CE" w:rsidRDefault="00651D25" w:rsidP="00651D25">
      <w:pPr>
        <w:tabs>
          <w:tab w:val="left" w:pos="6810"/>
        </w:tabs>
        <w:spacing w:after="0" w:line="240" w:lineRule="auto"/>
        <w:rPr>
          <w:rFonts w:ascii="Times New Roman" w:hAnsi="Times New Roman" w:cs="Times New Roman"/>
          <w:sz w:val="32"/>
          <w:szCs w:val="32"/>
        </w:rPr>
      </w:pPr>
      <w:r w:rsidRPr="004F79CE">
        <w:rPr>
          <w:rFonts w:ascii="Times New Roman" w:hAnsi="Times New Roman" w:cs="Times New Roman"/>
          <w:sz w:val="32"/>
          <w:szCs w:val="32"/>
        </w:rPr>
        <w:t xml:space="preserve">                                                                                ________________</w:t>
      </w:r>
    </w:p>
    <w:p w14:paraId="711C6150" w14:textId="77777777" w:rsidR="00651D25" w:rsidRPr="004F79CE" w:rsidRDefault="00651D25" w:rsidP="00651D25">
      <w:pPr>
        <w:spacing w:after="0" w:line="240" w:lineRule="auto"/>
        <w:jc w:val="right"/>
        <w:rPr>
          <w:rFonts w:ascii="Times New Roman" w:hAnsi="Times New Roman" w:cs="Times New Roman"/>
          <w:sz w:val="28"/>
          <w:szCs w:val="28"/>
        </w:rPr>
      </w:pPr>
      <w:r w:rsidRPr="004F79CE">
        <w:rPr>
          <w:rFonts w:ascii="Times New Roman" w:hAnsi="Times New Roman" w:cs="Times New Roman"/>
          <w:sz w:val="32"/>
          <w:szCs w:val="32"/>
        </w:rPr>
        <w:tab/>
      </w:r>
      <w:r w:rsidRPr="004F79CE">
        <w:rPr>
          <w:rFonts w:ascii="Times New Roman" w:hAnsi="Times New Roman" w:cs="Times New Roman"/>
          <w:sz w:val="32"/>
          <w:szCs w:val="32"/>
        </w:rPr>
        <w:tab/>
      </w:r>
      <w:r w:rsidRPr="004F79CE">
        <w:rPr>
          <w:rFonts w:ascii="Times New Roman" w:hAnsi="Times New Roman" w:cs="Times New Roman"/>
          <w:sz w:val="32"/>
          <w:szCs w:val="32"/>
        </w:rPr>
        <w:tab/>
      </w:r>
      <w:r w:rsidRPr="004F79CE">
        <w:rPr>
          <w:rFonts w:ascii="Times New Roman" w:hAnsi="Times New Roman" w:cs="Times New Roman"/>
          <w:sz w:val="28"/>
          <w:szCs w:val="28"/>
        </w:rPr>
        <w:t>N DAMBUZA</w:t>
      </w:r>
    </w:p>
    <w:p w14:paraId="68CE2DE6" w14:textId="77777777" w:rsidR="00C04831" w:rsidRPr="004F79CE" w:rsidRDefault="00651D25" w:rsidP="00C04831">
      <w:pPr>
        <w:spacing w:after="0" w:line="240" w:lineRule="auto"/>
        <w:jc w:val="right"/>
        <w:rPr>
          <w:rFonts w:ascii="Times New Roman" w:hAnsi="Times New Roman" w:cs="Times New Roman"/>
          <w:sz w:val="28"/>
          <w:szCs w:val="28"/>
        </w:rPr>
      </w:pPr>
      <w:r w:rsidRPr="004F79CE">
        <w:rPr>
          <w:rFonts w:ascii="Times New Roman" w:hAnsi="Times New Roman" w:cs="Times New Roman"/>
          <w:sz w:val="28"/>
          <w:szCs w:val="28"/>
        </w:rPr>
        <w:tab/>
      </w:r>
      <w:r w:rsidRPr="004F79CE">
        <w:rPr>
          <w:rFonts w:ascii="Times New Roman" w:hAnsi="Times New Roman" w:cs="Times New Roman"/>
          <w:sz w:val="28"/>
          <w:szCs w:val="28"/>
        </w:rPr>
        <w:tab/>
      </w:r>
      <w:r w:rsidRPr="004F79CE">
        <w:rPr>
          <w:rFonts w:ascii="Times New Roman" w:hAnsi="Times New Roman" w:cs="Times New Roman"/>
          <w:sz w:val="28"/>
          <w:szCs w:val="28"/>
        </w:rPr>
        <w:tab/>
      </w:r>
      <w:r w:rsidRPr="004F79CE">
        <w:rPr>
          <w:rFonts w:ascii="Times New Roman" w:hAnsi="Times New Roman" w:cs="Times New Roman"/>
          <w:sz w:val="28"/>
          <w:szCs w:val="28"/>
        </w:rPr>
        <w:tab/>
      </w:r>
      <w:r w:rsidRPr="004F79CE">
        <w:rPr>
          <w:rFonts w:ascii="Times New Roman" w:hAnsi="Times New Roman" w:cs="Times New Roman"/>
          <w:sz w:val="28"/>
          <w:szCs w:val="28"/>
        </w:rPr>
        <w:tab/>
      </w:r>
      <w:r w:rsidRPr="004F79CE">
        <w:rPr>
          <w:rFonts w:ascii="Times New Roman" w:hAnsi="Times New Roman" w:cs="Times New Roman"/>
          <w:sz w:val="28"/>
          <w:szCs w:val="28"/>
        </w:rPr>
        <w:tab/>
      </w:r>
      <w:r w:rsidRPr="004F79CE">
        <w:rPr>
          <w:rFonts w:ascii="Times New Roman" w:hAnsi="Times New Roman" w:cs="Times New Roman"/>
          <w:sz w:val="28"/>
          <w:szCs w:val="28"/>
        </w:rPr>
        <w:tab/>
        <w:t>JUDGE OF APPEAL</w:t>
      </w:r>
    </w:p>
    <w:p w14:paraId="48C3C9DD" w14:textId="77777777" w:rsidR="004421A9" w:rsidRPr="004F79CE" w:rsidRDefault="004421A9" w:rsidP="00651D25">
      <w:pPr>
        <w:rPr>
          <w:rFonts w:ascii="Times New Roman" w:eastAsia="Times New Roman" w:hAnsi="Times New Roman" w:cs="Times New Roman"/>
          <w:sz w:val="28"/>
          <w:szCs w:val="28"/>
          <w:lang w:eastAsia="en-GB"/>
        </w:rPr>
      </w:pPr>
    </w:p>
    <w:p w14:paraId="1A24000D" w14:textId="77777777" w:rsidR="00DF0B61" w:rsidRPr="004F79CE" w:rsidRDefault="00DF0B61" w:rsidP="00651D25">
      <w:pPr>
        <w:rPr>
          <w:rFonts w:ascii="Times New Roman" w:eastAsia="Times New Roman" w:hAnsi="Times New Roman" w:cs="Times New Roman"/>
          <w:sz w:val="28"/>
          <w:szCs w:val="28"/>
          <w:lang w:eastAsia="en-GB"/>
        </w:rPr>
      </w:pPr>
    </w:p>
    <w:p w14:paraId="7222A140" w14:textId="77777777" w:rsidR="00DF0B61" w:rsidRPr="004F79CE" w:rsidRDefault="00DF0B61" w:rsidP="00651D25">
      <w:pPr>
        <w:rPr>
          <w:rFonts w:ascii="Times New Roman" w:eastAsia="Times New Roman" w:hAnsi="Times New Roman" w:cs="Times New Roman"/>
          <w:sz w:val="28"/>
          <w:szCs w:val="28"/>
          <w:lang w:eastAsia="en-GB"/>
        </w:rPr>
      </w:pPr>
    </w:p>
    <w:p w14:paraId="35910CBC" w14:textId="77777777" w:rsidR="00DF0B61" w:rsidRPr="004F79CE" w:rsidRDefault="00DF0B61" w:rsidP="00651D25">
      <w:pPr>
        <w:rPr>
          <w:rFonts w:ascii="Times New Roman" w:eastAsia="Times New Roman" w:hAnsi="Times New Roman" w:cs="Times New Roman"/>
          <w:sz w:val="28"/>
          <w:szCs w:val="28"/>
          <w:lang w:eastAsia="en-GB"/>
        </w:rPr>
      </w:pPr>
    </w:p>
    <w:p w14:paraId="18A26523" w14:textId="77777777" w:rsidR="00DF0B61" w:rsidRPr="004F79CE" w:rsidRDefault="00DF0B61" w:rsidP="00651D25">
      <w:pPr>
        <w:rPr>
          <w:rFonts w:ascii="Times New Roman" w:eastAsia="Times New Roman" w:hAnsi="Times New Roman" w:cs="Times New Roman"/>
          <w:sz w:val="28"/>
          <w:szCs w:val="28"/>
          <w:lang w:eastAsia="en-GB"/>
        </w:rPr>
      </w:pPr>
    </w:p>
    <w:p w14:paraId="290EA537" w14:textId="77777777" w:rsidR="00DF0B61" w:rsidRPr="004F79CE" w:rsidRDefault="00DF0B61" w:rsidP="00651D25">
      <w:pPr>
        <w:rPr>
          <w:rFonts w:ascii="Times New Roman" w:eastAsia="Times New Roman" w:hAnsi="Times New Roman" w:cs="Times New Roman"/>
          <w:sz w:val="28"/>
          <w:szCs w:val="28"/>
          <w:lang w:eastAsia="en-GB"/>
        </w:rPr>
      </w:pPr>
    </w:p>
    <w:p w14:paraId="31E4FCFB" w14:textId="77777777" w:rsidR="00DF0B61" w:rsidRPr="004F79CE" w:rsidRDefault="00DF0B61" w:rsidP="00651D25">
      <w:pPr>
        <w:rPr>
          <w:rFonts w:ascii="Times New Roman" w:eastAsia="Times New Roman" w:hAnsi="Times New Roman" w:cs="Times New Roman"/>
          <w:sz w:val="28"/>
          <w:szCs w:val="28"/>
          <w:lang w:eastAsia="en-GB"/>
        </w:rPr>
      </w:pPr>
    </w:p>
    <w:p w14:paraId="38CA0665" w14:textId="77777777" w:rsidR="00CE2D30" w:rsidRPr="004F79CE" w:rsidRDefault="00CE2D30" w:rsidP="00651D25">
      <w:pPr>
        <w:rPr>
          <w:rFonts w:ascii="Times New Roman" w:eastAsia="Times New Roman" w:hAnsi="Times New Roman" w:cs="Times New Roman"/>
          <w:sz w:val="28"/>
          <w:szCs w:val="28"/>
          <w:lang w:eastAsia="en-GB"/>
        </w:rPr>
      </w:pPr>
    </w:p>
    <w:p w14:paraId="39642908" w14:textId="77777777" w:rsidR="00CE2D30" w:rsidRPr="004F79CE" w:rsidRDefault="00CE2D30" w:rsidP="00651D25">
      <w:pPr>
        <w:rPr>
          <w:rFonts w:ascii="Times New Roman" w:eastAsia="Times New Roman" w:hAnsi="Times New Roman" w:cs="Times New Roman"/>
          <w:sz w:val="28"/>
          <w:szCs w:val="28"/>
          <w:lang w:eastAsia="en-GB"/>
        </w:rPr>
      </w:pPr>
    </w:p>
    <w:p w14:paraId="5286F7AA" w14:textId="77777777" w:rsidR="00CE2D30" w:rsidRPr="004F79CE" w:rsidRDefault="00CE2D30" w:rsidP="00651D25">
      <w:pPr>
        <w:rPr>
          <w:rFonts w:ascii="Times New Roman" w:eastAsia="Times New Roman" w:hAnsi="Times New Roman" w:cs="Times New Roman"/>
          <w:sz w:val="28"/>
          <w:szCs w:val="28"/>
          <w:lang w:eastAsia="en-GB"/>
        </w:rPr>
      </w:pPr>
    </w:p>
    <w:p w14:paraId="1ED813D8" w14:textId="77777777" w:rsidR="00CE2D30" w:rsidRPr="004F79CE" w:rsidRDefault="00CE2D30" w:rsidP="00651D25">
      <w:pPr>
        <w:rPr>
          <w:rFonts w:ascii="Times New Roman" w:eastAsia="Times New Roman" w:hAnsi="Times New Roman" w:cs="Times New Roman"/>
          <w:sz w:val="28"/>
          <w:szCs w:val="28"/>
          <w:lang w:eastAsia="en-GB"/>
        </w:rPr>
      </w:pPr>
    </w:p>
    <w:p w14:paraId="627E0C33" w14:textId="77777777" w:rsidR="00CE2D30" w:rsidRPr="004F79CE" w:rsidRDefault="00CE2D30" w:rsidP="00651D25">
      <w:pPr>
        <w:rPr>
          <w:rFonts w:ascii="Times New Roman" w:eastAsia="Times New Roman" w:hAnsi="Times New Roman" w:cs="Times New Roman"/>
          <w:sz w:val="28"/>
          <w:szCs w:val="28"/>
          <w:lang w:eastAsia="en-GB"/>
        </w:rPr>
      </w:pPr>
    </w:p>
    <w:p w14:paraId="18A6EC5A" w14:textId="77777777" w:rsidR="00CE2D30" w:rsidRPr="004F79CE" w:rsidRDefault="00CE2D30" w:rsidP="00651D25">
      <w:pPr>
        <w:rPr>
          <w:rFonts w:ascii="Times New Roman" w:eastAsia="Times New Roman" w:hAnsi="Times New Roman" w:cs="Times New Roman"/>
          <w:sz w:val="28"/>
          <w:szCs w:val="28"/>
          <w:lang w:eastAsia="en-GB"/>
        </w:rPr>
      </w:pPr>
    </w:p>
    <w:p w14:paraId="56C5FAC8" w14:textId="77777777" w:rsidR="00CE2D30" w:rsidRPr="004F79CE" w:rsidRDefault="00CE2D30" w:rsidP="00651D25">
      <w:pPr>
        <w:rPr>
          <w:rFonts w:ascii="Times New Roman" w:eastAsia="Times New Roman" w:hAnsi="Times New Roman" w:cs="Times New Roman"/>
          <w:sz w:val="28"/>
          <w:szCs w:val="28"/>
          <w:lang w:eastAsia="en-GB"/>
        </w:rPr>
      </w:pPr>
    </w:p>
    <w:p w14:paraId="0432AC71" w14:textId="77777777" w:rsidR="005B6DDF" w:rsidRPr="004F79CE" w:rsidRDefault="005B6DDF" w:rsidP="00651D25">
      <w:pPr>
        <w:rPr>
          <w:rFonts w:ascii="Times New Roman" w:eastAsia="Times New Roman" w:hAnsi="Times New Roman" w:cs="Times New Roman"/>
          <w:sz w:val="28"/>
          <w:szCs w:val="28"/>
          <w:lang w:eastAsia="en-GB"/>
        </w:rPr>
      </w:pPr>
    </w:p>
    <w:p w14:paraId="635C9980" w14:textId="77777777" w:rsidR="00D9370E" w:rsidRPr="004F79CE" w:rsidRDefault="00D9370E" w:rsidP="00651D25">
      <w:pPr>
        <w:rPr>
          <w:rFonts w:ascii="Times New Roman" w:eastAsia="Times New Roman" w:hAnsi="Times New Roman" w:cs="Times New Roman"/>
          <w:sz w:val="28"/>
          <w:szCs w:val="28"/>
          <w:lang w:eastAsia="en-GB"/>
        </w:rPr>
      </w:pPr>
    </w:p>
    <w:p w14:paraId="242269A5" w14:textId="2C93A79F" w:rsidR="002475CD" w:rsidRDefault="002475CD" w:rsidP="00651D25">
      <w:pPr>
        <w:rPr>
          <w:rFonts w:ascii="Times New Roman" w:eastAsia="Times New Roman" w:hAnsi="Times New Roman" w:cs="Times New Roman"/>
          <w:sz w:val="28"/>
          <w:szCs w:val="28"/>
          <w:lang w:eastAsia="en-GB"/>
        </w:rPr>
      </w:pPr>
    </w:p>
    <w:p w14:paraId="37925920" w14:textId="3C4F9F33" w:rsidR="00CA3294" w:rsidRDefault="00CA3294" w:rsidP="00651D25">
      <w:pPr>
        <w:rPr>
          <w:rFonts w:ascii="Times New Roman" w:eastAsia="Times New Roman" w:hAnsi="Times New Roman" w:cs="Times New Roman"/>
          <w:sz w:val="28"/>
          <w:szCs w:val="28"/>
          <w:lang w:eastAsia="en-GB"/>
        </w:rPr>
      </w:pPr>
    </w:p>
    <w:p w14:paraId="559B3F1E" w14:textId="77777777" w:rsidR="00CA3294" w:rsidRDefault="00CA3294" w:rsidP="00651D25">
      <w:pPr>
        <w:rPr>
          <w:rFonts w:ascii="Times New Roman" w:eastAsia="Times New Roman" w:hAnsi="Times New Roman" w:cs="Times New Roman"/>
          <w:sz w:val="28"/>
          <w:szCs w:val="28"/>
          <w:lang w:eastAsia="en-GB"/>
        </w:rPr>
      </w:pPr>
    </w:p>
    <w:p w14:paraId="270E201A" w14:textId="5410D0AD" w:rsidR="00651D25" w:rsidRPr="004F79CE" w:rsidRDefault="00651D25" w:rsidP="00651D25">
      <w:pPr>
        <w:rPr>
          <w:rFonts w:ascii="Times New Roman" w:eastAsia="Times New Roman" w:hAnsi="Times New Roman" w:cs="Times New Roman"/>
          <w:sz w:val="28"/>
          <w:szCs w:val="28"/>
          <w:lang w:eastAsia="en-GB"/>
        </w:rPr>
      </w:pPr>
      <w:r w:rsidRPr="004F79CE">
        <w:rPr>
          <w:rFonts w:ascii="Times New Roman" w:eastAsia="Times New Roman" w:hAnsi="Times New Roman" w:cs="Times New Roman"/>
          <w:sz w:val="28"/>
          <w:szCs w:val="28"/>
          <w:lang w:eastAsia="en-GB"/>
        </w:rPr>
        <w:lastRenderedPageBreak/>
        <w:t>Appearances:</w:t>
      </w:r>
    </w:p>
    <w:p w14:paraId="63F24FFF" w14:textId="77777777" w:rsidR="00651D25" w:rsidRPr="004F79CE" w:rsidRDefault="00651D25" w:rsidP="00651D25">
      <w:pPr>
        <w:spacing w:after="0" w:line="360" w:lineRule="auto"/>
        <w:jc w:val="both"/>
        <w:rPr>
          <w:rFonts w:ascii="Times New Roman" w:eastAsia="Times New Roman" w:hAnsi="Times New Roman" w:cs="Times New Roman"/>
          <w:sz w:val="28"/>
          <w:szCs w:val="28"/>
          <w:lang w:eastAsia="en-GB"/>
        </w:rPr>
      </w:pPr>
    </w:p>
    <w:p w14:paraId="61F3DF92" w14:textId="77777777" w:rsidR="00651D25" w:rsidRPr="004F79CE" w:rsidRDefault="00651D25" w:rsidP="00651D25">
      <w:pPr>
        <w:spacing w:after="0" w:line="360" w:lineRule="auto"/>
        <w:jc w:val="both"/>
        <w:rPr>
          <w:rFonts w:ascii="Times New Roman" w:eastAsia="Times New Roman" w:hAnsi="Times New Roman" w:cs="Times New Roman"/>
          <w:sz w:val="28"/>
          <w:szCs w:val="28"/>
          <w:lang w:eastAsia="en-GB"/>
        </w:rPr>
      </w:pPr>
      <w:r w:rsidRPr="004F79CE">
        <w:rPr>
          <w:rFonts w:ascii="Times New Roman" w:eastAsia="Times New Roman" w:hAnsi="Times New Roman" w:cs="Times New Roman"/>
          <w:sz w:val="28"/>
          <w:szCs w:val="28"/>
          <w:lang w:eastAsia="en-GB"/>
        </w:rPr>
        <w:t xml:space="preserve">For </w:t>
      </w:r>
      <w:r w:rsidR="009E43F4" w:rsidRPr="004F79CE">
        <w:rPr>
          <w:rFonts w:ascii="Times New Roman" w:eastAsia="Times New Roman" w:hAnsi="Times New Roman" w:cs="Times New Roman"/>
          <w:sz w:val="28"/>
          <w:szCs w:val="28"/>
          <w:lang w:eastAsia="en-GB"/>
        </w:rPr>
        <w:t>a</w:t>
      </w:r>
      <w:r w:rsidRPr="004F79CE">
        <w:rPr>
          <w:rFonts w:ascii="Times New Roman" w:eastAsia="Times New Roman" w:hAnsi="Times New Roman" w:cs="Times New Roman"/>
          <w:sz w:val="28"/>
          <w:szCs w:val="28"/>
          <w:lang w:eastAsia="en-GB"/>
        </w:rPr>
        <w:t>ppellant:</w:t>
      </w:r>
      <w:r w:rsidR="00C04831" w:rsidRPr="004F79CE">
        <w:rPr>
          <w:rFonts w:ascii="Times New Roman" w:eastAsia="Times New Roman" w:hAnsi="Times New Roman" w:cs="Times New Roman"/>
          <w:sz w:val="28"/>
          <w:szCs w:val="28"/>
          <w:lang w:eastAsia="en-GB"/>
        </w:rPr>
        <w:tab/>
      </w:r>
      <w:r w:rsidR="00C04831" w:rsidRPr="004F79CE">
        <w:rPr>
          <w:rFonts w:ascii="Times New Roman" w:eastAsia="Times New Roman" w:hAnsi="Times New Roman" w:cs="Times New Roman"/>
          <w:sz w:val="28"/>
          <w:szCs w:val="28"/>
          <w:lang w:eastAsia="en-GB"/>
        </w:rPr>
        <w:tab/>
      </w:r>
      <w:r w:rsidR="00C04831" w:rsidRPr="004F79CE">
        <w:rPr>
          <w:rFonts w:ascii="Times New Roman" w:eastAsia="Times New Roman" w:hAnsi="Times New Roman" w:cs="Times New Roman"/>
          <w:sz w:val="28"/>
          <w:szCs w:val="28"/>
          <w:lang w:eastAsia="en-GB"/>
        </w:rPr>
        <w:tab/>
      </w:r>
      <w:r w:rsidR="00C04831" w:rsidRPr="004F79CE">
        <w:rPr>
          <w:rFonts w:ascii="Times New Roman" w:eastAsia="Times New Roman" w:hAnsi="Times New Roman" w:cs="Times New Roman"/>
          <w:sz w:val="28"/>
          <w:szCs w:val="28"/>
          <w:lang w:eastAsia="en-GB"/>
        </w:rPr>
        <w:tab/>
      </w:r>
      <w:r w:rsidR="00730708" w:rsidRPr="004F79CE">
        <w:rPr>
          <w:rFonts w:ascii="Times New Roman" w:eastAsia="Times New Roman" w:hAnsi="Times New Roman" w:cs="Times New Roman"/>
          <w:sz w:val="28"/>
          <w:szCs w:val="28"/>
          <w:lang w:eastAsia="en-GB"/>
        </w:rPr>
        <w:t>BM Gilbert</w:t>
      </w:r>
    </w:p>
    <w:p w14:paraId="63D4E07E" w14:textId="77777777" w:rsidR="00651D25" w:rsidRPr="004F79CE" w:rsidRDefault="005150D1" w:rsidP="00651D25">
      <w:pPr>
        <w:spacing w:after="0" w:line="360" w:lineRule="auto"/>
        <w:jc w:val="both"/>
        <w:rPr>
          <w:rFonts w:ascii="Times New Roman" w:eastAsia="Times New Roman" w:hAnsi="Times New Roman" w:cs="Times New Roman"/>
          <w:sz w:val="28"/>
          <w:szCs w:val="28"/>
          <w:lang w:eastAsia="en-GB"/>
        </w:rPr>
      </w:pPr>
      <w:r w:rsidRPr="004F79CE">
        <w:rPr>
          <w:rFonts w:ascii="Times New Roman" w:eastAsia="Times New Roman" w:hAnsi="Times New Roman" w:cs="Times New Roman"/>
          <w:sz w:val="28"/>
          <w:szCs w:val="28"/>
          <w:lang w:eastAsia="en-GB"/>
        </w:rPr>
        <w:t>Instructed by:</w:t>
      </w:r>
      <w:r w:rsidR="00C04831" w:rsidRPr="004F79CE">
        <w:rPr>
          <w:rFonts w:ascii="Times New Roman" w:eastAsia="Times New Roman" w:hAnsi="Times New Roman" w:cs="Times New Roman"/>
          <w:sz w:val="28"/>
          <w:szCs w:val="28"/>
          <w:lang w:eastAsia="en-GB"/>
        </w:rPr>
        <w:tab/>
      </w:r>
      <w:r w:rsidR="00C04831" w:rsidRPr="004F79CE">
        <w:rPr>
          <w:rFonts w:ascii="Times New Roman" w:eastAsia="Times New Roman" w:hAnsi="Times New Roman" w:cs="Times New Roman"/>
          <w:sz w:val="28"/>
          <w:szCs w:val="28"/>
          <w:lang w:eastAsia="en-GB"/>
        </w:rPr>
        <w:tab/>
      </w:r>
      <w:r w:rsidR="00C04831" w:rsidRPr="004F79CE">
        <w:rPr>
          <w:rFonts w:ascii="Times New Roman" w:eastAsia="Times New Roman" w:hAnsi="Times New Roman" w:cs="Times New Roman"/>
          <w:sz w:val="28"/>
          <w:szCs w:val="28"/>
          <w:lang w:eastAsia="en-GB"/>
        </w:rPr>
        <w:tab/>
      </w:r>
      <w:r w:rsidR="00C04831" w:rsidRPr="004F79CE">
        <w:rPr>
          <w:rFonts w:ascii="Times New Roman" w:eastAsia="Times New Roman" w:hAnsi="Times New Roman" w:cs="Times New Roman"/>
          <w:sz w:val="28"/>
          <w:szCs w:val="28"/>
          <w:lang w:eastAsia="en-GB"/>
        </w:rPr>
        <w:tab/>
      </w:r>
      <w:r w:rsidR="00730708" w:rsidRPr="004F79CE">
        <w:rPr>
          <w:rFonts w:ascii="Times New Roman" w:eastAsia="Times New Roman" w:hAnsi="Times New Roman" w:cs="Times New Roman"/>
          <w:sz w:val="28"/>
          <w:szCs w:val="28"/>
          <w:lang w:eastAsia="en-GB"/>
        </w:rPr>
        <w:t>David Levithan Attorneys</w:t>
      </w:r>
      <w:r w:rsidR="002F325D" w:rsidRPr="004F79CE">
        <w:rPr>
          <w:rFonts w:ascii="Times New Roman" w:eastAsia="Times New Roman" w:hAnsi="Times New Roman" w:cs="Times New Roman"/>
          <w:sz w:val="28"/>
          <w:szCs w:val="28"/>
          <w:lang w:eastAsia="en-GB"/>
        </w:rPr>
        <w:t>, Sandton</w:t>
      </w:r>
    </w:p>
    <w:p w14:paraId="78B536A9" w14:textId="77777777" w:rsidR="00730708" w:rsidRPr="004F79CE" w:rsidRDefault="00651D25" w:rsidP="00651D25">
      <w:pPr>
        <w:spacing w:after="0" w:line="360" w:lineRule="auto"/>
        <w:jc w:val="both"/>
        <w:rPr>
          <w:rFonts w:ascii="Times New Roman" w:eastAsia="Times New Roman" w:hAnsi="Times New Roman" w:cs="Times New Roman"/>
          <w:sz w:val="28"/>
          <w:szCs w:val="28"/>
          <w:lang w:eastAsia="en-GB"/>
        </w:rPr>
      </w:pPr>
      <w:r w:rsidRPr="004F79CE">
        <w:rPr>
          <w:rFonts w:ascii="Times New Roman" w:eastAsia="Times New Roman" w:hAnsi="Times New Roman" w:cs="Times New Roman"/>
          <w:sz w:val="28"/>
          <w:szCs w:val="28"/>
          <w:lang w:eastAsia="en-GB"/>
        </w:rPr>
        <w:tab/>
      </w:r>
      <w:r w:rsidRPr="004F79CE">
        <w:rPr>
          <w:rFonts w:ascii="Times New Roman" w:eastAsia="Times New Roman" w:hAnsi="Times New Roman" w:cs="Times New Roman"/>
          <w:sz w:val="28"/>
          <w:szCs w:val="28"/>
          <w:lang w:eastAsia="en-GB"/>
        </w:rPr>
        <w:tab/>
      </w:r>
      <w:r w:rsidR="00C04831" w:rsidRPr="004F79CE">
        <w:rPr>
          <w:rFonts w:ascii="Times New Roman" w:eastAsia="Times New Roman" w:hAnsi="Times New Roman" w:cs="Times New Roman"/>
          <w:sz w:val="28"/>
          <w:szCs w:val="28"/>
          <w:lang w:eastAsia="en-GB"/>
        </w:rPr>
        <w:tab/>
      </w:r>
      <w:r w:rsidR="00C04831" w:rsidRPr="004F79CE">
        <w:rPr>
          <w:rFonts w:ascii="Times New Roman" w:eastAsia="Times New Roman" w:hAnsi="Times New Roman" w:cs="Times New Roman"/>
          <w:sz w:val="28"/>
          <w:szCs w:val="28"/>
          <w:lang w:eastAsia="en-GB"/>
        </w:rPr>
        <w:tab/>
      </w:r>
      <w:r w:rsidR="00C04831" w:rsidRPr="004F79CE">
        <w:rPr>
          <w:rFonts w:ascii="Times New Roman" w:eastAsia="Times New Roman" w:hAnsi="Times New Roman" w:cs="Times New Roman"/>
          <w:sz w:val="28"/>
          <w:szCs w:val="28"/>
          <w:lang w:eastAsia="en-GB"/>
        </w:rPr>
        <w:tab/>
      </w:r>
      <w:r w:rsidR="00C04831" w:rsidRPr="004F79CE">
        <w:rPr>
          <w:rFonts w:ascii="Times New Roman" w:eastAsia="Times New Roman" w:hAnsi="Times New Roman" w:cs="Times New Roman"/>
          <w:sz w:val="28"/>
          <w:szCs w:val="28"/>
          <w:lang w:eastAsia="en-GB"/>
        </w:rPr>
        <w:tab/>
      </w:r>
      <w:r w:rsidR="00730708" w:rsidRPr="004F79CE">
        <w:rPr>
          <w:rFonts w:ascii="Times New Roman" w:eastAsia="Times New Roman" w:hAnsi="Times New Roman" w:cs="Times New Roman"/>
          <w:sz w:val="28"/>
          <w:szCs w:val="28"/>
          <w:lang w:eastAsia="en-GB"/>
        </w:rPr>
        <w:t>Lovius Block Inc</w:t>
      </w:r>
      <w:r w:rsidR="00A87572" w:rsidRPr="004F79CE">
        <w:rPr>
          <w:rFonts w:ascii="Times New Roman" w:eastAsia="Times New Roman" w:hAnsi="Times New Roman" w:cs="Times New Roman"/>
          <w:sz w:val="28"/>
          <w:szCs w:val="28"/>
          <w:lang w:eastAsia="en-GB"/>
        </w:rPr>
        <w:t>, Bloemfontein</w:t>
      </w:r>
    </w:p>
    <w:p w14:paraId="5AFED905" w14:textId="77777777" w:rsidR="00651D25" w:rsidRPr="004F79CE" w:rsidRDefault="00651D25" w:rsidP="00651D25">
      <w:pPr>
        <w:spacing w:after="0" w:line="360" w:lineRule="auto"/>
        <w:jc w:val="both"/>
        <w:rPr>
          <w:rFonts w:ascii="Times New Roman" w:eastAsia="Times New Roman" w:hAnsi="Times New Roman" w:cs="Times New Roman"/>
          <w:sz w:val="28"/>
          <w:szCs w:val="28"/>
          <w:lang w:eastAsia="en-GB"/>
        </w:rPr>
      </w:pPr>
      <w:r w:rsidRPr="004F79CE">
        <w:rPr>
          <w:rFonts w:ascii="Times New Roman" w:eastAsia="Times New Roman" w:hAnsi="Times New Roman" w:cs="Times New Roman"/>
          <w:sz w:val="28"/>
          <w:szCs w:val="28"/>
          <w:lang w:eastAsia="en-GB"/>
        </w:rPr>
        <w:t xml:space="preserve">                                          </w:t>
      </w:r>
    </w:p>
    <w:p w14:paraId="7DD876BF" w14:textId="77777777" w:rsidR="00651D25" w:rsidRPr="004F79CE" w:rsidRDefault="00651D25" w:rsidP="00651D25">
      <w:pPr>
        <w:spacing w:after="0" w:line="360" w:lineRule="auto"/>
        <w:jc w:val="both"/>
        <w:rPr>
          <w:rFonts w:ascii="Times New Roman" w:eastAsia="Times New Roman" w:hAnsi="Times New Roman" w:cs="Times New Roman"/>
          <w:sz w:val="28"/>
          <w:szCs w:val="28"/>
          <w:lang w:eastAsia="en-GB"/>
        </w:rPr>
      </w:pPr>
      <w:r w:rsidRPr="004F79CE">
        <w:rPr>
          <w:rFonts w:ascii="Times New Roman" w:eastAsia="Times New Roman" w:hAnsi="Times New Roman" w:cs="Times New Roman"/>
          <w:sz w:val="28"/>
          <w:szCs w:val="28"/>
          <w:lang w:eastAsia="en-GB"/>
        </w:rPr>
        <w:t xml:space="preserve">For </w:t>
      </w:r>
      <w:r w:rsidR="009E43F4" w:rsidRPr="004F79CE">
        <w:rPr>
          <w:rFonts w:ascii="Times New Roman" w:eastAsia="Times New Roman" w:hAnsi="Times New Roman" w:cs="Times New Roman"/>
          <w:sz w:val="28"/>
          <w:szCs w:val="28"/>
          <w:lang w:eastAsia="en-GB"/>
        </w:rPr>
        <w:t>r</w:t>
      </w:r>
      <w:r w:rsidRPr="004F79CE">
        <w:rPr>
          <w:rFonts w:ascii="Times New Roman" w:eastAsia="Times New Roman" w:hAnsi="Times New Roman" w:cs="Times New Roman"/>
          <w:sz w:val="28"/>
          <w:szCs w:val="28"/>
          <w:lang w:eastAsia="en-GB"/>
        </w:rPr>
        <w:t>espondent</w:t>
      </w:r>
      <w:r w:rsidR="00BC1B43" w:rsidRPr="004F79CE">
        <w:rPr>
          <w:rFonts w:ascii="Times New Roman" w:eastAsia="Times New Roman" w:hAnsi="Times New Roman" w:cs="Times New Roman"/>
          <w:sz w:val="28"/>
          <w:szCs w:val="28"/>
          <w:lang w:eastAsia="en-GB"/>
        </w:rPr>
        <w:t>s</w:t>
      </w:r>
      <w:r w:rsidRPr="004F79CE">
        <w:rPr>
          <w:rFonts w:ascii="Times New Roman" w:eastAsia="Times New Roman" w:hAnsi="Times New Roman" w:cs="Times New Roman"/>
          <w:sz w:val="28"/>
          <w:szCs w:val="28"/>
          <w:lang w:eastAsia="en-GB"/>
        </w:rPr>
        <w:t>:</w:t>
      </w:r>
      <w:r w:rsidR="00730708" w:rsidRPr="004F79CE">
        <w:rPr>
          <w:rFonts w:ascii="Times New Roman" w:eastAsia="Times New Roman" w:hAnsi="Times New Roman" w:cs="Times New Roman"/>
          <w:sz w:val="28"/>
          <w:szCs w:val="28"/>
          <w:lang w:eastAsia="en-GB"/>
        </w:rPr>
        <w:tab/>
      </w:r>
      <w:r w:rsidR="00730708" w:rsidRPr="004F79CE">
        <w:rPr>
          <w:rFonts w:ascii="Times New Roman" w:eastAsia="Times New Roman" w:hAnsi="Times New Roman" w:cs="Times New Roman"/>
          <w:sz w:val="28"/>
          <w:szCs w:val="28"/>
          <w:lang w:eastAsia="en-GB"/>
        </w:rPr>
        <w:tab/>
      </w:r>
      <w:r w:rsidR="00730708" w:rsidRPr="004F79CE">
        <w:rPr>
          <w:rFonts w:ascii="Times New Roman" w:eastAsia="Times New Roman" w:hAnsi="Times New Roman" w:cs="Times New Roman"/>
          <w:sz w:val="28"/>
          <w:szCs w:val="28"/>
          <w:lang w:eastAsia="en-GB"/>
        </w:rPr>
        <w:tab/>
      </w:r>
      <w:r w:rsidR="00730708" w:rsidRPr="004F79CE">
        <w:rPr>
          <w:rFonts w:ascii="Times New Roman" w:eastAsia="Times New Roman" w:hAnsi="Times New Roman" w:cs="Times New Roman"/>
          <w:sz w:val="28"/>
          <w:szCs w:val="28"/>
          <w:lang w:eastAsia="en-GB"/>
        </w:rPr>
        <w:tab/>
        <w:t>A Gautshi</w:t>
      </w:r>
      <w:r w:rsidR="00BC1B43" w:rsidRPr="004F79CE">
        <w:rPr>
          <w:rFonts w:ascii="Times New Roman" w:eastAsia="Times New Roman" w:hAnsi="Times New Roman" w:cs="Times New Roman"/>
          <w:sz w:val="28"/>
          <w:szCs w:val="28"/>
          <w:lang w:eastAsia="en-GB"/>
        </w:rPr>
        <w:t xml:space="preserve"> SC</w:t>
      </w:r>
      <w:r w:rsidR="00730708" w:rsidRPr="004F79CE">
        <w:rPr>
          <w:rFonts w:ascii="Times New Roman" w:eastAsia="Times New Roman" w:hAnsi="Times New Roman" w:cs="Times New Roman"/>
          <w:sz w:val="28"/>
          <w:szCs w:val="28"/>
          <w:lang w:eastAsia="en-GB"/>
        </w:rPr>
        <w:t xml:space="preserve"> with J Smit</w:t>
      </w:r>
      <w:r w:rsidRPr="004F79CE">
        <w:rPr>
          <w:rFonts w:ascii="Times New Roman" w:eastAsia="Times New Roman" w:hAnsi="Times New Roman" w:cs="Times New Roman"/>
          <w:sz w:val="28"/>
          <w:szCs w:val="28"/>
          <w:lang w:eastAsia="en-GB"/>
        </w:rPr>
        <w:tab/>
      </w:r>
    </w:p>
    <w:p w14:paraId="745066BC" w14:textId="77777777" w:rsidR="00651D25" w:rsidRPr="004F79CE" w:rsidRDefault="00651D25" w:rsidP="00651D25">
      <w:pPr>
        <w:spacing w:after="0" w:line="360" w:lineRule="auto"/>
        <w:jc w:val="both"/>
        <w:rPr>
          <w:rFonts w:ascii="Times New Roman" w:eastAsia="Times New Roman" w:hAnsi="Times New Roman" w:cs="Times New Roman"/>
          <w:sz w:val="28"/>
          <w:szCs w:val="28"/>
          <w:lang w:eastAsia="en-GB"/>
        </w:rPr>
      </w:pPr>
      <w:r w:rsidRPr="004F79CE">
        <w:rPr>
          <w:rFonts w:ascii="Times New Roman" w:eastAsia="Times New Roman" w:hAnsi="Times New Roman" w:cs="Times New Roman"/>
          <w:sz w:val="28"/>
          <w:szCs w:val="28"/>
          <w:lang w:eastAsia="en-GB"/>
        </w:rPr>
        <w:t>Instructed by:</w:t>
      </w:r>
      <w:r w:rsidRPr="004F79CE">
        <w:rPr>
          <w:rFonts w:ascii="Times New Roman" w:eastAsia="Times New Roman" w:hAnsi="Times New Roman" w:cs="Times New Roman"/>
          <w:sz w:val="28"/>
          <w:szCs w:val="28"/>
          <w:lang w:eastAsia="en-GB"/>
        </w:rPr>
        <w:tab/>
      </w:r>
      <w:r w:rsidR="00C04831" w:rsidRPr="004F79CE">
        <w:rPr>
          <w:rFonts w:ascii="Times New Roman" w:eastAsia="Times New Roman" w:hAnsi="Times New Roman" w:cs="Times New Roman"/>
          <w:sz w:val="28"/>
          <w:szCs w:val="28"/>
          <w:lang w:eastAsia="en-GB"/>
        </w:rPr>
        <w:tab/>
      </w:r>
      <w:r w:rsidR="00C04831" w:rsidRPr="004F79CE">
        <w:rPr>
          <w:rFonts w:ascii="Times New Roman" w:eastAsia="Times New Roman" w:hAnsi="Times New Roman" w:cs="Times New Roman"/>
          <w:sz w:val="28"/>
          <w:szCs w:val="28"/>
          <w:lang w:eastAsia="en-GB"/>
        </w:rPr>
        <w:tab/>
      </w:r>
      <w:r w:rsidR="00C04831" w:rsidRPr="004F79CE">
        <w:rPr>
          <w:rFonts w:ascii="Times New Roman" w:eastAsia="Times New Roman" w:hAnsi="Times New Roman" w:cs="Times New Roman"/>
          <w:sz w:val="28"/>
          <w:szCs w:val="28"/>
          <w:lang w:eastAsia="en-GB"/>
        </w:rPr>
        <w:tab/>
      </w:r>
      <w:r w:rsidR="00730708" w:rsidRPr="004F79CE">
        <w:rPr>
          <w:rFonts w:ascii="Times New Roman" w:eastAsia="Times New Roman" w:hAnsi="Times New Roman" w:cs="Times New Roman"/>
          <w:sz w:val="28"/>
          <w:szCs w:val="28"/>
          <w:lang w:eastAsia="en-GB"/>
        </w:rPr>
        <w:t>Van Wyk Van Heerden Inc, Paarl</w:t>
      </w:r>
    </w:p>
    <w:p w14:paraId="4B82231F" w14:textId="77777777" w:rsidR="00C04831" w:rsidRPr="004F79CE" w:rsidRDefault="00C04831" w:rsidP="00651D25">
      <w:pPr>
        <w:spacing w:after="0" w:line="360" w:lineRule="auto"/>
        <w:jc w:val="both"/>
        <w:rPr>
          <w:rFonts w:ascii="Times New Roman" w:eastAsia="Times New Roman" w:hAnsi="Times New Roman" w:cs="Times New Roman"/>
          <w:sz w:val="28"/>
          <w:szCs w:val="28"/>
          <w:lang w:eastAsia="en-GB"/>
        </w:rPr>
      </w:pPr>
      <w:r w:rsidRPr="004F79CE">
        <w:rPr>
          <w:rFonts w:ascii="Times New Roman" w:eastAsia="Times New Roman" w:hAnsi="Times New Roman" w:cs="Times New Roman"/>
          <w:sz w:val="28"/>
          <w:szCs w:val="28"/>
          <w:lang w:eastAsia="en-GB"/>
        </w:rPr>
        <w:t xml:space="preserve">                                                        </w:t>
      </w:r>
      <w:r w:rsidRPr="004F79CE">
        <w:rPr>
          <w:rFonts w:ascii="Times New Roman" w:eastAsia="Times New Roman" w:hAnsi="Times New Roman" w:cs="Times New Roman"/>
          <w:sz w:val="28"/>
          <w:szCs w:val="28"/>
          <w:lang w:eastAsia="en-GB"/>
        </w:rPr>
        <w:tab/>
      </w:r>
      <w:r w:rsidR="00730708" w:rsidRPr="004F79CE">
        <w:rPr>
          <w:rFonts w:ascii="Times New Roman" w:eastAsia="Times New Roman" w:hAnsi="Times New Roman" w:cs="Times New Roman"/>
          <w:sz w:val="28"/>
          <w:szCs w:val="28"/>
          <w:lang w:eastAsia="en-GB"/>
        </w:rPr>
        <w:t>Symington &amp; De Kock</w:t>
      </w:r>
      <w:r w:rsidR="00651D25" w:rsidRPr="004F79CE">
        <w:rPr>
          <w:rFonts w:ascii="Times New Roman" w:eastAsia="Times New Roman" w:hAnsi="Times New Roman" w:cs="Times New Roman"/>
          <w:sz w:val="28"/>
          <w:szCs w:val="28"/>
          <w:lang w:eastAsia="en-GB"/>
        </w:rPr>
        <w:t>, Bloemfon</w:t>
      </w:r>
      <w:r w:rsidR="00A87572" w:rsidRPr="004F79CE">
        <w:rPr>
          <w:rFonts w:ascii="Times New Roman" w:eastAsia="Times New Roman" w:hAnsi="Times New Roman" w:cs="Times New Roman"/>
          <w:sz w:val="28"/>
          <w:szCs w:val="28"/>
          <w:lang w:eastAsia="en-GB"/>
        </w:rPr>
        <w:t>tein</w:t>
      </w:r>
    </w:p>
    <w:p w14:paraId="5A8A3A98" w14:textId="77777777" w:rsidR="00DB604F" w:rsidRPr="004F79CE" w:rsidRDefault="00DB604F" w:rsidP="00651D25">
      <w:pPr>
        <w:spacing w:after="0" w:line="360" w:lineRule="auto"/>
        <w:jc w:val="both"/>
        <w:rPr>
          <w:rFonts w:ascii="Times New Roman" w:eastAsia="Times New Roman" w:hAnsi="Times New Roman" w:cs="Times New Roman"/>
          <w:sz w:val="28"/>
          <w:szCs w:val="28"/>
          <w:lang w:eastAsia="en-GB"/>
        </w:rPr>
      </w:pPr>
    </w:p>
    <w:p w14:paraId="03F6CD5D" w14:textId="77777777" w:rsidR="00DB604F" w:rsidRPr="004F79CE" w:rsidRDefault="00DB604F" w:rsidP="00651D25">
      <w:pPr>
        <w:spacing w:after="0" w:line="360" w:lineRule="auto"/>
        <w:jc w:val="both"/>
        <w:rPr>
          <w:rFonts w:ascii="Times New Roman" w:eastAsia="Times New Roman" w:hAnsi="Times New Roman" w:cs="Times New Roman"/>
          <w:sz w:val="28"/>
          <w:szCs w:val="28"/>
          <w:lang w:eastAsia="en-GB"/>
        </w:rPr>
      </w:pPr>
    </w:p>
    <w:p w14:paraId="2E310ABB" w14:textId="77777777" w:rsidR="002E5142" w:rsidRPr="004F79CE" w:rsidRDefault="002E5142" w:rsidP="00DB604F">
      <w:pPr>
        <w:spacing w:line="360" w:lineRule="auto"/>
        <w:jc w:val="both"/>
        <w:rPr>
          <w:rFonts w:ascii="Times New Roman" w:hAnsi="Times New Roman" w:cs="Times New Roman"/>
          <w:sz w:val="28"/>
          <w:szCs w:val="28"/>
        </w:rPr>
      </w:pPr>
    </w:p>
    <w:p w14:paraId="2A756647" w14:textId="77777777" w:rsidR="002E5142" w:rsidRPr="004F79CE" w:rsidRDefault="002E5142" w:rsidP="00DB604F">
      <w:pPr>
        <w:spacing w:line="360" w:lineRule="auto"/>
        <w:jc w:val="both"/>
        <w:rPr>
          <w:rFonts w:ascii="Times New Roman" w:hAnsi="Times New Roman" w:cs="Times New Roman"/>
          <w:sz w:val="28"/>
          <w:szCs w:val="28"/>
        </w:rPr>
      </w:pPr>
    </w:p>
    <w:p w14:paraId="74E16A10" w14:textId="77777777" w:rsidR="00D27F43" w:rsidRPr="008601B0" w:rsidRDefault="00D27F43" w:rsidP="00D27F43">
      <w:pPr>
        <w:spacing w:after="0" w:line="360" w:lineRule="auto"/>
        <w:jc w:val="both"/>
        <w:rPr>
          <w:rFonts w:ascii="Times New Roman" w:hAnsi="Times New Roman" w:cs="Times New Roman"/>
          <w:sz w:val="28"/>
          <w:szCs w:val="28"/>
        </w:rPr>
      </w:pPr>
      <w:r w:rsidRPr="004F79CE">
        <w:rPr>
          <w:rFonts w:ascii="Times New Roman" w:hAnsi="Times New Roman" w:cs="Times New Roman"/>
          <w:sz w:val="28"/>
          <w:szCs w:val="28"/>
        </w:rPr>
        <w:t xml:space="preserve"> </w:t>
      </w:r>
      <w:r w:rsidRPr="008601B0">
        <w:rPr>
          <w:rFonts w:ascii="Times New Roman" w:hAnsi="Times New Roman" w:cs="Times New Roman"/>
          <w:sz w:val="28"/>
          <w:szCs w:val="28"/>
        </w:rPr>
        <w:t xml:space="preserve">   </w:t>
      </w:r>
    </w:p>
    <w:p w14:paraId="06AED177" w14:textId="77777777" w:rsidR="002E5142" w:rsidRPr="002E5142" w:rsidRDefault="002E5142" w:rsidP="002E5142">
      <w:pPr>
        <w:spacing w:line="360" w:lineRule="auto"/>
        <w:jc w:val="both"/>
        <w:rPr>
          <w:rFonts w:ascii="Times New Roman" w:hAnsi="Times New Roman" w:cs="Times New Roman"/>
          <w:sz w:val="28"/>
          <w:szCs w:val="28"/>
        </w:rPr>
      </w:pPr>
    </w:p>
    <w:p w14:paraId="7BA67A33" w14:textId="77777777" w:rsidR="00651D25" w:rsidRPr="008601B0" w:rsidRDefault="00651D25" w:rsidP="00651D25">
      <w:pPr>
        <w:spacing w:after="0" w:line="360" w:lineRule="auto"/>
        <w:jc w:val="both"/>
        <w:rPr>
          <w:rFonts w:ascii="Times New Roman" w:hAnsi="Times New Roman" w:cs="Times New Roman"/>
          <w:sz w:val="24"/>
          <w:szCs w:val="24"/>
        </w:rPr>
      </w:pPr>
    </w:p>
    <w:p w14:paraId="3CAAEAAB" w14:textId="77777777" w:rsidR="00651D25" w:rsidRPr="008601B0" w:rsidRDefault="00651D25" w:rsidP="00651D25">
      <w:pPr>
        <w:spacing w:after="0" w:line="360" w:lineRule="auto"/>
        <w:jc w:val="both"/>
        <w:rPr>
          <w:rFonts w:ascii="Times New Roman" w:hAnsi="Times New Roman" w:cs="Times New Roman"/>
          <w:b/>
          <w:sz w:val="32"/>
          <w:szCs w:val="32"/>
        </w:rPr>
      </w:pPr>
    </w:p>
    <w:p w14:paraId="03F96A95" w14:textId="77777777" w:rsidR="00651D25" w:rsidRPr="008601B0" w:rsidRDefault="00651D25" w:rsidP="00651D25">
      <w:pPr>
        <w:spacing w:after="0" w:line="360" w:lineRule="auto"/>
        <w:jc w:val="both"/>
        <w:rPr>
          <w:rFonts w:ascii="Times New Roman" w:hAnsi="Times New Roman" w:cs="Times New Roman"/>
          <w:sz w:val="32"/>
          <w:szCs w:val="32"/>
        </w:rPr>
      </w:pPr>
    </w:p>
    <w:p w14:paraId="127A7C0C" w14:textId="77777777" w:rsidR="00651D25" w:rsidRPr="008601B0" w:rsidRDefault="00651D25"/>
    <w:sectPr w:rsidR="00651D25" w:rsidRPr="008601B0" w:rsidSect="00C14B02">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ED2952" w14:textId="77777777" w:rsidR="00DA6474" w:rsidRDefault="00DA6474" w:rsidP="00C14B02">
      <w:pPr>
        <w:spacing w:after="0" w:line="240" w:lineRule="auto"/>
      </w:pPr>
      <w:r>
        <w:separator/>
      </w:r>
    </w:p>
  </w:endnote>
  <w:endnote w:type="continuationSeparator" w:id="0">
    <w:p w14:paraId="0BD24E38" w14:textId="77777777" w:rsidR="00DA6474" w:rsidRDefault="00DA6474" w:rsidP="00C14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AA79F7" w14:textId="77777777" w:rsidR="00DA6474" w:rsidRDefault="00DA6474" w:rsidP="00C14B02">
      <w:pPr>
        <w:spacing w:after="0" w:line="240" w:lineRule="auto"/>
      </w:pPr>
      <w:r>
        <w:separator/>
      </w:r>
    </w:p>
  </w:footnote>
  <w:footnote w:type="continuationSeparator" w:id="0">
    <w:p w14:paraId="04684B59" w14:textId="77777777" w:rsidR="00DA6474" w:rsidRDefault="00DA6474" w:rsidP="00C14B02">
      <w:pPr>
        <w:spacing w:after="0" w:line="240" w:lineRule="auto"/>
      </w:pPr>
      <w:r>
        <w:continuationSeparator/>
      </w:r>
    </w:p>
  </w:footnote>
  <w:footnote w:id="1">
    <w:p w14:paraId="238C162D" w14:textId="77777777" w:rsidR="00DD0D79" w:rsidRPr="00731E74" w:rsidRDefault="00DD0D79" w:rsidP="00731E74">
      <w:pPr>
        <w:pStyle w:val="FootnoteText"/>
        <w:jc w:val="both"/>
        <w:rPr>
          <w:rFonts w:ascii="Times New Roman" w:hAnsi="Times New Roman" w:cs="Times New Roman"/>
        </w:rPr>
      </w:pPr>
      <w:r w:rsidRPr="00731E74">
        <w:rPr>
          <w:rStyle w:val="FootnoteReference"/>
          <w:rFonts w:ascii="Times New Roman" w:hAnsi="Times New Roman" w:cs="Times New Roman"/>
        </w:rPr>
        <w:footnoteRef/>
      </w:r>
      <w:r w:rsidRPr="00731E74">
        <w:rPr>
          <w:rFonts w:ascii="Times New Roman" w:hAnsi="Times New Roman" w:cs="Times New Roman"/>
        </w:rPr>
        <w:t xml:space="preserve"> Clause 7.5 of the JV agreement. </w:t>
      </w:r>
    </w:p>
  </w:footnote>
  <w:footnote w:id="2">
    <w:p w14:paraId="503B7897" w14:textId="6FD2B15A" w:rsidR="00DD0D79" w:rsidRPr="00731E74" w:rsidRDefault="00DD0D79" w:rsidP="00731E74">
      <w:pPr>
        <w:pStyle w:val="FootnoteText"/>
        <w:jc w:val="both"/>
        <w:rPr>
          <w:rFonts w:ascii="Times New Roman" w:hAnsi="Times New Roman" w:cs="Times New Roman"/>
        </w:rPr>
      </w:pPr>
      <w:r w:rsidRPr="00731E74">
        <w:rPr>
          <w:rStyle w:val="FootnoteReference"/>
          <w:rFonts w:ascii="Times New Roman" w:hAnsi="Times New Roman" w:cs="Times New Roman"/>
        </w:rPr>
        <w:footnoteRef/>
      </w:r>
      <w:r w:rsidRPr="00731E74">
        <w:rPr>
          <w:rFonts w:ascii="Times New Roman" w:hAnsi="Times New Roman" w:cs="Times New Roman"/>
        </w:rPr>
        <w:t xml:space="preserve"> Clause 7.1 and 7.2</w:t>
      </w:r>
      <w:r w:rsidR="002475CD">
        <w:rPr>
          <w:rFonts w:ascii="Times New Roman" w:hAnsi="Times New Roman" w:cs="Times New Roman"/>
        </w:rPr>
        <w:t>.</w:t>
      </w:r>
    </w:p>
  </w:footnote>
  <w:footnote w:id="3">
    <w:p w14:paraId="148E1432" w14:textId="77777777" w:rsidR="00F5730A" w:rsidRPr="00731E74" w:rsidRDefault="00F5730A" w:rsidP="00731E74">
      <w:pPr>
        <w:pStyle w:val="FootnoteText"/>
        <w:jc w:val="both"/>
        <w:rPr>
          <w:rFonts w:ascii="Times New Roman" w:hAnsi="Times New Roman" w:cs="Times New Roman"/>
        </w:rPr>
      </w:pPr>
      <w:r w:rsidRPr="00731E74">
        <w:rPr>
          <w:rStyle w:val="FootnoteReference"/>
          <w:rFonts w:ascii="Times New Roman" w:hAnsi="Times New Roman" w:cs="Times New Roman"/>
        </w:rPr>
        <w:footnoteRef/>
      </w:r>
      <w:r w:rsidRPr="00731E74">
        <w:rPr>
          <w:rFonts w:ascii="Times New Roman" w:hAnsi="Times New Roman" w:cs="Times New Roman"/>
        </w:rPr>
        <w:t xml:space="preserve"> Clause 7.5 and 7.6.</w:t>
      </w:r>
    </w:p>
  </w:footnote>
  <w:footnote w:id="4">
    <w:p w14:paraId="29A985C0" w14:textId="77777777" w:rsidR="00731E74" w:rsidRPr="00731E74" w:rsidRDefault="00731E74" w:rsidP="00731E74">
      <w:pPr>
        <w:pStyle w:val="FootnoteText"/>
        <w:jc w:val="both"/>
        <w:rPr>
          <w:rFonts w:ascii="Times New Roman" w:hAnsi="Times New Roman" w:cs="Times New Roman"/>
        </w:rPr>
      </w:pPr>
      <w:r w:rsidRPr="00731E74">
        <w:rPr>
          <w:rStyle w:val="FootnoteReference"/>
          <w:rFonts w:ascii="Times New Roman" w:hAnsi="Times New Roman" w:cs="Times New Roman"/>
        </w:rPr>
        <w:footnoteRef/>
      </w:r>
      <w:r w:rsidRPr="00731E74">
        <w:rPr>
          <w:rFonts w:ascii="Times New Roman" w:hAnsi="Times New Roman" w:cs="Times New Roman"/>
        </w:rPr>
        <w:t xml:space="preserve"> Clause 7.3. </w:t>
      </w:r>
    </w:p>
  </w:footnote>
  <w:footnote w:id="5">
    <w:p w14:paraId="677CEA71" w14:textId="77777777" w:rsidR="00731E74" w:rsidRDefault="00731E74" w:rsidP="00731E74">
      <w:pPr>
        <w:pStyle w:val="FootnoteText"/>
        <w:jc w:val="both"/>
      </w:pPr>
      <w:r w:rsidRPr="00731E74">
        <w:rPr>
          <w:rStyle w:val="FootnoteReference"/>
          <w:rFonts w:ascii="Times New Roman" w:hAnsi="Times New Roman" w:cs="Times New Roman"/>
        </w:rPr>
        <w:footnoteRef/>
      </w:r>
      <w:r w:rsidRPr="00731E74">
        <w:rPr>
          <w:rFonts w:ascii="Times New Roman" w:hAnsi="Times New Roman" w:cs="Times New Roman"/>
        </w:rPr>
        <w:t xml:space="preserve"> Clause 7.4.</w:t>
      </w:r>
      <w:r>
        <w:t xml:space="preserve"> </w:t>
      </w:r>
    </w:p>
  </w:footnote>
  <w:footnote w:id="6">
    <w:p w14:paraId="3E3AED22" w14:textId="77777777" w:rsidR="00FC4FC8" w:rsidRPr="003F43CB" w:rsidRDefault="00FC4FC8" w:rsidP="009C60DA">
      <w:pPr>
        <w:pStyle w:val="FootnoteText"/>
        <w:jc w:val="both"/>
        <w:rPr>
          <w:rFonts w:ascii="Times New Roman" w:hAnsi="Times New Roman" w:cs="Times New Roman"/>
          <w:lang w:val="en-US"/>
        </w:rPr>
      </w:pPr>
      <w:r w:rsidRPr="003F43CB">
        <w:rPr>
          <w:rStyle w:val="FootnoteReference"/>
          <w:rFonts w:ascii="Times New Roman" w:hAnsi="Times New Roman" w:cs="Times New Roman"/>
        </w:rPr>
        <w:footnoteRef/>
      </w:r>
      <w:r w:rsidRPr="003F43CB">
        <w:rPr>
          <w:rFonts w:ascii="Times New Roman" w:hAnsi="Times New Roman" w:cs="Times New Roman"/>
        </w:rPr>
        <w:t xml:space="preserve"> </w:t>
      </w:r>
      <w:r w:rsidRPr="003F43CB">
        <w:rPr>
          <w:rFonts w:ascii="Times New Roman" w:hAnsi="Times New Roman" w:cs="Times New Roman"/>
          <w:lang w:val="en-US"/>
        </w:rPr>
        <w:t>Clause 5.3</w:t>
      </w:r>
      <w:r w:rsidR="003F43CB">
        <w:rPr>
          <w:rFonts w:ascii="Times New Roman" w:hAnsi="Times New Roman" w:cs="Times New Roman"/>
          <w:lang w:val="en-US"/>
        </w:rPr>
        <w:t>.</w:t>
      </w:r>
    </w:p>
  </w:footnote>
  <w:footnote w:id="7">
    <w:p w14:paraId="75A80365" w14:textId="77777777" w:rsidR="00FC4FC8" w:rsidRPr="003F43CB" w:rsidRDefault="00FC4FC8" w:rsidP="00946038">
      <w:pPr>
        <w:pStyle w:val="FootnoteText"/>
        <w:jc w:val="both"/>
        <w:rPr>
          <w:rFonts w:ascii="Times New Roman" w:hAnsi="Times New Roman" w:cs="Times New Roman"/>
          <w:lang w:val="en-US"/>
        </w:rPr>
      </w:pPr>
      <w:r w:rsidRPr="003F43CB">
        <w:rPr>
          <w:rStyle w:val="FootnoteReference"/>
          <w:rFonts w:ascii="Times New Roman" w:hAnsi="Times New Roman" w:cs="Times New Roman"/>
        </w:rPr>
        <w:footnoteRef/>
      </w:r>
      <w:r w:rsidRPr="003F43CB">
        <w:rPr>
          <w:rFonts w:ascii="Times New Roman" w:hAnsi="Times New Roman" w:cs="Times New Roman"/>
        </w:rPr>
        <w:t xml:space="preserve"> </w:t>
      </w:r>
      <w:r w:rsidRPr="003F43CB">
        <w:rPr>
          <w:rFonts w:ascii="Times New Roman" w:hAnsi="Times New Roman" w:cs="Times New Roman"/>
          <w:lang w:val="en-US"/>
        </w:rPr>
        <w:t>Clause 12</w:t>
      </w:r>
      <w:r w:rsidR="003F43CB">
        <w:rPr>
          <w:rFonts w:ascii="Times New Roman" w:hAnsi="Times New Roman" w:cs="Times New Roman"/>
          <w:lang w:val="en-US"/>
        </w:rPr>
        <w:t>.</w:t>
      </w:r>
    </w:p>
  </w:footnote>
  <w:footnote w:id="8">
    <w:p w14:paraId="499735EC" w14:textId="77777777" w:rsidR="00FC4FC8" w:rsidRPr="003F43CB" w:rsidRDefault="00FC4FC8" w:rsidP="00946038">
      <w:pPr>
        <w:pStyle w:val="FootnoteText"/>
        <w:jc w:val="both"/>
        <w:rPr>
          <w:rFonts w:ascii="Times New Roman" w:hAnsi="Times New Roman" w:cs="Times New Roman"/>
          <w:lang w:val="en-US"/>
        </w:rPr>
      </w:pPr>
      <w:r w:rsidRPr="003F43CB">
        <w:rPr>
          <w:rStyle w:val="FootnoteReference"/>
          <w:rFonts w:ascii="Times New Roman" w:hAnsi="Times New Roman" w:cs="Times New Roman"/>
        </w:rPr>
        <w:footnoteRef/>
      </w:r>
      <w:r w:rsidRPr="003F43CB">
        <w:rPr>
          <w:rFonts w:ascii="Times New Roman" w:hAnsi="Times New Roman" w:cs="Times New Roman"/>
        </w:rPr>
        <w:t xml:space="preserve"> </w:t>
      </w:r>
      <w:r w:rsidRPr="003F43CB">
        <w:rPr>
          <w:rFonts w:ascii="Times New Roman" w:hAnsi="Times New Roman" w:cs="Times New Roman"/>
          <w:lang w:val="en-US"/>
        </w:rPr>
        <w:t>Clause 14.2</w:t>
      </w:r>
      <w:r w:rsidR="003F43CB">
        <w:rPr>
          <w:rFonts w:ascii="Times New Roman" w:hAnsi="Times New Roman" w:cs="Times New Roman"/>
          <w:lang w:val="en-US"/>
        </w:rPr>
        <w:t>.</w:t>
      </w:r>
    </w:p>
  </w:footnote>
  <w:footnote w:id="9">
    <w:p w14:paraId="48FC7EDE" w14:textId="77777777" w:rsidR="00FC4FC8" w:rsidRPr="009E5655" w:rsidRDefault="00FC4FC8" w:rsidP="00946038">
      <w:pPr>
        <w:pStyle w:val="FootnoteText"/>
        <w:jc w:val="both"/>
        <w:rPr>
          <w:rFonts w:ascii="Times New Roman" w:hAnsi="Times New Roman" w:cs="Times New Roman"/>
          <w:lang w:val="en-US"/>
        </w:rPr>
      </w:pPr>
      <w:r w:rsidRPr="003F43CB">
        <w:rPr>
          <w:rStyle w:val="FootnoteReference"/>
          <w:rFonts w:ascii="Times New Roman" w:hAnsi="Times New Roman" w:cs="Times New Roman"/>
        </w:rPr>
        <w:footnoteRef/>
      </w:r>
      <w:r w:rsidRPr="003F43CB">
        <w:rPr>
          <w:rFonts w:ascii="Times New Roman" w:hAnsi="Times New Roman" w:cs="Times New Roman"/>
        </w:rPr>
        <w:t xml:space="preserve"> </w:t>
      </w:r>
      <w:r w:rsidRPr="003F43CB">
        <w:rPr>
          <w:rFonts w:ascii="Times New Roman" w:hAnsi="Times New Roman" w:cs="Times New Roman"/>
          <w:lang w:val="en-US"/>
        </w:rPr>
        <w:t>Clause 7.8 of the JV agreement p70</w:t>
      </w:r>
      <w:r w:rsidR="003F43CB">
        <w:rPr>
          <w:rFonts w:ascii="Times New Roman" w:hAnsi="Times New Roman" w:cs="Times New Roman"/>
          <w:lang w:val="en-US"/>
        </w:rPr>
        <w:t>.</w:t>
      </w:r>
    </w:p>
  </w:footnote>
  <w:footnote w:id="10">
    <w:p w14:paraId="0CDB7E1C" w14:textId="77777777" w:rsidR="00412E72" w:rsidRPr="005B6DDF" w:rsidRDefault="00412E72" w:rsidP="00306529">
      <w:pPr>
        <w:pStyle w:val="FootnoteText"/>
        <w:jc w:val="both"/>
        <w:rPr>
          <w:rFonts w:ascii="Times New Roman" w:hAnsi="Times New Roman" w:cs="Times New Roman"/>
        </w:rPr>
      </w:pPr>
      <w:r w:rsidRPr="005B6DDF">
        <w:rPr>
          <w:rStyle w:val="FootnoteReference"/>
          <w:rFonts w:ascii="Times New Roman" w:hAnsi="Times New Roman" w:cs="Times New Roman"/>
        </w:rPr>
        <w:footnoteRef/>
      </w:r>
      <w:r w:rsidRPr="005B6DDF">
        <w:rPr>
          <w:rFonts w:ascii="Times New Roman" w:hAnsi="Times New Roman" w:cs="Times New Roman"/>
        </w:rPr>
        <w:t xml:space="preserve"> </w:t>
      </w:r>
      <w:r w:rsidR="00306529" w:rsidRPr="005B6DDF">
        <w:rPr>
          <w:rFonts w:ascii="Times New Roman" w:hAnsi="Times New Roman" w:cs="Times New Roman"/>
        </w:rPr>
        <w:t xml:space="preserve">Van Huyssteen et al </w:t>
      </w:r>
      <w:r w:rsidR="00306529" w:rsidRPr="005B6DDF">
        <w:rPr>
          <w:rFonts w:ascii="Times New Roman" w:hAnsi="Times New Roman" w:cs="Times New Roman"/>
          <w:i/>
        </w:rPr>
        <w:t>Contract- General Principles</w:t>
      </w:r>
      <w:r w:rsidR="00306529" w:rsidRPr="005B6DDF">
        <w:rPr>
          <w:rFonts w:ascii="Times New Roman" w:hAnsi="Times New Roman" w:cs="Times New Roman"/>
        </w:rPr>
        <w:t xml:space="preserve"> 6 ed (2020) at 455.</w:t>
      </w:r>
    </w:p>
  </w:footnote>
  <w:footnote w:id="11">
    <w:p w14:paraId="5B81BF81" w14:textId="77777777" w:rsidR="003C064C" w:rsidRPr="005B6DDF" w:rsidRDefault="003C064C" w:rsidP="00306529">
      <w:pPr>
        <w:pStyle w:val="FootnoteText"/>
        <w:jc w:val="both"/>
        <w:rPr>
          <w:rFonts w:ascii="Times New Roman" w:hAnsi="Times New Roman" w:cs="Times New Roman"/>
          <w:lang w:val="en-US"/>
        </w:rPr>
      </w:pPr>
      <w:r w:rsidRPr="005B6DDF">
        <w:rPr>
          <w:rStyle w:val="FootnoteReference"/>
          <w:rFonts w:ascii="Times New Roman" w:hAnsi="Times New Roman" w:cs="Times New Roman"/>
        </w:rPr>
        <w:footnoteRef/>
      </w:r>
      <w:r w:rsidRPr="005B6DDF">
        <w:rPr>
          <w:rFonts w:ascii="Times New Roman" w:hAnsi="Times New Roman" w:cs="Times New Roman"/>
        </w:rPr>
        <w:t xml:space="preserve"> </w:t>
      </w:r>
      <w:r w:rsidR="00AD49BE" w:rsidRPr="00F044A2">
        <w:rPr>
          <w:rFonts w:ascii="Times New Roman" w:hAnsi="Times New Roman" w:cs="Times New Roman"/>
          <w:i/>
        </w:rPr>
        <w:t>In KPMG Chartered Accountants (SA) v Securefin Limited and Another</w:t>
      </w:r>
      <w:r w:rsidR="00AD49BE" w:rsidRPr="005B6DDF">
        <w:rPr>
          <w:rFonts w:ascii="Times New Roman" w:hAnsi="Times New Roman" w:cs="Times New Roman"/>
        </w:rPr>
        <w:t xml:space="preserve"> (644/07) [2009] ZASCA 7; 2009 (4) SA 399 (SCA); [2009] 2 All SA 523 (SCA); </w:t>
      </w:r>
      <w:r w:rsidR="00AD49BE" w:rsidRPr="00F044A2">
        <w:rPr>
          <w:rFonts w:ascii="Times New Roman" w:hAnsi="Times New Roman" w:cs="Times New Roman"/>
          <w:i/>
        </w:rPr>
        <w:t xml:space="preserve">Natal Joint Municipal Pension Fund v Endumeni Municipality </w:t>
      </w:r>
      <w:r w:rsidR="00AD49BE" w:rsidRPr="005B6DDF">
        <w:rPr>
          <w:rFonts w:ascii="Times New Roman" w:hAnsi="Times New Roman" w:cs="Times New Roman"/>
        </w:rPr>
        <w:t>ZASCA 13; [2012] 2 All SA 262 (SCA); 2012 (4) SA 593 (SCA).</w:t>
      </w:r>
    </w:p>
  </w:footnote>
  <w:footnote w:id="12">
    <w:p w14:paraId="1B9C8EB5" w14:textId="77777777" w:rsidR="008E3812" w:rsidRPr="005B6DDF" w:rsidRDefault="008E3812" w:rsidP="00306529">
      <w:pPr>
        <w:pStyle w:val="FootnoteText"/>
        <w:jc w:val="both"/>
        <w:rPr>
          <w:rFonts w:ascii="Times New Roman" w:hAnsi="Times New Roman" w:cs="Times New Roman"/>
          <w:lang w:val="en-US"/>
        </w:rPr>
      </w:pPr>
      <w:r w:rsidRPr="005B6DDF">
        <w:rPr>
          <w:rStyle w:val="FootnoteReference"/>
          <w:rFonts w:ascii="Times New Roman" w:hAnsi="Times New Roman" w:cs="Times New Roman"/>
        </w:rPr>
        <w:footnoteRef/>
      </w:r>
      <w:r w:rsidRPr="005B6DDF">
        <w:rPr>
          <w:rFonts w:ascii="Times New Roman" w:hAnsi="Times New Roman" w:cs="Times New Roman"/>
        </w:rPr>
        <w:t xml:space="preserve"> </w:t>
      </w:r>
      <w:r w:rsidRPr="005B6DDF">
        <w:rPr>
          <w:rFonts w:ascii="Times New Roman" w:hAnsi="Times New Roman" w:cs="Times New Roman"/>
          <w:lang w:val="en-US"/>
        </w:rPr>
        <w:t>Clauses 8.1 to 8.3.</w:t>
      </w:r>
    </w:p>
  </w:footnote>
  <w:footnote w:id="13">
    <w:p w14:paraId="601B7D3C" w14:textId="77777777" w:rsidR="008E3812" w:rsidRPr="005B6DDF" w:rsidRDefault="008E3812" w:rsidP="00306529">
      <w:pPr>
        <w:pStyle w:val="FootnoteText"/>
        <w:jc w:val="both"/>
        <w:rPr>
          <w:rFonts w:ascii="Times New Roman" w:hAnsi="Times New Roman" w:cs="Times New Roman"/>
          <w:lang w:val="en-US"/>
        </w:rPr>
      </w:pPr>
      <w:r w:rsidRPr="005B6DDF">
        <w:rPr>
          <w:rStyle w:val="FootnoteReference"/>
          <w:rFonts w:ascii="Times New Roman" w:hAnsi="Times New Roman" w:cs="Times New Roman"/>
        </w:rPr>
        <w:footnoteRef/>
      </w:r>
      <w:r w:rsidRPr="005B6DDF">
        <w:rPr>
          <w:rFonts w:ascii="Times New Roman" w:hAnsi="Times New Roman" w:cs="Times New Roman"/>
        </w:rPr>
        <w:t xml:space="preserve"> </w:t>
      </w:r>
      <w:r w:rsidRPr="005B6DDF">
        <w:rPr>
          <w:rFonts w:ascii="Times New Roman" w:hAnsi="Times New Roman" w:cs="Times New Roman"/>
          <w:lang w:val="en-US"/>
        </w:rPr>
        <w:t>Clause 8.4</w:t>
      </w:r>
    </w:p>
  </w:footnote>
  <w:footnote w:id="14">
    <w:p w14:paraId="19A04B94" w14:textId="77777777" w:rsidR="008E3812" w:rsidRPr="005B6DDF" w:rsidRDefault="008E3812" w:rsidP="00306529">
      <w:pPr>
        <w:pStyle w:val="FootnoteText"/>
        <w:jc w:val="both"/>
        <w:rPr>
          <w:rFonts w:ascii="Times New Roman" w:hAnsi="Times New Roman" w:cs="Times New Roman"/>
          <w:lang w:val="en-US"/>
        </w:rPr>
      </w:pPr>
      <w:r w:rsidRPr="005B6DDF">
        <w:rPr>
          <w:rStyle w:val="FootnoteReference"/>
          <w:rFonts w:ascii="Times New Roman" w:hAnsi="Times New Roman" w:cs="Times New Roman"/>
        </w:rPr>
        <w:footnoteRef/>
      </w:r>
      <w:r w:rsidRPr="005B6DDF">
        <w:rPr>
          <w:rFonts w:ascii="Times New Roman" w:hAnsi="Times New Roman" w:cs="Times New Roman"/>
        </w:rPr>
        <w:t xml:space="preserve"> </w:t>
      </w:r>
      <w:r w:rsidRPr="005B6DDF">
        <w:rPr>
          <w:rFonts w:ascii="Times New Roman" w:hAnsi="Times New Roman" w:cs="Times New Roman"/>
          <w:lang w:val="en-US"/>
        </w:rPr>
        <w:t>Clause 8.4.2</w:t>
      </w:r>
    </w:p>
  </w:footnote>
  <w:footnote w:id="15">
    <w:p w14:paraId="35802C02" w14:textId="77777777" w:rsidR="00B21D3C" w:rsidRPr="00B21D3C" w:rsidRDefault="00B21D3C" w:rsidP="00306529">
      <w:pPr>
        <w:pStyle w:val="FootnoteText"/>
        <w:jc w:val="both"/>
        <w:rPr>
          <w:rFonts w:ascii="Times New Roman" w:hAnsi="Times New Roman" w:cs="Times New Roman"/>
          <w:lang w:val="en-US"/>
        </w:rPr>
      </w:pPr>
      <w:r w:rsidRPr="005B6DDF">
        <w:rPr>
          <w:rStyle w:val="FootnoteReference"/>
          <w:rFonts w:ascii="Times New Roman" w:hAnsi="Times New Roman" w:cs="Times New Roman"/>
        </w:rPr>
        <w:footnoteRef/>
      </w:r>
      <w:r w:rsidRPr="005B6DDF">
        <w:rPr>
          <w:rFonts w:ascii="Times New Roman" w:hAnsi="Times New Roman" w:cs="Times New Roman"/>
        </w:rPr>
        <w:t xml:space="preserve"> </w:t>
      </w:r>
      <w:r w:rsidRPr="005B6DDF">
        <w:rPr>
          <w:rFonts w:ascii="Times New Roman" w:hAnsi="Times New Roman" w:cs="Times New Roman"/>
          <w:lang w:val="en-US"/>
        </w:rPr>
        <w:t>Clause 8.7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1625172"/>
      <w:docPartObj>
        <w:docPartGallery w:val="Page Numbers (Top of Page)"/>
        <w:docPartUnique/>
      </w:docPartObj>
    </w:sdtPr>
    <w:sdtEndPr>
      <w:rPr>
        <w:noProof/>
      </w:rPr>
    </w:sdtEndPr>
    <w:sdtContent>
      <w:p w14:paraId="4F7CC4BD" w14:textId="4F8E69B0" w:rsidR="00FC4FC8" w:rsidRDefault="00FC4FC8">
        <w:pPr>
          <w:pStyle w:val="Header"/>
          <w:jc w:val="right"/>
        </w:pPr>
        <w:r>
          <w:fldChar w:fldCharType="begin"/>
        </w:r>
        <w:r>
          <w:instrText xml:space="preserve"> PAGE   \* MERGEFORMAT </w:instrText>
        </w:r>
        <w:r>
          <w:fldChar w:fldCharType="separate"/>
        </w:r>
        <w:r w:rsidR="009B461D">
          <w:rPr>
            <w:noProof/>
          </w:rPr>
          <w:t>2</w:t>
        </w:r>
        <w:r>
          <w:rPr>
            <w:noProof/>
          </w:rPr>
          <w:fldChar w:fldCharType="end"/>
        </w:r>
      </w:p>
    </w:sdtContent>
  </w:sdt>
  <w:p w14:paraId="009470FD" w14:textId="77777777" w:rsidR="00FC4FC8" w:rsidRDefault="00FC4FC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554F5"/>
    <w:multiLevelType w:val="hybridMultilevel"/>
    <w:tmpl w:val="D57ECCEE"/>
    <w:lvl w:ilvl="0" w:tplc="6DCE056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36117B82"/>
    <w:multiLevelType w:val="hybridMultilevel"/>
    <w:tmpl w:val="D57ECCEE"/>
    <w:lvl w:ilvl="0" w:tplc="6DCE056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42B1474F"/>
    <w:multiLevelType w:val="hybridMultilevel"/>
    <w:tmpl w:val="AC56CC7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707E66C9"/>
    <w:multiLevelType w:val="hybridMultilevel"/>
    <w:tmpl w:val="D57ECCEE"/>
    <w:lvl w:ilvl="0" w:tplc="6DCE056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D25"/>
    <w:rsid w:val="00000FB6"/>
    <w:rsid w:val="00030607"/>
    <w:rsid w:val="000462DD"/>
    <w:rsid w:val="00062F9C"/>
    <w:rsid w:val="000640CC"/>
    <w:rsid w:val="000838FC"/>
    <w:rsid w:val="00086993"/>
    <w:rsid w:val="00096BCC"/>
    <w:rsid w:val="000A0C5F"/>
    <w:rsid w:val="000A25E3"/>
    <w:rsid w:val="000B08A8"/>
    <w:rsid w:val="000B19FB"/>
    <w:rsid w:val="000B4609"/>
    <w:rsid w:val="000B7EA8"/>
    <w:rsid w:val="000C44C5"/>
    <w:rsid w:val="000E0752"/>
    <w:rsid w:val="000E0FE5"/>
    <w:rsid w:val="000E34D6"/>
    <w:rsid w:val="000F6CAE"/>
    <w:rsid w:val="00102013"/>
    <w:rsid w:val="001032E5"/>
    <w:rsid w:val="00121266"/>
    <w:rsid w:val="001226E0"/>
    <w:rsid w:val="0012764F"/>
    <w:rsid w:val="00130201"/>
    <w:rsid w:val="0014385E"/>
    <w:rsid w:val="00160473"/>
    <w:rsid w:val="00163846"/>
    <w:rsid w:val="00165C7C"/>
    <w:rsid w:val="0018072F"/>
    <w:rsid w:val="0019241F"/>
    <w:rsid w:val="001942B3"/>
    <w:rsid w:val="001976EE"/>
    <w:rsid w:val="001A12BB"/>
    <w:rsid w:val="001A515A"/>
    <w:rsid w:val="001D5983"/>
    <w:rsid w:val="001F453F"/>
    <w:rsid w:val="00211950"/>
    <w:rsid w:val="00223EBE"/>
    <w:rsid w:val="0024359E"/>
    <w:rsid w:val="002475CD"/>
    <w:rsid w:val="00251ACE"/>
    <w:rsid w:val="002604C8"/>
    <w:rsid w:val="00273012"/>
    <w:rsid w:val="0028013A"/>
    <w:rsid w:val="002A4799"/>
    <w:rsid w:val="002C15EA"/>
    <w:rsid w:val="002C7AE0"/>
    <w:rsid w:val="002E5142"/>
    <w:rsid w:val="002E61E9"/>
    <w:rsid w:val="002E6C89"/>
    <w:rsid w:val="002F325D"/>
    <w:rsid w:val="00306529"/>
    <w:rsid w:val="00306AA6"/>
    <w:rsid w:val="00313CB8"/>
    <w:rsid w:val="00316158"/>
    <w:rsid w:val="00330BF7"/>
    <w:rsid w:val="003538BB"/>
    <w:rsid w:val="00367C74"/>
    <w:rsid w:val="003813A3"/>
    <w:rsid w:val="0038296C"/>
    <w:rsid w:val="00397475"/>
    <w:rsid w:val="003A1A4A"/>
    <w:rsid w:val="003C064C"/>
    <w:rsid w:val="003C21F4"/>
    <w:rsid w:val="003D09DA"/>
    <w:rsid w:val="003E31AE"/>
    <w:rsid w:val="003F43CB"/>
    <w:rsid w:val="003F79AD"/>
    <w:rsid w:val="00412840"/>
    <w:rsid w:val="00412E72"/>
    <w:rsid w:val="004208F5"/>
    <w:rsid w:val="00421931"/>
    <w:rsid w:val="00423218"/>
    <w:rsid w:val="00437CCD"/>
    <w:rsid w:val="004421A9"/>
    <w:rsid w:val="004464DE"/>
    <w:rsid w:val="00447088"/>
    <w:rsid w:val="004707C3"/>
    <w:rsid w:val="00471E74"/>
    <w:rsid w:val="00480AC3"/>
    <w:rsid w:val="004825ED"/>
    <w:rsid w:val="004826FE"/>
    <w:rsid w:val="00497470"/>
    <w:rsid w:val="004A1F12"/>
    <w:rsid w:val="004A2017"/>
    <w:rsid w:val="004A335D"/>
    <w:rsid w:val="004C62AB"/>
    <w:rsid w:val="004C735D"/>
    <w:rsid w:val="004D41C4"/>
    <w:rsid w:val="004F1093"/>
    <w:rsid w:val="004F79CE"/>
    <w:rsid w:val="00510560"/>
    <w:rsid w:val="005150D1"/>
    <w:rsid w:val="005274CB"/>
    <w:rsid w:val="00530BB9"/>
    <w:rsid w:val="0053564D"/>
    <w:rsid w:val="00551801"/>
    <w:rsid w:val="0055191E"/>
    <w:rsid w:val="00570DB8"/>
    <w:rsid w:val="005B6DDF"/>
    <w:rsid w:val="005C0106"/>
    <w:rsid w:val="005C0615"/>
    <w:rsid w:val="005C70FA"/>
    <w:rsid w:val="005D5566"/>
    <w:rsid w:val="005E484B"/>
    <w:rsid w:val="005F4AD8"/>
    <w:rsid w:val="00600FEC"/>
    <w:rsid w:val="0061105F"/>
    <w:rsid w:val="00613C73"/>
    <w:rsid w:val="00617335"/>
    <w:rsid w:val="00627941"/>
    <w:rsid w:val="00630A16"/>
    <w:rsid w:val="006354AC"/>
    <w:rsid w:val="00651D25"/>
    <w:rsid w:val="00653415"/>
    <w:rsid w:val="00667DC6"/>
    <w:rsid w:val="00674A10"/>
    <w:rsid w:val="0069261B"/>
    <w:rsid w:val="006A4F54"/>
    <w:rsid w:val="006B0358"/>
    <w:rsid w:val="006C27B0"/>
    <w:rsid w:val="006D0A7C"/>
    <w:rsid w:val="006E1E03"/>
    <w:rsid w:val="007133E6"/>
    <w:rsid w:val="00730708"/>
    <w:rsid w:val="00731E74"/>
    <w:rsid w:val="00743791"/>
    <w:rsid w:val="0075771E"/>
    <w:rsid w:val="007636F3"/>
    <w:rsid w:val="0076396D"/>
    <w:rsid w:val="00772E28"/>
    <w:rsid w:val="00781738"/>
    <w:rsid w:val="0078649E"/>
    <w:rsid w:val="007A26D4"/>
    <w:rsid w:val="007A62B5"/>
    <w:rsid w:val="007B23A1"/>
    <w:rsid w:val="007B287B"/>
    <w:rsid w:val="007B40DB"/>
    <w:rsid w:val="007C2336"/>
    <w:rsid w:val="007C47A6"/>
    <w:rsid w:val="007D2E75"/>
    <w:rsid w:val="007E5968"/>
    <w:rsid w:val="007E66D9"/>
    <w:rsid w:val="007F0B55"/>
    <w:rsid w:val="008140E4"/>
    <w:rsid w:val="00815596"/>
    <w:rsid w:val="00835511"/>
    <w:rsid w:val="00844DF1"/>
    <w:rsid w:val="00845997"/>
    <w:rsid w:val="008601B0"/>
    <w:rsid w:val="00874CCA"/>
    <w:rsid w:val="00875AC1"/>
    <w:rsid w:val="00891C99"/>
    <w:rsid w:val="008921AD"/>
    <w:rsid w:val="008970CC"/>
    <w:rsid w:val="00897653"/>
    <w:rsid w:val="008D7591"/>
    <w:rsid w:val="008E3812"/>
    <w:rsid w:val="008E731D"/>
    <w:rsid w:val="008F2656"/>
    <w:rsid w:val="009018C9"/>
    <w:rsid w:val="00906C5D"/>
    <w:rsid w:val="009207F7"/>
    <w:rsid w:val="00922814"/>
    <w:rsid w:val="009250C2"/>
    <w:rsid w:val="00932AED"/>
    <w:rsid w:val="0093777C"/>
    <w:rsid w:val="00946038"/>
    <w:rsid w:val="00953073"/>
    <w:rsid w:val="0097289A"/>
    <w:rsid w:val="00974A9A"/>
    <w:rsid w:val="0097541D"/>
    <w:rsid w:val="009771D4"/>
    <w:rsid w:val="00977884"/>
    <w:rsid w:val="00994CC1"/>
    <w:rsid w:val="009A5A87"/>
    <w:rsid w:val="009A6395"/>
    <w:rsid w:val="009B461D"/>
    <w:rsid w:val="009B6E07"/>
    <w:rsid w:val="009C43A6"/>
    <w:rsid w:val="009C60DA"/>
    <w:rsid w:val="009D22BE"/>
    <w:rsid w:val="009D6678"/>
    <w:rsid w:val="009E0A69"/>
    <w:rsid w:val="009E43F4"/>
    <w:rsid w:val="009F21C8"/>
    <w:rsid w:val="00A01F3E"/>
    <w:rsid w:val="00A05276"/>
    <w:rsid w:val="00A22DA2"/>
    <w:rsid w:val="00A5508F"/>
    <w:rsid w:val="00A653AE"/>
    <w:rsid w:val="00A669ED"/>
    <w:rsid w:val="00A81A54"/>
    <w:rsid w:val="00A81CCF"/>
    <w:rsid w:val="00A83572"/>
    <w:rsid w:val="00A83664"/>
    <w:rsid w:val="00A871F3"/>
    <w:rsid w:val="00A87572"/>
    <w:rsid w:val="00A95D66"/>
    <w:rsid w:val="00A961C1"/>
    <w:rsid w:val="00AA1CC4"/>
    <w:rsid w:val="00AB2C67"/>
    <w:rsid w:val="00AB666E"/>
    <w:rsid w:val="00AD003A"/>
    <w:rsid w:val="00AD49BE"/>
    <w:rsid w:val="00AE6E19"/>
    <w:rsid w:val="00B0081A"/>
    <w:rsid w:val="00B04A8D"/>
    <w:rsid w:val="00B13691"/>
    <w:rsid w:val="00B21D3C"/>
    <w:rsid w:val="00B55B01"/>
    <w:rsid w:val="00B630E2"/>
    <w:rsid w:val="00B67EC6"/>
    <w:rsid w:val="00B71998"/>
    <w:rsid w:val="00B7663F"/>
    <w:rsid w:val="00B91C3A"/>
    <w:rsid w:val="00B9294F"/>
    <w:rsid w:val="00BA1D42"/>
    <w:rsid w:val="00BB54A8"/>
    <w:rsid w:val="00BB6DD4"/>
    <w:rsid w:val="00BC1B43"/>
    <w:rsid w:val="00BC4DF1"/>
    <w:rsid w:val="00BD1522"/>
    <w:rsid w:val="00BD3B5A"/>
    <w:rsid w:val="00BE1B6A"/>
    <w:rsid w:val="00BE73B6"/>
    <w:rsid w:val="00BF1E9F"/>
    <w:rsid w:val="00C0064E"/>
    <w:rsid w:val="00C04831"/>
    <w:rsid w:val="00C05430"/>
    <w:rsid w:val="00C10CAA"/>
    <w:rsid w:val="00C14B02"/>
    <w:rsid w:val="00C3059F"/>
    <w:rsid w:val="00C433B7"/>
    <w:rsid w:val="00C525E8"/>
    <w:rsid w:val="00C54DD5"/>
    <w:rsid w:val="00C75E5D"/>
    <w:rsid w:val="00C91507"/>
    <w:rsid w:val="00CA3294"/>
    <w:rsid w:val="00CD2596"/>
    <w:rsid w:val="00CD2EB5"/>
    <w:rsid w:val="00CD51EB"/>
    <w:rsid w:val="00CD6109"/>
    <w:rsid w:val="00CE2D30"/>
    <w:rsid w:val="00D00B93"/>
    <w:rsid w:val="00D07B21"/>
    <w:rsid w:val="00D11B93"/>
    <w:rsid w:val="00D12918"/>
    <w:rsid w:val="00D20789"/>
    <w:rsid w:val="00D26E7A"/>
    <w:rsid w:val="00D27F43"/>
    <w:rsid w:val="00D35012"/>
    <w:rsid w:val="00D461A0"/>
    <w:rsid w:val="00D54C79"/>
    <w:rsid w:val="00D71B24"/>
    <w:rsid w:val="00D9370E"/>
    <w:rsid w:val="00DA6474"/>
    <w:rsid w:val="00DB1684"/>
    <w:rsid w:val="00DB604F"/>
    <w:rsid w:val="00DC025A"/>
    <w:rsid w:val="00DC3589"/>
    <w:rsid w:val="00DC7E92"/>
    <w:rsid w:val="00DD0D79"/>
    <w:rsid w:val="00DE629B"/>
    <w:rsid w:val="00DF0B61"/>
    <w:rsid w:val="00DF26ED"/>
    <w:rsid w:val="00DF40F5"/>
    <w:rsid w:val="00DF58A7"/>
    <w:rsid w:val="00DF7196"/>
    <w:rsid w:val="00E0421C"/>
    <w:rsid w:val="00E10627"/>
    <w:rsid w:val="00E20608"/>
    <w:rsid w:val="00E32EBB"/>
    <w:rsid w:val="00E56D6D"/>
    <w:rsid w:val="00E739CB"/>
    <w:rsid w:val="00E77895"/>
    <w:rsid w:val="00E900E7"/>
    <w:rsid w:val="00E97B4A"/>
    <w:rsid w:val="00EB2103"/>
    <w:rsid w:val="00EC5B8A"/>
    <w:rsid w:val="00ED1E00"/>
    <w:rsid w:val="00ED3C10"/>
    <w:rsid w:val="00F00E0E"/>
    <w:rsid w:val="00F044A2"/>
    <w:rsid w:val="00F3378C"/>
    <w:rsid w:val="00F348E1"/>
    <w:rsid w:val="00F360E6"/>
    <w:rsid w:val="00F40B03"/>
    <w:rsid w:val="00F46C2A"/>
    <w:rsid w:val="00F53D06"/>
    <w:rsid w:val="00F5730A"/>
    <w:rsid w:val="00F75FAF"/>
    <w:rsid w:val="00F9395D"/>
    <w:rsid w:val="00FB0818"/>
    <w:rsid w:val="00FC4FC8"/>
    <w:rsid w:val="00FC662E"/>
    <w:rsid w:val="00FD79F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57CA4"/>
  <w15:chartTrackingRefBased/>
  <w15:docId w15:val="{56065B73-0DC3-4D5F-ACAF-FC7BC66B8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6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1D25"/>
    <w:pPr>
      <w:ind w:left="720"/>
      <w:contextualSpacing/>
    </w:pPr>
  </w:style>
  <w:style w:type="paragraph" w:styleId="Header">
    <w:name w:val="header"/>
    <w:basedOn w:val="Normal"/>
    <w:link w:val="HeaderChar"/>
    <w:uiPriority w:val="99"/>
    <w:unhideWhenUsed/>
    <w:rsid w:val="00C14B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4B02"/>
  </w:style>
  <w:style w:type="paragraph" w:styleId="Footer">
    <w:name w:val="footer"/>
    <w:basedOn w:val="Normal"/>
    <w:link w:val="FooterChar"/>
    <w:uiPriority w:val="99"/>
    <w:unhideWhenUsed/>
    <w:rsid w:val="00C14B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4B02"/>
  </w:style>
  <w:style w:type="paragraph" w:styleId="FootnoteText">
    <w:name w:val="footnote text"/>
    <w:basedOn w:val="Normal"/>
    <w:link w:val="FootnoteTextChar"/>
    <w:uiPriority w:val="99"/>
    <w:semiHidden/>
    <w:unhideWhenUsed/>
    <w:rsid w:val="004421A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421A9"/>
    <w:rPr>
      <w:sz w:val="20"/>
      <w:szCs w:val="20"/>
    </w:rPr>
  </w:style>
  <w:style w:type="character" w:styleId="FootnoteReference">
    <w:name w:val="footnote reference"/>
    <w:basedOn w:val="DefaultParagraphFont"/>
    <w:uiPriority w:val="99"/>
    <w:semiHidden/>
    <w:unhideWhenUsed/>
    <w:rsid w:val="004421A9"/>
    <w:rPr>
      <w:vertAlign w:val="superscript"/>
    </w:rPr>
  </w:style>
  <w:style w:type="paragraph" w:styleId="BalloonText">
    <w:name w:val="Balloon Text"/>
    <w:basedOn w:val="Normal"/>
    <w:link w:val="BalloonTextChar"/>
    <w:uiPriority w:val="99"/>
    <w:semiHidden/>
    <w:unhideWhenUsed/>
    <w:rsid w:val="00613C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3C73"/>
    <w:rPr>
      <w:rFonts w:ascii="Segoe UI" w:hAnsi="Segoe UI" w:cs="Segoe UI"/>
      <w:sz w:val="18"/>
      <w:szCs w:val="18"/>
    </w:rPr>
  </w:style>
  <w:style w:type="character" w:styleId="CommentReference">
    <w:name w:val="annotation reference"/>
    <w:basedOn w:val="DefaultParagraphFont"/>
    <w:uiPriority w:val="99"/>
    <w:semiHidden/>
    <w:unhideWhenUsed/>
    <w:rsid w:val="00160473"/>
    <w:rPr>
      <w:sz w:val="16"/>
      <w:szCs w:val="16"/>
    </w:rPr>
  </w:style>
  <w:style w:type="paragraph" w:styleId="CommentText">
    <w:name w:val="annotation text"/>
    <w:basedOn w:val="Normal"/>
    <w:link w:val="CommentTextChar"/>
    <w:uiPriority w:val="99"/>
    <w:semiHidden/>
    <w:unhideWhenUsed/>
    <w:rsid w:val="00160473"/>
    <w:pPr>
      <w:spacing w:line="240" w:lineRule="auto"/>
    </w:pPr>
    <w:rPr>
      <w:sz w:val="20"/>
      <w:szCs w:val="20"/>
    </w:rPr>
  </w:style>
  <w:style w:type="character" w:customStyle="1" w:styleId="CommentTextChar">
    <w:name w:val="Comment Text Char"/>
    <w:basedOn w:val="DefaultParagraphFont"/>
    <w:link w:val="CommentText"/>
    <w:uiPriority w:val="99"/>
    <w:semiHidden/>
    <w:rsid w:val="00160473"/>
    <w:rPr>
      <w:sz w:val="20"/>
      <w:szCs w:val="20"/>
    </w:rPr>
  </w:style>
  <w:style w:type="paragraph" w:styleId="CommentSubject">
    <w:name w:val="annotation subject"/>
    <w:basedOn w:val="CommentText"/>
    <w:next w:val="CommentText"/>
    <w:link w:val="CommentSubjectChar"/>
    <w:uiPriority w:val="99"/>
    <w:semiHidden/>
    <w:unhideWhenUsed/>
    <w:rsid w:val="00160473"/>
    <w:rPr>
      <w:b/>
      <w:bCs/>
    </w:rPr>
  </w:style>
  <w:style w:type="character" w:customStyle="1" w:styleId="CommentSubjectChar">
    <w:name w:val="Comment Subject Char"/>
    <w:basedOn w:val="CommentTextChar"/>
    <w:link w:val="CommentSubject"/>
    <w:uiPriority w:val="99"/>
    <w:semiHidden/>
    <w:rsid w:val="0016047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E38CD7-5294-4D7F-BD3E-5D6B66C03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3561</Words>
  <Characters>20301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Sibongiseni Nomongo</dc:creator>
  <cp:keywords/>
  <dc:description/>
  <cp:lastModifiedBy>Ayanda Mdletshe</cp:lastModifiedBy>
  <cp:revision>2</cp:revision>
  <cp:lastPrinted>2022-06-15T18:01:00Z</cp:lastPrinted>
  <dcterms:created xsi:type="dcterms:W3CDTF">2022-06-17T10:14:00Z</dcterms:created>
  <dcterms:modified xsi:type="dcterms:W3CDTF">2022-06-17T10:14:00Z</dcterms:modified>
</cp:coreProperties>
</file>