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98832" w14:textId="0636A7D2" w:rsidR="005E23E4" w:rsidRDefault="005E23E4" w:rsidP="005E23E4">
      <w:pPr>
        <w:rPr>
          <w:rFonts w:ascii="Arial" w:hAnsi="Arial" w:cs="Arial"/>
          <w:b/>
          <w:bCs/>
          <w:sz w:val="24"/>
          <w:szCs w:val="24"/>
          <w:lang w:val="en-US"/>
        </w:rPr>
      </w:pPr>
      <w:bookmarkStart w:id="0" w:name="_GoBack"/>
      <w:bookmarkEnd w:id="0"/>
      <w:r>
        <w:rPr>
          <w:noProof/>
          <w:lang w:eastAsia="en-ZA"/>
        </w:rPr>
        <w:drawing>
          <wp:anchor distT="0" distB="0" distL="114300" distR="114300" simplePos="0" relativeHeight="251661312" behindDoc="0" locked="0" layoutInCell="1" allowOverlap="1" wp14:anchorId="1D433D76" wp14:editId="230EB4B1">
            <wp:simplePos x="0" y="0"/>
            <wp:positionH relativeFrom="margin">
              <wp:align>center</wp:align>
            </wp:positionH>
            <wp:positionV relativeFrom="paragraph">
              <wp:posOffset>76200</wp:posOffset>
            </wp:positionV>
            <wp:extent cx="800100" cy="914400"/>
            <wp:effectExtent l="0" t="0" r="0" b="0"/>
            <wp:wrapSquare wrapText="bothSides"/>
            <wp:docPr id="64358164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80AC613" w14:textId="77777777" w:rsidR="005E23E4" w:rsidRDefault="005E23E4" w:rsidP="005E23E4">
      <w:pPr>
        <w:rPr>
          <w:rFonts w:ascii="Arial" w:hAnsi="Arial" w:cs="Arial"/>
          <w:b/>
          <w:bCs/>
          <w:sz w:val="24"/>
          <w:szCs w:val="24"/>
          <w:lang w:val="en-US"/>
        </w:rPr>
      </w:pPr>
    </w:p>
    <w:p w14:paraId="705D8D8F" w14:textId="77777777" w:rsidR="005E23E4" w:rsidRDefault="005E23E4" w:rsidP="005E23E4">
      <w:pPr>
        <w:jc w:val="center"/>
        <w:rPr>
          <w:rFonts w:ascii="Arial" w:hAnsi="Arial" w:cs="Arial"/>
          <w:b/>
          <w:bCs/>
          <w:sz w:val="24"/>
          <w:szCs w:val="24"/>
          <w:lang w:val="en-GB"/>
        </w:rPr>
      </w:pPr>
    </w:p>
    <w:p w14:paraId="500C8BCD" w14:textId="77777777" w:rsidR="005E23E4" w:rsidRDefault="005E23E4" w:rsidP="005E23E4">
      <w:pPr>
        <w:jc w:val="center"/>
        <w:rPr>
          <w:rFonts w:ascii="Arial" w:hAnsi="Arial" w:cs="Arial"/>
          <w:b/>
          <w:bCs/>
          <w:sz w:val="24"/>
          <w:szCs w:val="24"/>
          <w:lang w:val="en-GB"/>
        </w:rPr>
      </w:pPr>
    </w:p>
    <w:p w14:paraId="0C5C2432" w14:textId="77777777" w:rsidR="005E23E4" w:rsidRDefault="005E23E4" w:rsidP="005E23E4">
      <w:pPr>
        <w:jc w:val="center"/>
        <w:rPr>
          <w:rFonts w:ascii="Arial" w:hAnsi="Arial" w:cs="Arial"/>
          <w:b/>
          <w:bCs/>
          <w:sz w:val="24"/>
          <w:szCs w:val="24"/>
          <w:lang w:val="en-GB"/>
        </w:rPr>
      </w:pPr>
      <w:r>
        <w:rPr>
          <w:rFonts w:ascii="Arial" w:hAnsi="Arial" w:cs="Arial"/>
          <w:b/>
          <w:bCs/>
          <w:sz w:val="24"/>
          <w:szCs w:val="24"/>
          <w:lang w:val="en-GB"/>
        </w:rPr>
        <w:t>THE SUPREME COURT OF APPEAL OF SOUTH AFRICA</w:t>
      </w:r>
    </w:p>
    <w:p w14:paraId="0AE67123" w14:textId="0F3FFB7D" w:rsidR="005E23E4" w:rsidRPr="00A828CD" w:rsidRDefault="005E23E4" w:rsidP="00A828CD">
      <w:pPr>
        <w:keepNext/>
        <w:jc w:val="center"/>
        <w:outlineLvl w:val="2"/>
        <w:rPr>
          <w:b/>
          <w:iCs/>
          <w:sz w:val="24"/>
          <w:szCs w:val="24"/>
          <w:lang w:val="en-GB"/>
        </w:rPr>
      </w:pPr>
      <w:r>
        <w:rPr>
          <w:rFonts w:ascii="Arial" w:hAnsi="Arial" w:cs="Arial"/>
          <w:b/>
          <w:iCs/>
          <w:sz w:val="24"/>
          <w:szCs w:val="24"/>
          <w:lang w:val="en-GB"/>
        </w:rPr>
        <w:t>JUDGMENT</w:t>
      </w:r>
    </w:p>
    <w:p w14:paraId="458F0542" w14:textId="57888F64" w:rsidR="005E23E4" w:rsidRDefault="005E23E4" w:rsidP="005E23E4">
      <w:pPr>
        <w:jc w:val="right"/>
        <w:rPr>
          <w:rFonts w:ascii="Arial" w:hAnsi="Arial" w:cs="Arial"/>
          <w:b/>
          <w:bCs/>
          <w:sz w:val="24"/>
          <w:szCs w:val="24"/>
          <w:lang w:val="en-US"/>
        </w:rPr>
      </w:pPr>
      <w:r>
        <w:rPr>
          <w:rFonts w:ascii="Arial" w:hAnsi="Arial" w:cs="Arial"/>
          <w:b/>
          <w:bCs/>
          <w:sz w:val="24"/>
          <w:szCs w:val="24"/>
          <w:lang w:val="en-US"/>
        </w:rPr>
        <w:t xml:space="preserve"> Reportable</w:t>
      </w:r>
    </w:p>
    <w:p w14:paraId="1AC9A200" w14:textId="0A05D291" w:rsidR="005E23E4" w:rsidRDefault="005E23E4" w:rsidP="005E23E4">
      <w:pPr>
        <w:jc w:val="right"/>
        <w:rPr>
          <w:rFonts w:ascii="Arial" w:hAnsi="Arial" w:cs="Arial"/>
          <w:bCs/>
          <w:sz w:val="24"/>
          <w:szCs w:val="24"/>
          <w:lang w:val="en-US"/>
        </w:rPr>
      </w:pPr>
      <w:r>
        <w:rPr>
          <w:rFonts w:ascii="Arial" w:hAnsi="Arial" w:cs="Arial"/>
          <w:bCs/>
          <w:sz w:val="24"/>
          <w:szCs w:val="24"/>
          <w:lang w:val="en-US"/>
        </w:rPr>
        <w:t>Case no: 1</w:t>
      </w:r>
      <w:r w:rsidR="00846AC3">
        <w:rPr>
          <w:rFonts w:ascii="Arial" w:hAnsi="Arial" w:cs="Arial"/>
          <w:bCs/>
          <w:sz w:val="24"/>
          <w:szCs w:val="24"/>
          <w:lang w:val="en-US"/>
        </w:rPr>
        <w:t>199</w:t>
      </w:r>
      <w:r>
        <w:rPr>
          <w:rFonts w:ascii="Arial" w:hAnsi="Arial" w:cs="Arial"/>
          <w:bCs/>
          <w:sz w:val="24"/>
          <w:szCs w:val="24"/>
          <w:lang w:val="en-US"/>
        </w:rPr>
        <w:t>/2023</w:t>
      </w:r>
    </w:p>
    <w:p w14:paraId="15DEDFFC" w14:textId="77777777" w:rsidR="005E23E4" w:rsidRDefault="005E23E4" w:rsidP="005E23E4">
      <w:pPr>
        <w:spacing w:line="240" w:lineRule="auto"/>
        <w:rPr>
          <w:rFonts w:ascii="Arial" w:hAnsi="Arial" w:cs="Arial"/>
          <w:bCs/>
          <w:sz w:val="24"/>
          <w:szCs w:val="24"/>
          <w:lang w:val="en-US"/>
        </w:rPr>
      </w:pPr>
      <w:r>
        <w:rPr>
          <w:rFonts w:ascii="Arial" w:hAnsi="Arial" w:cs="Arial"/>
          <w:bCs/>
          <w:sz w:val="24"/>
          <w:szCs w:val="24"/>
          <w:lang w:val="en-US"/>
        </w:rPr>
        <w:t>In the matter between:</w:t>
      </w:r>
    </w:p>
    <w:p w14:paraId="22438198" w14:textId="77777777" w:rsidR="005E23E4" w:rsidRDefault="005E23E4" w:rsidP="005E23E4">
      <w:pPr>
        <w:spacing w:line="240" w:lineRule="auto"/>
        <w:ind w:right="-154"/>
        <w:jc w:val="left"/>
        <w:rPr>
          <w:rFonts w:ascii="Arial" w:hAnsi="Arial" w:cs="Arial"/>
          <w:b/>
          <w:bCs/>
          <w:sz w:val="24"/>
          <w:szCs w:val="24"/>
          <w:lang w:val="en-US"/>
        </w:rPr>
      </w:pPr>
    </w:p>
    <w:p w14:paraId="12CF5CCB" w14:textId="4E34A9EF" w:rsidR="005E23E4" w:rsidRDefault="00A2463E" w:rsidP="005E23E4">
      <w:pPr>
        <w:spacing w:line="240" w:lineRule="auto"/>
        <w:ind w:right="-154"/>
        <w:jc w:val="left"/>
        <w:rPr>
          <w:rFonts w:ascii="Arial" w:hAnsi="Arial" w:cs="Arial"/>
          <w:b/>
          <w:bCs/>
          <w:sz w:val="24"/>
          <w:szCs w:val="24"/>
          <w:lang w:val="en-US"/>
        </w:rPr>
      </w:pPr>
      <w:r>
        <w:rPr>
          <w:rFonts w:ascii="Arial" w:hAnsi="Arial" w:cs="Arial"/>
          <w:b/>
          <w:bCs/>
          <w:sz w:val="24"/>
          <w:szCs w:val="24"/>
          <w:lang w:val="en-US"/>
        </w:rPr>
        <w:t>MINISTER</w:t>
      </w:r>
      <w:r w:rsidR="005E23E4">
        <w:rPr>
          <w:rFonts w:ascii="Arial" w:hAnsi="Arial" w:cs="Arial"/>
          <w:b/>
          <w:bCs/>
          <w:sz w:val="24"/>
          <w:szCs w:val="24"/>
          <w:lang w:val="en-US"/>
        </w:rPr>
        <w:t xml:space="preserve"> OF MINERAL RESOURCES AND ENERGY</w:t>
      </w:r>
      <w:r w:rsidR="005E23E4">
        <w:rPr>
          <w:rFonts w:ascii="Arial" w:hAnsi="Arial" w:cs="Arial"/>
          <w:b/>
          <w:bCs/>
          <w:sz w:val="24"/>
          <w:szCs w:val="24"/>
          <w:lang w:val="en-US"/>
        </w:rPr>
        <w:tab/>
      </w:r>
      <w:r w:rsidR="005E23E4">
        <w:rPr>
          <w:rFonts w:ascii="Arial" w:hAnsi="Arial" w:cs="Arial"/>
          <w:b/>
          <w:bCs/>
          <w:sz w:val="24"/>
          <w:szCs w:val="24"/>
          <w:lang w:val="en-US"/>
        </w:rPr>
        <w:tab/>
        <w:t xml:space="preserve">     </w:t>
      </w:r>
      <w:r w:rsidR="00086E2D">
        <w:rPr>
          <w:rFonts w:ascii="Arial" w:hAnsi="Arial" w:cs="Arial"/>
          <w:b/>
          <w:bCs/>
          <w:sz w:val="24"/>
          <w:szCs w:val="24"/>
          <w:lang w:val="en-US"/>
        </w:rPr>
        <w:t xml:space="preserve">     </w:t>
      </w:r>
      <w:r w:rsidR="005E23E4">
        <w:rPr>
          <w:rFonts w:ascii="Arial" w:hAnsi="Arial" w:cs="Arial"/>
          <w:b/>
          <w:bCs/>
          <w:sz w:val="24"/>
          <w:szCs w:val="24"/>
          <w:lang w:val="en-US"/>
        </w:rPr>
        <w:t>A</w:t>
      </w:r>
      <w:r w:rsidR="00086E2D">
        <w:rPr>
          <w:rFonts w:ascii="Arial" w:hAnsi="Arial" w:cs="Arial"/>
          <w:b/>
          <w:bCs/>
          <w:sz w:val="24"/>
          <w:szCs w:val="24"/>
          <w:lang w:val="en-US"/>
        </w:rPr>
        <w:t>ppellan</w:t>
      </w:r>
      <w:r w:rsidR="008618A6">
        <w:rPr>
          <w:rFonts w:ascii="Arial" w:hAnsi="Arial" w:cs="Arial"/>
          <w:b/>
          <w:bCs/>
          <w:sz w:val="24"/>
          <w:szCs w:val="24"/>
          <w:lang w:val="en-US"/>
        </w:rPr>
        <w:t>t</w:t>
      </w:r>
    </w:p>
    <w:p w14:paraId="3827908B" w14:textId="77777777" w:rsidR="005E23E4" w:rsidRDefault="005E23E4" w:rsidP="005E23E4">
      <w:pPr>
        <w:spacing w:line="240" w:lineRule="auto"/>
        <w:ind w:right="-154"/>
        <w:rPr>
          <w:rFonts w:ascii="Arial" w:hAnsi="Arial" w:cs="Arial"/>
          <w:b/>
          <w:bCs/>
          <w:sz w:val="24"/>
          <w:szCs w:val="24"/>
          <w:lang w:val="en-US"/>
        </w:rPr>
      </w:pPr>
    </w:p>
    <w:p w14:paraId="60E0F232" w14:textId="77777777" w:rsidR="005E23E4" w:rsidRDefault="005E23E4" w:rsidP="005E23E4">
      <w:pPr>
        <w:spacing w:line="240" w:lineRule="auto"/>
        <w:rPr>
          <w:rFonts w:ascii="Arial" w:hAnsi="Arial" w:cs="Arial"/>
          <w:bCs/>
          <w:sz w:val="24"/>
          <w:szCs w:val="24"/>
          <w:lang w:val="en-US"/>
        </w:rPr>
      </w:pPr>
      <w:r>
        <w:rPr>
          <w:rFonts w:ascii="Arial" w:hAnsi="Arial" w:cs="Arial"/>
          <w:bCs/>
          <w:sz w:val="24"/>
          <w:szCs w:val="24"/>
          <w:lang w:val="en-US"/>
        </w:rPr>
        <w:t>and</w:t>
      </w:r>
    </w:p>
    <w:p w14:paraId="30B84FDE" w14:textId="77777777" w:rsidR="005E23E4" w:rsidRDefault="005E23E4" w:rsidP="005E23E4">
      <w:pPr>
        <w:spacing w:line="240" w:lineRule="auto"/>
        <w:rPr>
          <w:rFonts w:ascii="Arial" w:hAnsi="Arial" w:cs="Arial"/>
          <w:b/>
          <w:bCs/>
          <w:sz w:val="24"/>
          <w:szCs w:val="24"/>
          <w:lang w:val="en-US"/>
        </w:rPr>
      </w:pPr>
    </w:p>
    <w:p w14:paraId="13DCA26F" w14:textId="0A5A38D3" w:rsidR="005E23E4" w:rsidRDefault="005E23E4" w:rsidP="005E23E4">
      <w:pPr>
        <w:rPr>
          <w:rFonts w:ascii="Arial" w:hAnsi="Arial" w:cs="Arial"/>
          <w:b/>
          <w:bCs/>
          <w:sz w:val="24"/>
          <w:szCs w:val="24"/>
          <w:lang w:val="en-US"/>
        </w:rPr>
      </w:pPr>
      <w:r>
        <w:rPr>
          <w:rFonts w:ascii="Arial" w:hAnsi="Arial" w:cs="Arial"/>
          <w:b/>
          <w:bCs/>
          <w:sz w:val="24"/>
          <w:szCs w:val="24"/>
          <w:lang w:val="en-US"/>
        </w:rPr>
        <w:t>PETER BECKER</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DE5BED">
        <w:rPr>
          <w:rFonts w:ascii="Arial" w:hAnsi="Arial" w:cs="Arial"/>
          <w:b/>
          <w:bCs/>
          <w:sz w:val="24"/>
          <w:szCs w:val="24"/>
          <w:lang w:val="en-US"/>
        </w:rPr>
        <w:t xml:space="preserve">       </w:t>
      </w:r>
      <w:r>
        <w:rPr>
          <w:rFonts w:ascii="Arial" w:hAnsi="Arial" w:cs="Arial"/>
          <w:b/>
          <w:bCs/>
          <w:sz w:val="24"/>
          <w:szCs w:val="24"/>
          <w:lang w:val="en-US"/>
        </w:rPr>
        <w:t>F</w:t>
      </w:r>
      <w:r w:rsidR="00086E2D">
        <w:rPr>
          <w:rFonts w:ascii="Arial" w:hAnsi="Arial" w:cs="Arial"/>
          <w:b/>
          <w:bCs/>
          <w:sz w:val="24"/>
          <w:szCs w:val="24"/>
          <w:lang w:val="en-US"/>
        </w:rPr>
        <w:t>irst Respondent</w:t>
      </w:r>
    </w:p>
    <w:p w14:paraId="2C2C3BC8" w14:textId="09E9EA0B" w:rsidR="005E23E4" w:rsidRDefault="005E23E4" w:rsidP="005E23E4">
      <w:pPr>
        <w:rPr>
          <w:rFonts w:ascii="Arial" w:hAnsi="Arial" w:cs="Arial"/>
          <w:b/>
          <w:bCs/>
          <w:sz w:val="24"/>
          <w:szCs w:val="24"/>
          <w:lang w:val="en-US"/>
        </w:rPr>
      </w:pPr>
      <w:r>
        <w:rPr>
          <w:rFonts w:ascii="Arial" w:hAnsi="Arial" w:cs="Arial"/>
          <w:b/>
          <w:bCs/>
          <w:sz w:val="24"/>
          <w:szCs w:val="24"/>
          <w:lang w:val="en-US"/>
        </w:rPr>
        <w:t xml:space="preserve">NATIONAL NUCLEAR </w:t>
      </w:r>
      <w:r w:rsidR="00A2463E">
        <w:rPr>
          <w:rFonts w:ascii="Arial" w:hAnsi="Arial" w:cs="Arial"/>
          <w:b/>
          <w:bCs/>
          <w:sz w:val="24"/>
          <w:szCs w:val="24"/>
          <w:lang w:val="en-US"/>
        </w:rPr>
        <w:t>REGULATOR</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040B33">
        <w:rPr>
          <w:rFonts w:ascii="Arial" w:hAnsi="Arial" w:cs="Arial"/>
          <w:b/>
          <w:bCs/>
          <w:sz w:val="24"/>
          <w:szCs w:val="24"/>
          <w:lang w:val="en-US"/>
        </w:rPr>
        <w:t xml:space="preserve">       </w:t>
      </w:r>
      <w:r>
        <w:rPr>
          <w:rFonts w:ascii="Arial" w:hAnsi="Arial" w:cs="Arial"/>
          <w:b/>
          <w:bCs/>
          <w:sz w:val="24"/>
          <w:szCs w:val="24"/>
          <w:lang w:val="en-US"/>
        </w:rPr>
        <w:t>S</w:t>
      </w:r>
      <w:r w:rsidR="00DE5BED">
        <w:rPr>
          <w:rFonts w:ascii="Arial" w:hAnsi="Arial" w:cs="Arial"/>
          <w:b/>
          <w:bCs/>
          <w:sz w:val="24"/>
          <w:szCs w:val="24"/>
          <w:lang w:val="en-US"/>
        </w:rPr>
        <w:t>econd Re</w:t>
      </w:r>
      <w:r w:rsidR="00040B33">
        <w:rPr>
          <w:rFonts w:ascii="Arial" w:hAnsi="Arial" w:cs="Arial"/>
          <w:b/>
          <w:bCs/>
          <w:sz w:val="24"/>
          <w:szCs w:val="24"/>
          <w:lang w:val="en-US"/>
        </w:rPr>
        <w:t>s</w:t>
      </w:r>
      <w:r w:rsidR="00DE5BED">
        <w:rPr>
          <w:rFonts w:ascii="Arial" w:hAnsi="Arial" w:cs="Arial"/>
          <w:b/>
          <w:bCs/>
          <w:sz w:val="24"/>
          <w:szCs w:val="24"/>
          <w:lang w:val="en-US"/>
        </w:rPr>
        <w:t>pondent</w:t>
      </w:r>
    </w:p>
    <w:p w14:paraId="37FE259F" w14:textId="3774BC30" w:rsidR="005E23E4" w:rsidRDefault="005E23E4" w:rsidP="005E23E4">
      <w:pPr>
        <w:rPr>
          <w:rFonts w:ascii="Arial" w:hAnsi="Arial" w:cs="Arial"/>
          <w:b/>
          <w:bCs/>
          <w:sz w:val="24"/>
          <w:szCs w:val="24"/>
          <w:lang w:val="en-US"/>
        </w:rPr>
      </w:pPr>
      <w:r>
        <w:rPr>
          <w:rFonts w:ascii="Arial" w:hAnsi="Arial" w:cs="Arial"/>
          <w:b/>
          <w:bCs/>
          <w:sz w:val="24"/>
          <w:szCs w:val="24"/>
          <w:lang w:val="en-US"/>
        </w:rPr>
        <w:t xml:space="preserve">CHAIRPERSON OF THE </w:t>
      </w:r>
      <w:r w:rsidR="00A2463E">
        <w:rPr>
          <w:rFonts w:ascii="Arial" w:hAnsi="Arial" w:cs="Arial"/>
          <w:b/>
          <w:bCs/>
          <w:sz w:val="24"/>
          <w:szCs w:val="24"/>
          <w:lang w:val="en-US"/>
        </w:rPr>
        <w:t>BOARD</w:t>
      </w:r>
      <w:r>
        <w:rPr>
          <w:rFonts w:ascii="Arial" w:hAnsi="Arial" w:cs="Arial"/>
          <w:b/>
          <w:bCs/>
          <w:sz w:val="24"/>
          <w:szCs w:val="24"/>
          <w:lang w:val="en-US"/>
        </w:rPr>
        <w:t xml:space="preserve"> OF </w:t>
      </w:r>
      <w:r w:rsidR="00C30DDD">
        <w:rPr>
          <w:rFonts w:ascii="Arial" w:hAnsi="Arial" w:cs="Arial"/>
          <w:b/>
          <w:bCs/>
          <w:sz w:val="24"/>
          <w:szCs w:val="24"/>
          <w:lang w:val="en-US"/>
        </w:rPr>
        <w:t>DIRECTOR</w:t>
      </w:r>
      <w:r w:rsidR="00D761D1">
        <w:rPr>
          <w:rFonts w:ascii="Arial" w:hAnsi="Arial" w:cs="Arial"/>
          <w:b/>
          <w:bCs/>
          <w:sz w:val="24"/>
          <w:szCs w:val="24"/>
          <w:lang w:val="en-US"/>
        </w:rPr>
        <w:t>S</w:t>
      </w:r>
    </w:p>
    <w:p w14:paraId="1D3FDD44" w14:textId="210A21BA" w:rsidR="005E23E4" w:rsidRDefault="005E23E4" w:rsidP="005E23E4">
      <w:pPr>
        <w:rPr>
          <w:rFonts w:ascii="Arial" w:hAnsi="Arial" w:cs="Arial"/>
          <w:b/>
          <w:bCs/>
          <w:sz w:val="24"/>
          <w:szCs w:val="24"/>
          <w:lang w:val="en-US"/>
        </w:rPr>
      </w:pPr>
      <w:r>
        <w:rPr>
          <w:rFonts w:ascii="Arial" w:hAnsi="Arial" w:cs="Arial"/>
          <w:b/>
          <w:bCs/>
          <w:sz w:val="24"/>
          <w:szCs w:val="24"/>
          <w:lang w:val="en-US"/>
        </w:rPr>
        <w:t xml:space="preserve">OF THE NATIONAL NUCLEAR </w:t>
      </w:r>
      <w:r w:rsidR="00A2463E">
        <w:rPr>
          <w:rFonts w:ascii="Arial" w:hAnsi="Arial" w:cs="Arial"/>
          <w:b/>
          <w:bCs/>
          <w:sz w:val="24"/>
          <w:szCs w:val="24"/>
          <w:lang w:val="en-US"/>
        </w:rPr>
        <w:t>REGULATOR</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5810E3">
        <w:rPr>
          <w:rFonts w:ascii="Arial" w:hAnsi="Arial" w:cs="Arial"/>
          <w:b/>
          <w:bCs/>
          <w:sz w:val="24"/>
          <w:szCs w:val="24"/>
          <w:lang w:val="en-US"/>
        </w:rPr>
        <w:t xml:space="preserve">      </w:t>
      </w:r>
      <w:r w:rsidR="00040B33">
        <w:rPr>
          <w:rFonts w:ascii="Arial" w:hAnsi="Arial" w:cs="Arial"/>
          <w:b/>
          <w:bCs/>
          <w:sz w:val="24"/>
          <w:szCs w:val="24"/>
          <w:lang w:val="en-US"/>
        </w:rPr>
        <w:t>Third Respond</w:t>
      </w:r>
      <w:r w:rsidR="005810E3">
        <w:rPr>
          <w:rFonts w:ascii="Arial" w:hAnsi="Arial" w:cs="Arial"/>
          <w:b/>
          <w:bCs/>
          <w:sz w:val="24"/>
          <w:szCs w:val="24"/>
          <w:lang w:val="en-US"/>
        </w:rPr>
        <w:t>ent</w:t>
      </w:r>
    </w:p>
    <w:p w14:paraId="26E7BBC8" w14:textId="77777777" w:rsidR="00FA22CF" w:rsidRDefault="00FA22CF" w:rsidP="005E23E4">
      <w:pPr>
        <w:rPr>
          <w:rFonts w:ascii="Arial" w:hAnsi="Arial" w:cs="Arial"/>
          <w:b/>
          <w:bCs/>
          <w:sz w:val="24"/>
          <w:szCs w:val="24"/>
          <w:lang w:val="en-US"/>
        </w:rPr>
      </w:pPr>
    </w:p>
    <w:p w14:paraId="58E8EB1D" w14:textId="3412228A" w:rsidR="005E23E4" w:rsidRDefault="005E23E4" w:rsidP="00A835A8">
      <w:pPr>
        <w:jc w:val="right"/>
        <w:rPr>
          <w:rFonts w:ascii="Arial" w:hAnsi="Arial" w:cs="Arial"/>
          <w:bCs/>
          <w:sz w:val="24"/>
          <w:szCs w:val="24"/>
          <w:lang w:val="en-US"/>
        </w:rPr>
      </w:pPr>
      <w:r>
        <w:rPr>
          <w:rFonts w:ascii="Arial" w:hAnsi="Arial" w:cs="Arial"/>
          <w:bCs/>
          <w:sz w:val="24"/>
          <w:szCs w:val="24"/>
          <w:lang w:val="en-US"/>
        </w:rPr>
        <w:t>Case no: 966/2023</w:t>
      </w:r>
    </w:p>
    <w:p w14:paraId="7A90A261" w14:textId="2292C4DA" w:rsidR="005E23E4" w:rsidRPr="00B02AE7" w:rsidRDefault="00CA20E3" w:rsidP="005E23E4">
      <w:pPr>
        <w:spacing w:line="240" w:lineRule="auto"/>
        <w:rPr>
          <w:rFonts w:ascii="Arial" w:hAnsi="Arial" w:cs="Arial"/>
          <w:bCs/>
          <w:sz w:val="24"/>
          <w:szCs w:val="24"/>
          <w:lang w:val="en-US"/>
        </w:rPr>
      </w:pPr>
      <w:r w:rsidRPr="00B02AE7">
        <w:rPr>
          <w:rFonts w:ascii="Arial" w:hAnsi="Arial" w:cs="Arial"/>
          <w:bCs/>
          <w:sz w:val="24"/>
          <w:szCs w:val="24"/>
          <w:lang w:val="en-US"/>
        </w:rPr>
        <w:t>And i</w:t>
      </w:r>
      <w:r w:rsidR="005E23E4" w:rsidRPr="00B02AE7">
        <w:rPr>
          <w:rFonts w:ascii="Arial" w:hAnsi="Arial" w:cs="Arial"/>
          <w:bCs/>
          <w:sz w:val="24"/>
          <w:szCs w:val="24"/>
          <w:lang w:val="en-US"/>
        </w:rPr>
        <w:t>n the matter between:</w:t>
      </w:r>
    </w:p>
    <w:p w14:paraId="19B26431" w14:textId="77777777" w:rsidR="005E23E4" w:rsidRPr="00B02AE7" w:rsidRDefault="005E23E4" w:rsidP="005E23E4">
      <w:pPr>
        <w:spacing w:line="240" w:lineRule="auto"/>
        <w:ind w:right="-154"/>
        <w:jc w:val="left"/>
        <w:rPr>
          <w:rFonts w:ascii="Arial" w:hAnsi="Arial" w:cs="Arial"/>
          <w:b/>
          <w:bCs/>
          <w:sz w:val="24"/>
          <w:szCs w:val="24"/>
          <w:lang w:val="en-US"/>
        </w:rPr>
      </w:pPr>
    </w:p>
    <w:p w14:paraId="6B61105F" w14:textId="0A4D9E42" w:rsidR="005E23E4" w:rsidRPr="00B02AE7" w:rsidRDefault="005E23E4" w:rsidP="005E23E4">
      <w:pPr>
        <w:spacing w:line="240" w:lineRule="auto"/>
        <w:ind w:right="-154"/>
        <w:jc w:val="left"/>
        <w:rPr>
          <w:rFonts w:ascii="Arial" w:hAnsi="Arial" w:cs="Arial"/>
          <w:b/>
          <w:bCs/>
          <w:sz w:val="24"/>
          <w:szCs w:val="24"/>
          <w:lang w:val="en-US"/>
        </w:rPr>
      </w:pPr>
      <w:r w:rsidRPr="00B02AE7">
        <w:rPr>
          <w:rFonts w:ascii="Arial" w:hAnsi="Arial" w:cs="Arial"/>
          <w:b/>
          <w:bCs/>
          <w:sz w:val="24"/>
          <w:szCs w:val="24"/>
          <w:lang w:val="en-US"/>
        </w:rPr>
        <w:t xml:space="preserve">NATIONAL NUCLEAR </w:t>
      </w:r>
      <w:r w:rsidR="00A2463E" w:rsidRPr="00B02AE7">
        <w:rPr>
          <w:rFonts w:ascii="Arial" w:hAnsi="Arial" w:cs="Arial"/>
          <w:b/>
          <w:bCs/>
          <w:sz w:val="24"/>
          <w:szCs w:val="24"/>
          <w:lang w:val="en-US"/>
        </w:rPr>
        <w:t>REGULATOR</w:t>
      </w:r>
      <w:r w:rsidRPr="00B02AE7">
        <w:rPr>
          <w:rFonts w:ascii="Arial" w:hAnsi="Arial" w:cs="Arial"/>
          <w:b/>
          <w:bCs/>
          <w:sz w:val="24"/>
          <w:szCs w:val="24"/>
          <w:lang w:val="en-US"/>
        </w:rPr>
        <w:tab/>
      </w:r>
      <w:r w:rsidRPr="00B02AE7">
        <w:rPr>
          <w:rFonts w:ascii="Arial" w:hAnsi="Arial" w:cs="Arial"/>
          <w:b/>
          <w:bCs/>
          <w:sz w:val="24"/>
          <w:szCs w:val="24"/>
          <w:lang w:val="en-US"/>
        </w:rPr>
        <w:tab/>
        <w:t xml:space="preserve">     </w:t>
      </w:r>
      <w:r w:rsidRPr="00B02AE7">
        <w:rPr>
          <w:rFonts w:ascii="Arial" w:hAnsi="Arial" w:cs="Arial"/>
          <w:b/>
          <w:bCs/>
          <w:sz w:val="24"/>
          <w:szCs w:val="24"/>
          <w:lang w:val="en-US"/>
        </w:rPr>
        <w:tab/>
      </w:r>
      <w:r w:rsidRPr="00B02AE7">
        <w:rPr>
          <w:rFonts w:ascii="Arial" w:hAnsi="Arial" w:cs="Arial"/>
          <w:b/>
          <w:bCs/>
          <w:sz w:val="24"/>
          <w:szCs w:val="24"/>
          <w:lang w:val="en-US"/>
        </w:rPr>
        <w:tab/>
        <w:t xml:space="preserve">      </w:t>
      </w:r>
      <w:r w:rsidR="00EA4E7F" w:rsidRPr="00B02AE7">
        <w:rPr>
          <w:rFonts w:ascii="Arial" w:hAnsi="Arial" w:cs="Arial"/>
          <w:b/>
          <w:bCs/>
          <w:sz w:val="24"/>
          <w:szCs w:val="24"/>
          <w:lang w:val="en-US"/>
        </w:rPr>
        <w:t xml:space="preserve">         </w:t>
      </w:r>
      <w:r w:rsidRPr="00B02AE7">
        <w:rPr>
          <w:rFonts w:ascii="Arial" w:hAnsi="Arial" w:cs="Arial"/>
          <w:b/>
          <w:bCs/>
          <w:sz w:val="24"/>
          <w:szCs w:val="24"/>
          <w:lang w:val="en-US"/>
        </w:rPr>
        <w:t>F</w:t>
      </w:r>
      <w:r w:rsidR="005810E3" w:rsidRPr="00B02AE7">
        <w:rPr>
          <w:rFonts w:ascii="Arial" w:hAnsi="Arial" w:cs="Arial"/>
          <w:b/>
          <w:bCs/>
          <w:sz w:val="24"/>
          <w:szCs w:val="24"/>
          <w:lang w:val="en-US"/>
        </w:rPr>
        <w:t>i</w:t>
      </w:r>
      <w:r w:rsidR="00EA4E7F" w:rsidRPr="00B02AE7">
        <w:rPr>
          <w:rFonts w:ascii="Arial" w:hAnsi="Arial" w:cs="Arial"/>
          <w:b/>
          <w:bCs/>
          <w:sz w:val="24"/>
          <w:szCs w:val="24"/>
          <w:lang w:val="en-US"/>
        </w:rPr>
        <w:t>rst Appellant</w:t>
      </w:r>
    </w:p>
    <w:p w14:paraId="6F1EED8D" w14:textId="77777777" w:rsidR="002823A5" w:rsidRPr="00B02AE7" w:rsidRDefault="002823A5" w:rsidP="005E23E4">
      <w:pPr>
        <w:rPr>
          <w:rFonts w:ascii="Arial" w:hAnsi="Arial" w:cs="Arial"/>
          <w:b/>
          <w:bCs/>
          <w:sz w:val="24"/>
          <w:szCs w:val="24"/>
          <w:lang w:val="en-US"/>
        </w:rPr>
      </w:pPr>
    </w:p>
    <w:p w14:paraId="05BE00BB" w14:textId="65CEAEFC" w:rsidR="005E23E4" w:rsidRPr="00B02AE7" w:rsidRDefault="005E23E4" w:rsidP="005E23E4">
      <w:pPr>
        <w:rPr>
          <w:rFonts w:ascii="Arial" w:hAnsi="Arial" w:cs="Arial"/>
          <w:b/>
          <w:bCs/>
          <w:sz w:val="24"/>
          <w:szCs w:val="24"/>
          <w:lang w:val="en-US"/>
        </w:rPr>
      </w:pPr>
      <w:r w:rsidRPr="00B02AE7">
        <w:rPr>
          <w:rFonts w:ascii="Arial" w:hAnsi="Arial" w:cs="Arial"/>
          <w:b/>
          <w:bCs/>
          <w:sz w:val="24"/>
          <w:szCs w:val="24"/>
          <w:lang w:val="en-US"/>
        </w:rPr>
        <w:t xml:space="preserve">CHAIRPERSON OF THE </w:t>
      </w:r>
      <w:r w:rsidR="00A2463E" w:rsidRPr="00B02AE7">
        <w:rPr>
          <w:rFonts w:ascii="Arial" w:hAnsi="Arial" w:cs="Arial"/>
          <w:b/>
          <w:bCs/>
          <w:sz w:val="24"/>
          <w:szCs w:val="24"/>
          <w:lang w:val="en-US"/>
        </w:rPr>
        <w:t>BOARD</w:t>
      </w:r>
      <w:r w:rsidRPr="00B02AE7">
        <w:rPr>
          <w:rFonts w:ascii="Arial" w:hAnsi="Arial" w:cs="Arial"/>
          <w:b/>
          <w:bCs/>
          <w:sz w:val="24"/>
          <w:szCs w:val="24"/>
          <w:lang w:val="en-US"/>
        </w:rPr>
        <w:t xml:space="preserve"> OF </w:t>
      </w:r>
      <w:r w:rsidR="00C30DDD" w:rsidRPr="00B02AE7">
        <w:rPr>
          <w:rFonts w:ascii="Arial" w:hAnsi="Arial" w:cs="Arial"/>
          <w:b/>
          <w:bCs/>
          <w:sz w:val="24"/>
          <w:szCs w:val="24"/>
          <w:lang w:val="en-US"/>
        </w:rPr>
        <w:t>DIRECTOR</w:t>
      </w:r>
      <w:r w:rsidR="00D761D1" w:rsidRPr="00B02AE7">
        <w:rPr>
          <w:rFonts w:ascii="Arial" w:hAnsi="Arial" w:cs="Arial"/>
          <w:b/>
          <w:bCs/>
          <w:sz w:val="24"/>
          <w:szCs w:val="24"/>
          <w:lang w:val="en-US"/>
        </w:rPr>
        <w:t>S</w:t>
      </w:r>
    </w:p>
    <w:p w14:paraId="652EAEEB" w14:textId="12A7A493" w:rsidR="005E23E4" w:rsidRPr="00B02AE7" w:rsidRDefault="005E23E4" w:rsidP="005E23E4">
      <w:pPr>
        <w:tabs>
          <w:tab w:val="left" w:pos="720"/>
          <w:tab w:val="left" w:pos="1440"/>
          <w:tab w:val="left" w:pos="2160"/>
          <w:tab w:val="left" w:pos="2880"/>
          <w:tab w:val="left" w:pos="3600"/>
          <w:tab w:val="left" w:pos="4320"/>
          <w:tab w:val="left" w:pos="5040"/>
          <w:tab w:val="left" w:pos="6540"/>
        </w:tabs>
        <w:spacing w:line="240" w:lineRule="auto"/>
        <w:ind w:right="-154"/>
        <w:jc w:val="left"/>
        <w:rPr>
          <w:rFonts w:ascii="Arial" w:hAnsi="Arial" w:cs="Arial"/>
          <w:b/>
          <w:bCs/>
          <w:sz w:val="24"/>
          <w:szCs w:val="24"/>
          <w:lang w:val="en-US"/>
        </w:rPr>
      </w:pPr>
      <w:r w:rsidRPr="00B02AE7">
        <w:rPr>
          <w:rFonts w:ascii="Arial" w:hAnsi="Arial" w:cs="Arial"/>
          <w:b/>
          <w:bCs/>
          <w:sz w:val="24"/>
          <w:szCs w:val="24"/>
          <w:lang w:val="en-US"/>
        </w:rPr>
        <w:t xml:space="preserve">OF THE NATIONAL NUCLEAR </w:t>
      </w:r>
      <w:r w:rsidR="00A2463E" w:rsidRPr="00B02AE7">
        <w:rPr>
          <w:rFonts w:ascii="Arial" w:hAnsi="Arial" w:cs="Arial"/>
          <w:b/>
          <w:bCs/>
          <w:sz w:val="24"/>
          <w:szCs w:val="24"/>
          <w:lang w:val="en-US"/>
        </w:rPr>
        <w:t>REGULATOR</w:t>
      </w:r>
      <w:r w:rsidRPr="00B02AE7">
        <w:rPr>
          <w:rFonts w:ascii="Arial" w:hAnsi="Arial" w:cs="Arial"/>
          <w:b/>
          <w:bCs/>
          <w:sz w:val="24"/>
          <w:szCs w:val="24"/>
          <w:lang w:val="en-US"/>
        </w:rPr>
        <w:tab/>
      </w:r>
      <w:r w:rsidRPr="00B02AE7">
        <w:rPr>
          <w:rFonts w:ascii="Arial" w:hAnsi="Arial" w:cs="Arial"/>
          <w:b/>
          <w:bCs/>
          <w:sz w:val="24"/>
          <w:szCs w:val="24"/>
          <w:lang w:val="en-US"/>
        </w:rPr>
        <w:tab/>
      </w:r>
      <w:r w:rsidR="00EA4E7F" w:rsidRPr="00B02AE7">
        <w:rPr>
          <w:rFonts w:ascii="Arial" w:hAnsi="Arial" w:cs="Arial"/>
          <w:b/>
          <w:bCs/>
          <w:sz w:val="24"/>
          <w:szCs w:val="24"/>
          <w:lang w:val="en-US"/>
        </w:rPr>
        <w:t xml:space="preserve">         </w:t>
      </w:r>
      <w:r w:rsidRPr="00B02AE7">
        <w:rPr>
          <w:rFonts w:ascii="Arial" w:hAnsi="Arial" w:cs="Arial"/>
          <w:b/>
          <w:bCs/>
          <w:sz w:val="24"/>
          <w:szCs w:val="24"/>
          <w:lang w:val="en-US"/>
        </w:rPr>
        <w:t>S</w:t>
      </w:r>
      <w:r w:rsidR="00EA4E7F" w:rsidRPr="00B02AE7">
        <w:rPr>
          <w:rFonts w:ascii="Arial" w:hAnsi="Arial" w:cs="Arial"/>
          <w:b/>
          <w:bCs/>
          <w:sz w:val="24"/>
          <w:szCs w:val="24"/>
          <w:lang w:val="en-US"/>
        </w:rPr>
        <w:t>econd Appellant</w:t>
      </w:r>
    </w:p>
    <w:p w14:paraId="4AF954EC" w14:textId="77777777" w:rsidR="005E23E4" w:rsidRPr="00B02AE7" w:rsidRDefault="005E23E4" w:rsidP="005E23E4">
      <w:pPr>
        <w:spacing w:line="240" w:lineRule="auto"/>
        <w:ind w:right="-154"/>
        <w:rPr>
          <w:rFonts w:ascii="Arial" w:hAnsi="Arial" w:cs="Arial"/>
          <w:b/>
          <w:bCs/>
          <w:sz w:val="24"/>
          <w:szCs w:val="24"/>
          <w:lang w:val="en-US"/>
        </w:rPr>
      </w:pPr>
    </w:p>
    <w:p w14:paraId="5A3BBC9F" w14:textId="77777777" w:rsidR="005E23E4" w:rsidRPr="00B02AE7" w:rsidRDefault="005E23E4" w:rsidP="005E23E4">
      <w:pPr>
        <w:spacing w:line="240" w:lineRule="auto"/>
        <w:rPr>
          <w:rFonts w:ascii="Arial" w:hAnsi="Arial" w:cs="Arial"/>
          <w:bCs/>
          <w:sz w:val="24"/>
          <w:szCs w:val="24"/>
          <w:lang w:val="en-US"/>
        </w:rPr>
      </w:pPr>
      <w:r w:rsidRPr="00B02AE7">
        <w:rPr>
          <w:rFonts w:ascii="Arial" w:hAnsi="Arial" w:cs="Arial"/>
          <w:bCs/>
          <w:sz w:val="24"/>
          <w:szCs w:val="24"/>
          <w:lang w:val="en-US"/>
        </w:rPr>
        <w:t>and</w:t>
      </w:r>
    </w:p>
    <w:p w14:paraId="40C00644" w14:textId="77777777" w:rsidR="005E23E4" w:rsidRPr="00B02AE7" w:rsidRDefault="005E23E4" w:rsidP="005E23E4">
      <w:pPr>
        <w:spacing w:line="240" w:lineRule="auto"/>
        <w:rPr>
          <w:rFonts w:ascii="Arial" w:hAnsi="Arial" w:cs="Arial"/>
          <w:b/>
          <w:bCs/>
          <w:sz w:val="24"/>
          <w:szCs w:val="24"/>
          <w:lang w:val="en-US"/>
        </w:rPr>
      </w:pPr>
    </w:p>
    <w:p w14:paraId="21BD24C3" w14:textId="7A699FDB" w:rsidR="005E23E4" w:rsidRPr="00B02AE7" w:rsidRDefault="005E23E4" w:rsidP="005E23E4">
      <w:pPr>
        <w:rPr>
          <w:rFonts w:ascii="Arial" w:hAnsi="Arial" w:cs="Arial"/>
          <w:b/>
          <w:bCs/>
          <w:sz w:val="24"/>
          <w:szCs w:val="24"/>
          <w:lang w:val="en-US"/>
        </w:rPr>
      </w:pPr>
      <w:r w:rsidRPr="00B02AE7">
        <w:rPr>
          <w:rFonts w:ascii="Arial" w:hAnsi="Arial" w:cs="Arial"/>
          <w:b/>
          <w:bCs/>
          <w:sz w:val="24"/>
          <w:szCs w:val="24"/>
          <w:lang w:val="en-US"/>
        </w:rPr>
        <w:t>PETER BECKER</w:t>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t xml:space="preserve">  </w:t>
      </w:r>
      <w:r w:rsidR="009C339C" w:rsidRPr="00B02AE7">
        <w:rPr>
          <w:rFonts w:ascii="Arial" w:hAnsi="Arial" w:cs="Arial"/>
          <w:b/>
          <w:bCs/>
          <w:sz w:val="24"/>
          <w:szCs w:val="24"/>
          <w:lang w:val="en-US"/>
        </w:rPr>
        <w:t xml:space="preserve">      </w:t>
      </w:r>
      <w:r w:rsidRPr="00B02AE7">
        <w:rPr>
          <w:rFonts w:ascii="Arial" w:hAnsi="Arial" w:cs="Arial"/>
          <w:b/>
          <w:bCs/>
          <w:sz w:val="24"/>
          <w:szCs w:val="24"/>
          <w:lang w:val="en-US"/>
        </w:rPr>
        <w:t>F</w:t>
      </w:r>
      <w:r w:rsidR="009C339C" w:rsidRPr="00B02AE7">
        <w:rPr>
          <w:rFonts w:ascii="Arial" w:hAnsi="Arial" w:cs="Arial"/>
          <w:b/>
          <w:bCs/>
          <w:sz w:val="24"/>
          <w:szCs w:val="24"/>
          <w:lang w:val="en-US"/>
        </w:rPr>
        <w:t>irst Respondent</w:t>
      </w:r>
    </w:p>
    <w:p w14:paraId="2A406205" w14:textId="16612516" w:rsidR="0093357D" w:rsidRPr="00B02AE7" w:rsidRDefault="00A2463E" w:rsidP="008618A6">
      <w:pPr>
        <w:rPr>
          <w:rFonts w:ascii="Arial" w:hAnsi="Arial" w:cs="Arial"/>
          <w:b/>
          <w:bCs/>
          <w:sz w:val="24"/>
          <w:szCs w:val="24"/>
          <w:lang w:val="en-US"/>
        </w:rPr>
      </w:pPr>
      <w:r w:rsidRPr="00B02AE7">
        <w:rPr>
          <w:rFonts w:ascii="Arial" w:hAnsi="Arial" w:cs="Arial"/>
          <w:b/>
          <w:bCs/>
          <w:sz w:val="24"/>
          <w:szCs w:val="24"/>
          <w:lang w:val="en-US"/>
        </w:rPr>
        <w:t>MINISTER</w:t>
      </w:r>
      <w:r w:rsidR="005E23E4" w:rsidRPr="00B02AE7">
        <w:rPr>
          <w:rFonts w:ascii="Arial" w:hAnsi="Arial" w:cs="Arial"/>
          <w:b/>
          <w:bCs/>
          <w:sz w:val="24"/>
          <w:szCs w:val="24"/>
          <w:lang w:val="en-US"/>
        </w:rPr>
        <w:t xml:space="preserve"> OF MINERAL RESOURCES AND ENERGY      </w:t>
      </w:r>
      <w:r w:rsidR="0093357D" w:rsidRPr="00B02AE7">
        <w:rPr>
          <w:rFonts w:ascii="Arial" w:hAnsi="Arial" w:cs="Arial"/>
          <w:b/>
          <w:bCs/>
          <w:sz w:val="24"/>
          <w:szCs w:val="24"/>
          <w:lang w:val="en-US"/>
        </w:rPr>
        <w:t xml:space="preserve">       </w:t>
      </w:r>
      <w:r w:rsidR="005E23E4" w:rsidRPr="00B02AE7">
        <w:rPr>
          <w:rFonts w:ascii="Arial" w:hAnsi="Arial" w:cs="Arial"/>
          <w:b/>
          <w:bCs/>
          <w:sz w:val="24"/>
          <w:szCs w:val="24"/>
          <w:lang w:val="en-US"/>
        </w:rPr>
        <w:t>S</w:t>
      </w:r>
      <w:r w:rsidR="009C339C" w:rsidRPr="00B02AE7">
        <w:rPr>
          <w:rFonts w:ascii="Arial" w:hAnsi="Arial" w:cs="Arial"/>
          <w:b/>
          <w:bCs/>
          <w:sz w:val="24"/>
          <w:szCs w:val="24"/>
          <w:lang w:val="en-US"/>
        </w:rPr>
        <w:t>econd Respondent</w:t>
      </w:r>
    </w:p>
    <w:p w14:paraId="231BBE93" w14:textId="77777777" w:rsidR="00FA22CF" w:rsidRPr="00B02AE7" w:rsidRDefault="00FA22CF" w:rsidP="008618A6">
      <w:pPr>
        <w:rPr>
          <w:rFonts w:ascii="Arial" w:hAnsi="Arial" w:cs="Arial"/>
          <w:b/>
          <w:bCs/>
          <w:sz w:val="24"/>
          <w:szCs w:val="24"/>
          <w:lang w:val="en-US"/>
        </w:rPr>
      </w:pPr>
    </w:p>
    <w:p w14:paraId="6F5BA53E" w14:textId="72A6664E" w:rsidR="005E23E4" w:rsidRPr="00B02AE7" w:rsidRDefault="005E23E4" w:rsidP="00DF4C2F">
      <w:pPr>
        <w:jc w:val="right"/>
        <w:rPr>
          <w:rFonts w:ascii="Arial" w:hAnsi="Arial" w:cs="Arial"/>
          <w:bCs/>
          <w:sz w:val="24"/>
          <w:szCs w:val="24"/>
          <w:lang w:val="en-US"/>
        </w:rPr>
      </w:pPr>
      <w:r w:rsidRPr="00B02AE7">
        <w:rPr>
          <w:rFonts w:ascii="Arial" w:hAnsi="Arial" w:cs="Arial"/>
          <w:bCs/>
          <w:sz w:val="24"/>
          <w:szCs w:val="24"/>
          <w:lang w:val="en-US"/>
        </w:rPr>
        <w:t>Case no: 1</w:t>
      </w:r>
      <w:r w:rsidR="002823A5" w:rsidRPr="00B02AE7">
        <w:rPr>
          <w:rFonts w:ascii="Arial" w:hAnsi="Arial" w:cs="Arial"/>
          <w:bCs/>
          <w:sz w:val="24"/>
          <w:szCs w:val="24"/>
          <w:lang w:val="en-US"/>
        </w:rPr>
        <w:t>013</w:t>
      </w:r>
      <w:r w:rsidRPr="00B02AE7">
        <w:rPr>
          <w:rFonts w:ascii="Arial" w:hAnsi="Arial" w:cs="Arial"/>
          <w:bCs/>
          <w:sz w:val="24"/>
          <w:szCs w:val="24"/>
          <w:lang w:val="en-US"/>
        </w:rPr>
        <w:t>/2023</w:t>
      </w:r>
    </w:p>
    <w:p w14:paraId="29DF397B" w14:textId="6CD0D1F4" w:rsidR="005E23E4" w:rsidRPr="00B02AE7" w:rsidRDefault="00962C0F" w:rsidP="005E23E4">
      <w:pPr>
        <w:spacing w:line="240" w:lineRule="auto"/>
        <w:rPr>
          <w:rFonts w:ascii="Arial" w:hAnsi="Arial" w:cs="Arial"/>
          <w:bCs/>
          <w:sz w:val="24"/>
          <w:szCs w:val="24"/>
          <w:lang w:val="en-US"/>
        </w:rPr>
      </w:pPr>
      <w:r w:rsidRPr="00B02AE7">
        <w:rPr>
          <w:rFonts w:ascii="Arial" w:hAnsi="Arial" w:cs="Arial"/>
          <w:bCs/>
          <w:sz w:val="24"/>
          <w:szCs w:val="24"/>
          <w:lang w:val="en-US"/>
        </w:rPr>
        <w:t>And i</w:t>
      </w:r>
      <w:r w:rsidR="005E23E4" w:rsidRPr="00B02AE7">
        <w:rPr>
          <w:rFonts w:ascii="Arial" w:hAnsi="Arial" w:cs="Arial"/>
          <w:bCs/>
          <w:sz w:val="24"/>
          <w:szCs w:val="24"/>
          <w:lang w:val="en-US"/>
        </w:rPr>
        <w:t>n the matter between:</w:t>
      </w:r>
    </w:p>
    <w:p w14:paraId="73ACE432" w14:textId="77777777" w:rsidR="005E23E4" w:rsidRPr="00B02AE7" w:rsidRDefault="005E23E4" w:rsidP="005E23E4">
      <w:pPr>
        <w:spacing w:line="240" w:lineRule="auto"/>
        <w:ind w:right="-154"/>
        <w:jc w:val="left"/>
        <w:rPr>
          <w:rFonts w:ascii="Arial" w:hAnsi="Arial" w:cs="Arial"/>
          <w:b/>
          <w:bCs/>
          <w:sz w:val="24"/>
          <w:szCs w:val="24"/>
          <w:lang w:val="en-US"/>
        </w:rPr>
      </w:pPr>
    </w:p>
    <w:p w14:paraId="4ABB3B10" w14:textId="3297B1E7" w:rsidR="005E23E4" w:rsidRPr="00B02AE7" w:rsidRDefault="005E23E4" w:rsidP="005E23E4">
      <w:pPr>
        <w:spacing w:line="240" w:lineRule="auto"/>
        <w:ind w:right="-154"/>
        <w:jc w:val="left"/>
        <w:rPr>
          <w:rFonts w:ascii="Arial" w:hAnsi="Arial" w:cs="Arial"/>
          <w:b/>
          <w:bCs/>
          <w:sz w:val="24"/>
          <w:szCs w:val="24"/>
          <w:lang w:val="en-US"/>
        </w:rPr>
      </w:pPr>
      <w:r w:rsidRPr="00B02AE7">
        <w:rPr>
          <w:rFonts w:ascii="Arial" w:hAnsi="Arial" w:cs="Arial"/>
          <w:b/>
          <w:bCs/>
          <w:sz w:val="24"/>
          <w:szCs w:val="24"/>
          <w:lang w:val="en-US"/>
        </w:rPr>
        <w:t>PETER BECKER</w:t>
      </w:r>
      <w:r w:rsidRPr="00B02AE7">
        <w:rPr>
          <w:rFonts w:ascii="Arial" w:hAnsi="Arial" w:cs="Arial"/>
          <w:b/>
          <w:bCs/>
          <w:sz w:val="24"/>
          <w:szCs w:val="24"/>
          <w:lang w:val="en-US"/>
        </w:rPr>
        <w:tab/>
      </w:r>
      <w:r w:rsidRPr="00B02AE7">
        <w:rPr>
          <w:rFonts w:ascii="Arial" w:hAnsi="Arial" w:cs="Arial"/>
          <w:b/>
          <w:bCs/>
          <w:sz w:val="24"/>
          <w:szCs w:val="24"/>
          <w:lang w:val="en-US"/>
        </w:rPr>
        <w:tab/>
        <w:t xml:space="preserve">     </w:t>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t xml:space="preserve">      </w:t>
      </w:r>
      <w:r w:rsidR="001E704D" w:rsidRPr="00B02AE7">
        <w:rPr>
          <w:rFonts w:ascii="Arial" w:hAnsi="Arial" w:cs="Arial"/>
          <w:b/>
          <w:bCs/>
          <w:sz w:val="24"/>
          <w:szCs w:val="24"/>
          <w:lang w:val="en-US"/>
        </w:rPr>
        <w:t xml:space="preserve">   </w:t>
      </w:r>
      <w:r w:rsidRPr="00B02AE7">
        <w:rPr>
          <w:rFonts w:ascii="Arial" w:hAnsi="Arial" w:cs="Arial"/>
          <w:b/>
          <w:bCs/>
          <w:sz w:val="24"/>
          <w:szCs w:val="24"/>
          <w:lang w:val="en-US"/>
        </w:rPr>
        <w:t>A</w:t>
      </w:r>
      <w:r w:rsidR="001E704D" w:rsidRPr="00B02AE7">
        <w:rPr>
          <w:rFonts w:ascii="Arial" w:hAnsi="Arial" w:cs="Arial"/>
          <w:b/>
          <w:bCs/>
          <w:sz w:val="24"/>
          <w:szCs w:val="24"/>
          <w:lang w:val="en-US"/>
        </w:rPr>
        <w:t>ppellant</w:t>
      </w:r>
    </w:p>
    <w:p w14:paraId="0BD5BA0B" w14:textId="77777777" w:rsidR="005E23E4" w:rsidRPr="00B02AE7" w:rsidRDefault="005E23E4" w:rsidP="005E23E4">
      <w:pPr>
        <w:spacing w:line="240" w:lineRule="auto"/>
        <w:ind w:right="-154"/>
        <w:rPr>
          <w:rFonts w:ascii="Arial" w:hAnsi="Arial" w:cs="Arial"/>
          <w:b/>
          <w:bCs/>
          <w:sz w:val="24"/>
          <w:szCs w:val="24"/>
          <w:lang w:val="en-US"/>
        </w:rPr>
      </w:pPr>
    </w:p>
    <w:p w14:paraId="214EFAAF" w14:textId="6D5CCD86" w:rsidR="005E23E4" w:rsidRPr="00B02AE7" w:rsidRDefault="00DF4C2F" w:rsidP="005E23E4">
      <w:pPr>
        <w:spacing w:line="240" w:lineRule="auto"/>
        <w:rPr>
          <w:rFonts w:ascii="Arial" w:hAnsi="Arial" w:cs="Arial"/>
          <w:bCs/>
          <w:sz w:val="24"/>
          <w:szCs w:val="24"/>
          <w:lang w:val="en-US"/>
        </w:rPr>
      </w:pPr>
      <w:r w:rsidRPr="00B02AE7">
        <w:rPr>
          <w:rFonts w:ascii="Arial" w:hAnsi="Arial" w:cs="Arial"/>
          <w:bCs/>
          <w:sz w:val="24"/>
          <w:szCs w:val="24"/>
          <w:lang w:val="en-US"/>
        </w:rPr>
        <w:t>a</w:t>
      </w:r>
      <w:r w:rsidR="005E23E4" w:rsidRPr="00B02AE7">
        <w:rPr>
          <w:rFonts w:ascii="Arial" w:hAnsi="Arial" w:cs="Arial"/>
          <w:bCs/>
          <w:sz w:val="24"/>
          <w:szCs w:val="24"/>
          <w:lang w:val="en-US"/>
        </w:rPr>
        <w:t>nd</w:t>
      </w:r>
    </w:p>
    <w:p w14:paraId="31998B03" w14:textId="77777777" w:rsidR="00E434C7" w:rsidRPr="00B02AE7" w:rsidRDefault="00E434C7" w:rsidP="005E23E4">
      <w:pPr>
        <w:spacing w:line="240" w:lineRule="auto"/>
        <w:rPr>
          <w:rFonts w:ascii="Arial" w:hAnsi="Arial" w:cs="Arial"/>
          <w:bCs/>
          <w:sz w:val="24"/>
          <w:szCs w:val="24"/>
          <w:lang w:val="en-US"/>
        </w:rPr>
      </w:pPr>
    </w:p>
    <w:p w14:paraId="02ECF621" w14:textId="34FDC1AA" w:rsidR="005E23E4" w:rsidRPr="00B02AE7" w:rsidRDefault="00A2463E" w:rsidP="005E23E4">
      <w:pPr>
        <w:rPr>
          <w:rFonts w:ascii="Arial" w:hAnsi="Arial" w:cs="Arial"/>
          <w:b/>
          <w:bCs/>
          <w:sz w:val="24"/>
          <w:szCs w:val="24"/>
          <w:lang w:val="en-US"/>
        </w:rPr>
      </w:pPr>
      <w:r w:rsidRPr="00B02AE7">
        <w:rPr>
          <w:rFonts w:ascii="Arial" w:hAnsi="Arial" w:cs="Arial"/>
          <w:b/>
          <w:bCs/>
          <w:sz w:val="24"/>
          <w:szCs w:val="24"/>
          <w:lang w:val="en-US"/>
        </w:rPr>
        <w:t>MINISTER</w:t>
      </w:r>
      <w:r w:rsidR="005E23E4" w:rsidRPr="00B02AE7">
        <w:rPr>
          <w:rFonts w:ascii="Arial" w:hAnsi="Arial" w:cs="Arial"/>
          <w:b/>
          <w:bCs/>
          <w:sz w:val="24"/>
          <w:szCs w:val="24"/>
          <w:lang w:val="en-US"/>
        </w:rPr>
        <w:t xml:space="preserve"> OF MINERAL RESOURCES AND ENERGY      </w:t>
      </w:r>
      <w:r w:rsidR="005E23E4" w:rsidRPr="00B02AE7">
        <w:rPr>
          <w:rFonts w:ascii="Arial" w:hAnsi="Arial" w:cs="Arial"/>
          <w:b/>
          <w:bCs/>
          <w:sz w:val="24"/>
          <w:szCs w:val="24"/>
          <w:lang w:val="en-US"/>
        </w:rPr>
        <w:tab/>
        <w:t xml:space="preserve">  </w:t>
      </w:r>
      <w:r w:rsidR="00795D06" w:rsidRPr="00B02AE7">
        <w:rPr>
          <w:rFonts w:ascii="Arial" w:hAnsi="Arial" w:cs="Arial"/>
          <w:b/>
          <w:bCs/>
          <w:sz w:val="24"/>
          <w:szCs w:val="24"/>
          <w:lang w:val="en-US"/>
        </w:rPr>
        <w:t xml:space="preserve">     </w:t>
      </w:r>
      <w:r w:rsidR="006162EF" w:rsidRPr="00B02AE7">
        <w:rPr>
          <w:rFonts w:ascii="Arial" w:hAnsi="Arial" w:cs="Arial"/>
          <w:b/>
          <w:bCs/>
          <w:sz w:val="24"/>
          <w:szCs w:val="24"/>
          <w:lang w:val="en-US"/>
        </w:rPr>
        <w:t>First Respondent</w:t>
      </w:r>
    </w:p>
    <w:p w14:paraId="57AB0363" w14:textId="669A02B3" w:rsidR="005E23E4" w:rsidRPr="00B02AE7" w:rsidRDefault="005E23E4" w:rsidP="005E23E4">
      <w:pPr>
        <w:rPr>
          <w:rFonts w:ascii="Arial" w:hAnsi="Arial" w:cs="Arial"/>
          <w:b/>
          <w:bCs/>
          <w:sz w:val="24"/>
          <w:szCs w:val="24"/>
          <w:lang w:val="en-US"/>
        </w:rPr>
      </w:pPr>
      <w:r w:rsidRPr="00B02AE7">
        <w:rPr>
          <w:rFonts w:ascii="Arial" w:hAnsi="Arial" w:cs="Arial"/>
          <w:b/>
          <w:bCs/>
          <w:sz w:val="24"/>
          <w:szCs w:val="24"/>
          <w:lang w:val="en-US"/>
        </w:rPr>
        <w:lastRenderedPageBreak/>
        <w:t xml:space="preserve">NATIONAL NUCLEAR </w:t>
      </w:r>
      <w:r w:rsidR="00A2463E" w:rsidRPr="00B02AE7">
        <w:rPr>
          <w:rFonts w:ascii="Arial" w:hAnsi="Arial" w:cs="Arial"/>
          <w:b/>
          <w:bCs/>
          <w:sz w:val="24"/>
          <w:szCs w:val="24"/>
          <w:lang w:val="en-US"/>
        </w:rPr>
        <w:t>REGULATOR</w:t>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t xml:space="preserve">      </w:t>
      </w:r>
      <w:r w:rsidR="00795D06" w:rsidRPr="00B02AE7">
        <w:rPr>
          <w:rFonts w:ascii="Arial" w:hAnsi="Arial" w:cs="Arial"/>
          <w:b/>
          <w:bCs/>
          <w:sz w:val="24"/>
          <w:szCs w:val="24"/>
          <w:lang w:val="en-US"/>
        </w:rPr>
        <w:t xml:space="preserve">      </w:t>
      </w:r>
      <w:r w:rsidRPr="00B02AE7">
        <w:rPr>
          <w:rFonts w:ascii="Arial" w:hAnsi="Arial" w:cs="Arial"/>
          <w:b/>
          <w:bCs/>
          <w:sz w:val="24"/>
          <w:szCs w:val="24"/>
          <w:lang w:val="en-US"/>
        </w:rPr>
        <w:t xml:space="preserve"> </w:t>
      </w:r>
      <w:r w:rsidR="006162EF" w:rsidRPr="00B02AE7">
        <w:rPr>
          <w:rFonts w:ascii="Arial" w:hAnsi="Arial" w:cs="Arial"/>
          <w:b/>
          <w:bCs/>
          <w:sz w:val="24"/>
          <w:szCs w:val="24"/>
          <w:lang w:val="en-US"/>
        </w:rPr>
        <w:t>Second Respondent</w:t>
      </w:r>
    </w:p>
    <w:p w14:paraId="672BCD6B" w14:textId="597D7822" w:rsidR="005E23E4" w:rsidRPr="00B02AE7" w:rsidRDefault="005E23E4" w:rsidP="005E23E4">
      <w:pPr>
        <w:rPr>
          <w:rFonts w:ascii="Arial" w:hAnsi="Arial" w:cs="Arial"/>
          <w:b/>
          <w:bCs/>
          <w:sz w:val="24"/>
          <w:szCs w:val="24"/>
          <w:lang w:val="en-US"/>
        </w:rPr>
      </w:pPr>
      <w:r w:rsidRPr="00B02AE7">
        <w:rPr>
          <w:rFonts w:ascii="Arial" w:hAnsi="Arial" w:cs="Arial"/>
          <w:b/>
          <w:bCs/>
          <w:sz w:val="24"/>
          <w:szCs w:val="24"/>
          <w:lang w:val="en-US"/>
        </w:rPr>
        <w:t xml:space="preserve">CHAIRPERSON OF THE </w:t>
      </w:r>
      <w:r w:rsidR="00A2463E" w:rsidRPr="00B02AE7">
        <w:rPr>
          <w:rFonts w:ascii="Arial" w:hAnsi="Arial" w:cs="Arial"/>
          <w:b/>
          <w:bCs/>
          <w:sz w:val="24"/>
          <w:szCs w:val="24"/>
          <w:lang w:val="en-US"/>
        </w:rPr>
        <w:t>BOARD</w:t>
      </w:r>
      <w:r w:rsidRPr="00B02AE7">
        <w:rPr>
          <w:rFonts w:ascii="Arial" w:hAnsi="Arial" w:cs="Arial"/>
          <w:b/>
          <w:bCs/>
          <w:sz w:val="24"/>
          <w:szCs w:val="24"/>
          <w:lang w:val="en-US"/>
        </w:rPr>
        <w:t xml:space="preserve"> OF </w:t>
      </w:r>
      <w:r w:rsidR="00C30DDD" w:rsidRPr="00B02AE7">
        <w:rPr>
          <w:rFonts w:ascii="Arial" w:hAnsi="Arial" w:cs="Arial"/>
          <w:b/>
          <w:bCs/>
          <w:sz w:val="24"/>
          <w:szCs w:val="24"/>
          <w:lang w:val="en-US"/>
        </w:rPr>
        <w:t>DIRECTOR</w:t>
      </w:r>
      <w:r w:rsidR="00D761D1" w:rsidRPr="00B02AE7">
        <w:rPr>
          <w:rFonts w:ascii="Arial" w:hAnsi="Arial" w:cs="Arial"/>
          <w:b/>
          <w:bCs/>
          <w:sz w:val="24"/>
          <w:szCs w:val="24"/>
          <w:lang w:val="en-US"/>
        </w:rPr>
        <w:t>S</w:t>
      </w:r>
    </w:p>
    <w:p w14:paraId="16746D05" w14:textId="1D541B03" w:rsidR="005E23E4" w:rsidRPr="00B02AE7" w:rsidRDefault="005E23E4" w:rsidP="005E23E4">
      <w:pPr>
        <w:rPr>
          <w:rFonts w:ascii="Arial" w:hAnsi="Arial" w:cs="Arial"/>
          <w:b/>
          <w:bCs/>
          <w:sz w:val="24"/>
          <w:szCs w:val="24"/>
          <w:lang w:val="en-US"/>
        </w:rPr>
      </w:pPr>
      <w:r w:rsidRPr="00B02AE7">
        <w:rPr>
          <w:rFonts w:ascii="Arial" w:hAnsi="Arial" w:cs="Arial"/>
          <w:b/>
          <w:bCs/>
          <w:sz w:val="24"/>
          <w:szCs w:val="24"/>
          <w:lang w:val="en-US"/>
        </w:rPr>
        <w:t xml:space="preserve">OF THE NATIONAL NUCLEAR </w:t>
      </w:r>
      <w:r w:rsidR="00A2463E" w:rsidRPr="00B02AE7">
        <w:rPr>
          <w:rFonts w:ascii="Arial" w:hAnsi="Arial" w:cs="Arial"/>
          <w:b/>
          <w:bCs/>
          <w:sz w:val="24"/>
          <w:szCs w:val="24"/>
          <w:lang w:val="en-US"/>
        </w:rPr>
        <w:t>REGULATOR</w:t>
      </w:r>
      <w:r w:rsidRPr="00B02AE7">
        <w:rPr>
          <w:rFonts w:ascii="Arial" w:hAnsi="Arial" w:cs="Arial"/>
          <w:b/>
          <w:bCs/>
          <w:sz w:val="24"/>
          <w:szCs w:val="24"/>
          <w:lang w:val="en-US"/>
        </w:rPr>
        <w:tab/>
      </w:r>
      <w:r w:rsidRPr="00B02AE7">
        <w:rPr>
          <w:rFonts w:ascii="Arial" w:hAnsi="Arial" w:cs="Arial"/>
          <w:b/>
          <w:bCs/>
          <w:sz w:val="24"/>
          <w:szCs w:val="24"/>
          <w:lang w:val="en-US"/>
        </w:rPr>
        <w:tab/>
      </w:r>
      <w:r w:rsidRPr="00B02AE7">
        <w:rPr>
          <w:rFonts w:ascii="Arial" w:hAnsi="Arial" w:cs="Arial"/>
          <w:b/>
          <w:bCs/>
          <w:sz w:val="24"/>
          <w:szCs w:val="24"/>
          <w:lang w:val="en-US"/>
        </w:rPr>
        <w:tab/>
        <w:t xml:space="preserve"> </w:t>
      </w:r>
      <w:r w:rsidR="00A07B9C" w:rsidRPr="00B02AE7">
        <w:rPr>
          <w:rFonts w:ascii="Arial" w:hAnsi="Arial" w:cs="Arial"/>
          <w:b/>
          <w:bCs/>
          <w:sz w:val="24"/>
          <w:szCs w:val="24"/>
          <w:lang w:val="en-US"/>
        </w:rPr>
        <w:t xml:space="preserve">     </w:t>
      </w:r>
      <w:r w:rsidRPr="00B02AE7">
        <w:rPr>
          <w:rFonts w:ascii="Arial" w:hAnsi="Arial" w:cs="Arial"/>
          <w:b/>
          <w:bCs/>
          <w:sz w:val="24"/>
          <w:szCs w:val="24"/>
          <w:lang w:val="en-US"/>
        </w:rPr>
        <w:t>T</w:t>
      </w:r>
      <w:r w:rsidR="00A07B9C" w:rsidRPr="00B02AE7">
        <w:rPr>
          <w:rFonts w:ascii="Arial" w:hAnsi="Arial" w:cs="Arial"/>
          <w:b/>
          <w:bCs/>
          <w:sz w:val="24"/>
          <w:szCs w:val="24"/>
          <w:lang w:val="en-US"/>
        </w:rPr>
        <w:t>hird Respondent</w:t>
      </w:r>
    </w:p>
    <w:p w14:paraId="0B8728EB" w14:textId="77777777" w:rsidR="005E23E4" w:rsidRPr="00B02AE7" w:rsidRDefault="005E23E4" w:rsidP="005E23E4">
      <w:pPr>
        <w:rPr>
          <w:rFonts w:ascii="Arial" w:hAnsi="Arial" w:cs="Arial"/>
          <w:b/>
          <w:bCs/>
          <w:sz w:val="24"/>
          <w:szCs w:val="24"/>
          <w:lang w:val="en-US"/>
        </w:rPr>
      </w:pPr>
    </w:p>
    <w:p w14:paraId="5B397984" w14:textId="70E92AC8" w:rsidR="005E23E4" w:rsidRPr="007B14B7" w:rsidRDefault="005E23E4" w:rsidP="007B14B7">
      <w:pPr>
        <w:ind w:left="2160" w:hanging="2160"/>
        <w:rPr>
          <w:rFonts w:ascii="Arial" w:hAnsi="Arial" w:cs="Arial"/>
          <w:i/>
          <w:sz w:val="24"/>
          <w:szCs w:val="24"/>
          <w:lang w:val="en-US"/>
        </w:rPr>
      </w:pPr>
      <w:r w:rsidRPr="00B02AE7">
        <w:rPr>
          <w:rFonts w:ascii="Arial" w:hAnsi="Arial" w:cs="Arial"/>
          <w:b/>
          <w:bCs/>
          <w:sz w:val="24"/>
          <w:szCs w:val="24"/>
          <w:lang w:val="en-US"/>
        </w:rPr>
        <w:t>Neutral citation:</w:t>
      </w:r>
      <w:r w:rsidRPr="00B02AE7">
        <w:rPr>
          <w:rFonts w:ascii="Arial" w:hAnsi="Arial" w:cs="Arial"/>
          <w:b/>
          <w:bCs/>
          <w:sz w:val="24"/>
          <w:szCs w:val="24"/>
          <w:lang w:val="en-US"/>
        </w:rPr>
        <w:tab/>
      </w:r>
      <w:r w:rsidR="00A2463E" w:rsidRPr="00B02AE7">
        <w:rPr>
          <w:rFonts w:ascii="Arial" w:hAnsi="Arial" w:cs="Arial"/>
          <w:bCs/>
          <w:i/>
          <w:sz w:val="24"/>
          <w:szCs w:val="24"/>
          <w:lang w:val="en-US"/>
        </w:rPr>
        <w:t>Minister</w:t>
      </w:r>
      <w:r w:rsidRPr="00B02AE7">
        <w:rPr>
          <w:rFonts w:ascii="Arial" w:hAnsi="Arial" w:cs="Arial"/>
          <w:bCs/>
          <w:i/>
          <w:sz w:val="24"/>
          <w:szCs w:val="24"/>
          <w:lang w:val="en-US"/>
        </w:rPr>
        <w:t xml:space="preserve"> of Mineral Resources and Energy v Becker </w:t>
      </w:r>
      <w:r w:rsidR="00C70E66" w:rsidRPr="00B02AE7">
        <w:rPr>
          <w:rFonts w:ascii="Arial" w:hAnsi="Arial" w:cs="Arial"/>
          <w:bCs/>
          <w:i/>
          <w:sz w:val="24"/>
          <w:szCs w:val="24"/>
          <w:lang w:val="en-US"/>
        </w:rPr>
        <w:t>and</w:t>
      </w:r>
      <w:r w:rsidRPr="00B02AE7">
        <w:rPr>
          <w:rFonts w:ascii="Arial" w:hAnsi="Arial" w:cs="Arial"/>
          <w:bCs/>
          <w:i/>
          <w:sz w:val="24"/>
          <w:szCs w:val="24"/>
          <w:lang w:val="en-US"/>
        </w:rPr>
        <w:t xml:space="preserve"> Others</w:t>
      </w:r>
      <w:r w:rsidRPr="00B02AE7">
        <w:rPr>
          <w:rFonts w:ascii="Arial" w:hAnsi="Arial" w:cs="Arial"/>
          <w:i/>
          <w:iCs/>
          <w:sz w:val="24"/>
          <w:szCs w:val="24"/>
          <w:lang w:val="en-US"/>
        </w:rPr>
        <w:t xml:space="preserve"> </w:t>
      </w:r>
      <w:r w:rsidRPr="00B02AE7">
        <w:rPr>
          <w:rFonts w:ascii="Arial" w:hAnsi="Arial" w:cs="Arial"/>
          <w:sz w:val="24"/>
          <w:szCs w:val="24"/>
          <w:lang w:val="en-US"/>
        </w:rPr>
        <w:t>(Case no 1</w:t>
      </w:r>
      <w:r w:rsidR="002C6DA2" w:rsidRPr="00B02AE7">
        <w:rPr>
          <w:rFonts w:ascii="Arial" w:hAnsi="Arial" w:cs="Arial"/>
          <w:sz w:val="24"/>
          <w:szCs w:val="24"/>
          <w:lang w:val="en-US"/>
        </w:rPr>
        <w:t>199</w:t>
      </w:r>
      <w:r w:rsidRPr="00B02AE7">
        <w:rPr>
          <w:rFonts w:ascii="Arial" w:hAnsi="Arial" w:cs="Arial"/>
          <w:sz w:val="24"/>
          <w:szCs w:val="24"/>
          <w:lang w:val="en-US"/>
        </w:rPr>
        <w:t xml:space="preserve">/23); </w:t>
      </w:r>
      <w:r w:rsidRPr="00B02AE7">
        <w:rPr>
          <w:rFonts w:ascii="Arial" w:hAnsi="Arial" w:cs="Arial"/>
          <w:i/>
          <w:sz w:val="24"/>
          <w:szCs w:val="24"/>
          <w:lang w:val="en-US"/>
        </w:rPr>
        <w:t xml:space="preserve">National Nuclear </w:t>
      </w:r>
      <w:r w:rsidR="00A2463E" w:rsidRPr="00B02AE7">
        <w:rPr>
          <w:rFonts w:ascii="Arial" w:hAnsi="Arial" w:cs="Arial"/>
          <w:i/>
          <w:sz w:val="24"/>
          <w:szCs w:val="24"/>
          <w:lang w:val="en-US"/>
        </w:rPr>
        <w:t>Regulator</w:t>
      </w:r>
      <w:r w:rsidRPr="00B02AE7">
        <w:rPr>
          <w:rFonts w:ascii="Arial" w:hAnsi="Arial" w:cs="Arial"/>
          <w:i/>
          <w:sz w:val="24"/>
          <w:szCs w:val="24"/>
          <w:lang w:val="en-US"/>
        </w:rPr>
        <w:t xml:space="preserve"> </w:t>
      </w:r>
      <w:r w:rsidR="00C70E66" w:rsidRPr="00B02AE7">
        <w:rPr>
          <w:rFonts w:ascii="Arial" w:hAnsi="Arial" w:cs="Arial"/>
          <w:i/>
          <w:sz w:val="24"/>
          <w:szCs w:val="24"/>
          <w:lang w:val="en-US"/>
        </w:rPr>
        <w:t>and</w:t>
      </w:r>
      <w:r w:rsidRPr="00B02AE7">
        <w:rPr>
          <w:rFonts w:ascii="Arial" w:hAnsi="Arial" w:cs="Arial"/>
          <w:i/>
          <w:sz w:val="24"/>
          <w:szCs w:val="24"/>
          <w:lang w:val="en-US"/>
        </w:rPr>
        <w:t xml:space="preserve"> Another v Becker </w:t>
      </w:r>
      <w:r w:rsidR="00C70E66" w:rsidRPr="00B02AE7">
        <w:rPr>
          <w:rFonts w:ascii="Arial" w:hAnsi="Arial" w:cs="Arial"/>
          <w:i/>
          <w:sz w:val="24"/>
          <w:szCs w:val="24"/>
          <w:lang w:val="en-US"/>
        </w:rPr>
        <w:t>and</w:t>
      </w:r>
      <w:r w:rsidRPr="00B02AE7">
        <w:rPr>
          <w:rFonts w:ascii="Arial" w:hAnsi="Arial" w:cs="Arial"/>
          <w:i/>
          <w:sz w:val="24"/>
          <w:szCs w:val="24"/>
          <w:lang w:val="en-US"/>
        </w:rPr>
        <w:t xml:space="preserve"> Another </w:t>
      </w:r>
      <w:r w:rsidRPr="00B02AE7">
        <w:rPr>
          <w:rFonts w:ascii="Arial" w:hAnsi="Arial" w:cs="Arial"/>
          <w:sz w:val="24"/>
          <w:szCs w:val="24"/>
          <w:lang w:val="en-US"/>
        </w:rPr>
        <w:t xml:space="preserve">(Case no 966/2023); </w:t>
      </w:r>
      <w:r w:rsidRPr="00B02AE7">
        <w:rPr>
          <w:rFonts w:ascii="Arial" w:hAnsi="Arial" w:cs="Arial"/>
          <w:i/>
          <w:sz w:val="24"/>
          <w:szCs w:val="24"/>
          <w:lang w:val="en-US"/>
        </w:rPr>
        <w:t xml:space="preserve">Becker v </w:t>
      </w:r>
      <w:r w:rsidR="00A2463E" w:rsidRPr="00B02AE7">
        <w:rPr>
          <w:rFonts w:ascii="Arial" w:hAnsi="Arial" w:cs="Arial"/>
          <w:i/>
          <w:sz w:val="24"/>
          <w:szCs w:val="24"/>
          <w:lang w:val="en-US"/>
        </w:rPr>
        <w:t>Minister</w:t>
      </w:r>
      <w:r w:rsidRPr="00B02AE7">
        <w:rPr>
          <w:rFonts w:ascii="Arial" w:hAnsi="Arial" w:cs="Arial"/>
          <w:i/>
          <w:sz w:val="24"/>
          <w:szCs w:val="24"/>
          <w:lang w:val="en-US"/>
        </w:rPr>
        <w:t xml:space="preserve"> of Mineral Resources and Energy </w:t>
      </w:r>
      <w:r w:rsidR="00C70E66" w:rsidRPr="00B02AE7">
        <w:rPr>
          <w:rFonts w:ascii="Arial" w:hAnsi="Arial" w:cs="Arial"/>
          <w:i/>
          <w:sz w:val="24"/>
          <w:szCs w:val="24"/>
          <w:lang w:val="en-US"/>
        </w:rPr>
        <w:t>and</w:t>
      </w:r>
      <w:r w:rsidRPr="00B02AE7">
        <w:rPr>
          <w:rFonts w:ascii="Arial" w:hAnsi="Arial" w:cs="Arial"/>
          <w:i/>
          <w:sz w:val="24"/>
          <w:szCs w:val="24"/>
          <w:lang w:val="en-US"/>
        </w:rPr>
        <w:t xml:space="preserve"> Others </w:t>
      </w:r>
      <w:r w:rsidRPr="00B02AE7">
        <w:rPr>
          <w:rFonts w:ascii="Arial" w:hAnsi="Arial" w:cs="Arial"/>
          <w:sz w:val="24"/>
          <w:szCs w:val="24"/>
          <w:lang w:val="en-US"/>
        </w:rPr>
        <w:t>(Case no 1</w:t>
      </w:r>
      <w:r w:rsidR="002C6DA2" w:rsidRPr="00B02AE7">
        <w:rPr>
          <w:rFonts w:ascii="Arial" w:hAnsi="Arial" w:cs="Arial"/>
          <w:sz w:val="24"/>
          <w:szCs w:val="24"/>
          <w:lang w:val="en-US"/>
        </w:rPr>
        <w:t>013</w:t>
      </w:r>
      <w:r w:rsidRPr="00B02AE7">
        <w:rPr>
          <w:rFonts w:ascii="Arial" w:hAnsi="Arial" w:cs="Arial"/>
          <w:sz w:val="24"/>
          <w:szCs w:val="24"/>
          <w:lang w:val="en-US"/>
        </w:rPr>
        <w:t xml:space="preserve">/2023) [2024] ZASCA </w:t>
      </w:r>
      <w:r w:rsidR="00AB5B71">
        <w:rPr>
          <w:rFonts w:ascii="Arial" w:hAnsi="Arial" w:cs="Arial"/>
          <w:sz w:val="24"/>
          <w:szCs w:val="24"/>
          <w:lang w:val="en-US"/>
        </w:rPr>
        <w:t>106</w:t>
      </w:r>
      <w:r w:rsidRPr="00B02AE7">
        <w:rPr>
          <w:rFonts w:ascii="Arial" w:hAnsi="Arial" w:cs="Arial"/>
          <w:sz w:val="24"/>
          <w:szCs w:val="24"/>
          <w:lang w:val="en-US"/>
        </w:rPr>
        <w:t xml:space="preserve"> (</w:t>
      </w:r>
      <w:r w:rsidR="004E2944">
        <w:rPr>
          <w:rFonts w:ascii="Arial" w:hAnsi="Arial" w:cs="Arial"/>
          <w:sz w:val="24"/>
          <w:szCs w:val="24"/>
          <w:lang w:val="en-US"/>
        </w:rPr>
        <w:t>28</w:t>
      </w:r>
      <w:r w:rsidR="00C819B7" w:rsidRPr="00B02AE7">
        <w:rPr>
          <w:rFonts w:ascii="Arial" w:hAnsi="Arial" w:cs="Arial"/>
          <w:sz w:val="24"/>
          <w:szCs w:val="24"/>
          <w:lang w:val="en-US"/>
        </w:rPr>
        <w:t xml:space="preserve"> June</w:t>
      </w:r>
      <w:r w:rsidRPr="00B02AE7">
        <w:rPr>
          <w:rFonts w:ascii="Arial" w:hAnsi="Arial" w:cs="Arial"/>
          <w:sz w:val="24"/>
          <w:szCs w:val="24"/>
          <w:lang w:val="en-US"/>
        </w:rPr>
        <w:t xml:space="preserve"> 2024)</w:t>
      </w:r>
    </w:p>
    <w:p w14:paraId="4CBC1D10" w14:textId="77777777" w:rsidR="00FC2311" w:rsidRPr="00B02AE7" w:rsidRDefault="00FC2311" w:rsidP="005E23E4">
      <w:pPr>
        <w:ind w:left="2160" w:hanging="2160"/>
        <w:rPr>
          <w:rFonts w:ascii="Arial" w:hAnsi="Arial" w:cs="Arial"/>
          <w:sz w:val="24"/>
          <w:szCs w:val="24"/>
          <w:lang w:val="en-US"/>
        </w:rPr>
      </w:pPr>
    </w:p>
    <w:p w14:paraId="46F794FE" w14:textId="77777777" w:rsidR="005E23E4" w:rsidRPr="00B02AE7" w:rsidRDefault="005E23E4" w:rsidP="005E23E4">
      <w:pPr>
        <w:ind w:left="1440" w:hanging="1440"/>
        <w:rPr>
          <w:rFonts w:ascii="Arial" w:hAnsi="Arial" w:cs="Arial"/>
          <w:sz w:val="24"/>
          <w:szCs w:val="24"/>
          <w:lang w:val="en-US"/>
        </w:rPr>
      </w:pPr>
      <w:r w:rsidRPr="00B02AE7">
        <w:rPr>
          <w:rFonts w:ascii="Arial" w:hAnsi="Arial" w:cs="Arial"/>
          <w:b/>
          <w:bCs/>
          <w:sz w:val="24"/>
          <w:szCs w:val="24"/>
          <w:lang w:val="en-US"/>
        </w:rPr>
        <w:t>Coram:</w:t>
      </w:r>
      <w:r w:rsidRPr="00B02AE7">
        <w:rPr>
          <w:rFonts w:ascii="Arial" w:hAnsi="Arial" w:cs="Arial"/>
          <w:sz w:val="24"/>
          <w:szCs w:val="24"/>
          <w:lang w:val="en-US"/>
        </w:rPr>
        <w:tab/>
        <w:t>MOLEMELA P, SCHIPPERS and MEYER JJA and TLALETSI and KOEN AJJA</w:t>
      </w:r>
    </w:p>
    <w:p w14:paraId="76D22416" w14:textId="77777777" w:rsidR="00FC2311" w:rsidRPr="00B02AE7" w:rsidRDefault="00FC2311" w:rsidP="005E23E4">
      <w:pPr>
        <w:ind w:left="1440" w:hanging="1440"/>
        <w:rPr>
          <w:rFonts w:ascii="Arial" w:hAnsi="Arial" w:cs="Arial"/>
          <w:sz w:val="24"/>
          <w:szCs w:val="24"/>
          <w:lang w:val="en-US"/>
        </w:rPr>
      </w:pPr>
    </w:p>
    <w:p w14:paraId="231BBE86" w14:textId="77777777" w:rsidR="005E23E4" w:rsidRDefault="005E23E4" w:rsidP="005E23E4">
      <w:pPr>
        <w:rPr>
          <w:rFonts w:ascii="Arial" w:hAnsi="Arial" w:cs="Arial"/>
          <w:sz w:val="24"/>
          <w:szCs w:val="24"/>
          <w:lang w:val="en-US"/>
        </w:rPr>
      </w:pPr>
      <w:r w:rsidRPr="00B02AE7">
        <w:rPr>
          <w:rFonts w:ascii="Arial" w:hAnsi="Arial" w:cs="Arial"/>
          <w:b/>
          <w:bCs/>
          <w:sz w:val="24"/>
          <w:szCs w:val="24"/>
          <w:lang w:val="en-US"/>
        </w:rPr>
        <w:t>Heard:</w:t>
      </w:r>
      <w:r w:rsidRPr="00B02AE7">
        <w:rPr>
          <w:rFonts w:ascii="Arial" w:hAnsi="Arial" w:cs="Arial"/>
          <w:b/>
          <w:bCs/>
          <w:sz w:val="24"/>
          <w:szCs w:val="24"/>
          <w:lang w:val="en-US"/>
        </w:rPr>
        <w:tab/>
      </w:r>
      <w:r w:rsidRPr="00B02AE7">
        <w:rPr>
          <w:rFonts w:ascii="Arial" w:hAnsi="Arial" w:cs="Arial"/>
          <w:sz w:val="24"/>
          <w:szCs w:val="24"/>
          <w:lang w:val="en-US"/>
        </w:rPr>
        <w:t>17 May 2024</w:t>
      </w:r>
    </w:p>
    <w:p w14:paraId="46F64ECD" w14:textId="77777777" w:rsidR="00926916" w:rsidRPr="00B02AE7" w:rsidRDefault="00926916" w:rsidP="005E23E4">
      <w:pPr>
        <w:rPr>
          <w:rFonts w:ascii="Arial" w:hAnsi="Arial" w:cs="Arial"/>
          <w:sz w:val="24"/>
          <w:szCs w:val="24"/>
          <w:lang w:val="en-US"/>
        </w:rPr>
      </w:pPr>
    </w:p>
    <w:p w14:paraId="7A68E3E2" w14:textId="7369B983" w:rsidR="005E23E4" w:rsidRPr="00B02AE7" w:rsidRDefault="005E23E4" w:rsidP="005E23E4">
      <w:pPr>
        <w:rPr>
          <w:rFonts w:ascii="Arial" w:hAnsi="Arial" w:cs="Arial"/>
          <w:bCs/>
          <w:sz w:val="24"/>
          <w:szCs w:val="24"/>
          <w:lang w:val="en-US"/>
        </w:rPr>
      </w:pPr>
      <w:r w:rsidRPr="00B02AE7">
        <w:rPr>
          <w:rFonts w:ascii="Arial" w:hAnsi="Arial" w:cs="Arial"/>
          <w:b/>
          <w:bCs/>
          <w:sz w:val="24"/>
          <w:szCs w:val="24"/>
          <w:lang w:val="en-US"/>
        </w:rPr>
        <w:t>Delivered:</w:t>
      </w:r>
      <w:r w:rsidRPr="00B02AE7">
        <w:rPr>
          <w:rFonts w:ascii="Arial" w:hAnsi="Arial" w:cs="Arial"/>
          <w:b/>
          <w:bCs/>
          <w:sz w:val="24"/>
          <w:szCs w:val="24"/>
          <w:lang w:val="en-US"/>
        </w:rPr>
        <w:tab/>
      </w:r>
      <w:r w:rsidR="007E6FE6" w:rsidRPr="00B02AE7">
        <w:rPr>
          <w:rFonts w:ascii="Arial" w:hAnsi="Arial" w:cs="Arial"/>
          <w:sz w:val="24"/>
          <w:szCs w:val="24"/>
        </w:rPr>
        <w:t>This judgment was handed down electronically by circulation to the parties’ representatives by email, publication on the Supreme Court of Appeal website and released to SAFLII. The time and date for hand-down is deemed to be 1</w:t>
      </w:r>
      <w:r w:rsidR="00472A4F" w:rsidRPr="00B02AE7">
        <w:rPr>
          <w:rFonts w:ascii="Arial" w:hAnsi="Arial" w:cs="Arial"/>
          <w:sz w:val="24"/>
          <w:szCs w:val="24"/>
        </w:rPr>
        <w:t>1</w:t>
      </w:r>
      <w:r w:rsidR="007E6FE6" w:rsidRPr="00B02AE7">
        <w:rPr>
          <w:rFonts w:ascii="Arial" w:hAnsi="Arial" w:cs="Arial"/>
          <w:sz w:val="24"/>
          <w:szCs w:val="24"/>
        </w:rPr>
        <w:t>h00 on</w:t>
      </w:r>
      <w:r w:rsidR="007823C5" w:rsidRPr="00B02AE7">
        <w:rPr>
          <w:rFonts w:ascii="Arial" w:hAnsi="Arial" w:cs="Arial"/>
          <w:sz w:val="24"/>
          <w:szCs w:val="24"/>
        </w:rPr>
        <w:t xml:space="preserve"> </w:t>
      </w:r>
      <w:r w:rsidR="00806184">
        <w:rPr>
          <w:rFonts w:ascii="Arial" w:hAnsi="Arial" w:cs="Arial"/>
          <w:sz w:val="24"/>
          <w:szCs w:val="24"/>
        </w:rPr>
        <w:t xml:space="preserve">28 </w:t>
      </w:r>
      <w:r w:rsidR="007E6FE6" w:rsidRPr="00B02AE7">
        <w:rPr>
          <w:rFonts w:ascii="Arial" w:hAnsi="Arial" w:cs="Arial"/>
          <w:sz w:val="24"/>
          <w:szCs w:val="24"/>
        </w:rPr>
        <w:t>June 2024.</w:t>
      </w:r>
      <w:r w:rsidR="007E6FE6" w:rsidRPr="00B02AE7">
        <w:rPr>
          <w:rFonts w:ascii="Arial" w:hAnsi="Arial" w:cs="Arial"/>
          <w:sz w:val="24"/>
          <w:szCs w:val="24"/>
          <w:lang w:val="en-US"/>
        </w:rPr>
        <w:t xml:space="preserve"> </w:t>
      </w:r>
    </w:p>
    <w:p w14:paraId="2E012FD0" w14:textId="77777777" w:rsidR="00454853" w:rsidRPr="00B02AE7" w:rsidRDefault="00454853" w:rsidP="005E23E4">
      <w:pPr>
        <w:rPr>
          <w:rFonts w:ascii="Arial" w:hAnsi="Arial" w:cs="Arial"/>
          <w:b/>
          <w:bCs/>
          <w:sz w:val="24"/>
          <w:szCs w:val="24"/>
          <w:lang w:val="en-US"/>
        </w:rPr>
      </w:pPr>
    </w:p>
    <w:p w14:paraId="1D32E507" w14:textId="6EDB2694" w:rsidR="00CA0BD7" w:rsidRPr="00B02AE7" w:rsidRDefault="005E23E4" w:rsidP="005E23E4">
      <w:pPr>
        <w:rPr>
          <w:rFonts w:ascii="Arial" w:hAnsi="Arial" w:cs="Arial"/>
          <w:sz w:val="24"/>
          <w:szCs w:val="24"/>
          <w:lang w:val="en-US"/>
        </w:rPr>
      </w:pPr>
      <w:r w:rsidRPr="00B02AE7">
        <w:rPr>
          <w:rFonts w:ascii="Arial" w:hAnsi="Arial" w:cs="Arial"/>
          <w:b/>
          <w:bCs/>
          <w:sz w:val="24"/>
          <w:szCs w:val="24"/>
          <w:lang w:val="en-US"/>
        </w:rPr>
        <w:t>Summary:</w:t>
      </w:r>
      <w:r w:rsidRPr="00B02AE7">
        <w:rPr>
          <w:rFonts w:ascii="Arial" w:hAnsi="Arial" w:cs="Arial"/>
          <w:sz w:val="24"/>
          <w:szCs w:val="24"/>
          <w:lang w:val="en-US"/>
        </w:rPr>
        <w:tab/>
      </w:r>
      <w:r w:rsidR="00460C25" w:rsidRPr="00B02AE7">
        <w:rPr>
          <w:rFonts w:ascii="Arial" w:hAnsi="Arial" w:cs="Arial"/>
          <w:sz w:val="24"/>
          <w:szCs w:val="24"/>
          <w:lang w:val="en-US"/>
        </w:rPr>
        <w:t xml:space="preserve">National Nuclear </w:t>
      </w:r>
      <w:r w:rsidR="00A2463E" w:rsidRPr="00B02AE7">
        <w:rPr>
          <w:rFonts w:ascii="Arial" w:hAnsi="Arial" w:cs="Arial"/>
          <w:sz w:val="24"/>
          <w:szCs w:val="24"/>
          <w:lang w:val="en-US"/>
        </w:rPr>
        <w:t>Regulator</w:t>
      </w:r>
      <w:r w:rsidR="00460C25" w:rsidRPr="00B02AE7">
        <w:rPr>
          <w:rFonts w:ascii="Arial" w:hAnsi="Arial" w:cs="Arial"/>
          <w:sz w:val="24"/>
          <w:szCs w:val="24"/>
          <w:lang w:val="en-US"/>
        </w:rPr>
        <w:t xml:space="preserve"> Act 47 of 1999</w:t>
      </w:r>
      <w:r w:rsidR="00250C92" w:rsidRPr="00B02AE7">
        <w:rPr>
          <w:rFonts w:ascii="Arial" w:hAnsi="Arial" w:cs="Arial"/>
          <w:sz w:val="24"/>
          <w:szCs w:val="24"/>
          <w:lang w:val="en-US"/>
        </w:rPr>
        <w:t xml:space="preserve"> </w:t>
      </w:r>
      <w:r w:rsidR="00FA22CF" w:rsidRPr="00B02AE7">
        <w:rPr>
          <w:rFonts w:ascii="Arial" w:hAnsi="Arial" w:cs="Arial"/>
          <w:sz w:val="24"/>
          <w:szCs w:val="24"/>
          <w:lang w:val="en-US"/>
        </w:rPr>
        <w:t>–</w:t>
      </w:r>
      <w:r w:rsidR="0063321C" w:rsidRPr="00B02AE7">
        <w:rPr>
          <w:rFonts w:ascii="Arial" w:hAnsi="Arial" w:cs="Arial"/>
          <w:sz w:val="24"/>
          <w:szCs w:val="24"/>
          <w:lang w:val="en-US"/>
        </w:rPr>
        <w:t xml:space="preserve"> </w:t>
      </w:r>
      <w:r w:rsidR="00A2463E" w:rsidRPr="00B02AE7">
        <w:rPr>
          <w:rFonts w:ascii="Arial" w:hAnsi="Arial" w:cs="Arial"/>
          <w:sz w:val="24"/>
          <w:szCs w:val="24"/>
          <w:lang w:val="en-US"/>
        </w:rPr>
        <w:t>Board</w:t>
      </w:r>
      <w:r w:rsidR="001E216D" w:rsidRPr="00B02AE7">
        <w:rPr>
          <w:rFonts w:ascii="Arial" w:hAnsi="Arial" w:cs="Arial"/>
          <w:sz w:val="24"/>
          <w:szCs w:val="24"/>
          <w:lang w:val="en-US"/>
        </w:rPr>
        <w:t xml:space="preserve"> of </w:t>
      </w:r>
      <w:r w:rsidR="00C30DDD" w:rsidRPr="00B02AE7">
        <w:rPr>
          <w:rFonts w:ascii="Arial" w:hAnsi="Arial" w:cs="Arial"/>
          <w:sz w:val="24"/>
          <w:szCs w:val="24"/>
          <w:lang w:val="en-US"/>
        </w:rPr>
        <w:t>Director</w:t>
      </w:r>
      <w:r w:rsidR="00D761D1" w:rsidRPr="00B02AE7">
        <w:rPr>
          <w:rFonts w:ascii="Arial" w:hAnsi="Arial" w:cs="Arial"/>
          <w:sz w:val="24"/>
          <w:szCs w:val="24"/>
          <w:lang w:val="en-US"/>
        </w:rPr>
        <w:t>s</w:t>
      </w:r>
      <w:r w:rsidR="00A84131" w:rsidRPr="00B02AE7">
        <w:rPr>
          <w:rFonts w:ascii="Arial" w:hAnsi="Arial" w:cs="Arial"/>
          <w:sz w:val="24"/>
          <w:szCs w:val="24"/>
          <w:lang w:val="en-US"/>
        </w:rPr>
        <w:t xml:space="preserve"> of </w:t>
      </w:r>
      <w:r w:rsidR="00A2463E" w:rsidRPr="00B02AE7">
        <w:rPr>
          <w:rFonts w:ascii="Arial" w:hAnsi="Arial" w:cs="Arial"/>
          <w:sz w:val="24"/>
          <w:szCs w:val="24"/>
          <w:lang w:val="en-US"/>
        </w:rPr>
        <w:t>Regulator</w:t>
      </w:r>
      <w:r w:rsidR="001E216D" w:rsidRPr="00B02AE7">
        <w:rPr>
          <w:rFonts w:ascii="Arial" w:hAnsi="Arial" w:cs="Arial"/>
          <w:sz w:val="24"/>
          <w:szCs w:val="24"/>
          <w:lang w:val="en-US"/>
        </w:rPr>
        <w:t xml:space="preserve"> appointed by</w:t>
      </w:r>
      <w:r w:rsidR="00386B93" w:rsidRPr="00B02AE7">
        <w:rPr>
          <w:rFonts w:ascii="Arial" w:hAnsi="Arial" w:cs="Arial"/>
          <w:sz w:val="24"/>
          <w:szCs w:val="24"/>
          <w:lang w:val="en-US"/>
        </w:rPr>
        <w:t xml:space="preserve"> the </w:t>
      </w:r>
      <w:r w:rsidR="00A2463E" w:rsidRPr="00B02AE7">
        <w:rPr>
          <w:rFonts w:ascii="Arial" w:hAnsi="Arial" w:cs="Arial"/>
          <w:sz w:val="24"/>
          <w:szCs w:val="24"/>
          <w:lang w:val="en-US"/>
        </w:rPr>
        <w:t>Minister</w:t>
      </w:r>
      <w:r w:rsidR="00386B93" w:rsidRPr="00B02AE7">
        <w:rPr>
          <w:rFonts w:ascii="Arial" w:hAnsi="Arial" w:cs="Arial"/>
          <w:sz w:val="24"/>
          <w:szCs w:val="24"/>
          <w:lang w:val="en-US"/>
        </w:rPr>
        <w:t xml:space="preserve"> of Mineral Resources and Energy</w:t>
      </w:r>
      <w:r w:rsidR="0078524E" w:rsidRPr="00B02AE7">
        <w:rPr>
          <w:rFonts w:ascii="Arial" w:hAnsi="Arial" w:cs="Arial"/>
          <w:sz w:val="24"/>
          <w:szCs w:val="24"/>
          <w:lang w:val="en-US"/>
        </w:rPr>
        <w:t xml:space="preserve"> </w:t>
      </w:r>
      <w:r w:rsidR="003051F5" w:rsidRPr="00B02AE7">
        <w:rPr>
          <w:rFonts w:ascii="Arial" w:hAnsi="Arial" w:cs="Arial"/>
          <w:sz w:val="24"/>
          <w:szCs w:val="24"/>
          <w:lang w:val="en-US"/>
        </w:rPr>
        <w:t>in terms of s 8(4)</w:t>
      </w:r>
      <w:r w:rsidR="008E6DAA" w:rsidRPr="00B02AE7">
        <w:rPr>
          <w:rFonts w:ascii="Arial" w:hAnsi="Arial" w:cs="Arial"/>
          <w:sz w:val="24"/>
          <w:szCs w:val="24"/>
          <w:lang w:val="en-US"/>
        </w:rPr>
        <w:t xml:space="preserve"> </w:t>
      </w:r>
      <w:r w:rsidR="00214F1C" w:rsidRPr="00B02AE7">
        <w:rPr>
          <w:rFonts w:ascii="Arial" w:hAnsi="Arial" w:cs="Arial"/>
          <w:sz w:val="24"/>
          <w:szCs w:val="24"/>
          <w:lang w:val="en-US"/>
        </w:rPr>
        <w:t>–</w:t>
      </w:r>
      <w:r w:rsidR="003051F5" w:rsidRPr="00B02AE7">
        <w:rPr>
          <w:rFonts w:ascii="Arial" w:hAnsi="Arial" w:cs="Arial"/>
          <w:sz w:val="24"/>
          <w:szCs w:val="24"/>
          <w:lang w:val="en-US"/>
        </w:rPr>
        <w:t xml:space="preserve"> </w:t>
      </w:r>
      <w:r w:rsidR="009D143D" w:rsidRPr="00B02AE7">
        <w:rPr>
          <w:rFonts w:ascii="Arial" w:hAnsi="Arial" w:cs="Arial"/>
          <w:sz w:val="24"/>
          <w:szCs w:val="24"/>
          <w:lang w:val="en-US"/>
        </w:rPr>
        <w:t>Minister’s</w:t>
      </w:r>
      <w:r w:rsidR="003051F5" w:rsidRPr="00B02AE7">
        <w:rPr>
          <w:rFonts w:ascii="Arial" w:hAnsi="Arial" w:cs="Arial"/>
          <w:sz w:val="24"/>
          <w:szCs w:val="24"/>
          <w:lang w:val="en-US"/>
        </w:rPr>
        <w:t xml:space="preserve"> power</w:t>
      </w:r>
      <w:r w:rsidR="002333F3" w:rsidRPr="00B02AE7">
        <w:rPr>
          <w:rFonts w:ascii="Arial" w:hAnsi="Arial" w:cs="Arial"/>
          <w:sz w:val="24"/>
          <w:szCs w:val="24"/>
          <w:lang w:val="en-US"/>
        </w:rPr>
        <w:t xml:space="preserve"> in </w:t>
      </w:r>
      <w:r w:rsidR="00F63F1C" w:rsidRPr="00B02AE7">
        <w:rPr>
          <w:rFonts w:ascii="Arial" w:hAnsi="Arial" w:cs="Arial"/>
          <w:sz w:val="24"/>
          <w:szCs w:val="24"/>
          <w:lang w:val="en-US"/>
        </w:rPr>
        <w:t>t</w:t>
      </w:r>
      <w:r w:rsidR="002333F3" w:rsidRPr="00B02AE7">
        <w:rPr>
          <w:rFonts w:ascii="Arial" w:hAnsi="Arial" w:cs="Arial"/>
          <w:sz w:val="24"/>
          <w:szCs w:val="24"/>
          <w:lang w:val="en-US"/>
        </w:rPr>
        <w:t>erms</w:t>
      </w:r>
      <w:r w:rsidR="00F63F1C" w:rsidRPr="00B02AE7">
        <w:rPr>
          <w:rFonts w:ascii="Arial" w:hAnsi="Arial" w:cs="Arial"/>
          <w:sz w:val="24"/>
          <w:szCs w:val="24"/>
          <w:lang w:val="en-US"/>
        </w:rPr>
        <w:t xml:space="preserve"> of s 9(1) </w:t>
      </w:r>
      <w:r w:rsidR="00DC1BBF" w:rsidRPr="00B02AE7">
        <w:rPr>
          <w:rFonts w:ascii="Arial" w:hAnsi="Arial" w:cs="Arial"/>
          <w:sz w:val="24"/>
          <w:szCs w:val="24"/>
          <w:lang w:val="en-US"/>
        </w:rPr>
        <w:t xml:space="preserve">to </w:t>
      </w:r>
      <w:r w:rsidR="00F63F1C" w:rsidRPr="00B02AE7">
        <w:rPr>
          <w:rFonts w:ascii="Arial" w:hAnsi="Arial" w:cs="Arial"/>
          <w:sz w:val="24"/>
          <w:szCs w:val="24"/>
          <w:lang w:val="en-US"/>
        </w:rPr>
        <w:t xml:space="preserve">discharge a </w:t>
      </w:r>
      <w:r w:rsidR="00C30DDD" w:rsidRPr="00B02AE7">
        <w:rPr>
          <w:rFonts w:ascii="Arial" w:hAnsi="Arial" w:cs="Arial"/>
          <w:sz w:val="24"/>
          <w:szCs w:val="24"/>
          <w:lang w:val="en-US"/>
        </w:rPr>
        <w:t>director</w:t>
      </w:r>
      <w:r w:rsidR="00F63F1C" w:rsidRPr="00B02AE7">
        <w:rPr>
          <w:rFonts w:ascii="Arial" w:hAnsi="Arial" w:cs="Arial"/>
          <w:sz w:val="24"/>
          <w:szCs w:val="24"/>
          <w:lang w:val="en-US"/>
        </w:rPr>
        <w:t xml:space="preserve"> of the </w:t>
      </w:r>
      <w:r w:rsidR="00A2463E" w:rsidRPr="00B02AE7">
        <w:rPr>
          <w:rFonts w:ascii="Arial" w:hAnsi="Arial" w:cs="Arial"/>
          <w:sz w:val="24"/>
          <w:szCs w:val="24"/>
          <w:lang w:val="en-US"/>
        </w:rPr>
        <w:t>Board</w:t>
      </w:r>
      <w:r w:rsidR="00F63F1C" w:rsidRPr="00B02AE7">
        <w:rPr>
          <w:rFonts w:ascii="Arial" w:hAnsi="Arial" w:cs="Arial"/>
          <w:sz w:val="24"/>
          <w:szCs w:val="24"/>
          <w:lang w:val="en-US"/>
        </w:rPr>
        <w:t xml:space="preserve"> from office </w:t>
      </w:r>
      <w:r w:rsidR="00726FAE" w:rsidRPr="00B02AE7">
        <w:rPr>
          <w:rFonts w:ascii="Arial" w:hAnsi="Arial" w:cs="Arial"/>
          <w:iCs/>
          <w:sz w:val="24"/>
          <w:szCs w:val="24"/>
          <w:lang w:val="en-US"/>
        </w:rPr>
        <w:t>inter alia</w:t>
      </w:r>
      <w:r w:rsidR="00726FAE" w:rsidRPr="00B02AE7">
        <w:rPr>
          <w:rFonts w:ascii="Arial" w:hAnsi="Arial" w:cs="Arial"/>
          <w:i/>
          <w:iCs/>
          <w:sz w:val="24"/>
          <w:szCs w:val="24"/>
          <w:lang w:val="en-US"/>
        </w:rPr>
        <w:t xml:space="preserve"> </w:t>
      </w:r>
      <w:r w:rsidR="00F63F1C" w:rsidRPr="00B02AE7">
        <w:rPr>
          <w:rFonts w:ascii="Arial" w:hAnsi="Arial" w:cs="Arial"/>
          <w:sz w:val="24"/>
          <w:szCs w:val="24"/>
          <w:lang w:val="en-US"/>
        </w:rPr>
        <w:t>for misconduct</w:t>
      </w:r>
      <w:r w:rsidR="00CA0BD7" w:rsidRPr="00B02AE7">
        <w:rPr>
          <w:rFonts w:ascii="Arial" w:hAnsi="Arial" w:cs="Arial"/>
          <w:sz w:val="24"/>
          <w:szCs w:val="24"/>
          <w:lang w:val="en-US"/>
        </w:rPr>
        <w:t>.</w:t>
      </w:r>
    </w:p>
    <w:p w14:paraId="24FB40B3" w14:textId="2C9B9A26" w:rsidR="005E23E4" w:rsidRPr="00B02AE7" w:rsidRDefault="00CA0BD7" w:rsidP="005E23E4">
      <w:pPr>
        <w:rPr>
          <w:rFonts w:ascii="Arial" w:hAnsi="Arial" w:cs="Arial"/>
          <w:sz w:val="24"/>
          <w:szCs w:val="24"/>
          <w:lang w:val="en-US"/>
        </w:rPr>
      </w:pPr>
      <w:r w:rsidRPr="00B02AE7">
        <w:rPr>
          <w:rFonts w:ascii="Arial" w:hAnsi="Arial" w:cs="Arial"/>
          <w:sz w:val="24"/>
          <w:szCs w:val="24"/>
          <w:lang w:val="en-US"/>
        </w:rPr>
        <w:t>Constitutional and Administrative Law - principle of legality and review under Promotion of Administrative Justice Act 3 of 2000</w:t>
      </w:r>
      <w:r w:rsidR="006748A5" w:rsidRPr="00B02AE7">
        <w:rPr>
          <w:rFonts w:ascii="Arial" w:hAnsi="Arial" w:cs="Arial"/>
          <w:sz w:val="24"/>
          <w:szCs w:val="24"/>
          <w:lang w:val="en-US"/>
        </w:rPr>
        <w:t xml:space="preserve"> </w:t>
      </w:r>
      <w:r w:rsidR="0057747F" w:rsidRPr="00B02AE7">
        <w:rPr>
          <w:rFonts w:ascii="Arial" w:hAnsi="Arial" w:cs="Arial"/>
          <w:sz w:val="24"/>
          <w:szCs w:val="24"/>
          <w:lang w:val="en-US"/>
        </w:rPr>
        <w:t>–</w:t>
      </w:r>
      <w:r w:rsidR="006748A5" w:rsidRPr="00B02AE7">
        <w:rPr>
          <w:rFonts w:ascii="Arial" w:hAnsi="Arial" w:cs="Arial"/>
          <w:sz w:val="24"/>
          <w:szCs w:val="24"/>
          <w:lang w:val="en-US"/>
        </w:rPr>
        <w:t xml:space="preserve"> </w:t>
      </w:r>
      <w:r w:rsidR="0057747F" w:rsidRPr="00B02AE7">
        <w:rPr>
          <w:rFonts w:ascii="Arial" w:hAnsi="Arial" w:cs="Arial"/>
          <w:sz w:val="24"/>
          <w:szCs w:val="24"/>
          <w:lang w:val="en-US"/>
        </w:rPr>
        <w:t xml:space="preserve">whether </w:t>
      </w:r>
      <w:r w:rsidR="00DF2173" w:rsidRPr="00B02AE7">
        <w:rPr>
          <w:rFonts w:ascii="Arial" w:hAnsi="Arial" w:cs="Arial"/>
          <w:sz w:val="24"/>
          <w:szCs w:val="24"/>
          <w:lang w:val="en-US"/>
        </w:rPr>
        <w:t xml:space="preserve">Minister’s </w:t>
      </w:r>
      <w:r w:rsidR="0057747F" w:rsidRPr="00B02AE7">
        <w:rPr>
          <w:rFonts w:ascii="Arial" w:hAnsi="Arial" w:cs="Arial"/>
          <w:sz w:val="24"/>
          <w:szCs w:val="24"/>
          <w:lang w:val="en-US"/>
        </w:rPr>
        <w:t xml:space="preserve">discharge of </w:t>
      </w:r>
      <w:r w:rsidR="00C30DDD" w:rsidRPr="00B02AE7">
        <w:rPr>
          <w:rFonts w:ascii="Arial" w:hAnsi="Arial" w:cs="Arial"/>
          <w:sz w:val="24"/>
          <w:szCs w:val="24"/>
          <w:lang w:val="en-US"/>
        </w:rPr>
        <w:t>Director</w:t>
      </w:r>
      <w:r w:rsidR="00DF2173" w:rsidRPr="00B02AE7">
        <w:rPr>
          <w:rFonts w:ascii="Arial" w:hAnsi="Arial" w:cs="Arial"/>
          <w:sz w:val="24"/>
          <w:szCs w:val="24"/>
          <w:lang w:val="en-US"/>
        </w:rPr>
        <w:t xml:space="preserve"> for misconduct was unlawful</w:t>
      </w:r>
      <w:r w:rsidR="002037FE" w:rsidRPr="00B02AE7">
        <w:rPr>
          <w:rFonts w:ascii="Arial" w:hAnsi="Arial" w:cs="Arial"/>
          <w:sz w:val="24"/>
          <w:szCs w:val="24"/>
          <w:lang w:val="en-US"/>
        </w:rPr>
        <w:t>, unconstitutional and invalid.</w:t>
      </w:r>
      <w:r w:rsidR="00DF2173" w:rsidRPr="00B02AE7">
        <w:rPr>
          <w:rFonts w:ascii="Arial" w:hAnsi="Arial" w:cs="Arial"/>
          <w:sz w:val="24"/>
          <w:szCs w:val="24"/>
          <w:lang w:val="en-US"/>
        </w:rPr>
        <w:t xml:space="preserve"> </w:t>
      </w:r>
      <w:r w:rsidR="00F60EE2" w:rsidRPr="00B02AE7">
        <w:rPr>
          <w:rFonts w:ascii="Arial" w:hAnsi="Arial" w:cs="Arial"/>
          <w:sz w:val="24"/>
          <w:szCs w:val="24"/>
          <w:lang w:val="en-US"/>
        </w:rPr>
        <w:t xml:space="preserve"> </w:t>
      </w:r>
      <w:r w:rsidR="00726FAE" w:rsidRPr="00B02AE7">
        <w:rPr>
          <w:rFonts w:ascii="Arial" w:hAnsi="Arial" w:cs="Arial"/>
          <w:sz w:val="24"/>
          <w:szCs w:val="24"/>
          <w:lang w:val="en-US"/>
        </w:rPr>
        <w:t xml:space="preserve"> </w:t>
      </w:r>
      <w:r w:rsidR="001E216D" w:rsidRPr="00B02AE7">
        <w:rPr>
          <w:rFonts w:ascii="Arial" w:hAnsi="Arial" w:cs="Arial"/>
          <w:sz w:val="24"/>
          <w:szCs w:val="24"/>
          <w:lang w:val="en-US"/>
        </w:rPr>
        <w:t xml:space="preserve"> </w:t>
      </w:r>
    </w:p>
    <w:p w14:paraId="55EDE692" w14:textId="77777777" w:rsidR="005E23E4" w:rsidRPr="00B02AE7" w:rsidRDefault="005E23E4" w:rsidP="005E23E4">
      <w:pPr>
        <w:rPr>
          <w:rFonts w:ascii="Arial" w:hAnsi="Arial" w:cs="Arial"/>
          <w:sz w:val="24"/>
          <w:szCs w:val="24"/>
          <w:lang w:val="en-US"/>
        </w:rPr>
      </w:pPr>
    </w:p>
    <w:p w14:paraId="22B35D30" w14:textId="77777777" w:rsidR="005E23E4" w:rsidRPr="00B02AE7" w:rsidRDefault="005E23E4" w:rsidP="005E23E4">
      <w:pPr>
        <w:rPr>
          <w:rFonts w:ascii="Arial" w:hAnsi="Arial" w:cs="Arial"/>
          <w:sz w:val="24"/>
          <w:szCs w:val="24"/>
          <w:lang w:val="en-US"/>
        </w:rPr>
      </w:pPr>
    </w:p>
    <w:p w14:paraId="560AAE5D" w14:textId="77777777" w:rsidR="005E23E4" w:rsidRPr="00B02AE7" w:rsidRDefault="005E23E4" w:rsidP="005E23E4">
      <w:pPr>
        <w:rPr>
          <w:rFonts w:ascii="Arial" w:hAnsi="Arial" w:cs="Arial"/>
          <w:sz w:val="24"/>
          <w:szCs w:val="24"/>
          <w:lang w:val="en-US"/>
        </w:rPr>
      </w:pPr>
    </w:p>
    <w:p w14:paraId="72CFFAE7" w14:textId="77777777" w:rsidR="005E23E4" w:rsidRPr="00B02AE7" w:rsidRDefault="005E23E4" w:rsidP="005E23E4">
      <w:pPr>
        <w:rPr>
          <w:rFonts w:ascii="Arial" w:hAnsi="Arial" w:cs="Arial"/>
          <w:sz w:val="24"/>
          <w:szCs w:val="24"/>
          <w:lang w:val="en-US"/>
        </w:rPr>
      </w:pPr>
    </w:p>
    <w:p w14:paraId="2FD956F2" w14:textId="77777777" w:rsidR="005E23E4" w:rsidRPr="00B02AE7" w:rsidRDefault="005E23E4" w:rsidP="005E23E4">
      <w:pPr>
        <w:rPr>
          <w:rFonts w:ascii="Arial" w:hAnsi="Arial" w:cs="Arial"/>
          <w:sz w:val="24"/>
          <w:szCs w:val="24"/>
          <w:lang w:val="en-US"/>
        </w:rPr>
      </w:pPr>
    </w:p>
    <w:p w14:paraId="16E8097B" w14:textId="77777777" w:rsidR="009A366F" w:rsidRPr="00B02AE7" w:rsidRDefault="009A366F" w:rsidP="00B05C8E">
      <w:pPr>
        <w:pBdr>
          <w:bottom w:val="single" w:sz="12" w:space="1" w:color="auto"/>
        </w:pBdr>
        <w:rPr>
          <w:rFonts w:ascii="Arial" w:hAnsi="Arial" w:cs="Arial"/>
          <w:sz w:val="24"/>
          <w:szCs w:val="24"/>
          <w:lang w:val="en-US"/>
        </w:rPr>
      </w:pPr>
    </w:p>
    <w:p w14:paraId="5635CFD4" w14:textId="77777777" w:rsidR="00A953F7" w:rsidRPr="00B02AE7" w:rsidRDefault="00A953F7" w:rsidP="00B05C8E">
      <w:pPr>
        <w:pBdr>
          <w:bottom w:val="single" w:sz="12" w:space="1" w:color="auto"/>
        </w:pBdr>
        <w:rPr>
          <w:rFonts w:ascii="Arial" w:hAnsi="Arial" w:cs="Arial"/>
          <w:sz w:val="24"/>
          <w:szCs w:val="24"/>
          <w:lang w:val="en-US"/>
        </w:rPr>
      </w:pPr>
    </w:p>
    <w:p w14:paraId="4D64921F" w14:textId="77777777" w:rsidR="00416381" w:rsidRPr="00B02AE7" w:rsidRDefault="00416381" w:rsidP="009E51B9">
      <w:pPr>
        <w:spacing w:line="240" w:lineRule="auto"/>
        <w:jc w:val="center"/>
        <w:rPr>
          <w:rFonts w:ascii="Arial" w:hAnsi="Arial" w:cs="Arial"/>
          <w:b/>
          <w:bCs/>
          <w:sz w:val="24"/>
          <w:szCs w:val="24"/>
          <w:lang w:val="en-US"/>
        </w:rPr>
      </w:pPr>
    </w:p>
    <w:p w14:paraId="2174A860" w14:textId="77777777" w:rsidR="002073C1" w:rsidRPr="00B02AE7" w:rsidRDefault="002073C1" w:rsidP="009E51B9">
      <w:pPr>
        <w:spacing w:line="240" w:lineRule="auto"/>
        <w:jc w:val="center"/>
        <w:rPr>
          <w:rFonts w:ascii="Arial" w:hAnsi="Arial" w:cs="Arial"/>
          <w:b/>
          <w:bCs/>
          <w:sz w:val="24"/>
          <w:szCs w:val="24"/>
          <w:lang w:val="en-US"/>
        </w:rPr>
      </w:pPr>
      <w:r w:rsidRPr="00B02AE7">
        <w:rPr>
          <w:rFonts w:ascii="Arial" w:hAnsi="Arial" w:cs="Arial"/>
          <w:b/>
          <w:bCs/>
          <w:sz w:val="24"/>
          <w:szCs w:val="24"/>
          <w:lang w:val="en-US"/>
        </w:rPr>
        <w:t>ORDER</w:t>
      </w:r>
    </w:p>
    <w:p w14:paraId="136C37D4" w14:textId="77777777" w:rsidR="002073C1" w:rsidRPr="00B02AE7" w:rsidRDefault="002073C1" w:rsidP="009E51B9">
      <w:pPr>
        <w:pBdr>
          <w:bottom w:val="single" w:sz="12" w:space="1" w:color="auto"/>
        </w:pBdr>
        <w:spacing w:line="240" w:lineRule="auto"/>
        <w:rPr>
          <w:rFonts w:ascii="Arial" w:hAnsi="Arial" w:cs="Arial"/>
          <w:b/>
          <w:bCs/>
          <w:sz w:val="24"/>
          <w:szCs w:val="24"/>
          <w:lang w:val="en-US"/>
        </w:rPr>
      </w:pPr>
    </w:p>
    <w:p w14:paraId="26467D1D" w14:textId="77777777" w:rsidR="00416381" w:rsidRPr="00B02AE7" w:rsidRDefault="00416381" w:rsidP="00B05C8E">
      <w:pPr>
        <w:rPr>
          <w:rFonts w:ascii="Arial" w:hAnsi="Arial" w:cs="Arial"/>
          <w:b/>
          <w:bCs/>
          <w:sz w:val="24"/>
          <w:szCs w:val="24"/>
          <w:lang w:val="en-US"/>
        </w:rPr>
      </w:pPr>
    </w:p>
    <w:p w14:paraId="045CD2EE" w14:textId="03970428" w:rsidR="00614F9D" w:rsidRPr="00B02AE7" w:rsidRDefault="002073C1" w:rsidP="00B05C8E">
      <w:pPr>
        <w:rPr>
          <w:rFonts w:ascii="Arial" w:hAnsi="Arial" w:cs="Arial"/>
          <w:sz w:val="24"/>
          <w:szCs w:val="24"/>
          <w:lang w:val="en-US"/>
        </w:rPr>
      </w:pPr>
      <w:r w:rsidRPr="00B02AE7">
        <w:rPr>
          <w:rFonts w:ascii="Arial" w:hAnsi="Arial" w:cs="Arial"/>
          <w:b/>
          <w:bCs/>
          <w:sz w:val="24"/>
          <w:szCs w:val="24"/>
          <w:lang w:val="en-US"/>
        </w:rPr>
        <w:t>On appeal from:</w:t>
      </w:r>
      <w:r w:rsidRPr="00B02AE7">
        <w:rPr>
          <w:rFonts w:ascii="Arial" w:hAnsi="Arial" w:cs="Arial"/>
          <w:sz w:val="24"/>
          <w:szCs w:val="24"/>
          <w:lang w:val="en-US"/>
        </w:rPr>
        <w:t xml:space="preserve"> </w:t>
      </w:r>
      <w:r w:rsidR="00416381" w:rsidRPr="00B02AE7">
        <w:rPr>
          <w:rFonts w:ascii="Arial" w:hAnsi="Arial" w:cs="Arial"/>
          <w:sz w:val="24"/>
          <w:szCs w:val="24"/>
          <w:lang w:val="en-US"/>
        </w:rPr>
        <w:t>Western Cape</w:t>
      </w:r>
      <w:r w:rsidR="00A46EF2" w:rsidRPr="00B02AE7">
        <w:rPr>
          <w:rFonts w:ascii="Arial" w:hAnsi="Arial" w:cs="Arial"/>
          <w:sz w:val="24"/>
          <w:szCs w:val="24"/>
          <w:lang w:val="en-US"/>
        </w:rPr>
        <w:t xml:space="preserve"> Division </w:t>
      </w:r>
      <w:r w:rsidRPr="00B02AE7">
        <w:rPr>
          <w:rFonts w:ascii="Arial" w:hAnsi="Arial" w:cs="Arial"/>
          <w:sz w:val="24"/>
          <w:szCs w:val="24"/>
          <w:lang w:val="en-US"/>
        </w:rPr>
        <w:t>of the High C</w:t>
      </w:r>
      <w:r w:rsidR="00A17461" w:rsidRPr="00B02AE7">
        <w:rPr>
          <w:rFonts w:ascii="Arial" w:hAnsi="Arial" w:cs="Arial"/>
          <w:sz w:val="24"/>
          <w:szCs w:val="24"/>
          <w:lang w:val="en-US"/>
        </w:rPr>
        <w:t xml:space="preserve">ourt, </w:t>
      </w:r>
      <w:r w:rsidR="00416381" w:rsidRPr="00B02AE7">
        <w:rPr>
          <w:rFonts w:ascii="Arial" w:hAnsi="Arial" w:cs="Arial"/>
          <w:sz w:val="24"/>
          <w:szCs w:val="24"/>
          <w:lang w:val="en-US"/>
        </w:rPr>
        <w:t>Cape Town</w:t>
      </w:r>
      <w:r w:rsidR="00A17461" w:rsidRPr="00B02AE7">
        <w:rPr>
          <w:rFonts w:ascii="Arial" w:hAnsi="Arial" w:cs="Arial"/>
          <w:sz w:val="24"/>
          <w:szCs w:val="24"/>
          <w:lang w:val="en-US"/>
        </w:rPr>
        <w:t xml:space="preserve"> (</w:t>
      </w:r>
      <w:r w:rsidR="00416381" w:rsidRPr="00B02AE7">
        <w:rPr>
          <w:rFonts w:ascii="Arial" w:hAnsi="Arial" w:cs="Arial"/>
          <w:sz w:val="24"/>
          <w:szCs w:val="24"/>
          <w:lang w:val="en-US"/>
        </w:rPr>
        <w:t>Mantame</w:t>
      </w:r>
      <w:r w:rsidR="00933F5C" w:rsidRPr="00B02AE7">
        <w:rPr>
          <w:rFonts w:ascii="Arial" w:hAnsi="Arial" w:cs="Arial"/>
          <w:sz w:val="24"/>
          <w:szCs w:val="24"/>
          <w:lang w:val="en-US"/>
        </w:rPr>
        <w:t xml:space="preserve"> J</w:t>
      </w:r>
      <w:r w:rsidR="00793984" w:rsidRPr="00B02AE7">
        <w:rPr>
          <w:rFonts w:ascii="Arial" w:hAnsi="Arial" w:cs="Arial"/>
          <w:sz w:val="24"/>
          <w:szCs w:val="24"/>
          <w:lang w:val="en-US"/>
        </w:rPr>
        <w:t>,</w:t>
      </w:r>
      <w:r w:rsidR="00A17461" w:rsidRPr="00B02AE7">
        <w:rPr>
          <w:rFonts w:ascii="Arial" w:hAnsi="Arial" w:cs="Arial"/>
          <w:sz w:val="24"/>
          <w:szCs w:val="24"/>
          <w:lang w:val="en-US"/>
        </w:rPr>
        <w:t xml:space="preserve"> </w:t>
      </w:r>
      <w:r w:rsidRPr="00B02AE7">
        <w:rPr>
          <w:rFonts w:ascii="Arial" w:hAnsi="Arial" w:cs="Arial"/>
          <w:sz w:val="24"/>
          <w:szCs w:val="24"/>
          <w:lang w:val="en-US"/>
        </w:rPr>
        <w:t xml:space="preserve">sitting as court of </w:t>
      </w:r>
      <w:r w:rsidR="00D523FC" w:rsidRPr="00B02AE7">
        <w:rPr>
          <w:rFonts w:ascii="Arial" w:hAnsi="Arial" w:cs="Arial"/>
          <w:sz w:val="24"/>
          <w:szCs w:val="24"/>
          <w:lang w:val="en-US"/>
        </w:rPr>
        <w:t>first instance</w:t>
      </w:r>
      <w:r w:rsidR="00E96FF5" w:rsidRPr="00B02AE7">
        <w:rPr>
          <w:rFonts w:ascii="Arial" w:hAnsi="Arial" w:cs="Arial"/>
          <w:sz w:val="24"/>
          <w:szCs w:val="24"/>
          <w:lang w:val="en-US"/>
        </w:rPr>
        <w:t>)</w:t>
      </w:r>
      <w:r w:rsidR="006D42D1" w:rsidRPr="00B02AE7">
        <w:rPr>
          <w:rFonts w:ascii="Arial" w:hAnsi="Arial" w:cs="Arial"/>
          <w:sz w:val="24"/>
          <w:szCs w:val="24"/>
          <w:lang w:val="en-US"/>
        </w:rPr>
        <w:t>:</w:t>
      </w:r>
    </w:p>
    <w:p w14:paraId="6746F93F" w14:textId="336F7B97" w:rsidR="00EC3BA9" w:rsidRPr="00B02AE7" w:rsidRDefault="00EC3BA9" w:rsidP="000713D3">
      <w:pPr>
        <w:rPr>
          <w:rFonts w:ascii="Arial" w:hAnsi="Arial" w:cs="Arial"/>
          <w:sz w:val="24"/>
          <w:szCs w:val="24"/>
        </w:rPr>
      </w:pPr>
      <w:r w:rsidRPr="00B02AE7">
        <w:rPr>
          <w:rFonts w:ascii="Arial" w:hAnsi="Arial" w:cs="Arial"/>
          <w:sz w:val="24"/>
          <w:szCs w:val="24"/>
        </w:rPr>
        <w:t xml:space="preserve">1. </w:t>
      </w:r>
      <w:r w:rsidRPr="00B02AE7">
        <w:rPr>
          <w:rFonts w:ascii="Arial" w:hAnsi="Arial" w:cs="Arial"/>
          <w:sz w:val="24"/>
          <w:szCs w:val="24"/>
        </w:rPr>
        <w:tab/>
        <w:t xml:space="preserve">The appeal of the </w:t>
      </w:r>
      <w:r w:rsidR="00A2463E" w:rsidRPr="00B02AE7">
        <w:rPr>
          <w:rFonts w:ascii="Arial" w:hAnsi="Arial" w:cs="Arial"/>
          <w:sz w:val="24"/>
          <w:szCs w:val="24"/>
        </w:rPr>
        <w:t>Minister</w:t>
      </w:r>
      <w:r w:rsidRPr="00B02AE7">
        <w:rPr>
          <w:rFonts w:ascii="Arial" w:hAnsi="Arial" w:cs="Arial"/>
          <w:sz w:val="24"/>
          <w:szCs w:val="24"/>
        </w:rPr>
        <w:t xml:space="preserve"> of Mineral Resources and Energy (Case no 1199/2023) is dismissed with costs, including those of two counsel</w:t>
      </w:r>
      <w:r w:rsidR="00FD4C04" w:rsidRPr="00B02AE7">
        <w:rPr>
          <w:rFonts w:ascii="Arial" w:hAnsi="Arial" w:cs="Arial"/>
          <w:sz w:val="24"/>
          <w:szCs w:val="24"/>
        </w:rPr>
        <w:t xml:space="preserve"> where employed</w:t>
      </w:r>
      <w:r w:rsidRPr="00B02AE7">
        <w:rPr>
          <w:rFonts w:ascii="Arial" w:hAnsi="Arial" w:cs="Arial"/>
          <w:sz w:val="24"/>
          <w:szCs w:val="24"/>
        </w:rPr>
        <w:t xml:space="preserve">. </w:t>
      </w:r>
    </w:p>
    <w:p w14:paraId="28D4DAED" w14:textId="7C1D4EBC" w:rsidR="00EC3BA9" w:rsidRPr="00B02AE7" w:rsidRDefault="00EC3BA9" w:rsidP="000713D3">
      <w:pPr>
        <w:rPr>
          <w:rFonts w:ascii="Arial" w:hAnsi="Arial" w:cs="Arial"/>
          <w:sz w:val="24"/>
          <w:szCs w:val="24"/>
        </w:rPr>
      </w:pPr>
      <w:r w:rsidRPr="00B02AE7">
        <w:rPr>
          <w:rFonts w:ascii="Arial" w:hAnsi="Arial" w:cs="Arial"/>
          <w:sz w:val="24"/>
          <w:szCs w:val="24"/>
        </w:rPr>
        <w:t xml:space="preserve">2. </w:t>
      </w:r>
      <w:r w:rsidRPr="00B02AE7">
        <w:rPr>
          <w:rFonts w:ascii="Arial" w:hAnsi="Arial" w:cs="Arial"/>
          <w:sz w:val="24"/>
          <w:szCs w:val="24"/>
        </w:rPr>
        <w:tab/>
        <w:t xml:space="preserve">The appeal of the National Nuclear </w:t>
      </w:r>
      <w:r w:rsidR="00A2463E" w:rsidRPr="00B02AE7">
        <w:rPr>
          <w:rFonts w:ascii="Arial" w:hAnsi="Arial" w:cs="Arial"/>
          <w:sz w:val="24"/>
          <w:szCs w:val="24"/>
        </w:rPr>
        <w:t>Regulator</w:t>
      </w:r>
      <w:r w:rsidRPr="00B02AE7">
        <w:rPr>
          <w:rFonts w:ascii="Arial" w:hAnsi="Arial" w:cs="Arial"/>
          <w:sz w:val="24"/>
          <w:szCs w:val="24"/>
        </w:rPr>
        <w:t xml:space="preserve"> and the Chairperson of the </w:t>
      </w:r>
      <w:r w:rsidR="00A2463E" w:rsidRPr="00B02AE7">
        <w:rPr>
          <w:rFonts w:ascii="Arial" w:hAnsi="Arial" w:cs="Arial"/>
          <w:sz w:val="24"/>
          <w:szCs w:val="24"/>
        </w:rPr>
        <w:t>Board</w:t>
      </w:r>
      <w:r w:rsidRPr="00B02AE7">
        <w:rPr>
          <w:rFonts w:ascii="Arial" w:hAnsi="Arial" w:cs="Arial"/>
          <w:sz w:val="24"/>
          <w:szCs w:val="24"/>
        </w:rPr>
        <w:t xml:space="preserve"> of </w:t>
      </w:r>
      <w:r w:rsidR="00C30DDD" w:rsidRPr="00B02AE7">
        <w:rPr>
          <w:rFonts w:ascii="Arial" w:hAnsi="Arial" w:cs="Arial"/>
          <w:sz w:val="24"/>
          <w:szCs w:val="24"/>
        </w:rPr>
        <w:t>Director</w:t>
      </w:r>
      <w:r w:rsidR="00D761D1" w:rsidRPr="00B02AE7">
        <w:rPr>
          <w:rFonts w:ascii="Arial" w:hAnsi="Arial" w:cs="Arial"/>
          <w:sz w:val="24"/>
          <w:szCs w:val="24"/>
        </w:rPr>
        <w:t>s</w:t>
      </w:r>
      <w:r w:rsidRPr="00B02AE7">
        <w:rPr>
          <w:rFonts w:ascii="Arial" w:hAnsi="Arial" w:cs="Arial"/>
          <w:sz w:val="24"/>
          <w:szCs w:val="24"/>
        </w:rPr>
        <w:t xml:space="preserve"> of the National Nuclear </w:t>
      </w:r>
      <w:r w:rsidR="00A2463E" w:rsidRPr="00B02AE7">
        <w:rPr>
          <w:rFonts w:ascii="Arial" w:hAnsi="Arial" w:cs="Arial"/>
          <w:sz w:val="24"/>
          <w:szCs w:val="24"/>
        </w:rPr>
        <w:t>Regulator</w:t>
      </w:r>
      <w:r w:rsidRPr="00B02AE7">
        <w:rPr>
          <w:rFonts w:ascii="Arial" w:hAnsi="Arial" w:cs="Arial"/>
          <w:sz w:val="24"/>
          <w:szCs w:val="24"/>
        </w:rPr>
        <w:t xml:space="preserve"> (Case no </w:t>
      </w:r>
      <w:r w:rsidR="00BA60CF" w:rsidRPr="00B02AE7">
        <w:rPr>
          <w:rFonts w:ascii="Arial" w:hAnsi="Arial" w:cs="Arial"/>
          <w:sz w:val="24"/>
          <w:szCs w:val="24"/>
        </w:rPr>
        <w:t>966</w:t>
      </w:r>
      <w:r w:rsidRPr="00B02AE7">
        <w:rPr>
          <w:rFonts w:ascii="Arial" w:hAnsi="Arial" w:cs="Arial"/>
          <w:sz w:val="24"/>
          <w:szCs w:val="24"/>
        </w:rPr>
        <w:t>/2023) is dismissed with costs, including those of two counsel</w:t>
      </w:r>
      <w:r w:rsidR="00FD4C04" w:rsidRPr="00B02AE7">
        <w:rPr>
          <w:rFonts w:ascii="Arial" w:hAnsi="Arial" w:cs="Arial"/>
          <w:sz w:val="24"/>
          <w:szCs w:val="24"/>
        </w:rPr>
        <w:t xml:space="preserve"> where employed</w:t>
      </w:r>
      <w:r w:rsidRPr="00B02AE7">
        <w:rPr>
          <w:rFonts w:ascii="Arial" w:hAnsi="Arial" w:cs="Arial"/>
          <w:sz w:val="24"/>
          <w:szCs w:val="24"/>
        </w:rPr>
        <w:t xml:space="preserve">. </w:t>
      </w:r>
    </w:p>
    <w:p w14:paraId="08DF854D" w14:textId="54B1B22B" w:rsidR="00EC3BA9" w:rsidRPr="00B02AE7" w:rsidRDefault="00EC3BA9" w:rsidP="000713D3">
      <w:pPr>
        <w:rPr>
          <w:rFonts w:ascii="Arial" w:hAnsi="Arial" w:cs="Arial"/>
          <w:sz w:val="24"/>
          <w:szCs w:val="24"/>
        </w:rPr>
      </w:pPr>
      <w:r w:rsidRPr="00B02AE7">
        <w:rPr>
          <w:rFonts w:ascii="Arial" w:hAnsi="Arial" w:cs="Arial"/>
          <w:sz w:val="24"/>
          <w:szCs w:val="24"/>
        </w:rPr>
        <w:t xml:space="preserve">3. </w:t>
      </w:r>
      <w:r w:rsidRPr="00B02AE7">
        <w:rPr>
          <w:rFonts w:ascii="Arial" w:hAnsi="Arial" w:cs="Arial"/>
          <w:sz w:val="24"/>
          <w:szCs w:val="24"/>
        </w:rPr>
        <w:tab/>
        <w:t xml:space="preserve">The </w:t>
      </w:r>
      <w:r w:rsidR="000B0284" w:rsidRPr="00B02AE7">
        <w:rPr>
          <w:rFonts w:ascii="Arial" w:hAnsi="Arial" w:cs="Arial"/>
          <w:sz w:val="24"/>
          <w:szCs w:val="24"/>
        </w:rPr>
        <w:t>cross</w:t>
      </w:r>
      <w:r w:rsidR="004B21D3" w:rsidRPr="00B02AE7">
        <w:rPr>
          <w:rFonts w:ascii="Arial" w:hAnsi="Arial" w:cs="Arial"/>
          <w:sz w:val="24"/>
          <w:szCs w:val="24"/>
        </w:rPr>
        <w:t>-</w:t>
      </w:r>
      <w:r w:rsidRPr="00B02AE7">
        <w:rPr>
          <w:rFonts w:ascii="Arial" w:hAnsi="Arial" w:cs="Arial"/>
          <w:sz w:val="24"/>
          <w:szCs w:val="24"/>
        </w:rPr>
        <w:t xml:space="preserve">appeal of Mr Peter Becker (Case no </w:t>
      </w:r>
      <w:r w:rsidR="007169D9" w:rsidRPr="00B02AE7">
        <w:rPr>
          <w:rFonts w:ascii="Arial" w:hAnsi="Arial" w:cs="Arial"/>
          <w:sz w:val="24"/>
          <w:szCs w:val="24"/>
        </w:rPr>
        <w:t>1013</w:t>
      </w:r>
      <w:r w:rsidRPr="00B02AE7">
        <w:rPr>
          <w:rFonts w:ascii="Arial" w:hAnsi="Arial" w:cs="Arial"/>
          <w:sz w:val="24"/>
          <w:szCs w:val="24"/>
        </w:rPr>
        <w:t xml:space="preserve">/2023) is dismissed with each party to pay their own costs. </w:t>
      </w:r>
    </w:p>
    <w:p w14:paraId="5C4C2E5D" w14:textId="719B8BD6" w:rsidR="00BD73E7" w:rsidRPr="00B02AE7" w:rsidRDefault="00BD73E7" w:rsidP="00B05C8E">
      <w:pPr>
        <w:pBdr>
          <w:bottom w:val="single" w:sz="12" w:space="1" w:color="auto"/>
        </w:pBdr>
        <w:rPr>
          <w:rFonts w:ascii="Arial" w:hAnsi="Arial" w:cs="Arial"/>
          <w:b/>
          <w:bCs/>
          <w:sz w:val="24"/>
          <w:szCs w:val="24"/>
          <w:lang w:val="en-US"/>
        </w:rPr>
      </w:pPr>
    </w:p>
    <w:p w14:paraId="3A504304" w14:textId="3427C965" w:rsidR="00BD73E7" w:rsidRPr="00B02AE7" w:rsidRDefault="00BD73E7" w:rsidP="009E51B9">
      <w:pPr>
        <w:spacing w:line="240" w:lineRule="auto"/>
        <w:rPr>
          <w:rFonts w:ascii="Arial" w:hAnsi="Arial" w:cs="Arial"/>
          <w:b/>
          <w:bCs/>
          <w:sz w:val="24"/>
          <w:szCs w:val="24"/>
          <w:lang w:val="en-US"/>
        </w:rPr>
      </w:pPr>
    </w:p>
    <w:p w14:paraId="7565F278" w14:textId="3AC295DB" w:rsidR="00BD73E7" w:rsidRPr="00B02AE7" w:rsidRDefault="00BD73E7" w:rsidP="009E51B9">
      <w:pPr>
        <w:spacing w:line="240" w:lineRule="auto"/>
        <w:jc w:val="center"/>
        <w:rPr>
          <w:rFonts w:ascii="Arial" w:hAnsi="Arial" w:cs="Arial"/>
          <w:b/>
          <w:bCs/>
          <w:sz w:val="24"/>
          <w:szCs w:val="24"/>
          <w:lang w:val="en-US"/>
        </w:rPr>
      </w:pPr>
      <w:r w:rsidRPr="00B02AE7">
        <w:rPr>
          <w:rFonts w:ascii="Arial" w:hAnsi="Arial" w:cs="Arial"/>
          <w:b/>
          <w:bCs/>
          <w:sz w:val="24"/>
          <w:szCs w:val="24"/>
          <w:lang w:val="en-US"/>
        </w:rPr>
        <w:t>JUDGMENT</w:t>
      </w:r>
    </w:p>
    <w:p w14:paraId="55FBB5EB" w14:textId="347EDD86" w:rsidR="00BD73E7" w:rsidRPr="00B02AE7" w:rsidRDefault="00BD73E7" w:rsidP="009E51B9">
      <w:pPr>
        <w:pBdr>
          <w:bottom w:val="single" w:sz="12" w:space="1" w:color="auto"/>
        </w:pBdr>
        <w:spacing w:line="240" w:lineRule="auto"/>
        <w:rPr>
          <w:rFonts w:ascii="Arial" w:hAnsi="Arial" w:cs="Arial"/>
          <w:b/>
          <w:bCs/>
          <w:sz w:val="24"/>
          <w:szCs w:val="24"/>
          <w:lang w:val="en-US"/>
        </w:rPr>
      </w:pPr>
    </w:p>
    <w:p w14:paraId="53872B2D" w14:textId="62DE0B3C" w:rsidR="00416381" w:rsidRPr="00B02AE7" w:rsidRDefault="000641CF" w:rsidP="007E6831">
      <w:pPr>
        <w:spacing w:before="240" w:after="240"/>
        <w:rPr>
          <w:rFonts w:ascii="Arial" w:hAnsi="Arial" w:cs="Arial"/>
          <w:b/>
          <w:bCs/>
          <w:sz w:val="24"/>
          <w:szCs w:val="24"/>
          <w:lang w:val="en-US"/>
        </w:rPr>
      </w:pPr>
      <w:r w:rsidRPr="00B02AE7">
        <w:rPr>
          <w:rFonts w:ascii="Arial" w:hAnsi="Arial" w:cs="Arial"/>
          <w:b/>
          <w:bCs/>
          <w:sz w:val="24"/>
          <w:szCs w:val="24"/>
          <w:lang w:val="en-US"/>
        </w:rPr>
        <w:t xml:space="preserve">Meyer </w:t>
      </w:r>
      <w:r w:rsidR="00BD73E7" w:rsidRPr="00B02AE7">
        <w:rPr>
          <w:rFonts w:ascii="Arial" w:hAnsi="Arial" w:cs="Arial"/>
          <w:b/>
          <w:bCs/>
          <w:sz w:val="24"/>
          <w:szCs w:val="24"/>
          <w:lang w:val="en-US"/>
        </w:rPr>
        <w:t>JA</w:t>
      </w:r>
      <w:r w:rsidR="00F7476A" w:rsidRPr="00B02AE7">
        <w:rPr>
          <w:rFonts w:ascii="Arial" w:hAnsi="Arial" w:cs="Arial"/>
          <w:b/>
          <w:bCs/>
          <w:sz w:val="24"/>
          <w:szCs w:val="24"/>
          <w:lang w:val="en-US"/>
        </w:rPr>
        <w:t xml:space="preserve"> and Tlaletsi AJA</w:t>
      </w:r>
      <w:r w:rsidR="00BD73E7" w:rsidRPr="00B02AE7">
        <w:rPr>
          <w:rFonts w:ascii="Arial" w:hAnsi="Arial" w:cs="Arial"/>
          <w:b/>
          <w:bCs/>
          <w:sz w:val="24"/>
          <w:szCs w:val="24"/>
          <w:lang w:val="en-US"/>
        </w:rPr>
        <w:t xml:space="preserve"> (</w:t>
      </w:r>
      <w:r w:rsidR="004B21D3" w:rsidRPr="00B02AE7">
        <w:rPr>
          <w:rFonts w:ascii="Arial" w:hAnsi="Arial" w:cs="Arial"/>
          <w:b/>
          <w:bCs/>
          <w:sz w:val="24"/>
          <w:szCs w:val="24"/>
          <w:lang w:val="en-US"/>
        </w:rPr>
        <w:t>Molemela P</w:t>
      </w:r>
      <w:r w:rsidR="00BB2EC1" w:rsidRPr="00B02AE7">
        <w:rPr>
          <w:rFonts w:ascii="Arial" w:hAnsi="Arial" w:cs="Arial"/>
          <w:b/>
          <w:bCs/>
          <w:sz w:val="24"/>
          <w:szCs w:val="24"/>
          <w:lang w:val="en-US"/>
        </w:rPr>
        <w:t xml:space="preserve">, </w:t>
      </w:r>
      <w:r w:rsidR="00E97CFA" w:rsidRPr="00B02AE7">
        <w:rPr>
          <w:rFonts w:ascii="Arial" w:hAnsi="Arial" w:cs="Arial"/>
          <w:b/>
          <w:bCs/>
          <w:sz w:val="24"/>
          <w:szCs w:val="24"/>
          <w:lang w:val="en-US"/>
        </w:rPr>
        <w:t>Schippers JA</w:t>
      </w:r>
      <w:r w:rsidR="005D70D3" w:rsidRPr="00B02AE7">
        <w:rPr>
          <w:rFonts w:ascii="Arial" w:hAnsi="Arial" w:cs="Arial"/>
          <w:b/>
          <w:bCs/>
          <w:sz w:val="24"/>
          <w:szCs w:val="24"/>
          <w:lang w:val="en-US"/>
        </w:rPr>
        <w:t xml:space="preserve"> </w:t>
      </w:r>
      <w:r w:rsidR="00E97CFA" w:rsidRPr="00B02AE7">
        <w:rPr>
          <w:rFonts w:ascii="Arial" w:hAnsi="Arial" w:cs="Arial"/>
          <w:b/>
          <w:bCs/>
          <w:sz w:val="24"/>
          <w:szCs w:val="24"/>
          <w:lang w:val="en-US"/>
        </w:rPr>
        <w:t xml:space="preserve">and Koen AJA </w:t>
      </w:r>
      <w:r w:rsidR="00BD73E7" w:rsidRPr="00B02AE7">
        <w:rPr>
          <w:rFonts w:ascii="Arial" w:hAnsi="Arial" w:cs="Arial"/>
          <w:b/>
          <w:bCs/>
          <w:sz w:val="24"/>
          <w:szCs w:val="24"/>
          <w:lang w:val="en-US"/>
        </w:rPr>
        <w:t>concurring)</w:t>
      </w:r>
      <w:r w:rsidR="006D42D1" w:rsidRPr="00B02AE7">
        <w:rPr>
          <w:rFonts w:ascii="Arial" w:hAnsi="Arial" w:cs="Arial"/>
          <w:b/>
          <w:bCs/>
          <w:sz w:val="24"/>
          <w:szCs w:val="24"/>
          <w:lang w:val="en-US"/>
        </w:rPr>
        <w:t>:</w:t>
      </w:r>
    </w:p>
    <w:p w14:paraId="355374AD" w14:textId="4724F70A" w:rsidR="002419FD" w:rsidRPr="00B02AE7" w:rsidRDefault="00BD73E7" w:rsidP="00B05C8E">
      <w:pPr>
        <w:rPr>
          <w:rFonts w:ascii="Arial" w:hAnsi="Arial" w:cs="Arial"/>
          <w:sz w:val="24"/>
          <w:szCs w:val="24"/>
          <w:lang w:val="en-US"/>
        </w:rPr>
      </w:pPr>
      <w:r w:rsidRPr="00B02AE7">
        <w:rPr>
          <w:rFonts w:ascii="Arial" w:hAnsi="Arial" w:cs="Arial"/>
          <w:sz w:val="24"/>
          <w:szCs w:val="24"/>
          <w:lang w:val="en-US"/>
        </w:rPr>
        <w:t>[1]</w:t>
      </w:r>
      <w:r w:rsidR="007E6831" w:rsidRPr="00B02AE7">
        <w:rPr>
          <w:rFonts w:ascii="Arial" w:hAnsi="Arial" w:cs="Arial"/>
          <w:sz w:val="24"/>
          <w:szCs w:val="24"/>
          <w:lang w:val="en-US"/>
        </w:rPr>
        <w:tab/>
        <w:t>These are t</w:t>
      </w:r>
      <w:r w:rsidR="00732024">
        <w:rPr>
          <w:rFonts w:ascii="Arial" w:hAnsi="Arial" w:cs="Arial"/>
          <w:sz w:val="24"/>
          <w:szCs w:val="24"/>
          <w:lang w:val="en-US"/>
        </w:rPr>
        <w:t>wo</w:t>
      </w:r>
      <w:r w:rsidR="007E6831" w:rsidRPr="00B02AE7">
        <w:rPr>
          <w:rFonts w:ascii="Arial" w:hAnsi="Arial" w:cs="Arial"/>
          <w:sz w:val="24"/>
          <w:szCs w:val="24"/>
          <w:lang w:val="en-US"/>
        </w:rPr>
        <w:t xml:space="preserve"> appeals</w:t>
      </w:r>
      <w:r w:rsidR="00293D74">
        <w:rPr>
          <w:rFonts w:ascii="Arial" w:hAnsi="Arial" w:cs="Arial"/>
          <w:sz w:val="24"/>
          <w:szCs w:val="24"/>
          <w:lang w:val="en-US"/>
        </w:rPr>
        <w:t xml:space="preserve"> and a cross-appeal</w:t>
      </w:r>
      <w:r w:rsidR="007E6831" w:rsidRPr="00B02AE7">
        <w:rPr>
          <w:rFonts w:ascii="Arial" w:hAnsi="Arial" w:cs="Arial"/>
          <w:sz w:val="24"/>
          <w:szCs w:val="24"/>
          <w:lang w:val="en-US"/>
        </w:rPr>
        <w:t xml:space="preserve">, with </w:t>
      </w:r>
      <w:r w:rsidR="003A69C8" w:rsidRPr="00B02AE7">
        <w:rPr>
          <w:rFonts w:ascii="Arial" w:hAnsi="Arial" w:cs="Arial"/>
          <w:sz w:val="24"/>
          <w:szCs w:val="24"/>
          <w:lang w:val="en-US"/>
        </w:rPr>
        <w:t xml:space="preserve">the </w:t>
      </w:r>
      <w:r w:rsidR="007E6831" w:rsidRPr="00B02AE7">
        <w:rPr>
          <w:rFonts w:ascii="Arial" w:hAnsi="Arial" w:cs="Arial"/>
          <w:sz w:val="24"/>
          <w:szCs w:val="24"/>
          <w:lang w:val="en-US"/>
        </w:rPr>
        <w:t>leave of this Court, against the judgment of the Western Cape Division of the High Court, Cape Town,</w:t>
      </w:r>
      <w:r w:rsidR="007E6831" w:rsidRPr="00B02AE7">
        <w:rPr>
          <w:rFonts w:ascii="Arial" w:hAnsi="Arial" w:cs="Arial"/>
          <w:i/>
          <w:iCs/>
          <w:sz w:val="24"/>
          <w:szCs w:val="24"/>
          <w:lang w:val="en-US"/>
        </w:rPr>
        <w:t xml:space="preserve"> per </w:t>
      </w:r>
      <w:r w:rsidR="007E6831" w:rsidRPr="00B02AE7">
        <w:rPr>
          <w:rFonts w:ascii="Arial" w:hAnsi="Arial" w:cs="Arial"/>
          <w:sz w:val="24"/>
          <w:szCs w:val="24"/>
          <w:lang w:val="en-US"/>
        </w:rPr>
        <w:t>Mantame J (the high court), delivered on 19 January 2023. Mr Peter Becker (Mr Becker)</w:t>
      </w:r>
      <w:r w:rsidR="00C901DA" w:rsidRPr="00B02AE7">
        <w:rPr>
          <w:rFonts w:ascii="Arial" w:hAnsi="Arial" w:cs="Arial"/>
          <w:sz w:val="24"/>
          <w:szCs w:val="24"/>
          <w:lang w:val="en-US"/>
        </w:rPr>
        <w:t xml:space="preserve">, who was a </w:t>
      </w:r>
      <w:r w:rsidR="00C30DDD" w:rsidRPr="00B02AE7">
        <w:rPr>
          <w:rFonts w:ascii="Arial" w:hAnsi="Arial" w:cs="Arial"/>
          <w:sz w:val="24"/>
          <w:szCs w:val="24"/>
          <w:lang w:val="en-US"/>
        </w:rPr>
        <w:t>Director</w:t>
      </w:r>
      <w:r w:rsidR="00C901DA" w:rsidRPr="00B02AE7">
        <w:rPr>
          <w:rFonts w:ascii="Arial" w:hAnsi="Arial" w:cs="Arial"/>
          <w:sz w:val="24"/>
          <w:szCs w:val="24"/>
          <w:lang w:val="en-US"/>
        </w:rPr>
        <w:t xml:space="preserve"> </w:t>
      </w:r>
      <w:r w:rsidR="00E13877" w:rsidRPr="00B02AE7">
        <w:rPr>
          <w:rFonts w:ascii="Arial" w:hAnsi="Arial" w:cs="Arial"/>
          <w:sz w:val="24"/>
          <w:szCs w:val="24"/>
          <w:lang w:val="en-US"/>
        </w:rPr>
        <w:t>of the National Nuclear</w:t>
      </w:r>
      <w:r w:rsidR="00346618" w:rsidRPr="00B02AE7">
        <w:rPr>
          <w:rFonts w:ascii="Arial" w:hAnsi="Arial" w:cs="Arial"/>
          <w:sz w:val="24"/>
          <w:szCs w:val="24"/>
          <w:lang w:val="en-US"/>
        </w:rPr>
        <w:t xml:space="preserve"> </w:t>
      </w:r>
      <w:r w:rsidR="00A2463E" w:rsidRPr="00B02AE7">
        <w:rPr>
          <w:rFonts w:ascii="Arial" w:hAnsi="Arial" w:cs="Arial"/>
          <w:sz w:val="24"/>
          <w:szCs w:val="24"/>
          <w:lang w:val="en-US"/>
        </w:rPr>
        <w:t>Regulator</w:t>
      </w:r>
      <w:r w:rsidR="00346618" w:rsidRPr="00B02AE7">
        <w:rPr>
          <w:rFonts w:ascii="Arial" w:hAnsi="Arial" w:cs="Arial"/>
          <w:sz w:val="24"/>
          <w:szCs w:val="24"/>
          <w:lang w:val="en-US"/>
        </w:rPr>
        <w:t xml:space="preserve">, was discharged </w:t>
      </w:r>
      <w:r w:rsidR="00B40E7A" w:rsidRPr="00B02AE7">
        <w:rPr>
          <w:rFonts w:ascii="Arial" w:hAnsi="Arial" w:cs="Arial"/>
          <w:sz w:val="24"/>
          <w:szCs w:val="24"/>
          <w:lang w:val="en-US"/>
        </w:rPr>
        <w:t xml:space="preserve">as a </w:t>
      </w:r>
      <w:r w:rsidR="00293D74">
        <w:rPr>
          <w:rFonts w:ascii="Arial" w:hAnsi="Arial" w:cs="Arial"/>
          <w:sz w:val="24"/>
          <w:szCs w:val="24"/>
          <w:lang w:val="en-US"/>
        </w:rPr>
        <w:t>d</w:t>
      </w:r>
      <w:r w:rsidR="00C30DDD" w:rsidRPr="00B02AE7">
        <w:rPr>
          <w:rFonts w:ascii="Arial" w:hAnsi="Arial" w:cs="Arial"/>
          <w:sz w:val="24"/>
          <w:szCs w:val="24"/>
          <w:lang w:val="en-US"/>
        </w:rPr>
        <w:t>irector</w:t>
      </w:r>
      <w:r w:rsidR="00B40E7A" w:rsidRPr="00B02AE7">
        <w:rPr>
          <w:rFonts w:ascii="Arial" w:hAnsi="Arial" w:cs="Arial"/>
          <w:sz w:val="24"/>
          <w:szCs w:val="24"/>
          <w:lang w:val="en-US"/>
        </w:rPr>
        <w:t xml:space="preserve"> by the</w:t>
      </w:r>
      <w:r w:rsidR="007E6831" w:rsidRPr="00B02AE7">
        <w:rPr>
          <w:rFonts w:ascii="Arial" w:hAnsi="Arial" w:cs="Arial"/>
          <w:sz w:val="24"/>
          <w:szCs w:val="24"/>
          <w:lang w:val="en-US"/>
        </w:rPr>
        <w:t xml:space="preserve"> </w:t>
      </w:r>
      <w:r w:rsidR="00A2463E" w:rsidRPr="00B02AE7">
        <w:rPr>
          <w:rFonts w:ascii="Arial" w:hAnsi="Arial" w:cs="Arial"/>
          <w:sz w:val="24"/>
          <w:szCs w:val="24"/>
          <w:lang w:val="en-US"/>
        </w:rPr>
        <w:t>Minister</w:t>
      </w:r>
      <w:r w:rsidR="007E6831" w:rsidRPr="00B02AE7">
        <w:rPr>
          <w:rFonts w:ascii="Arial" w:hAnsi="Arial" w:cs="Arial"/>
          <w:sz w:val="24"/>
          <w:szCs w:val="24"/>
          <w:lang w:val="en-US"/>
        </w:rPr>
        <w:t xml:space="preserve"> of Mineral Resources and Energy (the </w:t>
      </w:r>
      <w:r w:rsidR="00A2463E" w:rsidRPr="00B02AE7">
        <w:rPr>
          <w:rFonts w:ascii="Arial" w:hAnsi="Arial" w:cs="Arial"/>
          <w:sz w:val="24"/>
          <w:szCs w:val="24"/>
          <w:lang w:val="en-US"/>
        </w:rPr>
        <w:t>Minister</w:t>
      </w:r>
      <w:r w:rsidR="007E6831" w:rsidRPr="00B02AE7">
        <w:rPr>
          <w:rFonts w:ascii="Arial" w:hAnsi="Arial" w:cs="Arial"/>
          <w:sz w:val="24"/>
          <w:szCs w:val="24"/>
          <w:lang w:val="en-US"/>
        </w:rPr>
        <w:t>)</w:t>
      </w:r>
      <w:r w:rsidR="00542F96" w:rsidRPr="00B02AE7">
        <w:rPr>
          <w:rFonts w:ascii="Arial" w:hAnsi="Arial" w:cs="Arial"/>
          <w:sz w:val="24"/>
          <w:szCs w:val="24"/>
          <w:lang w:val="en-US"/>
        </w:rPr>
        <w:t xml:space="preserve"> on </w:t>
      </w:r>
      <w:r w:rsidR="006E400F" w:rsidRPr="00B02AE7">
        <w:rPr>
          <w:rFonts w:ascii="Arial" w:hAnsi="Arial" w:cs="Arial"/>
          <w:sz w:val="24"/>
          <w:szCs w:val="24"/>
          <w:lang w:val="en-US"/>
        </w:rPr>
        <w:t>25 February 2022</w:t>
      </w:r>
      <w:r w:rsidR="007A0325" w:rsidRPr="00B02AE7">
        <w:rPr>
          <w:rFonts w:ascii="Arial" w:hAnsi="Arial" w:cs="Arial"/>
          <w:sz w:val="24"/>
          <w:szCs w:val="24"/>
          <w:lang w:val="en-US"/>
        </w:rPr>
        <w:t xml:space="preserve"> in terms of </w:t>
      </w:r>
      <w:r w:rsidR="00C26958" w:rsidRPr="00B02AE7">
        <w:rPr>
          <w:rFonts w:ascii="Arial" w:hAnsi="Arial" w:cs="Arial"/>
          <w:sz w:val="24"/>
          <w:szCs w:val="24"/>
          <w:lang w:val="en-US"/>
        </w:rPr>
        <w:t xml:space="preserve">s 9(1) of the </w:t>
      </w:r>
      <w:r w:rsidR="002F3B30" w:rsidRPr="00B02AE7">
        <w:rPr>
          <w:rFonts w:ascii="Arial" w:hAnsi="Arial" w:cs="Arial"/>
          <w:sz w:val="24"/>
          <w:szCs w:val="24"/>
          <w:lang w:val="en-US"/>
        </w:rPr>
        <w:t xml:space="preserve">National Nuclear Regulator Act 47 of </w:t>
      </w:r>
      <w:r w:rsidR="00EC67E7" w:rsidRPr="00B02AE7">
        <w:rPr>
          <w:rFonts w:ascii="Arial" w:hAnsi="Arial" w:cs="Arial"/>
          <w:sz w:val="24"/>
          <w:szCs w:val="24"/>
          <w:lang w:val="en-US"/>
        </w:rPr>
        <w:t>1999 (the Act)</w:t>
      </w:r>
      <w:r w:rsidR="0005377F" w:rsidRPr="00B02AE7">
        <w:rPr>
          <w:rFonts w:ascii="Arial" w:hAnsi="Arial" w:cs="Arial"/>
          <w:sz w:val="24"/>
          <w:szCs w:val="24"/>
          <w:lang w:val="en-US"/>
        </w:rPr>
        <w:t xml:space="preserve">. </w:t>
      </w:r>
    </w:p>
    <w:p w14:paraId="40C573DE" w14:textId="77777777" w:rsidR="002419FD" w:rsidRPr="00B02AE7" w:rsidRDefault="002419FD" w:rsidP="00B05C8E">
      <w:pPr>
        <w:rPr>
          <w:rFonts w:ascii="Arial" w:hAnsi="Arial" w:cs="Arial"/>
          <w:sz w:val="24"/>
          <w:szCs w:val="24"/>
          <w:lang w:val="en-US"/>
        </w:rPr>
      </w:pPr>
    </w:p>
    <w:p w14:paraId="18280DAF" w14:textId="22CCF037" w:rsidR="008F29AE" w:rsidRPr="00B02AE7" w:rsidRDefault="008F29AE" w:rsidP="00B05C8E">
      <w:pPr>
        <w:rPr>
          <w:rFonts w:ascii="Arial" w:hAnsi="Arial" w:cs="Arial"/>
          <w:sz w:val="24"/>
          <w:szCs w:val="24"/>
          <w:lang w:val="en-US"/>
        </w:rPr>
      </w:pPr>
      <w:r w:rsidRPr="00B02AE7">
        <w:rPr>
          <w:rFonts w:ascii="Arial" w:hAnsi="Arial" w:cs="Arial"/>
          <w:sz w:val="24"/>
          <w:szCs w:val="24"/>
          <w:lang w:val="en-US"/>
        </w:rPr>
        <w:t>[2]</w:t>
      </w:r>
      <w:r w:rsidRPr="00B02AE7">
        <w:rPr>
          <w:rFonts w:ascii="Arial" w:hAnsi="Arial" w:cs="Arial"/>
          <w:sz w:val="24"/>
          <w:szCs w:val="24"/>
          <w:lang w:val="en-US"/>
        </w:rPr>
        <w:tab/>
      </w:r>
      <w:r w:rsidR="0005377F" w:rsidRPr="00B02AE7">
        <w:rPr>
          <w:rFonts w:ascii="Arial" w:hAnsi="Arial" w:cs="Arial"/>
          <w:sz w:val="24"/>
          <w:szCs w:val="24"/>
          <w:lang w:val="en-US"/>
        </w:rPr>
        <w:t xml:space="preserve">As a </w:t>
      </w:r>
      <w:r w:rsidR="006E400F" w:rsidRPr="00B02AE7">
        <w:rPr>
          <w:rFonts w:ascii="Arial" w:hAnsi="Arial" w:cs="Arial"/>
          <w:sz w:val="24"/>
          <w:szCs w:val="24"/>
          <w:lang w:val="en-US"/>
        </w:rPr>
        <w:t>result,</w:t>
      </w:r>
      <w:r w:rsidR="0005377F" w:rsidRPr="00B02AE7">
        <w:rPr>
          <w:rFonts w:ascii="Arial" w:hAnsi="Arial" w:cs="Arial"/>
          <w:sz w:val="24"/>
          <w:szCs w:val="24"/>
          <w:lang w:val="en-US"/>
        </w:rPr>
        <w:t xml:space="preserve"> Mr Becker initiated </w:t>
      </w:r>
      <w:r w:rsidR="00601987" w:rsidRPr="00B02AE7">
        <w:rPr>
          <w:rFonts w:ascii="Arial" w:hAnsi="Arial" w:cs="Arial"/>
          <w:sz w:val="24"/>
          <w:szCs w:val="24"/>
          <w:lang w:val="en-US"/>
        </w:rPr>
        <w:t xml:space="preserve">review proceedings against the </w:t>
      </w:r>
      <w:r w:rsidR="00A2463E" w:rsidRPr="00B02AE7">
        <w:rPr>
          <w:rFonts w:ascii="Arial" w:hAnsi="Arial" w:cs="Arial"/>
          <w:sz w:val="24"/>
          <w:szCs w:val="24"/>
          <w:lang w:val="en-US"/>
        </w:rPr>
        <w:t>Minister</w:t>
      </w:r>
      <w:r w:rsidR="00601987" w:rsidRPr="00B02AE7">
        <w:rPr>
          <w:rFonts w:ascii="Arial" w:hAnsi="Arial" w:cs="Arial"/>
          <w:sz w:val="24"/>
          <w:szCs w:val="24"/>
          <w:lang w:val="en-US"/>
        </w:rPr>
        <w:t>,</w:t>
      </w:r>
      <w:r w:rsidR="007E6831" w:rsidRPr="00B02AE7">
        <w:rPr>
          <w:rFonts w:ascii="Arial" w:hAnsi="Arial" w:cs="Arial"/>
          <w:sz w:val="24"/>
          <w:szCs w:val="24"/>
          <w:lang w:val="en-US"/>
        </w:rPr>
        <w:t xml:space="preserve"> the National Nuclear </w:t>
      </w:r>
      <w:r w:rsidR="00A2463E" w:rsidRPr="00B02AE7">
        <w:rPr>
          <w:rFonts w:ascii="Arial" w:hAnsi="Arial" w:cs="Arial"/>
          <w:sz w:val="24"/>
          <w:szCs w:val="24"/>
          <w:lang w:val="en-US"/>
        </w:rPr>
        <w:t>Regulator</w:t>
      </w:r>
      <w:r w:rsidR="007E6831" w:rsidRPr="00B02AE7">
        <w:rPr>
          <w:rFonts w:ascii="Arial" w:hAnsi="Arial" w:cs="Arial"/>
          <w:sz w:val="24"/>
          <w:szCs w:val="24"/>
          <w:lang w:val="en-US"/>
        </w:rPr>
        <w:t xml:space="preserve"> and the Chairperson of the </w:t>
      </w:r>
      <w:r w:rsidR="00A2463E" w:rsidRPr="00B02AE7">
        <w:rPr>
          <w:rFonts w:ascii="Arial" w:hAnsi="Arial" w:cs="Arial"/>
          <w:sz w:val="24"/>
          <w:szCs w:val="24"/>
          <w:lang w:val="en-US"/>
        </w:rPr>
        <w:t>Board</w:t>
      </w:r>
      <w:r w:rsidR="007E6831" w:rsidRPr="00B02AE7">
        <w:rPr>
          <w:rFonts w:ascii="Arial" w:hAnsi="Arial" w:cs="Arial"/>
          <w:sz w:val="24"/>
          <w:szCs w:val="24"/>
          <w:lang w:val="en-US"/>
        </w:rPr>
        <w:t xml:space="preserve"> of </w:t>
      </w:r>
      <w:r w:rsidR="00C30DDD" w:rsidRPr="00B02AE7">
        <w:rPr>
          <w:rFonts w:ascii="Arial" w:hAnsi="Arial" w:cs="Arial"/>
          <w:sz w:val="24"/>
          <w:szCs w:val="24"/>
          <w:lang w:val="en-US"/>
        </w:rPr>
        <w:t>Director</w:t>
      </w:r>
      <w:r w:rsidR="00D761D1" w:rsidRPr="00B02AE7">
        <w:rPr>
          <w:rFonts w:ascii="Arial" w:hAnsi="Arial" w:cs="Arial"/>
          <w:sz w:val="24"/>
          <w:szCs w:val="24"/>
          <w:lang w:val="en-US"/>
        </w:rPr>
        <w:t>s</w:t>
      </w:r>
      <w:r w:rsidR="007E6831" w:rsidRPr="00B02AE7">
        <w:rPr>
          <w:rFonts w:ascii="Arial" w:hAnsi="Arial" w:cs="Arial"/>
          <w:sz w:val="24"/>
          <w:szCs w:val="24"/>
          <w:lang w:val="en-US"/>
        </w:rPr>
        <w:t xml:space="preserve"> of the National Nuclear </w:t>
      </w:r>
      <w:r w:rsidR="00A2463E" w:rsidRPr="00B02AE7">
        <w:rPr>
          <w:rFonts w:ascii="Arial" w:hAnsi="Arial" w:cs="Arial"/>
          <w:sz w:val="24"/>
          <w:szCs w:val="24"/>
          <w:lang w:val="en-US"/>
        </w:rPr>
        <w:t>Regulator</w:t>
      </w:r>
      <w:r w:rsidR="007E6831" w:rsidRPr="00B02AE7">
        <w:rPr>
          <w:rFonts w:ascii="Arial" w:hAnsi="Arial" w:cs="Arial"/>
          <w:sz w:val="24"/>
          <w:szCs w:val="24"/>
          <w:lang w:val="en-US"/>
        </w:rPr>
        <w:t xml:space="preserve"> (jointly referred to as the </w:t>
      </w:r>
      <w:r w:rsidR="00A2463E" w:rsidRPr="00B02AE7">
        <w:rPr>
          <w:rFonts w:ascii="Arial" w:hAnsi="Arial" w:cs="Arial"/>
          <w:sz w:val="24"/>
          <w:szCs w:val="24"/>
          <w:lang w:val="en-US"/>
        </w:rPr>
        <w:t>Regulator</w:t>
      </w:r>
      <w:r w:rsidR="007E6831" w:rsidRPr="00B02AE7">
        <w:rPr>
          <w:rFonts w:ascii="Arial" w:hAnsi="Arial" w:cs="Arial"/>
          <w:sz w:val="24"/>
          <w:szCs w:val="24"/>
          <w:lang w:val="en-US"/>
        </w:rPr>
        <w:t>).</w:t>
      </w:r>
      <w:r w:rsidR="00CF2498" w:rsidRPr="00B02AE7">
        <w:rPr>
          <w:rFonts w:ascii="Arial" w:hAnsi="Arial" w:cs="Arial"/>
          <w:sz w:val="24"/>
          <w:szCs w:val="24"/>
          <w:lang w:val="en-US"/>
        </w:rPr>
        <w:t xml:space="preserve"> He </w:t>
      </w:r>
      <w:r w:rsidR="00482356" w:rsidRPr="00B02AE7">
        <w:rPr>
          <w:rFonts w:ascii="Arial" w:hAnsi="Arial" w:cs="Arial"/>
          <w:sz w:val="24"/>
          <w:szCs w:val="24"/>
          <w:lang w:val="en-US"/>
        </w:rPr>
        <w:t>challenged</w:t>
      </w:r>
      <w:r w:rsidR="00CF2498" w:rsidRPr="00B02AE7">
        <w:rPr>
          <w:rFonts w:ascii="Arial" w:hAnsi="Arial" w:cs="Arial"/>
          <w:sz w:val="24"/>
          <w:szCs w:val="24"/>
          <w:lang w:val="en-US"/>
        </w:rPr>
        <w:t xml:space="preserve"> the Minister’s decision on the grounds </w:t>
      </w:r>
      <w:r w:rsidR="008022D8" w:rsidRPr="00B02AE7">
        <w:rPr>
          <w:rFonts w:ascii="Arial" w:hAnsi="Arial" w:cs="Arial"/>
          <w:sz w:val="24"/>
          <w:szCs w:val="24"/>
          <w:lang w:val="en-US"/>
        </w:rPr>
        <w:t xml:space="preserve">that it was unconstitutional and </w:t>
      </w:r>
      <w:r w:rsidR="00D90EDB" w:rsidRPr="00B02AE7">
        <w:rPr>
          <w:rFonts w:ascii="Arial" w:hAnsi="Arial" w:cs="Arial"/>
          <w:sz w:val="24"/>
          <w:szCs w:val="24"/>
          <w:lang w:val="en-US"/>
        </w:rPr>
        <w:t xml:space="preserve">unlawful, and sought </w:t>
      </w:r>
      <w:r w:rsidR="0062521C" w:rsidRPr="00B02AE7">
        <w:rPr>
          <w:rFonts w:ascii="Arial" w:hAnsi="Arial" w:cs="Arial"/>
          <w:sz w:val="24"/>
          <w:szCs w:val="24"/>
          <w:lang w:val="en-US"/>
        </w:rPr>
        <w:t xml:space="preserve">an order reviewing and setting aside the decision </w:t>
      </w:r>
      <w:r w:rsidR="003F7212" w:rsidRPr="00B02AE7">
        <w:rPr>
          <w:rFonts w:ascii="Arial" w:hAnsi="Arial" w:cs="Arial"/>
          <w:sz w:val="24"/>
          <w:szCs w:val="24"/>
          <w:lang w:val="en-US"/>
        </w:rPr>
        <w:t>under</w:t>
      </w:r>
      <w:r w:rsidR="0062521C" w:rsidRPr="00B02AE7">
        <w:rPr>
          <w:rFonts w:ascii="Arial" w:hAnsi="Arial" w:cs="Arial"/>
          <w:sz w:val="24"/>
          <w:szCs w:val="24"/>
          <w:lang w:val="en-US"/>
        </w:rPr>
        <w:t xml:space="preserve"> </w:t>
      </w:r>
      <w:r w:rsidR="008113F3" w:rsidRPr="00B02AE7">
        <w:rPr>
          <w:rFonts w:ascii="Arial" w:hAnsi="Arial" w:cs="Arial"/>
          <w:sz w:val="24"/>
          <w:szCs w:val="24"/>
          <w:lang w:val="en-US"/>
        </w:rPr>
        <w:t xml:space="preserve">the Promotion of Administrative Justice Act </w:t>
      </w:r>
      <w:r w:rsidR="00A01A96" w:rsidRPr="00B02AE7">
        <w:rPr>
          <w:rFonts w:ascii="Arial" w:hAnsi="Arial" w:cs="Arial"/>
          <w:sz w:val="24"/>
          <w:szCs w:val="24"/>
          <w:lang w:val="en-US"/>
        </w:rPr>
        <w:t>3 of 2000 (PAJA)</w:t>
      </w:r>
      <w:r w:rsidR="003F7212" w:rsidRPr="00B02AE7">
        <w:rPr>
          <w:rFonts w:ascii="Arial" w:hAnsi="Arial" w:cs="Arial"/>
          <w:sz w:val="24"/>
          <w:szCs w:val="24"/>
          <w:lang w:val="en-US"/>
        </w:rPr>
        <w:t xml:space="preserve"> or </w:t>
      </w:r>
      <w:r w:rsidR="00FE3CF5" w:rsidRPr="00B02AE7">
        <w:rPr>
          <w:rFonts w:ascii="Arial" w:hAnsi="Arial" w:cs="Arial"/>
          <w:sz w:val="24"/>
          <w:szCs w:val="24"/>
          <w:lang w:val="en-US"/>
        </w:rPr>
        <w:t xml:space="preserve">the principle of </w:t>
      </w:r>
      <w:r w:rsidR="003F7212" w:rsidRPr="00B02AE7">
        <w:rPr>
          <w:rFonts w:ascii="Arial" w:hAnsi="Arial" w:cs="Arial"/>
          <w:sz w:val="24"/>
          <w:szCs w:val="24"/>
          <w:lang w:val="en-US"/>
        </w:rPr>
        <w:t>legality</w:t>
      </w:r>
      <w:r w:rsidR="00443D13" w:rsidRPr="00B02AE7">
        <w:rPr>
          <w:rFonts w:ascii="Arial" w:hAnsi="Arial" w:cs="Arial"/>
          <w:sz w:val="24"/>
          <w:szCs w:val="24"/>
          <w:lang w:val="en-US"/>
        </w:rPr>
        <w:t>.</w:t>
      </w:r>
      <w:r w:rsidR="001E19CC" w:rsidRPr="00B02AE7">
        <w:rPr>
          <w:rFonts w:ascii="Arial" w:hAnsi="Arial" w:cs="Arial"/>
          <w:sz w:val="24"/>
          <w:szCs w:val="24"/>
          <w:lang w:val="en-US"/>
        </w:rPr>
        <w:t xml:space="preserve"> </w:t>
      </w:r>
      <w:r w:rsidR="008022D8" w:rsidRPr="00B02AE7">
        <w:rPr>
          <w:rFonts w:ascii="Arial" w:hAnsi="Arial" w:cs="Arial"/>
          <w:sz w:val="24"/>
          <w:szCs w:val="24"/>
          <w:lang w:val="en-US"/>
        </w:rPr>
        <w:t xml:space="preserve"> </w:t>
      </w:r>
      <w:r w:rsidR="001C4B27" w:rsidRPr="00B02AE7">
        <w:rPr>
          <w:rFonts w:ascii="Arial" w:hAnsi="Arial" w:cs="Arial"/>
          <w:sz w:val="24"/>
          <w:szCs w:val="24"/>
          <w:lang w:val="en-US"/>
        </w:rPr>
        <w:t xml:space="preserve"> </w:t>
      </w:r>
      <w:r w:rsidR="000C6AA7" w:rsidRPr="00B02AE7">
        <w:rPr>
          <w:rFonts w:ascii="Arial" w:hAnsi="Arial" w:cs="Arial"/>
          <w:sz w:val="24"/>
          <w:szCs w:val="24"/>
          <w:lang w:val="en-US"/>
        </w:rPr>
        <w:t xml:space="preserve"> </w:t>
      </w:r>
    </w:p>
    <w:p w14:paraId="7DED158D" w14:textId="77777777" w:rsidR="008F29AE" w:rsidRPr="00B02AE7" w:rsidRDefault="008F29AE" w:rsidP="00B05C8E">
      <w:pPr>
        <w:rPr>
          <w:rFonts w:ascii="Arial" w:hAnsi="Arial" w:cs="Arial"/>
          <w:sz w:val="24"/>
          <w:szCs w:val="24"/>
          <w:lang w:val="en-US"/>
        </w:rPr>
      </w:pPr>
    </w:p>
    <w:p w14:paraId="30C0BB17" w14:textId="7AA426B3" w:rsidR="000C6AA7" w:rsidRPr="00B02AE7" w:rsidRDefault="008F29AE" w:rsidP="00B05C8E">
      <w:pPr>
        <w:rPr>
          <w:rFonts w:ascii="Arial" w:hAnsi="Arial" w:cs="Arial"/>
          <w:sz w:val="24"/>
          <w:szCs w:val="24"/>
          <w:lang w:val="en-US"/>
        </w:rPr>
      </w:pPr>
      <w:r w:rsidRPr="00B02AE7">
        <w:rPr>
          <w:rFonts w:ascii="Arial" w:hAnsi="Arial" w:cs="Arial"/>
          <w:sz w:val="24"/>
          <w:szCs w:val="24"/>
          <w:lang w:val="en-US"/>
        </w:rPr>
        <w:lastRenderedPageBreak/>
        <w:t>[3]</w:t>
      </w:r>
      <w:r w:rsidRPr="00B02AE7">
        <w:rPr>
          <w:rFonts w:ascii="Arial" w:hAnsi="Arial" w:cs="Arial"/>
          <w:sz w:val="24"/>
          <w:szCs w:val="24"/>
          <w:lang w:val="en-US"/>
        </w:rPr>
        <w:tab/>
      </w:r>
      <w:r w:rsidR="000C6AA7" w:rsidRPr="00B02AE7">
        <w:rPr>
          <w:rFonts w:ascii="Arial" w:hAnsi="Arial" w:cs="Arial"/>
          <w:sz w:val="24"/>
          <w:szCs w:val="24"/>
          <w:lang w:val="en-US"/>
        </w:rPr>
        <w:t xml:space="preserve">The high court </w:t>
      </w:r>
      <w:r w:rsidR="00F46FBF" w:rsidRPr="00B02AE7">
        <w:rPr>
          <w:rFonts w:ascii="Arial" w:hAnsi="Arial" w:cs="Arial"/>
          <w:sz w:val="24"/>
          <w:szCs w:val="24"/>
          <w:lang w:val="en-US"/>
        </w:rPr>
        <w:t>made the following order</w:t>
      </w:r>
      <w:r w:rsidR="000C6AA7" w:rsidRPr="00B02AE7">
        <w:rPr>
          <w:rFonts w:ascii="Arial" w:hAnsi="Arial" w:cs="Arial"/>
          <w:sz w:val="24"/>
          <w:szCs w:val="24"/>
          <w:lang w:val="en-US"/>
        </w:rPr>
        <w:t>:</w:t>
      </w:r>
    </w:p>
    <w:p w14:paraId="7535B345" w14:textId="1B316663" w:rsidR="000C6AA7" w:rsidRPr="00B02AE7" w:rsidRDefault="000C6AA7" w:rsidP="000713D3">
      <w:pPr>
        <w:rPr>
          <w:rFonts w:ascii="Arial" w:hAnsi="Arial" w:cs="Arial"/>
          <w:lang w:val="en-US"/>
        </w:rPr>
      </w:pPr>
      <w:r w:rsidRPr="00B02AE7">
        <w:rPr>
          <w:rFonts w:ascii="Arial" w:hAnsi="Arial" w:cs="Arial"/>
          <w:lang w:val="en-US"/>
        </w:rPr>
        <w:t xml:space="preserve">‘1.  </w:t>
      </w:r>
      <w:r w:rsidRPr="00B02AE7">
        <w:rPr>
          <w:rFonts w:ascii="Arial" w:hAnsi="Arial" w:cs="Arial"/>
          <w:lang w:val="en-US"/>
        </w:rPr>
        <w:tab/>
      </w:r>
      <w:r w:rsidR="00FB6ECA" w:rsidRPr="00B02AE7">
        <w:rPr>
          <w:rFonts w:ascii="Arial" w:hAnsi="Arial" w:cs="Arial"/>
          <w:lang w:val="en-US"/>
        </w:rPr>
        <w:t>T</w:t>
      </w:r>
      <w:r w:rsidRPr="00B02AE7">
        <w:rPr>
          <w:rFonts w:ascii="Arial" w:hAnsi="Arial" w:cs="Arial"/>
          <w:lang w:val="en-US"/>
        </w:rPr>
        <w:t xml:space="preserve">he decision of the </w:t>
      </w:r>
      <w:r w:rsidR="00A2463E" w:rsidRPr="00B02AE7">
        <w:rPr>
          <w:rFonts w:ascii="Arial" w:hAnsi="Arial" w:cs="Arial"/>
          <w:lang w:val="en-US"/>
        </w:rPr>
        <w:t>Minister</w:t>
      </w:r>
      <w:r w:rsidRPr="00B02AE7">
        <w:rPr>
          <w:rFonts w:ascii="Arial" w:hAnsi="Arial" w:cs="Arial"/>
          <w:lang w:val="en-US"/>
        </w:rPr>
        <w:t xml:space="preserve"> taken on 25 February 2022 to discharge Mr Becker with immediate </w:t>
      </w:r>
      <w:r w:rsidR="0046463B" w:rsidRPr="00B02AE7">
        <w:rPr>
          <w:rFonts w:ascii="Arial" w:hAnsi="Arial" w:cs="Arial"/>
          <w:lang w:val="en-US"/>
        </w:rPr>
        <w:t>effect</w:t>
      </w:r>
      <w:r w:rsidR="00E63042" w:rsidRPr="00B02AE7">
        <w:rPr>
          <w:rFonts w:ascii="Arial" w:hAnsi="Arial" w:cs="Arial"/>
          <w:lang w:val="en-US"/>
        </w:rPr>
        <w:t xml:space="preserve"> </w:t>
      </w:r>
      <w:r w:rsidRPr="00B02AE7">
        <w:rPr>
          <w:rFonts w:ascii="Arial" w:hAnsi="Arial" w:cs="Arial"/>
          <w:lang w:val="en-US"/>
        </w:rPr>
        <w:t>is declared unlawful, unconstitutional and invalid in terms of Section 172(1)</w:t>
      </w:r>
      <w:r w:rsidRPr="00B02AE7">
        <w:rPr>
          <w:rFonts w:ascii="Arial" w:hAnsi="Arial" w:cs="Arial"/>
          <w:i/>
          <w:iCs/>
          <w:lang w:val="en-US"/>
        </w:rPr>
        <w:t xml:space="preserve">(a) </w:t>
      </w:r>
      <w:r w:rsidRPr="00B02AE7">
        <w:rPr>
          <w:rFonts w:ascii="Arial" w:hAnsi="Arial" w:cs="Arial"/>
          <w:lang w:val="en-US"/>
        </w:rPr>
        <w:t>of the Constitution.</w:t>
      </w:r>
    </w:p>
    <w:p w14:paraId="7FE498DF" w14:textId="7228A853" w:rsidR="0070541F" w:rsidRPr="00B02AE7" w:rsidRDefault="000C6AA7" w:rsidP="000713D3">
      <w:pPr>
        <w:rPr>
          <w:rFonts w:ascii="Arial" w:hAnsi="Arial" w:cs="Arial"/>
          <w:lang w:val="en-US"/>
        </w:rPr>
      </w:pPr>
      <w:r w:rsidRPr="00B02AE7">
        <w:rPr>
          <w:rFonts w:ascii="Arial" w:hAnsi="Arial" w:cs="Arial"/>
          <w:lang w:val="en-US"/>
        </w:rPr>
        <w:t>2.</w:t>
      </w:r>
      <w:r w:rsidRPr="00B02AE7">
        <w:rPr>
          <w:rFonts w:ascii="Arial" w:hAnsi="Arial" w:cs="Arial"/>
          <w:lang w:val="en-US"/>
        </w:rPr>
        <w:tab/>
      </w:r>
      <w:r w:rsidR="00FB6ECA" w:rsidRPr="00B02AE7">
        <w:rPr>
          <w:rFonts w:ascii="Arial" w:hAnsi="Arial" w:cs="Arial"/>
          <w:lang w:val="en-US"/>
        </w:rPr>
        <w:t>T</w:t>
      </w:r>
      <w:r w:rsidRPr="00B02AE7">
        <w:rPr>
          <w:rFonts w:ascii="Arial" w:hAnsi="Arial" w:cs="Arial"/>
          <w:lang w:val="en-US"/>
        </w:rPr>
        <w:t>he reasons and decision</w:t>
      </w:r>
      <w:r w:rsidR="00D513E4" w:rsidRPr="00B02AE7">
        <w:rPr>
          <w:rFonts w:ascii="Arial" w:hAnsi="Arial" w:cs="Arial"/>
          <w:lang w:val="en-US"/>
        </w:rPr>
        <w:t>[</w:t>
      </w:r>
      <w:r w:rsidRPr="00B02AE7">
        <w:rPr>
          <w:rFonts w:ascii="Arial" w:hAnsi="Arial" w:cs="Arial"/>
          <w:lang w:val="en-US"/>
        </w:rPr>
        <w:t>s</w:t>
      </w:r>
      <w:r w:rsidR="00D513E4" w:rsidRPr="00B02AE7">
        <w:rPr>
          <w:rFonts w:ascii="Arial" w:hAnsi="Arial" w:cs="Arial"/>
          <w:lang w:val="en-US"/>
        </w:rPr>
        <w:t>]</w:t>
      </w:r>
      <w:r w:rsidRPr="00B02AE7">
        <w:rPr>
          <w:rFonts w:ascii="Arial" w:hAnsi="Arial" w:cs="Arial"/>
          <w:lang w:val="en-US"/>
        </w:rPr>
        <w:t xml:space="preserve"> of the </w:t>
      </w:r>
      <w:r w:rsidR="00A2463E" w:rsidRPr="00B02AE7">
        <w:rPr>
          <w:rFonts w:ascii="Arial" w:hAnsi="Arial" w:cs="Arial"/>
          <w:lang w:val="en-US"/>
        </w:rPr>
        <w:t>Minister</w:t>
      </w:r>
      <w:r w:rsidRPr="00B02AE7">
        <w:rPr>
          <w:rFonts w:ascii="Arial" w:hAnsi="Arial" w:cs="Arial"/>
          <w:lang w:val="en-US"/>
        </w:rPr>
        <w:t xml:space="preserve"> taken </w:t>
      </w:r>
      <w:r w:rsidR="0070541F" w:rsidRPr="00B02AE7">
        <w:rPr>
          <w:rFonts w:ascii="Arial" w:hAnsi="Arial" w:cs="Arial"/>
          <w:lang w:val="en-US"/>
        </w:rPr>
        <w:t>on 25 February 2022 to discharge Mr Becker f</w:t>
      </w:r>
      <w:r w:rsidR="00E63042" w:rsidRPr="00B02AE7">
        <w:rPr>
          <w:rFonts w:ascii="Arial" w:hAnsi="Arial" w:cs="Arial"/>
          <w:lang w:val="en-US"/>
        </w:rPr>
        <w:t>rom</w:t>
      </w:r>
      <w:r w:rsidR="0070541F" w:rsidRPr="00B02AE7">
        <w:rPr>
          <w:rFonts w:ascii="Arial" w:hAnsi="Arial" w:cs="Arial"/>
          <w:lang w:val="en-US"/>
        </w:rPr>
        <w:t xml:space="preserve"> his office as a </w:t>
      </w:r>
      <w:r w:rsidR="00C30DDD" w:rsidRPr="00B02AE7">
        <w:rPr>
          <w:rFonts w:ascii="Arial" w:hAnsi="Arial" w:cs="Arial"/>
          <w:lang w:val="en-US"/>
        </w:rPr>
        <w:t>Director</w:t>
      </w:r>
      <w:r w:rsidR="0070541F" w:rsidRPr="00B02AE7">
        <w:rPr>
          <w:rFonts w:ascii="Arial" w:hAnsi="Arial" w:cs="Arial"/>
          <w:lang w:val="en-US"/>
        </w:rPr>
        <w:t xml:space="preserve"> of the </w:t>
      </w:r>
      <w:r w:rsidR="00A2463E" w:rsidRPr="00B02AE7">
        <w:rPr>
          <w:rFonts w:ascii="Arial" w:hAnsi="Arial" w:cs="Arial"/>
          <w:lang w:val="en-US"/>
        </w:rPr>
        <w:t>Board</w:t>
      </w:r>
      <w:r w:rsidR="0070541F" w:rsidRPr="00B02AE7">
        <w:rPr>
          <w:rFonts w:ascii="Arial" w:hAnsi="Arial" w:cs="Arial"/>
          <w:lang w:val="en-US"/>
        </w:rPr>
        <w:t xml:space="preserve"> is reviewed and set aside.</w:t>
      </w:r>
    </w:p>
    <w:p w14:paraId="5F66D5D6" w14:textId="34AAE68B" w:rsidR="00EB3142" w:rsidRPr="00B02AE7" w:rsidRDefault="0016128F" w:rsidP="000713D3">
      <w:pPr>
        <w:rPr>
          <w:rFonts w:ascii="Arial" w:hAnsi="Arial" w:cs="Arial"/>
          <w:sz w:val="24"/>
          <w:szCs w:val="24"/>
          <w:lang w:val="en-US"/>
        </w:rPr>
      </w:pPr>
      <w:r w:rsidRPr="00B02AE7">
        <w:rPr>
          <w:rFonts w:ascii="Arial" w:hAnsi="Arial" w:cs="Arial"/>
          <w:lang w:val="en-US"/>
        </w:rPr>
        <w:t>3</w:t>
      </w:r>
      <w:r w:rsidRPr="00B02AE7">
        <w:rPr>
          <w:rFonts w:ascii="Arial" w:hAnsi="Arial" w:cs="Arial"/>
          <w:lang w:val="en-US"/>
        </w:rPr>
        <w:tab/>
      </w:r>
      <w:r w:rsidR="00FB6ECA" w:rsidRPr="00B02AE7">
        <w:rPr>
          <w:rFonts w:ascii="Arial" w:hAnsi="Arial" w:cs="Arial"/>
          <w:lang w:val="en-US"/>
        </w:rPr>
        <w:t>T</w:t>
      </w:r>
      <w:r w:rsidR="0070541F" w:rsidRPr="00B02AE7">
        <w:rPr>
          <w:rFonts w:ascii="Arial" w:hAnsi="Arial" w:cs="Arial"/>
          <w:lang w:val="en-US"/>
        </w:rPr>
        <w:t>he first, second and third respondent</w:t>
      </w:r>
      <w:r w:rsidR="00D513E4" w:rsidRPr="00B02AE7">
        <w:rPr>
          <w:rFonts w:ascii="Arial" w:hAnsi="Arial" w:cs="Arial"/>
          <w:lang w:val="en-US"/>
        </w:rPr>
        <w:t>[</w:t>
      </w:r>
      <w:r w:rsidR="0070541F" w:rsidRPr="00B02AE7">
        <w:rPr>
          <w:rFonts w:ascii="Arial" w:hAnsi="Arial" w:cs="Arial"/>
          <w:lang w:val="en-US"/>
        </w:rPr>
        <w:t>s</w:t>
      </w:r>
      <w:r w:rsidR="00D513E4" w:rsidRPr="00B02AE7">
        <w:rPr>
          <w:rFonts w:ascii="Arial" w:hAnsi="Arial" w:cs="Arial"/>
          <w:lang w:val="en-US"/>
        </w:rPr>
        <w:t>]</w:t>
      </w:r>
      <w:r w:rsidR="0070541F" w:rsidRPr="00B02AE7">
        <w:rPr>
          <w:rFonts w:ascii="Arial" w:hAnsi="Arial" w:cs="Arial"/>
          <w:lang w:val="en-US"/>
        </w:rPr>
        <w:t xml:space="preserve"> are</w:t>
      </w:r>
      <w:r w:rsidR="00D513E4" w:rsidRPr="00B02AE7">
        <w:rPr>
          <w:rFonts w:ascii="Arial" w:hAnsi="Arial" w:cs="Arial"/>
          <w:lang w:val="en-US"/>
        </w:rPr>
        <w:t xml:space="preserve"> ordered</w:t>
      </w:r>
      <w:r w:rsidR="0070541F" w:rsidRPr="00B02AE7">
        <w:rPr>
          <w:rFonts w:ascii="Arial" w:hAnsi="Arial" w:cs="Arial"/>
          <w:lang w:val="en-US"/>
        </w:rPr>
        <w:t xml:space="preserve"> to pay costs of this application including the costs of two</w:t>
      </w:r>
      <w:r w:rsidR="00D513E4" w:rsidRPr="00B02AE7">
        <w:rPr>
          <w:rFonts w:ascii="Arial" w:hAnsi="Arial" w:cs="Arial"/>
          <w:lang w:val="en-US"/>
        </w:rPr>
        <w:t xml:space="preserve"> (2)</w:t>
      </w:r>
      <w:r w:rsidR="0070541F" w:rsidRPr="00B02AE7">
        <w:rPr>
          <w:rFonts w:ascii="Arial" w:hAnsi="Arial" w:cs="Arial"/>
          <w:lang w:val="en-US"/>
        </w:rPr>
        <w:t xml:space="preserve"> </w:t>
      </w:r>
      <w:r w:rsidR="00D513E4" w:rsidRPr="00B02AE7">
        <w:rPr>
          <w:rFonts w:ascii="Arial" w:hAnsi="Arial" w:cs="Arial"/>
          <w:lang w:val="en-US"/>
        </w:rPr>
        <w:t>C</w:t>
      </w:r>
      <w:r w:rsidR="0070541F" w:rsidRPr="00B02AE7">
        <w:rPr>
          <w:rFonts w:ascii="Arial" w:hAnsi="Arial" w:cs="Arial"/>
          <w:lang w:val="en-US"/>
        </w:rPr>
        <w:t>ounsel.</w:t>
      </w:r>
      <w:r w:rsidRPr="00B02AE7">
        <w:rPr>
          <w:rFonts w:ascii="Arial" w:hAnsi="Arial" w:cs="Arial"/>
          <w:lang w:val="en-US"/>
        </w:rPr>
        <w:t>’</w:t>
      </w:r>
      <w:r w:rsidR="0070541F" w:rsidRPr="00B02AE7">
        <w:rPr>
          <w:rFonts w:ascii="Arial" w:hAnsi="Arial" w:cs="Arial"/>
          <w:lang w:val="en-US"/>
        </w:rPr>
        <w:t xml:space="preserve"> </w:t>
      </w:r>
      <w:r w:rsidR="000C6AA7" w:rsidRPr="00B02AE7">
        <w:rPr>
          <w:rFonts w:ascii="Arial" w:hAnsi="Arial" w:cs="Arial"/>
          <w:lang w:val="en-US"/>
        </w:rPr>
        <w:t xml:space="preserve"> </w:t>
      </w:r>
      <w:r w:rsidR="00BD73E7" w:rsidRPr="00B02AE7">
        <w:rPr>
          <w:rFonts w:ascii="Arial" w:hAnsi="Arial" w:cs="Arial"/>
          <w:sz w:val="24"/>
          <w:szCs w:val="24"/>
          <w:lang w:val="en-US"/>
        </w:rPr>
        <w:tab/>
      </w:r>
      <w:r w:rsidR="00C84381" w:rsidRPr="00B02AE7">
        <w:rPr>
          <w:rFonts w:ascii="Arial" w:hAnsi="Arial" w:cs="Arial"/>
          <w:sz w:val="24"/>
          <w:szCs w:val="24"/>
          <w:lang w:val="en-US"/>
        </w:rPr>
        <w:t xml:space="preserve"> </w:t>
      </w:r>
    </w:p>
    <w:p w14:paraId="230559AB" w14:textId="77777777" w:rsidR="005E64F9" w:rsidRPr="00B02AE7" w:rsidRDefault="005E64F9" w:rsidP="00B05C8E">
      <w:pPr>
        <w:rPr>
          <w:rFonts w:ascii="Arial" w:hAnsi="Arial" w:cs="Arial"/>
          <w:sz w:val="24"/>
          <w:szCs w:val="24"/>
          <w:lang w:val="en-US"/>
        </w:rPr>
      </w:pPr>
    </w:p>
    <w:p w14:paraId="03634F13" w14:textId="52E8B475" w:rsidR="005E64F9" w:rsidRPr="00B02AE7" w:rsidRDefault="005E64F9" w:rsidP="00B05C8E">
      <w:pPr>
        <w:rPr>
          <w:rFonts w:ascii="Arial" w:hAnsi="Arial" w:cs="Arial"/>
          <w:sz w:val="24"/>
          <w:szCs w:val="24"/>
          <w:lang w:val="en-US"/>
        </w:rPr>
      </w:pPr>
      <w:r w:rsidRPr="00B02AE7">
        <w:rPr>
          <w:rFonts w:ascii="Arial" w:hAnsi="Arial" w:cs="Arial"/>
          <w:sz w:val="24"/>
          <w:szCs w:val="24"/>
          <w:lang w:val="en-US"/>
        </w:rPr>
        <w:t>[</w:t>
      </w:r>
      <w:r w:rsidR="00F57093" w:rsidRPr="00B02AE7">
        <w:rPr>
          <w:rFonts w:ascii="Arial" w:hAnsi="Arial" w:cs="Arial"/>
          <w:sz w:val="24"/>
          <w:szCs w:val="24"/>
          <w:lang w:val="en-US"/>
        </w:rPr>
        <w:t>4</w:t>
      </w:r>
      <w:r w:rsidRPr="00B02AE7">
        <w:rPr>
          <w:rFonts w:ascii="Arial" w:hAnsi="Arial" w:cs="Arial"/>
          <w:sz w:val="24"/>
          <w:szCs w:val="24"/>
          <w:lang w:val="en-US"/>
        </w:rPr>
        <w:t>]</w:t>
      </w:r>
      <w:r w:rsidR="0070541F" w:rsidRPr="00B02AE7">
        <w:rPr>
          <w:rFonts w:ascii="Arial" w:hAnsi="Arial" w:cs="Arial"/>
          <w:sz w:val="24"/>
          <w:szCs w:val="24"/>
          <w:lang w:val="en-US"/>
        </w:rPr>
        <w:tab/>
      </w:r>
      <w:r w:rsidR="00E217F1" w:rsidRPr="00B02AE7">
        <w:rPr>
          <w:rFonts w:ascii="Arial" w:hAnsi="Arial" w:cs="Arial"/>
          <w:sz w:val="24"/>
          <w:szCs w:val="24"/>
          <w:lang w:val="en-US"/>
        </w:rPr>
        <w:t>The appe</w:t>
      </w:r>
      <w:r w:rsidR="003E359E" w:rsidRPr="00B02AE7">
        <w:rPr>
          <w:rFonts w:ascii="Arial" w:hAnsi="Arial" w:cs="Arial"/>
          <w:sz w:val="24"/>
          <w:szCs w:val="24"/>
          <w:lang w:val="en-US"/>
        </w:rPr>
        <w:t>llant in</w:t>
      </w:r>
      <w:r w:rsidR="0070541F" w:rsidRPr="00B02AE7">
        <w:rPr>
          <w:rFonts w:ascii="Arial" w:hAnsi="Arial" w:cs="Arial"/>
          <w:sz w:val="24"/>
          <w:szCs w:val="24"/>
          <w:lang w:val="en-US"/>
        </w:rPr>
        <w:t xml:space="preserve"> the first appeal, the </w:t>
      </w:r>
      <w:r w:rsidR="00A2463E" w:rsidRPr="00B02AE7">
        <w:rPr>
          <w:rFonts w:ascii="Arial" w:hAnsi="Arial" w:cs="Arial"/>
          <w:sz w:val="24"/>
          <w:szCs w:val="24"/>
          <w:lang w:val="en-US"/>
        </w:rPr>
        <w:t>Minister</w:t>
      </w:r>
      <w:r w:rsidR="009D0A0D" w:rsidRPr="00B02AE7">
        <w:rPr>
          <w:rFonts w:ascii="Arial" w:hAnsi="Arial" w:cs="Arial"/>
          <w:sz w:val="24"/>
          <w:szCs w:val="24"/>
          <w:lang w:val="en-US"/>
        </w:rPr>
        <w:t>,</w:t>
      </w:r>
      <w:r w:rsidR="0070541F" w:rsidRPr="00B02AE7">
        <w:rPr>
          <w:rFonts w:ascii="Arial" w:hAnsi="Arial" w:cs="Arial"/>
          <w:sz w:val="24"/>
          <w:szCs w:val="24"/>
          <w:lang w:val="en-US"/>
        </w:rPr>
        <w:t xml:space="preserve"> </w:t>
      </w:r>
      <w:r w:rsidR="00C91B19" w:rsidRPr="00B02AE7">
        <w:rPr>
          <w:rFonts w:ascii="Arial" w:hAnsi="Arial" w:cs="Arial"/>
          <w:sz w:val="24"/>
          <w:szCs w:val="24"/>
          <w:lang w:val="en-US"/>
        </w:rPr>
        <w:t>seeks</w:t>
      </w:r>
      <w:r w:rsidR="00D6672A" w:rsidRPr="00B02AE7">
        <w:rPr>
          <w:rFonts w:ascii="Arial" w:hAnsi="Arial" w:cs="Arial"/>
          <w:sz w:val="24"/>
          <w:szCs w:val="24"/>
          <w:lang w:val="en-US"/>
        </w:rPr>
        <w:t xml:space="preserve"> </w:t>
      </w:r>
      <w:r w:rsidR="004574D6" w:rsidRPr="00B02AE7">
        <w:rPr>
          <w:rFonts w:ascii="Arial" w:hAnsi="Arial" w:cs="Arial"/>
          <w:sz w:val="24"/>
          <w:szCs w:val="24"/>
          <w:lang w:val="en-US"/>
        </w:rPr>
        <w:t xml:space="preserve">an order </w:t>
      </w:r>
      <w:r w:rsidR="0002052B" w:rsidRPr="00B02AE7">
        <w:rPr>
          <w:rFonts w:ascii="Arial" w:hAnsi="Arial" w:cs="Arial"/>
          <w:sz w:val="24"/>
          <w:szCs w:val="24"/>
          <w:lang w:val="en-US"/>
        </w:rPr>
        <w:t>upholding the appeal</w:t>
      </w:r>
      <w:r w:rsidR="00D6672A" w:rsidRPr="00B02AE7">
        <w:rPr>
          <w:rFonts w:ascii="Arial" w:hAnsi="Arial" w:cs="Arial"/>
          <w:sz w:val="24"/>
          <w:szCs w:val="24"/>
          <w:lang w:val="en-US"/>
        </w:rPr>
        <w:t xml:space="preserve"> with costs, including those of two counsel</w:t>
      </w:r>
      <w:r w:rsidR="00D513E4" w:rsidRPr="00B02AE7">
        <w:rPr>
          <w:rFonts w:ascii="Arial" w:hAnsi="Arial" w:cs="Arial"/>
          <w:sz w:val="24"/>
          <w:szCs w:val="24"/>
          <w:lang w:val="en-US"/>
        </w:rPr>
        <w:t xml:space="preserve">. </w:t>
      </w:r>
      <w:r w:rsidR="005F73F2" w:rsidRPr="00B02AE7">
        <w:rPr>
          <w:rFonts w:ascii="Arial" w:hAnsi="Arial" w:cs="Arial"/>
          <w:sz w:val="24"/>
          <w:szCs w:val="24"/>
          <w:lang w:val="en-US"/>
        </w:rPr>
        <w:t>T</w:t>
      </w:r>
      <w:r w:rsidR="00D6672A" w:rsidRPr="00B02AE7">
        <w:rPr>
          <w:rFonts w:ascii="Arial" w:hAnsi="Arial" w:cs="Arial"/>
          <w:sz w:val="24"/>
          <w:szCs w:val="24"/>
          <w:lang w:val="en-US"/>
        </w:rPr>
        <w:t xml:space="preserve">he </w:t>
      </w:r>
      <w:r w:rsidR="00A2463E" w:rsidRPr="00B02AE7">
        <w:rPr>
          <w:rFonts w:ascii="Arial" w:hAnsi="Arial" w:cs="Arial"/>
          <w:sz w:val="24"/>
          <w:szCs w:val="24"/>
          <w:lang w:val="en-US"/>
        </w:rPr>
        <w:t>Regulator</w:t>
      </w:r>
      <w:r w:rsidR="001F1C95" w:rsidRPr="00B02AE7">
        <w:rPr>
          <w:rFonts w:ascii="Arial" w:hAnsi="Arial" w:cs="Arial"/>
          <w:sz w:val="24"/>
          <w:szCs w:val="24"/>
          <w:lang w:val="en-US"/>
        </w:rPr>
        <w:t>, the appellant in the second appeal,</w:t>
      </w:r>
      <w:r w:rsidR="00D6672A" w:rsidRPr="00B02AE7">
        <w:rPr>
          <w:rFonts w:ascii="Arial" w:hAnsi="Arial" w:cs="Arial"/>
          <w:sz w:val="24"/>
          <w:szCs w:val="24"/>
          <w:lang w:val="en-US"/>
        </w:rPr>
        <w:t xml:space="preserve"> seeks identical relief. </w:t>
      </w:r>
      <w:r w:rsidR="001507D5">
        <w:rPr>
          <w:rFonts w:ascii="Arial" w:hAnsi="Arial" w:cs="Arial"/>
          <w:sz w:val="24"/>
          <w:szCs w:val="24"/>
          <w:lang w:val="en-US"/>
        </w:rPr>
        <w:t>In the</w:t>
      </w:r>
      <w:r w:rsidR="00FB3766" w:rsidRPr="00B02AE7">
        <w:rPr>
          <w:rFonts w:ascii="Arial" w:hAnsi="Arial" w:cs="Arial"/>
          <w:sz w:val="24"/>
          <w:szCs w:val="24"/>
          <w:lang w:val="en-US"/>
        </w:rPr>
        <w:t xml:space="preserve"> cross-appeal</w:t>
      </w:r>
      <w:r w:rsidR="008271C5" w:rsidRPr="00B02AE7">
        <w:rPr>
          <w:rFonts w:ascii="Arial" w:hAnsi="Arial" w:cs="Arial"/>
          <w:sz w:val="24"/>
          <w:szCs w:val="24"/>
          <w:lang w:val="en-US"/>
        </w:rPr>
        <w:t xml:space="preserve"> lodged by Mr Becker</w:t>
      </w:r>
      <w:r w:rsidR="008B0903">
        <w:rPr>
          <w:rFonts w:ascii="Arial" w:hAnsi="Arial" w:cs="Arial"/>
          <w:sz w:val="24"/>
          <w:szCs w:val="24"/>
          <w:lang w:val="en-US"/>
        </w:rPr>
        <w:t>,</w:t>
      </w:r>
      <w:r w:rsidR="008800D0">
        <w:rPr>
          <w:rFonts w:ascii="Arial" w:hAnsi="Arial" w:cs="Arial"/>
          <w:sz w:val="24"/>
          <w:szCs w:val="24"/>
          <w:lang w:val="en-US"/>
        </w:rPr>
        <w:t xml:space="preserve"> </w:t>
      </w:r>
      <w:r w:rsidR="000D40CA" w:rsidRPr="00B02AE7">
        <w:rPr>
          <w:rFonts w:ascii="Arial" w:hAnsi="Arial" w:cs="Arial"/>
          <w:sz w:val="24"/>
          <w:szCs w:val="24"/>
          <w:lang w:val="en-US"/>
        </w:rPr>
        <w:t>he seeks</w:t>
      </w:r>
      <w:r w:rsidR="00D6672A" w:rsidRPr="00B02AE7">
        <w:rPr>
          <w:rFonts w:ascii="Arial" w:hAnsi="Arial" w:cs="Arial"/>
          <w:sz w:val="24"/>
          <w:szCs w:val="24"/>
          <w:lang w:val="en-US"/>
        </w:rPr>
        <w:t xml:space="preserve"> an order</w:t>
      </w:r>
      <w:r w:rsidR="004A54DA" w:rsidRPr="00B02AE7">
        <w:rPr>
          <w:rFonts w:ascii="Arial" w:hAnsi="Arial" w:cs="Arial"/>
          <w:sz w:val="24"/>
          <w:szCs w:val="24"/>
          <w:lang w:val="en-US"/>
        </w:rPr>
        <w:t xml:space="preserve"> that paragraphs 1 and 2 </w:t>
      </w:r>
      <w:r w:rsidR="00C91B19" w:rsidRPr="00B02AE7">
        <w:rPr>
          <w:rFonts w:ascii="Arial" w:hAnsi="Arial" w:cs="Arial"/>
          <w:sz w:val="24"/>
          <w:szCs w:val="24"/>
          <w:lang w:val="en-US"/>
        </w:rPr>
        <w:t xml:space="preserve">of the </w:t>
      </w:r>
      <w:r w:rsidR="00DD7BFC" w:rsidRPr="00B02AE7">
        <w:rPr>
          <w:rFonts w:ascii="Arial" w:hAnsi="Arial" w:cs="Arial"/>
          <w:sz w:val="24"/>
          <w:szCs w:val="24"/>
          <w:lang w:val="en-US"/>
        </w:rPr>
        <w:t xml:space="preserve">high court’s </w:t>
      </w:r>
      <w:r w:rsidR="00C91B19" w:rsidRPr="00B02AE7">
        <w:rPr>
          <w:rFonts w:ascii="Arial" w:hAnsi="Arial" w:cs="Arial"/>
          <w:sz w:val="24"/>
          <w:szCs w:val="24"/>
          <w:lang w:val="en-US"/>
        </w:rPr>
        <w:t xml:space="preserve">order </w:t>
      </w:r>
      <w:r w:rsidR="004A54DA" w:rsidRPr="00B02AE7">
        <w:rPr>
          <w:rFonts w:ascii="Arial" w:hAnsi="Arial" w:cs="Arial"/>
          <w:sz w:val="24"/>
          <w:szCs w:val="24"/>
          <w:lang w:val="en-US"/>
        </w:rPr>
        <w:t>‘operate retrospectively’.</w:t>
      </w:r>
      <w:r w:rsidR="00D6672A" w:rsidRPr="00B02AE7">
        <w:rPr>
          <w:rFonts w:ascii="Arial" w:hAnsi="Arial" w:cs="Arial"/>
          <w:sz w:val="24"/>
          <w:szCs w:val="24"/>
          <w:lang w:val="en-US"/>
        </w:rPr>
        <w:t xml:space="preserve">  </w:t>
      </w:r>
      <w:r w:rsidR="0070541F" w:rsidRPr="00B02AE7">
        <w:rPr>
          <w:rFonts w:ascii="Arial" w:hAnsi="Arial" w:cs="Arial"/>
          <w:sz w:val="24"/>
          <w:szCs w:val="24"/>
          <w:lang w:val="en-US"/>
        </w:rPr>
        <w:t xml:space="preserve"> </w:t>
      </w:r>
    </w:p>
    <w:p w14:paraId="7C970A06" w14:textId="77777777" w:rsidR="005E64F9" w:rsidRPr="00B02AE7" w:rsidRDefault="005E64F9" w:rsidP="00B05C8E">
      <w:pPr>
        <w:rPr>
          <w:rFonts w:ascii="Arial" w:hAnsi="Arial" w:cs="Arial"/>
          <w:sz w:val="24"/>
          <w:szCs w:val="24"/>
          <w:lang w:val="en-US"/>
        </w:rPr>
      </w:pPr>
    </w:p>
    <w:p w14:paraId="5AC23A74" w14:textId="2745C91E" w:rsidR="00B7730E" w:rsidRPr="00B02AE7" w:rsidRDefault="005E64F9" w:rsidP="00B05C8E">
      <w:pPr>
        <w:rPr>
          <w:rFonts w:ascii="Arial" w:hAnsi="Arial" w:cs="Arial"/>
          <w:sz w:val="24"/>
          <w:szCs w:val="24"/>
          <w:lang w:val="en-US"/>
        </w:rPr>
      </w:pPr>
      <w:r w:rsidRPr="00B02AE7">
        <w:rPr>
          <w:rFonts w:ascii="Arial" w:hAnsi="Arial" w:cs="Arial"/>
          <w:sz w:val="24"/>
          <w:szCs w:val="24"/>
          <w:lang w:val="en-US"/>
        </w:rPr>
        <w:t>[</w:t>
      </w:r>
      <w:r w:rsidR="00653FE6" w:rsidRPr="00B02AE7">
        <w:rPr>
          <w:rFonts w:ascii="Arial" w:hAnsi="Arial" w:cs="Arial"/>
          <w:sz w:val="24"/>
          <w:szCs w:val="24"/>
          <w:lang w:val="en-US"/>
        </w:rPr>
        <w:t>5</w:t>
      </w:r>
      <w:r w:rsidRPr="00B02AE7">
        <w:rPr>
          <w:rFonts w:ascii="Arial" w:hAnsi="Arial" w:cs="Arial"/>
          <w:sz w:val="24"/>
          <w:szCs w:val="24"/>
          <w:lang w:val="en-US"/>
        </w:rPr>
        <w:t>]</w:t>
      </w:r>
      <w:r w:rsidR="009A46B4" w:rsidRPr="00B02AE7">
        <w:rPr>
          <w:rFonts w:ascii="Arial" w:hAnsi="Arial" w:cs="Arial"/>
          <w:sz w:val="24"/>
          <w:szCs w:val="24"/>
          <w:lang w:val="en-US"/>
        </w:rPr>
        <w:tab/>
        <w:t xml:space="preserve">The preamble to the </w:t>
      </w:r>
      <w:r w:rsidR="00B7730E" w:rsidRPr="00B02AE7">
        <w:rPr>
          <w:rFonts w:ascii="Arial" w:hAnsi="Arial" w:cs="Arial"/>
          <w:sz w:val="24"/>
          <w:szCs w:val="24"/>
          <w:lang w:val="en-US"/>
        </w:rPr>
        <w:t>Act reads:</w:t>
      </w:r>
    </w:p>
    <w:p w14:paraId="60E2351A" w14:textId="310DE176" w:rsidR="00B7730E" w:rsidRPr="00B02AE7" w:rsidRDefault="00B7730E" w:rsidP="00B05C8E">
      <w:pPr>
        <w:rPr>
          <w:rFonts w:ascii="Arial" w:hAnsi="Arial" w:cs="Arial"/>
          <w:lang w:val="en-US"/>
        </w:rPr>
      </w:pPr>
      <w:r w:rsidRPr="00B02AE7">
        <w:rPr>
          <w:rFonts w:ascii="Arial" w:hAnsi="Arial" w:cs="Arial"/>
          <w:lang w:val="en-US"/>
        </w:rPr>
        <w:t xml:space="preserve">‘To provide for the establishment of a </w:t>
      </w:r>
      <w:r w:rsidR="001729CB" w:rsidRPr="00B02AE7">
        <w:rPr>
          <w:rFonts w:ascii="Arial" w:hAnsi="Arial" w:cs="Arial"/>
          <w:lang w:val="en-US"/>
        </w:rPr>
        <w:t xml:space="preserve">National </w:t>
      </w:r>
      <w:r w:rsidRPr="00B02AE7">
        <w:rPr>
          <w:rFonts w:ascii="Arial" w:hAnsi="Arial" w:cs="Arial"/>
          <w:lang w:val="en-US"/>
        </w:rPr>
        <w:t xml:space="preserve">Nuclear </w:t>
      </w:r>
      <w:r w:rsidR="00A2463E" w:rsidRPr="00B02AE7">
        <w:rPr>
          <w:rFonts w:ascii="Arial" w:hAnsi="Arial" w:cs="Arial"/>
          <w:lang w:val="en-US"/>
        </w:rPr>
        <w:t>Regulator</w:t>
      </w:r>
      <w:r w:rsidRPr="00B02AE7">
        <w:rPr>
          <w:rFonts w:ascii="Arial" w:hAnsi="Arial" w:cs="Arial"/>
          <w:lang w:val="en-US"/>
        </w:rPr>
        <w:t xml:space="preserve"> in order to regulate nuclear activities, for its objects and functions, for the manner in which it is to be managed and for its staff matters; to provide for safety standards and </w:t>
      </w:r>
      <w:r w:rsidR="00B76E40" w:rsidRPr="00B02AE7">
        <w:rPr>
          <w:rFonts w:ascii="Arial" w:hAnsi="Arial" w:cs="Arial"/>
          <w:lang w:val="en-US"/>
        </w:rPr>
        <w:t>r</w:t>
      </w:r>
      <w:r w:rsidR="00A2463E" w:rsidRPr="00B02AE7">
        <w:rPr>
          <w:rFonts w:ascii="Arial" w:hAnsi="Arial" w:cs="Arial"/>
          <w:lang w:val="en-US"/>
        </w:rPr>
        <w:t>egulator</w:t>
      </w:r>
      <w:r w:rsidRPr="00B02AE7">
        <w:rPr>
          <w:rFonts w:ascii="Arial" w:hAnsi="Arial" w:cs="Arial"/>
          <w:lang w:val="en-US"/>
        </w:rPr>
        <w:t>y practices for protection of persons, property and the environment against nuclear damage; and to provide for matters connected therewith.</w:t>
      </w:r>
      <w:r w:rsidR="00B34F15" w:rsidRPr="00B02AE7">
        <w:rPr>
          <w:rFonts w:ascii="Arial" w:hAnsi="Arial" w:cs="Arial"/>
          <w:lang w:val="en-US"/>
        </w:rPr>
        <w:t>’</w:t>
      </w:r>
    </w:p>
    <w:p w14:paraId="49688695" w14:textId="3DFFA55A" w:rsidR="005E64F9" w:rsidRPr="00B02AE7" w:rsidRDefault="00B34F15" w:rsidP="00B05C8E">
      <w:pPr>
        <w:rPr>
          <w:rFonts w:ascii="Arial" w:hAnsi="Arial" w:cs="Arial"/>
          <w:sz w:val="24"/>
          <w:szCs w:val="24"/>
          <w:lang w:val="en-US"/>
        </w:rPr>
      </w:pPr>
      <w:r w:rsidRPr="00B02AE7">
        <w:rPr>
          <w:rFonts w:ascii="Arial" w:hAnsi="Arial" w:cs="Arial"/>
          <w:sz w:val="24"/>
          <w:szCs w:val="24"/>
          <w:lang w:val="en-US"/>
        </w:rPr>
        <w:t xml:space="preserve">The </w:t>
      </w:r>
      <w:r w:rsidR="00A2463E" w:rsidRPr="00B02AE7">
        <w:rPr>
          <w:rFonts w:ascii="Arial" w:hAnsi="Arial" w:cs="Arial"/>
          <w:sz w:val="24"/>
          <w:szCs w:val="24"/>
          <w:lang w:val="en-US"/>
        </w:rPr>
        <w:t>Regulator</w:t>
      </w:r>
      <w:r w:rsidRPr="00B02AE7">
        <w:rPr>
          <w:rFonts w:ascii="Arial" w:hAnsi="Arial" w:cs="Arial"/>
          <w:sz w:val="24"/>
          <w:szCs w:val="24"/>
          <w:lang w:val="en-US"/>
        </w:rPr>
        <w:t xml:space="preserve"> was established as a juristic person in terms of s 3 of the Act.</w:t>
      </w:r>
      <w:r w:rsidRPr="00B02AE7">
        <w:rPr>
          <w:rStyle w:val="FootnoteReference"/>
          <w:rFonts w:ascii="Arial" w:hAnsi="Arial" w:cs="Arial"/>
          <w:sz w:val="24"/>
          <w:szCs w:val="24"/>
          <w:lang w:val="en-US"/>
        </w:rPr>
        <w:footnoteReference w:id="1"/>
      </w:r>
      <w:r w:rsidRPr="00B02AE7">
        <w:rPr>
          <w:rFonts w:ascii="Arial" w:hAnsi="Arial" w:cs="Arial"/>
          <w:sz w:val="24"/>
          <w:szCs w:val="24"/>
          <w:lang w:val="en-US"/>
        </w:rPr>
        <w:t xml:space="preserve"> </w:t>
      </w:r>
      <w:r w:rsidR="005E64F9" w:rsidRPr="00B02AE7">
        <w:rPr>
          <w:rFonts w:ascii="Arial" w:hAnsi="Arial" w:cs="Arial"/>
          <w:sz w:val="24"/>
          <w:szCs w:val="24"/>
          <w:lang w:val="en-US"/>
        </w:rPr>
        <w:tab/>
      </w:r>
    </w:p>
    <w:p w14:paraId="31A56368" w14:textId="77777777" w:rsidR="00073227" w:rsidRPr="00B02AE7" w:rsidRDefault="00073227" w:rsidP="00B05C8E">
      <w:pPr>
        <w:rPr>
          <w:rFonts w:ascii="Arial" w:hAnsi="Arial" w:cs="Arial"/>
          <w:sz w:val="24"/>
          <w:szCs w:val="24"/>
          <w:lang w:val="en-US"/>
        </w:rPr>
      </w:pPr>
    </w:p>
    <w:p w14:paraId="36628480" w14:textId="47E0A069" w:rsidR="00B34F15" w:rsidRPr="00B02AE7" w:rsidRDefault="00544D74" w:rsidP="00B05C8E">
      <w:pPr>
        <w:rPr>
          <w:rFonts w:ascii="Arial" w:hAnsi="Arial" w:cs="Arial"/>
          <w:sz w:val="24"/>
          <w:szCs w:val="24"/>
          <w:lang w:val="en-US"/>
        </w:rPr>
      </w:pPr>
      <w:r w:rsidRPr="00B02AE7">
        <w:rPr>
          <w:rFonts w:ascii="Arial" w:hAnsi="Arial" w:cs="Arial"/>
          <w:sz w:val="24"/>
          <w:szCs w:val="24"/>
          <w:lang w:val="en-US"/>
        </w:rPr>
        <w:t>[</w:t>
      </w:r>
      <w:r w:rsidR="00597421" w:rsidRPr="00B02AE7">
        <w:rPr>
          <w:rFonts w:ascii="Arial" w:hAnsi="Arial" w:cs="Arial"/>
          <w:sz w:val="24"/>
          <w:szCs w:val="24"/>
          <w:lang w:val="en-US"/>
        </w:rPr>
        <w:t>6</w:t>
      </w:r>
      <w:r w:rsidRPr="00B02AE7">
        <w:rPr>
          <w:rFonts w:ascii="Arial" w:hAnsi="Arial" w:cs="Arial"/>
          <w:sz w:val="24"/>
          <w:szCs w:val="24"/>
          <w:lang w:val="en-US"/>
        </w:rPr>
        <w:t>]</w:t>
      </w:r>
      <w:r w:rsidR="00B34F15" w:rsidRPr="00B02AE7">
        <w:rPr>
          <w:rFonts w:ascii="Arial" w:hAnsi="Arial" w:cs="Arial"/>
          <w:sz w:val="24"/>
          <w:szCs w:val="24"/>
          <w:lang w:val="en-US"/>
        </w:rPr>
        <w:tab/>
        <w:t xml:space="preserve">The objects of the </w:t>
      </w:r>
      <w:r w:rsidR="00A2463E" w:rsidRPr="00B02AE7">
        <w:rPr>
          <w:rFonts w:ascii="Arial" w:hAnsi="Arial" w:cs="Arial"/>
          <w:sz w:val="24"/>
          <w:szCs w:val="24"/>
          <w:lang w:val="en-US"/>
        </w:rPr>
        <w:t>Regulator</w:t>
      </w:r>
      <w:r w:rsidR="00B34F15" w:rsidRPr="00B02AE7">
        <w:rPr>
          <w:rFonts w:ascii="Arial" w:hAnsi="Arial" w:cs="Arial"/>
          <w:sz w:val="24"/>
          <w:szCs w:val="24"/>
          <w:lang w:val="en-US"/>
        </w:rPr>
        <w:t xml:space="preserve"> are listed in s 5 of the Act. It reads:</w:t>
      </w:r>
    </w:p>
    <w:p w14:paraId="0E107281" w14:textId="7387E009" w:rsidR="00B34F15" w:rsidRPr="00B02AE7" w:rsidRDefault="00B34F15" w:rsidP="00B05C8E">
      <w:pPr>
        <w:rPr>
          <w:rFonts w:ascii="Arial" w:hAnsi="Arial" w:cs="Arial"/>
          <w:lang w:val="en-US"/>
        </w:rPr>
      </w:pPr>
      <w:r w:rsidRPr="00B02AE7">
        <w:rPr>
          <w:rFonts w:ascii="Arial" w:hAnsi="Arial" w:cs="Arial"/>
          <w:lang w:val="en-US"/>
        </w:rPr>
        <w:t xml:space="preserve">‘The objects of the </w:t>
      </w:r>
      <w:r w:rsidR="00A2463E" w:rsidRPr="00B02AE7">
        <w:rPr>
          <w:rFonts w:ascii="Arial" w:hAnsi="Arial" w:cs="Arial"/>
          <w:lang w:val="en-US"/>
        </w:rPr>
        <w:t>Regulator</w:t>
      </w:r>
      <w:r w:rsidRPr="00B02AE7">
        <w:rPr>
          <w:rFonts w:ascii="Arial" w:hAnsi="Arial" w:cs="Arial"/>
          <w:lang w:val="en-US"/>
        </w:rPr>
        <w:t xml:space="preserve"> are to-</w:t>
      </w:r>
    </w:p>
    <w:p w14:paraId="0917D47E" w14:textId="78E471FD" w:rsidR="009D6161" w:rsidRPr="00AA7318" w:rsidRDefault="00AA7318" w:rsidP="00AA7318">
      <w:pPr>
        <w:ind w:left="426" w:hanging="426"/>
        <w:rPr>
          <w:rFonts w:ascii="Arial" w:hAnsi="Arial" w:cs="Arial"/>
          <w:i/>
          <w:iCs/>
          <w:lang w:val="en-US"/>
        </w:rPr>
      </w:pPr>
      <w:r w:rsidRPr="00B02AE7">
        <w:rPr>
          <w:rFonts w:ascii="Arial" w:hAnsi="Arial" w:cs="Arial"/>
          <w:i/>
          <w:iCs/>
          <w:lang w:val="en-US"/>
        </w:rPr>
        <w:t>(a)</w:t>
      </w:r>
      <w:r w:rsidRPr="00B02AE7">
        <w:rPr>
          <w:rFonts w:ascii="Arial" w:hAnsi="Arial" w:cs="Arial"/>
          <w:i/>
          <w:iCs/>
          <w:lang w:val="en-US"/>
        </w:rPr>
        <w:tab/>
      </w:r>
      <w:r w:rsidR="00B34F15" w:rsidRPr="00AA7318">
        <w:rPr>
          <w:rFonts w:ascii="Arial" w:hAnsi="Arial" w:cs="Arial"/>
          <w:lang w:val="en-US"/>
        </w:rPr>
        <w:t>provide for the protection of persons, property and the environment against nuclear damage through the establishment of sa</w:t>
      </w:r>
      <w:r w:rsidR="009D6161" w:rsidRPr="00AA7318">
        <w:rPr>
          <w:rFonts w:ascii="Arial" w:hAnsi="Arial" w:cs="Arial"/>
          <w:lang w:val="en-US"/>
        </w:rPr>
        <w:t xml:space="preserve">fety standards and </w:t>
      </w:r>
      <w:r w:rsidR="00A2463E" w:rsidRPr="00AA7318">
        <w:rPr>
          <w:rFonts w:ascii="Arial" w:hAnsi="Arial" w:cs="Arial"/>
          <w:lang w:val="en-US"/>
        </w:rPr>
        <w:t>Regulator</w:t>
      </w:r>
      <w:r w:rsidR="009D6161" w:rsidRPr="00AA7318">
        <w:rPr>
          <w:rFonts w:ascii="Arial" w:hAnsi="Arial" w:cs="Arial"/>
          <w:lang w:val="en-US"/>
        </w:rPr>
        <w:t>y practices;</w:t>
      </w:r>
    </w:p>
    <w:p w14:paraId="7A85E464" w14:textId="240EAB03" w:rsidR="009D6161" w:rsidRPr="00AA7318" w:rsidRDefault="00AA7318" w:rsidP="00AA7318">
      <w:pPr>
        <w:ind w:left="426" w:hanging="426"/>
        <w:rPr>
          <w:rFonts w:ascii="Arial" w:hAnsi="Arial" w:cs="Arial"/>
          <w:i/>
          <w:iCs/>
          <w:lang w:val="en-US"/>
        </w:rPr>
      </w:pPr>
      <w:r w:rsidRPr="00B02AE7">
        <w:rPr>
          <w:rFonts w:ascii="Arial" w:hAnsi="Arial" w:cs="Arial"/>
          <w:i/>
          <w:iCs/>
          <w:lang w:val="en-US"/>
        </w:rPr>
        <w:t>(b)</w:t>
      </w:r>
      <w:r w:rsidRPr="00B02AE7">
        <w:rPr>
          <w:rFonts w:ascii="Arial" w:hAnsi="Arial" w:cs="Arial"/>
          <w:i/>
          <w:iCs/>
          <w:lang w:val="en-US"/>
        </w:rPr>
        <w:tab/>
      </w:r>
      <w:r w:rsidR="009D6161" w:rsidRPr="00AA7318">
        <w:rPr>
          <w:rFonts w:ascii="Arial" w:hAnsi="Arial" w:cs="Arial"/>
          <w:lang w:val="en-US"/>
        </w:rPr>
        <w:t xml:space="preserve">exercise </w:t>
      </w:r>
      <w:r w:rsidR="00F13EE8" w:rsidRPr="00AA7318">
        <w:rPr>
          <w:rFonts w:ascii="Arial" w:hAnsi="Arial" w:cs="Arial"/>
          <w:lang w:val="en-US"/>
        </w:rPr>
        <w:t>r</w:t>
      </w:r>
      <w:r w:rsidR="00A2463E" w:rsidRPr="00AA7318">
        <w:rPr>
          <w:rFonts w:ascii="Arial" w:hAnsi="Arial" w:cs="Arial"/>
          <w:lang w:val="en-US"/>
        </w:rPr>
        <w:t>egulator</w:t>
      </w:r>
      <w:r w:rsidR="009D6161" w:rsidRPr="00AA7318">
        <w:rPr>
          <w:rFonts w:ascii="Arial" w:hAnsi="Arial" w:cs="Arial"/>
          <w:lang w:val="en-US"/>
        </w:rPr>
        <w:t>y control related to safety over-</w:t>
      </w:r>
    </w:p>
    <w:p w14:paraId="03974BA9" w14:textId="6E80C76B" w:rsidR="009D6161" w:rsidRPr="00AA7318" w:rsidRDefault="00AA7318" w:rsidP="00AA7318">
      <w:pPr>
        <w:ind w:left="709" w:hanging="283"/>
        <w:rPr>
          <w:rFonts w:ascii="Arial" w:hAnsi="Arial" w:cs="Arial"/>
          <w:lang w:val="en-US"/>
        </w:rPr>
      </w:pPr>
      <w:r w:rsidRPr="00B02AE7">
        <w:rPr>
          <w:rFonts w:ascii="Arial" w:hAnsi="Arial" w:cs="Arial"/>
          <w:lang w:val="en-US"/>
        </w:rPr>
        <w:t>(i)</w:t>
      </w:r>
      <w:r w:rsidRPr="00B02AE7">
        <w:rPr>
          <w:rFonts w:ascii="Arial" w:hAnsi="Arial" w:cs="Arial"/>
          <w:lang w:val="en-US"/>
        </w:rPr>
        <w:tab/>
      </w:r>
      <w:r w:rsidR="009D6161" w:rsidRPr="00AA7318">
        <w:rPr>
          <w:rFonts w:ascii="Arial" w:hAnsi="Arial" w:cs="Arial"/>
          <w:lang w:val="en-US"/>
        </w:rPr>
        <w:t xml:space="preserve">the siting, design, construction, operation, manufacture of component parts, and decontamination, decommissioning and closure of nuclear installations; and </w:t>
      </w:r>
    </w:p>
    <w:p w14:paraId="5E81D24C" w14:textId="1081C526" w:rsidR="009D6161" w:rsidRPr="00AA7318" w:rsidRDefault="00AA7318" w:rsidP="00AA7318">
      <w:pPr>
        <w:ind w:left="709" w:hanging="283"/>
        <w:rPr>
          <w:rFonts w:ascii="Arial" w:hAnsi="Arial" w:cs="Arial"/>
          <w:lang w:val="en-US"/>
        </w:rPr>
      </w:pPr>
      <w:r w:rsidRPr="00B02AE7">
        <w:rPr>
          <w:rFonts w:ascii="Arial" w:hAnsi="Arial" w:cs="Arial"/>
          <w:lang w:val="en-US"/>
        </w:rPr>
        <w:t>(ii)</w:t>
      </w:r>
      <w:r w:rsidRPr="00B02AE7">
        <w:rPr>
          <w:rFonts w:ascii="Arial" w:hAnsi="Arial" w:cs="Arial"/>
          <w:lang w:val="en-US"/>
        </w:rPr>
        <w:tab/>
      </w:r>
      <w:r w:rsidR="009D6161" w:rsidRPr="00AA7318">
        <w:rPr>
          <w:rFonts w:ascii="Arial" w:hAnsi="Arial" w:cs="Arial"/>
          <w:lang w:val="en-US"/>
        </w:rPr>
        <w:t xml:space="preserve">vessels propelled by nuclear power or having radioactive material on </w:t>
      </w:r>
      <w:r w:rsidR="00A2463E" w:rsidRPr="00AA7318">
        <w:rPr>
          <w:rFonts w:ascii="Arial" w:hAnsi="Arial" w:cs="Arial"/>
          <w:lang w:val="en-US"/>
        </w:rPr>
        <w:t>Board</w:t>
      </w:r>
      <w:r w:rsidR="009D6161" w:rsidRPr="00AA7318">
        <w:rPr>
          <w:rFonts w:ascii="Arial" w:hAnsi="Arial" w:cs="Arial"/>
          <w:lang w:val="en-US"/>
        </w:rPr>
        <w:t xml:space="preserve"> which is capable of causing nuclear damage</w:t>
      </w:r>
      <w:r w:rsidR="00CC7F4A" w:rsidRPr="00AA7318">
        <w:rPr>
          <w:rFonts w:ascii="Arial" w:hAnsi="Arial" w:cs="Arial"/>
          <w:lang w:val="en-US"/>
        </w:rPr>
        <w:t>,</w:t>
      </w:r>
    </w:p>
    <w:p w14:paraId="698B7D64" w14:textId="7A293ABB" w:rsidR="009D6161" w:rsidRPr="00B02AE7" w:rsidRDefault="009D6161" w:rsidP="009D6161">
      <w:pPr>
        <w:ind w:left="426"/>
        <w:rPr>
          <w:rFonts w:ascii="Arial" w:hAnsi="Arial" w:cs="Arial"/>
          <w:lang w:val="en-US"/>
        </w:rPr>
      </w:pPr>
      <w:r w:rsidRPr="00B02AE7">
        <w:rPr>
          <w:rFonts w:ascii="Arial" w:hAnsi="Arial" w:cs="Arial"/>
          <w:lang w:val="en-US"/>
        </w:rPr>
        <w:t>through the granting of nuclear authorisations</w:t>
      </w:r>
      <w:r w:rsidR="00CC7F4A" w:rsidRPr="00B02AE7">
        <w:rPr>
          <w:rFonts w:ascii="Arial" w:hAnsi="Arial" w:cs="Arial"/>
          <w:lang w:val="en-US"/>
        </w:rPr>
        <w:t>;</w:t>
      </w:r>
      <w:r w:rsidRPr="00B02AE7">
        <w:rPr>
          <w:rFonts w:ascii="Arial" w:hAnsi="Arial" w:cs="Arial"/>
          <w:lang w:val="en-US"/>
        </w:rPr>
        <w:t xml:space="preserve"> </w:t>
      </w:r>
    </w:p>
    <w:p w14:paraId="4204F264" w14:textId="7290D6C3" w:rsidR="009D6161" w:rsidRPr="00AA7318" w:rsidRDefault="00AA7318" w:rsidP="00AA7318">
      <w:pPr>
        <w:ind w:left="426" w:hanging="426"/>
        <w:rPr>
          <w:rFonts w:ascii="Arial" w:hAnsi="Arial" w:cs="Arial"/>
          <w:i/>
          <w:iCs/>
          <w:lang w:val="en-US"/>
        </w:rPr>
      </w:pPr>
      <w:r w:rsidRPr="00B02AE7">
        <w:rPr>
          <w:rFonts w:ascii="Arial" w:hAnsi="Arial" w:cs="Arial"/>
          <w:i/>
          <w:iCs/>
          <w:lang w:val="en-US"/>
        </w:rPr>
        <w:lastRenderedPageBreak/>
        <w:t>(c)</w:t>
      </w:r>
      <w:r w:rsidRPr="00B02AE7">
        <w:rPr>
          <w:rFonts w:ascii="Arial" w:hAnsi="Arial" w:cs="Arial"/>
          <w:i/>
          <w:iCs/>
          <w:lang w:val="en-US"/>
        </w:rPr>
        <w:tab/>
      </w:r>
      <w:r w:rsidR="00CC7F4A" w:rsidRPr="00AA7318">
        <w:rPr>
          <w:rFonts w:ascii="Arial" w:hAnsi="Arial" w:cs="Arial"/>
          <w:lang w:val="en-US"/>
        </w:rPr>
        <w:t>e</w:t>
      </w:r>
      <w:r w:rsidR="009D6161" w:rsidRPr="00AA7318">
        <w:rPr>
          <w:rFonts w:ascii="Arial" w:hAnsi="Arial" w:cs="Arial"/>
          <w:lang w:val="en-US"/>
        </w:rPr>
        <w:t xml:space="preserve">xercise </w:t>
      </w:r>
      <w:r w:rsidR="00D733CC" w:rsidRPr="00AA7318">
        <w:rPr>
          <w:rFonts w:ascii="Arial" w:hAnsi="Arial" w:cs="Arial"/>
          <w:lang w:val="en-US"/>
        </w:rPr>
        <w:t>r</w:t>
      </w:r>
      <w:r w:rsidR="00A2463E" w:rsidRPr="00AA7318">
        <w:rPr>
          <w:rFonts w:ascii="Arial" w:hAnsi="Arial" w:cs="Arial"/>
          <w:lang w:val="en-US"/>
        </w:rPr>
        <w:t>egulator</w:t>
      </w:r>
      <w:r w:rsidR="009D6161" w:rsidRPr="00AA7318">
        <w:rPr>
          <w:rFonts w:ascii="Arial" w:hAnsi="Arial" w:cs="Arial"/>
          <w:lang w:val="en-US"/>
        </w:rPr>
        <w:t xml:space="preserve">y control over other actions, to which this Act applies, through the granting of nuclear authorisations; </w:t>
      </w:r>
    </w:p>
    <w:p w14:paraId="4BC9C96B" w14:textId="7173D5AA" w:rsidR="009D6161" w:rsidRPr="00AA7318" w:rsidRDefault="00AA7318" w:rsidP="00AA7318">
      <w:pPr>
        <w:ind w:left="426" w:hanging="426"/>
        <w:rPr>
          <w:rFonts w:ascii="Arial" w:hAnsi="Arial" w:cs="Arial"/>
          <w:i/>
          <w:iCs/>
          <w:lang w:val="en-US"/>
        </w:rPr>
      </w:pPr>
      <w:r w:rsidRPr="00B02AE7">
        <w:rPr>
          <w:rFonts w:ascii="Arial" w:hAnsi="Arial" w:cs="Arial"/>
          <w:i/>
          <w:iCs/>
          <w:lang w:val="en-US"/>
        </w:rPr>
        <w:t>(d)</w:t>
      </w:r>
      <w:r w:rsidRPr="00B02AE7">
        <w:rPr>
          <w:rFonts w:ascii="Arial" w:hAnsi="Arial" w:cs="Arial"/>
          <w:i/>
          <w:iCs/>
          <w:lang w:val="en-US"/>
        </w:rPr>
        <w:tab/>
      </w:r>
      <w:r w:rsidR="004F1E2D" w:rsidRPr="00AA7318">
        <w:rPr>
          <w:rFonts w:ascii="Arial" w:hAnsi="Arial" w:cs="Arial"/>
          <w:lang w:val="en-US"/>
        </w:rPr>
        <w:t>p</w:t>
      </w:r>
      <w:r w:rsidR="009D6161" w:rsidRPr="00AA7318">
        <w:rPr>
          <w:rFonts w:ascii="Arial" w:hAnsi="Arial" w:cs="Arial"/>
          <w:lang w:val="en-US"/>
        </w:rPr>
        <w:t xml:space="preserve">rovide assurance of compliance with the conditions of </w:t>
      </w:r>
      <w:r w:rsidR="0034469D" w:rsidRPr="00AA7318">
        <w:rPr>
          <w:rFonts w:ascii="Arial" w:hAnsi="Arial" w:cs="Arial"/>
          <w:lang w:val="en-US"/>
        </w:rPr>
        <w:t xml:space="preserve">nuclear authorisations </w:t>
      </w:r>
      <w:r w:rsidR="00D11E0D" w:rsidRPr="00AA7318">
        <w:rPr>
          <w:rFonts w:ascii="Arial" w:hAnsi="Arial" w:cs="Arial"/>
          <w:lang w:val="en-US"/>
        </w:rPr>
        <w:t>through</w:t>
      </w:r>
      <w:r w:rsidR="0034469D" w:rsidRPr="00AA7318">
        <w:rPr>
          <w:rFonts w:ascii="Arial" w:hAnsi="Arial" w:cs="Arial"/>
          <w:lang w:val="en-US"/>
        </w:rPr>
        <w:t xml:space="preserve"> the implementation of a system of compliance inspections; </w:t>
      </w:r>
    </w:p>
    <w:p w14:paraId="12B56146" w14:textId="7067456B" w:rsidR="009D6161" w:rsidRPr="00AA7318" w:rsidRDefault="00AA7318" w:rsidP="00AA7318">
      <w:pPr>
        <w:ind w:left="426" w:hanging="426"/>
        <w:rPr>
          <w:rFonts w:ascii="Arial" w:hAnsi="Arial" w:cs="Arial"/>
          <w:i/>
          <w:iCs/>
          <w:lang w:val="en-US"/>
        </w:rPr>
      </w:pPr>
      <w:r w:rsidRPr="00B02AE7">
        <w:rPr>
          <w:rFonts w:ascii="Arial" w:hAnsi="Arial" w:cs="Arial"/>
          <w:i/>
          <w:iCs/>
          <w:lang w:val="en-US"/>
        </w:rPr>
        <w:t>(e)</w:t>
      </w:r>
      <w:r w:rsidRPr="00B02AE7">
        <w:rPr>
          <w:rFonts w:ascii="Arial" w:hAnsi="Arial" w:cs="Arial"/>
          <w:i/>
          <w:iCs/>
          <w:lang w:val="en-US"/>
        </w:rPr>
        <w:tab/>
      </w:r>
      <w:r w:rsidR="004F1E2D" w:rsidRPr="00AA7318">
        <w:rPr>
          <w:rFonts w:ascii="Arial" w:hAnsi="Arial" w:cs="Arial"/>
          <w:lang w:val="en-US"/>
        </w:rPr>
        <w:t>f</w:t>
      </w:r>
      <w:r w:rsidR="0034469D" w:rsidRPr="00AA7318">
        <w:rPr>
          <w:rFonts w:ascii="Arial" w:hAnsi="Arial" w:cs="Arial"/>
          <w:lang w:val="en-US"/>
        </w:rPr>
        <w:t>ulfil national obligations in respect of international legal instruments concerning nuclear safety; and</w:t>
      </w:r>
    </w:p>
    <w:p w14:paraId="68E6B425" w14:textId="7DB8371A" w:rsidR="009D6161" w:rsidRPr="00AA7318" w:rsidRDefault="00AA7318" w:rsidP="00AA7318">
      <w:pPr>
        <w:ind w:left="426" w:hanging="426"/>
        <w:rPr>
          <w:rFonts w:ascii="Arial" w:hAnsi="Arial" w:cs="Arial"/>
          <w:i/>
          <w:iCs/>
          <w:lang w:val="en-US"/>
        </w:rPr>
      </w:pPr>
      <w:r w:rsidRPr="00B02AE7">
        <w:rPr>
          <w:rFonts w:ascii="Arial" w:hAnsi="Arial" w:cs="Arial"/>
          <w:i/>
          <w:iCs/>
          <w:lang w:val="en-US"/>
        </w:rPr>
        <w:t>(f)</w:t>
      </w:r>
      <w:r w:rsidRPr="00B02AE7">
        <w:rPr>
          <w:rFonts w:ascii="Arial" w:hAnsi="Arial" w:cs="Arial"/>
          <w:i/>
          <w:iCs/>
          <w:lang w:val="en-US"/>
        </w:rPr>
        <w:tab/>
      </w:r>
      <w:r w:rsidR="004F1E2D" w:rsidRPr="00AA7318">
        <w:rPr>
          <w:rFonts w:ascii="Arial" w:hAnsi="Arial" w:cs="Arial"/>
          <w:lang w:val="en-US"/>
        </w:rPr>
        <w:t>e</w:t>
      </w:r>
      <w:r w:rsidR="0034469D" w:rsidRPr="00AA7318">
        <w:rPr>
          <w:rFonts w:ascii="Arial" w:hAnsi="Arial" w:cs="Arial"/>
          <w:lang w:val="en-US"/>
        </w:rPr>
        <w:t xml:space="preserve">nsure that provisions for nuclear emergency planning are in place.’ </w:t>
      </w:r>
    </w:p>
    <w:p w14:paraId="2CB55DC2" w14:textId="3CAB2431" w:rsidR="00E309EE" w:rsidRPr="00B02AE7" w:rsidRDefault="00B34F15" w:rsidP="00B05C8E">
      <w:pPr>
        <w:rPr>
          <w:rFonts w:ascii="Arial" w:hAnsi="Arial" w:cs="Arial"/>
          <w:i/>
          <w:iCs/>
          <w:lang w:val="en-US"/>
        </w:rPr>
      </w:pPr>
      <w:r w:rsidRPr="00B02AE7">
        <w:rPr>
          <w:rFonts w:ascii="Arial" w:hAnsi="Arial" w:cs="Arial"/>
          <w:lang w:val="en-US"/>
        </w:rPr>
        <w:t xml:space="preserve"> </w:t>
      </w:r>
    </w:p>
    <w:p w14:paraId="60202410" w14:textId="445FD062" w:rsidR="00042B8B" w:rsidRPr="00B02AE7" w:rsidRDefault="00E309EE" w:rsidP="0070337D">
      <w:pPr>
        <w:rPr>
          <w:rFonts w:ascii="Arial" w:hAnsi="Arial" w:cs="Arial"/>
          <w:sz w:val="24"/>
          <w:szCs w:val="24"/>
          <w:lang w:val="en-US"/>
        </w:rPr>
      </w:pPr>
      <w:r w:rsidRPr="00B02AE7">
        <w:rPr>
          <w:rFonts w:ascii="Arial" w:hAnsi="Arial" w:cs="Arial"/>
          <w:sz w:val="24"/>
          <w:szCs w:val="24"/>
          <w:lang w:val="en-US"/>
        </w:rPr>
        <w:t>[</w:t>
      </w:r>
      <w:r w:rsidR="00BA34E9" w:rsidRPr="00B02AE7">
        <w:rPr>
          <w:rFonts w:ascii="Arial" w:hAnsi="Arial" w:cs="Arial"/>
          <w:sz w:val="24"/>
          <w:szCs w:val="24"/>
          <w:lang w:val="en-US"/>
        </w:rPr>
        <w:t>7</w:t>
      </w:r>
      <w:r w:rsidRPr="00B02AE7">
        <w:rPr>
          <w:rFonts w:ascii="Arial" w:hAnsi="Arial" w:cs="Arial"/>
          <w:sz w:val="24"/>
          <w:szCs w:val="24"/>
          <w:lang w:val="en-US"/>
        </w:rPr>
        <w:t>]</w:t>
      </w:r>
      <w:r w:rsidR="00472E96" w:rsidRPr="00B02AE7">
        <w:rPr>
          <w:rFonts w:ascii="Arial" w:hAnsi="Arial" w:cs="Arial"/>
          <w:sz w:val="24"/>
          <w:szCs w:val="24"/>
          <w:lang w:val="en-US"/>
        </w:rPr>
        <w:tab/>
        <w:t xml:space="preserve">The </w:t>
      </w:r>
      <w:r w:rsidR="00A2463E" w:rsidRPr="00B02AE7">
        <w:rPr>
          <w:rFonts w:ascii="Arial" w:hAnsi="Arial" w:cs="Arial"/>
          <w:sz w:val="24"/>
          <w:szCs w:val="24"/>
          <w:lang w:val="en-US"/>
        </w:rPr>
        <w:t>Regulator</w:t>
      </w:r>
      <w:r w:rsidR="00472E96" w:rsidRPr="00B02AE7">
        <w:rPr>
          <w:rFonts w:ascii="Arial" w:hAnsi="Arial" w:cs="Arial"/>
          <w:sz w:val="24"/>
          <w:szCs w:val="24"/>
          <w:lang w:val="en-US"/>
        </w:rPr>
        <w:t xml:space="preserve"> is governed and controlled, in accordance with the Act, by a </w:t>
      </w:r>
      <w:r w:rsidR="00A2463E" w:rsidRPr="00B02AE7">
        <w:rPr>
          <w:rFonts w:ascii="Arial" w:hAnsi="Arial" w:cs="Arial"/>
          <w:sz w:val="24"/>
          <w:szCs w:val="24"/>
          <w:lang w:val="en-US"/>
        </w:rPr>
        <w:t>Board</w:t>
      </w:r>
      <w:r w:rsidR="00472E96" w:rsidRPr="00B02AE7">
        <w:rPr>
          <w:rFonts w:ascii="Arial" w:hAnsi="Arial" w:cs="Arial"/>
          <w:sz w:val="24"/>
          <w:szCs w:val="24"/>
          <w:lang w:val="en-US"/>
        </w:rPr>
        <w:t xml:space="preserve"> of </w:t>
      </w:r>
      <w:r w:rsidR="00C30DDD" w:rsidRPr="00B02AE7">
        <w:rPr>
          <w:rFonts w:ascii="Arial" w:hAnsi="Arial" w:cs="Arial"/>
          <w:sz w:val="24"/>
          <w:szCs w:val="24"/>
          <w:lang w:val="en-US"/>
        </w:rPr>
        <w:t>Director</w:t>
      </w:r>
      <w:r w:rsidR="00D761D1" w:rsidRPr="00B02AE7">
        <w:rPr>
          <w:rFonts w:ascii="Arial" w:hAnsi="Arial" w:cs="Arial"/>
          <w:sz w:val="24"/>
          <w:szCs w:val="24"/>
          <w:lang w:val="en-US"/>
        </w:rPr>
        <w:t>s</w:t>
      </w:r>
      <w:r w:rsidR="00472E96" w:rsidRPr="00B02AE7">
        <w:rPr>
          <w:rFonts w:ascii="Arial" w:hAnsi="Arial" w:cs="Arial"/>
          <w:sz w:val="24"/>
          <w:szCs w:val="24"/>
          <w:lang w:val="en-US"/>
        </w:rPr>
        <w:t xml:space="preserve">. The </w:t>
      </w:r>
      <w:r w:rsidR="00A2463E" w:rsidRPr="00B02AE7">
        <w:rPr>
          <w:rFonts w:ascii="Arial" w:hAnsi="Arial" w:cs="Arial"/>
          <w:sz w:val="24"/>
          <w:szCs w:val="24"/>
          <w:lang w:val="en-US"/>
        </w:rPr>
        <w:t>Board</w:t>
      </w:r>
      <w:r w:rsidR="00472E96" w:rsidRPr="00B02AE7">
        <w:rPr>
          <w:rFonts w:ascii="Arial" w:hAnsi="Arial" w:cs="Arial"/>
          <w:sz w:val="24"/>
          <w:szCs w:val="24"/>
          <w:lang w:val="en-US"/>
        </w:rPr>
        <w:t xml:space="preserve"> must ensure that the objects of the </w:t>
      </w:r>
      <w:r w:rsidR="00A2463E" w:rsidRPr="00B02AE7">
        <w:rPr>
          <w:rFonts w:ascii="Arial" w:hAnsi="Arial" w:cs="Arial"/>
          <w:sz w:val="24"/>
          <w:szCs w:val="24"/>
          <w:lang w:val="en-US"/>
        </w:rPr>
        <w:t>Regulator</w:t>
      </w:r>
      <w:r w:rsidR="00472E96" w:rsidRPr="00B02AE7">
        <w:rPr>
          <w:rFonts w:ascii="Arial" w:hAnsi="Arial" w:cs="Arial"/>
          <w:sz w:val="24"/>
          <w:szCs w:val="24"/>
          <w:lang w:val="en-US"/>
        </w:rPr>
        <w:t xml:space="preserve"> referred to in s 5 are carried out</w:t>
      </w:r>
      <w:r w:rsidR="00B37558" w:rsidRPr="00B02AE7">
        <w:rPr>
          <w:rFonts w:ascii="Arial" w:hAnsi="Arial" w:cs="Arial"/>
          <w:sz w:val="24"/>
          <w:szCs w:val="24"/>
          <w:lang w:val="en-US"/>
        </w:rPr>
        <w:t>; it also</w:t>
      </w:r>
      <w:r w:rsidR="00472E96" w:rsidRPr="00B02AE7">
        <w:rPr>
          <w:rFonts w:ascii="Arial" w:hAnsi="Arial" w:cs="Arial"/>
          <w:sz w:val="24"/>
          <w:szCs w:val="24"/>
          <w:lang w:val="en-US"/>
        </w:rPr>
        <w:t xml:space="preserve"> exercise</w:t>
      </w:r>
      <w:r w:rsidR="00C14FC5" w:rsidRPr="00B02AE7">
        <w:rPr>
          <w:rFonts w:ascii="Arial" w:hAnsi="Arial" w:cs="Arial"/>
          <w:sz w:val="24"/>
          <w:szCs w:val="24"/>
          <w:lang w:val="en-US"/>
        </w:rPr>
        <w:t>s</w:t>
      </w:r>
      <w:r w:rsidR="00472E96" w:rsidRPr="00B02AE7">
        <w:rPr>
          <w:rFonts w:ascii="Arial" w:hAnsi="Arial" w:cs="Arial"/>
          <w:sz w:val="24"/>
          <w:szCs w:val="24"/>
          <w:lang w:val="en-US"/>
        </w:rPr>
        <w:t xml:space="preserve"> general control over the performance of the </w:t>
      </w:r>
      <w:r w:rsidR="009D143D" w:rsidRPr="00B02AE7">
        <w:rPr>
          <w:rFonts w:ascii="Arial" w:hAnsi="Arial" w:cs="Arial"/>
          <w:sz w:val="24"/>
          <w:szCs w:val="24"/>
          <w:lang w:val="en-US"/>
        </w:rPr>
        <w:t>Regulator’s</w:t>
      </w:r>
      <w:r w:rsidR="00472E96" w:rsidRPr="00B02AE7">
        <w:rPr>
          <w:rFonts w:ascii="Arial" w:hAnsi="Arial" w:cs="Arial"/>
          <w:sz w:val="24"/>
          <w:szCs w:val="24"/>
          <w:lang w:val="en-US"/>
        </w:rPr>
        <w:t xml:space="preserve"> functions.</w:t>
      </w:r>
      <w:r w:rsidR="00472E96" w:rsidRPr="00B02AE7">
        <w:rPr>
          <w:rStyle w:val="FootnoteReference"/>
          <w:rFonts w:ascii="Arial" w:hAnsi="Arial" w:cs="Arial"/>
          <w:sz w:val="24"/>
          <w:szCs w:val="24"/>
          <w:lang w:val="en-US"/>
        </w:rPr>
        <w:footnoteReference w:id="2"/>
      </w:r>
      <w:r w:rsidR="009F477D" w:rsidRPr="00B02AE7">
        <w:rPr>
          <w:rFonts w:ascii="Arial" w:hAnsi="Arial" w:cs="Arial"/>
          <w:sz w:val="24"/>
          <w:szCs w:val="24"/>
          <w:lang w:val="en-US"/>
        </w:rPr>
        <w:t xml:space="preserve"> </w:t>
      </w:r>
      <w:r w:rsidR="00F71185" w:rsidRPr="00B02AE7">
        <w:rPr>
          <w:rFonts w:ascii="Arial" w:hAnsi="Arial" w:cs="Arial"/>
          <w:sz w:val="24"/>
          <w:szCs w:val="24"/>
          <w:lang w:val="en-US"/>
        </w:rPr>
        <w:t xml:space="preserve">The </w:t>
      </w:r>
      <w:r w:rsidR="00A2463E" w:rsidRPr="00B02AE7">
        <w:rPr>
          <w:rFonts w:ascii="Arial" w:hAnsi="Arial" w:cs="Arial"/>
          <w:sz w:val="24"/>
          <w:szCs w:val="24"/>
          <w:lang w:val="en-US"/>
        </w:rPr>
        <w:t>Board</w:t>
      </w:r>
      <w:r w:rsidR="00F71185" w:rsidRPr="00B02AE7">
        <w:rPr>
          <w:rFonts w:ascii="Arial" w:hAnsi="Arial" w:cs="Arial"/>
          <w:sz w:val="24"/>
          <w:szCs w:val="24"/>
          <w:lang w:val="en-US"/>
        </w:rPr>
        <w:t xml:space="preserve"> consists of the following </w:t>
      </w:r>
      <w:r w:rsidR="00945AB3" w:rsidRPr="00B02AE7">
        <w:rPr>
          <w:rFonts w:ascii="Arial" w:hAnsi="Arial" w:cs="Arial"/>
          <w:sz w:val="24"/>
          <w:szCs w:val="24"/>
          <w:lang w:val="en-US"/>
        </w:rPr>
        <w:t>d</w:t>
      </w:r>
      <w:r w:rsidR="00C30DDD" w:rsidRPr="00B02AE7">
        <w:rPr>
          <w:rFonts w:ascii="Arial" w:hAnsi="Arial" w:cs="Arial"/>
          <w:sz w:val="24"/>
          <w:szCs w:val="24"/>
          <w:lang w:val="en-US"/>
        </w:rPr>
        <w:t>irector</w:t>
      </w:r>
      <w:r w:rsidR="00D761D1" w:rsidRPr="00B02AE7">
        <w:rPr>
          <w:rFonts w:ascii="Arial" w:hAnsi="Arial" w:cs="Arial"/>
          <w:sz w:val="24"/>
          <w:szCs w:val="24"/>
          <w:lang w:val="en-US"/>
        </w:rPr>
        <w:t>s</w:t>
      </w:r>
      <w:r w:rsidR="00F71185" w:rsidRPr="00B02AE7">
        <w:rPr>
          <w:rFonts w:ascii="Arial" w:hAnsi="Arial" w:cs="Arial"/>
          <w:sz w:val="24"/>
          <w:szCs w:val="24"/>
          <w:lang w:val="en-US"/>
        </w:rPr>
        <w:t xml:space="preserve"> appointed by the </w:t>
      </w:r>
      <w:r w:rsidR="00A2463E" w:rsidRPr="00B02AE7">
        <w:rPr>
          <w:rFonts w:ascii="Arial" w:hAnsi="Arial" w:cs="Arial"/>
          <w:sz w:val="24"/>
          <w:szCs w:val="24"/>
          <w:lang w:val="en-US"/>
        </w:rPr>
        <w:t>Minister</w:t>
      </w:r>
      <w:r w:rsidR="008800D0">
        <w:rPr>
          <w:rFonts w:ascii="Arial" w:hAnsi="Arial" w:cs="Arial"/>
          <w:sz w:val="24"/>
          <w:szCs w:val="24"/>
          <w:lang w:val="en-US"/>
        </w:rPr>
        <w:t>:</w:t>
      </w:r>
      <w:r w:rsidR="00F71185" w:rsidRPr="00B02AE7">
        <w:rPr>
          <w:rFonts w:ascii="Arial" w:hAnsi="Arial" w:cs="Arial"/>
          <w:sz w:val="24"/>
          <w:szCs w:val="24"/>
          <w:lang w:val="en-US"/>
        </w:rPr>
        <w:t xml:space="preserve"> (a) one representative of organised labour; (b) one representative of organised business; (c) one person representing communities which may be affected by nuclear activities; (d) an official from the Department of Minerals and Energy; (e) </w:t>
      </w:r>
      <w:r w:rsidR="004E166E" w:rsidRPr="00B02AE7">
        <w:rPr>
          <w:rFonts w:ascii="Arial" w:hAnsi="Arial" w:cs="Arial"/>
          <w:sz w:val="24"/>
          <w:szCs w:val="24"/>
          <w:lang w:val="en-US"/>
        </w:rPr>
        <w:t>a</w:t>
      </w:r>
      <w:r w:rsidR="00F71185" w:rsidRPr="00B02AE7">
        <w:rPr>
          <w:rFonts w:ascii="Arial" w:hAnsi="Arial" w:cs="Arial"/>
          <w:sz w:val="24"/>
          <w:szCs w:val="24"/>
          <w:lang w:val="en-US"/>
        </w:rPr>
        <w:t xml:space="preserve">n official from the Department of Environmental Affairs and Tourism; (f) not more than </w:t>
      </w:r>
      <w:r w:rsidR="00E61275" w:rsidRPr="00B02AE7">
        <w:rPr>
          <w:rFonts w:ascii="Arial" w:hAnsi="Arial" w:cs="Arial"/>
          <w:sz w:val="24"/>
          <w:szCs w:val="24"/>
          <w:lang w:val="en-US"/>
        </w:rPr>
        <w:t>seven</w:t>
      </w:r>
      <w:r w:rsidR="00F71185" w:rsidRPr="00B02AE7">
        <w:rPr>
          <w:rFonts w:ascii="Arial" w:hAnsi="Arial" w:cs="Arial"/>
          <w:sz w:val="24"/>
          <w:szCs w:val="24"/>
          <w:lang w:val="en-US"/>
        </w:rPr>
        <w:t xml:space="preserve"> other </w:t>
      </w:r>
      <w:r w:rsidR="00196921" w:rsidRPr="00B02AE7">
        <w:rPr>
          <w:rFonts w:ascii="Arial" w:hAnsi="Arial" w:cs="Arial"/>
          <w:sz w:val="24"/>
          <w:szCs w:val="24"/>
          <w:lang w:val="en-US"/>
        </w:rPr>
        <w:t>d</w:t>
      </w:r>
      <w:r w:rsidR="00C30DDD" w:rsidRPr="00B02AE7">
        <w:rPr>
          <w:rFonts w:ascii="Arial" w:hAnsi="Arial" w:cs="Arial"/>
          <w:sz w:val="24"/>
          <w:szCs w:val="24"/>
          <w:lang w:val="en-US"/>
        </w:rPr>
        <w:t>irector</w:t>
      </w:r>
      <w:r w:rsidR="00D761D1" w:rsidRPr="00B02AE7">
        <w:rPr>
          <w:rFonts w:ascii="Arial" w:hAnsi="Arial" w:cs="Arial"/>
          <w:sz w:val="24"/>
          <w:szCs w:val="24"/>
          <w:lang w:val="en-US"/>
        </w:rPr>
        <w:t>s</w:t>
      </w:r>
      <w:r w:rsidR="00F71185" w:rsidRPr="00B02AE7">
        <w:rPr>
          <w:rFonts w:ascii="Arial" w:hAnsi="Arial" w:cs="Arial"/>
          <w:sz w:val="24"/>
          <w:szCs w:val="24"/>
          <w:lang w:val="en-US"/>
        </w:rPr>
        <w:t xml:space="preserve">; and (g) the </w:t>
      </w:r>
      <w:r w:rsidR="00BA287B" w:rsidRPr="00B02AE7">
        <w:rPr>
          <w:rFonts w:ascii="Arial" w:hAnsi="Arial" w:cs="Arial"/>
          <w:sz w:val="24"/>
          <w:szCs w:val="24"/>
          <w:lang w:val="en-US"/>
        </w:rPr>
        <w:t>C</w:t>
      </w:r>
      <w:r w:rsidR="00F71185" w:rsidRPr="00B02AE7">
        <w:rPr>
          <w:rFonts w:ascii="Arial" w:hAnsi="Arial" w:cs="Arial"/>
          <w:sz w:val="24"/>
          <w:szCs w:val="24"/>
          <w:lang w:val="en-US"/>
        </w:rPr>
        <w:t xml:space="preserve">hief </w:t>
      </w:r>
      <w:r w:rsidR="00BA287B" w:rsidRPr="00B02AE7">
        <w:rPr>
          <w:rFonts w:ascii="Arial" w:hAnsi="Arial" w:cs="Arial"/>
          <w:sz w:val="24"/>
          <w:szCs w:val="24"/>
          <w:lang w:val="en-US"/>
        </w:rPr>
        <w:t>E</w:t>
      </w:r>
      <w:r w:rsidR="00F71185" w:rsidRPr="00B02AE7">
        <w:rPr>
          <w:rFonts w:ascii="Arial" w:hAnsi="Arial" w:cs="Arial"/>
          <w:sz w:val="24"/>
          <w:szCs w:val="24"/>
          <w:lang w:val="en-US"/>
        </w:rPr>
        <w:t xml:space="preserve">xecutive </w:t>
      </w:r>
      <w:r w:rsidR="00BA287B" w:rsidRPr="00B02AE7">
        <w:rPr>
          <w:rFonts w:ascii="Arial" w:hAnsi="Arial" w:cs="Arial"/>
          <w:sz w:val="24"/>
          <w:szCs w:val="24"/>
          <w:lang w:val="en-US"/>
        </w:rPr>
        <w:t>O</w:t>
      </w:r>
      <w:r w:rsidR="00F71185" w:rsidRPr="00B02AE7">
        <w:rPr>
          <w:rFonts w:ascii="Arial" w:hAnsi="Arial" w:cs="Arial"/>
          <w:sz w:val="24"/>
          <w:szCs w:val="24"/>
          <w:lang w:val="en-US"/>
        </w:rPr>
        <w:t>fficer.</w:t>
      </w:r>
      <w:r w:rsidR="004E166E" w:rsidRPr="00B02AE7">
        <w:rPr>
          <w:rStyle w:val="FootnoteReference"/>
          <w:rFonts w:ascii="Arial" w:hAnsi="Arial" w:cs="Arial"/>
          <w:sz w:val="24"/>
          <w:szCs w:val="24"/>
          <w:lang w:val="en-US"/>
        </w:rPr>
        <w:footnoteReference w:id="3"/>
      </w:r>
      <w:r w:rsidR="00F71185" w:rsidRPr="00B02AE7">
        <w:rPr>
          <w:rFonts w:ascii="Arial" w:hAnsi="Arial" w:cs="Arial"/>
          <w:sz w:val="24"/>
          <w:szCs w:val="24"/>
          <w:lang w:val="en-US"/>
        </w:rPr>
        <w:t xml:space="preserve"> </w:t>
      </w:r>
    </w:p>
    <w:p w14:paraId="4601BB00" w14:textId="77777777" w:rsidR="00042B8B" w:rsidRPr="00B02AE7" w:rsidRDefault="00042B8B" w:rsidP="0070337D">
      <w:pPr>
        <w:rPr>
          <w:rFonts w:ascii="Arial" w:hAnsi="Arial" w:cs="Arial"/>
          <w:sz w:val="24"/>
          <w:szCs w:val="24"/>
          <w:lang w:val="en-US"/>
        </w:rPr>
      </w:pPr>
    </w:p>
    <w:p w14:paraId="78AC22F9" w14:textId="4809C63B" w:rsidR="0070337D" w:rsidRPr="00B02AE7" w:rsidRDefault="00042B8B" w:rsidP="0070337D">
      <w:pPr>
        <w:rPr>
          <w:rFonts w:ascii="Arial" w:hAnsi="Arial" w:cs="Arial"/>
          <w:sz w:val="24"/>
          <w:szCs w:val="24"/>
          <w:lang w:val="en-US"/>
        </w:rPr>
      </w:pPr>
      <w:r w:rsidRPr="00B02AE7">
        <w:rPr>
          <w:rFonts w:ascii="Arial" w:hAnsi="Arial" w:cs="Arial"/>
          <w:sz w:val="24"/>
          <w:szCs w:val="24"/>
          <w:lang w:val="en-US"/>
        </w:rPr>
        <w:t>[</w:t>
      </w:r>
      <w:r w:rsidR="00BA287B" w:rsidRPr="00B02AE7">
        <w:rPr>
          <w:rFonts w:ascii="Arial" w:hAnsi="Arial" w:cs="Arial"/>
          <w:sz w:val="24"/>
          <w:szCs w:val="24"/>
          <w:lang w:val="en-US"/>
        </w:rPr>
        <w:t>8</w:t>
      </w:r>
      <w:r w:rsidR="005B61D7" w:rsidRPr="00B02AE7">
        <w:rPr>
          <w:rFonts w:ascii="Arial" w:hAnsi="Arial" w:cs="Arial"/>
          <w:sz w:val="24"/>
          <w:szCs w:val="24"/>
          <w:lang w:val="en-US"/>
        </w:rPr>
        <w:t>]</w:t>
      </w:r>
      <w:r w:rsidR="005B61D7" w:rsidRPr="00B02AE7">
        <w:rPr>
          <w:rFonts w:ascii="Arial" w:hAnsi="Arial" w:cs="Arial"/>
          <w:sz w:val="24"/>
          <w:szCs w:val="24"/>
          <w:lang w:val="en-US"/>
        </w:rPr>
        <w:tab/>
      </w:r>
      <w:r w:rsidR="00FC02B8" w:rsidRPr="00B02AE7">
        <w:rPr>
          <w:rFonts w:ascii="Arial" w:hAnsi="Arial" w:cs="Arial"/>
          <w:sz w:val="24"/>
          <w:szCs w:val="24"/>
          <w:lang w:val="en-US"/>
        </w:rPr>
        <w:t xml:space="preserve">A </w:t>
      </w:r>
      <w:r w:rsidR="00C30DDD" w:rsidRPr="00B02AE7">
        <w:rPr>
          <w:rFonts w:ascii="Arial" w:hAnsi="Arial" w:cs="Arial"/>
          <w:sz w:val="24"/>
          <w:szCs w:val="24"/>
          <w:lang w:val="en-US"/>
        </w:rPr>
        <w:t>director</w:t>
      </w:r>
      <w:r w:rsidR="00FC02B8" w:rsidRPr="00B02AE7">
        <w:rPr>
          <w:rFonts w:ascii="Arial" w:hAnsi="Arial" w:cs="Arial"/>
          <w:sz w:val="24"/>
          <w:szCs w:val="24"/>
          <w:lang w:val="en-US"/>
        </w:rPr>
        <w:t xml:space="preserve"> hold</w:t>
      </w:r>
      <w:r w:rsidR="00E61275" w:rsidRPr="00B02AE7">
        <w:rPr>
          <w:rFonts w:ascii="Arial" w:hAnsi="Arial" w:cs="Arial"/>
          <w:sz w:val="24"/>
          <w:szCs w:val="24"/>
          <w:lang w:val="en-US"/>
        </w:rPr>
        <w:t>s</w:t>
      </w:r>
      <w:r w:rsidR="00FC02B8" w:rsidRPr="00B02AE7">
        <w:rPr>
          <w:rFonts w:ascii="Arial" w:hAnsi="Arial" w:cs="Arial"/>
          <w:sz w:val="24"/>
          <w:szCs w:val="24"/>
          <w:lang w:val="en-US"/>
        </w:rPr>
        <w:t xml:space="preserve"> office for a period specified in the letter of appointment but not exceeding three years and may be reappointed upon expir</w:t>
      </w:r>
      <w:r w:rsidR="005724B8" w:rsidRPr="00B02AE7">
        <w:rPr>
          <w:rFonts w:ascii="Arial" w:hAnsi="Arial" w:cs="Arial"/>
          <w:sz w:val="24"/>
          <w:szCs w:val="24"/>
          <w:lang w:val="en-US"/>
        </w:rPr>
        <w:t>y</w:t>
      </w:r>
      <w:r w:rsidR="00FC02B8" w:rsidRPr="00B02AE7">
        <w:rPr>
          <w:rFonts w:ascii="Arial" w:hAnsi="Arial" w:cs="Arial"/>
          <w:sz w:val="24"/>
          <w:szCs w:val="24"/>
          <w:lang w:val="en-US"/>
        </w:rPr>
        <w:t xml:space="preserve"> of that term of office.</w:t>
      </w:r>
      <w:r w:rsidR="00FC02B8" w:rsidRPr="00B02AE7">
        <w:rPr>
          <w:rStyle w:val="FootnoteReference"/>
          <w:rFonts w:ascii="Arial" w:hAnsi="Arial" w:cs="Arial"/>
          <w:sz w:val="24"/>
          <w:szCs w:val="24"/>
          <w:lang w:val="en-US"/>
        </w:rPr>
        <w:footnoteReference w:id="4"/>
      </w:r>
      <w:r w:rsidR="009F477D" w:rsidRPr="00B02AE7">
        <w:rPr>
          <w:rFonts w:ascii="Arial" w:hAnsi="Arial" w:cs="Arial"/>
          <w:sz w:val="24"/>
          <w:szCs w:val="24"/>
          <w:lang w:val="en-US"/>
        </w:rPr>
        <w:t xml:space="preserve"> </w:t>
      </w:r>
      <w:r w:rsidR="00FC02B8" w:rsidRPr="00B02AE7">
        <w:rPr>
          <w:rFonts w:ascii="Arial" w:hAnsi="Arial" w:cs="Arial"/>
          <w:sz w:val="24"/>
          <w:szCs w:val="24"/>
          <w:lang w:val="en-US"/>
        </w:rPr>
        <w:t xml:space="preserve">The </w:t>
      </w:r>
      <w:r w:rsidR="00A2463E" w:rsidRPr="00B02AE7">
        <w:rPr>
          <w:rFonts w:ascii="Arial" w:hAnsi="Arial" w:cs="Arial"/>
          <w:sz w:val="24"/>
          <w:szCs w:val="24"/>
          <w:lang w:val="en-US"/>
        </w:rPr>
        <w:t>Minister</w:t>
      </w:r>
      <w:r w:rsidR="00FC02B8" w:rsidRPr="00B02AE7">
        <w:rPr>
          <w:rFonts w:ascii="Arial" w:hAnsi="Arial" w:cs="Arial"/>
          <w:sz w:val="24"/>
          <w:szCs w:val="24"/>
          <w:lang w:val="en-US"/>
        </w:rPr>
        <w:t xml:space="preserve"> may at any time discharge a </w:t>
      </w:r>
      <w:r w:rsidR="00C30DDD" w:rsidRPr="00B02AE7">
        <w:rPr>
          <w:rFonts w:ascii="Arial" w:hAnsi="Arial" w:cs="Arial"/>
          <w:sz w:val="24"/>
          <w:szCs w:val="24"/>
          <w:lang w:val="en-US"/>
        </w:rPr>
        <w:t>director</w:t>
      </w:r>
      <w:r w:rsidR="00FC02B8" w:rsidRPr="00B02AE7">
        <w:rPr>
          <w:rFonts w:ascii="Arial" w:hAnsi="Arial" w:cs="Arial"/>
          <w:sz w:val="24"/>
          <w:szCs w:val="24"/>
          <w:lang w:val="en-US"/>
        </w:rPr>
        <w:t xml:space="preserve"> of the </w:t>
      </w:r>
      <w:r w:rsidR="00A2463E" w:rsidRPr="00B02AE7">
        <w:rPr>
          <w:rFonts w:ascii="Arial" w:hAnsi="Arial" w:cs="Arial"/>
          <w:sz w:val="24"/>
          <w:szCs w:val="24"/>
          <w:lang w:val="en-US"/>
        </w:rPr>
        <w:t>Board</w:t>
      </w:r>
      <w:r w:rsidR="00FC02B8" w:rsidRPr="00B02AE7">
        <w:rPr>
          <w:rFonts w:ascii="Arial" w:hAnsi="Arial" w:cs="Arial"/>
          <w:sz w:val="24"/>
          <w:szCs w:val="24"/>
          <w:lang w:val="en-US"/>
        </w:rPr>
        <w:t xml:space="preserve"> f</w:t>
      </w:r>
      <w:r w:rsidR="00F156EB" w:rsidRPr="00B02AE7">
        <w:rPr>
          <w:rFonts w:ascii="Arial" w:hAnsi="Arial" w:cs="Arial"/>
          <w:sz w:val="24"/>
          <w:szCs w:val="24"/>
          <w:lang w:val="en-US"/>
        </w:rPr>
        <w:t>rom</w:t>
      </w:r>
      <w:r w:rsidR="00FC02B8" w:rsidRPr="00B02AE7">
        <w:rPr>
          <w:rFonts w:ascii="Arial" w:hAnsi="Arial" w:cs="Arial"/>
          <w:sz w:val="24"/>
          <w:szCs w:val="24"/>
          <w:lang w:val="en-US"/>
        </w:rPr>
        <w:t xml:space="preserve"> office if the </w:t>
      </w:r>
      <w:r w:rsidR="00C30DDD" w:rsidRPr="00B02AE7">
        <w:rPr>
          <w:rFonts w:ascii="Arial" w:hAnsi="Arial" w:cs="Arial"/>
          <w:sz w:val="24"/>
          <w:szCs w:val="24"/>
          <w:lang w:val="en-US"/>
        </w:rPr>
        <w:t>director</w:t>
      </w:r>
      <w:r w:rsidR="00FC02B8" w:rsidRPr="00B02AE7">
        <w:rPr>
          <w:rFonts w:ascii="Arial" w:hAnsi="Arial" w:cs="Arial"/>
          <w:sz w:val="24"/>
          <w:szCs w:val="24"/>
          <w:lang w:val="en-US"/>
        </w:rPr>
        <w:t xml:space="preserve"> has repeatedly failed to perform his or her functions efficiently, </w:t>
      </w:r>
      <w:r w:rsidR="00D65F75" w:rsidRPr="00B02AE7">
        <w:rPr>
          <w:rFonts w:ascii="Arial" w:hAnsi="Arial" w:cs="Arial"/>
          <w:sz w:val="24"/>
          <w:szCs w:val="24"/>
          <w:lang w:val="en-US"/>
        </w:rPr>
        <w:t xml:space="preserve">or </w:t>
      </w:r>
      <w:r w:rsidR="00FC02B8" w:rsidRPr="00B02AE7">
        <w:rPr>
          <w:rFonts w:ascii="Arial" w:hAnsi="Arial" w:cs="Arial"/>
          <w:sz w:val="24"/>
          <w:szCs w:val="24"/>
          <w:lang w:val="en-US"/>
        </w:rPr>
        <w:t xml:space="preserve">if, because of any physical or mental illness or disability, the </w:t>
      </w:r>
      <w:r w:rsidR="00C30DDD" w:rsidRPr="00B02AE7">
        <w:rPr>
          <w:rFonts w:ascii="Arial" w:hAnsi="Arial" w:cs="Arial"/>
          <w:sz w:val="24"/>
          <w:szCs w:val="24"/>
          <w:lang w:val="en-US"/>
        </w:rPr>
        <w:t>director</w:t>
      </w:r>
      <w:r w:rsidR="00FC02B8" w:rsidRPr="00B02AE7">
        <w:rPr>
          <w:rFonts w:ascii="Arial" w:hAnsi="Arial" w:cs="Arial"/>
          <w:sz w:val="24"/>
          <w:szCs w:val="24"/>
          <w:lang w:val="en-US"/>
        </w:rPr>
        <w:t xml:space="preserve"> has become incapable of performing his or her functions</w:t>
      </w:r>
      <w:r w:rsidR="0050701B" w:rsidRPr="00B02AE7">
        <w:rPr>
          <w:rFonts w:ascii="Arial" w:hAnsi="Arial" w:cs="Arial"/>
          <w:sz w:val="24"/>
          <w:szCs w:val="24"/>
          <w:lang w:val="en-US"/>
        </w:rPr>
        <w:t>,</w:t>
      </w:r>
      <w:r w:rsidR="00FC02B8" w:rsidRPr="00B02AE7">
        <w:rPr>
          <w:rFonts w:ascii="Arial" w:hAnsi="Arial" w:cs="Arial"/>
          <w:sz w:val="24"/>
          <w:szCs w:val="24"/>
          <w:lang w:val="en-US"/>
        </w:rPr>
        <w:t xml:space="preserve"> or </w:t>
      </w:r>
      <w:r w:rsidR="0050701B" w:rsidRPr="00B02AE7">
        <w:rPr>
          <w:rFonts w:ascii="Arial" w:hAnsi="Arial" w:cs="Arial"/>
          <w:sz w:val="24"/>
          <w:szCs w:val="24"/>
          <w:lang w:val="en-US"/>
        </w:rPr>
        <w:t xml:space="preserve">of </w:t>
      </w:r>
      <w:r w:rsidR="00FC02B8" w:rsidRPr="00B02AE7">
        <w:rPr>
          <w:rFonts w:ascii="Arial" w:hAnsi="Arial" w:cs="Arial"/>
          <w:sz w:val="24"/>
          <w:szCs w:val="24"/>
          <w:lang w:val="en-US"/>
        </w:rPr>
        <w:t>performing them efficiently, or for misconduct.</w:t>
      </w:r>
      <w:r w:rsidR="00FC02B8" w:rsidRPr="00B02AE7">
        <w:rPr>
          <w:rStyle w:val="FootnoteReference"/>
          <w:rFonts w:ascii="Arial" w:hAnsi="Arial" w:cs="Arial"/>
          <w:sz w:val="24"/>
          <w:szCs w:val="24"/>
          <w:lang w:val="en-US"/>
        </w:rPr>
        <w:footnoteReference w:id="5"/>
      </w:r>
      <w:r w:rsidR="00FC02B8" w:rsidRPr="00B02AE7">
        <w:rPr>
          <w:rFonts w:ascii="Arial" w:hAnsi="Arial" w:cs="Arial"/>
          <w:sz w:val="24"/>
          <w:szCs w:val="24"/>
          <w:lang w:val="en-US"/>
        </w:rPr>
        <w:t xml:space="preserve"> </w:t>
      </w:r>
    </w:p>
    <w:p w14:paraId="15F0F15B" w14:textId="77777777" w:rsidR="0018044B" w:rsidRPr="00B02AE7" w:rsidRDefault="0018044B" w:rsidP="00B05C8E">
      <w:pPr>
        <w:rPr>
          <w:rFonts w:ascii="Arial" w:hAnsi="Arial" w:cs="Arial"/>
          <w:sz w:val="24"/>
          <w:szCs w:val="24"/>
          <w:lang w:val="en-US"/>
        </w:rPr>
      </w:pPr>
    </w:p>
    <w:p w14:paraId="5767DC1E" w14:textId="343977C7" w:rsidR="0070337D" w:rsidRPr="00B02AE7" w:rsidRDefault="0018044B" w:rsidP="0070337D">
      <w:pPr>
        <w:rPr>
          <w:rFonts w:ascii="Arial" w:hAnsi="Arial" w:cs="Arial"/>
          <w:lang w:val="en-US"/>
        </w:rPr>
      </w:pPr>
      <w:r w:rsidRPr="00B02AE7">
        <w:rPr>
          <w:rFonts w:ascii="Arial" w:hAnsi="Arial" w:cs="Arial"/>
          <w:sz w:val="24"/>
          <w:szCs w:val="24"/>
          <w:lang w:val="en-US"/>
        </w:rPr>
        <w:t>[</w:t>
      </w:r>
      <w:r w:rsidR="004E7F7F" w:rsidRPr="00B02AE7">
        <w:rPr>
          <w:rFonts w:ascii="Arial" w:hAnsi="Arial" w:cs="Arial"/>
          <w:sz w:val="24"/>
          <w:szCs w:val="24"/>
          <w:lang w:val="en-US"/>
        </w:rPr>
        <w:t>9</w:t>
      </w:r>
      <w:r w:rsidRPr="00B02AE7">
        <w:rPr>
          <w:rFonts w:ascii="Arial" w:hAnsi="Arial" w:cs="Arial"/>
          <w:sz w:val="24"/>
          <w:szCs w:val="24"/>
          <w:lang w:val="en-US"/>
        </w:rPr>
        <w:t>]</w:t>
      </w:r>
      <w:r w:rsidRPr="00B02AE7">
        <w:rPr>
          <w:rFonts w:ascii="Arial" w:hAnsi="Arial" w:cs="Arial"/>
          <w:sz w:val="24"/>
          <w:szCs w:val="24"/>
          <w:lang w:val="en-US"/>
        </w:rPr>
        <w:tab/>
      </w:r>
      <w:r w:rsidR="005E0023" w:rsidRPr="00B02AE7">
        <w:rPr>
          <w:rFonts w:ascii="Arial" w:hAnsi="Arial" w:cs="Arial"/>
          <w:sz w:val="24"/>
          <w:szCs w:val="24"/>
          <w:lang w:val="en-US"/>
        </w:rPr>
        <w:t xml:space="preserve">The </w:t>
      </w:r>
      <w:r w:rsidR="009D143D" w:rsidRPr="00B02AE7">
        <w:rPr>
          <w:rFonts w:ascii="Arial" w:hAnsi="Arial" w:cs="Arial"/>
          <w:sz w:val="24"/>
          <w:szCs w:val="24"/>
          <w:lang w:val="en-US"/>
        </w:rPr>
        <w:t>Regulator’s</w:t>
      </w:r>
      <w:r w:rsidR="005E0023" w:rsidRPr="00B02AE7">
        <w:rPr>
          <w:rFonts w:ascii="Arial" w:hAnsi="Arial" w:cs="Arial"/>
          <w:sz w:val="24"/>
          <w:szCs w:val="24"/>
          <w:lang w:val="en-US"/>
        </w:rPr>
        <w:t xml:space="preserve"> rol</w:t>
      </w:r>
      <w:r w:rsidR="00F7476A" w:rsidRPr="00B02AE7">
        <w:rPr>
          <w:rFonts w:ascii="Arial" w:hAnsi="Arial" w:cs="Arial"/>
          <w:sz w:val="24"/>
          <w:szCs w:val="24"/>
          <w:lang w:val="en-US"/>
        </w:rPr>
        <w:t>e</w:t>
      </w:r>
      <w:r w:rsidR="005E0023" w:rsidRPr="00B02AE7">
        <w:rPr>
          <w:rFonts w:ascii="Arial" w:hAnsi="Arial" w:cs="Arial"/>
          <w:sz w:val="24"/>
          <w:szCs w:val="24"/>
          <w:lang w:val="en-US"/>
        </w:rPr>
        <w:t xml:space="preserve"> is thus</w:t>
      </w:r>
      <w:r w:rsidR="00505C24" w:rsidRPr="00B02AE7">
        <w:rPr>
          <w:rFonts w:ascii="Arial" w:hAnsi="Arial" w:cs="Arial"/>
          <w:sz w:val="24"/>
          <w:szCs w:val="24"/>
          <w:lang w:val="en-US"/>
        </w:rPr>
        <w:t xml:space="preserve"> to ensure</w:t>
      </w:r>
      <w:r w:rsidR="005E0023" w:rsidRPr="00B02AE7">
        <w:rPr>
          <w:rFonts w:ascii="Arial" w:hAnsi="Arial" w:cs="Arial"/>
          <w:sz w:val="24"/>
          <w:szCs w:val="24"/>
          <w:lang w:val="en-US"/>
        </w:rPr>
        <w:t xml:space="preserve"> safety in respect of all nuclear activities when they are undertaken.</w:t>
      </w:r>
      <w:r w:rsidR="00164AEB" w:rsidRPr="00B02AE7">
        <w:rPr>
          <w:rFonts w:ascii="Arial" w:hAnsi="Arial" w:cs="Arial"/>
          <w:sz w:val="24"/>
          <w:szCs w:val="24"/>
          <w:lang w:val="en-US"/>
        </w:rPr>
        <w:t xml:space="preserve"> The stated policy of the government and the Department of Mineral Resources and Energy (the </w:t>
      </w:r>
      <w:r w:rsidR="000506F0" w:rsidRPr="00B02AE7">
        <w:rPr>
          <w:rFonts w:ascii="Arial" w:hAnsi="Arial" w:cs="Arial"/>
          <w:sz w:val="24"/>
          <w:szCs w:val="24"/>
          <w:lang w:val="en-US"/>
        </w:rPr>
        <w:t>D</w:t>
      </w:r>
      <w:r w:rsidR="00164AEB" w:rsidRPr="00B02AE7">
        <w:rPr>
          <w:rFonts w:ascii="Arial" w:hAnsi="Arial" w:cs="Arial"/>
          <w:sz w:val="24"/>
          <w:szCs w:val="24"/>
          <w:lang w:val="en-US"/>
        </w:rPr>
        <w:t xml:space="preserve">epartment) </w:t>
      </w:r>
      <w:r w:rsidR="00880579" w:rsidRPr="00B02AE7">
        <w:rPr>
          <w:rFonts w:ascii="Arial" w:hAnsi="Arial" w:cs="Arial"/>
          <w:sz w:val="24"/>
          <w:szCs w:val="24"/>
          <w:lang w:val="en-US"/>
        </w:rPr>
        <w:t>is</w:t>
      </w:r>
      <w:r w:rsidR="00164AEB" w:rsidRPr="00B02AE7">
        <w:rPr>
          <w:rFonts w:ascii="Arial" w:hAnsi="Arial" w:cs="Arial"/>
          <w:sz w:val="24"/>
          <w:szCs w:val="24"/>
          <w:lang w:val="en-US"/>
        </w:rPr>
        <w:t xml:space="preserve"> the extension of Koeberg’s lifecycle and the extension of nuclear energy as a component of the ‘energy mix’ in South Africa. The </w:t>
      </w:r>
      <w:r w:rsidR="00A2463E" w:rsidRPr="00B02AE7">
        <w:rPr>
          <w:rFonts w:ascii="Arial" w:hAnsi="Arial" w:cs="Arial"/>
          <w:sz w:val="24"/>
          <w:szCs w:val="24"/>
          <w:lang w:val="en-US"/>
        </w:rPr>
        <w:t>Board</w:t>
      </w:r>
      <w:r w:rsidR="00164AEB" w:rsidRPr="00B02AE7">
        <w:rPr>
          <w:rFonts w:ascii="Arial" w:hAnsi="Arial" w:cs="Arial"/>
          <w:sz w:val="24"/>
          <w:szCs w:val="24"/>
          <w:lang w:val="en-US"/>
        </w:rPr>
        <w:t xml:space="preserve"> is not involved in </w:t>
      </w:r>
      <w:r w:rsidR="007B7C75" w:rsidRPr="00B02AE7">
        <w:rPr>
          <w:rFonts w:ascii="Arial" w:hAnsi="Arial" w:cs="Arial"/>
          <w:sz w:val="24"/>
          <w:szCs w:val="24"/>
          <w:lang w:val="en-US"/>
        </w:rPr>
        <w:t>determining</w:t>
      </w:r>
      <w:r w:rsidR="00164AEB" w:rsidRPr="00B02AE7">
        <w:rPr>
          <w:rFonts w:ascii="Arial" w:hAnsi="Arial" w:cs="Arial"/>
          <w:sz w:val="24"/>
          <w:szCs w:val="24"/>
          <w:lang w:val="en-US"/>
        </w:rPr>
        <w:t xml:space="preserve"> governmental policy regarding the use of nuclear energy. </w:t>
      </w:r>
    </w:p>
    <w:p w14:paraId="0A88EA3B" w14:textId="77777777" w:rsidR="00377DA5" w:rsidRPr="00B02AE7" w:rsidRDefault="00377DA5" w:rsidP="00B05C8E">
      <w:pPr>
        <w:rPr>
          <w:rFonts w:ascii="Arial" w:hAnsi="Arial" w:cs="Arial"/>
          <w:lang w:val="en-US"/>
        </w:rPr>
      </w:pPr>
    </w:p>
    <w:p w14:paraId="30CF2009" w14:textId="018A2C5E" w:rsidR="00664CDE" w:rsidRPr="00B02AE7" w:rsidRDefault="0018044B" w:rsidP="00614F9D">
      <w:pPr>
        <w:rPr>
          <w:rFonts w:ascii="Arial" w:hAnsi="Arial" w:cs="Arial"/>
          <w:sz w:val="24"/>
          <w:szCs w:val="24"/>
          <w:lang w:val="en-US"/>
        </w:rPr>
      </w:pPr>
      <w:r w:rsidRPr="00B02AE7">
        <w:rPr>
          <w:rFonts w:ascii="Arial" w:hAnsi="Arial" w:cs="Arial"/>
          <w:sz w:val="24"/>
          <w:szCs w:val="24"/>
          <w:lang w:val="en-US"/>
        </w:rPr>
        <w:t>[</w:t>
      </w:r>
      <w:r w:rsidR="007B7C75" w:rsidRPr="00B02AE7">
        <w:rPr>
          <w:rFonts w:ascii="Arial" w:hAnsi="Arial" w:cs="Arial"/>
          <w:sz w:val="24"/>
          <w:szCs w:val="24"/>
          <w:lang w:val="en-US"/>
        </w:rPr>
        <w:t>10</w:t>
      </w:r>
      <w:r w:rsidRPr="00B02AE7">
        <w:rPr>
          <w:rFonts w:ascii="Arial" w:hAnsi="Arial" w:cs="Arial"/>
          <w:sz w:val="24"/>
          <w:szCs w:val="24"/>
          <w:lang w:val="en-US"/>
        </w:rPr>
        <w:t>]</w:t>
      </w:r>
      <w:r w:rsidRPr="00B02AE7">
        <w:rPr>
          <w:rFonts w:ascii="Arial" w:hAnsi="Arial" w:cs="Arial"/>
          <w:sz w:val="24"/>
          <w:szCs w:val="24"/>
          <w:lang w:val="en-US"/>
        </w:rPr>
        <w:tab/>
      </w:r>
      <w:r w:rsidR="00164AEB" w:rsidRPr="00B02AE7">
        <w:rPr>
          <w:rFonts w:ascii="Arial" w:hAnsi="Arial" w:cs="Arial"/>
          <w:sz w:val="24"/>
          <w:szCs w:val="24"/>
          <w:lang w:val="en-US"/>
        </w:rPr>
        <w:t xml:space="preserve">On 10 June 2021, the </w:t>
      </w:r>
      <w:r w:rsidR="00A2463E" w:rsidRPr="00B02AE7">
        <w:rPr>
          <w:rFonts w:ascii="Arial" w:hAnsi="Arial" w:cs="Arial"/>
          <w:sz w:val="24"/>
          <w:szCs w:val="24"/>
          <w:lang w:val="en-US"/>
        </w:rPr>
        <w:t>Minister</w:t>
      </w:r>
      <w:r w:rsidR="00164AEB" w:rsidRPr="00B02AE7">
        <w:rPr>
          <w:rFonts w:ascii="Arial" w:hAnsi="Arial" w:cs="Arial"/>
          <w:sz w:val="24"/>
          <w:szCs w:val="24"/>
          <w:lang w:val="en-US"/>
        </w:rPr>
        <w:t xml:space="preserve"> appointed Mr Becker as </w:t>
      </w:r>
      <w:r w:rsidR="00FE740C" w:rsidRPr="00B02AE7">
        <w:rPr>
          <w:rFonts w:ascii="Arial" w:hAnsi="Arial" w:cs="Arial"/>
          <w:sz w:val="24"/>
          <w:szCs w:val="24"/>
          <w:lang w:val="en-US"/>
        </w:rPr>
        <w:t>the</w:t>
      </w:r>
      <w:r w:rsidR="00164AEB" w:rsidRPr="00B02AE7">
        <w:rPr>
          <w:rFonts w:ascii="Arial" w:hAnsi="Arial" w:cs="Arial"/>
          <w:sz w:val="24"/>
          <w:szCs w:val="24"/>
          <w:lang w:val="en-US"/>
        </w:rPr>
        <w:t xml:space="preserve"> non-executive </w:t>
      </w:r>
      <w:r w:rsidR="00C30DDD" w:rsidRPr="00B02AE7">
        <w:rPr>
          <w:rFonts w:ascii="Arial" w:hAnsi="Arial" w:cs="Arial"/>
          <w:sz w:val="24"/>
          <w:szCs w:val="24"/>
          <w:lang w:val="en-US"/>
        </w:rPr>
        <w:t>director</w:t>
      </w:r>
      <w:r w:rsidR="00164AEB" w:rsidRPr="00B02AE7">
        <w:rPr>
          <w:rFonts w:ascii="Arial" w:hAnsi="Arial" w:cs="Arial"/>
          <w:sz w:val="24"/>
          <w:szCs w:val="24"/>
          <w:lang w:val="en-US"/>
        </w:rPr>
        <w:t xml:space="preserve"> of the </w:t>
      </w:r>
      <w:r w:rsidR="00A2463E" w:rsidRPr="00B02AE7">
        <w:rPr>
          <w:rFonts w:ascii="Arial" w:hAnsi="Arial" w:cs="Arial"/>
          <w:sz w:val="24"/>
          <w:szCs w:val="24"/>
          <w:lang w:val="en-US"/>
        </w:rPr>
        <w:t>Board</w:t>
      </w:r>
      <w:r w:rsidR="00164AEB" w:rsidRPr="00B02AE7">
        <w:rPr>
          <w:rFonts w:ascii="Arial" w:hAnsi="Arial" w:cs="Arial"/>
          <w:sz w:val="24"/>
          <w:szCs w:val="24"/>
          <w:lang w:val="en-US"/>
        </w:rPr>
        <w:t xml:space="preserve"> of the </w:t>
      </w:r>
      <w:r w:rsidR="00A2463E" w:rsidRPr="00B02AE7">
        <w:rPr>
          <w:rFonts w:ascii="Arial" w:hAnsi="Arial" w:cs="Arial"/>
          <w:sz w:val="24"/>
          <w:szCs w:val="24"/>
          <w:lang w:val="en-US"/>
        </w:rPr>
        <w:t>Regulator</w:t>
      </w:r>
      <w:r w:rsidR="00164AEB" w:rsidRPr="00B02AE7">
        <w:rPr>
          <w:rFonts w:ascii="Arial" w:hAnsi="Arial" w:cs="Arial"/>
          <w:sz w:val="24"/>
          <w:szCs w:val="24"/>
          <w:lang w:val="en-US"/>
        </w:rPr>
        <w:t xml:space="preserve"> in terms of s 8(4)</w:t>
      </w:r>
      <w:r w:rsidR="00164AEB" w:rsidRPr="00B02AE7">
        <w:rPr>
          <w:rFonts w:ascii="Arial" w:hAnsi="Arial" w:cs="Arial"/>
          <w:i/>
          <w:iCs/>
          <w:sz w:val="24"/>
          <w:szCs w:val="24"/>
          <w:lang w:val="en-US"/>
        </w:rPr>
        <w:t>(a)</w:t>
      </w:r>
      <w:r w:rsidR="00164AEB" w:rsidRPr="00B02AE7">
        <w:rPr>
          <w:rFonts w:ascii="Arial" w:hAnsi="Arial" w:cs="Arial"/>
          <w:sz w:val="24"/>
          <w:szCs w:val="24"/>
          <w:lang w:val="en-US"/>
        </w:rPr>
        <w:t xml:space="preserve">(iii) of the Act as a person representing ‘communities, which may be affected by nuclear activities’. At the time of his appointment and throughout his tenure as a </w:t>
      </w:r>
      <w:r w:rsidR="00C30DDD" w:rsidRPr="00B02AE7">
        <w:rPr>
          <w:rFonts w:ascii="Arial" w:hAnsi="Arial" w:cs="Arial"/>
          <w:sz w:val="24"/>
          <w:szCs w:val="24"/>
          <w:lang w:val="en-US"/>
        </w:rPr>
        <w:t>director</w:t>
      </w:r>
      <w:r w:rsidR="00164AEB" w:rsidRPr="00B02AE7">
        <w:rPr>
          <w:rFonts w:ascii="Arial" w:hAnsi="Arial" w:cs="Arial"/>
          <w:sz w:val="24"/>
          <w:szCs w:val="24"/>
          <w:lang w:val="en-US"/>
        </w:rPr>
        <w:t xml:space="preserve"> of the </w:t>
      </w:r>
      <w:r w:rsidR="00A2463E" w:rsidRPr="00B02AE7">
        <w:rPr>
          <w:rFonts w:ascii="Arial" w:hAnsi="Arial" w:cs="Arial"/>
          <w:sz w:val="24"/>
          <w:szCs w:val="24"/>
          <w:lang w:val="en-US"/>
        </w:rPr>
        <w:t>Board</w:t>
      </w:r>
      <w:r w:rsidR="00164AEB" w:rsidRPr="00B02AE7">
        <w:rPr>
          <w:rFonts w:ascii="Arial" w:hAnsi="Arial" w:cs="Arial"/>
          <w:sz w:val="24"/>
          <w:szCs w:val="24"/>
          <w:lang w:val="en-US"/>
        </w:rPr>
        <w:t>, Mr Becker held the position of spokesperson of the Koeberg Alert Alliance (the KAA), an organi</w:t>
      </w:r>
      <w:r w:rsidR="00170BFD" w:rsidRPr="00B02AE7">
        <w:rPr>
          <w:rFonts w:ascii="Arial" w:hAnsi="Arial" w:cs="Arial"/>
          <w:sz w:val="24"/>
          <w:szCs w:val="24"/>
          <w:lang w:val="en-US"/>
        </w:rPr>
        <w:t>s</w:t>
      </w:r>
      <w:r w:rsidR="00164AEB" w:rsidRPr="00B02AE7">
        <w:rPr>
          <w:rFonts w:ascii="Arial" w:hAnsi="Arial" w:cs="Arial"/>
          <w:sz w:val="24"/>
          <w:szCs w:val="24"/>
          <w:lang w:val="en-US"/>
        </w:rPr>
        <w:t>ation that is opposed to nuclear energy in general, and in particular, to the extension of the life-span of the Koeberg Nuclear Power Station in Cape Town. Mr Becker’s appointment followed his nomination by civil society concerned about nuclear power in South Africa, for and on behalf of the KAA.</w:t>
      </w:r>
      <w:r w:rsidR="00677E0B" w:rsidRPr="00B02AE7">
        <w:rPr>
          <w:rFonts w:ascii="Arial" w:hAnsi="Arial" w:cs="Arial"/>
          <w:sz w:val="24"/>
          <w:szCs w:val="24"/>
          <w:lang w:val="en-US"/>
        </w:rPr>
        <w:t xml:space="preserve"> </w:t>
      </w:r>
    </w:p>
    <w:p w14:paraId="28B82316" w14:textId="77777777" w:rsidR="00664CDE" w:rsidRPr="00B02AE7" w:rsidRDefault="00664CDE" w:rsidP="00614F9D">
      <w:pPr>
        <w:rPr>
          <w:rFonts w:ascii="Arial" w:hAnsi="Arial" w:cs="Arial"/>
          <w:sz w:val="24"/>
          <w:szCs w:val="24"/>
          <w:lang w:val="en-US"/>
        </w:rPr>
      </w:pPr>
    </w:p>
    <w:p w14:paraId="4838592B" w14:textId="7E5F68E3" w:rsidR="00CC3DF6" w:rsidRPr="00B02AE7" w:rsidRDefault="00664CDE" w:rsidP="00614F9D">
      <w:pPr>
        <w:rPr>
          <w:rFonts w:ascii="Arial" w:hAnsi="Arial" w:cs="Arial"/>
          <w:lang w:val="en-US"/>
        </w:rPr>
      </w:pPr>
      <w:r w:rsidRPr="00B02AE7">
        <w:rPr>
          <w:rFonts w:ascii="Arial" w:hAnsi="Arial" w:cs="Arial"/>
          <w:sz w:val="24"/>
          <w:szCs w:val="24"/>
          <w:lang w:val="en-US"/>
        </w:rPr>
        <w:t>[11]</w:t>
      </w:r>
      <w:r w:rsidRPr="00B02AE7">
        <w:rPr>
          <w:rFonts w:ascii="Arial" w:hAnsi="Arial" w:cs="Arial"/>
          <w:sz w:val="24"/>
          <w:szCs w:val="24"/>
          <w:lang w:val="en-US"/>
        </w:rPr>
        <w:tab/>
      </w:r>
      <w:r w:rsidR="00677E0B" w:rsidRPr="00B02AE7">
        <w:rPr>
          <w:rFonts w:ascii="Arial" w:hAnsi="Arial" w:cs="Arial"/>
          <w:sz w:val="24"/>
          <w:szCs w:val="24"/>
          <w:lang w:val="en-US"/>
        </w:rPr>
        <w:t xml:space="preserve">The </w:t>
      </w:r>
      <w:r w:rsidR="00A2463E" w:rsidRPr="00B02AE7">
        <w:rPr>
          <w:rFonts w:ascii="Arial" w:hAnsi="Arial" w:cs="Arial"/>
          <w:sz w:val="24"/>
          <w:szCs w:val="24"/>
          <w:lang w:val="en-US"/>
        </w:rPr>
        <w:t>Board</w:t>
      </w:r>
      <w:r w:rsidR="00677E0B" w:rsidRPr="00B02AE7">
        <w:rPr>
          <w:rFonts w:ascii="Arial" w:hAnsi="Arial" w:cs="Arial"/>
          <w:sz w:val="24"/>
          <w:szCs w:val="24"/>
          <w:lang w:val="en-US"/>
        </w:rPr>
        <w:t xml:space="preserve"> comprises individual </w:t>
      </w:r>
      <w:r w:rsidR="00B01A24" w:rsidRPr="00B02AE7">
        <w:rPr>
          <w:rFonts w:ascii="Arial" w:hAnsi="Arial" w:cs="Arial"/>
          <w:sz w:val="24"/>
          <w:szCs w:val="24"/>
          <w:lang w:val="en-US"/>
        </w:rPr>
        <w:t>d</w:t>
      </w:r>
      <w:r w:rsidR="00C30DDD" w:rsidRPr="00B02AE7">
        <w:rPr>
          <w:rFonts w:ascii="Arial" w:hAnsi="Arial" w:cs="Arial"/>
          <w:sz w:val="24"/>
          <w:szCs w:val="24"/>
          <w:lang w:val="en-US"/>
        </w:rPr>
        <w:t>irector</w:t>
      </w:r>
      <w:r w:rsidR="00D761D1" w:rsidRPr="00B02AE7">
        <w:rPr>
          <w:rFonts w:ascii="Arial" w:hAnsi="Arial" w:cs="Arial"/>
          <w:sz w:val="24"/>
          <w:szCs w:val="24"/>
          <w:lang w:val="en-US"/>
        </w:rPr>
        <w:t>s</w:t>
      </w:r>
      <w:r w:rsidR="00677E0B" w:rsidRPr="00B02AE7">
        <w:rPr>
          <w:rFonts w:ascii="Arial" w:hAnsi="Arial" w:cs="Arial"/>
          <w:sz w:val="24"/>
          <w:szCs w:val="24"/>
          <w:lang w:val="en-US"/>
        </w:rPr>
        <w:t xml:space="preserve">, each of whom holds divergent views as to nuclear desirability in South Africa. However, nuclear safety is the statutorily prescribed imperative of the </w:t>
      </w:r>
      <w:r w:rsidR="00A2463E" w:rsidRPr="00B02AE7">
        <w:rPr>
          <w:rFonts w:ascii="Arial" w:hAnsi="Arial" w:cs="Arial"/>
          <w:sz w:val="24"/>
          <w:szCs w:val="24"/>
          <w:lang w:val="en-US"/>
        </w:rPr>
        <w:t>Board</w:t>
      </w:r>
      <w:r w:rsidR="00677E0B" w:rsidRPr="00B02AE7">
        <w:rPr>
          <w:rFonts w:ascii="Arial" w:hAnsi="Arial" w:cs="Arial"/>
          <w:sz w:val="24"/>
          <w:szCs w:val="24"/>
          <w:lang w:val="en-US"/>
        </w:rPr>
        <w:t xml:space="preserve"> and the guiding factor which ought to inform each of the decisions that serves before the </w:t>
      </w:r>
      <w:r w:rsidR="00A2463E" w:rsidRPr="00B02AE7">
        <w:rPr>
          <w:rFonts w:ascii="Arial" w:hAnsi="Arial" w:cs="Arial"/>
          <w:sz w:val="24"/>
          <w:szCs w:val="24"/>
          <w:lang w:val="en-US"/>
        </w:rPr>
        <w:t>Board</w:t>
      </w:r>
      <w:r w:rsidR="00677E0B" w:rsidRPr="00B02AE7">
        <w:rPr>
          <w:rFonts w:ascii="Arial" w:hAnsi="Arial" w:cs="Arial"/>
          <w:sz w:val="24"/>
          <w:szCs w:val="24"/>
          <w:lang w:val="en-US"/>
        </w:rPr>
        <w:t xml:space="preserve">. </w:t>
      </w:r>
    </w:p>
    <w:p w14:paraId="34C94F1C" w14:textId="77777777" w:rsidR="00AC6AA6" w:rsidRPr="00B02AE7" w:rsidRDefault="00AC6AA6" w:rsidP="00B05C8E">
      <w:pPr>
        <w:rPr>
          <w:rFonts w:ascii="Arial" w:hAnsi="Arial" w:cs="Arial"/>
          <w:lang w:val="en-US"/>
        </w:rPr>
      </w:pPr>
    </w:p>
    <w:p w14:paraId="29ECB4BF" w14:textId="4D7A43C4" w:rsidR="00AC6AA6" w:rsidRPr="00B02AE7" w:rsidRDefault="00AC6AA6" w:rsidP="00614F9D">
      <w:pPr>
        <w:rPr>
          <w:rFonts w:ascii="Arial" w:hAnsi="Arial" w:cs="Arial"/>
          <w:sz w:val="24"/>
          <w:szCs w:val="24"/>
          <w:lang w:val="en-US"/>
        </w:rPr>
      </w:pPr>
      <w:r w:rsidRPr="00B02AE7">
        <w:rPr>
          <w:rFonts w:ascii="Arial" w:hAnsi="Arial" w:cs="Arial"/>
          <w:sz w:val="24"/>
          <w:szCs w:val="24"/>
          <w:lang w:val="en-US"/>
        </w:rPr>
        <w:t>[</w:t>
      </w:r>
      <w:r w:rsidR="005C4533" w:rsidRPr="00B02AE7">
        <w:rPr>
          <w:rFonts w:ascii="Arial" w:hAnsi="Arial" w:cs="Arial"/>
          <w:sz w:val="24"/>
          <w:szCs w:val="24"/>
          <w:lang w:val="en-US"/>
        </w:rPr>
        <w:t>1</w:t>
      </w:r>
      <w:r w:rsidR="00A947C7" w:rsidRPr="00B02AE7">
        <w:rPr>
          <w:rFonts w:ascii="Arial" w:hAnsi="Arial" w:cs="Arial"/>
          <w:sz w:val="24"/>
          <w:szCs w:val="24"/>
          <w:lang w:val="en-US"/>
        </w:rPr>
        <w:t>2</w:t>
      </w:r>
      <w:r w:rsidRPr="00B02AE7">
        <w:rPr>
          <w:rFonts w:ascii="Arial" w:hAnsi="Arial" w:cs="Arial"/>
          <w:sz w:val="24"/>
          <w:szCs w:val="24"/>
          <w:lang w:val="en-US"/>
        </w:rPr>
        <w:t>]</w:t>
      </w:r>
      <w:r w:rsidRPr="00B02AE7">
        <w:rPr>
          <w:rFonts w:ascii="Arial" w:hAnsi="Arial" w:cs="Arial"/>
          <w:sz w:val="24"/>
          <w:szCs w:val="24"/>
          <w:lang w:val="en-US"/>
        </w:rPr>
        <w:tab/>
      </w:r>
      <w:r w:rsidR="00C33CE1" w:rsidRPr="00B02AE7">
        <w:rPr>
          <w:rFonts w:ascii="Arial" w:hAnsi="Arial" w:cs="Arial"/>
          <w:sz w:val="24"/>
          <w:szCs w:val="24"/>
          <w:lang w:val="en-US"/>
        </w:rPr>
        <w:t xml:space="preserve"> </w:t>
      </w:r>
      <w:r w:rsidR="00170BFD" w:rsidRPr="00B02AE7">
        <w:rPr>
          <w:rFonts w:ascii="Arial" w:hAnsi="Arial" w:cs="Arial"/>
          <w:sz w:val="24"/>
          <w:szCs w:val="24"/>
          <w:lang w:val="en-US"/>
        </w:rPr>
        <w:t xml:space="preserve">On 30 June 2021, an article titled ‘Thyspunt nuclear hearings distract from Koeberg problems’ was published in Energize, an online publication (the Energize article). In essence, the article provided commentary in relation to Eskom’s application to the </w:t>
      </w:r>
      <w:r w:rsidR="00A2463E" w:rsidRPr="00B02AE7">
        <w:rPr>
          <w:rFonts w:ascii="Arial" w:hAnsi="Arial" w:cs="Arial"/>
          <w:sz w:val="24"/>
          <w:szCs w:val="24"/>
          <w:lang w:val="en-US"/>
        </w:rPr>
        <w:t>Board</w:t>
      </w:r>
      <w:r w:rsidR="00170BFD" w:rsidRPr="00B02AE7">
        <w:rPr>
          <w:rFonts w:ascii="Arial" w:hAnsi="Arial" w:cs="Arial"/>
          <w:sz w:val="24"/>
          <w:szCs w:val="24"/>
          <w:lang w:val="en-US"/>
        </w:rPr>
        <w:t xml:space="preserve"> for a </w:t>
      </w:r>
      <w:r w:rsidR="0077620E" w:rsidRPr="00B02AE7">
        <w:rPr>
          <w:rFonts w:ascii="Arial" w:hAnsi="Arial" w:cs="Arial"/>
          <w:sz w:val="24"/>
          <w:szCs w:val="24"/>
          <w:lang w:val="en-US"/>
        </w:rPr>
        <w:t>license</w:t>
      </w:r>
      <w:r w:rsidR="00170BFD" w:rsidRPr="00B02AE7">
        <w:rPr>
          <w:rFonts w:ascii="Arial" w:hAnsi="Arial" w:cs="Arial"/>
          <w:sz w:val="24"/>
          <w:szCs w:val="24"/>
          <w:lang w:val="en-US"/>
        </w:rPr>
        <w:t xml:space="preserve"> of a site located at Thyspunt, at which it intended to establish a nuclear power station. </w:t>
      </w:r>
      <w:r w:rsidR="00DE3F63" w:rsidRPr="00B02AE7">
        <w:rPr>
          <w:rFonts w:ascii="Arial" w:hAnsi="Arial" w:cs="Arial"/>
          <w:sz w:val="24"/>
          <w:szCs w:val="24"/>
          <w:lang w:val="en-US"/>
        </w:rPr>
        <w:t xml:space="preserve">In the article Mr Becker is identified as the spokesperson for the KAA, and a newly appointed </w:t>
      </w:r>
      <w:r w:rsidR="00C30DDD" w:rsidRPr="00B02AE7">
        <w:rPr>
          <w:rFonts w:ascii="Arial" w:hAnsi="Arial" w:cs="Arial"/>
          <w:sz w:val="24"/>
          <w:szCs w:val="24"/>
          <w:lang w:val="en-US"/>
        </w:rPr>
        <w:t>director</w:t>
      </w:r>
      <w:r w:rsidR="00DE3F63" w:rsidRPr="00B02AE7">
        <w:rPr>
          <w:rFonts w:ascii="Arial" w:hAnsi="Arial" w:cs="Arial"/>
          <w:sz w:val="24"/>
          <w:szCs w:val="24"/>
          <w:lang w:val="en-US"/>
        </w:rPr>
        <w:t xml:space="preserve"> of the </w:t>
      </w:r>
      <w:r w:rsidR="00A2463E" w:rsidRPr="00B02AE7">
        <w:rPr>
          <w:rFonts w:ascii="Arial" w:hAnsi="Arial" w:cs="Arial"/>
          <w:sz w:val="24"/>
          <w:szCs w:val="24"/>
          <w:lang w:val="en-US"/>
        </w:rPr>
        <w:t>Board</w:t>
      </w:r>
      <w:r w:rsidR="00DE3F63" w:rsidRPr="00B02AE7">
        <w:rPr>
          <w:rFonts w:ascii="Arial" w:hAnsi="Arial" w:cs="Arial"/>
          <w:sz w:val="24"/>
          <w:szCs w:val="24"/>
          <w:lang w:val="en-US"/>
        </w:rPr>
        <w:t xml:space="preserve">. He is quoted as </w:t>
      </w:r>
      <w:r w:rsidR="00707590" w:rsidRPr="00B02AE7">
        <w:rPr>
          <w:rFonts w:ascii="Arial" w:hAnsi="Arial" w:cs="Arial"/>
          <w:sz w:val="24"/>
          <w:szCs w:val="24"/>
          <w:lang w:val="en-US"/>
        </w:rPr>
        <w:t>having said</w:t>
      </w:r>
      <w:r w:rsidR="00DE3F63" w:rsidRPr="00B02AE7">
        <w:rPr>
          <w:rFonts w:ascii="Arial" w:hAnsi="Arial" w:cs="Arial"/>
          <w:sz w:val="24"/>
          <w:szCs w:val="24"/>
          <w:lang w:val="en-US"/>
        </w:rPr>
        <w:t xml:space="preserve">: </w:t>
      </w:r>
    </w:p>
    <w:p w14:paraId="5E58CA8A" w14:textId="77777777" w:rsidR="00EA6C59" w:rsidRPr="00B02AE7" w:rsidRDefault="00E2033B" w:rsidP="00614F9D">
      <w:pPr>
        <w:rPr>
          <w:rFonts w:ascii="Arial" w:hAnsi="Arial" w:cs="Arial"/>
          <w:lang w:val="en-US"/>
        </w:rPr>
      </w:pPr>
      <w:r w:rsidRPr="00B02AE7">
        <w:rPr>
          <w:rFonts w:ascii="Arial" w:hAnsi="Arial" w:cs="Arial"/>
          <w:lang w:val="en-US"/>
        </w:rPr>
        <w:t xml:space="preserve">‘It is disappointing to see money and time being spent on pursuing nuclear power for the </w:t>
      </w:r>
      <w:r w:rsidR="00DE3F63" w:rsidRPr="00B02AE7">
        <w:rPr>
          <w:rFonts w:ascii="Arial" w:hAnsi="Arial" w:cs="Arial"/>
          <w:lang w:val="en-US"/>
        </w:rPr>
        <w:t>T</w:t>
      </w:r>
      <w:r w:rsidRPr="00B02AE7">
        <w:rPr>
          <w:rFonts w:ascii="Arial" w:hAnsi="Arial" w:cs="Arial"/>
          <w:lang w:val="en-US"/>
        </w:rPr>
        <w:t xml:space="preserve">hyspunt site after the government </w:t>
      </w:r>
      <w:r w:rsidR="00EA6C59" w:rsidRPr="00B02AE7">
        <w:rPr>
          <w:rFonts w:ascii="Arial" w:hAnsi="Arial" w:cs="Arial"/>
          <w:lang w:val="en-US"/>
        </w:rPr>
        <w:t>had</w:t>
      </w:r>
      <w:r w:rsidRPr="00B02AE7">
        <w:rPr>
          <w:rFonts w:ascii="Arial" w:hAnsi="Arial" w:cs="Arial"/>
          <w:lang w:val="en-US"/>
        </w:rPr>
        <w:t xml:space="preserve"> stated that there was no money to fund a new nuclear build</w:t>
      </w:r>
      <w:r w:rsidR="00EA6C59" w:rsidRPr="00B02AE7">
        <w:rPr>
          <w:rFonts w:ascii="Arial" w:hAnsi="Arial" w:cs="Arial"/>
          <w:lang w:val="en-US"/>
        </w:rPr>
        <w:t>.</w:t>
      </w:r>
    </w:p>
    <w:p w14:paraId="66D5A375" w14:textId="77777777" w:rsidR="00EA6C59" w:rsidRPr="00B02AE7" w:rsidRDefault="00EA6C59" w:rsidP="00614F9D">
      <w:pPr>
        <w:rPr>
          <w:rFonts w:ascii="Arial" w:hAnsi="Arial" w:cs="Arial"/>
          <w:lang w:val="en-US"/>
        </w:rPr>
      </w:pPr>
      <w:r w:rsidRPr="00B02AE7">
        <w:rPr>
          <w:rFonts w:ascii="Arial" w:hAnsi="Arial" w:cs="Arial"/>
          <w:lang w:val="en-US"/>
        </w:rPr>
        <w:t>. . .</w:t>
      </w:r>
    </w:p>
    <w:p w14:paraId="0CEBA953" w14:textId="0AB73875" w:rsidR="00EA6C59" w:rsidRPr="00B02AE7" w:rsidRDefault="00EA6C59" w:rsidP="00614F9D">
      <w:pPr>
        <w:rPr>
          <w:rFonts w:ascii="Arial" w:hAnsi="Arial" w:cs="Arial"/>
          <w:lang w:val="en-US"/>
        </w:rPr>
      </w:pPr>
      <w:r w:rsidRPr="00B02AE7">
        <w:rPr>
          <w:rFonts w:ascii="Arial" w:hAnsi="Arial" w:cs="Arial"/>
          <w:lang w:val="en-US"/>
        </w:rPr>
        <w:t xml:space="preserve">The existing Koeberg plant is more of a concern, where reactor 1 was down since January due to an increasing leak rate of a steam generator within the containment building. The plant manager, Velaphi Ntuli was then suspended on 4 June 2021 and two weeks later reactor 1 was running again. Was the leak actually fixed in the short period or did the new acting plant manager override Ntuli’s concerns? We call for transparency and that Ntuli be allowed to speak publicly about his decision not to restart the reactor. </w:t>
      </w:r>
    </w:p>
    <w:p w14:paraId="2A5AB7B1" w14:textId="3D14A6C8" w:rsidR="00EA6C59" w:rsidRPr="00B02AE7" w:rsidRDefault="00EA6C59" w:rsidP="00614F9D">
      <w:pPr>
        <w:rPr>
          <w:rFonts w:ascii="Arial" w:hAnsi="Arial" w:cs="Arial"/>
          <w:lang w:val="en-US"/>
        </w:rPr>
      </w:pPr>
      <w:r w:rsidRPr="00B02AE7">
        <w:rPr>
          <w:rFonts w:ascii="Arial" w:hAnsi="Arial" w:cs="Arial"/>
          <w:lang w:val="en-US"/>
        </w:rPr>
        <w:t>. . .</w:t>
      </w:r>
    </w:p>
    <w:p w14:paraId="1F563C49" w14:textId="35FC3BD2" w:rsidR="00EA6C59" w:rsidRPr="00B02AE7" w:rsidRDefault="00EA6C59" w:rsidP="00614F9D">
      <w:pPr>
        <w:rPr>
          <w:rFonts w:ascii="Arial" w:hAnsi="Arial" w:cs="Arial"/>
          <w:lang w:val="en-US"/>
        </w:rPr>
      </w:pPr>
      <w:r w:rsidRPr="00B02AE7">
        <w:rPr>
          <w:rFonts w:ascii="Arial" w:hAnsi="Arial" w:cs="Arial"/>
          <w:lang w:val="en-US"/>
        </w:rPr>
        <w:t xml:space="preserve">We should be worrying about the safety of the existing plant at Koeberg, especially as it approaches the end of its design lifetime. </w:t>
      </w:r>
    </w:p>
    <w:p w14:paraId="67118D1A" w14:textId="7A585462" w:rsidR="00EA6C59" w:rsidRPr="00B02AE7" w:rsidRDefault="00EA6C59" w:rsidP="00614F9D">
      <w:pPr>
        <w:rPr>
          <w:rFonts w:ascii="Arial" w:hAnsi="Arial" w:cs="Arial"/>
          <w:lang w:val="en-US"/>
        </w:rPr>
      </w:pPr>
      <w:r w:rsidRPr="00B02AE7">
        <w:rPr>
          <w:rFonts w:ascii="Arial" w:hAnsi="Arial" w:cs="Arial"/>
          <w:lang w:val="en-US"/>
        </w:rPr>
        <w:lastRenderedPageBreak/>
        <w:t xml:space="preserve">. . . </w:t>
      </w:r>
    </w:p>
    <w:p w14:paraId="1188B3EE" w14:textId="534C3BFB" w:rsidR="00E2033B" w:rsidRPr="00B02AE7" w:rsidRDefault="00E2033B" w:rsidP="00614F9D">
      <w:pPr>
        <w:rPr>
          <w:rFonts w:ascii="Arial" w:hAnsi="Arial" w:cs="Arial"/>
          <w:lang w:val="en-US"/>
        </w:rPr>
      </w:pPr>
      <w:r w:rsidRPr="00B02AE7">
        <w:rPr>
          <w:rFonts w:ascii="Arial" w:hAnsi="Arial" w:cs="Arial"/>
          <w:lang w:val="en-US"/>
        </w:rPr>
        <w:t xml:space="preserve">There are several issues that need to be addressed before the Koeberg plant can be considered safe by modern standards, and that will come with a significant cost, says Becker. </w:t>
      </w:r>
    </w:p>
    <w:p w14:paraId="45988018" w14:textId="577D9AB1" w:rsidR="00E2033B" w:rsidRPr="00B02AE7" w:rsidRDefault="00E2033B" w:rsidP="00614F9D">
      <w:pPr>
        <w:rPr>
          <w:rFonts w:ascii="Arial" w:hAnsi="Arial" w:cs="Arial"/>
          <w:lang w:val="en-US"/>
        </w:rPr>
      </w:pPr>
      <w:r w:rsidRPr="00B02AE7">
        <w:rPr>
          <w:rFonts w:ascii="Arial" w:hAnsi="Arial" w:cs="Arial"/>
          <w:lang w:val="en-US"/>
        </w:rPr>
        <w:t>Much like an old car, there comes a time when it is just not worth repairing it to the point where it is as safe as a new car. It was unwise to spend money refurbishing the plant before finding out what would have to be done to obtain a license to extend its life.</w:t>
      </w:r>
      <w:r w:rsidR="00EA6C59" w:rsidRPr="00B02AE7">
        <w:rPr>
          <w:rFonts w:ascii="Arial" w:hAnsi="Arial" w:cs="Arial"/>
          <w:lang w:val="en-US"/>
        </w:rPr>
        <w:t xml:space="preserve"> We are probably going to have load shedding for the next 2 or 3 years. It will only make the situation worse to repeatedly shut down Koeberg for refurbishing work over that time. Eskom has said the refurbishing of Koeberg to allow the life extension would cost R20 billion. Based on other large Eskom projects, this is likely to double or even triple.</w:t>
      </w:r>
      <w:r w:rsidR="009F27BD" w:rsidRPr="00B02AE7">
        <w:rPr>
          <w:rFonts w:ascii="Arial" w:hAnsi="Arial" w:cs="Arial"/>
          <w:lang w:val="en-US"/>
        </w:rPr>
        <w:t>’</w:t>
      </w:r>
      <w:r w:rsidR="00EA6C59" w:rsidRPr="00B02AE7">
        <w:rPr>
          <w:rFonts w:ascii="Arial" w:hAnsi="Arial" w:cs="Arial"/>
          <w:lang w:val="en-US"/>
        </w:rPr>
        <w:t xml:space="preserve"> </w:t>
      </w:r>
    </w:p>
    <w:p w14:paraId="28BA5E46" w14:textId="77777777" w:rsidR="002F1D71" w:rsidRPr="00B02AE7" w:rsidRDefault="002F1D71" w:rsidP="00B05C8E">
      <w:pPr>
        <w:rPr>
          <w:rFonts w:ascii="Arial" w:hAnsi="Arial" w:cs="Arial"/>
          <w:sz w:val="24"/>
          <w:szCs w:val="24"/>
          <w:lang w:val="en-US"/>
        </w:rPr>
      </w:pPr>
    </w:p>
    <w:p w14:paraId="625AB082" w14:textId="31704381" w:rsidR="00F7476A" w:rsidRPr="00B02AE7" w:rsidRDefault="002F1D71" w:rsidP="0070337D">
      <w:pPr>
        <w:rPr>
          <w:rFonts w:ascii="Arial" w:hAnsi="Arial" w:cs="Arial"/>
          <w:sz w:val="24"/>
          <w:szCs w:val="24"/>
          <w:lang w:val="en-US"/>
        </w:rPr>
      </w:pPr>
      <w:r w:rsidRPr="00B02AE7">
        <w:rPr>
          <w:rFonts w:ascii="Arial" w:hAnsi="Arial" w:cs="Arial"/>
          <w:sz w:val="24"/>
          <w:szCs w:val="24"/>
          <w:lang w:val="en-US"/>
        </w:rPr>
        <w:t>[</w:t>
      </w:r>
      <w:r w:rsidR="005B61D7" w:rsidRPr="00B02AE7">
        <w:rPr>
          <w:rFonts w:ascii="Arial" w:hAnsi="Arial" w:cs="Arial"/>
          <w:sz w:val="24"/>
          <w:szCs w:val="24"/>
          <w:lang w:val="en-US"/>
        </w:rPr>
        <w:t>1</w:t>
      </w:r>
      <w:r w:rsidR="00A947C7" w:rsidRPr="00B02AE7">
        <w:rPr>
          <w:rFonts w:ascii="Arial" w:hAnsi="Arial" w:cs="Arial"/>
          <w:sz w:val="24"/>
          <w:szCs w:val="24"/>
          <w:lang w:val="en-US"/>
        </w:rPr>
        <w:t>3</w:t>
      </w:r>
      <w:r w:rsidRPr="00B02AE7">
        <w:rPr>
          <w:rFonts w:ascii="Arial" w:hAnsi="Arial" w:cs="Arial"/>
          <w:sz w:val="24"/>
          <w:szCs w:val="24"/>
          <w:lang w:val="en-US"/>
        </w:rPr>
        <w:t>]</w:t>
      </w:r>
      <w:r w:rsidR="00F7476A" w:rsidRPr="00B02AE7">
        <w:rPr>
          <w:rFonts w:ascii="Arial" w:hAnsi="Arial" w:cs="Arial"/>
          <w:sz w:val="24"/>
          <w:szCs w:val="24"/>
          <w:lang w:val="en-US"/>
        </w:rPr>
        <w:tab/>
        <w:t xml:space="preserve">On 19 July 2021, Mr Becker sent an email to Mr Gino Moonsamy of the </w:t>
      </w:r>
      <w:r w:rsidR="00A2463E" w:rsidRPr="00B02AE7">
        <w:rPr>
          <w:rFonts w:ascii="Arial" w:hAnsi="Arial" w:cs="Arial"/>
          <w:sz w:val="24"/>
          <w:szCs w:val="24"/>
          <w:lang w:val="en-US"/>
        </w:rPr>
        <w:t>Regulator</w:t>
      </w:r>
      <w:r w:rsidR="00F7476A" w:rsidRPr="00B02AE7">
        <w:rPr>
          <w:rFonts w:ascii="Arial" w:hAnsi="Arial" w:cs="Arial"/>
          <w:sz w:val="24"/>
          <w:szCs w:val="24"/>
          <w:lang w:val="en-US"/>
        </w:rPr>
        <w:t>, which included this statement:</w:t>
      </w:r>
    </w:p>
    <w:p w14:paraId="2614F637" w14:textId="24D75C44" w:rsidR="00F7476A" w:rsidRPr="00B02AE7" w:rsidRDefault="00F7476A" w:rsidP="0070337D">
      <w:pPr>
        <w:rPr>
          <w:rFonts w:ascii="Arial" w:hAnsi="Arial" w:cs="Arial"/>
          <w:lang w:val="en-US"/>
        </w:rPr>
      </w:pPr>
      <w:r w:rsidRPr="00B02AE7">
        <w:rPr>
          <w:rFonts w:ascii="Arial" w:hAnsi="Arial" w:cs="Arial"/>
          <w:lang w:val="en-US"/>
        </w:rPr>
        <w:t xml:space="preserve">‘This week I am hosting a meeting of civil society organisations in my capacity as rep on the </w:t>
      </w:r>
      <w:r w:rsidR="00A2463E" w:rsidRPr="00B02AE7">
        <w:rPr>
          <w:rFonts w:ascii="Arial" w:hAnsi="Arial" w:cs="Arial"/>
          <w:lang w:val="en-US"/>
        </w:rPr>
        <w:t>Board</w:t>
      </w:r>
      <w:r w:rsidRPr="00B02AE7">
        <w:rPr>
          <w:rFonts w:ascii="Arial" w:hAnsi="Arial" w:cs="Arial"/>
          <w:lang w:val="en-US"/>
        </w:rPr>
        <w:t>. The goal is to collect the top concerns/questions relating to nuclear safety across organisations</w:t>
      </w:r>
      <w:r w:rsidR="00D019CD" w:rsidRPr="00B02AE7">
        <w:rPr>
          <w:rFonts w:ascii="Arial" w:hAnsi="Arial" w:cs="Arial"/>
          <w:lang w:val="en-US"/>
        </w:rPr>
        <w:t>…</w:t>
      </w:r>
      <w:r w:rsidRPr="00B02AE7">
        <w:rPr>
          <w:rFonts w:ascii="Arial" w:hAnsi="Arial" w:cs="Arial"/>
          <w:lang w:val="en-US"/>
        </w:rPr>
        <w:t>’</w:t>
      </w:r>
    </w:p>
    <w:p w14:paraId="114B72C4" w14:textId="7A338484" w:rsidR="009803BC" w:rsidRPr="00B02AE7" w:rsidRDefault="00F7476A" w:rsidP="0070337D">
      <w:pPr>
        <w:rPr>
          <w:rFonts w:ascii="Arial" w:hAnsi="Arial" w:cs="Arial"/>
          <w:sz w:val="24"/>
          <w:szCs w:val="24"/>
          <w:lang w:val="en-US"/>
        </w:rPr>
      </w:pPr>
      <w:r w:rsidRPr="00B02AE7">
        <w:rPr>
          <w:rFonts w:ascii="Arial" w:hAnsi="Arial" w:cs="Arial"/>
          <w:sz w:val="24"/>
          <w:szCs w:val="24"/>
          <w:lang w:val="en-US"/>
        </w:rPr>
        <w:t xml:space="preserve">The email was </w:t>
      </w:r>
      <w:r w:rsidR="009803BC" w:rsidRPr="00B02AE7">
        <w:rPr>
          <w:rFonts w:ascii="Arial" w:hAnsi="Arial" w:cs="Arial"/>
          <w:sz w:val="24"/>
          <w:szCs w:val="24"/>
          <w:lang w:val="en-US"/>
        </w:rPr>
        <w:t>then</w:t>
      </w:r>
      <w:r w:rsidRPr="00B02AE7">
        <w:rPr>
          <w:rFonts w:ascii="Arial" w:hAnsi="Arial" w:cs="Arial"/>
          <w:sz w:val="24"/>
          <w:szCs w:val="24"/>
          <w:lang w:val="en-US"/>
        </w:rPr>
        <w:t xml:space="preserve"> sent to the </w:t>
      </w:r>
      <w:r w:rsidR="009D143D" w:rsidRPr="00B02AE7">
        <w:rPr>
          <w:rFonts w:ascii="Arial" w:hAnsi="Arial" w:cs="Arial"/>
          <w:sz w:val="24"/>
          <w:szCs w:val="24"/>
          <w:lang w:val="en-US"/>
        </w:rPr>
        <w:t>Board’s</w:t>
      </w:r>
      <w:r w:rsidRPr="00B02AE7">
        <w:rPr>
          <w:rFonts w:ascii="Arial" w:hAnsi="Arial" w:cs="Arial"/>
          <w:sz w:val="24"/>
          <w:szCs w:val="24"/>
          <w:lang w:val="en-US"/>
        </w:rPr>
        <w:t xml:space="preserve"> </w:t>
      </w:r>
      <w:r w:rsidR="009803BC" w:rsidRPr="00B02AE7">
        <w:rPr>
          <w:rFonts w:ascii="Arial" w:hAnsi="Arial" w:cs="Arial"/>
          <w:sz w:val="24"/>
          <w:szCs w:val="24"/>
          <w:lang w:val="en-US"/>
        </w:rPr>
        <w:t>CEO</w:t>
      </w:r>
      <w:r w:rsidRPr="00B02AE7">
        <w:rPr>
          <w:rFonts w:ascii="Arial" w:hAnsi="Arial" w:cs="Arial"/>
          <w:sz w:val="24"/>
          <w:szCs w:val="24"/>
          <w:lang w:val="en-US"/>
        </w:rPr>
        <w:t>, Dr Mzubani Tyobeka. His response queried whether Mr Becker</w:t>
      </w:r>
      <w:r w:rsidR="00AF635B">
        <w:rPr>
          <w:rFonts w:ascii="Arial" w:hAnsi="Arial" w:cs="Arial"/>
          <w:sz w:val="24"/>
          <w:szCs w:val="24"/>
          <w:lang w:val="en-US"/>
        </w:rPr>
        <w:t>,</w:t>
      </w:r>
      <w:r w:rsidRPr="00B02AE7">
        <w:rPr>
          <w:rFonts w:ascii="Arial" w:hAnsi="Arial" w:cs="Arial"/>
          <w:sz w:val="24"/>
          <w:szCs w:val="24"/>
          <w:lang w:val="en-US"/>
        </w:rPr>
        <w:t xml:space="preserve"> </w:t>
      </w:r>
      <w:r w:rsidR="009803BC" w:rsidRPr="00B02AE7">
        <w:rPr>
          <w:rFonts w:ascii="Arial" w:hAnsi="Arial" w:cs="Arial"/>
          <w:sz w:val="24"/>
          <w:szCs w:val="24"/>
          <w:lang w:val="en-US"/>
        </w:rPr>
        <w:t xml:space="preserve">purportedly representing the </w:t>
      </w:r>
      <w:r w:rsidR="00A2463E" w:rsidRPr="00B02AE7">
        <w:rPr>
          <w:rFonts w:ascii="Arial" w:hAnsi="Arial" w:cs="Arial"/>
          <w:sz w:val="24"/>
          <w:szCs w:val="24"/>
          <w:lang w:val="en-US"/>
        </w:rPr>
        <w:t>Board</w:t>
      </w:r>
      <w:r w:rsidR="009803BC" w:rsidRPr="00B02AE7">
        <w:rPr>
          <w:rFonts w:ascii="Arial" w:hAnsi="Arial" w:cs="Arial"/>
          <w:sz w:val="24"/>
          <w:szCs w:val="24"/>
          <w:lang w:val="en-US"/>
        </w:rPr>
        <w:t xml:space="preserve"> without </w:t>
      </w:r>
      <w:r w:rsidR="005D1991">
        <w:rPr>
          <w:rFonts w:ascii="Arial" w:hAnsi="Arial" w:cs="Arial"/>
          <w:sz w:val="24"/>
          <w:szCs w:val="24"/>
          <w:lang w:val="en-US"/>
        </w:rPr>
        <w:t>its</w:t>
      </w:r>
      <w:r w:rsidR="009803BC" w:rsidRPr="00B02AE7">
        <w:rPr>
          <w:rFonts w:ascii="Arial" w:hAnsi="Arial" w:cs="Arial"/>
          <w:sz w:val="24"/>
          <w:szCs w:val="24"/>
          <w:lang w:val="en-US"/>
        </w:rPr>
        <w:t xml:space="preserve"> mandate</w:t>
      </w:r>
      <w:r w:rsidR="00060AC1">
        <w:rPr>
          <w:rFonts w:ascii="Arial" w:hAnsi="Arial" w:cs="Arial"/>
          <w:sz w:val="24"/>
          <w:szCs w:val="24"/>
          <w:lang w:val="en-US"/>
        </w:rPr>
        <w:t xml:space="preserve">, </w:t>
      </w:r>
      <w:r w:rsidR="00060AC1" w:rsidRPr="00B02AE7">
        <w:rPr>
          <w:rFonts w:ascii="Arial" w:hAnsi="Arial" w:cs="Arial"/>
          <w:sz w:val="24"/>
          <w:szCs w:val="24"/>
          <w:lang w:val="en-US"/>
        </w:rPr>
        <w:t>was entitled to host a meeting with selected stakeholders</w:t>
      </w:r>
      <w:r w:rsidR="009803BC" w:rsidRPr="00B02AE7">
        <w:rPr>
          <w:rFonts w:ascii="Arial" w:hAnsi="Arial" w:cs="Arial"/>
          <w:sz w:val="24"/>
          <w:szCs w:val="24"/>
          <w:lang w:val="en-US"/>
        </w:rPr>
        <w:t>. Dr Tyobeka also stated:</w:t>
      </w:r>
    </w:p>
    <w:p w14:paraId="3CB3C105" w14:textId="109AC15C" w:rsidR="009803BC" w:rsidRPr="00B02AE7" w:rsidRDefault="009803BC" w:rsidP="0070337D">
      <w:pPr>
        <w:rPr>
          <w:rFonts w:ascii="Arial" w:hAnsi="Arial" w:cs="Arial"/>
          <w:lang w:val="en-US"/>
        </w:rPr>
      </w:pPr>
      <w:r w:rsidRPr="00B02AE7">
        <w:rPr>
          <w:rFonts w:ascii="Arial" w:hAnsi="Arial" w:cs="Arial"/>
          <w:lang w:val="en-US"/>
        </w:rPr>
        <w:t>‘</w:t>
      </w:r>
      <w:r w:rsidR="00D019CD" w:rsidRPr="00B02AE7">
        <w:rPr>
          <w:rFonts w:ascii="Arial" w:hAnsi="Arial" w:cs="Arial"/>
          <w:lang w:val="en-US"/>
        </w:rPr>
        <w:t>…</w:t>
      </w:r>
      <w:r w:rsidRPr="00B02AE7">
        <w:rPr>
          <w:rFonts w:ascii="Arial" w:hAnsi="Arial" w:cs="Arial"/>
          <w:lang w:val="en-US"/>
        </w:rPr>
        <w:t>I have no doubt that Mr Becker is driven by good intentions, but those good intentions may be at odds with the principles of good corporate governance</w:t>
      </w:r>
      <w:r w:rsidR="00D019CD" w:rsidRPr="00B02AE7">
        <w:rPr>
          <w:rFonts w:ascii="Arial" w:hAnsi="Arial" w:cs="Arial"/>
          <w:lang w:val="en-US"/>
        </w:rPr>
        <w:t>…</w:t>
      </w:r>
      <w:r w:rsidRPr="00B02AE7">
        <w:rPr>
          <w:rFonts w:ascii="Arial" w:hAnsi="Arial" w:cs="Arial"/>
          <w:lang w:val="en-US"/>
        </w:rPr>
        <w:t>’</w:t>
      </w:r>
    </w:p>
    <w:p w14:paraId="39156FD6" w14:textId="77777777" w:rsidR="009803BC" w:rsidRPr="00B02AE7" w:rsidRDefault="009803BC" w:rsidP="0070337D">
      <w:pPr>
        <w:rPr>
          <w:rFonts w:ascii="Arial" w:hAnsi="Arial" w:cs="Arial"/>
          <w:lang w:val="en-US"/>
        </w:rPr>
      </w:pPr>
    </w:p>
    <w:p w14:paraId="68D3826A" w14:textId="6ABB6DE8" w:rsidR="009803BC" w:rsidRPr="00B02AE7" w:rsidRDefault="009803BC" w:rsidP="0070337D">
      <w:pPr>
        <w:rPr>
          <w:rFonts w:ascii="Arial" w:hAnsi="Arial" w:cs="Arial"/>
          <w:sz w:val="24"/>
          <w:szCs w:val="24"/>
          <w:lang w:val="en-US"/>
        </w:rPr>
      </w:pPr>
      <w:r w:rsidRPr="00B02AE7">
        <w:rPr>
          <w:rFonts w:ascii="Arial" w:hAnsi="Arial" w:cs="Arial"/>
          <w:sz w:val="24"/>
          <w:szCs w:val="24"/>
          <w:lang w:val="en-US"/>
        </w:rPr>
        <w:t>[1</w:t>
      </w:r>
      <w:r w:rsidR="00A947C7" w:rsidRPr="00B02AE7">
        <w:rPr>
          <w:rFonts w:ascii="Arial" w:hAnsi="Arial" w:cs="Arial"/>
          <w:sz w:val="24"/>
          <w:szCs w:val="24"/>
          <w:lang w:val="en-US"/>
        </w:rPr>
        <w:t>4</w:t>
      </w:r>
      <w:r w:rsidRPr="00B02AE7">
        <w:rPr>
          <w:rFonts w:ascii="Arial" w:hAnsi="Arial" w:cs="Arial"/>
          <w:sz w:val="24"/>
          <w:szCs w:val="24"/>
          <w:lang w:val="en-US"/>
        </w:rPr>
        <w:t>]</w:t>
      </w:r>
      <w:r w:rsidRPr="00B02AE7">
        <w:rPr>
          <w:rFonts w:ascii="Arial" w:hAnsi="Arial" w:cs="Arial"/>
          <w:sz w:val="24"/>
          <w:szCs w:val="24"/>
          <w:lang w:val="en-US"/>
        </w:rPr>
        <w:tab/>
        <w:t xml:space="preserve">On 27 July 2021, Mr Becker sent an email to the chairperson, Mr Thapelo Motshudi, with the subject heading ‘Request for guidance – incremental decisions’. </w:t>
      </w:r>
      <w:r w:rsidR="001D6666" w:rsidRPr="00B02AE7">
        <w:rPr>
          <w:rFonts w:ascii="Arial" w:hAnsi="Arial" w:cs="Arial"/>
          <w:sz w:val="24"/>
          <w:szCs w:val="24"/>
          <w:lang w:val="en-US"/>
        </w:rPr>
        <w:t>He</w:t>
      </w:r>
      <w:r w:rsidR="00E2033B" w:rsidRPr="00B02AE7">
        <w:rPr>
          <w:rFonts w:ascii="Arial" w:hAnsi="Arial" w:cs="Arial"/>
          <w:sz w:val="24"/>
          <w:szCs w:val="24"/>
          <w:lang w:val="en-US"/>
        </w:rPr>
        <w:t xml:space="preserve"> queried why Eskom would be spending money on replacing its steam generators at Koeberg in circumstances where it was uncertain whether the </w:t>
      </w:r>
      <w:r w:rsidR="00A2463E" w:rsidRPr="00B02AE7">
        <w:rPr>
          <w:rFonts w:ascii="Arial" w:hAnsi="Arial" w:cs="Arial"/>
          <w:sz w:val="24"/>
          <w:szCs w:val="24"/>
          <w:lang w:val="en-US"/>
        </w:rPr>
        <w:t>Board</w:t>
      </w:r>
      <w:r w:rsidR="00E2033B" w:rsidRPr="00B02AE7">
        <w:rPr>
          <w:rFonts w:ascii="Arial" w:hAnsi="Arial" w:cs="Arial"/>
          <w:sz w:val="24"/>
          <w:szCs w:val="24"/>
          <w:lang w:val="en-US"/>
        </w:rPr>
        <w:t xml:space="preserve"> would approve the extension of the Koeberg plant beyond July 2024. </w:t>
      </w:r>
    </w:p>
    <w:p w14:paraId="2EB3B805" w14:textId="77777777" w:rsidR="009803BC" w:rsidRPr="00B02AE7" w:rsidRDefault="009803BC" w:rsidP="0070337D">
      <w:pPr>
        <w:rPr>
          <w:rFonts w:ascii="Arial" w:hAnsi="Arial" w:cs="Arial"/>
          <w:sz w:val="24"/>
          <w:szCs w:val="24"/>
          <w:lang w:val="en-US"/>
        </w:rPr>
      </w:pPr>
    </w:p>
    <w:p w14:paraId="6098D523" w14:textId="45475788" w:rsidR="007B7A05" w:rsidRPr="00B02AE7" w:rsidRDefault="001D6666" w:rsidP="0070337D">
      <w:pPr>
        <w:rPr>
          <w:rFonts w:ascii="Arial" w:hAnsi="Arial" w:cs="Arial"/>
          <w:sz w:val="24"/>
          <w:szCs w:val="24"/>
          <w:lang w:val="en-US"/>
        </w:rPr>
      </w:pPr>
      <w:r w:rsidRPr="00B02AE7">
        <w:rPr>
          <w:rFonts w:ascii="Arial" w:hAnsi="Arial" w:cs="Arial"/>
          <w:sz w:val="24"/>
          <w:szCs w:val="24"/>
          <w:lang w:val="en-US"/>
        </w:rPr>
        <w:t>[1</w:t>
      </w:r>
      <w:r w:rsidR="00A947C7" w:rsidRPr="00B02AE7">
        <w:rPr>
          <w:rFonts w:ascii="Arial" w:hAnsi="Arial" w:cs="Arial"/>
          <w:sz w:val="24"/>
          <w:szCs w:val="24"/>
          <w:lang w:val="en-US"/>
        </w:rPr>
        <w:t>5</w:t>
      </w:r>
      <w:r w:rsidRPr="00B02AE7">
        <w:rPr>
          <w:rFonts w:ascii="Arial" w:hAnsi="Arial" w:cs="Arial"/>
          <w:sz w:val="24"/>
          <w:szCs w:val="24"/>
          <w:lang w:val="en-US"/>
        </w:rPr>
        <w:t>]</w:t>
      </w:r>
      <w:r w:rsidRPr="00B02AE7">
        <w:rPr>
          <w:rFonts w:ascii="Arial" w:hAnsi="Arial" w:cs="Arial"/>
          <w:sz w:val="24"/>
          <w:szCs w:val="24"/>
          <w:lang w:val="en-US"/>
        </w:rPr>
        <w:tab/>
      </w:r>
      <w:r w:rsidR="00835EA3" w:rsidRPr="00B02AE7">
        <w:rPr>
          <w:rFonts w:ascii="Arial" w:hAnsi="Arial" w:cs="Arial"/>
          <w:sz w:val="24"/>
          <w:szCs w:val="24"/>
          <w:lang w:val="en-US"/>
        </w:rPr>
        <w:t xml:space="preserve">At a </w:t>
      </w:r>
      <w:r w:rsidR="00A2463E" w:rsidRPr="00B02AE7">
        <w:rPr>
          <w:rFonts w:ascii="Arial" w:hAnsi="Arial" w:cs="Arial"/>
          <w:sz w:val="24"/>
          <w:szCs w:val="24"/>
          <w:lang w:val="en-US"/>
        </w:rPr>
        <w:t>Board</w:t>
      </w:r>
      <w:r w:rsidR="00835EA3" w:rsidRPr="00B02AE7">
        <w:rPr>
          <w:rFonts w:ascii="Arial" w:hAnsi="Arial" w:cs="Arial"/>
          <w:sz w:val="24"/>
          <w:szCs w:val="24"/>
          <w:lang w:val="en-US"/>
        </w:rPr>
        <w:t xml:space="preserve"> meeting held on 29 July 2021, members of the </w:t>
      </w:r>
      <w:r w:rsidR="00A2463E" w:rsidRPr="00B02AE7">
        <w:rPr>
          <w:rFonts w:ascii="Arial" w:hAnsi="Arial" w:cs="Arial"/>
          <w:sz w:val="24"/>
          <w:szCs w:val="24"/>
          <w:lang w:val="en-US"/>
        </w:rPr>
        <w:t>Board</w:t>
      </w:r>
      <w:r w:rsidR="00835EA3" w:rsidRPr="00B02AE7">
        <w:rPr>
          <w:rFonts w:ascii="Arial" w:hAnsi="Arial" w:cs="Arial"/>
          <w:sz w:val="24"/>
          <w:szCs w:val="24"/>
          <w:lang w:val="en-US"/>
        </w:rPr>
        <w:t xml:space="preserve"> qu</w:t>
      </w:r>
      <w:r w:rsidR="00D11481" w:rsidRPr="00B02AE7">
        <w:rPr>
          <w:rFonts w:ascii="Arial" w:hAnsi="Arial" w:cs="Arial"/>
          <w:sz w:val="24"/>
          <w:szCs w:val="24"/>
          <w:lang w:val="en-US"/>
        </w:rPr>
        <w:t>estioned</w:t>
      </w:r>
      <w:r w:rsidR="00835EA3" w:rsidRPr="00B02AE7">
        <w:rPr>
          <w:rFonts w:ascii="Arial" w:hAnsi="Arial" w:cs="Arial"/>
          <w:sz w:val="24"/>
          <w:szCs w:val="24"/>
          <w:lang w:val="en-US"/>
        </w:rPr>
        <w:t xml:space="preserve"> Mr Becker</w:t>
      </w:r>
      <w:r w:rsidR="00CE090C" w:rsidRPr="00B02AE7">
        <w:rPr>
          <w:rFonts w:ascii="Arial" w:hAnsi="Arial" w:cs="Arial"/>
          <w:sz w:val="24"/>
          <w:szCs w:val="24"/>
          <w:lang w:val="en-US"/>
        </w:rPr>
        <w:t>’s</w:t>
      </w:r>
      <w:r w:rsidR="00835EA3" w:rsidRPr="00B02AE7">
        <w:rPr>
          <w:rFonts w:ascii="Arial" w:hAnsi="Arial" w:cs="Arial"/>
          <w:sz w:val="24"/>
          <w:szCs w:val="24"/>
          <w:lang w:val="en-US"/>
        </w:rPr>
        <w:t xml:space="preserve"> potential conflict evidenced by his statements published in the Energize </w:t>
      </w:r>
      <w:r w:rsidRPr="00B02AE7">
        <w:rPr>
          <w:rFonts w:ascii="Arial" w:hAnsi="Arial" w:cs="Arial"/>
          <w:sz w:val="24"/>
          <w:szCs w:val="24"/>
          <w:lang w:val="en-US"/>
        </w:rPr>
        <w:t>article and</w:t>
      </w:r>
      <w:r w:rsidR="00835EA3" w:rsidRPr="00B02AE7">
        <w:rPr>
          <w:rFonts w:ascii="Arial" w:hAnsi="Arial" w:cs="Arial"/>
          <w:sz w:val="24"/>
          <w:szCs w:val="24"/>
          <w:lang w:val="en-US"/>
        </w:rPr>
        <w:t xml:space="preserve"> invited him to explain how he would manage situations where he had to take a position </w:t>
      </w:r>
      <w:r w:rsidR="005571C2" w:rsidRPr="00B02AE7">
        <w:rPr>
          <w:rFonts w:ascii="Arial" w:hAnsi="Arial" w:cs="Arial"/>
          <w:sz w:val="24"/>
          <w:szCs w:val="24"/>
          <w:lang w:val="en-US"/>
        </w:rPr>
        <w:t>in</w:t>
      </w:r>
      <w:r w:rsidR="00835EA3" w:rsidRPr="00B02AE7">
        <w:rPr>
          <w:rFonts w:ascii="Arial" w:hAnsi="Arial" w:cs="Arial"/>
          <w:sz w:val="24"/>
          <w:szCs w:val="24"/>
          <w:lang w:val="en-US"/>
        </w:rPr>
        <w:t xml:space="preserve"> civil society (as KAA spokesperson) which was opposed to the </w:t>
      </w:r>
      <w:r w:rsidR="009D143D" w:rsidRPr="00B02AE7">
        <w:rPr>
          <w:rFonts w:ascii="Arial" w:hAnsi="Arial" w:cs="Arial"/>
          <w:sz w:val="24"/>
          <w:szCs w:val="24"/>
          <w:lang w:val="en-US"/>
        </w:rPr>
        <w:t>Board’s</w:t>
      </w:r>
      <w:r w:rsidR="00835EA3" w:rsidRPr="00B02AE7">
        <w:rPr>
          <w:rFonts w:ascii="Arial" w:hAnsi="Arial" w:cs="Arial"/>
          <w:sz w:val="24"/>
          <w:szCs w:val="24"/>
          <w:lang w:val="en-US"/>
        </w:rPr>
        <w:t xml:space="preserve"> processes. </w:t>
      </w:r>
      <w:r w:rsidR="00077D8B" w:rsidRPr="00B02AE7">
        <w:rPr>
          <w:rFonts w:ascii="Arial" w:hAnsi="Arial" w:cs="Arial"/>
          <w:sz w:val="24"/>
          <w:szCs w:val="24"/>
          <w:lang w:val="en-US"/>
        </w:rPr>
        <w:t xml:space="preserve">Mr Becker responded by stating, inter alia, that he had </w:t>
      </w:r>
      <w:r w:rsidR="003C568B" w:rsidRPr="00B02AE7">
        <w:rPr>
          <w:rFonts w:ascii="Arial" w:hAnsi="Arial" w:cs="Arial"/>
          <w:sz w:val="24"/>
          <w:szCs w:val="24"/>
          <w:lang w:val="en-US"/>
        </w:rPr>
        <w:t>stated</w:t>
      </w:r>
      <w:r w:rsidR="00077D8B" w:rsidRPr="00B02AE7">
        <w:rPr>
          <w:rFonts w:ascii="Arial" w:hAnsi="Arial" w:cs="Arial"/>
          <w:sz w:val="24"/>
          <w:szCs w:val="24"/>
          <w:lang w:val="en-US"/>
        </w:rPr>
        <w:t xml:space="preserve"> that his engagements had been in his capacity as</w:t>
      </w:r>
      <w:r w:rsidR="00A668D4">
        <w:rPr>
          <w:rFonts w:ascii="Arial" w:hAnsi="Arial" w:cs="Arial"/>
          <w:sz w:val="24"/>
          <w:szCs w:val="24"/>
          <w:lang w:val="en-US"/>
        </w:rPr>
        <w:t xml:space="preserve"> their</w:t>
      </w:r>
      <w:r w:rsidR="00077D8B" w:rsidRPr="00B02AE7">
        <w:rPr>
          <w:rFonts w:ascii="Arial" w:hAnsi="Arial" w:cs="Arial"/>
          <w:sz w:val="24"/>
          <w:szCs w:val="24"/>
          <w:lang w:val="en-US"/>
        </w:rPr>
        <w:t xml:space="preserve"> representative on the </w:t>
      </w:r>
      <w:r w:rsidR="00A2463E" w:rsidRPr="00B02AE7">
        <w:rPr>
          <w:rFonts w:ascii="Arial" w:hAnsi="Arial" w:cs="Arial"/>
          <w:sz w:val="24"/>
          <w:szCs w:val="24"/>
          <w:lang w:val="en-US"/>
        </w:rPr>
        <w:t>Board</w:t>
      </w:r>
      <w:r w:rsidR="00077D8B" w:rsidRPr="00B02AE7">
        <w:rPr>
          <w:rFonts w:ascii="Arial" w:hAnsi="Arial" w:cs="Arial"/>
          <w:sz w:val="24"/>
          <w:szCs w:val="24"/>
          <w:lang w:val="en-US"/>
        </w:rPr>
        <w:t xml:space="preserve">. Mr </w:t>
      </w:r>
      <w:r w:rsidR="00077D8B" w:rsidRPr="00B02AE7">
        <w:rPr>
          <w:rFonts w:ascii="Arial" w:hAnsi="Arial" w:cs="Arial"/>
          <w:sz w:val="24"/>
          <w:szCs w:val="24"/>
          <w:lang w:val="en-US"/>
        </w:rPr>
        <w:lastRenderedPageBreak/>
        <w:t xml:space="preserve">Becker assured the </w:t>
      </w:r>
      <w:r w:rsidR="00A2463E" w:rsidRPr="00B02AE7">
        <w:rPr>
          <w:rFonts w:ascii="Arial" w:hAnsi="Arial" w:cs="Arial"/>
          <w:sz w:val="24"/>
          <w:szCs w:val="24"/>
          <w:lang w:val="en-US"/>
        </w:rPr>
        <w:t>Board</w:t>
      </w:r>
      <w:r w:rsidR="00077D8B" w:rsidRPr="00B02AE7">
        <w:rPr>
          <w:rFonts w:ascii="Arial" w:hAnsi="Arial" w:cs="Arial"/>
          <w:sz w:val="24"/>
          <w:szCs w:val="24"/>
          <w:lang w:val="en-US"/>
        </w:rPr>
        <w:t xml:space="preserve"> that his statements to the media were not based on any confidential information which he had acquired by virtue of his </w:t>
      </w:r>
      <w:r w:rsidR="00B41E69" w:rsidRPr="00B02AE7">
        <w:rPr>
          <w:rFonts w:ascii="Arial" w:hAnsi="Arial" w:cs="Arial"/>
          <w:sz w:val="24"/>
          <w:szCs w:val="24"/>
          <w:lang w:val="en-US"/>
        </w:rPr>
        <w:t xml:space="preserve">status </w:t>
      </w:r>
      <w:r w:rsidR="00B94372" w:rsidRPr="00B02AE7">
        <w:rPr>
          <w:rFonts w:ascii="Arial" w:hAnsi="Arial" w:cs="Arial"/>
          <w:sz w:val="24"/>
          <w:szCs w:val="24"/>
          <w:lang w:val="en-US"/>
        </w:rPr>
        <w:t xml:space="preserve">as a </w:t>
      </w:r>
      <w:r w:rsidR="00C30DDD" w:rsidRPr="00B02AE7">
        <w:rPr>
          <w:rFonts w:ascii="Arial" w:hAnsi="Arial" w:cs="Arial"/>
          <w:sz w:val="24"/>
          <w:szCs w:val="24"/>
          <w:lang w:val="en-US"/>
        </w:rPr>
        <w:t>director</w:t>
      </w:r>
      <w:r w:rsidR="00077D8B" w:rsidRPr="00B02AE7">
        <w:rPr>
          <w:rFonts w:ascii="Arial" w:hAnsi="Arial" w:cs="Arial"/>
          <w:sz w:val="24"/>
          <w:szCs w:val="24"/>
          <w:lang w:val="en-US"/>
        </w:rPr>
        <w:t xml:space="preserve">. </w:t>
      </w:r>
    </w:p>
    <w:p w14:paraId="3BA42A4E" w14:textId="77777777" w:rsidR="007B7A05" w:rsidRPr="00B02AE7" w:rsidRDefault="007B7A05" w:rsidP="0070337D">
      <w:pPr>
        <w:rPr>
          <w:rFonts w:ascii="Arial" w:hAnsi="Arial" w:cs="Arial"/>
          <w:sz w:val="24"/>
          <w:szCs w:val="24"/>
          <w:lang w:val="en-US"/>
        </w:rPr>
      </w:pPr>
    </w:p>
    <w:p w14:paraId="79BEFDF2" w14:textId="10A1AB05" w:rsidR="00330D40" w:rsidRPr="00B02AE7" w:rsidRDefault="007B7A05" w:rsidP="0070337D">
      <w:pPr>
        <w:rPr>
          <w:rFonts w:ascii="Arial" w:hAnsi="Arial" w:cs="Arial"/>
          <w:sz w:val="24"/>
          <w:szCs w:val="24"/>
          <w:lang w:val="en-US"/>
        </w:rPr>
      </w:pPr>
      <w:r w:rsidRPr="00B02AE7">
        <w:rPr>
          <w:rFonts w:ascii="Arial" w:hAnsi="Arial" w:cs="Arial"/>
          <w:sz w:val="24"/>
          <w:szCs w:val="24"/>
          <w:lang w:val="en-US"/>
        </w:rPr>
        <w:t>[16]</w:t>
      </w:r>
      <w:r w:rsidRPr="00B02AE7">
        <w:rPr>
          <w:rFonts w:ascii="Arial" w:hAnsi="Arial" w:cs="Arial"/>
          <w:sz w:val="24"/>
          <w:szCs w:val="24"/>
          <w:lang w:val="en-US"/>
        </w:rPr>
        <w:tab/>
      </w:r>
      <w:r w:rsidR="0016435C" w:rsidRPr="00B02AE7">
        <w:rPr>
          <w:rFonts w:ascii="Arial" w:hAnsi="Arial" w:cs="Arial"/>
          <w:sz w:val="24"/>
          <w:szCs w:val="24"/>
          <w:lang w:val="en-US"/>
        </w:rPr>
        <w:t xml:space="preserve">The </w:t>
      </w:r>
      <w:r w:rsidR="00A2463E" w:rsidRPr="00B02AE7">
        <w:rPr>
          <w:rFonts w:ascii="Arial" w:hAnsi="Arial" w:cs="Arial"/>
          <w:sz w:val="24"/>
          <w:szCs w:val="24"/>
          <w:lang w:val="en-US"/>
        </w:rPr>
        <w:t>Board</w:t>
      </w:r>
      <w:r w:rsidR="0016435C" w:rsidRPr="00B02AE7">
        <w:rPr>
          <w:rFonts w:ascii="Arial" w:hAnsi="Arial" w:cs="Arial"/>
          <w:sz w:val="24"/>
          <w:szCs w:val="24"/>
          <w:lang w:val="en-US"/>
        </w:rPr>
        <w:t xml:space="preserve"> took the view that Mr Becker’s statements in the Energize article had to be withdrawn as they were an incorrect representation of what </w:t>
      </w:r>
      <w:r w:rsidR="00AF3DF0" w:rsidRPr="00B02AE7">
        <w:rPr>
          <w:rFonts w:ascii="Arial" w:hAnsi="Arial" w:cs="Arial"/>
          <w:sz w:val="24"/>
          <w:szCs w:val="24"/>
          <w:lang w:val="en-US"/>
        </w:rPr>
        <w:t>it</w:t>
      </w:r>
      <w:r w:rsidR="0016435C" w:rsidRPr="00B02AE7">
        <w:rPr>
          <w:rFonts w:ascii="Arial" w:hAnsi="Arial" w:cs="Arial"/>
          <w:sz w:val="24"/>
          <w:szCs w:val="24"/>
          <w:lang w:val="en-US"/>
        </w:rPr>
        <w:t xml:space="preserve"> does and of the decisions it makes. Mr Becker indicated that there might be an opportunity to amend the statements </w:t>
      </w:r>
      <w:r w:rsidR="001D6666" w:rsidRPr="00B02AE7">
        <w:rPr>
          <w:rFonts w:ascii="Arial" w:hAnsi="Arial" w:cs="Arial"/>
          <w:sz w:val="24"/>
          <w:szCs w:val="24"/>
          <w:lang w:val="en-US"/>
        </w:rPr>
        <w:t>to</w:t>
      </w:r>
      <w:r w:rsidR="0016435C" w:rsidRPr="00B02AE7">
        <w:rPr>
          <w:rFonts w:ascii="Arial" w:hAnsi="Arial" w:cs="Arial"/>
          <w:sz w:val="24"/>
          <w:szCs w:val="24"/>
          <w:lang w:val="en-US"/>
        </w:rPr>
        <w:t xml:space="preserve"> remove the impression that the </w:t>
      </w:r>
      <w:r w:rsidR="00A2463E" w:rsidRPr="00B02AE7">
        <w:rPr>
          <w:rFonts w:ascii="Arial" w:hAnsi="Arial" w:cs="Arial"/>
          <w:sz w:val="24"/>
          <w:szCs w:val="24"/>
          <w:lang w:val="en-US"/>
        </w:rPr>
        <w:t>Board</w:t>
      </w:r>
      <w:r w:rsidR="0016435C" w:rsidRPr="00B02AE7">
        <w:rPr>
          <w:rFonts w:ascii="Arial" w:hAnsi="Arial" w:cs="Arial"/>
          <w:sz w:val="24"/>
          <w:szCs w:val="24"/>
          <w:lang w:val="en-US"/>
        </w:rPr>
        <w:t xml:space="preserve"> was pursuing a pro-nuclear power stance.</w:t>
      </w:r>
      <w:r w:rsidR="001D6666" w:rsidRPr="00B02AE7">
        <w:rPr>
          <w:rFonts w:ascii="Arial" w:hAnsi="Arial" w:cs="Arial"/>
          <w:sz w:val="24"/>
          <w:szCs w:val="24"/>
          <w:lang w:val="en-US"/>
        </w:rPr>
        <w:t xml:space="preserve"> It was resolved by the </w:t>
      </w:r>
      <w:r w:rsidR="00A2463E" w:rsidRPr="00B02AE7">
        <w:rPr>
          <w:rFonts w:ascii="Arial" w:hAnsi="Arial" w:cs="Arial"/>
          <w:sz w:val="24"/>
          <w:szCs w:val="24"/>
          <w:lang w:val="en-US"/>
        </w:rPr>
        <w:t>Board</w:t>
      </w:r>
      <w:r w:rsidR="001D6666" w:rsidRPr="00B02AE7">
        <w:rPr>
          <w:rFonts w:ascii="Arial" w:hAnsi="Arial" w:cs="Arial"/>
          <w:sz w:val="24"/>
          <w:szCs w:val="24"/>
          <w:lang w:val="en-US"/>
        </w:rPr>
        <w:t xml:space="preserve"> that an independent legal opinion should be obtained on the matter. As a result of the advice received, the chairperson addressed a letter to the </w:t>
      </w:r>
      <w:r w:rsidR="00A2463E" w:rsidRPr="00B02AE7">
        <w:rPr>
          <w:rFonts w:ascii="Arial" w:hAnsi="Arial" w:cs="Arial"/>
          <w:sz w:val="24"/>
          <w:szCs w:val="24"/>
          <w:lang w:val="en-US"/>
        </w:rPr>
        <w:t>Minister</w:t>
      </w:r>
      <w:r w:rsidR="00475635" w:rsidRPr="00B02AE7">
        <w:rPr>
          <w:rFonts w:ascii="Arial" w:hAnsi="Arial" w:cs="Arial"/>
          <w:sz w:val="24"/>
          <w:szCs w:val="24"/>
          <w:lang w:val="en-US"/>
        </w:rPr>
        <w:t xml:space="preserve"> in which</w:t>
      </w:r>
      <w:r w:rsidR="004B67B0">
        <w:rPr>
          <w:rFonts w:ascii="Arial" w:hAnsi="Arial" w:cs="Arial"/>
          <w:sz w:val="24"/>
          <w:szCs w:val="24"/>
          <w:lang w:val="en-US"/>
        </w:rPr>
        <w:t xml:space="preserve"> </w:t>
      </w:r>
      <w:r w:rsidR="00F846E2" w:rsidRPr="00B02AE7">
        <w:rPr>
          <w:rFonts w:ascii="Arial" w:hAnsi="Arial" w:cs="Arial"/>
          <w:sz w:val="24"/>
          <w:szCs w:val="24"/>
          <w:lang w:val="en-US"/>
        </w:rPr>
        <w:t>he</w:t>
      </w:r>
      <w:r w:rsidR="001D6666" w:rsidRPr="00B02AE7">
        <w:rPr>
          <w:rFonts w:ascii="Arial" w:hAnsi="Arial" w:cs="Arial"/>
          <w:sz w:val="24"/>
          <w:szCs w:val="24"/>
          <w:lang w:val="en-US"/>
        </w:rPr>
        <w:t xml:space="preserve"> was asked to act on the recommendations in the opinion.</w:t>
      </w:r>
    </w:p>
    <w:p w14:paraId="5145C7C1" w14:textId="77777777" w:rsidR="00926202" w:rsidRPr="00B02AE7" w:rsidRDefault="00926202" w:rsidP="00B05C8E">
      <w:pPr>
        <w:rPr>
          <w:rFonts w:ascii="Arial" w:hAnsi="Arial" w:cs="Arial"/>
          <w:sz w:val="24"/>
          <w:szCs w:val="24"/>
          <w:lang w:val="en-US"/>
        </w:rPr>
      </w:pPr>
    </w:p>
    <w:p w14:paraId="7D0D0975" w14:textId="58BD4D07" w:rsidR="00926202" w:rsidRPr="00B02AE7" w:rsidRDefault="00926202" w:rsidP="00B05C8E">
      <w:pPr>
        <w:rPr>
          <w:rFonts w:ascii="Arial" w:hAnsi="Arial" w:cs="Arial"/>
          <w:sz w:val="24"/>
          <w:szCs w:val="24"/>
          <w:lang w:val="en-US"/>
        </w:rPr>
      </w:pPr>
      <w:r w:rsidRPr="00B02AE7">
        <w:rPr>
          <w:rFonts w:ascii="Arial" w:hAnsi="Arial" w:cs="Arial"/>
          <w:sz w:val="24"/>
          <w:szCs w:val="24"/>
          <w:lang w:val="en-US"/>
        </w:rPr>
        <w:t>[1</w:t>
      </w:r>
      <w:r w:rsidR="0056085C" w:rsidRPr="00B02AE7">
        <w:rPr>
          <w:rFonts w:ascii="Arial" w:hAnsi="Arial" w:cs="Arial"/>
          <w:sz w:val="24"/>
          <w:szCs w:val="24"/>
          <w:lang w:val="en-US"/>
        </w:rPr>
        <w:t>7</w:t>
      </w:r>
      <w:r w:rsidRPr="00B02AE7">
        <w:rPr>
          <w:rFonts w:ascii="Arial" w:hAnsi="Arial" w:cs="Arial"/>
          <w:sz w:val="24"/>
          <w:szCs w:val="24"/>
          <w:lang w:val="en-US"/>
        </w:rPr>
        <w:t>]</w:t>
      </w:r>
      <w:r w:rsidR="00A704F8" w:rsidRPr="00B02AE7">
        <w:rPr>
          <w:rFonts w:ascii="Arial" w:hAnsi="Arial" w:cs="Arial"/>
          <w:sz w:val="24"/>
          <w:szCs w:val="24"/>
          <w:lang w:val="en-US"/>
        </w:rPr>
        <w:tab/>
      </w:r>
      <w:r w:rsidR="00791707" w:rsidRPr="00B02AE7">
        <w:rPr>
          <w:rFonts w:ascii="Arial" w:hAnsi="Arial" w:cs="Arial"/>
          <w:sz w:val="24"/>
          <w:szCs w:val="24"/>
          <w:lang w:val="en-US"/>
        </w:rPr>
        <w:t>In a statement to the press</w:t>
      </w:r>
      <w:r w:rsidR="00475635" w:rsidRPr="00B02AE7">
        <w:rPr>
          <w:rFonts w:ascii="Arial" w:hAnsi="Arial" w:cs="Arial"/>
          <w:sz w:val="24"/>
          <w:szCs w:val="24"/>
          <w:lang w:val="en-US"/>
        </w:rPr>
        <w:t xml:space="preserve"> on 1</w:t>
      </w:r>
      <w:r w:rsidR="002103D1" w:rsidRPr="00B02AE7">
        <w:rPr>
          <w:rFonts w:ascii="Arial" w:hAnsi="Arial" w:cs="Arial"/>
          <w:sz w:val="24"/>
          <w:szCs w:val="24"/>
          <w:lang w:val="en-US"/>
        </w:rPr>
        <w:t>8</w:t>
      </w:r>
      <w:r w:rsidR="00475635" w:rsidRPr="00B02AE7">
        <w:rPr>
          <w:rFonts w:ascii="Arial" w:hAnsi="Arial" w:cs="Arial"/>
          <w:sz w:val="24"/>
          <w:szCs w:val="24"/>
          <w:lang w:val="en-US"/>
        </w:rPr>
        <w:t xml:space="preserve"> August 202</w:t>
      </w:r>
      <w:r w:rsidR="003476E7" w:rsidRPr="00B02AE7">
        <w:rPr>
          <w:rFonts w:ascii="Arial" w:hAnsi="Arial" w:cs="Arial"/>
          <w:sz w:val="24"/>
          <w:szCs w:val="24"/>
          <w:lang w:val="en-US"/>
        </w:rPr>
        <w:t>2,</w:t>
      </w:r>
      <w:r w:rsidR="00791707" w:rsidRPr="00B02AE7">
        <w:rPr>
          <w:rFonts w:ascii="Arial" w:hAnsi="Arial" w:cs="Arial"/>
          <w:sz w:val="24"/>
          <w:szCs w:val="24"/>
          <w:lang w:val="en-US"/>
        </w:rPr>
        <w:t xml:space="preserve"> </w:t>
      </w:r>
      <w:r w:rsidR="00475635" w:rsidRPr="00B02AE7">
        <w:rPr>
          <w:rFonts w:ascii="Arial" w:hAnsi="Arial" w:cs="Arial"/>
          <w:sz w:val="24"/>
          <w:szCs w:val="24"/>
          <w:lang w:val="en-US"/>
        </w:rPr>
        <w:t xml:space="preserve">Mr Becker </w:t>
      </w:r>
      <w:r w:rsidR="00791707" w:rsidRPr="00B02AE7">
        <w:rPr>
          <w:rFonts w:ascii="Arial" w:hAnsi="Arial" w:cs="Arial"/>
          <w:sz w:val="24"/>
          <w:szCs w:val="24"/>
          <w:lang w:val="en-US"/>
        </w:rPr>
        <w:t>as spokesperson</w:t>
      </w:r>
      <w:r w:rsidR="00475635" w:rsidRPr="00B02AE7">
        <w:rPr>
          <w:rFonts w:ascii="Arial" w:hAnsi="Arial" w:cs="Arial"/>
          <w:sz w:val="24"/>
          <w:szCs w:val="24"/>
          <w:lang w:val="en-US"/>
        </w:rPr>
        <w:t xml:space="preserve"> of the KAA</w:t>
      </w:r>
      <w:r w:rsidR="00791707" w:rsidRPr="00B02AE7">
        <w:rPr>
          <w:rFonts w:ascii="Arial" w:hAnsi="Arial" w:cs="Arial"/>
          <w:sz w:val="24"/>
          <w:szCs w:val="24"/>
          <w:lang w:val="en-US"/>
        </w:rPr>
        <w:t>, commented on speculation that Eskom had already concluded a contract to exten</w:t>
      </w:r>
      <w:r w:rsidR="00475635" w:rsidRPr="00B02AE7">
        <w:rPr>
          <w:rFonts w:ascii="Arial" w:hAnsi="Arial" w:cs="Arial"/>
          <w:sz w:val="24"/>
          <w:szCs w:val="24"/>
          <w:lang w:val="en-US"/>
        </w:rPr>
        <w:t>d</w:t>
      </w:r>
      <w:r w:rsidR="00791707" w:rsidRPr="00B02AE7">
        <w:rPr>
          <w:rFonts w:ascii="Arial" w:hAnsi="Arial" w:cs="Arial"/>
          <w:sz w:val="24"/>
          <w:szCs w:val="24"/>
          <w:lang w:val="en-US"/>
        </w:rPr>
        <w:t xml:space="preserve"> the life of the Koeberg nuclear power plant beyond 2024</w:t>
      </w:r>
      <w:r w:rsidR="00E637F8" w:rsidRPr="00B02AE7">
        <w:rPr>
          <w:rFonts w:ascii="Arial" w:hAnsi="Arial" w:cs="Arial"/>
          <w:sz w:val="24"/>
          <w:szCs w:val="24"/>
          <w:lang w:val="en-US"/>
        </w:rPr>
        <w:t>,</w:t>
      </w:r>
      <w:r w:rsidR="00791707" w:rsidRPr="00B02AE7">
        <w:rPr>
          <w:rFonts w:ascii="Arial" w:hAnsi="Arial" w:cs="Arial"/>
          <w:sz w:val="24"/>
          <w:szCs w:val="24"/>
          <w:lang w:val="en-US"/>
        </w:rPr>
        <w:t xml:space="preserve"> in the absence of a public participation process having been conducted. The KAA expressed concern over the ‘imbalance of power between Eskom and the </w:t>
      </w:r>
      <w:r w:rsidR="00A2463E" w:rsidRPr="00B02AE7">
        <w:rPr>
          <w:rFonts w:ascii="Arial" w:hAnsi="Arial" w:cs="Arial"/>
          <w:sz w:val="24"/>
          <w:szCs w:val="24"/>
          <w:lang w:val="en-US"/>
        </w:rPr>
        <w:t>Board</w:t>
      </w:r>
      <w:r w:rsidR="00CA0A8D" w:rsidRPr="00B02AE7">
        <w:rPr>
          <w:rFonts w:ascii="Arial" w:hAnsi="Arial" w:cs="Arial"/>
          <w:sz w:val="24"/>
          <w:szCs w:val="24"/>
          <w:lang w:val="en-US"/>
        </w:rPr>
        <w:t>,</w:t>
      </w:r>
      <w:r w:rsidR="00791707" w:rsidRPr="00B02AE7">
        <w:rPr>
          <w:rFonts w:ascii="Arial" w:hAnsi="Arial" w:cs="Arial"/>
          <w:sz w:val="24"/>
          <w:szCs w:val="24"/>
          <w:lang w:val="en-US"/>
        </w:rPr>
        <w:t xml:space="preserve"> stating: </w:t>
      </w:r>
    </w:p>
    <w:p w14:paraId="4E89CADE" w14:textId="2AD6027F" w:rsidR="00791707" w:rsidRPr="00B02AE7" w:rsidRDefault="00791707" w:rsidP="00B05C8E">
      <w:pPr>
        <w:rPr>
          <w:rFonts w:ascii="Arial" w:hAnsi="Arial" w:cs="Arial"/>
          <w:lang w:val="en-US"/>
        </w:rPr>
      </w:pPr>
      <w:r w:rsidRPr="00B02AE7">
        <w:rPr>
          <w:rFonts w:ascii="Arial" w:hAnsi="Arial" w:cs="Arial"/>
          <w:lang w:val="en-US"/>
        </w:rPr>
        <w:t>‘The fact that the NNR receives about 75</w:t>
      </w:r>
      <w:r w:rsidR="002103D1" w:rsidRPr="00B02AE7">
        <w:rPr>
          <w:rFonts w:ascii="Arial" w:hAnsi="Arial" w:cs="Arial"/>
          <w:lang w:val="en-US"/>
        </w:rPr>
        <w:t>%</w:t>
      </w:r>
      <w:r w:rsidRPr="00B02AE7">
        <w:rPr>
          <w:rFonts w:ascii="Arial" w:hAnsi="Arial" w:cs="Arial"/>
          <w:lang w:val="en-US"/>
        </w:rPr>
        <w:t xml:space="preserve"> of its revenue from application and authorisation fees, and the bulk of that is from Eskom, only adds to this concern. Without those fees, the NNR would not even be able to pay staff salaries.’</w:t>
      </w:r>
    </w:p>
    <w:p w14:paraId="2FD31496" w14:textId="77777777" w:rsidR="00CC7198" w:rsidRPr="00B02AE7" w:rsidRDefault="00CC7198" w:rsidP="00B05C8E">
      <w:pPr>
        <w:rPr>
          <w:rFonts w:ascii="Arial" w:hAnsi="Arial" w:cs="Arial"/>
          <w:sz w:val="24"/>
          <w:szCs w:val="24"/>
          <w:lang w:val="en-US"/>
        </w:rPr>
      </w:pPr>
    </w:p>
    <w:p w14:paraId="0C2929C1" w14:textId="5A4B41E5" w:rsidR="00931378" w:rsidRPr="00B02AE7" w:rsidRDefault="00606CFE" w:rsidP="00614F9D">
      <w:pPr>
        <w:rPr>
          <w:rFonts w:ascii="Arial" w:hAnsi="Arial" w:cs="Arial"/>
          <w:sz w:val="24"/>
          <w:szCs w:val="24"/>
          <w:lang w:val="en-US"/>
        </w:rPr>
      </w:pPr>
      <w:r w:rsidRPr="00B02AE7">
        <w:rPr>
          <w:rFonts w:ascii="Arial" w:hAnsi="Arial" w:cs="Arial"/>
          <w:sz w:val="24"/>
          <w:szCs w:val="24"/>
          <w:lang w:val="en-US"/>
        </w:rPr>
        <w:t>[1</w:t>
      </w:r>
      <w:r w:rsidR="0056085C" w:rsidRPr="00B02AE7">
        <w:rPr>
          <w:rFonts w:ascii="Arial" w:hAnsi="Arial" w:cs="Arial"/>
          <w:sz w:val="24"/>
          <w:szCs w:val="24"/>
          <w:lang w:val="en-US"/>
        </w:rPr>
        <w:t>8</w:t>
      </w:r>
      <w:r w:rsidRPr="00B02AE7">
        <w:rPr>
          <w:rFonts w:ascii="Arial" w:hAnsi="Arial" w:cs="Arial"/>
          <w:sz w:val="24"/>
          <w:szCs w:val="24"/>
          <w:lang w:val="en-US"/>
        </w:rPr>
        <w:t>]</w:t>
      </w:r>
      <w:r w:rsidR="00475635" w:rsidRPr="00B02AE7">
        <w:rPr>
          <w:rFonts w:ascii="Arial" w:hAnsi="Arial" w:cs="Arial"/>
          <w:sz w:val="24"/>
          <w:szCs w:val="24"/>
          <w:lang w:val="en-US"/>
        </w:rPr>
        <w:tab/>
      </w:r>
      <w:r w:rsidR="00515679" w:rsidRPr="00B02AE7">
        <w:rPr>
          <w:rFonts w:ascii="Arial" w:hAnsi="Arial" w:cs="Arial"/>
          <w:sz w:val="24"/>
          <w:szCs w:val="24"/>
          <w:lang w:val="en-US"/>
        </w:rPr>
        <w:t xml:space="preserve">On 14 October 2022, the </w:t>
      </w:r>
      <w:r w:rsidR="00A2463E" w:rsidRPr="00B02AE7">
        <w:rPr>
          <w:rFonts w:ascii="Arial" w:hAnsi="Arial" w:cs="Arial"/>
          <w:sz w:val="24"/>
          <w:szCs w:val="24"/>
          <w:lang w:val="en-US"/>
        </w:rPr>
        <w:t>Minister</w:t>
      </w:r>
      <w:r w:rsidR="00515679" w:rsidRPr="00B02AE7">
        <w:rPr>
          <w:rFonts w:ascii="Arial" w:hAnsi="Arial" w:cs="Arial"/>
          <w:sz w:val="24"/>
          <w:szCs w:val="24"/>
          <w:lang w:val="en-US"/>
        </w:rPr>
        <w:t xml:space="preserve"> received a letter</w:t>
      </w:r>
      <w:r w:rsidR="0086633E" w:rsidRPr="00B02AE7">
        <w:rPr>
          <w:rFonts w:ascii="Arial" w:hAnsi="Arial" w:cs="Arial"/>
          <w:sz w:val="24"/>
          <w:szCs w:val="24"/>
          <w:lang w:val="en-US"/>
        </w:rPr>
        <w:t xml:space="preserve"> </w:t>
      </w:r>
      <w:r w:rsidR="000F7590" w:rsidRPr="00B02AE7">
        <w:rPr>
          <w:rFonts w:ascii="Arial" w:hAnsi="Arial" w:cs="Arial"/>
          <w:sz w:val="24"/>
          <w:szCs w:val="24"/>
          <w:lang w:val="en-US"/>
        </w:rPr>
        <w:t xml:space="preserve">from Mr Becker in which he recorded his disagreement with the </w:t>
      </w:r>
      <w:r w:rsidR="009D143D" w:rsidRPr="00B02AE7">
        <w:rPr>
          <w:rFonts w:ascii="Arial" w:hAnsi="Arial" w:cs="Arial"/>
          <w:sz w:val="24"/>
          <w:szCs w:val="24"/>
          <w:lang w:val="en-US"/>
        </w:rPr>
        <w:t>Board’s</w:t>
      </w:r>
      <w:r w:rsidR="000F7590" w:rsidRPr="00B02AE7">
        <w:rPr>
          <w:rFonts w:ascii="Arial" w:hAnsi="Arial" w:cs="Arial"/>
          <w:sz w:val="24"/>
          <w:szCs w:val="24"/>
          <w:lang w:val="en-US"/>
        </w:rPr>
        <w:t xml:space="preserve"> legal opinion and the </w:t>
      </w:r>
      <w:r w:rsidR="00C72452" w:rsidRPr="00B02AE7">
        <w:rPr>
          <w:rFonts w:ascii="Arial" w:hAnsi="Arial" w:cs="Arial"/>
          <w:sz w:val="24"/>
          <w:szCs w:val="24"/>
          <w:lang w:val="en-US"/>
        </w:rPr>
        <w:t>allegations</w:t>
      </w:r>
      <w:r w:rsidR="000F7590" w:rsidRPr="00B02AE7">
        <w:rPr>
          <w:rFonts w:ascii="Arial" w:hAnsi="Arial" w:cs="Arial"/>
          <w:sz w:val="24"/>
          <w:szCs w:val="24"/>
          <w:lang w:val="en-US"/>
        </w:rPr>
        <w:t xml:space="preserve"> upon which </w:t>
      </w:r>
      <w:r w:rsidR="007F6838" w:rsidRPr="00B02AE7">
        <w:rPr>
          <w:rFonts w:ascii="Arial" w:hAnsi="Arial" w:cs="Arial"/>
          <w:sz w:val="24"/>
          <w:szCs w:val="24"/>
          <w:lang w:val="en-US"/>
        </w:rPr>
        <w:t xml:space="preserve">it </w:t>
      </w:r>
      <w:r w:rsidR="000F7590" w:rsidRPr="00B02AE7">
        <w:rPr>
          <w:rFonts w:ascii="Arial" w:hAnsi="Arial" w:cs="Arial"/>
          <w:sz w:val="24"/>
          <w:szCs w:val="24"/>
          <w:lang w:val="en-US"/>
        </w:rPr>
        <w:t xml:space="preserve">is based. He requested that the </w:t>
      </w:r>
      <w:r w:rsidR="00A2463E" w:rsidRPr="00B02AE7">
        <w:rPr>
          <w:rFonts w:ascii="Arial" w:hAnsi="Arial" w:cs="Arial"/>
          <w:sz w:val="24"/>
          <w:szCs w:val="24"/>
          <w:lang w:val="en-US"/>
        </w:rPr>
        <w:t>Minister</w:t>
      </w:r>
      <w:r w:rsidR="000F7590" w:rsidRPr="00B02AE7">
        <w:rPr>
          <w:rFonts w:ascii="Arial" w:hAnsi="Arial" w:cs="Arial"/>
          <w:sz w:val="24"/>
          <w:szCs w:val="24"/>
          <w:lang w:val="en-US"/>
        </w:rPr>
        <w:t xml:space="preserve"> allow him an opportunity to make representations regarding the legal opinion. </w:t>
      </w:r>
    </w:p>
    <w:p w14:paraId="2CCE8DE6" w14:textId="77777777" w:rsidR="00931378" w:rsidRPr="00B02AE7" w:rsidRDefault="00931378" w:rsidP="00614F9D">
      <w:pPr>
        <w:rPr>
          <w:rFonts w:ascii="Arial" w:hAnsi="Arial" w:cs="Arial"/>
          <w:sz w:val="24"/>
          <w:szCs w:val="24"/>
          <w:lang w:val="en-US"/>
        </w:rPr>
      </w:pPr>
    </w:p>
    <w:p w14:paraId="54429D5C" w14:textId="186DAC21" w:rsidR="001C08C0" w:rsidRPr="00B02AE7" w:rsidRDefault="00F17765" w:rsidP="00614F9D">
      <w:pPr>
        <w:rPr>
          <w:rFonts w:ascii="Arial" w:hAnsi="Arial" w:cs="Arial"/>
          <w:sz w:val="24"/>
          <w:szCs w:val="24"/>
          <w:lang w:val="en-US"/>
        </w:rPr>
      </w:pPr>
      <w:r w:rsidRPr="00B02AE7">
        <w:rPr>
          <w:rFonts w:ascii="Arial" w:hAnsi="Arial" w:cs="Arial"/>
          <w:sz w:val="24"/>
          <w:szCs w:val="24"/>
          <w:lang w:val="en-US"/>
        </w:rPr>
        <w:t>[1</w:t>
      </w:r>
      <w:r w:rsidR="0056085C" w:rsidRPr="00B02AE7">
        <w:rPr>
          <w:rFonts w:ascii="Arial" w:hAnsi="Arial" w:cs="Arial"/>
          <w:sz w:val="24"/>
          <w:szCs w:val="24"/>
          <w:lang w:val="en-US"/>
        </w:rPr>
        <w:t>9</w:t>
      </w:r>
      <w:r w:rsidRPr="00B02AE7">
        <w:rPr>
          <w:rFonts w:ascii="Arial" w:hAnsi="Arial" w:cs="Arial"/>
          <w:sz w:val="24"/>
          <w:szCs w:val="24"/>
          <w:lang w:val="en-US"/>
        </w:rPr>
        <w:t>]</w:t>
      </w:r>
      <w:r w:rsidRPr="00B02AE7">
        <w:rPr>
          <w:rFonts w:ascii="Arial" w:hAnsi="Arial" w:cs="Arial"/>
          <w:sz w:val="24"/>
          <w:szCs w:val="24"/>
          <w:lang w:val="en-US"/>
        </w:rPr>
        <w:tab/>
      </w:r>
      <w:r w:rsidR="000F7590" w:rsidRPr="00B02AE7">
        <w:rPr>
          <w:rFonts w:ascii="Arial" w:hAnsi="Arial" w:cs="Arial"/>
          <w:sz w:val="24"/>
          <w:szCs w:val="24"/>
          <w:lang w:val="en-US"/>
        </w:rPr>
        <w:t xml:space="preserve">On 17 January 2022, the </w:t>
      </w:r>
      <w:r w:rsidR="00A2463E" w:rsidRPr="00B02AE7">
        <w:rPr>
          <w:rFonts w:ascii="Arial" w:hAnsi="Arial" w:cs="Arial"/>
          <w:sz w:val="24"/>
          <w:szCs w:val="24"/>
          <w:lang w:val="en-US"/>
        </w:rPr>
        <w:t>Minister</w:t>
      </w:r>
      <w:r w:rsidR="000F7590" w:rsidRPr="00B02AE7">
        <w:rPr>
          <w:rFonts w:ascii="Arial" w:hAnsi="Arial" w:cs="Arial"/>
          <w:sz w:val="24"/>
          <w:szCs w:val="24"/>
          <w:lang w:val="en-US"/>
        </w:rPr>
        <w:t xml:space="preserve"> received a legal opinion from Mr Becker’s erstwhile attorneys, countering the legal opinion provided to the </w:t>
      </w:r>
      <w:r w:rsidR="00A2463E" w:rsidRPr="00B02AE7">
        <w:rPr>
          <w:rFonts w:ascii="Arial" w:hAnsi="Arial" w:cs="Arial"/>
          <w:sz w:val="24"/>
          <w:szCs w:val="24"/>
          <w:lang w:val="en-US"/>
        </w:rPr>
        <w:t>Board</w:t>
      </w:r>
      <w:r w:rsidR="000F7590" w:rsidRPr="00B02AE7">
        <w:rPr>
          <w:rFonts w:ascii="Arial" w:hAnsi="Arial" w:cs="Arial"/>
          <w:sz w:val="24"/>
          <w:szCs w:val="24"/>
          <w:lang w:val="en-US"/>
        </w:rPr>
        <w:t xml:space="preserve">. On 18 January 2022, the </w:t>
      </w:r>
      <w:r w:rsidR="00A2463E" w:rsidRPr="00B02AE7">
        <w:rPr>
          <w:rFonts w:ascii="Arial" w:hAnsi="Arial" w:cs="Arial"/>
          <w:sz w:val="24"/>
          <w:szCs w:val="24"/>
          <w:lang w:val="en-US"/>
        </w:rPr>
        <w:t>Minister</w:t>
      </w:r>
      <w:r w:rsidR="000F7590" w:rsidRPr="00B02AE7">
        <w:rPr>
          <w:rFonts w:ascii="Arial" w:hAnsi="Arial" w:cs="Arial"/>
          <w:sz w:val="24"/>
          <w:szCs w:val="24"/>
          <w:lang w:val="en-US"/>
        </w:rPr>
        <w:t xml:space="preserve"> advised Mr Becker’s attorneys that the allegations against Mr Becker were of a serious </w:t>
      </w:r>
      <w:r w:rsidR="000D06DD" w:rsidRPr="00B02AE7">
        <w:rPr>
          <w:rFonts w:ascii="Arial" w:hAnsi="Arial" w:cs="Arial"/>
          <w:sz w:val="24"/>
          <w:szCs w:val="24"/>
          <w:lang w:val="en-US"/>
        </w:rPr>
        <w:t>nature and</w:t>
      </w:r>
      <w:r w:rsidR="000F7590" w:rsidRPr="00B02AE7">
        <w:rPr>
          <w:rFonts w:ascii="Arial" w:hAnsi="Arial" w:cs="Arial"/>
          <w:sz w:val="24"/>
          <w:szCs w:val="24"/>
          <w:lang w:val="en-US"/>
        </w:rPr>
        <w:t xml:space="preserve"> could affect</w:t>
      </w:r>
      <w:r w:rsidR="000D06DD" w:rsidRPr="00B02AE7">
        <w:rPr>
          <w:rFonts w:ascii="Arial" w:hAnsi="Arial" w:cs="Arial"/>
          <w:sz w:val="24"/>
          <w:szCs w:val="24"/>
          <w:lang w:val="en-US"/>
        </w:rPr>
        <w:t xml:space="preserve"> his continued presence on the </w:t>
      </w:r>
      <w:r w:rsidR="00A2463E" w:rsidRPr="00B02AE7">
        <w:rPr>
          <w:rFonts w:ascii="Arial" w:hAnsi="Arial" w:cs="Arial"/>
          <w:sz w:val="24"/>
          <w:szCs w:val="24"/>
          <w:lang w:val="en-US"/>
        </w:rPr>
        <w:t>Board</w:t>
      </w:r>
      <w:r w:rsidR="000D06DD" w:rsidRPr="00B02AE7">
        <w:rPr>
          <w:rFonts w:ascii="Arial" w:hAnsi="Arial" w:cs="Arial"/>
          <w:sz w:val="24"/>
          <w:szCs w:val="24"/>
          <w:lang w:val="en-US"/>
        </w:rPr>
        <w:t xml:space="preserve">. As a result, the </w:t>
      </w:r>
      <w:r w:rsidR="00A2463E" w:rsidRPr="00B02AE7">
        <w:rPr>
          <w:rFonts w:ascii="Arial" w:hAnsi="Arial" w:cs="Arial"/>
          <w:sz w:val="24"/>
          <w:szCs w:val="24"/>
          <w:lang w:val="en-US"/>
        </w:rPr>
        <w:t>Minister</w:t>
      </w:r>
      <w:r w:rsidR="000D06DD" w:rsidRPr="00B02AE7">
        <w:rPr>
          <w:rFonts w:ascii="Arial" w:hAnsi="Arial" w:cs="Arial"/>
          <w:sz w:val="24"/>
          <w:szCs w:val="24"/>
          <w:lang w:val="en-US"/>
        </w:rPr>
        <w:t xml:space="preserve"> suspend</w:t>
      </w:r>
      <w:r w:rsidR="006B42B4" w:rsidRPr="00B02AE7">
        <w:rPr>
          <w:rFonts w:ascii="Arial" w:hAnsi="Arial" w:cs="Arial"/>
          <w:sz w:val="24"/>
          <w:szCs w:val="24"/>
          <w:lang w:val="en-US"/>
        </w:rPr>
        <w:t>ed</w:t>
      </w:r>
      <w:r w:rsidR="000D06DD" w:rsidRPr="00B02AE7">
        <w:rPr>
          <w:rFonts w:ascii="Arial" w:hAnsi="Arial" w:cs="Arial"/>
          <w:sz w:val="24"/>
          <w:szCs w:val="24"/>
          <w:lang w:val="en-US"/>
        </w:rPr>
        <w:t xml:space="preserve"> Mr Becker with immediate effect, pending </w:t>
      </w:r>
      <w:r w:rsidR="008B243E" w:rsidRPr="00B02AE7">
        <w:rPr>
          <w:rFonts w:ascii="Arial" w:hAnsi="Arial" w:cs="Arial"/>
          <w:sz w:val="24"/>
          <w:szCs w:val="24"/>
          <w:lang w:val="en-US"/>
        </w:rPr>
        <w:t>his</w:t>
      </w:r>
      <w:r w:rsidR="000D06DD" w:rsidRPr="00B02AE7">
        <w:rPr>
          <w:rFonts w:ascii="Arial" w:hAnsi="Arial" w:cs="Arial"/>
          <w:sz w:val="24"/>
          <w:szCs w:val="24"/>
          <w:lang w:val="en-US"/>
        </w:rPr>
        <w:t xml:space="preserve"> final decision. Furthermore, Mr Becker was given the opportunity to provide written representations as to why he should not be discharged.</w:t>
      </w:r>
      <w:r w:rsidR="000F7590" w:rsidRPr="00B02AE7">
        <w:rPr>
          <w:rFonts w:ascii="Arial" w:hAnsi="Arial" w:cs="Arial"/>
          <w:sz w:val="24"/>
          <w:szCs w:val="24"/>
          <w:lang w:val="en-US"/>
        </w:rPr>
        <w:t xml:space="preserve">  </w:t>
      </w:r>
      <w:r w:rsidR="00515679" w:rsidRPr="00B02AE7">
        <w:rPr>
          <w:rFonts w:ascii="Arial" w:hAnsi="Arial" w:cs="Arial"/>
          <w:sz w:val="24"/>
          <w:szCs w:val="24"/>
          <w:lang w:val="en-US"/>
        </w:rPr>
        <w:t xml:space="preserve"> </w:t>
      </w:r>
    </w:p>
    <w:p w14:paraId="6400B76B" w14:textId="77777777" w:rsidR="001C08C0" w:rsidRPr="00B02AE7" w:rsidRDefault="001C08C0" w:rsidP="00614F9D">
      <w:pPr>
        <w:rPr>
          <w:rFonts w:ascii="Arial" w:hAnsi="Arial" w:cs="Arial"/>
          <w:sz w:val="24"/>
          <w:szCs w:val="24"/>
          <w:lang w:val="en-US"/>
        </w:rPr>
      </w:pPr>
    </w:p>
    <w:p w14:paraId="52D1F444" w14:textId="68312CDD" w:rsidR="001C08C0" w:rsidRPr="00B02AE7" w:rsidRDefault="001C08C0" w:rsidP="00614F9D">
      <w:pPr>
        <w:rPr>
          <w:rFonts w:ascii="Arial" w:hAnsi="Arial" w:cs="Arial"/>
          <w:sz w:val="24"/>
          <w:szCs w:val="24"/>
          <w:lang w:val="en-US"/>
        </w:rPr>
      </w:pPr>
      <w:r w:rsidRPr="00B02AE7">
        <w:rPr>
          <w:rFonts w:ascii="Arial" w:hAnsi="Arial" w:cs="Arial"/>
          <w:sz w:val="24"/>
          <w:szCs w:val="24"/>
          <w:lang w:val="en-US"/>
        </w:rPr>
        <w:lastRenderedPageBreak/>
        <w:t>[</w:t>
      </w:r>
      <w:r w:rsidR="0056085C" w:rsidRPr="00B02AE7">
        <w:rPr>
          <w:rFonts w:ascii="Arial" w:hAnsi="Arial" w:cs="Arial"/>
          <w:sz w:val="24"/>
          <w:szCs w:val="24"/>
          <w:lang w:val="en-US"/>
        </w:rPr>
        <w:t>20</w:t>
      </w:r>
      <w:r w:rsidRPr="00B02AE7">
        <w:rPr>
          <w:rFonts w:ascii="Arial" w:hAnsi="Arial" w:cs="Arial"/>
          <w:sz w:val="24"/>
          <w:szCs w:val="24"/>
          <w:lang w:val="en-US"/>
        </w:rPr>
        <w:t>]</w:t>
      </w:r>
      <w:r w:rsidR="000D06DD" w:rsidRPr="00B02AE7">
        <w:rPr>
          <w:rFonts w:ascii="Arial" w:hAnsi="Arial" w:cs="Arial"/>
          <w:sz w:val="24"/>
          <w:szCs w:val="24"/>
          <w:lang w:val="en-US"/>
        </w:rPr>
        <w:tab/>
        <w:t xml:space="preserve">On </w:t>
      </w:r>
      <w:r w:rsidR="0020038B" w:rsidRPr="00B02AE7">
        <w:rPr>
          <w:rFonts w:ascii="Arial" w:hAnsi="Arial" w:cs="Arial"/>
          <w:sz w:val="24"/>
          <w:szCs w:val="24"/>
          <w:lang w:val="en-US"/>
        </w:rPr>
        <w:t>16 March 2022</w:t>
      </w:r>
      <w:r w:rsidR="00C508D2" w:rsidRPr="00B02AE7">
        <w:rPr>
          <w:rFonts w:ascii="Arial" w:hAnsi="Arial" w:cs="Arial"/>
          <w:sz w:val="24"/>
          <w:szCs w:val="24"/>
          <w:lang w:val="en-US"/>
        </w:rPr>
        <w:t xml:space="preserve">, after </w:t>
      </w:r>
      <w:r w:rsidR="000D06DD" w:rsidRPr="00B02AE7">
        <w:rPr>
          <w:rFonts w:ascii="Arial" w:hAnsi="Arial" w:cs="Arial"/>
          <w:sz w:val="24"/>
          <w:szCs w:val="24"/>
          <w:lang w:val="en-US"/>
        </w:rPr>
        <w:t>Mr Becker’s suspension, the Daily Maverick online news service published an article entitled ‘Koeberg nuclear power plant rejuvenation: Protesters say silence is a killer’. In this article, M</w:t>
      </w:r>
      <w:r w:rsidR="009E5A38" w:rsidRPr="00B02AE7">
        <w:rPr>
          <w:rFonts w:ascii="Arial" w:hAnsi="Arial" w:cs="Arial"/>
          <w:sz w:val="24"/>
          <w:szCs w:val="24"/>
          <w:lang w:val="en-US"/>
        </w:rPr>
        <w:t>r</w:t>
      </w:r>
      <w:r w:rsidR="000D06DD" w:rsidRPr="00B02AE7">
        <w:rPr>
          <w:rFonts w:ascii="Arial" w:hAnsi="Arial" w:cs="Arial"/>
          <w:sz w:val="24"/>
          <w:szCs w:val="24"/>
          <w:lang w:val="en-US"/>
        </w:rPr>
        <w:t xml:space="preserve"> Becker as</w:t>
      </w:r>
      <w:r w:rsidR="009E5A38" w:rsidRPr="00B02AE7">
        <w:rPr>
          <w:rFonts w:ascii="Arial" w:hAnsi="Arial" w:cs="Arial"/>
          <w:sz w:val="24"/>
          <w:szCs w:val="24"/>
          <w:lang w:val="en-US"/>
        </w:rPr>
        <w:t xml:space="preserve"> the</w:t>
      </w:r>
      <w:r w:rsidR="000D06DD" w:rsidRPr="00B02AE7">
        <w:rPr>
          <w:rFonts w:ascii="Arial" w:hAnsi="Arial" w:cs="Arial"/>
          <w:sz w:val="24"/>
          <w:szCs w:val="24"/>
          <w:lang w:val="en-US"/>
        </w:rPr>
        <w:t xml:space="preserve"> spokesperson for the KAA, is quoted </w:t>
      </w:r>
      <w:r w:rsidR="000D06DD" w:rsidRPr="00B02AE7">
        <w:rPr>
          <w:rFonts w:ascii="Arial" w:hAnsi="Arial" w:cs="Arial"/>
          <w:iCs/>
          <w:sz w:val="24"/>
          <w:szCs w:val="24"/>
          <w:lang w:val="en-US"/>
        </w:rPr>
        <w:t>inter alia</w:t>
      </w:r>
      <w:r w:rsidR="000D06DD" w:rsidRPr="00B02AE7">
        <w:rPr>
          <w:rFonts w:ascii="Arial" w:hAnsi="Arial" w:cs="Arial"/>
          <w:i/>
          <w:iCs/>
          <w:sz w:val="24"/>
          <w:szCs w:val="24"/>
          <w:lang w:val="en-US"/>
        </w:rPr>
        <w:t xml:space="preserve"> </w:t>
      </w:r>
      <w:r w:rsidR="00675155" w:rsidRPr="00B02AE7">
        <w:rPr>
          <w:rFonts w:ascii="Arial" w:hAnsi="Arial" w:cs="Arial"/>
          <w:sz w:val="24"/>
          <w:szCs w:val="24"/>
          <w:lang w:val="en-US"/>
        </w:rPr>
        <w:t>hav</w:t>
      </w:r>
      <w:r w:rsidR="004A20B2" w:rsidRPr="00B02AE7">
        <w:rPr>
          <w:rFonts w:ascii="Arial" w:hAnsi="Arial" w:cs="Arial"/>
          <w:sz w:val="24"/>
          <w:szCs w:val="24"/>
          <w:lang w:val="en-US"/>
        </w:rPr>
        <w:t>ing</w:t>
      </w:r>
      <w:r w:rsidR="00675155" w:rsidRPr="00B02AE7">
        <w:rPr>
          <w:rFonts w:ascii="Arial" w:hAnsi="Arial" w:cs="Arial"/>
          <w:sz w:val="24"/>
          <w:szCs w:val="24"/>
          <w:lang w:val="en-US"/>
        </w:rPr>
        <w:t xml:space="preserve"> said</w:t>
      </w:r>
      <w:r w:rsidR="000D06DD" w:rsidRPr="00B02AE7">
        <w:rPr>
          <w:rFonts w:ascii="Arial" w:hAnsi="Arial" w:cs="Arial"/>
          <w:sz w:val="24"/>
          <w:szCs w:val="24"/>
          <w:lang w:val="en-US"/>
        </w:rPr>
        <w:t>:</w:t>
      </w:r>
    </w:p>
    <w:p w14:paraId="72860D23" w14:textId="06C59054" w:rsidR="000D06DD" w:rsidRPr="00B02AE7" w:rsidRDefault="000D06DD" w:rsidP="00614F9D">
      <w:pPr>
        <w:rPr>
          <w:rFonts w:ascii="Arial" w:hAnsi="Arial" w:cs="Arial"/>
          <w:lang w:val="en-US"/>
        </w:rPr>
      </w:pPr>
      <w:r w:rsidRPr="00B02AE7">
        <w:rPr>
          <w:rFonts w:ascii="Arial" w:hAnsi="Arial" w:cs="Arial"/>
          <w:lang w:val="en-US"/>
        </w:rPr>
        <w:t>‘</w:t>
      </w:r>
      <w:r w:rsidR="00507DD6" w:rsidRPr="00B02AE7">
        <w:rPr>
          <w:rFonts w:ascii="Arial" w:hAnsi="Arial" w:cs="Arial"/>
          <w:lang w:val="en-US"/>
        </w:rPr>
        <w:t>This has a moral component, a society component, an intergenerational ethic component – this is not for a bunch of engineers to decide alone. That is why the community needs to be consulted, and the</w:t>
      </w:r>
      <w:r w:rsidR="000D4E26" w:rsidRPr="00B02AE7">
        <w:rPr>
          <w:rFonts w:ascii="Arial" w:hAnsi="Arial" w:cs="Arial"/>
          <w:lang w:val="en-US"/>
        </w:rPr>
        <w:t xml:space="preserve"> public needs to have their say</w:t>
      </w:r>
      <w:r w:rsidR="00507DD6" w:rsidRPr="00B02AE7">
        <w:rPr>
          <w:rFonts w:ascii="Arial" w:hAnsi="Arial" w:cs="Arial"/>
          <w:lang w:val="en-US"/>
        </w:rPr>
        <w:t>.</w:t>
      </w:r>
      <w:r w:rsidR="000D4E26" w:rsidRPr="00B02AE7">
        <w:rPr>
          <w:rFonts w:ascii="Arial" w:hAnsi="Arial" w:cs="Arial"/>
          <w:lang w:val="en-US"/>
        </w:rPr>
        <w:t>’</w:t>
      </w:r>
    </w:p>
    <w:p w14:paraId="19DE9DE0" w14:textId="77777777" w:rsidR="00507DD6" w:rsidRPr="00B02AE7" w:rsidRDefault="00507DD6" w:rsidP="00614F9D">
      <w:pPr>
        <w:rPr>
          <w:rFonts w:ascii="Arial" w:hAnsi="Arial" w:cs="Arial"/>
          <w:lang w:val="en-US"/>
        </w:rPr>
      </w:pPr>
    </w:p>
    <w:p w14:paraId="5C713386" w14:textId="1F925768" w:rsidR="00F84B26" w:rsidRPr="00B02AE7" w:rsidRDefault="00507DD6" w:rsidP="00B50644">
      <w:pPr>
        <w:rPr>
          <w:rFonts w:ascii="Arial" w:hAnsi="Arial" w:cs="Arial"/>
          <w:lang w:val="en-US"/>
        </w:rPr>
      </w:pPr>
      <w:r w:rsidRPr="00B02AE7">
        <w:rPr>
          <w:rFonts w:ascii="Arial" w:hAnsi="Arial" w:cs="Arial"/>
          <w:sz w:val="24"/>
          <w:szCs w:val="24"/>
          <w:lang w:val="en-US"/>
        </w:rPr>
        <w:t>[</w:t>
      </w:r>
      <w:r w:rsidR="006C0E93" w:rsidRPr="00B02AE7">
        <w:rPr>
          <w:rFonts w:ascii="Arial" w:hAnsi="Arial" w:cs="Arial"/>
          <w:sz w:val="24"/>
          <w:szCs w:val="24"/>
          <w:lang w:val="en-US"/>
        </w:rPr>
        <w:t>2</w:t>
      </w:r>
      <w:r w:rsidR="0056085C" w:rsidRPr="00B02AE7">
        <w:rPr>
          <w:rFonts w:ascii="Arial" w:hAnsi="Arial" w:cs="Arial"/>
          <w:sz w:val="24"/>
          <w:szCs w:val="24"/>
          <w:lang w:val="en-US"/>
        </w:rPr>
        <w:t>1</w:t>
      </w:r>
      <w:r w:rsidRPr="00B02AE7">
        <w:rPr>
          <w:rFonts w:ascii="Arial" w:hAnsi="Arial" w:cs="Arial"/>
          <w:sz w:val="24"/>
          <w:szCs w:val="24"/>
          <w:lang w:val="en-US"/>
        </w:rPr>
        <w:t>]</w:t>
      </w:r>
      <w:r w:rsidR="00304758" w:rsidRPr="00B02AE7">
        <w:rPr>
          <w:rFonts w:ascii="Arial" w:hAnsi="Arial" w:cs="Arial"/>
          <w:sz w:val="24"/>
          <w:szCs w:val="24"/>
          <w:lang w:val="en-US"/>
        </w:rPr>
        <w:tab/>
        <w:t xml:space="preserve">On 8 February 2022, Mr Becker brought an urgent court application, challenging the lawfulness of the </w:t>
      </w:r>
      <w:r w:rsidR="009D143D" w:rsidRPr="00B02AE7">
        <w:rPr>
          <w:rFonts w:ascii="Arial" w:hAnsi="Arial" w:cs="Arial"/>
          <w:sz w:val="24"/>
          <w:szCs w:val="24"/>
          <w:lang w:val="en-US"/>
        </w:rPr>
        <w:t>Minister’s</w:t>
      </w:r>
      <w:r w:rsidR="00304758" w:rsidRPr="00B02AE7">
        <w:rPr>
          <w:rFonts w:ascii="Arial" w:hAnsi="Arial" w:cs="Arial"/>
          <w:sz w:val="24"/>
          <w:szCs w:val="24"/>
          <w:lang w:val="en-US"/>
        </w:rPr>
        <w:t xml:space="preserve"> decision to suspend him.</w:t>
      </w:r>
      <w:r w:rsidR="00F84B26" w:rsidRPr="00B02AE7">
        <w:rPr>
          <w:rFonts w:ascii="Arial" w:hAnsi="Arial" w:cs="Arial"/>
          <w:sz w:val="24"/>
          <w:szCs w:val="24"/>
          <w:lang w:val="en-US"/>
        </w:rPr>
        <w:t xml:space="preserve"> The urgent application was settled</w:t>
      </w:r>
      <w:r w:rsidR="00010D2D" w:rsidRPr="00B02AE7">
        <w:rPr>
          <w:rFonts w:ascii="Arial" w:hAnsi="Arial" w:cs="Arial"/>
          <w:sz w:val="24"/>
          <w:szCs w:val="24"/>
          <w:lang w:val="en-US"/>
        </w:rPr>
        <w:t>. O</w:t>
      </w:r>
      <w:r w:rsidR="00F84B26" w:rsidRPr="00B02AE7">
        <w:rPr>
          <w:rFonts w:ascii="Arial" w:hAnsi="Arial" w:cs="Arial"/>
          <w:sz w:val="24"/>
          <w:szCs w:val="24"/>
          <w:lang w:val="en-US"/>
        </w:rPr>
        <w:t>n 8 February 2022</w:t>
      </w:r>
      <w:r w:rsidR="00010D2D" w:rsidRPr="00B02AE7">
        <w:rPr>
          <w:rFonts w:ascii="Arial" w:hAnsi="Arial" w:cs="Arial"/>
          <w:sz w:val="24"/>
          <w:szCs w:val="24"/>
          <w:lang w:val="en-US"/>
        </w:rPr>
        <w:t>,</w:t>
      </w:r>
      <w:r w:rsidR="00F84B26" w:rsidRPr="00B02AE7">
        <w:rPr>
          <w:rFonts w:ascii="Arial" w:hAnsi="Arial" w:cs="Arial"/>
          <w:sz w:val="24"/>
          <w:szCs w:val="24"/>
          <w:lang w:val="en-US"/>
        </w:rPr>
        <w:t xml:space="preserve"> the Western Cape Division of the High Court</w:t>
      </w:r>
      <w:r w:rsidR="00727468" w:rsidRPr="00B02AE7">
        <w:rPr>
          <w:rFonts w:ascii="Arial" w:hAnsi="Arial" w:cs="Arial"/>
          <w:sz w:val="24"/>
          <w:szCs w:val="24"/>
          <w:lang w:val="en-US"/>
        </w:rPr>
        <w:t xml:space="preserve"> made the </w:t>
      </w:r>
      <w:r w:rsidR="002252E2" w:rsidRPr="00B02AE7">
        <w:rPr>
          <w:rFonts w:ascii="Arial" w:hAnsi="Arial" w:cs="Arial"/>
          <w:sz w:val="24"/>
          <w:szCs w:val="24"/>
          <w:lang w:val="en-US"/>
        </w:rPr>
        <w:t>settlement an order of court</w:t>
      </w:r>
      <w:r w:rsidR="008C5DE8" w:rsidRPr="00B02AE7">
        <w:rPr>
          <w:rFonts w:ascii="Arial" w:hAnsi="Arial" w:cs="Arial"/>
          <w:sz w:val="24"/>
          <w:szCs w:val="24"/>
          <w:lang w:val="en-US"/>
        </w:rPr>
        <w:t>, inter alia</w:t>
      </w:r>
      <w:r w:rsidR="006D19D4" w:rsidRPr="00B02AE7">
        <w:rPr>
          <w:rFonts w:ascii="Arial" w:hAnsi="Arial" w:cs="Arial"/>
          <w:sz w:val="24"/>
          <w:szCs w:val="24"/>
          <w:lang w:val="en-US"/>
        </w:rPr>
        <w:t xml:space="preserve"> providing time frames for the delivery of Mr Becker’s written </w:t>
      </w:r>
      <w:r w:rsidR="00DD65D3" w:rsidRPr="00B02AE7">
        <w:rPr>
          <w:rFonts w:ascii="Arial" w:hAnsi="Arial" w:cs="Arial"/>
          <w:sz w:val="24"/>
          <w:szCs w:val="24"/>
          <w:lang w:val="en-US"/>
        </w:rPr>
        <w:t xml:space="preserve">representations to the Minister regarding his </w:t>
      </w:r>
      <w:r w:rsidR="00B1589F" w:rsidRPr="00B02AE7">
        <w:rPr>
          <w:rFonts w:ascii="Arial" w:hAnsi="Arial" w:cs="Arial"/>
          <w:sz w:val="24"/>
          <w:szCs w:val="24"/>
          <w:lang w:val="en-US"/>
        </w:rPr>
        <w:t xml:space="preserve">discharge as </w:t>
      </w:r>
      <w:r w:rsidR="00481814" w:rsidRPr="00B02AE7">
        <w:rPr>
          <w:rFonts w:ascii="Arial" w:hAnsi="Arial" w:cs="Arial"/>
          <w:sz w:val="24"/>
          <w:szCs w:val="24"/>
          <w:lang w:val="en-US"/>
        </w:rPr>
        <w:t xml:space="preserve">a </w:t>
      </w:r>
      <w:r w:rsidR="006A3900" w:rsidRPr="00B02AE7">
        <w:rPr>
          <w:rFonts w:ascii="Arial" w:hAnsi="Arial" w:cs="Arial"/>
          <w:sz w:val="24"/>
          <w:szCs w:val="24"/>
          <w:lang w:val="en-US"/>
        </w:rPr>
        <w:t>d</w:t>
      </w:r>
      <w:r w:rsidR="00C30DDD" w:rsidRPr="00B02AE7">
        <w:rPr>
          <w:rFonts w:ascii="Arial" w:hAnsi="Arial" w:cs="Arial"/>
          <w:sz w:val="24"/>
          <w:szCs w:val="24"/>
          <w:lang w:val="en-US"/>
        </w:rPr>
        <w:t>irector</w:t>
      </w:r>
      <w:r w:rsidR="00072A5D" w:rsidRPr="00B02AE7">
        <w:rPr>
          <w:rFonts w:ascii="Arial" w:hAnsi="Arial" w:cs="Arial"/>
          <w:sz w:val="24"/>
          <w:szCs w:val="24"/>
          <w:lang w:val="en-US"/>
        </w:rPr>
        <w:t>,</w:t>
      </w:r>
      <w:r w:rsidR="00481814" w:rsidRPr="00B02AE7">
        <w:rPr>
          <w:rFonts w:ascii="Arial" w:hAnsi="Arial" w:cs="Arial"/>
          <w:sz w:val="24"/>
          <w:szCs w:val="24"/>
          <w:lang w:val="en-US"/>
        </w:rPr>
        <w:t xml:space="preserve"> and </w:t>
      </w:r>
      <w:r w:rsidR="00092763" w:rsidRPr="00B02AE7">
        <w:rPr>
          <w:rFonts w:ascii="Arial" w:hAnsi="Arial" w:cs="Arial"/>
          <w:sz w:val="24"/>
          <w:szCs w:val="24"/>
          <w:lang w:val="en-US"/>
        </w:rPr>
        <w:t xml:space="preserve">for </w:t>
      </w:r>
      <w:r w:rsidR="008F52E1" w:rsidRPr="00B02AE7">
        <w:rPr>
          <w:rFonts w:ascii="Arial" w:hAnsi="Arial" w:cs="Arial"/>
          <w:sz w:val="24"/>
          <w:szCs w:val="24"/>
          <w:lang w:val="en-US"/>
        </w:rPr>
        <w:t xml:space="preserve">the </w:t>
      </w:r>
      <w:r w:rsidR="00072A5D" w:rsidRPr="00B02AE7">
        <w:rPr>
          <w:rFonts w:ascii="Arial" w:hAnsi="Arial" w:cs="Arial"/>
          <w:sz w:val="24"/>
          <w:szCs w:val="24"/>
          <w:lang w:val="en-US"/>
        </w:rPr>
        <w:t xml:space="preserve">taking of a </w:t>
      </w:r>
      <w:r w:rsidR="008F52E1" w:rsidRPr="00B02AE7">
        <w:rPr>
          <w:rFonts w:ascii="Arial" w:hAnsi="Arial" w:cs="Arial"/>
          <w:sz w:val="24"/>
          <w:szCs w:val="24"/>
          <w:lang w:val="en-US"/>
        </w:rPr>
        <w:t xml:space="preserve">decision </w:t>
      </w:r>
      <w:r w:rsidR="00B50644" w:rsidRPr="00B02AE7">
        <w:rPr>
          <w:rFonts w:ascii="Arial" w:hAnsi="Arial" w:cs="Arial"/>
          <w:sz w:val="24"/>
          <w:szCs w:val="24"/>
          <w:lang w:val="en-US"/>
        </w:rPr>
        <w:t>by</w:t>
      </w:r>
      <w:r w:rsidR="008F52E1" w:rsidRPr="00B02AE7">
        <w:rPr>
          <w:rFonts w:ascii="Arial" w:hAnsi="Arial" w:cs="Arial"/>
          <w:sz w:val="24"/>
          <w:szCs w:val="24"/>
          <w:lang w:val="en-US"/>
        </w:rPr>
        <w:t xml:space="preserve"> the Minister.</w:t>
      </w:r>
      <w:r w:rsidR="00B73288" w:rsidRPr="00B02AE7">
        <w:rPr>
          <w:rFonts w:ascii="Arial" w:hAnsi="Arial" w:cs="Arial"/>
          <w:sz w:val="24"/>
          <w:szCs w:val="24"/>
          <w:lang w:val="en-US"/>
        </w:rPr>
        <w:t xml:space="preserve"> Additionally, provision was made for the holding of no meetings </w:t>
      </w:r>
      <w:r w:rsidR="00C12068" w:rsidRPr="00B02AE7">
        <w:rPr>
          <w:rFonts w:ascii="Arial" w:hAnsi="Arial" w:cs="Arial"/>
          <w:sz w:val="24"/>
          <w:szCs w:val="24"/>
          <w:lang w:val="en-US"/>
        </w:rPr>
        <w:t xml:space="preserve">of and the taking of no decisions by the Board </w:t>
      </w:r>
      <w:r w:rsidR="00F37354" w:rsidRPr="00B02AE7">
        <w:rPr>
          <w:rFonts w:ascii="Arial" w:hAnsi="Arial" w:cs="Arial"/>
          <w:sz w:val="24"/>
          <w:szCs w:val="24"/>
          <w:lang w:val="en-US"/>
        </w:rPr>
        <w:t xml:space="preserve">or any of its sub-committees pending the decision </w:t>
      </w:r>
      <w:r w:rsidR="00C81FEF" w:rsidRPr="00B02AE7">
        <w:rPr>
          <w:rFonts w:ascii="Arial" w:hAnsi="Arial" w:cs="Arial"/>
          <w:sz w:val="24"/>
          <w:szCs w:val="24"/>
          <w:lang w:val="en-US"/>
        </w:rPr>
        <w:t>of the Minister.</w:t>
      </w:r>
      <w:r w:rsidR="008C5DE8" w:rsidRPr="00B02AE7">
        <w:rPr>
          <w:rFonts w:ascii="Arial" w:hAnsi="Arial" w:cs="Arial"/>
          <w:sz w:val="24"/>
          <w:szCs w:val="24"/>
          <w:lang w:val="en-US"/>
        </w:rPr>
        <w:t xml:space="preserve"> </w:t>
      </w:r>
    </w:p>
    <w:p w14:paraId="71802199" w14:textId="05EEB3AF" w:rsidR="001C08C0" w:rsidRPr="00B02AE7" w:rsidRDefault="00F84B26" w:rsidP="00614F9D">
      <w:pPr>
        <w:rPr>
          <w:rFonts w:ascii="Arial" w:hAnsi="Arial" w:cs="Arial"/>
          <w:lang w:val="en-US"/>
        </w:rPr>
      </w:pPr>
      <w:r w:rsidRPr="00B02AE7">
        <w:rPr>
          <w:rFonts w:ascii="Arial" w:hAnsi="Arial" w:cs="Arial"/>
          <w:lang w:val="en-US"/>
        </w:rPr>
        <w:t xml:space="preserve"> </w:t>
      </w:r>
      <w:r w:rsidR="00304758" w:rsidRPr="00B02AE7">
        <w:rPr>
          <w:rFonts w:ascii="Arial" w:hAnsi="Arial" w:cs="Arial"/>
          <w:lang w:val="en-US"/>
        </w:rPr>
        <w:t xml:space="preserve"> </w:t>
      </w:r>
      <w:r w:rsidR="00507DD6" w:rsidRPr="00B02AE7">
        <w:rPr>
          <w:rFonts w:ascii="Arial" w:hAnsi="Arial" w:cs="Arial"/>
          <w:lang w:val="en-US"/>
        </w:rPr>
        <w:tab/>
      </w:r>
    </w:p>
    <w:p w14:paraId="718805AB" w14:textId="3FE699A8" w:rsidR="00EC11C2" w:rsidRPr="00B02AE7" w:rsidRDefault="001C08C0" w:rsidP="0070337D">
      <w:pPr>
        <w:rPr>
          <w:rFonts w:ascii="Arial" w:hAnsi="Arial" w:cs="Arial"/>
          <w:sz w:val="24"/>
          <w:szCs w:val="24"/>
          <w:lang w:val="en-US"/>
        </w:rPr>
      </w:pPr>
      <w:r w:rsidRPr="00B02AE7">
        <w:rPr>
          <w:rFonts w:ascii="Arial" w:hAnsi="Arial" w:cs="Arial"/>
          <w:sz w:val="24"/>
          <w:szCs w:val="24"/>
          <w:lang w:val="en-US"/>
        </w:rPr>
        <w:t>[</w:t>
      </w:r>
      <w:r w:rsidR="000815CC" w:rsidRPr="00B02AE7">
        <w:rPr>
          <w:rFonts w:ascii="Arial" w:hAnsi="Arial" w:cs="Arial"/>
          <w:sz w:val="24"/>
          <w:szCs w:val="24"/>
          <w:lang w:val="en-US"/>
        </w:rPr>
        <w:t>2</w:t>
      </w:r>
      <w:r w:rsidR="0056085C" w:rsidRPr="00B02AE7">
        <w:rPr>
          <w:rFonts w:ascii="Arial" w:hAnsi="Arial" w:cs="Arial"/>
          <w:sz w:val="24"/>
          <w:szCs w:val="24"/>
          <w:lang w:val="en-US"/>
        </w:rPr>
        <w:t>2</w:t>
      </w:r>
      <w:r w:rsidRPr="00B02AE7">
        <w:rPr>
          <w:rFonts w:ascii="Arial" w:hAnsi="Arial" w:cs="Arial"/>
          <w:sz w:val="24"/>
          <w:szCs w:val="24"/>
          <w:lang w:val="en-US"/>
        </w:rPr>
        <w:t>]</w:t>
      </w:r>
      <w:r w:rsidR="00001ABF" w:rsidRPr="00B02AE7">
        <w:rPr>
          <w:rFonts w:ascii="Arial" w:hAnsi="Arial" w:cs="Arial"/>
          <w:sz w:val="24"/>
          <w:szCs w:val="24"/>
          <w:lang w:val="en-US"/>
        </w:rPr>
        <w:tab/>
        <w:t xml:space="preserve">Mr Becker made written submissions to the </w:t>
      </w:r>
      <w:r w:rsidR="00A2463E" w:rsidRPr="00B02AE7">
        <w:rPr>
          <w:rFonts w:ascii="Arial" w:hAnsi="Arial" w:cs="Arial"/>
          <w:sz w:val="24"/>
          <w:szCs w:val="24"/>
          <w:lang w:val="en-US"/>
        </w:rPr>
        <w:t>Minister</w:t>
      </w:r>
      <w:r w:rsidR="00001ABF" w:rsidRPr="00B02AE7">
        <w:rPr>
          <w:rFonts w:ascii="Arial" w:hAnsi="Arial" w:cs="Arial"/>
          <w:sz w:val="24"/>
          <w:szCs w:val="24"/>
          <w:lang w:val="en-US"/>
        </w:rPr>
        <w:t xml:space="preserve"> on 10 February 2022</w:t>
      </w:r>
      <w:r w:rsidR="002535CB" w:rsidRPr="00B02AE7">
        <w:rPr>
          <w:rFonts w:ascii="Arial" w:hAnsi="Arial" w:cs="Arial"/>
          <w:sz w:val="24"/>
          <w:szCs w:val="24"/>
          <w:lang w:val="en-US"/>
        </w:rPr>
        <w:t xml:space="preserve">. </w:t>
      </w:r>
      <w:r w:rsidR="00001ABF" w:rsidRPr="00B02AE7">
        <w:rPr>
          <w:rFonts w:ascii="Arial" w:hAnsi="Arial" w:cs="Arial"/>
          <w:sz w:val="24"/>
          <w:szCs w:val="24"/>
          <w:lang w:val="en-US"/>
        </w:rPr>
        <w:t xml:space="preserve"> </w:t>
      </w:r>
      <w:r w:rsidR="006E123B" w:rsidRPr="00B02AE7">
        <w:rPr>
          <w:rFonts w:ascii="Arial" w:hAnsi="Arial" w:cs="Arial"/>
          <w:sz w:val="24"/>
          <w:szCs w:val="24"/>
          <w:lang w:val="en-US"/>
        </w:rPr>
        <w:t>H</w:t>
      </w:r>
      <w:r w:rsidR="00001ABF" w:rsidRPr="00B02AE7">
        <w:rPr>
          <w:rFonts w:ascii="Arial" w:hAnsi="Arial" w:cs="Arial"/>
          <w:sz w:val="24"/>
          <w:szCs w:val="24"/>
          <w:lang w:val="en-US"/>
        </w:rPr>
        <w:t xml:space="preserve">e expressed the view that the </w:t>
      </w:r>
      <w:r w:rsidR="00A2463E" w:rsidRPr="00B02AE7">
        <w:rPr>
          <w:rFonts w:ascii="Arial" w:hAnsi="Arial" w:cs="Arial"/>
          <w:sz w:val="24"/>
          <w:szCs w:val="24"/>
          <w:lang w:val="en-US"/>
        </w:rPr>
        <w:t>Minister</w:t>
      </w:r>
      <w:r w:rsidR="00001ABF" w:rsidRPr="00B02AE7">
        <w:rPr>
          <w:rFonts w:ascii="Arial" w:hAnsi="Arial" w:cs="Arial"/>
          <w:sz w:val="24"/>
          <w:szCs w:val="24"/>
          <w:lang w:val="en-US"/>
        </w:rPr>
        <w:t xml:space="preserve"> had failed to specify the grounds for </w:t>
      </w:r>
      <w:r w:rsidR="00A72532" w:rsidRPr="00B02AE7">
        <w:rPr>
          <w:rFonts w:ascii="Arial" w:hAnsi="Arial" w:cs="Arial"/>
          <w:sz w:val="24"/>
          <w:szCs w:val="24"/>
          <w:lang w:val="en-US"/>
        </w:rPr>
        <w:t xml:space="preserve">his </w:t>
      </w:r>
      <w:r w:rsidR="00001ABF" w:rsidRPr="00B02AE7">
        <w:rPr>
          <w:rFonts w:ascii="Arial" w:hAnsi="Arial" w:cs="Arial"/>
          <w:sz w:val="24"/>
          <w:szCs w:val="24"/>
          <w:lang w:val="en-US"/>
        </w:rPr>
        <w:t xml:space="preserve">discharge as contemplated in s 9(1) of the Act. On 15 February 2022, the </w:t>
      </w:r>
      <w:r w:rsidR="00A2463E" w:rsidRPr="00B02AE7">
        <w:rPr>
          <w:rFonts w:ascii="Arial" w:hAnsi="Arial" w:cs="Arial"/>
          <w:sz w:val="24"/>
          <w:szCs w:val="24"/>
          <w:lang w:val="en-US"/>
        </w:rPr>
        <w:t>Minister</w:t>
      </w:r>
      <w:r w:rsidR="00001ABF" w:rsidRPr="00B02AE7">
        <w:rPr>
          <w:rFonts w:ascii="Arial" w:hAnsi="Arial" w:cs="Arial"/>
          <w:sz w:val="24"/>
          <w:szCs w:val="24"/>
          <w:lang w:val="en-US"/>
        </w:rPr>
        <w:t xml:space="preserve"> wrote to Mr Becker, setting out th</w:t>
      </w:r>
      <w:r w:rsidR="003339AD" w:rsidRPr="00B02AE7">
        <w:rPr>
          <w:rFonts w:ascii="Arial" w:hAnsi="Arial" w:cs="Arial"/>
          <w:sz w:val="24"/>
          <w:szCs w:val="24"/>
          <w:lang w:val="en-US"/>
        </w:rPr>
        <w:t>ose</w:t>
      </w:r>
      <w:r w:rsidR="00001ABF" w:rsidRPr="00B02AE7">
        <w:rPr>
          <w:rFonts w:ascii="Arial" w:hAnsi="Arial" w:cs="Arial"/>
          <w:sz w:val="24"/>
          <w:szCs w:val="24"/>
          <w:lang w:val="en-US"/>
        </w:rPr>
        <w:t xml:space="preserve"> grounds and provi</w:t>
      </w:r>
      <w:r w:rsidR="00E60FDF">
        <w:rPr>
          <w:rFonts w:ascii="Arial" w:hAnsi="Arial" w:cs="Arial"/>
          <w:sz w:val="24"/>
          <w:szCs w:val="24"/>
          <w:lang w:val="en-US"/>
        </w:rPr>
        <w:t>ding</w:t>
      </w:r>
      <w:r w:rsidR="00001ABF" w:rsidRPr="00B02AE7">
        <w:rPr>
          <w:rFonts w:ascii="Arial" w:hAnsi="Arial" w:cs="Arial"/>
          <w:sz w:val="24"/>
          <w:szCs w:val="24"/>
          <w:lang w:val="en-US"/>
        </w:rPr>
        <w:t xml:space="preserve"> him with a further opportunity to make representations. Mr Becker’s representations were furnished to the </w:t>
      </w:r>
      <w:r w:rsidR="00A2463E" w:rsidRPr="00B02AE7">
        <w:rPr>
          <w:rFonts w:ascii="Arial" w:hAnsi="Arial" w:cs="Arial"/>
          <w:sz w:val="24"/>
          <w:szCs w:val="24"/>
          <w:lang w:val="en-US"/>
        </w:rPr>
        <w:t>Minister</w:t>
      </w:r>
      <w:r w:rsidR="00001ABF" w:rsidRPr="00B02AE7">
        <w:rPr>
          <w:rFonts w:ascii="Arial" w:hAnsi="Arial" w:cs="Arial"/>
          <w:sz w:val="24"/>
          <w:szCs w:val="24"/>
          <w:lang w:val="en-US"/>
        </w:rPr>
        <w:t xml:space="preserve"> on 21 February 2022. </w:t>
      </w:r>
      <w:r w:rsidR="00DF1E57" w:rsidRPr="00B02AE7">
        <w:rPr>
          <w:rFonts w:ascii="Arial" w:hAnsi="Arial" w:cs="Arial"/>
          <w:sz w:val="24"/>
          <w:szCs w:val="24"/>
          <w:lang w:val="en-US"/>
        </w:rPr>
        <w:t xml:space="preserve">In a letter dated 25 February 2022, the </w:t>
      </w:r>
      <w:r w:rsidR="00A2463E" w:rsidRPr="00B02AE7">
        <w:rPr>
          <w:rFonts w:ascii="Arial" w:hAnsi="Arial" w:cs="Arial"/>
          <w:sz w:val="24"/>
          <w:szCs w:val="24"/>
          <w:lang w:val="en-US"/>
        </w:rPr>
        <w:t>Minister</w:t>
      </w:r>
      <w:r w:rsidR="00DF1E57" w:rsidRPr="00B02AE7">
        <w:rPr>
          <w:rFonts w:ascii="Arial" w:hAnsi="Arial" w:cs="Arial"/>
          <w:sz w:val="24"/>
          <w:szCs w:val="24"/>
          <w:lang w:val="en-US"/>
        </w:rPr>
        <w:t xml:space="preserve"> </w:t>
      </w:r>
      <w:r w:rsidR="00C469CB" w:rsidRPr="00B02AE7">
        <w:rPr>
          <w:rFonts w:ascii="Arial" w:hAnsi="Arial" w:cs="Arial"/>
          <w:sz w:val="24"/>
          <w:szCs w:val="24"/>
          <w:lang w:val="en-US"/>
        </w:rPr>
        <w:t xml:space="preserve">informed </w:t>
      </w:r>
      <w:r w:rsidR="000E0111" w:rsidRPr="00B02AE7">
        <w:rPr>
          <w:rFonts w:ascii="Arial" w:hAnsi="Arial" w:cs="Arial"/>
          <w:sz w:val="24"/>
          <w:szCs w:val="24"/>
          <w:lang w:val="en-US"/>
        </w:rPr>
        <w:t>Mr Becker of his decision to discharge him</w:t>
      </w:r>
      <w:r w:rsidR="00C52192" w:rsidRPr="00B02AE7">
        <w:rPr>
          <w:rFonts w:ascii="Arial" w:hAnsi="Arial" w:cs="Arial"/>
          <w:sz w:val="24"/>
          <w:szCs w:val="24"/>
          <w:lang w:val="en-US"/>
        </w:rPr>
        <w:t xml:space="preserve"> from</w:t>
      </w:r>
      <w:r w:rsidR="00DF1E57" w:rsidRPr="00B02AE7">
        <w:rPr>
          <w:rFonts w:ascii="Arial" w:hAnsi="Arial" w:cs="Arial"/>
          <w:sz w:val="24"/>
          <w:szCs w:val="24"/>
          <w:lang w:val="en-US"/>
        </w:rPr>
        <w:t xml:space="preserve"> the </w:t>
      </w:r>
      <w:r w:rsidR="00A2463E" w:rsidRPr="00B02AE7">
        <w:rPr>
          <w:rFonts w:ascii="Arial" w:hAnsi="Arial" w:cs="Arial"/>
          <w:sz w:val="24"/>
          <w:szCs w:val="24"/>
          <w:lang w:val="en-US"/>
        </w:rPr>
        <w:t>Board</w:t>
      </w:r>
      <w:r w:rsidR="00DF1E57" w:rsidRPr="00B02AE7">
        <w:rPr>
          <w:rFonts w:ascii="Arial" w:hAnsi="Arial" w:cs="Arial"/>
          <w:sz w:val="24"/>
          <w:szCs w:val="24"/>
          <w:lang w:val="en-US"/>
        </w:rPr>
        <w:t xml:space="preserve"> and provided reasons for his decision.</w:t>
      </w:r>
    </w:p>
    <w:p w14:paraId="3DEAD74F" w14:textId="77777777" w:rsidR="007911E1" w:rsidRPr="00B02AE7" w:rsidRDefault="007911E1" w:rsidP="0070337D">
      <w:pPr>
        <w:rPr>
          <w:rFonts w:ascii="Arial" w:hAnsi="Arial" w:cs="Arial"/>
          <w:sz w:val="24"/>
          <w:szCs w:val="24"/>
          <w:lang w:val="en-US"/>
        </w:rPr>
      </w:pPr>
    </w:p>
    <w:p w14:paraId="6F1B0C43" w14:textId="0F406BEA" w:rsidR="007911E1" w:rsidRPr="00B02AE7" w:rsidRDefault="007911E1" w:rsidP="0070337D">
      <w:pPr>
        <w:rPr>
          <w:rFonts w:ascii="Arial" w:hAnsi="Arial" w:cs="Arial"/>
          <w:lang w:val="en-US"/>
        </w:rPr>
      </w:pPr>
      <w:r w:rsidRPr="00B02AE7">
        <w:rPr>
          <w:rFonts w:ascii="Arial" w:hAnsi="Arial" w:cs="Arial"/>
          <w:sz w:val="24"/>
          <w:szCs w:val="24"/>
          <w:lang w:val="en-US"/>
        </w:rPr>
        <w:t>[23</w:t>
      </w:r>
      <w:r w:rsidR="00AF2217" w:rsidRPr="00B02AE7">
        <w:rPr>
          <w:rFonts w:ascii="Arial" w:hAnsi="Arial" w:cs="Arial"/>
          <w:sz w:val="24"/>
          <w:szCs w:val="24"/>
          <w:lang w:val="en-US"/>
        </w:rPr>
        <w:t>]</w:t>
      </w:r>
      <w:r w:rsidR="00AF2217" w:rsidRPr="00B02AE7">
        <w:rPr>
          <w:rFonts w:ascii="Arial" w:hAnsi="Arial" w:cs="Arial"/>
          <w:sz w:val="24"/>
          <w:szCs w:val="24"/>
          <w:lang w:val="en-US"/>
        </w:rPr>
        <w:tab/>
      </w:r>
      <w:r w:rsidR="00AD035A" w:rsidRPr="00B02AE7">
        <w:rPr>
          <w:rFonts w:ascii="Arial" w:hAnsi="Arial" w:cs="Arial"/>
          <w:sz w:val="24"/>
          <w:szCs w:val="24"/>
          <w:lang w:val="en-US"/>
        </w:rPr>
        <w:t>The Minister’s reasons were the following:</w:t>
      </w:r>
    </w:p>
    <w:p w14:paraId="1E93EE48" w14:textId="030F3DB3" w:rsidR="00661556" w:rsidRPr="00B02AE7" w:rsidRDefault="00EC11C2" w:rsidP="0070337D">
      <w:pPr>
        <w:rPr>
          <w:rFonts w:ascii="Arial" w:hAnsi="Arial" w:cs="Arial"/>
          <w:lang w:val="en-US"/>
        </w:rPr>
      </w:pPr>
      <w:r w:rsidRPr="00B02AE7">
        <w:rPr>
          <w:rFonts w:ascii="Arial" w:hAnsi="Arial" w:cs="Arial"/>
          <w:lang w:val="en-US"/>
        </w:rPr>
        <w:t>‘a.</w:t>
      </w:r>
      <w:r w:rsidR="00661556" w:rsidRPr="00B02AE7">
        <w:rPr>
          <w:rFonts w:ascii="Arial" w:hAnsi="Arial" w:cs="Arial"/>
          <w:lang w:val="en-US"/>
        </w:rPr>
        <w:t xml:space="preserve">  As a </w:t>
      </w:r>
      <w:r w:rsidR="00C30DDD" w:rsidRPr="00B02AE7">
        <w:rPr>
          <w:rFonts w:ascii="Arial" w:hAnsi="Arial" w:cs="Arial"/>
          <w:lang w:val="en-US"/>
        </w:rPr>
        <w:t>director</w:t>
      </w:r>
      <w:r w:rsidR="00661556" w:rsidRPr="00B02AE7">
        <w:rPr>
          <w:rFonts w:ascii="Arial" w:hAnsi="Arial" w:cs="Arial"/>
          <w:lang w:val="en-US"/>
        </w:rPr>
        <w:t xml:space="preserve"> of the NNR, you have placed yourself in a position in which you have a personal interest, which conflicts with your duties to the NNR; </w:t>
      </w:r>
    </w:p>
    <w:p w14:paraId="626A76E6" w14:textId="0FEFF087" w:rsidR="0043309A" w:rsidRPr="00B02AE7" w:rsidRDefault="00171A6D" w:rsidP="0070337D">
      <w:pPr>
        <w:rPr>
          <w:rFonts w:ascii="Arial" w:hAnsi="Arial" w:cs="Arial"/>
          <w:lang w:val="en-US"/>
        </w:rPr>
      </w:pPr>
      <w:r w:rsidRPr="00B02AE7">
        <w:rPr>
          <w:rFonts w:ascii="Arial" w:hAnsi="Arial" w:cs="Arial"/>
          <w:lang w:val="en-US"/>
        </w:rPr>
        <w:t>b. You</w:t>
      </w:r>
      <w:r w:rsidR="00661556" w:rsidRPr="00B02AE7">
        <w:rPr>
          <w:rFonts w:ascii="Arial" w:hAnsi="Arial" w:cs="Arial"/>
          <w:lang w:val="en-US"/>
        </w:rPr>
        <w:t xml:space="preserve"> have publicly vocalised your opinions on nuclear activity and your opposition to the lifespan extension of Koeberg which is in conflict with the independent or neutral role and function of the NNR. There can be little doubt</w:t>
      </w:r>
      <w:r w:rsidR="0043309A" w:rsidRPr="00B02AE7">
        <w:rPr>
          <w:rFonts w:ascii="Arial" w:hAnsi="Arial" w:cs="Arial"/>
          <w:lang w:val="en-US"/>
        </w:rPr>
        <w:t xml:space="preserve"> on how you would vote, were you still to be a member of the NNR </w:t>
      </w:r>
      <w:r w:rsidR="00A2463E" w:rsidRPr="00B02AE7">
        <w:rPr>
          <w:rFonts w:ascii="Arial" w:hAnsi="Arial" w:cs="Arial"/>
          <w:lang w:val="en-US"/>
        </w:rPr>
        <w:t>Board</w:t>
      </w:r>
      <w:r w:rsidR="0043309A" w:rsidRPr="00B02AE7">
        <w:rPr>
          <w:rFonts w:ascii="Arial" w:hAnsi="Arial" w:cs="Arial"/>
          <w:lang w:val="en-US"/>
        </w:rPr>
        <w:t xml:space="preserve">, when the question of the lifespan extension for the Koeberg station comes before the NNR </w:t>
      </w:r>
      <w:r w:rsidR="00A2463E" w:rsidRPr="00B02AE7">
        <w:rPr>
          <w:rFonts w:ascii="Arial" w:hAnsi="Arial" w:cs="Arial"/>
          <w:lang w:val="en-US"/>
        </w:rPr>
        <w:t>Board</w:t>
      </w:r>
      <w:r w:rsidR="0043309A" w:rsidRPr="00B02AE7">
        <w:rPr>
          <w:rFonts w:ascii="Arial" w:hAnsi="Arial" w:cs="Arial"/>
          <w:lang w:val="en-US"/>
        </w:rPr>
        <w:t xml:space="preserve">. You are thus not qualified to make a decision on the </w:t>
      </w:r>
      <w:r w:rsidR="00A2463E" w:rsidRPr="00B02AE7">
        <w:rPr>
          <w:rFonts w:ascii="Arial" w:hAnsi="Arial" w:cs="Arial"/>
          <w:lang w:val="en-US"/>
        </w:rPr>
        <w:t>Board</w:t>
      </w:r>
      <w:r w:rsidR="0043309A" w:rsidRPr="00B02AE7">
        <w:rPr>
          <w:rFonts w:ascii="Arial" w:hAnsi="Arial" w:cs="Arial"/>
          <w:lang w:val="en-US"/>
        </w:rPr>
        <w:t xml:space="preserve">. Your continued involvement, when you are unable to bring an independent mind to bear on </w:t>
      </w:r>
      <w:r w:rsidR="0043309A" w:rsidRPr="00B02AE7">
        <w:rPr>
          <w:rFonts w:ascii="Arial" w:hAnsi="Arial" w:cs="Arial"/>
          <w:lang w:val="en-US"/>
        </w:rPr>
        <w:lastRenderedPageBreak/>
        <w:t xml:space="preserve">decisions in relation to the safe operation and/or extension of Koeberg, because you have already indicated your position, amounts to misconduct, in my view; </w:t>
      </w:r>
    </w:p>
    <w:p w14:paraId="3BBCE02B" w14:textId="35D6C413" w:rsidR="0043309A" w:rsidRPr="00B02AE7" w:rsidRDefault="0043309A" w:rsidP="0070337D">
      <w:pPr>
        <w:rPr>
          <w:rFonts w:ascii="Arial" w:hAnsi="Arial" w:cs="Arial"/>
          <w:lang w:val="en-US"/>
        </w:rPr>
      </w:pPr>
      <w:r w:rsidRPr="00B02AE7">
        <w:rPr>
          <w:rFonts w:ascii="Arial" w:hAnsi="Arial" w:cs="Arial"/>
          <w:lang w:val="en-US"/>
        </w:rPr>
        <w:t xml:space="preserve">c.  You hosted meetings with civil society organisations either in your capacity as a member </w:t>
      </w:r>
      <w:r w:rsidR="00776B74" w:rsidRPr="00B02AE7">
        <w:rPr>
          <w:rFonts w:ascii="Arial" w:hAnsi="Arial" w:cs="Arial"/>
          <w:i/>
          <w:iCs/>
          <w:lang w:val="en-US"/>
        </w:rPr>
        <w:t>“</w:t>
      </w:r>
      <w:r w:rsidRPr="00B02AE7">
        <w:rPr>
          <w:rFonts w:ascii="Arial" w:hAnsi="Arial" w:cs="Arial"/>
          <w:i/>
          <w:iCs/>
          <w:lang w:val="en-US"/>
        </w:rPr>
        <w:t>on</w:t>
      </w:r>
      <w:r w:rsidR="00580DDA" w:rsidRPr="00B02AE7">
        <w:rPr>
          <w:rFonts w:ascii="Arial" w:hAnsi="Arial" w:cs="Arial"/>
          <w:i/>
          <w:iCs/>
          <w:lang w:val="en-US"/>
        </w:rPr>
        <w:t>”</w:t>
      </w:r>
      <w:r w:rsidRPr="00B02AE7">
        <w:rPr>
          <w:rFonts w:ascii="Arial" w:hAnsi="Arial" w:cs="Arial"/>
          <w:i/>
          <w:iCs/>
          <w:lang w:val="en-US"/>
        </w:rPr>
        <w:t xml:space="preserve"> </w:t>
      </w:r>
      <w:r w:rsidRPr="00B02AE7">
        <w:rPr>
          <w:rFonts w:ascii="Arial" w:hAnsi="Arial" w:cs="Arial"/>
          <w:lang w:val="en-US"/>
        </w:rPr>
        <w:t xml:space="preserve">or </w:t>
      </w:r>
      <w:r w:rsidR="00580DDA" w:rsidRPr="00B02AE7">
        <w:rPr>
          <w:rFonts w:ascii="Arial" w:hAnsi="Arial" w:cs="Arial"/>
          <w:i/>
          <w:iCs/>
          <w:lang w:val="en-US"/>
        </w:rPr>
        <w:t>“</w:t>
      </w:r>
      <w:r w:rsidRPr="00B02AE7">
        <w:rPr>
          <w:rFonts w:ascii="Arial" w:hAnsi="Arial" w:cs="Arial"/>
          <w:i/>
          <w:iCs/>
          <w:lang w:val="en-US"/>
        </w:rPr>
        <w:t>of</w:t>
      </w:r>
      <w:r w:rsidR="001F1107" w:rsidRPr="00B02AE7">
        <w:rPr>
          <w:rFonts w:ascii="Arial" w:hAnsi="Arial" w:cs="Arial"/>
          <w:i/>
          <w:iCs/>
          <w:lang w:val="en-US"/>
        </w:rPr>
        <w:t>”</w:t>
      </w:r>
      <w:r w:rsidRPr="00B02AE7">
        <w:rPr>
          <w:rFonts w:ascii="Arial" w:hAnsi="Arial" w:cs="Arial"/>
          <w:lang w:val="en-US"/>
        </w:rPr>
        <w:t xml:space="preserve"> the NNR </w:t>
      </w:r>
      <w:r w:rsidR="00A2463E" w:rsidRPr="00B02AE7">
        <w:rPr>
          <w:rFonts w:ascii="Arial" w:hAnsi="Arial" w:cs="Arial"/>
          <w:lang w:val="en-US"/>
        </w:rPr>
        <w:t>Board</w:t>
      </w:r>
      <w:r w:rsidRPr="00B02AE7">
        <w:rPr>
          <w:rFonts w:ascii="Arial" w:hAnsi="Arial" w:cs="Arial"/>
          <w:lang w:val="en-US"/>
        </w:rPr>
        <w:t xml:space="preserve"> and gave the impression that you are acting on behalf of the NNR </w:t>
      </w:r>
      <w:r w:rsidR="00A2463E" w:rsidRPr="00B02AE7">
        <w:rPr>
          <w:rFonts w:ascii="Arial" w:hAnsi="Arial" w:cs="Arial"/>
          <w:lang w:val="en-US"/>
        </w:rPr>
        <w:t>Board</w:t>
      </w:r>
      <w:r w:rsidRPr="00B02AE7">
        <w:rPr>
          <w:rFonts w:ascii="Arial" w:hAnsi="Arial" w:cs="Arial"/>
          <w:lang w:val="en-US"/>
        </w:rPr>
        <w:t xml:space="preserve">, with no authority to do so; </w:t>
      </w:r>
    </w:p>
    <w:p w14:paraId="27CBD87E" w14:textId="77777777" w:rsidR="0043309A" w:rsidRPr="00B02AE7" w:rsidRDefault="0043309A" w:rsidP="0070337D">
      <w:pPr>
        <w:rPr>
          <w:rFonts w:ascii="Arial" w:hAnsi="Arial" w:cs="Arial"/>
          <w:lang w:val="en-US"/>
        </w:rPr>
      </w:pPr>
      <w:r w:rsidRPr="00B02AE7">
        <w:rPr>
          <w:rFonts w:ascii="Arial" w:hAnsi="Arial" w:cs="Arial"/>
          <w:lang w:val="en-US"/>
        </w:rPr>
        <w:t>d.  You have acted in conflict with your obligations both in law and in contract; and</w:t>
      </w:r>
    </w:p>
    <w:p w14:paraId="3111A43F" w14:textId="308F52BD" w:rsidR="00175CD6" w:rsidRPr="00B02AE7" w:rsidRDefault="0043309A" w:rsidP="0070337D">
      <w:pPr>
        <w:rPr>
          <w:rFonts w:ascii="Arial" w:hAnsi="Arial" w:cs="Arial"/>
          <w:lang w:val="en-US"/>
        </w:rPr>
      </w:pPr>
      <w:r w:rsidRPr="00B02AE7">
        <w:rPr>
          <w:rFonts w:ascii="Arial" w:hAnsi="Arial" w:cs="Arial"/>
          <w:lang w:val="en-US"/>
        </w:rPr>
        <w:t>e.  The conflict of interest that exists is material and fundamental as it is impossible for you to avoid or manage the actual conflict as well as the appearance of conflict. It would on the face of it appear that you have no hesitation to make the public aware of your conflict.</w:t>
      </w:r>
      <w:r w:rsidR="00DF352D" w:rsidRPr="00B02AE7">
        <w:rPr>
          <w:rFonts w:ascii="Arial" w:hAnsi="Arial" w:cs="Arial"/>
          <w:lang w:val="en-US"/>
        </w:rPr>
        <w:t>’</w:t>
      </w:r>
      <w:r w:rsidRPr="00B02AE7">
        <w:rPr>
          <w:rFonts w:ascii="Arial" w:hAnsi="Arial" w:cs="Arial"/>
          <w:lang w:val="en-US"/>
        </w:rPr>
        <w:t xml:space="preserve"> </w:t>
      </w:r>
      <w:r w:rsidR="00661556" w:rsidRPr="00B02AE7">
        <w:rPr>
          <w:rFonts w:ascii="Arial" w:hAnsi="Arial" w:cs="Arial"/>
          <w:lang w:val="en-US"/>
        </w:rPr>
        <w:t xml:space="preserve"> </w:t>
      </w:r>
      <w:r w:rsidR="00C763A3" w:rsidRPr="00B02AE7">
        <w:rPr>
          <w:rFonts w:ascii="Arial" w:hAnsi="Arial" w:cs="Arial"/>
          <w:sz w:val="24"/>
          <w:szCs w:val="24"/>
          <w:lang w:val="en-US"/>
        </w:rPr>
        <w:tab/>
      </w:r>
    </w:p>
    <w:p w14:paraId="432D68A5" w14:textId="77777777" w:rsidR="00656FB9" w:rsidRPr="00B02AE7" w:rsidRDefault="00656FB9" w:rsidP="00B05C8E">
      <w:pPr>
        <w:rPr>
          <w:rFonts w:ascii="Arial" w:hAnsi="Arial" w:cs="Arial"/>
          <w:sz w:val="24"/>
          <w:szCs w:val="24"/>
          <w:lang w:val="en-US"/>
        </w:rPr>
      </w:pPr>
    </w:p>
    <w:p w14:paraId="0B138CBC" w14:textId="597F2CCC" w:rsidR="0045358B" w:rsidRPr="00B02AE7" w:rsidRDefault="00656FB9" w:rsidP="0045358B">
      <w:pPr>
        <w:rPr>
          <w:rFonts w:ascii="Arial" w:hAnsi="Arial" w:cs="Arial"/>
          <w:lang w:val="en-US"/>
        </w:rPr>
      </w:pPr>
      <w:r w:rsidRPr="00B02AE7">
        <w:rPr>
          <w:rFonts w:ascii="Arial" w:hAnsi="Arial" w:cs="Arial"/>
          <w:sz w:val="24"/>
          <w:szCs w:val="24"/>
          <w:lang w:val="en-US"/>
        </w:rPr>
        <w:t>[</w:t>
      </w:r>
      <w:r w:rsidR="00BB16D0" w:rsidRPr="00B02AE7">
        <w:rPr>
          <w:rFonts w:ascii="Arial" w:hAnsi="Arial" w:cs="Arial"/>
          <w:sz w:val="24"/>
          <w:szCs w:val="24"/>
          <w:lang w:val="en-US"/>
        </w:rPr>
        <w:t>2</w:t>
      </w:r>
      <w:r w:rsidR="0056085C" w:rsidRPr="00B02AE7">
        <w:rPr>
          <w:rFonts w:ascii="Arial" w:hAnsi="Arial" w:cs="Arial"/>
          <w:sz w:val="24"/>
          <w:szCs w:val="24"/>
          <w:lang w:val="en-US"/>
        </w:rPr>
        <w:t>4</w:t>
      </w:r>
      <w:r w:rsidRPr="00B02AE7">
        <w:rPr>
          <w:rFonts w:ascii="Arial" w:hAnsi="Arial" w:cs="Arial"/>
          <w:sz w:val="24"/>
          <w:szCs w:val="24"/>
          <w:lang w:val="en-US"/>
        </w:rPr>
        <w:t>]</w:t>
      </w:r>
      <w:r w:rsidRPr="00B02AE7">
        <w:rPr>
          <w:rFonts w:ascii="Arial" w:hAnsi="Arial" w:cs="Arial"/>
          <w:sz w:val="24"/>
          <w:szCs w:val="24"/>
          <w:lang w:val="en-US"/>
        </w:rPr>
        <w:tab/>
      </w:r>
      <w:r w:rsidR="00DF352D" w:rsidRPr="00B02AE7">
        <w:rPr>
          <w:rFonts w:ascii="Arial" w:hAnsi="Arial" w:cs="Arial"/>
          <w:sz w:val="24"/>
          <w:szCs w:val="24"/>
          <w:lang w:val="en-US"/>
        </w:rPr>
        <w:t xml:space="preserve">A </w:t>
      </w:r>
      <w:r w:rsidR="00C10AC3" w:rsidRPr="00B02AE7">
        <w:rPr>
          <w:rFonts w:ascii="Arial" w:hAnsi="Arial" w:cs="Arial"/>
          <w:sz w:val="24"/>
          <w:szCs w:val="24"/>
          <w:lang w:val="en-US"/>
        </w:rPr>
        <w:t>d</w:t>
      </w:r>
      <w:r w:rsidR="00C30DDD" w:rsidRPr="00B02AE7">
        <w:rPr>
          <w:rFonts w:ascii="Arial" w:hAnsi="Arial" w:cs="Arial"/>
          <w:sz w:val="24"/>
          <w:szCs w:val="24"/>
          <w:lang w:val="en-US"/>
        </w:rPr>
        <w:t>irector</w:t>
      </w:r>
      <w:r w:rsidR="00DF352D" w:rsidRPr="00B02AE7">
        <w:rPr>
          <w:rFonts w:ascii="Arial" w:hAnsi="Arial" w:cs="Arial"/>
          <w:sz w:val="24"/>
          <w:szCs w:val="24"/>
          <w:lang w:val="en-US"/>
        </w:rPr>
        <w:t xml:space="preserve"> can only be removed in the limited circumstances mentioned in </w:t>
      </w:r>
      <w:r w:rsidR="00171A6D" w:rsidRPr="00B02AE7">
        <w:rPr>
          <w:rFonts w:ascii="Arial" w:hAnsi="Arial" w:cs="Arial"/>
          <w:sz w:val="24"/>
          <w:szCs w:val="24"/>
          <w:lang w:val="en-US"/>
        </w:rPr>
        <w:br/>
      </w:r>
      <w:r w:rsidR="00DF352D" w:rsidRPr="00B02AE7">
        <w:rPr>
          <w:rFonts w:ascii="Arial" w:hAnsi="Arial" w:cs="Arial"/>
          <w:sz w:val="24"/>
          <w:szCs w:val="24"/>
          <w:lang w:val="en-US"/>
        </w:rPr>
        <w:t>s 9(1)</w:t>
      </w:r>
      <w:r w:rsidR="0013289B" w:rsidRPr="00B02AE7">
        <w:rPr>
          <w:rFonts w:ascii="Arial" w:hAnsi="Arial" w:cs="Arial"/>
          <w:sz w:val="24"/>
          <w:szCs w:val="24"/>
          <w:lang w:val="en-US"/>
        </w:rPr>
        <w:t xml:space="preserve"> of the Act</w:t>
      </w:r>
      <w:r w:rsidR="00DF352D" w:rsidRPr="00B02AE7">
        <w:rPr>
          <w:rFonts w:ascii="Arial" w:hAnsi="Arial" w:cs="Arial"/>
          <w:sz w:val="24"/>
          <w:szCs w:val="24"/>
          <w:lang w:val="en-US"/>
        </w:rPr>
        <w:t xml:space="preserve">. </w:t>
      </w:r>
      <w:r w:rsidR="00F930B9" w:rsidRPr="00B02AE7">
        <w:rPr>
          <w:rFonts w:ascii="Arial" w:hAnsi="Arial" w:cs="Arial"/>
          <w:sz w:val="24"/>
          <w:szCs w:val="24"/>
          <w:lang w:val="en-US"/>
        </w:rPr>
        <w:t xml:space="preserve">The three listed grounds for discharging a </w:t>
      </w:r>
      <w:r w:rsidR="00C30DDD" w:rsidRPr="00B02AE7">
        <w:rPr>
          <w:rFonts w:ascii="Arial" w:hAnsi="Arial" w:cs="Arial"/>
          <w:sz w:val="24"/>
          <w:szCs w:val="24"/>
          <w:lang w:val="en-US"/>
        </w:rPr>
        <w:t>director</w:t>
      </w:r>
      <w:r w:rsidR="00F930B9" w:rsidRPr="00B02AE7">
        <w:rPr>
          <w:rFonts w:ascii="Arial" w:hAnsi="Arial" w:cs="Arial"/>
          <w:sz w:val="24"/>
          <w:szCs w:val="24"/>
          <w:lang w:val="en-US"/>
        </w:rPr>
        <w:t xml:space="preserve"> – failure to perform, incapacity or misconduct – are jurisdictional facts or preconditions for the lawful exercise of the </w:t>
      </w:r>
      <w:r w:rsidR="009D143D" w:rsidRPr="00B02AE7">
        <w:rPr>
          <w:rFonts w:ascii="Arial" w:hAnsi="Arial" w:cs="Arial"/>
          <w:sz w:val="24"/>
          <w:szCs w:val="24"/>
          <w:lang w:val="en-US"/>
        </w:rPr>
        <w:t>Minister’s</w:t>
      </w:r>
      <w:r w:rsidR="00F930B9" w:rsidRPr="00B02AE7">
        <w:rPr>
          <w:rFonts w:ascii="Arial" w:hAnsi="Arial" w:cs="Arial"/>
          <w:sz w:val="24"/>
          <w:szCs w:val="24"/>
          <w:lang w:val="en-US"/>
        </w:rPr>
        <w:t xml:space="preserve"> power. </w:t>
      </w:r>
    </w:p>
    <w:p w14:paraId="2F706F40" w14:textId="77777777" w:rsidR="007C47B0" w:rsidRPr="00B02AE7" w:rsidRDefault="007C47B0" w:rsidP="00B05C8E">
      <w:pPr>
        <w:rPr>
          <w:rFonts w:ascii="Arial" w:hAnsi="Arial" w:cs="Arial"/>
          <w:lang w:val="en-US"/>
        </w:rPr>
      </w:pPr>
    </w:p>
    <w:p w14:paraId="1C38B3EE" w14:textId="7E4DEAEF" w:rsidR="0013289B" w:rsidRPr="00B02AE7" w:rsidRDefault="007C47B0" w:rsidP="0070337D">
      <w:r w:rsidRPr="00B02AE7">
        <w:rPr>
          <w:rFonts w:ascii="Arial" w:hAnsi="Arial" w:cs="Arial"/>
          <w:sz w:val="24"/>
          <w:szCs w:val="24"/>
          <w:lang w:val="en-US"/>
        </w:rPr>
        <w:t>[</w:t>
      </w:r>
      <w:r w:rsidR="008E03F7" w:rsidRPr="00B02AE7">
        <w:rPr>
          <w:rFonts w:ascii="Arial" w:hAnsi="Arial" w:cs="Arial"/>
          <w:sz w:val="24"/>
          <w:szCs w:val="24"/>
          <w:lang w:val="en-US"/>
        </w:rPr>
        <w:t>2</w:t>
      </w:r>
      <w:r w:rsidR="0056085C" w:rsidRPr="00B02AE7">
        <w:rPr>
          <w:rFonts w:ascii="Arial" w:hAnsi="Arial" w:cs="Arial"/>
          <w:sz w:val="24"/>
          <w:szCs w:val="24"/>
          <w:lang w:val="en-US"/>
        </w:rPr>
        <w:t>5</w:t>
      </w:r>
      <w:r w:rsidRPr="00B02AE7">
        <w:rPr>
          <w:rFonts w:ascii="Arial" w:hAnsi="Arial" w:cs="Arial"/>
          <w:sz w:val="24"/>
          <w:szCs w:val="24"/>
          <w:lang w:val="en-US"/>
        </w:rPr>
        <w:t>]</w:t>
      </w:r>
      <w:r w:rsidR="00754CDC" w:rsidRPr="00B02AE7">
        <w:rPr>
          <w:rFonts w:ascii="Arial" w:hAnsi="Arial" w:cs="Arial"/>
          <w:sz w:val="24"/>
          <w:szCs w:val="24"/>
          <w:lang w:val="en-US"/>
        </w:rPr>
        <w:tab/>
        <w:t>Where a statute specifies the existence of a jurisdictional fact for the exercise of the public power, ‘if the jurisdictional fact does not exist, then the power may not be exercised and any purported exercise of the power would be invalid’.</w:t>
      </w:r>
      <w:r w:rsidR="00754CDC" w:rsidRPr="00B02AE7">
        <w:rPr>
          <w:rStyle w:val="FootnoteReference"/>
          <w:rFonts w:ascii="Arial" w:hAnsi="Arial" w:cs="Arial"/>
          <w:sz w:val="24"/>
          <w:szCs w:val="24"/>
          <w:lang w:val="en-US"/>
        </w:rPr>
        <w:footnoteReference w:id="6"/>
      </w:r>
      <w:r w:rsidR="00607852" w:rsidRPr="00B02AE7">
        <w:rPr>
          <w:rFonts w:ascii="Arial" w:hAnsi="Arial" w:cs="Arial"/>
          <w:sz w:val="24"/>
          <w:szCs w:val="24"/>
          <w:lang w:val="en-US"/>
        </w:rPr>
        <w:t xml:space="preserve"> It follows that if Mr Becker</w:t>
      </w:r>
      <w:r w:rsidR="00952A1C" w:rsidRPr="00B02AE7">
        <w:rPr>
          <w:rFonts w:ascii="Arial" w:hAnsi="Arial" w:cs="Arial"/>
          <w:sz w:val="24"/>
          <w:szCs w:val="24"/>
          <w:lang w:val="en-US"/>
        </w:rPr>
        <w:t xml:space="preserve">, objectively, was </w:t>
      </w:r>
      <w:r w:rsidR="003C7123" w:rsidRPr="00B02AE7">
        <w:rPr>
          <w:rFonts w:ascii="Arial" w:hAnsi="Arial" w:cs="Arial"/>
          <w:sz w:val="24"/>
          <w:szCs w:val="24"/>
          <w:lang w:val="en-US"/>
        </w:rPr>
        <w:t xml:space="preserve">not </w:t>
      </w:r>
      <w:r w:rsidR="00952A1C" w:rsidRPr="00B02AE7">
        <w:rPr>
          <w:rFonts w:ascii="Arial" w:hAnsi="Arial" w:cs="Arial"/>
          <w:sz w:val="24"/>
          <w:szCs w:val="24"/>
          <w:lang w:val="en-US"/>
        </w:rPr>
        <w:t>guilty of</w:t>
      </w:r>
      <w:r w:rsidR="00607852" w:rsidRPr="00B02AE7">
        <w:rPr>
          <w:rFonts w:ascii="Arial" w:hAnsi="Arial" w:cs="Arial"/>
          <w:sz w:val="24"/>
          <w:szCs w:val="24"/>
          <w:lang w:val="en-US"/>
        </w:rPr>
        <w:t xml:space="preserve"> misconduct, the </w:t>
      </w:r>
      <w:r w:rsidR="009D143D" w:rsidRPr="00B02AE7">
        <w:rPr>
          <w:rFonts w:ascii="Arial" w:hAnsi="Arial" w:cs="Arial"/>
          <w:sz w:val="24"/>
          <w:szCs w:val="24"/>
          <w:lang w:val="en-US"/>
        </w:rPr>
        <w:t>Minister’s</w:t>
      </w:r>
      <w:r w:rsidR="00607852" w:rsidRPr="00B02AE7">
        <w:rPr>
          <w:rFonts w:ascii="Arial" w:hAnsi="Arial" w:cs="Arial"/>
          <w:sz w:val="24"/>
          <w:szCs w:val="24"/>
          <w:lang w:val="en-US"/>
        </w:rPr>
        <w:t xml:space="preserve"> decision was unlawful. </w:t>
      </w:r>
      <w:r w:rsidR="00EC516C" w:rsidRPr="00B02AE7">
        <w:rPr>
          <w:rFonts w:ascii="Arial" w:hAnsi="Arial" w:cs="Arial"/>
          <w:sz w:val="24"/>
          <w:szCs w:val="24"/>
          <w:lang w:val="en-US"/>
        </w:rPr>
        <w:t>In our constitutional era</w:t>
      </w:r>
      <w:r w:rsidR="001E726C" w:rsidRPr="00B02AE7">
        <w:rPr>
          <w:rFonts w:ascii="Arial" w:hAnsi="Arial" w:cs="Arial"/>
          <w:sz w:val="24"/>
          <w:szCs w:val="24"/>
          <w:lang w:val="en-US"/>
        </w:rPr>
        <w:t>,</w:t>
      </w:r>
      <w:r w:rsidR="00EC516C" w:rsidRPr="00B02AE7">
        <w:rPr>
          <w:rFonts w:ascii="Arial" w:hAnsi="Arial" w:cs="Arial"/>
          <w:sz w:val="24"/>
          <w:szCs w:val="24"/>
          <w:lang w:val="en-US"/>
        </w:rPr>
        <w:t xml:space="preserve"> all jurisdictional facts are reviewable by </w:t>
      </w:r>
      <w:r w:rsidR="002B4B98" w:rsidRPr="00B02AE7">
        <w:rPr>
          <w:rFonts w:ascii="Arial" w:hAnsi="Arial" w:cs="Arial"/>
          <w:sz w:val="24"/>
          <w:szCs w:val="24"/>
          <w:lang w:val="en-US"/>
        </w:rPr>
        <w:t xml:space="preserve">the </w:t>
      </w:r>
      <w:r w:rsidR="00EC516C" w:rsidRPr="00B02AE7">
        <w:rPr>
          <w:rFonts w:ascii="Arial" w:hAnsi="Arial" w:cs="Arial"/>
          <w:sz w:val="24"/>
          <w:szCs w:val="24"/>
          <w:lang w:val="en-US"/>
        </w:rPr>
        <w:t>court on an objective basis</w:t>
      </w:r>
      <w:r w:rsidR="005D4E01" w:rsidRPr="00B02AE7">
        <w:rPr>
          <w:rFonts w:ascii="Arial" w:hAnsi="Arial" w:cs="Arial"/>
          <w:sz w:val="24"/>
          <w:szCs w:val="24"/>
          <w:lang w:val="en-US"/>
        </w:rPr>
        <w:t xml:space="preserve"> as an integral par</w:t>
      </w:r>
      <w:r w:rsidR="00414500" w:rsidRPr="00B02AE7">
        <w:rPr>
          <w:rFonts w:ascii="Arial" w:hAnsi="Arial" w:cs="Arial"/>
          <w:sz w:val="24"/>
          <w:szCs w:val="24"/>
          <w:lang w:val="en-US"/>
        </w:rPr>
        <w:t>t of the principle of legality</w:t>
      </w:r>
      <w:r w:rsidR="00EC516C" w:rsidRPr="00B02AE7">
        <w:rPr>
          <w:rFonts w:ascii="Arial" w:hAnsi="Arial" w:cs="Arial"/>
          <w:sz w:val="24"/>
          <w:szCs w:val="24"/>
          <w:lang w:val="en-US"/>
        </w:rPr>
        <w:t xml:space="preserve">. The mere say-so of the </w:t>
      </w:r>
      <w:r w:rsidR="00A2463E" w:rsidRPr="00B02AE7">
        <w:rPr>
          <w:rFonts w:ascii="Arial" w:hAnsi="Arial" w:cs="Arial"/>
          <w:sz w:val="24"/>
          <w:szCs w:val="24"/>
          <w:lang w:val="en-US"/>
        </w:rPr>
        <w:t>Minister</w:t>
      </w:r>
      <w:r w:rsidR="00EC516C" w:rsidRPr="00B02AE7">
        <w:rPr>
          <w:rFonts w:ascii="Arial" w:hAnsi="Arial" w:cs="Arial"/>
          <w:sz w:val="24"/>
          <w:szCs w:val="24"/>
          <w:lang w:val="en-US"/>
        </w:rPr>
        <w:t xml:space="preserve"> that Mr Becker committed misconduct does not demonstrate that it is so. The </w:t>
      </w:r>
      <w:r w:rsidR="00E34F4C" w:rsidRPr="00B02AE7">
        <w:rPr>
          <w:rFonts w:ascii="Arial" w:hAnsi="Arial" w:cs="Arial"/>
          <w:sz w:val="24"/>
          <w:szCs w:val="24"/>
          <w:lang w:val="en-US"/>
        </w:rPr>
        <w:t>A</w:t>
      </w:r>
      <w:r w:rsidR="00EC516C" w:rsidRPr="00B02AE7">
        <w:rPr>
          <w:rFonts w:ascii="Arial" w:hAnsi="Arial" w:cs="Arial"/>
          <w:sz w:val="24"/>
          <w:szCs w:val="24"/>
          <w:lang w:val="en-US"/>
        </w:rPr>
        <w:t xml:space="preserve">ct does not provide that the </w:t>
      </w:r>
      <w:r w:rsidR="00A2463E" w:rsidRPr="00B02AE7">
        <w:rPr>
          <w:rFonts w:ascii="Arial" w:hAnsi="Arial" w:cs="Arial"/>
          <w:sz w:val="24"/>
          <w:szCs w:val="24"/>
          <w:lang w:val="en-US"/>
        </w:rPr>
        <w:t>Minister</w:t>
      </w:r>
      <w:r w:rsidR="00EC516C" w:rsidRPr="00B02AE7">
        <w:rPr>
          <w:rFonts w:ascii="Arial" w:hAnsi="Arial" w:cs="Arial"/>
          <w:sz w:val="24"/>
          <w:szCs w:val="24"/>
          <w:lang w:val="en-US"/>
        </w:rPr>
        <w:t xml:space="preserve"> may discharge a member of the </w:t>
      </w:r>
      <w:r w:rsidR="00A2463E" w:rsidRPr="00B02AE7">
        <w:rPr>
          <w:rFonts w:ascii="Arial" w:hAnsi="Arial" w:cs="Arial"/>
          <w:sz w:val="24"/>
          <w:szCs w:val="24"/>
          <w:lang w:val="en-US"/>
        </w:rPr>
        <w:t>Board</w:t>
      </w:r>
      <w:r w:rsidR="00EC516C" w:rsidRPr="00B02AE7">
        <w:rPr>
          <w:rFonts w:ascii="Arial" w:hAnsi="Arial" w:cs="Arial"/>
          <w:sz w:val="24"/>
          <w:szCs w:val="24"/>
          <w:lang w:val="en-US"/>
        </w:rPr>
        <w:t xml:space="preserve"> if</w:t>
      </w:r>
      <w:r w:rsidR="000D4A7A" w:rsidRPr="00B02AE7">
        <w:rPr>
          <w:rFonts w:ascii="Arial" w:hAnsi="Arial" w:cs="Arial"/>
          <w:sz w:val="24"/>
          <w:szCs w:val="24"/>
          <w:lang w:val="en-US"/>
        </w:rPr>
        <w:t>,</w:t>
      </w:r>
      <w:r w:rsidR="00EC516C" w:rsidRPr="00B02AE7">
        <w:rPr>
          <w:rFonts w:ascii="Arial" w:hAnsi="Arial" w:cs="Arial"/>
          <w:sz w:val="24"/>
          <w:szCs w:val="24"/>
          <w:lang w:val="en-US"/>
        </w:rPr>
        <w:t xml:space="preserve"> ‘in the opinion of the </w:t>
      </w:r>
      <w:r w:rsidR="00A2463E" w:rsidRPr="00B02AE7">
        <w:rPr>
          <w:rFonts w:ascii="Arial" w:hAnsi="Arial" w:cs="Arial"/>
          <w:sz w:val="24"/>
          <w:szCs w:val="24"/>
          <w:lang w:val="en-US"/>
        </w:rPr>
        <w:t>Minister</w:t>
      </w:r>
      <w:r w:rsidR="00EC516C" w:rsidRPr="00B02AE7">
        <w:rPr>
          <w:rFonts w:ascii="Arial" w:hAnsi="Arial" w:cs="Arial"/>
          <w:sz w:val="24"/>
          <w:szCs w:val="24"/>
          <w:lang w:val="en-US"/>
        </w:rPr>
        <w:t xml:space="preserve">’ the member has committed misconduct. A </w:t>
      </w:r>
      <w:r w:rsidR="00A2463E" w:rsidRPr="00B02AE7">
        <w:rPr>
          <w:rFonts w:ascii="Arial" w:hAnsi="Arial" w:cs="Arial"/>
          <w:sz w:val="24"/>
          <w:szCs w:val="24"/>
          <w:lang w:val="en-US"/>
        </w:rPr>
        <w:t>Board</w:t>
      </w:r>
      <w:r w:rsidR="00551FB0" w:rsidRPr="00B02AE7">
        <w:rPr>
          <w:rFonts w:ascii="Arial" w:hAnsi="Arial" w:cs="Arial"/>
          <w:sz w:val="24"/>
          <w:szCs w:val="24"/>
          <w:lang w:val="en-US"/>
        </w:rPr>
        <w:t xml:space="preserve"> </w:t>
      </w:r>
      <w:r w:rsidR="00EC516C" w:rsidRPr="00B02AE7">
        <w:rPr>
          <w:rFonts w:ascii="Arial" w:hAnsi="Arial" w:cs="Arial"/>
          <w:sz w:val="24"/>
          <w:szCs w:val="24"/>
          <w:lang w:val="en-US"/>
        </w:rPr>
        <w:t xml:space="preserve">member may </w:t>
      </w:r>
      <w:r w:rsidR="00551FB0" w:rsidRPr="00B02AE7">
        <w:rPr>
          <w:rFonts w:ascii="Arial" w:hAnsi="Arial" w:cs="Arial"/>
          <w:sz w:val="24"/>
          <w:szCs w:val="24"/>
          <w:lang w:val="en-US"/>
        </w:rPr>
        <w:t xml:space="preserve">only </w:t>
      </w:r>
      <w:r w:rsidR="00EC516C" w:rsidRPr="00B02AE7">
        <w:rPr>
          <w:rFonts w:ascii="Arial" w:hAnsi="Arial" w:cs="Arial"/>
          <w:sz w:val="24"/>
          <w:szCs w:val="24"/>
          <w:lang w:val="en-US"/>
        </w:rPr>
        <w:t xml:space="preserve">be discharged for actual misconduct. </w:t>
      </w:r>
      <w:r w:rsidR="000D4A7A" w:rsidRPr="00B02AE7">
        <w:rPr>
          <w:rFonts w:ascii="Arial" w:hAnsi="Arial" w:cs="Arial"/>
          <w:sz w:val="24"/>
          <w:szCs w:val="24"/>
          <w:lang w:val="en-US"/>
        </w:rPr>
        <w:t>To</w:t>
      </w:r>
      <w:r w:rsidR="00EC516C" w:rsidRPr="00B02AE7">
        <w:rPr>
          <w:rFonts w:ascii="Arial" w:hAnsi="Arial" w:cs="Arial"/>
          <w:sz w:val="24"/>
          <w:szCs w:val="24"/>
          <w:lang w:val="en-US"/>
        </w:rPr>
        <w:t xml:space="preserve"> justify his decision, the </w:t>
      </w:r>
      <w:r w:rsidR="00A2463E" w:rsidRPr="00B02AE7">
        <w:rPr>
          <w:rFonts w:ascii="Arial" w:hAnsi="Arial" w:cs="Arial"/>
          <w:sz w:val="24"/>
          <w:szCs w:val="24"/>
          <w:lang w:val="en-US"/>
        </w:rPr>
        <w:t>Minister</w:t>
      </w:r>
      <w:r w:rsidR="00EC516C" w:rsidRPr="00B02AE7">
        <w:rPr>
          <w:rFonts w:ascii="Arial" w:hAnsi="Arial" w:cs="Arial"/>
          <w:sz w:val="24"/>
          <w:szCs w:val="24"/>
          <w:lang w:val="en-US"/>
        </w:rPr>
        <w:t xml:space="preserve"> must demonstrate that his finding of misconduct was based on reasonable grounds.</w:t>
      </w:r>
      <w:r w:rsidR="00EC516C" w:rsidRPr="00B02AE7">
        <w:rPr>
          <w:rStyle w:val="FootnoteReference"/>
          <w:rFonts w:ascii="Arial" w:hAnsi="Arial" w:cs="Arial"/>
          <w:sz w:val="24"/>
          <w:szCs w:val="24"/>
          <w:lang w:val="en-US"/>
        </w:rPr>
        <w:footnoteReference w:id="7"/>
      </w:r>
      <w:r w:rsidR="00BD6AB3" w:rsidRPr="00B02AE7">
        <w:rPr>
          <w:rFonts w:ascii="Arial" w:hAnsi="Arial" w:cs="Arial"/>
          <w:sz w:val="24"/>
          <w:szCs w:val="24"/>
          <w:lang w:val="en-US"/>
        </w:rPr>
        <w:t xml:space="preserve"> Even if the question of whether Mr Becker committed misconduct to some extent involves a value judgment, that does </w:t>
      </w:r>
      <w:r w:rsidR="008B58E0" w:rsidRPr="00B02AE7">
        <w:rPr>
          <w:rFonts w:ascii="Arial" w:hAnsi="Arial" w:cs="Arial"/>
          <w:sz w:val="24"/>
          <w:szCs w:val="24"/>
          <w:lang w:val="en-US"/>
        </w:rPr>
        <w:t>not</w:t>
      </w:r>
      <w:r w:rsidR="00BD6AB3" w:rsidRPr="00B02AE7">
        <w:rPr>
          <w:rFonts w:ascii="Arial" w:hAnsi="Arial" w:cs="Arial"/>
          <w:sz w:val="24"/>
          <w:szCs w:val="24"/>
          <w:lang w:val="en-US"/>
        </w:rPr>
        <w:t xml:space="preserve"> immunise the </w:t>
      </w:r>
      <w:r w:rsidR="009D143D" w:rsidRPr="00B02AE7">
        <w:rPr>
          <w:rFonts w:ascii="Arial" w:hAnsi="Arial" w:cs="Arial"/>
          <w:sz w:val="24"/>
          <w:szCs w:val="24"/>
          <w:lang w:val="en-US"/>
        </w:rPr>
        <w:t>Minister’s</w:t>
      </w:r>
      <w:r w:rsidR="00BD6AB3" w:rsidRPr="00B02AE7">
        <w:rPr>
          <w:rFonts w:ascii="Arial" w:hAnsi="Arial" w:cs="Arial"/>
          <w:sz w:val="24"/>
          <w:szCs w:val="24"/>
          <w:lang w:val="en-US"/>
        </w:rPr>
        <w:t xml:space="preserve"> decision from judicial review. </w:t>
      </w:r>
      <w:r w:rsidR="002863F0" w:rsidRPr="00B02AE7">
        <w:rPr>
          <w:rFonts w:ascii="Arial" w:hAnsi="Arial" w:cs="Arial"/>
          <w:sz w:val="24"/>
          <w:szCs w:val="24"/>
          <w:lang w:val="en-US"/>
        </w:rPr>
        <w:t xml:space="preserve">The </w:t>
      </w:r>
      <w:r w:rsidR="00924825" w:rsidRPr="00B02AE7">
        <w:rPr>
          <w:rFonts w:ascii="Arial" w:hAnsi="Arial" w:cs="Arial"/>
          <w:sz w:val="24"/>
          <w:szCs w:val="24"/>
          <w:lang w:val="en-US"/>
        </w:rPr>
        <w:t>C</w:t>
      </w:r>
      <w:r w:rsidR="002863F0" w:rsidRPr="00B02AE7">
        <w:rPr>
          <w:rFonts w:ascii="Arial" w:hAnsi="Arial" w:cs="Arial"/>
          <w:sz w:val="24"/>
          <w:szCs w:val="24"/>
          <w:lang w:val="en-US"/>
        </w:rPr>
        <w:t xml:space="preserve">onstitutional </w:t>
      </w:r>
      <w:r w:rsidR="00924825" w:rsidRPr="00B02AE7">
        <w:rPr>
          <w:rFonts w:ascii="Arial" w:hAnsi="Arial" w:cs="Arial"/>
          <w:sz w:val="24"/>
          <w:szCs w:val="24"/>
          <w:lang w:val="en-US"/>
        </w:rPr>
        <w:t>C</w:t>
      </w:r>
      <w:r w:rsidR="002863F0" w:rsidRPr="00B02AE7">
        <w:rPr>
          <w:rFonts w:ascii="Arial" w:hAnsi="Arial" w:cs="Arial"/>
          <w:sz w:val="24"/>
          <w:szCs w:val="24"/>
          <w:lang w:val="en-US"/>
        </w:rPr>
        <w:t>ourt has expressly held that in relevant circumstances</w:t>
      </w:r>
      <w:r w:rsidR="00CD201C" w:rsidRPr="00B02AE7">
        <w:rPr>
          <w:rFonts w:ascii="Arial" w:hAnsi="Arial" w:cs="Arial"/>
          <w:sz w:val="24"/>
          <w:szCs w:val="24"/>
          <w:lang w:val="en-US"/>
        </w:rPr>
        <w:t>-</w:t>
      </w:r>
      <w:r w:rsidR="0013289B" w:rsidRPr="00B02AE7">
        <w:t xml:space="preserve"> </w:t>
      </w:r>
    </w:p>
    <w:p w14:paraId="5AEC6B4B" w14:textId="6F9FF062" w:rsidR="002863F0" w:rsidRPr="00B02AE7" w:rsidRDefault="0013289B" w:rsidP="0070337D">
      <w:pPr>
        <w:rPr>
          <w:rFonts w:ascii="Arial" w:hAnsi="Arial" w:cs="Arial"/>
          <w:lang w:val="en-US"/>
        </w:rPr>
      </w:pPr>
      <w:r w:rsidRPr="00B02AE7">
        <w:rPr>
          <w:rFonts w:ascii="Arial" w:hAnsi="Arial" w:cs="Arial"/>
          <w:lang w:val="en-US"/>
        </w:rPr>
        <w:lastRenderedPageBreak/>
        <w:t>‘. . . it does not follow from this that the decision and evaluation lies within the sole and subjective preserve of the President. Value judgments are involved in virtually every decision any member of the Executive might make where objective requirements are stipulated. It is true that there may be differences of opinion in relation to whether or not objective criteria have been established or are present. This does not mean that the decision becomes one of subjective determination, immune from objective scrutiny.’</w:t>
      </w:r>
      <w:r w:rsidR="002863F0" w:rsidRPr="00B02AE7">
        <w:rPr>
          <w:rStyle w:val="FootnoteReference"/>
          <w:rFonts w:ascii="Arial" w:hAnsi="Arial" w:cs="Arial"/>
          <w:lang w:val="en-US"/>
        </w:rPr>
        <w:footnoteReference w:id="8"/>
      </w:r>
      <w:r w:rsidR="00BD6AB3" w:rsidRPr="00B02AE7">
        <w:rPr>
          <w:rFonts w:ascii="Arial" w:hAnsi="Arial" w:cs="Arial"/>
          <w:lang w:val="en-US"/>
        </w:rPr>
        <w:t xml:space="preserve"> </w:t>
      </w:r>
    </w:p>
    <w:p w14:paraId="7DB0CE9F" w14:textId="77777777" w:rsidR="004D70CF" w:rsidRPr="00B02AE7" w:rsidRDefault="004D70CF" w:rsidP="00B05C8E">
      <w:pPr>
        <w:rPr>
          <w:rFonts w:ascii="Arial" w:hAnsi="Arial" w:cs="Arial"/>
          <w:sz w:val="24"/>
          <w:szCs w:val="24"/>
          <w:lang w:val="en-US"/>
        </w:rPr>
      </w:pPr>
    </w:p>
    <w:p w14:paraId="53BB27C5" w14:textId="77777777" w:rsidR="00E23FD2" w:rsidRPr="00B02AE7" w:rsidRDefault="000C0C9E" w:rsidP="0070337D">
      <w:pPr>
        <w:rPr>
          <w:rFonts w:ascii="Arial" w:hAnsi="Arial" w:cs="Arial"/>
          <w:sz w:val="24"/>
          <w:szCs w:val="24"/>
          <w:lang w:val="en-US"/>
        </w:rPr>
      </w:pPr>
      <w:r w:rsidRPr="00B02AE7">
        <w:rPr>
          <w:rFonts w:ascii="Arial" w:hAnsi="Arial" w:cs="Arial"/>
          <w:sz w:val="24"/>
          <w:szCs w:val="24"/>
          <w:lang w:val="en-US"/>
        </w:rPr>
        <w:t>[</w:t>
      </w:r>
      <w:r w:rsidR="00FE2900" w:rsidRPr="00B02AE7">
        <w:rPr>
          <w:rFonts w:ascii="Arial" w:hAnsi="Arial" w:cs="Arial"/>
          <w:sz w:val="24"/>
          <w:szCs w:val="24"/>
          <w:lang w:val="en-US"/>
        </w:rPr>
        <w:t>2</w:t>
      </w:r>
      <w:r w:rsidR="0056085C" w:rsidRPr="00B02AE7">
        <w:rPr>
          <w:rFonts w:ascii="Arial" w:hAnsi="Arial" w:cs="Arial"/>
          <w:sz w:val="24"/>
          <w:szCs w:val="24"/>
          <w:lang w:val="en-US"/>
        </w:rPr>
        <w:t>6</w:t>
      </w:r>
      <w:r w:rsidR="004D70CF" w:rsidRPr="00B02AE7">
        <w:rPr>
          <w:rFonts w:ascii="Arial" w:hAnsi="Arial" w:cs="Arial"/>
          <w:sz w:val="24"/>
          <w:szCs w:val="24"/>
          <w:lang w:val="en-US"/>
        </w:rPr>
        <w:t>]</w:t>
      </w:r>
      <w:r w:rsidR="004D70CF" w:rsidRPr="00B02AE7">
        <w:rPr>
          <w:rFonts w:ascii="Arial" w:hAnsi="Arial" w:cs="Arial"/>
          <w:sz w:val="24"/>
          <w:szCs w:val="24"/>
          <w:lang w:val="en-US"/>
        </w:rPr>
        <w:tab/>
      </w:r>
      <w:r w:rsidR="0038548F" w:rsidRPr="00B02AE7">
        <w:rPr>
          <w:rFonts w:ascii="Arial" w:hAnsi="Arial" w:cs="Arial"/>
          <w:sz w:val="24"/>
          <w:szCs w:val="24"/>
          <w:lang w:val="en-US"/>
        </w:rPr>
        <w:t>For the reasons that follow</w:t>
      </w:r>
      <w:r w:rsidR="00346F48" w:rsidRPr="00B02AE7">
        <w:rPr>
          <w:rFonts w:ascii="Arial" w:hAnsi="Arial" w:cs="Arial"/>
          <w:sz w:val="24"/>
          <w:szCs w:val="24"/>
          <w:lang w:val="en-US"/>
        </w:rPr>
        <w:t>,</w:t>
      </w:r>
      <w:r w:rsidR="0038548F" w:rsidRPr="00B02AE7">
        <w:rPr>
          <w:rFonts w:ascii="Arial" w:hAnsi="Arial" w:cs="Arial"/>
          <w:sz w:val="24"/>
          <w:szCs w:val="24"/>
          <w:lang w:val="en-US"/>
        </w:rPr>
        <w:t xml:space="preserve"> </w:t>
      </w:r>
      <w:r w:rsidR="00346F48" w:rsidRPr="00B02AE7">
        <w:rPr>
          <w:rFonts w:ascii="Arial" w:hAnsi="Arial" w:cs="Arial"/>
          <w:sz w:val="24"/>
          <w:szCs w:val="24"/>
          <w:lang w:val="en-US"/>
        </w:rPr>
        <w:t xml:space="preserve">we are </w:t>
      </w:r>
      <w:r w:rsidR="0038548F" w:rsidRPr="00B02AE7">
        <w:rPr>
          <w:rFonts w:ascii="Arial" w:hAnsi="Arial" w:cs="Arial"/>
          <w:sz w:val="24"/>
          <w:szCs w:val="24"/>
          <w:lang w:val="en-US"/>
        </w:rPr>
        <w:t xml:space="preserve">of the view that on an objective basis it has not been established that Mr Becker committed ‘misconduct’ as contemplated in s 9(1) of the Act. First, the </w:t>
      </w:r>
      <w:r w:rsidR="00A2463E" w:rsidRPr="00B02AE7">
        <w:rPr>
          <w:rFonts w:ascii="Arial" w:hAnsi="Arial" w:cs="Arial"/>
          <w:sz w:val="24"/>
          <w:szCs w:val="24"/>
          <w:lang w:val="en-US"/>
        </w:rPr>
        <w:t>Minister</w:t>
      </w:r>
      <w:r w:rsidR="0038548F" w:rsidRPr="00B02AE7">
        <w:rPr>
          <w:rFonts w:ascii="Arial" w:hAnsi="Arial" w:cs="Arial"/>
          <w:sz w:val="24"/>
          <w:szCs w:val="24"/>
          <w:lang w:val="en-US"/>
        </w:rPr>
        <w:t xml:space="preserve"> wrongly believed that the </w:t>
      </w:r>
      <w:r w:rsidR="00A2463E" w:rsidRPr="00B02AE7">
        <w:rPr>
          <w:rFonts w:ascii="Arial" w:hAnsi="Arial" w:cs="Arial"/>
          <w:sz w:val="24"/>
          <w:szCs w:val="24"/>
          <w:lang w:val="en-US"/>
        </w:rPr>
        <w:t>Board</w:t>
      </w:r>
      <w:r w:rsidR="0038548F" w:rsidRPr="00B02AE7">
        <w:rPr>
          <w:rFonts w:ascii="Arial" w:hAnsi="Arial" w:cs="Arial"/>
          <w:sz w:val="24"/>
          <w:szCs w:val="24"/>
          <w:lang w:val="en-US"/>
        </w:rPr>
        <w:t xml:space="preserve"> is supposed to advocate for nuclear activities. His state of mind is illustrated by what he stated at an ANC conference in May 2022. </w:t>
      </w:r>
      <w:r w:rsidR="00B960BC" w:rsidRPr="00B02AE7">
        <w:rPr>
          <w:rFonts w:ascii="Arial" w:hAnsi="Arial" w:cs="Arial"/>
          <w:sz w:val="24"/>
          <w:szCs w:val="24"/>
          <w:lang w:val="en-US"/>
        </w:rPr>
        <w:t xml:space="preserve">He was </w:t>
      </w:r>
      <w:r w:rsidR="000876D6" w:rsidRPr="00B02AE7">
        <w:rPr>
          <w:rFonts w:ascii="Arial" w:hAnsi="Arial" w:cs="Arial"/>
          <w:sz w:val="24"/>
          <w:szCs w:val="24"/>
          <w:lang w:val="en-US"/>
        </w:rPr>
        <w:t>quoted as saying</w:t>
      </w:r>
      <w:r w:rsidR="00EC1FD7" w:rsidRPr="00B02AE7">
        <w:rPr>
          <w:rFonts w:ascii="Arial" w:hAnsi="Arial" w:cs="Arial"/>
          <w:sz w:val="24"/>
          <w:szCs w:val="24"/>
          <w:lang w:val="en-US"/>
        </w:rPr>
        <w:t>:</w:t>
      </w:r>
      <w:r w:rsidR="000876D6" w:rsidRPr="00B02AE7">
        <w:rPr>
          <w:rFonts w:ascii="Arial" w:hAnsi="Arial" w:cs="Arial"/>
          <w:sz w:val="24"/>
          <w:szCs w:val="24"/>
          <w:lang w:val="en-US"/>
        </w:rPr>
        <w:t xml:space="preserve"> </w:t>
      </w:r>
    </w:p>
    <w:p w14:paraId="0F7D154D" w14:textId="77777777" w:rsidR="00C24070" w:rsidRPr="00B02AE7" w:rsidRDefault="000876D6" w:rsidP="0070337D">
      <w:pPr>
        <w:rPr>
          <w:rFonts w:ascii="Arial" w:hAnsi="Arial" w:cs="Arial"/>
          <w:lang w:val="en-US"/>
        </w:rPr>
      </w:pPr>
      <w:r w:rsidRPr="00B02AE7">
        <w:rPr>
          <w:rFonts w:ascii="Arial" w:hAnsi="Arial" w:cs="Arial"/>
          <w:lang w:val="en-US"/>
        </w:rPr>
        <w:t>‘</w:t>
      </w:r>
      <w:r w:rsidR="00E23FD2" w:rsidRPr="00B02AE7">
        <w:rPr>
          <w:rFonts w:ascii="Arial" w:hAnsi="Arial" w:cs="Arial"/>
          <w:lang w:val="en-US"/>
        </w:rPr>
        <w:t>[T]</w:t>
      </w:r>
      <w:r w:rsidRPr="00B02AE7">
        <w:rPr>
          <w:rFonts w:ascii="Arial" w:hAnsi="Arial" w:cs="Arial"/>
          <w:lang w:val="en-US"/>
        </w:rPr>
        <w:t xml:space="preserve">hose who resist nuclear power while serving on the </w:t>
      </w:r>
      <w:r w:rsidR="00A2463E" w:rsidRPr="00B02AE7">
        <w:rPr>
          <w:rFonts w:ascii="Arial" w:hAnsi="Arial" w:cs="Arial"/>
          <w:lang w:val="en-US"/>
        </w:rPr>
        <w:t>Board</w:t>
      </w:r>
      <w:r w:rsidRPr="00B02AE7">
        <w:rPr>
          <w:rFonts w:ascii="Arial" w:hAnsi="Arial" w:cs="Arial"/>
          <w:lang w:val="en-US"/>
        </w:rPr>
        <w:t xml:space="preserve"> of the </w:t>
      </w:r>
      <w:r w:rsidR="00B0688B" w:rsidRPr="00B02AE7">
        <w:rPr>
          <w:rFonts w:ascii="Arial" w:hAnsi="Arial" w:cs="Arial"/>
          <w:lang w:val="en-US"/>
        </w:rPr>
        <w:t xml:space="preserve">National Nuclear </w:t>
      </w:r>
      <w:r w:rsidR="00A2463E" w:rsidRPr="00B02AE7">
        <w:rPr>
          <w:rFonts w:ascii="Arial" w:hAnsi="Arial" w:cs="Arial"/>
          <w:lang w:val="en-US"/>
        </w:rPr>
        <w:t>Regulator</w:t>
      </w:r>
      <w:r w:rsidR="00B0688B" w:rsidRPr="00B02AE7">
        <w:rPr>
          <w:rFonts w:ascii="Arial" w:hAnsi="Arial" w:cs="Arial"/>
          <w:lang w:val="en-US"/>
        </w:rPr>
        <w:t xml:space="preserve"> will be fired</w:t>
      </w:r>
      <w:r w:rsidR="005A32DB" w:rsidRPr="00B02AE7">
        <w:rPr>
          <w:rFonts w:ascii="Arial" w:hAnsi="Arial" w:cs="Arial"/>
          <w:lang w:val="en-US"/>
        </w:rPr>
        <w:t>’</w:t>
      </w:r>
      <w:r w:rsidR="00B0688B" w:rsidRPr="00B02AE7">
        <w:rPr>
          <w:rFonts w:ascii="Arial" w:hAnsi="Arial" w:cs="Arial"/>
          <w:lang w:val="en-US"/>
        </w:rPr>
        <w:t xml:space="preserve"> </w:t>
      </w:r>
    </w:p>
    <w:p w14:paraId="3C59C94A" w14:textId="77777777" w:rsidR="00C24070" w:rsidRPr="00B02AE7" w:rsidRDefault="00B0688B" w:rsidP="0070337D">
      <w:pPr>
        <w:rPr>
          <w:rFonts w:ascii="Arial" w:hAnsi="Arial" w:cs="Arial"/>
          <w:sz w:val="24"/>
          <w:szCs w:val="24"/>
          <w:lang w:val="en-US"/>
        </w:rPr>
      </w:pPr>
      <w:r w:rsidRPr="00B02AE7">
        <w:rPr>
          <w:rFonts w:ascii="Arial" w:hAnsi="Arial" w:cs="Arial"/>
          <w:sz w:val="24"/>
          <w:szCs w:val="24"/>
          <w:lang w:val="en-US"/>
        </w:rPr>
        <w:t xml:space="preserve">and </w:t>
      </w:r>
    </w:p>
    <w:p w14:paraId="403D8B6F" w14:textId="77777777" w:rsidR="00AD2CD1" w:rsidRPr="00B02AE7" w:rsidRDefault="00B0688B" w:rsidP="0070337D">
      <w:pPr>
        <w:rPr>
          <w:rFonts w:ascii="Arial" w:hAnsi="Arial" w:cs="Arial"/>
          <w:lang w:val="en-US"/>
        </w:rPr>
      </w:pPr>
      <w:r w:rsidRPr="00B02AE7">
        <w:rPr>
          <w:rFonts w:ascii="Arial" w:hAnsi="Arial" w:cs="Arial"/>
          <w:lang w:val="en-US"/>
        </w:rPr>
        <w:t>‘</w:t>
      </w:r>
      <w:r w:rsidR="00C24070" w:rsidRPr="00B02AE7">
        <w:rPr>
          <w:rFonts w:ascii="Arial" w:hAnsi="Arial" w:cs="Arial"/>
          <w:lang w:val="en-US"/>
        </w:rPr>
        <w:t>I</w:t>
      </w:r>
      <w:r w:rsidRPr="00B02AE7">
        <w:rPr>
          <w:rFonts w:ascii="Arial" w:hAnsi="Arial" w:cs="Arial"/>
          <w:lang w:val="en-US"/>
        </w:rPr>
        <w:t xml:space="preserve">f you resist nuclear and you [are] a </w:t>
      </w:r>
      <w:r w:rsidR="00A2463E" w:rsidRPr="00B02AE7">
        <w:rPr>
          <w:rFonts w:ascii="Arial" w:hAnsi="Arial" w:cs="Arial"/>
          <w:lang w:val="en-US"/>
        </w:rPr>
        <w:t>Board</w:t>
      </w:r>
      <w:r w:rsidRPr="00B02AE7">
        <w:rPr>
          <w:rFonts w:ascii="Arial" w:hAnsi="Arial" w:cs="Arial"/>
          <w:lang w:val="en-US"/>
        </w:rPr>
        <w:t xml:space="preserve"> member, I fire you, simple. You can’t be in a </w:t>
      </w:r>
      <w:r w:rsidR="00A2463E" w:rsidRPr="00B02AE7">
        <w:rPr>
          <w:rFonts w:ascii="Arial" w:hAnsi="Arial" w:cs="Arial"/>
          <w:lang w:val="en-US"/>
        </w:rPr>
        <w:t>Board</w:t>
      </w:r>
      <w:r w:rsidRPr="00B02AE7">
        <w:rPr>
          <w:rFonts w:ascii="Arial" w:hAnsi="Arial" w:cs="Arial"/>
          <w:lang w:val="en-US"/>
        </w:rPr>
        <w:t xml:space="preserve"> of something you’re not advocating for’. </w:t>
      </w:r>
    </w:p>
    <w:p w14:paraId="6FE00E0D" w14:textId="0AB7978C" w:rsidR="004276CB" w:rsidRPr="00B02AE7" w:rsidRDefault="00CD660F" w:rsidP="0070337D">
      <w:pPr>
        <w:rPr>
          <w:rFonts w:ascii="Arial" w:hAnsi="Arial" w:cs="Arial"/>
          <w:lang w:val="en-US"/>
        </w:rPr>
      </w:pPr>
      <w:r w:rsidRPr="00B02AE7">
        <w:rPr>
          <w:rFonts w:ascii="Arial" w:hAnsi="Arial" w:cs="Arial"/>
          <w:sz w:val="24"/>
          <w:szCs w:val="24"/>
          <w:lang w:val="en-US"/>
        </w:rPr>
        <w:t xml:space="preserve">The </w:t>
      </w:r>
      <w:r w:rsidR="00A2463E" w:rsidRPr="00B02AE7">
        <w:rPr>
          <w:rFonts w:ascii="Arial" w:hAnsi="Arial" w:cs="Arial"/>
          <w:sz w:val="24"/>
          <w:szCs w:val="24"/>
          <w:lang w:val="en-US"/>
        </w:rPr>
        <w:t>Minister</w:t>
      </w:r>
      <w:r w:rsidRPr="00B02AE7">
        <w:rPr>
          <w:rFonts w:ascii="Arial" w:hAnsi="Arial" w:cs="Arial"/>
          <w:sz w:val="24"/>
          <w:szCs w:val="24"/>
          <w:lang w:val="en-US"/>
        </w:rPr>
        <w:t xml:space="preserve"> did not make these statements in the abstract or in general; it was his explanation of why he ‘fired’ Mr Becker. However, the </w:t>
      </w:r>
      <w:r w:rsidR="009D143D" w:rsidRPr="00B02AE7">
        <w:rPr>
          <w:rFonts w:ascii="Arial" w:hAnsi="Arial" w:cs="Arial"/>
          <w:sz w:val="24"/>
          <w:szCs w:val="24"/>
          <w:lang w:val="en-US"/>
        </w:rPr>
        <w:t>Board’s</w:t>
      </w:r>
      <w:r w:rsidRPr="00B02AE7">
        <w:rPr>
          <w:rFonts w:ascii="Arial" w:hAnsi="Arial" w:cs="Arial"/>
          <w:sz w:val="24"/>
          <w:szCs w:val="24"/>
          <w:lang w:val="en-US"/>
        </w:rPr>
        <w:t xml:space="preserve"> functions are not to advocate either for or against nuclear</w:t>
      </w:r>
      <w:r w:rsidR="00C10413" w:rsidRPr="00B02AE7">
        <w:rPr>
          <w:rFonts w:ascii="Arial" w:hAnsi="Arial" w:cs="Arial"/>
          <w:sz w:val="24"/>
          <w:szCs w:val="24"/>
          <w:lang w:val="en-US"/>
        </w:rPr>
        <w:t xml:space="preserve"> activities</w:t>
      </w:r>
      <w:r w:rsidRPr="00B02AE7">
        <w:rPr>
          <w:rFonts w:ascii="Arial" w:hAnsi="Arial" w:cs="Arial"/>
          <w:sz w:val="24"/>
          <w:szCs w:val="24"/>
          <w:lang w:val="en-US"/>
        </w:rPr>
        <w:t xml:space="preserve">. Its function is to ensure that nuclear activities are undertaken in a safe manner. </w:t>
      </w:r>
    </w:p>
    <w:p w14:paraId="0C05764B" w14:textId="77777777" w:rsidR="009C11E0" w:rsidRPr="00B02AE7" w:rsidRDefault="009C11E0" w:rsidP="00B05C8E">
      <w:pPr>
        <w:rPr>
          <w:rFonts w:ascii="Arial" w:hAnsi="Arial" w:cs="Arial"/>
          <w:sz w:val="24"/>
          <w:szCs w:val="24"/>
          <w:lang w:val="en-US"/>
        </w:rPr>
      </w:pPr>
    </w:p>
    <w:p w14:paraId="66BB04FA" w14:textId="4E026683" w:rsidR="00D02631" w:rsidRPr="00B02AE7" w:rsidRDefault="000C0C9E" w:rsidP="0070337D">
      <w:pPr>
        <w:rPr>
          <w:rFonts w:ascii="Arial" w:hAnsi="Arial" w:cs="Arial"/>
          <w:lang w:val="en-US"/>
        </w:rPr>
      </w:pPr>
      <w:r w:rsidRPr="00B02AE7">
        <w:rPr>
          <w:rFonts w:ascii="Arial" w:hAnsi="Arial" w:cs="Arial"/>
          <w:sz w:val="24"/>
          <w:szCs w:val="24"/>
          <w:lang w:val="en-US"/>
        </w:rPr>
        <w:t>[</w:t>
      </w:r>
      <w:r w:rsidR="00FE2900" w:rsidRPr="00B02AE7">
        <w:rPr>
          <w:rFonts w:ascii="Arial" w:hAnsi="Arial" w:cs="Arial"/>
          <w:sz w:val="24"/>
          <w:szCs w:val="24"/>
          <w:lang w:val="en-US"/>
        </w:rPr>
        <w:t>2</w:t>
      </w:r>
      <w:r w:rsidR="0056085C" w:rsidRPr="00B02AE7">
        <w:rPr>
          <w:rFonts w:ascii="Arial" w:hAnsi="Arial" w:cs="Arial"/>
          <w:sz w:val="24"/>
          <w:szCs w:val="24"/>
          <w:lang w:val="en-US"/>
        </w:rPr>
        <w:t>7</w:t>
      </w:r>
      <w:r w:rsidR="009C11E0" w:rsidRPr="00B02AE7">
        <w:rPr>
          <w:rFonts w:ascii="Arial" w:hAnsi="Arial" w:cs="Arial"/>
          <w:sz w:val="24"/>
          <w:szCs w:val="24"/>
          <w:lang w:val="en-US"/>
        </w:rPr>
        <w:t>]</w:t>
      </w:r>
      <w:r w:rsidR="009C11E0" w:rsidRPr="00B02AE7">
        <w:rPr>
          <w:rFonts w:ascii="Arial" w:hAnsi="Arial" w:cs="Arial"/>
          <w:sz w:val="24"/>
          <w:szCs w:val="24"/>
          <w:lang w:val="en-US"/>
        </w:rPr>
        <w:tab/>
      </w:r>
      <w:r w:rsidR="000B69F8" w:rsidRPr="00B02AE7">
        <w:rPr>
          <w:rFonts w:ascii="Arial" w:hAnsi="Arial" w:cs="Arial"/>
          <w:sz w:val="24"/>
          <w:szCs w:val="24"/>
          <w:lang w:val="en-US"/>
        </w:rPr>
        <w:t xml:space="preserve">Second, the </w:t>
      </w:r>
      <w:r w:rsidR="00A2463E" w:rsidRPr="00B02AE7">
        <w:rPr>
          <w:rFonts w:ascii="Arial" w:hAnsi="Arial" w:cs="Arial"/>
          <w:sz w:val="24"/>
          <w:szCs w:val="24"/>
          <w:lang w:val="en-US"/>
        </w:rPr>
        <w:t>Minister</w:t>
      </w:r>
      <w:r w:rsidR="000B69F8" w:rsidRPr="00B02AE7">
        <w:rPr>
          <w:rFonts w:ascii="Arial" w:hAnsi="Arial" w:cs="Arial"/>
          <w:sz w:val="24"/>
          <w:szCs w:val="24"/>
          <w:lang w:val="en-US"/>
        </w:rPr>
        <w:t xml:space="preserve"> wrongly believed any </w:t>
      </w:r>
      <w:r w:rsidR="00C30DDD" w:rsidRPr="00B02AE7">
        <w:rPr>
          <w:rFonts w:ascii="Arial" w:hAnsi="Arial" w:cs="Arial"/>
          <w:sz w:val="24"/>
          <w:szCs w:val="24"/>
          <w:lang w:val="en-US"/>
        </w:rPr>
        <w:t>director</w:t>
      </w:r>
      <w:r w:rsidR="000B69F8" w:rsidRPr="00B02AE7">
        <w:rPr>
          <w:rFonts w:ascii="Arial" w:hAnsi="Arial" w:cs="Arial"/>
          <w:sz w:val="24"/>
          <w:szCs w:val="24"/>
          <w:lang w:val="en-US"/>
        </w:rPr>
        <w:t xml:space="preserve"> who opposes nuclear activities can be discharged for misconduct. He plainly believed that he is entitled to discharge a </w:t>
      </w:r>
      <w:r w:rsidR="00C30DDD" w:rsidRPr="00B02AE7">
        <w:rPr>
          <w:rFonts w:ascii="Arial" w:hAnsi="Arial" w:cs="Arial"/>
          <w:sz w:val="24"/>
          <w:szCs w:val="24"/>
          <w:lang w:val="en-US"/>
        </w:rPr>
        <w:t>director</w:t>
      </w:r>
      <w:r w:rsidR="000B69F8" w:rsidRPr="00B02AE7">
        <w:rPr>
          <w:rFonts w:ascii="Arial" w:hAnsi="Arial" w:cs="Arial"/>
          <w:sz w:val="24"/>
          <w:szCs w:val="24"/>
          <w:lang w:val="en-US"/>
        </w:rPr>
        <w:t xml:space="preserve"> who ‘resists nuclear’ or who does not ‘advocate for’ nuclear. </w:t>
      </w:r>
      <w:r w:rsidR="00C33500" w:rsidRPr="00B02AE7">
        <w:rPr>
          <w:rFonts w:ascii="Arial" w:hAnsi="Arial" w:cs="Arial"/>
          <w:sz w:val="24"/>
          <w:szCs w:val="24"/>
          <w:lang w:val="en-US"/>
        </w:rPr>
        <w:t xml:space="preserve">He was wrong. Resisting or advocating for nuclear energy – even publicly – is not misconduct for purposes of s 9 of the Act. </w:t>
      </w:r>
      <w:r w:rsidR="00292E6B" w:rsidRPr="00B02AE7">
        <w:rPr>
          <w:rFonts w:ascii="Arial" w:hAnsi="Arial" w:cs="Arial"/>
          <w:sz w:val="24"/>
          <w:szCs w:val="24"/>
          <w:lang w:val="en-US"/>
        </w:rPr>
        <w:t xml:space="preserve">It could never be, since the role of the </w:t>
      </w:r>
      <w:r w:rsidR="00A2463E" w:rsidRPr="00B02AE7">
        <w:rPr>
          <w:rFonts w:ascii="Arial" w:hAnsi="Arial" w:cs="Arial"/>
          <w:sz w:val="24"/>
          <w:szCs w:val="24"/>
          <w:lang w:val="en-US"/>
        </w:rPr>
        <w:t>Board</w:t>
      </w:r>
      <w:r w:rsidR="00292E6B" w:rsidRPr="00B02AE7">
        <w:rPr>
          <w:rFonts w:ascii="Arial" w:hAnsi="Arial" w:cs="Arial"/>
          <w:sz w:val="24"/>
          <w:szCs w:val="24"/>
          <w:lang w:val="en-US"/>
        </w:rPr>
        <w:t xml:space="preserve"> is concerned with the safety of a specific proposed nuclear activity, not the desirability of nuclear activity in general. </w:t>
      </w:r>
    </w:p>
    <w:p w14:paraId="796F9131" w14:textId="77777777" w:rsidR="00802BF7" w:rsidRPr="00B02AE7" w:rsidRDefault="00802BF7" w:rsidP="00B05C8E">
      <w:pPr>
        <w:rPr>
          <w:rFonts w:ascii="Arial" w:hAnsi="Arial" w:cs="Arial"/>
          <w:sz w:val="24"/>
          <w:szCs w:val="24"/>
          <w:lang w:val="en-US"/>
        </w:rPr>
      </w:pPr>
    </w:p>
    <w:p w14:paraId="4E2A0354" w14:textId="77777777" w:rsidR="00167389" w:rsidRPr="00B02AE7" w:rsidRDefault="000C0C9E" w:rsidP="0070337D">
      <w:pPr>
        <w:rPr>
          <w:rFonts w:ascii="Arial" w:hAnsi="Arial" w:cs="Arial"/>
          <w:sz w:val="24"/>
          <w:szCs w:val="24"/>
          <w:lang w:val="en-US"/>
        </w:rPr>
      </w:pPr>
      <w:r w:rsidRPr="00B02AE7">
        <w:rPr>
          <w:rFonts w:ascii="Arial" w:hAnsi="Arial" w:cs="Arial"/>
          <w:sz w:val="24"/>
          <w:szCs w:val="24"/>
          <w:lang w:val="en-US"/>
        </w:rPr>
        <w:t>[</w:t>
      </w:r>
      <w:r w:rsidR="00FE2900" w:rsidRPr="00B02AE7">
        <w:rPr>
          <w:rFonts w:ascii="Arial" w:hAnsi="Arial" w:cs="Arial"/>
          <w:sz w:val="24"/>
          <w:szCs w:val="24"/>
          <w:lang w:val="en-US"/>
        </w:rPr>
        <w:t>2</w:t>
      </w:r>
      <w:r w:rsidR="0056085C" w:rsidRPr="00B02AE7">
        <w:rPr>
          <w:rFonts w:ascii="Arial" w:hAnsi="Arial" w:cs="Arial"/>
          <w:sz w:val="24"/>
          <w:szCs w:val="24"/>
          <w:lang w:val="en-US"/>
        </w:rPr>
        <w:t>8</w:t>
      </w:r>
      <w:r w:rsidR="00802BF7" w:rsidRPr="00B02AE7">
        <w:rPr>
          <w:rFonts w:ascii="Arial" w:hAnsi="Arial" w:cs="Arial"/>
          <w:sz w:val="24"/>
          <w:szCs w:val="24"/>
          <w:lang w:val="en-US"/>
        </w:rPr>
        <w:t>]</w:t>
      </w:r>
      <w:r w:rsidR="00802BF7" w:rsidRPr="00B02AE7">
        <w:rPr>
          <w:rFonts w:ascii="Arial" w:hAnsi="Arial" w:cs="Arial"/>
          <w:sz w:val="24"/>
          <w:szCs w:val="24"/>
          <w:lang w:val="en-US"/>
        </w:rPr>
        <w:tab/>
      </w:r>
      <w:r w:rsidR="007E3E2A" w:rsidRPr="00B02AE7">
        <w:rPr>
          <w:rFonts w:ascii="Arial" w:hAnsi="Arial" w:cs="Arial"/>
          <w:sz w:val="24"/>
          <w:szCs w:val="24"/>
          <w:lang w:val="en-US"/>
        </w:rPr>
        <w:t xml:space="preserve">Third, the </w:t>
      </w:r>
      <w:r w:rsidR="00A2463E" w:rsidRPr="00B02AE7">
        <w:rPr>
          <w:rFonts w:ascii="Arial" w:hAnsi="Arial" w:cs="Arial"/>
          <w:sz w:val="24"/>
          <w:szCs w:val="24"/>
          <w:lang w:val="en-US"/>
        </w:rPr>
        <w:t>Minister</w:t>
      </w:r>
      <w:r w:rsidR="007E3E2A" w:rsidRPr="00B02AE7">
        <w:rPr>
          <w:rFonts w:ascii="Arial" w:hAnsi="Arial" w:cs="Arial"/>
          <w:sz w:val="24"/>
          <w:szCs w:val="24"/>
          <w:lang w:val="en-US"/>
        </w:rPr>
        <w:t xml:space="preserve"> wrongly conflated nuclear desirability and nuclear safety. In the reasons for his decision to discharge Mr Becker as a </w:t>
      </w:r>
      <w:r w:rsidR="00C30DDD" w:rsidRPr="00B02AE7">
        <w:rPr>
          <w:rFonts w:ascii="Arial" w:hAnsi="Arial" w:cs="Arial"/>
          <w:sz w:val="24"/>
          <w:szCs w:val="24"/>
          <w:lang w:val="en-US"/>
        </w:rPr>
        <w:t>director</w:t>
      </w:r>
      <w:r w:rsidR="007E3E2A" w:rsidRPr="00B02AE7">
        <w:rPr>
          <w:rFonts w:ascii="Arial" w:hAnsi="Arial" w:cs="Arial"/>
          <w:sz w:val="24"/>
          <w:szCs w:val="24"/>
          <w:lang w:val="en-US"/>
        </w:rPr>
        <w:t xml:space="preserve"> of the </w:t>
      </w:r>
      <w:r w:rsidR="00A2463E" w:rsidRPr="00B02AE7">
        <w:rPr>
          <w:rFonts w:ascii="Arial" w:hAnsi="Arial" w:cs="Arial"/>
          <w:sz w:val="24"/>
          <w:szCs w:val="24"/>
          <w:lang w:val="en-US"/>
        </w:rPr>
        <w:t>Board</w:t>
      </w:r>
      <w:r w:rsidR="007E3E2A" w:rsidRPr="00B02AE7">
        <w:rPr>
          <w:rFonts w:ascii="Arial" w:hAnsi="Arial" w:cs="Arial"/>
          <w:sz w:val="24"/>
          <w:szCs w:val="24"/>
          <w:lang w:val="en-US"/>
        </w:rPr>
        <w:t xml:space="preserve">, the </w:t>
      </w:r>
      <w:r w:rsidR="00A2463E" w:rsidRPr="00B02AE7">
        <w:rPr>
          <w:rFonts w:ascii="Arial" w:hAnsi="Arial" w:cs="Arial"/>
          <w:sz w:val="24"/>
          <w:szCs w:val="24"/>
          <w:lang w:val="en-US"/>
        </w:rPr>
        <w:lastRenderedPageBreak/>
        <w:t>Minister</w:t>
      </w:r>
      <w:r w:rsidR="007E3E2A" w:rsidRPr="00B02AE7">
        <w:rPr>
          <w:rFonts w:ascii="Arial" w:hAnsi="Arial" w:cs="Arial"/>
          <w:sz w:val="24"/>
          <w:szCs w:val="24"/>
          <w:lang w:val="en-US"/>
        </w:rPr>
        <w:t xml:space="preserve"> stated that the KAA ‘is opposed to any new nuclear plants being established, as well as the extension of the life of Koeberg’, </w:t>
      </w:r>
      <w:r w:rsidR="004B7C46" w:rsidRPr="00B02AE7">
        <w:rPr>
          <w:rFonts w:ascii="Arial" w:hAnsi="Arial" w:cs="Arial"/>
          <w:sz w:val="24"/>
          <w:szCs w:val="24"/>
          <w:lang w:val="en-US"/>
        </w:rPr>
        <w:t xml:space="preserve">and </w:t>
      </w:r>
      <w:r w:rsidR="007E3E2A" w:rsidRPr="00B02AE7">
        <w:rPr>
          <w:rFonts w:ascii="Arial" w:hAnsi="Arial" w:cs="Arial"/>
          <w:sz w:val="24"/>
          <w:szCs w:val="24"/>
          <w:lang w:val="en-US"/>
        </w:rPr>
        <w:t>Mr Becker ‘hold[s] those same views’</w:t>
      </w:r>
      <w:r w:rsidR="009904DF" w:rsidRPr="00B02AE7">
        <w:rPr>
          <w:rFonts w:ascii="Arial" w:hAnsi="Arial" w:cs="Arial"/>
          <w:sz w:val="24"/>
          <w:szCs w:val="24"/>
          <w:lang w:val="en-US"/>
        </w:rPr>
        <w:t>. T</w:t>
      </w:r>
      <w:r w:rsidR="00EC2ACF" w:rsidRPr="00B02AE7">
        <w:rPr>
          <w:rFonts w:ascii="Arial" w:hAnsi="Arial" w:cs="Arial"/>
          <w:sz w:val="24"/>
          <w:szCs w:val="24"/>
          <w:lang w:val="en-US"/>
        </w:rPr>
        <w:t xml:space="preserve">he </w:t>
      </w:r>
      <w:r w:rsidR="00A2463E" w:rsidRPr="00B02AE7">
        <w:rPr>
          <w:rFonts w:ascii="Arial" w:hAnsi="Arial" w:cs="Arial"/>
          <w:sz w:val="24"/>
          <w:szCs w:val="24"/>
          <w:lang w:val="en-US"/>
        </w:rPr>
        <w:t>Minister</w:t>
      </w:r>
      <w:r w:rsidR="00EC2ACF" w:rsidRPr="00B02AE7">
        <w:rPr>
          <w:rFonts w:ascii="Arial" w:hAnsi="Arial" w:cs="Arial"/>
          <w:sz w:val="24"/>
          <w:szCs w:val="24"/>
          <w:lang w:val="en-US"/>
        </w:rPr>
        <w:t xml:space="preserve"> stated that Mr Becker would be unable to ‘make an objective decision, when presented with objective, scientific evidence in respect of the extension of the life of Koeberg’, and therefore any decision he would make in that regard ‘will be prejudiced as [Mr Becker had] already indicated [his] views’.</w:t>
      </w:r>
      <w:r w:rsidR="00763208" w:rsidRPr="00B02AE7">
        <w:rPr>
          <w:rFonts w:ascii="Arial" w:hAnsi="Arial" w:cs="Arial"/>
          <w:sz w:val="24"/>
          <w:szCs w:val="24"/>
          <w:lang w:val="en-US"/>
        </w:rPr>
        <w:t xml:space="preserve"> </w:t>
      </w:r>
    </w:p>
    <w:p w14:paraId="5BEECB6D" w14:textId="1F57440F" w:rsidR="00167389" w:rsidRPr="00B02AE7" w:rsidRDefault="005F64B7" w:rsidP="0070337D">
      <w:pPr>
        <w:rPr>
          <w:rFonts w:ascii="Arial" w:hAnsi="Arial" w:cs="Arial"/>
          <w:sz w:val="24"/>
          <w:szCs w:val="24"/>
          <w:lang w:val="en-US"/>
        </w:rPr>
      </w:pPr>
      <w:r w:rsidRPr="00B02AE7">
        <w:rPr>
          <w:rFonts w:ascii="Arial" w:hAnsi="Arial" w:cs="Arial"/>
          <w:sz w:val="24"/>
          <w:szCs w:val="24"/>
          <w:lang w:val="en-US"/>
        </w:rPr>
        <w:t xml:space="preserve"> </w:t>
      </w:r>
    </w:p>
    <w:p w14:paraId="68D20458" w14:textId="72E5B474" w:rsidR="00DC67AD" w:rsidRPr="00B02AE7" w:rsidRDefault="00286A58" w:rsidP="0070337D">
      <w:pPr>
        <w:rPr>
          <w:rFonts w:ascii="Arial" w:hAnsi="Arial" w:cs="Arial"/>
        </w:rPr>
      </w:pPr>
      <w:r w:rsidRPr="00B02AE7">
        <w:rPr>
          <w:rFonts w:ascii="Arial" w:hAnsi="Arial" w:cs="Arial"/>
          <w:sz w:val="24"/>
          <w:szCs w:val="24"/>
          <w:lang w:val="en-US"/>
        </w:rPr>
        <w:t>[29]</w:t>
      </w:r>
      <w:r w:rsidRPr="00B02AE7">
        <w:rPr>
          <w:rFonts w:ascii="Arial" w:hAnsi="Arial" w:cs="Arial"/>
          <w:sz w:val="24"/>
          <w:szCs w:val="24"/>
          <w:lang w:val="en-US"/>
        </w:rPr>
        <w:tab/>
      </w:r>
      <w:r w:rsidR="005C4FC2" w:rsidRPr="00B02AE7">
        <w:rPr>
          <w:rFonts w:ascii="Arial" w:hAnsi="Arial" w:cs="Arial"/>
          <w:sz w:val="24"/>
          <w:szCs w:val="24"/>
          <w:lang w:val="en-US"/>
        </w:rPr>
        <w:t>This statement is unfounded</w:t>
      </w:r>
      <w:r w:rsidR="009460F6" w:rsidRPr="00B02AE7">
        <w:rPr>
          <w:rFonts w:ascii="Arial" w:hAnsi="Arial" w:cs="Arial"/>
          <w:sz w:val="24"/>
          <w:szCs w:val="24"/>
          <w:lang w:val="en-US"/>
        </w:rPr>
        <w:t xml:space="preserve">. </w:t>
      </w:r>
      <w:r w:rsidR="00763208" w:rsidRPr="00B02AE7">
        <w:rPr>
          <w:rFonts w:ascii="Arial" w:hAnsi="Arial" w:cs="Arial"/>
          <w:sz w:val="24"/>
          <w:szCs w:val="24"/>
          <w:lang w:val="en-US"/>
        </w:rPr>
        <w:t xml:space="preserve">Mr Becker </w:t>
      </w:r>
      <w:r w:rsidR="009460F6" w:rsidRPr="00B02AE7">
        <w:rPr>
          <w:rFonts w:ascii="Arial" w:hAnsi="Arial" w:cs="Arial"/>
          <w:sz w:val="24"/>
          <w:szCs w:val="24"/>
          <w:lang w:val="en-US"/>
        </w:rPr>
        <w:t xml:space="preserve">fully </w:t>
      </w:r>
      <w:r w:rsidR="00763208" w:rsidRPr="00B02AE7">
        <w:rPr>
          <w:rFonts w:ascii="Arial" w:hAnsi="Arial" w:cs="Arial"/>
          <w:sz w:val="24"/>
          <w:szCs w:val="24"/>
          <w:lang w:val="en-US"/>
        </w:rPr>
        <w:t>explains in his replying affidavit that he is able to disentangle his views concerning the desirability of nuclear activities from an evaluation of a specific activi</w:t>
      </w:r>
      <w:r w:rsidR="000609EE" w:rsidRPr="00B02AE7">
        <w:rPr>
          <w:rFonts w:ascii="Arial" w:hAnsi="Arial" w:cs="Arial"/>
          <w:sz w:val="24"/>
          <w:szCs w:val="24"/>
          <w:lang w:val="en-US"/>
        </w:rPr>
        <w:t>ty’s</w:t>
      </w:r>
      <w:r w:rsidR="00763208" w:rsidRPr="00B02AE7">
        <w:rPr>
          <w:rFonts w:ascii="Arial" w:hAnsi="Arial" w:cs="Arial"/>
          <w:sz w:val="24"/>
          <w:szCs w:val="24"/>
          <w:lang w:val="en-US"/>
        </w:rPr>
        <w:t xml:space="preserve"> safety. Mr Becker is well entitled to hold and maintain his views about the desirability of nuclear activities while being a member of the </w:t>
      </w:r>
      <w:r w:rsidR="00A2463E" w:rsidRPr="00B02AE7">
        <w:rPr>
          <w:rFonts w:ascii="Arial" w:hAnsi="Arial" w:cs="Arial"/>
          <w:sz w:val="24"/>
          <w:szCs w:val="24"/>
          <w:lang w:val="en-US"/>
        </w:rPr>
        <w:t>Board</w:t>
      </w:r>
      <w:r w:rsidR="00763208" w:rsidRPr="00B02AE7">
        <w:rPr>
          <w:rFonts w:ascii="Arial" w:hAnsi="Arial" w:cs="Arial"/>
          <w:sz w:val="24"/>
          <w:szCs w:val="24"/>
          <w:lang w:val="en-US"/>
        </w:rPr>
        <w:t xml:space="preserve">. So are </w:t>
      </w:r>
      <w:r w:rsidR="00DF2F32" w:rsidRPr="00B02AE7">
        <w:rPr>
          <w:rFonts w:ascii="Arial" w:hAnsi="Arial" w:cs="Arial"/>
          <w:sz w:val="24"/>
          <w:szCs w:val="24"/>
          <w:lang w:val="en-US"/>
        </w:rPr>
        <w:t xml:space="preserve">the </w:t>
      </w:r>
      <w:r w:rsidR="00763208" w:rsidRPr="00B02AE7">
        <w:rPr>
          <w:rFonts w:ascii="Arial" w:hAnsi="Arial" w:cs="Arial"/>
          <w:sz w:val="24"/>
          <w:szCs w:val="24"/>
          <w:lang w:val="en-US"/>
        </w:rPr>
        <w:t xml:space="preserve">other </w:t>
      </w:r>
      <w:r w:rsidR="00A2463E" w:rsidRPr="00B02AE7">
        <w:rPr>
          <w:rFonts w:ascii="Arial" w:hAnsi="Arial" w:cs="Arial"/>
          <w:sz w:val="24"/>
          <w:szCs w:val="24"/>
          <w:lang w:val="en-US"/>
        </w:rPr>
        <w:t>Board</w:t>
      </w:r>
      <w:r w:rsidR="00763208" w:rsidRPr="00B02AE7">
        <w:rPr>
          <w:rFonts w:ascii="Arial" w:hAnsi="Arial" w:cs="Arial"/>
          <w:sz w:val="24"/>
          <w:szCs w:val="24"/>
          <w:lang w:val="en-US"/>
        </w:rPr>
        <w:t xml:space="preserve"> members. For example, the </w:t>
      </w:r>
      <w:r w:rsidR="009D143D" w:rsidRPr="00B02AE7">
        <w:rPr>
          <w:rFonts w:ascii="Arial" w:hAnsi="Arial" w:cs="Arial"/>
          <w:sz w:val="24"/>
          <w:szCs w:val="24"/>
          <w:lang w:val="en-US"/>
        </w:rPr>
        <w:t>Minister’s</w:t>
      </w:r>
      <w:r w:rsidR="00763208" w:rsidRPr="00B02AE7">
        <w:rPr>
          <w:rFonts w:ascii="Arial" w:hAnsi="Arial" w:cs="Arial"/>
          <w:sz w:val="24"/>
          <w:szCs w:val="24"/>
          <w:lang w:val="en-US"/>
        </w:rPr>
        <w:t xml:space="preserve"> representative on the </w:t>
      </w:r>
      <w:r w:rsidR="00A2463E" w:rsidRPr="00B02AE7">
        <w:rPr>
          <w:rFonts w:ascii="Arial" w:hAnsi="Arial" w:cs="Arial"/>
          <w:sz w:val="24"/>
          <w:szCs w:val="24"/>
          <w:lang w:val="en-US"/>
        </w:rPr>
        <w:t>Board</w:t>
      </w:r>
      <w:r w:rsidR="00763208" w:rsidRPr="00B02AE7">
        <w:rPr>
          <w:rFonts w:ascii="Arial" w:hAnsi="Arial" w:cs="Arial"/>
          <w:sz w:val="24"/>
          <w:szCs w:val="24"/>
          <w:lang w:val="en-US"/>
        </w:rPr>
        <w:t xml:space="preserve">, </w:t>
      </w:r>
      <w:r w:rsidR="00891BCE" w:rsidRPr="00B02AE7">
        <w:rPr>
          <w:rFonts w:ascii="Arial" w:hAnsi="Arial" w:cs="Arial"/>
          <w:sz w:val="24"/>
          <w:szCs w:val="24"/>
          <w:lang w:val="en-US"/>
        </w:rPr>
        <w:t xml:space="preserve">Mr Maphoto, plainly has strong views in favour of the desirability of nuclear power. </w:t>
      </w:r>
      <w:r w:rsidR="005B1E5F" w:rsidRPr="00B02AE7">
        <w:rPr>
          <w:rFonts w:ascii="Arial" w:hAnsi="Arial" w:cs="Arial"/>
          <w:sz w:val="24"/>
          <w:szCs w:val="24"/>
          <w:lang w:val="en-US"/>
        </w:rPr>
        <w:t xml:space="preserve">The </w:t>
      </w:r>
      <w:r w:rsidR="00A2463E" w:rsidRPr="00B02AE7">
        <w:rPr>
          <w:rFonts w:ascii="Arial" w:hAnsi="Arial" w:cs="Arial"/>
          <w:sz w:val="24"/>
          <w:szCs w:val="24"/>
          <w:lang w:val="en-US"/>
        </w:rPr>
        <w:t>Board</w:t>
      </w:r>
      <w:r w:rsidR="005B1E5F" w:rsidRPr="00B02AE7">
        <w:rPr>
          <w:rFonts w:ascii="Arial" w:hAnsi="Arial" w:cs="Arial"/>
          <w:sz w:val="24"/>
          <w:szCs w:val="24"/>
          <w:lang w:val="en-US"/>
        </w:rPr>
        <w:t xml:space="preserve"> itself and its chair have also adopted a pro-nuclear stance, </w:t>
      </w:r>
      <w:r w:rsidR="002709CC" w:rsidRPr="00B02AE7">
        <w:rPr>
          <w:rFonts w:ascii="Arial" w:hAnsi="Arial" w:cs="Arial"/>
          <w:sz w:val="24"/>
          <w:szCs w:val="24"/>
          <w:lang w:val="en-US"/>
        </w:rPr>
        <w:t xml:space="preserve">which was also </w:t>
      </w:r>
      <w:r w:rsidR="005B1E5F" w:rsidRPr="00B02AE7">
        <w:rPr>
          <w:rFonts w:ascii="Arial" w:hAnsi="Arial" w:cs="Arial"/>
          <w:sz w:val="24"/>
          <w:szCs w:val="24"/>
          <w:lang w:val="en-US"/>
        </w:rPr>
        <w:t xml:space="preserve">included in their annual report presented to Parliament in 2022. The </w:t>
      </w:r>
      <w:r w:rsidR="00A2463E" w:rsidRPr="00B02AE7">
        <w:rPr>
          <w:rFonts w:ascii="Arial" w:hAnsi="Arial" w:cs="Arial"/>
          <w:sz w:val="24"/>
          <w:szCs w:val="24"/>
          <w:lang w:val="en-US"/>
        </w:rPr>
        <w:t>Minister</w:t>
      </w:r>
      <w:r w:rsidR="005B1E5F" w:rsidRPr="00B02AE7">
        <w:rPr>
          <w:rFonts w:ascii="Arial" w:hAnsi="Arial" w:cs="Arial"/>
          <w:sz w:val="24"/>
          <w:szCs w:val="24"/>
          <w:lang w:val="en-US"/>
        </w:rPr>
        <w:t xml:space="preserve"> says that Mr Maphoto and the other </w:t>
      </w:r>
      <w:r w:rsidR="00A2463E" w:rsidRPr="00B02AE7">
        <w:rPr>
          <w:rFonts w:ascii="Arial" w:hAnsi="Arial" w:cs="Arial"/>
          <w:sz w:val="24"/>
          <w:szCs w:val="24"/>
          <w:lang w:val="en-US"/>
        </w:rPr>
        <w:t>Board</w:t>
      </w:r>
      <w:r w:rsidR="005B1E5F" w:rsidRPr="00B02AE7">
        <w:rPr>
          <w:rFonts w:ascii="Arial" w:hAnsi="Arial" w:cs="Arial"/>
          <w:sz w:val="24"/>
          <w:szCs w:val="24"/>
          <w:lang w:val="en-US"/>
        </w:rPr>
        <w:t xml:space="preserve"> members can distinguish between nuclear desirability and nuclear safety and can advocate for nuclear without a conflict of interest arising. Yet, the </w:t>
      </w:r>
      <w:r w:rsidR="00A2463E" w:rsidRPr="00B02AE7">
        <w:rPr>
          <w:rFonts w:ascii="Arial" w:hAnsi="Arial" w:cs="Arial"/>
          <w:sz w:val="24"/>
          <w:szCs w:val="24"/>
          <w:lang w:val="en-US"/>
        </w:rPr>
        <w:t>Minister</w:t>
      </w:r>
      <w:r w:rsidR="005B1E5F" w:rsidRPr="00B02AE7">
        <w:rPr>
          <w:rFonts w:ascii="Arial" w:hAnsi="Arial" w:cs="Arial"/>
          <w:sz w:val="24"/>
          <w:szCs w:val="24"/>
          <w:lang w:val="en-US"/>
        </w:rPr>
        <w:t xml:space="preserve"> is unable to </w:t>
      </w:r>
      <w:r w:rsidR="00043ACA" w:rsidRPr="00B02AE7">
        <w:rPr>
          <w:rFonts w:ascii="Arial" w:hAnsi="Arial" w:cs="Arial"/>
          <w:sz w:val="24"/>
          <w:szCs w:val="24"/>
          <w:lang w:val="en-US"/>
        </w:rPr>
        <w:t>appreciate</w:t>
      </w:r>
      <w:r w:rsidR="005B1E5F" w:rsidRPr="00B02AE7">
        <w:rPr>
          <w:rFonts w:ascii="Arial" w:hAnsi="Arial" w:cs="Arial"/>
          <w:sz w:val="24"/>
          <w:szCs w:val="24"/>
          <w:lang w:val="en-US"/>
        </w:rPr>
        <w:t xml:space="preserve"> that </w:t>
      </w:r>
      <w:r w:rsidR="000049F6" w:rsidRPr="00B02AE7">
        <w:rPr>
          <w:rFonts w:ascii="Arial" w:hAnsi="Arial" w:cs="Arial"/>
          <w:sz w:val="24"/>
          <w:szCs w:val="24"/>
          <w:lang w:val="en-US"/>
        </w:rPr>
        <w:t>the rule is the same</w:t>
      </w:r>
      <w:r w:rsidR="00607352" w:rsidRPr="00B02AE7">
        <w:rPr>
          <w:rFonts w:ascii="Arial" w:hAnsi="Arial" w:cs="Arial"/>
          <w:sz w:val="24"/>
          <w:szCs w:val="24"/>
          <w:lang w:val="en-US"/>
        </w:rPr>
        <w:t xml:space="preserve"> </w:t>
      </w:r>
      <w:r w:rsidR="005B1E5F" w:rsidRPr="00B02AE7">
        <w:rPr>
          <w:rFonts w:ascii="Arial" w:hAnsi="Arial" w:cs="Arial"/>
          <w:sz w:val="24"/>
          <w:szCs w:val="24"/>
          <w:lang w:val="en-US"/>
        </w:rPr>
        <w:t xml:space="preserve">for a person who </w:t>
      </w:r>
      <w:r w:rsidR="008B58E0" w:rsidRPr="00B02AE7">
        <w:rPr>
          <w:rFonts w:ascii="Arial" w:hAnsi="Arial" w:cs="Arial"/>
          <w:sz w:val="24"/>
          <w:szCs w:val="24"/>
          <w:lang w:val="en-US"/>
        </w:rPr>
        <w:t>resists</w:t>
      </w:r>
      <w:r w:rsidR="005B1E5F" w:rsidRPr="00B02AE7">
        <w:rPr>
          <w:rFonts w:ascii="Arial" w:hAnsi="Arial" w:cs="Arial"/>
          <w:sz w:val="24"/>
          <w:szCs w:val="24"/>
          <w:lang w:val="en-US"/>
        </w:rPr>
        <w:t xml:space="preserve"> nuclear</w:t>
      </w:r>
      <w:r w:rsidR="00DF2F32" w:rsidRPr="00B02AE7">
        <w:rPr>
          <w:rFonts w:ascii="Arial" w:hAnsi="Arial" w:cs="Arial"/>
          <w:sz w:val="24"/>
          <w:szCs w:val="24"/>
          <w:lang w:val="en-US"/>
        </w:rPr>
        <w:t xml:space="preserve"> activities</w:t>
      </w:r>
      <w:r w:rsidR="002248F8" w:rsidRPr="00B02AE7">
        <w:rPr>
          <w:rFonts w:ascii="Arial" w:hAnsi="Arial" w:cs="Arial"/>
          <w:sz w:val="24"/>
          <w:szCs w:val="24"/>
          <w:lang w:val="en-US"/>
        </w:rPr>
        <w:t>,</w:t>
      </w:r>
      <w:r w:rsidR="005B1E5F" w:rsidRPr="00B02AE7">
        <w:rPr>
          <w:rFonts w:ascii="Arial" w:hAnsi="Arial" w:cs="Arial"/>
          <w:sz w:val="24"/>
          <w:szCs w:val="24"/>
          <w:lang w:val="en-US"/>
        </w:rPr>
        <w:t xml:space="preserve"> like Mr Becker. This is arbitrary and irrational decision-making.</w:t>
      </w:r>
    </w:p>
    <w:p w14:paraId="1EFBA3DA" w14:textId="77777777" w:rsidR="008C3428" w:rsidRPr="00B02AE7" w:rsidRDefault="008C3428" w:rsidP="00B05C8E">
      <w:pPr>
        <w:ind w:left="709" w:hanging="709"/>
        <w:rPr>
          <w:rFonts w:ascii="Arial" w:hAnsi="Arial" w:cs="Arial"/>
        </w:rPr>
      </w:pPr>
    </w:p>
    <w:p w14:paraId="6723E98F" w14:textId="6207F99D" w:rsidR="000D539B" w:rsidRPr="00B02AE7" w:rsidRDefault="000C0C9E" w:rsidP="0070337D">
      <w:pPr>
        <w:rPr>
          <w:rFonts w:ascii="Arial" w:hAnsi="Arial" w:cs="Arial"/>
          <w:sz w:val="24"/>
          <w:szCs w:val="24"/>
        </w:rPr>
      </w:pPr>
      <w:r w:rsidRPr="00B02AE7">
        <w:rPr>
          <w:rFonts w:ascii="Arial" w:hAnsi="Arial" w:cs="Arial"/>
          <w:sz w:val="24"/>
          <w:szCs w:val="24"/>
        </w:rPr>
        <w:t>[</w:t>
      </w:r>
      <w:r w:rsidR="00A51500" w:rsidRPr="00B02AE7">
        <w:rPr>
          <w:rFonts w:ascii="Arial" w:hAnsi="Arial" w:cs="Arial"/>
          <w:sz w:val="24"/>
          <w:szCs w:val="24"/>
        </w:rPr>
        <w:t>30</w:t>
      </w:r>
      <w:r w:rsidR="008C3428" w:rsidRPr="00B02AE7">
        <w:rPr>
          <w:rFonts w:ascii="Arial" w:hAnsi="Arial" w:cs="Arial"/>
          <w:sz w:val="24"/>
          <w:szCs w:val="24"/>
        </w:rPr>
        <w:t>]</w:t>
      </w:r>
      <w:r w:rsidR="008C3428" w:rsidRPr="00B02AE7">
        <w:rPr>
          <w:rFonts w:ascii="Arial" w:hAnsi="Arial" w:cs="Arial"/>
          <w:sz w:val="24"/>
          <w:szCs w:val="24"/>
        </w:rPr>
        <w:tab/>
      </w:r>
      <w:r w:rsidR="003F1308" w:rsidRPr="00B02AE7">
        <w:rPr>
          <w:rFonts w:ascii="Arial" w:hAnsi="Arial" w:cs="Arial"/>
          <w:sz w:val="24"/>
          <w:szCs w:val="24"/>
        </w:rPr>
        <w:t xml:space="preserve"> </w:t>
      </w:r>
      <w:r w:rsidR="005C462A" w:rsidRPr="00B02AE7">
        <w:rPr>
          <w:rFonts w:ascii="Arial" w:hAnsi="Arial" w:cs="Arial"/>
          <w:sz w:val="24"/>
          <w:szCs w:val="24"/>
        </w:rPr>
        <w:t xml:space="preserve">Fourth, the </w:t>
      </w:r>
      <w:r w:rsidR="00A2463E" w:rsidRPr="00B02AE7">
        <w:rPr>
          <w:rFonts w:ascii="Arial" w:hAnsi="Arial" w:cs="Arial"/>
          <w:sz w:val="24"/>
          <w:szCs w:val="24"/>
        </w:rPr>
        <w:t>Minister</w:t>
      </w:r>
      <w:r w:rsidR="005C462A" w:rsidRPr="00B02AE7">
        <w:rPr>
          <w:rFonts w:ascii="Arial" w:hAnsi="Arial" w:cs="Arial"/>
          <w:sz w:val="24"/>
          <w:szCs w:val="24"/>
        </w:rPr>
        <w:t xml:space="preserve"> wrongly believed that he c</w:t>
      </w:r>
      <w:r w:rsidR="00F220AB" w:rsidRPr="00B02AE7">
        <w:rPr>
          <w:rFonts w:ascii="Arial" w:hAnsi="Arial" w:cs="Arial"/>
          <w:sz w:val="24"/>
          <w:szCs w:val="24"/>
        </w:rPr>
        <w:t>ould</w:t>
      </w:r>
      <w:r w:rsidR="005C462A" w:rsidRPr="00B02AE7">
        <w:rPr>
          <w:rFonts w:ascii="Arial" w:hAnsi="Arial" w:cs="Arial"/>
          <w:sz w:val="24"/>
          <w:szCs w:val="24"/>
        </w:rPr>
        <w:t xml:space="preserve"> discharge a </w:t>
      </w:r>
      <w:r w:rsidR="00C30DDD" w:rsidRPr="00B02AE7">
        <w:rPr>
          <w:rFonts w:ascii="Arial" w:hAnsi="Arial" w:cs="Arial"/>
          <w:sz w:val="24"/>
          <w:szCs w:val="24"/>
        </w:rPr>
        <w:t>director</w:t>
      </w:r>
      <w:r w:rsidR="005C462A" w:rsidRPr="00B02AE7">
        <w:rPr>
          <w:rFonts w:ascii="Arial" w:hAnsi="Arial" w:cs="Arial"/>
          <w:sz w:val="24"/>
          <w:szCs w:val="24"/>
        </w:rPr>
        <w:t xml:space="preserve"> in anticipation of misconduct by that </w:t>
      </w:r>
      <w:r w:rsidR="00C30DDD" w:rsidRPr="00B02AE7">
        <w:rPr>
          <w:rFonts w:ascii="Arial" w:hAnsi="Arial" w:cs="Arial"/>
          <w:sz w:val="24"/>
          <w:szCs w:val="24"/>
        </w:rPr>
        <w:t>director</w:t>
      </w:r>
      <w:r w:rsidR="005C462A" w:rsidRPr="00B02AE7">
        <w:rPr>
          <w:rFonts w:ascii="Arial" w:hAnsi="Arial" w:cs="Arial"/>
          <w:sz w:val="24"/>
          <w:szCs w:val="24"/>
        </w:rPr>
        <w:t xml:space="preserve">. The </w:t>
      </w:r>
      <w:r w:rsidR="00A2463E" w:rsidRPr="00B02AE7">
        <w:rPr>
          <w:rFonts w:ascii="Arial" w:hAnsi="Arial" w:cs="Arial"/>
          <w:sz w:val="24"/>
          <w:szCs w:val="24"/>
        </w:rPr>
        <w:t>Minister</w:t>
      </w:r>
      <w:r w:rsidR="005C462A" w:rsidRPr="00B02AE7">
        <w:rPr>
          <w:rFonts w:ascii="Arial" w:hAnsi="Arial" w:cs="Arial"/>
          <w:sz w:val="24"/>
          <w:szCs w:val="24"/>
        </w:rPr>
        <w:t xml:space="preserve"> contends that he was entitled to reach a conclusion that Mr Becker was guilty of misconduct, on the basis of conduct that Mr Becker would commit in </w:t>
      </w:r>
      <w:r w:rsidR="00FC7491">
        <w:rPr>
          <w:rFonts w:ascii="Arial" w:hAnsi="Arial" w:cs="Arial"/>
          <w:sz w:val="24"/>
          <w:szCs w:val="24"/>
        </w:rPr>
        <w:t xml:space="preserve">the </w:t>
      </w:r>
      <w:r w:rsidR="005C462A" w:rsidRPr="00B02AE7">
        <w:rPr>
          <w:rFonts w:ascii="Arial" w:hAnsi="Arial" w:cs="Arial"/>
          <w:sz w:val="24"/>
          <w:szCs w:val="24"/>
        </w:rPr>
        <w:t xml:space="preserve">future. This is no </w:t>
      </w:r>
      <w:r w:rsidR="00154E8F" w:rsidRPr="00B02AE7">
        <w:rPr>
          <w:rFonts w:ascii="Arial" w:hAnsi="Arial" w:cs="Arial"/>
          <w:sz w:val="24"/>
          <w:szCs w:val="24"/>
        </w:rPr>
        <w:t xml:space="preserve">ground </w:t>
      </w:r>
      <w:r w:rsidR="005C462A" w:rsidRPr="00B02AE7">
        <w:rPr>
          <w:rFonts w:ascii="Arial" w:hAnsi="Arial" w:cs="Arial"/>
          <w:sz w:val="24"/>
          <w:szCs w:val="24"/>
        </w:rPr>
        <w:t>for a finding of misconduc</w:t>
      </w:r>
      <w:r w:rsidR="00FC46E0" w:rsidRPr="00B02AE7">
        <w:rPr>
          <w:rFonts w:ascii="Arial" w:hAnsi="Arial" w:cs="Arial"/>
          <w:sz w:val="24"/>
          <w:szCs w:val="24"/>
        </w:rPr>
        <w:t>t. In this case</w:t>
      </w:r>
      <w:r w:rsidR="005621AC" w:rsidRPr="00B02AE7">
        <w:rPr>
          <w:rFonts w:ascii="Arial" w:hAnsi="Arial" w:cs="Arial"/>
          <w:sz w:val="24"/>
          <w:szCs w:val="24"/>
        </w:rPr>
        <w:t>,</w:t>
      </w:r>
      <w:r w:rsidR="007C2D79" w:rsidRPr="00B02AE7">
        <w:rPr>
          <w:rFonts w:ascii="Arial" w:hAnsi="Arial" w:cs="Arial"/>
          <w:sz w:val="24"/>
          <w:szCs w:val="24"/>
        </w:rPr>
        <w:t xml:space="preserve"> the </w:t>
      </w:r>
      <w:r w:rsidR="00A2463E" w:rsidRPr="00B02AE7">
        <w:rPr>
          <w:rFonts w:ascii="Arial" w:hAnsi="Arial" w:cs="Arial"/>
          <w:sz w:val="24"/>
          <w:szCs w:val="24"/>
        </w:rPr>
        <w:t>Minister</w:t>
      </w:r>
      <w:r w:rsidR="007C2D79" w:rsidRPr="00B02AE7">
        <w:rPr>
          <w:rFonts w:ascii="Arial" w:hAnsi="Arial" w:cs="Arial"/>
          <w:sz w:val="24"/>
          <w:szCs w:val="24"/>
        </w:rPr>
        <w:t xml:space="preserve"> speculate</w:t>
      </w:r>
      <w:r w:rsidR="005621AC" w:rsidRPr="00B02AE7">
        <w:rPr>
          <w:rFonts w:ascii="Arial" w:hAnsi="Arial" w:cs="Arial"/>
          <w:sz w:val="24"/>
          <w:szCs w:val="24"/>
        </w:rPr>
        <w:t>d</w:t>
      </w:r>
      <w:r w:rsidR="007C2D79" w:rsidRPr="00B02AE7">
        <w:rPr>
          <w:rFonts w:ascii="Arial" w:hAnsi="Arial" w:cs="Arial"/>
          <w:sz w:val="24"/>
          <w:szCs w:val="24"/>
        </w:rPr>
        <w:t xml:space="preserve"> that Mr Becker would</w:t>
      </w:r>
      <w:r w:rsidR="00FD7D86" w:rsidRPr="00B02AE7">
        <w:rPr>
          <w:rFonts w:ascii="Arial" w:hAnsi="Arial" w:cs="Arial"/>
          <w:sz w:val="24"/>
          <w:szCs w:val="24"/>
        </w:rPr>
        <w:t xml:space="preserve"> br</w:t>
      </w:r>
      <w:r w:rsidR="00453817" w:rsidRPr="00B02AE7">
        <w:rPr>
          <w:rFonts w:ascii="Arial" w:hAnsi="Arial" w:cs="Arial"/>
          <w:sz w:val="24"/>
          <w:szCs w:val="24"/>
        </w:rPr>
        <w:t>ing</w:t>
      </w:r>
      <w:r w:rsidR="007C2D79" w:rsidRPr="00B02AE7">
        <w:rPr>
          <w:rFonts w:ascii="Arial" w:hAnsi="Arial" w:cs="Arial"/>
          <w:sz w:val="24"/>
          <w:szCs w:val="24"/>
        </w:rPr>
        <w:t xml:space="preserve"> a biased mind </w:t>
      </w:r>
      <w:r w:rsidR="00966F88" w:rsidRPr="00B02AE7">
        <w:rPr>
          <w:rFonts w:ascii="Arial" w:hAnsi="Arial" w:cs="Arial"/>
          <w:sz w:val="24"/>
          <w:szCs w:val="24"/>
        </w:rPr>
        <w:t xml:space="preserve">to bear on future decisions </w:t>
      </w:r>
      <w:r w:rsidR="00D60288" w:rsidRPr="00B02AE7">
        <w:rPr>
          <w:rFonts w:ascii="Arial" w:hAnsi="Arial" w:cs="Arial"/>
          <w:sz w:val="24"/>
          <w:szCs w:val="24"/>
        </w:rPr>
        <w:t xml:space="preserve">of </w:t>
      </w:r>
      <w:r w:rsidR="007C2D79" w:rsidRPr="00B02AE7">
        <w:rPr>
          <w:rFonts w:ascii="Arial" w:hAnsi="Arial" w:cs="Arial"/>
          <w:sz w:val="24"/>
          <w:szCs w:val="24"/>
        </w:rPr>
        <w:t xml:space="preserve">the </w:t>
      </w:r>
      <w:r w:rsidR="009D143D" w:rsidRPr="00B02AE7">
        <w:rPr>
          <w:rFonts w:ascii="Arial" w:hAnsi="Arial" w:cs="Arial"/>
          <w:sz w:val="24"/>
          <w:szCs w:val="24"/>
        </w:rPr>
        <w:t>Board</w:t>
      </w:r>
      <w:r w:rsidR="007C2D79" w:rsidRPr="00B02AE7">
        <w:rPr>
          <w:rFonts w:ascii="Arial" w:hAnsi="Arial" w:cs="Arial"/>
          <w:sz w:val="24"/>
          <w:szCs w:val="24"/>
        </w:rPr>
        <w:t xml:space="preserve">. He based </w:t>
      </w:r>
      <w:r w:rsidR="009A602A" w:rsidRPr="00B02AE7">
        <w:rPr>
          <w:rFonts w:ascii="Arial" w:hAnsi="Arial" w:cs="Arial"/>
          <w:sz w:val="24"/>
          <w:szCs w:val="24"/>
        </w:rPr>
        <w:t>t</w:t>
      </w:r>
      <w:r w:rsidR="007C2D79" w:rsidRPr="00B02AE7">
        <w:rPr>
          <w:rFonts w:ascii="Arial" w:hAnsi="Arial" w:cs="Arial"/>
          <w:sz w:val="24"/>
          <w:szCs w:val="24"/>
        </w:rPr>
        <w:t xml:space="preserve">his speculation on Mr Becker’s conduct and legitimate opinions – including what he said to the press – pertaining to questions of </w:t>
      </w:r>
      <w:r w:rsidR="003D5B0C" w:rsidRPr="00B02AE7">
        <w:rPr>
          <w:rFonts w:ascii="Arial" w:hAnsi="Arial" w:cs="Arial"/>
          <w:sz w:val="24"/>
          <w:szCs w:val="24"/>
        </w:rPr>
        <w:t xml:space="preserve">the </w:t>
      </w:r>
      <w:r w:rsidR="007C2D79" w:rsidRPr="00B02AE7">
        <w:rPr>
          <w:rFonts w:ascii="Arial" w:hAnsi="Arial" w:cs="Arial"/>
          <w:sz w:val="24"/>
          <w:szCs w:val="24"/>
        </w:rPr>
        <w:t>desirability of nuclear</w:t>
      </w:r>
      <w:r w:rsidR="00750BFA" w:rsidRPr="00B02AE7">
        <w:rPr>
          <w:rFonts w:ascii="Arial" w:hAnsi="Arial" w:cs="Arial"/>
          <w:sz w:val="24"/>
          <w:szCs w:val="24"/>
        </w:rPr>
        <w:t xml:space="preserve"> power</w:t>
      </w:r>
      <w:r w:rsidR="007C2D79" w:rsidRPr="00B02AE7">
        <w:rPr>
          <w:rFonts w:ascii="Arial" w:hAnsi="Arial" w:cs="Arial"/>
          <w:sz w:val="24"/>
          <w:szCs w:val="24"/>
        </w:rPr>
        <w:t xml:space="preserve">. </w:t>
      </w:r>
      <w:r w:rsidR="00A17059" w:rsidRPr="00B02AE7">
        <w:rPr>
          <w:rFonts w:ascii="Arial" w:hAnsi="Arial" w:cs="Arial"/>
          <w:sz w:val="24"/>
          <w:szCs w:val="24"/>
        </w:rPr>
        <w:t xml:space="preserve">The </w:t>
      </w:r>
      <w:r w:rsidR="009D143D" w:rsidRPr="00B02AE7">
        <w:rPr>
          <w:rFonts w:ascii="Arial" w:hAnsi="Arial" w:cs="Arial"/>
          <w:sz w:val="24"/>
          <w:szCs w:val="24"/>
        </w:rPr>
        <w:t>Minister’s</w:t>
      </w:r>
      <w:r w:rsidR="00A17059" w:rsidRPr="00B02AE7">
        <w:rPr>
          <w:rFonts w:ascii="Arial" w:hAnsi="Arial" w:cs="Arial"/>
          <w:sz w:val="24"/>
          <w:szCs w:val="24"/>
        </w:rPr>
        <w:t xml:space="preserve"> reasoning is thus a </w:t>
      </w:r>
      <w:r w:rsidR="00A17059" w:rsidRPr="00B02AE7">
        <w:rPr>
          <w:rFonts w:ascii="Arial" w:hAnsi="Arial" w:cs="Arial"/>
          <w:i/>
          <w:iCs/>
          <w:sz w:val="24"/>
          <w:szCs w:val="24"/>
        </w:rPr>
        <w:t>non-sequitur</w:t>
      </w:r>
      <w:r w:rsidR="00A17059" w:rsidRPr="00B02AE7">
        <w:rPr>
          <w:rFonts w:ascii="Arial" w:hAnsi="Arial" w:cs="Arial"/>
          <w:sz w:val="24"/>
          <w:szCs w:val="24"/>
        </w:rPr>
        <w:t xml:space="preserve">. If holding such views is not misconduct, as the </w:t>
      </w:r>
      <w:r w:rsidR="00A2463E" w:rsidRPr="00B02AE7">
        <w:rPr>
          <w:rFonts w:ascii="Arial" w:hAnsi="Arial" w:cs="Arial"/>
          <w:sz w:val="24"/>
          <w:szCs w:val="24"/>
        </w:rPr>
        <w:t>Minister</w:t>
      </w:r>
      <w:r w:rsidR="00A17059" w:rsidRPr="00B02AE7">
        <w:rPr>
          <w:rFonts w:ascii="Arial" w:hAnsi="Arial" w:cs="Arial"/>
          <w:sz w:val="24"/>
          <w:szCs w:val="24"/>
        </w:rPr>
        <w:t xml:space="preserve"> accepts</w:t>
      </w:r>
      <w:r w:rsidR="001D411D" w:rsidRPr="00B02AE7">
        <w:rPr>
          <w:rFonts w:ascii="Arial" w:hAnsi="Arial" w:cs="Arial"/>
          <w:sz w:val="24"/>
          <w:szCs w:val="24"/>
        </w:rPr>
        <w:t xml:space="preserve"> in his affidavit</w:t>
      </w:r>
      <w:r w:rsidR="00A17059" w:rsidRPr="00B02AE7">
        <w:rPr>
          <w:rFonts w:ascii="Arial" w:hAnsi="Arial" w:cs="Arial"/>
          <w:sz w:val="24"/>
          <w:szCs w:val="24"/>
        </w:rPr>
        <w:t>, then the fact that they are held cannot be used to draw an inference that misconduct will be committed in the future.</w:t>
      </w:r>
    </w:p>
    <w:p w14:paraId="64961993" w14:textId="77777777" w:rsidR="000D539B" w:rsidRPr="00B02AE7" w:rsidRDefault="000D539B" w:rsidP="0070337D">
      <w:pPr>
        <w:rPr>
          <w:rFonts w:ascii="Arial" w:hAnsi="Arial" w:cs="Arial"/>
          <w:sz w:val="24"/>
          <w:szCs w:val="24"/>
        </w:rPr>
      </w:pPr>
    </w:p>
    <w:p w14:paraId="018C5590" w14:textId="4E8FB5D4" w:rsidR="003F1308" w:rsidRPr="00B02AE7" w:rsidRDefault="000D539B" w:rsidP="0070337D">
      <w:pPr>
        <w:rPr>
          <w:rFonts w:ascii="Arial" w:hAnsi="Arial" w:cs="Arial"/>
          <w:sz w:val="24"/>
          <w:szCs w:val="24"/>
        </w:rPr>
      </w:pPr>
      <w:r w:rsidRPr="00B02AE7">
        <w:rPr>
          <w:rFonts w:ascii="Arial" w:hAnsi="Arial" w:cs="Arial"/>
          <w:sz w:val="24"/>
          <w:szCs w:val="24"/>
        </w:rPr>
        <w:lastRenderedPageBreak/>
        <w:t>[</w:t>
      </w:r>
      <w:r w:rsidR="00A51500" w:rsidRPr="00B02AE7">
        <w:rPr>
          <w:rFonts w:ascii="Arial" w:hAnsi="Arial" w:cs="Arial"/>
          <w:sz w:val="24"/>
          <w:szCs w:val="24"/>
        </w:rPr>
        <w:t>31</w:t>
      </w:r>
      <w:r w:rsidRPr="00B02AE7">
        <w:rPr>
          <w:rFonts w:ascii="Arial" w:hAnsi="Arial" w:cs="Arial"/>
          <w:sz w:val="24"/>
          <w:szCs w:val="24"/>
        </w:rPr>
        <w:t>]</w:t>
      </w:r>
      <w:r w:rsidRPr="00B02AE7">
        <w:rPr>
          <w:rFonts w:ascii="Arial" w:hAnsi="Arial" w:cs="Arial"/>
          <w:sz w:val="24"/>
          <w:szCs w:val="24"/>
        </w:rPr>
        <w:tab/>
      </w:r>
      <w:r w:rsidR="00B571B5" w:rsidRPr="00B02AE7">
        <w:rPr>
          <w:rFonts w:ascii="Arial" w:hAnsi="Arial" w:cs="Arial"/>
          <w:sz w:val="24"/>
          <w:szCs w:val="24"/>
        </w:rPr>
        <w:t xml:space="preserve">As a matter of fact, Mr Becker was suspended and then discharged by the </w:t>
      </w:r>
      <w:r w:rsidR="00A2463E" w:rsidRPr="00B02AE7">
        <w:rPr>
          <w:rFonts w:ascii="Arial" w:hAnsi="Arial" w:cs="Arial"/>
          <w:sz w:val="24"/>
          <w:szCs w:val="24"/>
        </w:rPr>
        <w:t>Minister</w:t>
      </w:r>
      <w:r w:rsidR="00B571B5" w:rsidRPr="00B02AE7">
        <w:rPr>
          <w:rFonts w:ascii="Arial" w:hAnsi="Arial" w:cs="Arial"/>
          <w:sz w:val="24"/>
          <w:szCs w:val="24"/>
        </w:rPr>
        <w:t xml:space="preserve"> before he even had an opportunity to participate in any decision-making by the </w:t>
      </w:r>
      <w:r w:rsidR="00A2463E" w:rsidRPr="00B02AE7">
        <w:rPr>
          <w:rFonts w:ascii="Arial" w:hAnsi="Arial" w:cs="Arial"/>
          <w:sz w:val="24"/>
          <w:szCs w:val="24"/>
        </w:rPr>
        <w:t>Board</w:t>
      </w:r>
      <w:r w:rsidR="00B571B5" w:rsidRPr="00B02AE7">
        <w:rPr>
          <w:rFonts w:ascii="Arial" w:hAnsi="Arial" w:cs="Arial"/>
          <w:sz w:val="24"/>
          <w:szCs w:val="24"/>
        </w:rPr>
        <w:t xml:space="preserve"> relating to an application for a license for a nuclear installation or anything related to nuclear power. Mr Becker was never given any opportunity to demonstrate his ability to participate in decisions about the safety of nuclear activities in an </w:t>
      </w:r>
      <w:r w:rsidR="00E9412C" w:rsidRPr="00B02AE7">
        <w:rPr>
          <w:rFonts w:ascii="Arial" w:hAnsi="Arial" w:cs="Arial"/>
          <w:sz w:val="24"/>
          <w:szCs w:val="24"/>
        </w:rPr>
        <w:t>unbiased</w:t>
      </w:r>
      <w:r w:rsidR="00B571B5" w:rsidRPr="00B02AE7">
        <w:rPr>
          <w:rFonts w:ascii="Arial" w:hAnsi="Arial" w:cs="Arial"/>
          <w:sz w:val="24"/>
          <w:szCs w:val="24"/>
        </w:rPr>
        <w:t xml:space="preserve"> fashion. </w:t>
      </w:r>
      <w:r w:rsidR="00EF085A" w:rsidRPr="00B02AE7">
        <w:rPr>
          <w:rFonts w:ascii="Arial" w:hAnsi="Arial" w:cs="Arial"/>
          <w:sz w:val="24"/>
          <w:szCs w:val="24"/>
        </w:rPr>
        <w:t xml:space="preserve">Furthermore, if the </w:t>
      </w:r>
      <w:r w:rsidR="00A2463E" w:rsidRPr="00B02AE7">
        <w:rPr>
          <w:rFonts w:ascii="Arial" w:hAnsi="Arial" w:cs="Arial"/>
          <w:sz w:val="24"/>
          <w:szCs w:val="24"/>
        </w:rPr>
        <w:t>Minister</w:t>
      </w:r>
      <w:r w:rsidR="00EF085A" w:rsidRPr="00B02AE7">
        <w:rPr>
          <w:rFonts w:ascii="Arial" w:hAnsi="Arial" w:cs="Arial"/>
          <w:sz w:val="24"/>
          <w:szCs w:val="24"/>
        </w:rPr>
        <w:t xml:space="preserve"> w</w:t>
      </w:r>
      <w:r w:rsidR="00C72523">
        <w:rPr>
          <w:rFonts w:ascii="Arial" w:hAnsi="Arial" w:cs="Arial"/>
          <w:sz w:val="24"/>
          <w:szCs w:val="24"/>
        </w:rPr>
        <w:t>as</w:t>
      </w:r>
      <w:r w:rsidR="00EF085A" w:rsidRPr="00B02AE7">
        <w:rPr>
          <w:rFonts w:ascii="Arial" w:hAnsi="Arial" w:cs="Arial"/>
          <w:sz w:val="24"/>
          <w:szCs w:val="24"/>
        </w:rPr>
        <w:t xml:space="preserve"> correct that Mr Becker’s views about nuclear desirability justified discharging him</w:t>
      </w:r>
      <w:r w:rsidR="008635F8" w:rsidRPr="00B02AE7">
        <w:rPr>
          <w:rFonts w:ascii="Arial" w:hAnsi="Arial" w:cs="Arial"/>
          <w:sz w:val="24"/>
          <w:szCs w:val="24"/>
        </w:rPr>
        <w:t>,</w:t>
      </w:r>
      <w:r w:rsidR="00EF085A" w:rsidRPr="00B02AE7">
        <w:rPr>
          <w:rFonts w:ascii="Arial" w:hAnsi="Arial" w:cs="Arial"/>
          <w:sz w:val="24"/>
          <w:szCs w:val="24"/>
        </w:rPr>
        <w:t xml:space="preserve"> </w:t>
      </w:r>
      <w:r w:rsidR="007711C3" w:rsidRPr="00B02AE7">
        <w:rPr>
          <w:rFonts w:ascii="Arial" w:hAnsi="Arial" w:cs="Arial"/>
          <w:sz w:val="24"/>
          <w:szCs w:val="24"/>
        </w:rPr>
        <w:t xml:space="preserve">then </w:t>
      </w:r>
      <w:r w:rsidR="00EF085A" w:rsidRPr="00B02AE7">
        <w:rPr>
          <w:rFonts w:ascii="Arial" w:hAnsi="Arial" w:cs="Arial"/>
          <w:sz w:val="24"/>
          <w:szCs w:val="24"/>
        </w:rPr>
        <w:t xml:space="preserve">the same would necessarily apply to the other </w:t>
      </w:r>
      <w:r w:rsidR="000B12DA" w:rsidRPr="00B02AE7">
        <w:rPr>
          <w:rFonts w:ascii="Arial" w:hAnsi="Arial" w:cs="Arial"/>
          <w:sz w:val="24"/>
          <w:szCs w:val="24"/>
        </w:rPr>
        <w:t>d</w:t>
      </w:r>
      <w:r w:rsidR="00C30DDD" w:rsidRPr="00B02AE7">
        <w:rPr>
          <w:rFonts w:ascii="Arial" w:hAnsi="Arial" w:cs="Arial"/>
          <w:sz w:val="24"/>
          <w:szCs w:val="24"/>
        </w:rPr>
        <w:t>irector</w:t>
      </w:r>
      <w:r w:rsidR="00D761D1" w:rsidRPr="00B02AE7">
        <w:rPr>
          <w:rFonts w:ascii="Arial" w:hAnsi="Arial" w:cs="Arial"/>
          <w:sz w:val="24"/>
          <w:szCs w:val="24"/>
        </w:rPr>
        <w:t>s</w:t>
      </w:r>
      <w:r w:rsidR="00EF085A" w:rsidRPr="00B02AE7">
        <w:rPr>
          <w:rFonts w:ascii="Arial" w:hAnsi="Arial" w:cs="Arial"/>
          <w:sz w:val="24"/>
          <w:szCs w:val="24"/>
        </w:rPr>
        <w:t xml:space="preserve"> who have expressed favourable views about nuclear energy.</w:t>
      </w:r>
      <w:r w:rsidR="000149B7" w:rsidRPr="00B02AE7">
        <w:rPr>
          <w:rFonts w:ascii="Arial" w:hAnsi="Arial" w:cs="Arial"/>
          <w:sz w:val="24"/>
          <w:szCs w:val="24"/>
        </w:rPr>
        <w:t xml:space="preserve"> On t</w:t>
      </w:r>
      <w:r w:rsidR="00EF085A" w:rsidRPr="00B02AE7">
        <w:rPr>
          <w:rFonts w:ascii="Arial" w:hAnsi="Arial" w:cs="Arial"/>
          <w:sz w:val="24"/>
          <w:szCs w:val="24"/>
        </w:rPr>
        <w:t xml:space="preserve">he </w:t>
      </w:r>
      <w:r w:rsidR="009D143D" w:rsidRPr="00B02AE7">
        <w:rPr>
          <w:rFonts w:ascii="Arial" w:hAnsi="Arial" w:cs="Arial"/>
          <w:sz w:val="24"/>
          <w:szCs w:val="24"/>
        </w:rPr>
        <w:t>Minister’s</w:t>
      </w:r>
      <w:r w:rsidR="00EF085A" w:rsidRPr="00B02AE7">
        <w:rPr>
          <w:rFonts w:ascii="Arial" w:hAnsi="Arial" w:cs="Arial"/>
          <w:sz w:val="24"/>
          <w:szCs w:val="24"/>
        </w:rPr>
        <w:t xml:space="preserve"> approach, they too would not be able to exercise a proper judgment about the safety of a proposed nuclear activity, because they favour nuclear </w:t>
      </w:r>
      <w:r w:rsidR="00812EA1" w:rsidRPr="00B02AE7">
        <w:rPr>
          <w:rFonts w:ascii="Arial" w:hAnsi="Arial" w:cs="Arial"/>
          <w:sz w:val="24"/>
          <w:szCs w:val="24"/>
        </w:rPr>
        <w:t>power</w:t>
      </w:r>
      <w:r w:rsidR="00EF085A" w:rsidRPr="00B02AE7">
        <w:rPr>
          <w:rFonts w:ascii="Arial" w:hAnsi="Arial" w:cs="Arial"/>
          <w:sz w:val="24"/>
          <w:szCs w:val="24"/>
        </w:rPr>
        <w:t xml:space="preserve">. This demonstrates the fallacy in the </w:t>
      </w:r>
      <w:r w:rsidR="009D143D" w:rsidRPr="00B02AE7">
        <w:rPr>
          <w:rFonts w:ascii="Arial" w:hAnsi="Arial" w:cs="Arial"/>
          <w:sz w:val="24"/>
          <w:szCs w:val="24"/>
        </w:rPr>
        <w:t>Minister’s</w:t>
      </w:r>
      <w:r w:rsidR="00EF085A" w:rsidRPr="00B02AE7">
        <w:rPr>
          <w:rFonts w:ascii="Arial" w:hAnsi="Arial" w:cs="Arial"/>
          <w:sz w:val="24"/>
          <w:szCs w:val="24"/>
        </w:rPr>
        <w:t xml:space="preserve"> contentions. </w:t>
      </w:r>
    </w:p>
    <w:p w14:paraId="4CABB493" w14:textId="77777777" w:rsidR="008C3428" w:rsidRPr="00B02AE7" w:rsidRDefault="008C3428" w:rsidP="005D0745">
      <w:pPr>
        <w:ind w:left="709" w:hanging="709"/>
        <w:rPr>
          <w:rFonts w:ascii="Arial" w:hAnsi="Arial" w:cs="Arial"/>
          <w:sz w:val="24"/>
          <w:szCs w:val="24"/>
        </w:rPr>
      </w:pPr>
    </w:p>
    <w:p w14:paraId="1B4F9E28" w14:textId="12B523BD" w:rsidR="006F79A3" w:rsidRPr="00B02AE7" w:rsidRDefault="000C0C9E" w:rsidP="0070337D">
      <w:pPr>
        <w:rPr>
          <w:rFonts w:ascii="Arial" w:hAnsi="Arial" w:cs="Arial"/>
        </w:rPr>
      </w:pPr>
      <w:r w:rsidRPr="00B02AE7">
        <w:rPr>
          <w:rFonts w:ascii="Arial" w:hAnsi="Arial" w:cs="Arial"/>
          <w:sz w:val="24"/>
          <w:szCs w:val="24"/>
        </w:rPr>
        <w:t>[</w:t>
      </w:r>
      <w:r w:rsidR="0056085C" w:rsidRPr="00B02AE7">
        <w:rPr>
          <w:rFonts w:ascii="Arial" w:hAnsi="Arial" w:cs="Arial"/>
          <w:sz w:val="24"/>
          <w:szCs w:val="24"/>
        </w:rPr>
        <w:t>3</w:t>
      </w:r>
      <w:r w:rsidR="008F4F4A" w:rsidRPr="00B02AE7">
        <w:rPr>
          <w:rFonts w:ascii="Arial" w:hAnsi="Arial" w:cs="Arial"/>
          <w:sz w:val="24"/>
          <w:szCs w:val="24"/>
        </w:rPr>
        <w:t>2</w:t>
      </w:r>
      <w:r w:rsidR="008C3428" w:rsidRPr="00B02AE7">
        <w:rPr>
          <w:rFonts w:ascii="Arial" w:hAnsi="Arial" w:cs="Arial"/>
          <w:sz w:val="24"/>
          <w:szCs w:val="24"/>
        </w:rPr>
        <w:t>]</w:t>
      </w:r>
      <w:r w:rsidR="008C3428" w:rsidRPr="00B02AE7">
        <w:rPr>
          <w:rFonts w:ascii="Arial" w:hAnsi="Arial" w:cs="Arial"/>
          <w:sz w:val="24"/>
          <w:szCs w:val="24"/>
        </w:rPr>
        <w:tab/>
      </w:r>
      <w:r w:rsidR="00EF085A" w:rsidRPr="00B02AE7">
        <w:rPr>
          <w:rFonts w:ascii="Arial" w:hAnsi="Arial" w:cs="Arial"/>
          <w:sz w:val="24"/>
          <w:szCs w:val="24"/>
        </w:rPr>
        <w:t xml:space="preserve">Fifth, the </w:t>
      </w:r>
      <w:r w:rsidR="00A2463E" w:rsidRPr="00B02AE7">
        <w:rPr>
          <w:rFonts w:ascii="Arial" w:hAnsi="Arial" w:cs="Arial"/>
          <w:sz w:val="24"/>
          <w:szCs w:val="24"/>
        </w:rPr>
        <w:t>Minister</w:t>
      </w:r>
      <w:r w:rsidR="00EF085A" w:rsidRPr="00B02AE7">
        <w:rPr>
          <w:rFonts w:ascii="Arial" w:hAnsi="Arial" w:cs="Arial"/>
          <w:sz w:val="24"/>
          <w:szCs w:val="24"/>
        </w:rPr>
        <w:t xml:space="preserve"> wrongly believed </w:t>
      </w:r>
      <w:r w:rsidR="00995AD5" w:rsidRPr="00B02AE7">
        <w:rPr>
          <w:rFonts w:ascii="Arial" w:hAnsi="Arial" w:cs="Arial"/>
          <w:sz w:val="24"/>
          <w:szCs w:val="24"/>
        </w:rPr>
        <w:t xml:space="preserve">that the disclosure </w:t>
      </w:r>
      <w:r w:rsidR="00894F30" w:rsidRPr="00B02AE7">
        <w:rPr>
          <w:rFonts w:ascii="Arial" w:hAnsi="Arial" w:cs="Arial"/>
          <w:sz w:val="24"/>
          <w:szCs w:val="24"/>
        </w:rPr>
        <w:t xml:space="preserve">of a </w:t>
      </w:r>
      <w:r w:rsidR="00C30DDD" w:rsidRPr="00B02AE7">
        <w:rPr>
          <w:rFonts w:ascii="Arial" w:hAnsi="Arial" w:cs="Arial"/>
          <w:sz w:val="24"/>
          <w:szCs w:val="24"/>
        </w:rPr>
        <w:t>director</w:t>
      </w:r>
      <w:r w:rsidR="00894F30" w:rsidRPr="00B02AE7">
        <w:rPr>
          <w:rFonts w:ascii="Arial" w:hAnsi="Arial" w:cs="Arial"/>
          <w:sz w:val="24"/>
          <w:szCs w:val="24"/>
        </w:rPr>
        <w:t>’s views</w:t>
      </w:r>
      <w:r w:rsidR="00EF085A" w:rsidRPr="00B02AE7">
        <w:rPr>
          <w:rFonts w:ascii="Arial" w:hAnsi="Arial" w:cs="Arial"/>
          <w:sz w:val="24"/>
          <w:szCs w:val="24"/>
        </w:rPr>
        <w:t xml:space="preserve"> on the desirability of nuclear power</w:t>
      </w:r>
      <w:r w:rsidR="000377DC" w:rsidRPr="00B02AE7">
        <w:rPr>
          <w:rFonts w:ascii="Arial" w:hAnsi="Arial" w:cs="Arial"/>
          <w:sz w:val="24"/>
          <w:szCs w:val="24"/>
        </w:rPr>
        <w:t xml:space="preserve"> constitutes misconduct</w:t>
      </w:r>
      <w:r w:rsidR="00EF085A" w:rsidRPr="00B02AE7">
        <w:rPr>
          <w:rFonts w:ascii="Arial" w:hAnsi="Arial" w:cs="Arial"/>
          <w:sz w:val="24"/>
          <w:szCs w:val="24"/>
        </w:rPr>
        <w:t xml:space="preserve">. In his reasons for discharging Mr Becker, the </w:t>
      </w:r>
      <w:r w:rsidR="00A2463E" w:rsidRPr="00B02AE7">
        <w:rPr>
          <w:rFonts w:ascii="Arial" w:hAnsi="Arial" w:cs="Arial"/>
          <w:sz w:val="24"/>
          <w:szCs w:val="24"/>
        </w:rPr>
        <w:t>Minister</w:t>
      </w:r>
      <w:r w:rsidR="00EF085A" w:rsidRPr="00B02AE7">
        <w:rPr>
          <w:rFonts w:ascii="Arial" w:hAnsi="Arial" w:cs="Arial"/>
          <w:sz w:val="24"/>
          <w:szCs w:val="24"/>
        </w:rPr>
        <w:t xml:space="preserve"> explicitly records his view that Mr Becker ha</w:t>
      </w:r>
      <w:r w:rsidR="008C51A1" w:rsidRPr="00B02AE7">
        <w:rPr>
          <w:rFonts w:ascii="Arial" w:hAnsi="Arial" w:cs="Arial"/>
          <w:sz w:val="24"/>
          <w:szCs w:val="24"/>
        </w:rPr>
        <w:t>d</w:t>
      </w:r>
      <w:r w:rsidR="00EF085A" w:rsidRPr="00B02AE7">
        <w:rPr>
          <w:rFonts w:ascii="Arial" w:hAnsi="Arial" w:cs="Arial"/>
          <w:sz w:val="24"/>
          <w:szCs w:val="24"/>
        </w:rPr>
        <w:t xml:space="preserve"> ‘publicly vocalised [his] opinions on nuclear activity . . </w:t>
      </w:r>
      <w:r w:rsidR="0029340F" w:rsidRPr="00B02AE7">
        <w:rPr>
          <w:rFonts w:ascii="Arial" w:hAnsi="Arial" w:cs="Arial"/>
          <w:sz w:val="24"/>
          <w:szCs w:val="24"/>
        </w:rPr>
        <w:t>.</w:t>
      </w:r>
      <w:r w:rsidR="00EF085A" w:rsidRPr="00B02AE7">
        <w:rPr>
          <w:rFonts w:ascii="Arial" w:hAnsi="Arial" w:cs="Arial"/>
          <w:sz w:val="24"/>
          <w:szCs w:val="24"/>
        </w:rPr>
        <w:t xml:space="preserve"> conflict with the neutral role and function of the </w:t>
      </w:r>
      <w:r w:rsidR="00A2463E" w:rsidRPr="00B02AE7">
        <w:rPr>
          <w:rFonts w:ascii="Arial" w:hAnsi="Arial" w:cs="Arial"/>
          <w:sz w:val="24"/>
          <w:szCs w:val="24"/>
        </w:rPr>
        <w:t>Regulator</w:t>
      </w:r>
      <w:r w:rsidR="0020482F" w:rsidRPr="00B02AE7">
        <w:rPr>
          <w:rFonts w:ascii="Arial" w:hAnsi="Arial" w:cs="Arial"/>
          <w:sz w:val="24"/>
          <w:szCs w:val="24"/>
        </w:rPr>
        <w:t>’</w:t>
      </w:r>
      <w:r w:rsidR="00EF085A" w:rsidRPr="00B02AE7">
        <w:rPr>
          <w:rFonts w:ascii="Arial" w:hAnsi="Arial" w:cs="Arial"/>
          <w:sz w:val="24"/>
          <w:szCs w:val="24"/>
        </w:rPr>
        <w:t xml:space="preserve"> and that ‘because [Mr Becker had] already indicated [his] position’ this ‘amounts to misconduct’. </w:t>
      </w:r>
      <w:r w:rsidR="00885310" w:rsidRPr="00B02AE7">
        <w:rPr>
          <w:rFonts w:ascii="Arial" w:hAnsi="Arial" w:cs="Arial"/>
          <w:sz w:val="24"/>
          <w:szCs w:val="24"/>
        </w:rPr>
        <w:t>However</w:t>
      </w:r>
      <w:r w:rsidR="00EF085A" w:rsidRPr="00B02AE7">
        <w:rPr>
          <w:rFonts w:ascii="Arial" w:hAnsi="Arial" w:cs="Arial"/>
          <w:sz w:val="24"/>
          <w:szCs w:val="24"/>
        </w:rPr>
        <w:t xml:space="preserve">, the </w:t>
      </w:r>
      <w:r w:rsidR="00A2463E" w:rsidRPr="00B02AE7">
        <w:rPr>
          <w:rFonts w:ascii="Arial" w:hAnsi="Arial" w:cs="Arial"/>
          <w:sz w:val="24"/>
          <w:szCs w:val="24"/>
        </w:rPr>
        <w:t>Minister</w:t>
      </w:r>
      <w:r w:rsidR="00EF085A" w:rsidRPr="00B02AE7">
        <w:rPr>
          <w:rFonts w:ascii="Arial" w:hAnsi="Arial" w:cs="Arial"/>
          <w:sz w:val="24"/>
          <w:szCs w:val="24"/>
        </w:rPr>
        <w:t xml:space="preserve"> has repeatedly stated that it is permissible for </w:t>
      </w:r>
      <w:r w:rsidR="00C22F6D" w:rsidRPr="00B02AE7">
        <w:rPr>
          <w:rFonts w:ascii="Arial" w:hAnsi="Arial" w:cs="Arial"/>
          <w:sz w:val="24"/>
          <w:szCs w:val="24"/>
        </w:rPr>
        <w:t>d</w:t>
      </w:r>
      <w:r w:rsidR="00C30DDD" w:rsidRPr="00B02AE7">
        <w:rPr>
          <w:rFonts w:ascii="Arial" w:hAnsi="Arial" w:cs="Arial"/>
          <w:sz w:val="24"/>
          <w:szCs w:val="24"/>
        </w:rPr>
        <w:t>irector</w:t>
      </w:r>
      <w:r w:rsidR="00D761D1" w:rsidRPr="00B02AE7">
        <w:rPr>
          <w:rFonts w:ascii="Arial" w:hAnsi="Arial" w:cs="Arial"/>
          <w:sz w:val="24"/>
          <w:szCs w:val="24"/>
        </w:rPr>
        <w:t>s</w:t>
      </w:r>
      <w:r w:rsidR="00EF085A" w:rsidRPr="00B02AE7">
        <w:rPr>
          <w:rFonts w:ascii="Arial" w:hAnsi="Arial" w:cs="Arial"/>
          <w:sz w:val="24"/>
          <w:szCs w:val="24"/>
        </w:rPr>
        <w:t xml:space="preserve"> to hold personal views opposed to or in favour of nuclear energy. What is prohibited, the </w:t>
      </w:r>
      <w:r w:rsidR="00A2463E" w:rsidRPr="00B02AE7">
        <w:rPr>
          <w:rFonts w:ascii="Arial" w:hAnsi="Arial" w:cs="Arial"/>
          <w:sz w:val="24"/>
          <w:szCs w:val="24"/>
        </w:rPr>
        <w:t>Minister</w:t>
      </w:r>
      <w:r w:rsidR="00EF085A" w:rsidRPr="00B02AE7">
        <w:rPr>
          <w:rFonts w:ascii="Arial" w:hAnsi="Arial" w:cs="Arial"/>
          <w:sz w:val="24"/>
          <w:szCs w:val="24"/>
        </w:rPr>
        <w:t xml:space="preserve"> now says in his affidavit</w:t>
      </w:r>
      <w:r w:rsidR="00040E39" w:rsidRPr="00B02AE7">
        <w:rPr>
          <w:rFonts w:ascii="Arial" w:hAnsi="Arial" w:cs="Arial"/>
          <w:sz w:val="24"/>
          <w:szCs w:val="24"/>
        </w:rPr>
        <w:t>,</w:t>
      </w:r>
      <w:r w:rsidR="00EF085A" w:rsidRPr="00B02AE7">
        <w:rPr>
          <w:rFonts w:ascii="Arial" w:hAnsi="Arial" w:cs="Arial"/>
          <w:sz w:val="24"/>
          <w:szCs w:val="24"/>
        </w:rPr>
        <w:t xml:space="preserve"> is the public expression of those views by </w:t>
      </w:r>
      <w:r w:rsidR="00F519F0" w:rsidRPr="00B02AE7">
        <w:rPr>
          <w:rFonts w:ascii="Arial" w:hAnsi="Arial" w:cs="Arial"/>
          <w:sz w:val="24"/>
          <w:szCs w:val="24"/>
        </w:rPr>
        <w:t>d</w:t>
      </w:r>
      <w:r w:rsidR="00C30DDD" w:rsidRPr="00B02AE7">
        <w:rPr>
          <w:rFonts w:ascii="Arial" w:hAnsi="Arial" w:cs="Arial"/>
          <w:sz w:val="24"/>
          <w:szCs w:val="24"/>
        </w:rPr>
        <w:t>irector</w:t>
      </w:r>
      <w:r w:rsidR="00D761D1" w:rsidRPr="00B02AE7">
        <w:rPr>
          <w:rFonts w:ascii="Arial" w:hAnsi="Arial" w:cs="Arial"/>
          <w:sz w:val="24"/>
          <w:szCs w:val="24"/>
        </w:rPr>
        <w:t>s</w:t>
      </w:r>
      <w:r w:rsidR="00EF085A" w:rsidRPr="00B02AE7">
        <w:rPr>
          <w:rFonts w:ascii="Arial" w:hAnsi="Arial" w:cs="Arial"/>
          <w:sz w:val="24"/>
          <w:szCs w:val="24"/>
        </w:rPr>
        <w:t xml:space="preserve"> on the </w:t>
      </w:r>
      <w:r w:rsidR="00A2463E" w:rsidRPr="00B02AE7">
        <w:rPr>
          <w:rFonts w:ascii="Arial" w:hAnsi="Arial" w:cs="Arial"/>
          <w:sz w:val="24"/>
          <w:szCs w:val="24"/>
        </w:rPr>
        <w:t>Board</w:t>
      </w:r>
      <w:r w:rsidR="00EF085A" w:rsidRPr="00B02AE7">
        <w:rPr>
          <w:rFonts w:ascii="Arial" w:hAnsi="Arial" w:cs="Arial"/>
          <w:sz w:val="24"/>
          <w:szCs w:val="24"/>
        </w:rPr>
        <w:t>. It appears t</w:t>
      </w:r>
      <w:r w:rsidR="0089028F" w:rsidRPr="00B02AE7">
        <w:rPr>
          <w:rFonts w:ascii="Arial" w:hAnsi="Arial" w:cs="Arial"/>
          <w:sz w:val="24"/>
          <w:szCs w:val="24"/>
        </w:rPr>
        <w:t>hat</w:t>
      </w:r>
      <w:r w:rsidR="00EF085A" w:rsidRPr="00B02AE7">
        <w:rPr>
          <w:rFonts w:ascii="Arial" w:hAnsi="Arial" w:cs="Arial"/>
          <w:sz w:val="24"/>
          <w:szCs w:val="24"/>
        </w:rPr>
        <w:t xml:space="preserve"> the </w:t>
      </w:r>
      <w:r w:rsidR="009D143D" w:rsidRPr="00B02AE7">
        <w:rPr>
          <w:rFonts w:ascii="Arial" w:hAnsi="Arial" w:cs="Arial"/>
          <w:sz w:val="24"/>
          <w:szCs w:val="24"/>
        </w:rPr>
        <w:t>Minister</w:t>
      </w:r>
      <w:r w:rsidR="00EF085A" w:rsidRPr="00B02AE7">
        <w:rPr>
          <w:rFonts w:ascii="Arial" w:hAnsi="Arial" w:cs="Arial"/>
          <w:sz w:val="24"/>
          <w:szCs w:val="24"/>
        </w:rPr>
        <w:t xml:space="preserve"> believe</w:t>
      </w:r>
      <w:r w:rsidR="00EA4C4B" w:rsidRPr="00B02AE7">
        <w:rPr>
          <w:rFonts w:ascii="Arial" w:hAnsi="Arial" w:cs="Arial"/>
          <w:sz w:val="24"/>
          <w:szCs w:val="24"/>
        </w:rPr>
        <w:t>s</w:t>
      </w:r>
      <w:r w:rsidR="00EF085A" w:rsidRPr="00B02AE7">
        <w:rPr>
          <w:rFonts w:ascii="Arial" w:hAnsi="Arial" w:cs="Arial"/>
          <w:sz w:val="24"/>
          <w:szCs w:val="24"/>
        </w:rPr>
        <w:t xml:space="preserve"> that a </w:t>
      </w:r>
      <w:r w:rsidR="00C30DDD" w:rsidRPr="00B02AE7">
        <w:rPr>
          <w:rFonts w:ascii="Arial" w:hAnsi="Arial" w:cs="Arial"/>
          <w:sz w:val="24"/>
          <w:szCs w:val="24"/>
        </w:rPr>
        <w:t>director</w:t>
      </w:r>
      <w:r w:rsidR="00EF085A" w:rsidRPr="00B02AE7">
        <w:rPr>
          <w:rFonts w:ascii="Arial" w:hAnsi="Arial" w:cs="Arial"/>
          <w:sz w:val="24"/>
          <w:szCs w:val="24"/>
        </w:rPr>
        <w:t xml:space="preserve"> can hold views on the desirability of nuclear power, as long as </w:t>
      </w:r>
      <w:r w:rsidR="00FC0BB1" w:rsidRPr="00B02AE7">
        <w:rPr>
          <w:rFonts w:ascii="Arial" w:hAnsi="Arial" w:cs="Arial"/>
          <w:sz w:val="24"/>
          <w:szCs w:val="24"/>
        </w:rPr>
        <w:t xml:space="preserve">those </w:t>
      </w:r>
      <w:r w:rsidR="00EF085A" w:rsidRPr="00B02AE7">
        <w:rPr>
          <w:rFonts w:ascii="Arial" w:hAnsi="Arial" w:cs="Arial"/>
          <w:sz w:val="24"/>
          <w:szCs w:val="24"/>
        </w:rPr>
        <w:t>views</w:t>
      </w:r>
      <w:r w:rsidR="00FC0BB1" w:rsidRPr="00B02AE7">
        <w:rPr>
          <w:rFonts w:ascii="Arial" w:hAnsi="Arial" w:cs="Arial"/>
          <w:sz w:val="24"/>
          <w:szCs w:val="24"/>
        </w:rPr>
        <w:t xml:space="preserve"> are not disclosed</w:t>
      </w:r>
      <w:r w:rsidR="00EF085A" w:rsidRPr="00B02AE7">
        <w:rPr>
          <w:rFonts w:ascii="Arial" w:hAnsi="Arial" w:cs="Arial"/>
          <w:sz w:val="24"/>
          <w:szCs w:val="24"/>
        </w:rPr>
        <w:t xml:space="preserve">. But, the </w:t>
      </w:r>
      <w:r w:rsidR="00A2463E" w:rsidRPr="00B02AE7">
        <w:rPr>
          <w:rFonts w:ascii="Arial" w:hAnsi="Arial" w:cs="Arial"/>
          <w:sz w:val="24"/>
          <w:szCs w:val="24"/>
        </w:rPr>
        <w:t>Minister</w:t>
      </w:r>
      <w:r w:rsidR="00EF085A" w:rsidRPr="00B02AE7">
        <w:rPr>
          <w:rFonts w:ascii="Arial" w:hAnsi="Arial" w:cs="Arial"/>
          <w:sz w:val="24"/>
          <w:szCs w:val="24"/>
        </w:rPr>
        <w:t xml:space="preserve"> again did not apply this </w:t>
      </w:r>
      <w:r w:rsidR="00B37EA3" w:rsidRPr="00B02AE7">
        <w:rPr>
          <w:rFonts w:ascii="Arial" w:hAnsi="Arial" w:cs="Arial"/>
          <w:sz w:val="24"/>
          <w:szCs w:val="24"/>
        </w:rPr>
        <w:t>standard</w:t>
      </w:r>
      <w:r w:rsidR="00EF085A" w:rsidRPr="00B02AE7">
        <w:rPr>
          <w:rFonts w:ascii="Arial" w:hAnsi="Arial" w:cs="Arial"/>
          <w:sz w:val="24"/>
          <w:szCs w:val="24"/>
        </w:rPr>
        <w:t xml:space="preserve"> to members of the </w:t>
      </w:r>
      <w:r w:rsidR="00A2463E" w:rsidRPr="00B02AE7">
        <w:rPr>
          <w:rFonts w:ascii="Arial" w:hAnsi="Arial" w:cs="Arial"/>
          <w:sz w:val="24"/>
          <w:szCs w:val="24"/>
        </w:rPr>
        <w:t>Board</w:t>
      </w:r>
      <w:r w:rsidR="00EF085A" w:rsidRPr="00B02AE7">
        <w:rPr>
          <w:rFonts w:ascii="Arial" w:hAnsi="Arial" w:cs="Arial"/>
          <w:sz w:val="24"/>
          <w:szCs w:val="24"/>
        </w:rPr>
        <w:t xml:space="preserve"> who publicly advocate for nuclear energy such as </w:t>
      </w:r>
      <w:r w:rsidR="00A81E5F" w:rsidRPr="00B02AE7">
        <w:rPr>
          <w:rFonts w:ascii="Arial" w:hAnsi="Arial" w:cs="Arial"/>
          <w:sz w:val="24"/>
          <w:szCs w:val="24"/>
        </w:rPr>
        <w:t>Mr</w:t>
      </w:r>
      <w:r w:rsidR="00EF085A" w:rsidRPr="00B02AE7">
        <w:rPr>
          <w:rFonts w:ascii="Arial" w:hAnsi="Arial" w:cs="Arial"/>
          <w:sz w:val="24"/>
          <w:szCs w:val="24"/>
        </w:rPr>
        <w:t xml:space="preserve"> Maphoto. </w:t>
      </w:r>
    </w:p>
    <w:p w14:paraId="78322078" w14:textId="77777777" w:rsidR="002B2672" w:rsidRPr="00B02AE7" w:rsidRDefault="002B2672" w:rsidP="00A8331C">
      <w:pPr>
        <w:rPr>
          <w:rFonts w:ascii="Arial" w:hAnsi="Arial" w:cs="Arial"/>
          <w:sz w:val="24"/>
          <w:szCs w:val="24"/>
        </w:rPr>
      </w:pPr>
    </w:p>
    <w:p w14:paraId="12880239" w14:textId="126BFD70" w:rsidR="00FC624B" w:rsidRPr="00B02AE7" w:rsidRDefault="000C0C9E" w:rsidP="0070337D">
      <w:pPr>
        <w:rPr>
          <w:rFonts w:ascii="Arial" w:hAnsi="Arial" w:cs="Arial"/>
          <w:sz w:val="24"/>
          <w:szCs w:val="24"/>
        </w:rPr>
      </w:pPr>
      <w:r w:rsidRPr="00B02AE7">
        <w:rPr>
          <w:rFonts w:ascii="Arial" w:hAnsi="Arial" w:cs="Arial"/>
          <w:sz w:val="24"/>
          <w:szCs w:val="24"/>
        </w:rPr>
        <w:t>[</w:t>
      </w:r>
      <w:r w:rsidR="006C0E93" w:rsidRPr="00B02AE7">
        <w:rPr>
          <w:rFonts w:ascii="Arial" w:hAnsi="Arial" w:cs="Arial"/>
          <w:sz w:val="24"/>
          <w:szCs w:val="24"/>
        </w:rPr>
        <w:t>3</w:t>
      </w:r>
      <w:r w:rsidR="008F4F4A" w:rsidRPr="00B02AE7">
        <w:rPr>
          <w:rFonts w:ascii="Arial" w:hAnsi="Arial" w:cs="Arial"/>
          <w:sz w:val="24"/>
          <w:szCs w:val="24"/>
        </w:rPr>
        <w:t>3</w:t>
      </w:r>
      <w:r w:rsidR="002B2672" w:rsidRPr="00B02AE7">
        <w:rPr>
          <w:rFonts w:ascii="Arial" w:hAnsi="Arial" w:cs="Arial"/>
          <w:sz w:val="24"/>
          <w:szCs w:val="24"/>
        </w:rPr>
        <w:t>]</w:t>
      </w:r>
      <w:r w:rsidR="00F308C8" w:rsidRPr="00B02AE7">
        <w:rPr>
          <w:rFonts w:ascii="Arial" w:hAnsi="Arial" w:cs="Arial"/>
          <w:sz w:val="24"/>
          <w:szCs w:val="24"/>
        </w:rPr>
        <w:tab/>
      </w:r>
      <w:r w:rsidR="00293AD1" w:rsidRPr="00B02AE7">
        <w:rPr>
          <w:rFonts w:ascii="Arial" w:hAnsi="Arial" w:cs="Arial"/>
          <w:sz w:val="24"/>
          <w:szCs w:val="24"/>
        </w:rPr>
        <w:t>S</w:t>
      </w:r>
      <w:r w:rsidR="00B7613A" w:rsidRPr="00B02AE7">
        <w:rPr>
          <w:rFonts w:ascii="Arial" w:hAnsi="Arial" w:cs="Arial"/>
          <w:sz w:val="24"/>
          <w:szCs w:val="24"/>
        </w:rPr>
        <w:t>ix</w:t>
      </w:r>
      <w:r w:rsidR="00293AD1" w:rsidRPr="00B02AE7">
        <w:rPr>
          <w:rFonts w:ascii="Arial" w:hAnsi="Arial" w:cs="Arial"/>
          <w:sz w:val="24"/>
          <w:szCs w:val="24"/>
        </w:rPr>
        <w:t xml:space="preserve">th, the </w:t>
      </w:r>
      <w:r w:rsidR="00A2463E" w:rsidRPr="00B02AE7">
        <w:rPr>
          <w:rFonts w:ascii="Arial" w:hAnsi="Arial" w:cs="Arial"/>
          <w:sz w:val="24"/>
          <w:szCs w:val="24"/>
        </w:rPr>
        <w:t>Minister</w:t>
      </w:r>
      <w:r w:rsidR="00293AD1" w:rsidRPr="00B02AE7">
        <w:rPr>
          <w:rFonts w:ascii="Arial" w:hAnsi="Arial" w:cs="Arial"/>
          <w:sz w:val="24"/>
          <w:szCs w:val="24"/>
        </w:rPr>
        <w:t xml:space="preserve"> erroneously based his decision on </w:t>
      </w:r>
      <w:r w:rsidR="00470AA0" w:rsidRPr="00B02AE7">
        <w:rPr>
          <w:rFonts w:ascii="Arial" w:hAnsi="Arial" w:cs="Arial"/>
          <w:sz w:val="24"/>
          <w:szCs w:val="24"/>
        </w:rPr>
        <w:t xml:space="preserve">the </w:t>
      </w:r>
      <w:r w:rsidR="00293AD1" w:rsidRPr="00B02AE7">
        <w:rPr>
          <w:rFonts w:ascii="Arial" w:hAnsi="Arial" w:cs="Arial"/>
          <w:sz w:val="24"/>
          <w:szCs w:val="24"/>
        </w:rPr>
        <w:t xml:space="preserve">wrong facts. </w:t>
      </w:r>
      <w:r w:rsidR="00F41516" w:rsidRPr="00B02AE7">
        <w:rPr>
          <w:rFonts w:ascii="Arial" w:hAnsi="Arial" w:cs="Arial"/>
          <w:sz w:val="24"/>
          <w:szCs w:val="24"/>
        </w:rPr>
        <w:t>Hi</w:t>
      </w:r>
      <w:r w:rsidR="009D143D" w:rsidRPr="00B02AE7">
        <w:rPr>
          <w:rFonts w:ascii="Arial" w:hAnsi="Arial" w:cs="Arial"/>
          <w:sz w:val="24"/>
          <w:szCs w:val="24"/>
        </w:rPr>
        <w:t>s</w:t>
      </w:r>
      <w:r w:rsidR="00293AD1" w:rsidRPr="00B02AE7">
        <w:rPr>
          <w:rFonts w:ascii="Arial" w:hAnsi="Arial" w:cs="Arial"/>
          <w:sz w:val="24"/>
          <w:szCs w:val="24"/>
        </w:rPr>
        <w:t xml:space="preserve"> decision is premised on two fundamental factual errors: </w:t>
      </w:r>
      <w:r w:rsidR="00D13869" w:rsidRPr="00B02AE7">
        <w:rPr>
          <w:rFonts w:ascii="Arial" w:hAnsi="Arial" w:cs="Arial"/>
          <w:sz w:val="24"/>
          <w:szCs w:val="24"/>
        </w:rPr>
        <w:t>F</w:t>
      </w:r>
      <w:r w:rsidR="00293AD1" w:rsidRPr="00B02AE7">
        <w:rPr>
          <w:rFonts w:ascii="Arial" w:hAnsi="Arial" w:cs="Arial"/>
          <w:sz w:val="24"/>
          <w:szCs w:val="24"/>
        </w:rPr>
        <w:t xml:space="preserve">irst, the </w:t>
      </w:r>
      <w:r w:rsidR="00A2463E" w:rsidRPr="00B02AE7">
        <w:rPr>
          <w:rFonts w:ascii="Arial" w:hAnsi="Arial" w:cs="Arial"/>
          <w:sz w:val="24"/>
          <w:szCs w:val="24"/>
        </w:rPr>
        <w:t>Minister</w:t>
      </w:r>
      <w:r w:rsidR="00293AD1" w:rsidRPr="00B02AE7">
        <w:rPr>
          <w:rFonts w:ascii="Arial" w:hAnsi="Arial" w:cs="Arial"/>
          <w:sz w:val="24"/>
          <w:szCs w:val="24"/>
        </w:rPr>
        <w:t xml:space="preserve"> said that he decided to discharge </w:t>
      </w:r>
      <w:r w:rsidR="00D13869" w:rsidRPr="00B02AE7">
        <w:rPr>
          <w:rFonts w:ascii="Arial" w:hAnsi="Arial" w:cs="Arial"/>
          <w:sz w:val="24"/>
          <w:szCs w:val="24"/>
        </w:rPr>
        <w:t>Mr</w:t>
      </w:r>
      <w:r w:rsidR="00293AD1" w:rsidRPr="00B02AE7">
        <w:rPr>
          <w:rFonts w:ascii="Arial" w:hAnsi="Arial" w:cs="Arial"/>
          <w:sz w:val="24"/>
          <w:szCs w:val="24"/>
        </w:rPr>
        <w:t xml:space="preserve"> Becker because he had met with civil society and had ‘given the impression that [he was] acting on behalf of the NNR </w:t>
      </w:r>
      <w:r w:rsidR="00A2463E" w:rsidRPr="00B02AE7">
        <w:rPr>
          <w:rFonts w:ascii="Arial" w:hAnsi="Arial" w:cs="Arial"/>
          <w:sz w:val="24"/>
          <w:szCs w:val="24"/>
        </w:rPr>
        <w:t>Board</w:t>
      </w:r>
      <w:r w:rsidR="00293AD1" w:rsidRPr="00B02AE7">
        <w:rPr>
          <w:rFonts w:ascii="Arial" w:hAnsi="Arial" w:cs="Arial"/>
          <w:sz w:val="24"/>
          <w:szCs w:val="24"/>
        </w:rPr>
        <w:t xml:space="preserve">, with no authority to do so’. However, </w:t>
      </w:r>
      <w:r w:rsidR="00D13869" w:rsidRPr="00B02AE7">
        <w:rPr>
          <w:rFonts w:ascii="Arial" w:hAnsi="Arial" w:cs="Arial"/>
          <w:sz w:val="24"/>
          <w:szCs w:val="24"/>
        </w:rPr>
        <w:t>Mr</w:t>
      </w:r>
      <w:r w:rsidR="00293AD1" w:rsidRPr="00B02AE7">
        <w:rPr>
          <w:rFonts w:ascii="Arial" w:hAnsi="Arial" w:cs="Arial"/>
          <w:sz w:val="24"/>
          <w:szCs w:val="24"/>
        </w:rPr>
        <w:t xml:space="preserve"> Becker explains that when he met with representatives of civil society (in discharging his duties</w:t>
      </w:r>
      <w:r w:rsidR="00CE0661" w:rsidRPr="00B02AE7">
        <w:rPr>
          <w:rFonts w:ascii="Arial" w:hAnsi="Arial" w:cs="Arial"/>
          <w:sz w:val="24"/>
          <w:szCs w:val="24"/>
        </w:rPr>
        <w:t xml:space="preserve"> as </w:t>
      </w:r>
      <w:r w:rsidR="00C30DDD" w:rsidRPr="00B02AE7">
        <w:rPr>
          <w:rFonts w:ascii="Arial" w:hAnsi="Arial" w:cs="Arial"/>
          <w:sz w:val="24"/>
          <w:szCs w:val="24"/>
        </w:rPr>
        <w:t>director</w:t>
      </w:r>
      <w:r w:rsidR="00293AD1" w:rsidRPr="00B02AE7">
        <w:rPr>
          <w:rFonts w:ascii="Arial" w:hAnsi="Arial" w:cs="Arial"/>
          <w:sz w:val="24"/>
          <w:szCs w:val="24"/>
        </w:rPr>
        <w:t xml:space="preserve">) he did not do so as a representative of the </w:t>
      </w:r>
      <w:r w:rsidR="00A2463E" w:rsidRPr="00B02AE7">
        <w:rPr>
          <w:rFonts w:ascii="Arial" w:hAnsi="Arial" w:cs="Arial"/>
          <w:sz w:val="24"/>
          <w:szCs w:val="24"/>
        </w:rPr>
        <w:t>Board</w:t>
      </w:r>
      <w:r w:rsidR="00293AD1" w:rsidRPr="00B02AE7">
        <w:rPr>
          <w:rFonts w:ascii="Arial" w:hAnsi="Arial" w:cs="Arial"/>
          <w:sz w:val="24"/>
          <w:szCs w:val="24"/>
        </w:rPr>
        <w:t xml:space="preserve">, and he </w:t>
      </w:r>
      <w:r w:rsidR="00BA0B23" w:rsidRPr="00B02AE7">
        <w:rPr>
          <w:rFonts w:ascii="Arial" w:hAnsi="Arial" w:cs="Arial"/>
          <w:sz w:val="24"/>
          <w:szCs w:val="24"/>
        </w:rPr>
        <w:t>gave no</w:t>
      </w:r>
      <w:r w:rsidR="00D13869" w:rsidRPr="00B02AE7">
        <w:rPr>
          <w:rFonts w:ascii="Arial" w:hAnsi="Arial" w:cs="Arial"/>
          <w:sz w:val="24"/>
          <w:szCs w:val="24"/>
        </w:rPr>
        <w:t xml:space="preserve"> such impression. He explains that he met with civil society as their representative ‘on’ the </w:t>
      </w:r>
      <w:r w:rsidR="00A2463E" w:rsidRPr="00B02AE7">
        <w:rPr>
          <w:rFonts w:ascii="Arial" w:hAnsi="Arial" w:cs="Arial"/>
          <w:sz w:val="24"/>
          <w:szCs w:val="24"/>
        </w:rPr>
        <w:t>Board</w:t>
      </w:r>
      <w:r w:rsidR="00D13869" w:rsidRPr="00B02AE7">
        <w:rPr>
          <w:rFonts w:ascii="Arial" w:hAnsi="Arial" w:cs="Arial"/>
          <w:sz w:val="24"/>
          <w:szCs w:val="24"/>
        </w:rPr>
        <w:t>.</w:t>
      </w:r>
      <w:r w:rsidR="003241EE" w:rsidRPr="00B02AE7">
        <w:rPr>
          <w:rFonts w:ascii="Arial" w:hAnsi="Arial" w:cs="Arial"/>
          <w:sz w:val="24"/>
          <w:szCs w:val="24"/>
        </w:rPr>
        <w:t xml:space="preserve"> Mr Becker’s version is corroborated by affidavits </w:t>
      </w:r>
      <w:r w:rsidR="00BD0D3A" w:rsidRPr="00B02AE7">
        <w:rPr>
          <w:rFonts w:ascii="Arial" w:hAnsi="Arial" w:cs="Arial"/>
          <w:sz w:val="24"/>
          <w:szCs w:val="24"/>
        </w:rPr>
        <w:t>of</w:t>
      </w:r>
      <w:r w:rsidR="003241EE" w:rsidRPr="00B02AE7">
        <w:rPr>
          <w:rFonts w:ascii="Arial" w:hAnsi="Arial" w:cs="Arial"/>
          <w:sz w:val="24"/>
          <w:szCs w:val="24"/>
        </w:rPr>
        <w:t xml:space="preserve"> </w:t>
      </w:r>
      <w:r w:rsidR="00CF33BF" w:rsidRPr="00B02AE7">
        <w:rPr>
          <w:rFonts w:ascii="Arial" w:hAnsi="Arial" w:cs="Arial"/>
          <w:sz w:val="24"/>
          <w:szCs w:val="24"/>
        </w:rPr>
        <w:t xml:space="preserve">two </w:t>
      </w:r>
      <w:r w:rsidR="003241EE" w:rsidRPr="00B02AE7">
        <w:rPr>
          <w:rFonts w:ascii="Arial" w:hAnsi="Arial" w:cs="Arial"/>
          <w:sz w:val="24"/>
          <w:szCs w:val="24"/>
        </w:rPr>
        <w:t xml:space="preserve">persons who </w:t>
      </w:r>
      <w:r w:rsidR="001A57B2" w:rsidRPr="00B02AE7">
        <w:rPr>
          <w:rFonts w:ascii="Arial" w:hAnsi="Arial" w:cs="Arial"/>
          <w:sz w:val="24"/>
          <w:szCs w:val="24"/>
        </w:rPr>
        <w:t>attended</w:t>
      </w:r>
      <w:r w:rsidR="003241EE" w:rsidRPr="00B02AE7">
        <w:rPr>
          <w:rFonts w:ascii="Arial" w:hAnsi="Arial" w:cs="Arial"/>
          <w:sz w:val="24"/>
          <w:szCs w:val="24"/>
        </w:rPr>
        <w:t xml:space="preserve"> the meeting. Neither Mr Becker’s version</w:t>
      </w:r>
      <w:r w:rsidR="0038650A" w:rsidRPr="00B02AE7">
        <w:rPr>
          <w:rFonts w:ascii="Arial" w:hAnsi="Arial" w:cs="Arial"/>
          <w:sz w:val="24"/>
          <w:szCs w:val="24"/>
        </w:rPr>
        <w:t>,</w:t>
      </w:r>
      <w:r w:rsidR="003241EE" w:rsidRPr="00B02AE7">
        <w:rPr>
          <w:rFonts w:ascii="Arial" w:hAnsi="Arial" w:cs="Arial"/>
          <w:sz w:val="24"/>
          <w:szCs w:val="24"/>
        </w:rPr>
        <w:t xml:space="preserve"> nor its </w:t>
      </w:r>
      <w:r w:rsidR="003241EE" w:rsidRPr="00B02AE7">
        <w:rPr>
          <w:rFonts w:ascii="Arial" w:hAnsi="Arial" w:cs="Arial"/>
          <w:sz w:val="24"/>
          <w:szCs w:val="24"/>
        </w:rPr>
        <w:lastRenderedPageBreak/>
        <w:t xml:space="preserve">corroboration in the supporting affidavits is denied by the </w:t>
      </w:r>
      <w:r w:rsidR="00A2463E" w:rsidRPr="00B02AE7">
        <w:rPr>
          <w:rFonts w:ascii="Arial" w:hAnsi="Arial" w:cs="Arial"/>
          <w:sz w:val="24"/>
          <w:szCs w:val="24"/>
        </w:rPr>
        <w:t>Minister</w:t>
      </w:r>
      <w:r w:rsidR="003241EE" w:rsidRPr="00B02AE7">
        <w:rPr>
          <w:rFonts w:ascii="Arial" w:hAnsi="Arial" w:cs="Arial"/>
          <w:sz w:val="24"/>
          <w:szCs w:val="24"/>
        </w:rPr>
        <w:t xml:space="preserve"> in his affidavit. The </w:t>
      </w:r>
      <w:r w:rsidR="00A2463E" w:rsidRPr="00B02AE7">
        <w:rPr>
          <w:rFonts w:ascii="Arial" w:hAnsi="Arial" w:cs="Arial"/>
          <w:sz w:val="24"/>
          <w:szCs w:val="24"/>
        </w:rPr>
        <w:t>Minister</w:t>
      </w:r>
      <w:r w:rsidR="003241EE" w:rsidRPr="00B02AE7">
        <w:rPr>
          <w:rFonts w:ascii="Arial" w:hAnsi="Arial" w:cs="Arial"/>
          <w:sz w:val="24"/>
          <w:szCs w:val="24"/>
        </w:rPr>
        <w:t xml:space="preserve"> could not</w:t>
      </w:r>
      <w:r w:rsidR="004035D3" w:rsidRPr="00B02AE7">
        <w:rPr>
          <w:rFonts w:ascii="Arial" w:hAnsi="Arial" w:cs="Arial"/>
          <w:sz w:val="24"/>
          <w:szCs w:val="24"/>
        </w:rPr>
        <w:t xml:space="preserve"> deny Mr Becker’s version</w:t>
      </w:r>
      <w:r w:rsidR="003241EE" w:rsidRPr="00B02AE7">
        <w:rPr>
          <w:rFonts w:ascii="Arial" w:hAnsi="Arial" w:cs="Arial"/>
          <w:sz w:val="24"/>
          <w:szCs w:val="24"/>
        </w:rPr>
        <w:t xml:space="preserve">, as he did not attend the meeting and has no personal knowledge of what was discussed. The </w:t>
      </w:r>
      <w:r w:rsidR="009D143D" w:rsidRPr="00B02AE7">
        <w:rPr>
          <w:rFonts w:ascii="Arial" w:hAnsi="Arial" w:cs="Arial"/>
          <w:sz w:val="24"/>
          <w:szCs w:val="24"/>
        </w:rPr>
        <w:t>Minister’s</w:t>
      </w:r>
      <w:r w:rsidR="003241EE" w:rsidRPr="00B02AE7">
        <w:rPr>
          <w:rFonts w:ascii="Arial" w:hAnsi="Arial" w:cs="Arial"/>
          <w:sz w:val="24"/>
          <w:szCs w:val="24"/>
        </w:rPr>
        <w:t xml:space="preserve"> second factual error was his belief, expressed in the Newz Room Africa interview</w:t>
      </w:r>
      <w:r w:rsidR="009F41EC" w:rsidRPr="00B02AE7">
        <w:rPr>
          <w:rFonts w:ascii="Arial" w:hAnsi="Arial" w:cs="Arial"/>
          <w:sz w:val="24"/>
          <w:szCs w:val="24"/>
        </w:rPr>
        <w:t>,</w:t>
      </w:r>
      <w:r w:rsidR="003241EE" w:rsidRPr="00B02AE7">
        <w:rPr>
          <w:rFonts w:ascii="Arial" w:hAnsi="Arial" w:cs="Arial"/>
          <w:sz w:val="24"/>
          <w:szCs w:val="24"/>
        </w:rPr>
        <w:t xml:space="preserve"> that Mr Becker ‘le</w:t>
      </w:r>
      <w:r w:rsidR="0030505A" w:rsidRPr="00B02AE7">
        <w:rPr>
          <w:rFonts w:ascii="Arial" w:hAnsi="Arial" w:cs="Arial"/>
          <w:sz w:val="24"/>
          <w:szCs w:val="24"/>
        </w:rPr>
        <w:t>d</w:t>
      </w:r>
      <w:r w:rsidR="003241EE" w:rsidRPr="00B02AE7">
        <w:rPr>
          <w:rFonts w:ascii="Arial" w:hAnsi="Arial" w:cs="Arial"/>
          <w:sz w:val="24"/>
          <w:szCs w:val="24"/>
        </w:rPr>
        <w:t xml:space="preserve"> a march’ against a decision of the </w:t>
      </w:r>
      <w:r w:rsidR="00A2463E" w:rsidRPr="00B02AE7">
        <w:rPr>
          <w:rFonts w:ascii="Arial" w:hAnsi="Arial" w:cs="Arial"/>
          <w:sz w:val="24"/>
          <w:szCs w:val="24"/>
        </w:rPr>
        <w:t>Board</w:t>
      </w:r>
      <w:r w:rsidR="003241EE" w:rsidRPr="00B02AE7">
        <w:rPr>
          <w:rFonts w:ascii="Arial" w:hAnsi="Arial" w:cs="Arial"/>
          <w:sz w:val="24"/>
          <w:szCs w:val="24"/>
        </w:rPr>
        <w:t xml:space="preserve">. </w:t>
      </w:r>
      <w:r w:rsidR="0030505A" w:rsidRPr="00B02AE7">
        <w:rPr>
          <w:rFonts w:ascii="Arial" w:hAnsi="Arial" w:cs="Arial"/>
          <w:sz w:val="24"/>
          <w:szCs w:val="24"/>
        </w:rPr>
        <w:t>Mr Becker denies th</w:t>
      </w:r>
      <w:r w:rsidR="00D97CC3" w:rsidRPr="00B02AE7">
        <w:rPr>
          <w:rFonts w:ascii="Arial" w:hAnsi="Arial" w:cs="Arial"/>
          <w:sz w:val="24"/>
          <w:szCs w:val="24"/>
        </w:rPr>
        <w:t>is.</w:t>
      </w:r>
      <w:r w:rsidR="0030505A" w:rsidRPr="00B02AE7">
        <w:rPr>
          <w:rFonts w:ascii="Arial" w:hAnsi="Arial" w:cs="Arial"/>
          <w:sz w:val="24"/>
          <w:szCs w:val="24"/>
        </w:rPr>
        <w:t xml:space="preserve"> His denial is not addressed by the </w:t>
      </w:r>
      <w:r w:rsidR="00A2463E" w:rsidRPr="00B02AE7">
        <w:rPr>
          <w:rFonts w:ascii="Arial" w:hAnsi="Arial" w:cs="Arial"/>
          <w:sz w:val="24"/>
          <w:szCs w:val="24"/>
        </w:rPr>
        <w:t>Minister</w:t>
      </w:r>
      <w:r w:rsidR="0030505A" w:rsidRPr="00B02AE7">
        <w:rPr>
          <w:rFonts w:ascii="Arial" w:hAnsi="Arial" w:cs="Arial"/>
          <w:sz w:val="24"/>
          <w:szCs w:val="24"/>
        </w:rPr>
        <w:t xml:space="preserve">. The </w:t>
      </w:r>
      <w:r w:rsidR="00A2463E" w:rsidRPr="00B02AE7">
        <w:rPr>
          <w:rFonts w:ascii="Arial" w:hAnsi="Arial" w:cs="Arial"/>
          <w:sz w:val="24"/>
          <w:szCs w:val="24"/>
        </w:rPr>
        <w:t>Minister</w:t>
      </w:r>
      <w:r w:rsidR="0030505A" w:rsidRPr="00B02AE7">
        <w:rPr>
          <w:rFonts w:ascii="Arial" w:hAnsi="Arial" w:cs="Arial"/>
          <w:sz w:val="24"/>
          <w:szCs w:val="24"/>
        </w:rPr>
        <w:t xml:space="preserve"> produces no evidence to explain his belief.</w:t>
      </w:r>
      <w:r w:rsidR="000E0228" w:rsidRPr="00B02AE7">
        <w:rPr>
          <w:rFonts w:ascii="Arial" w:hAnsi="Arial" w:cs="Arial"/>
          <w:sz w:val="24"/>
          <w:szCs w:val="24"/>
        </w:rPr>
        <w:t xml:space="preserve"> </w:t>
      </w:r>
      <w:r w:rsidR="0030505A" w:rsidRPr="00B02AE7">
        <w:rPr>
          <w:rFonts w:ascii="Arial" w:hAnsi="Arial" w:cs="Arial"/>
          <w:sz w:val="24"/>
          <w:szCs w:val="24"/>
        </w:rPr>
        <w:t xml:space="preserve"> </w:t>
      </w:r>
      <w:r w:rsidR="00D13869" w:rsidRPr="00B02AE7">
        <w:rPr>
          <w:rFonts w:ascii="Arial" w:hAnsi="Arial" w:cs="Arial"/>
          <w:sz w:val="24"/>
          <w:szCs w:val="24"/>
        </w:rPr>
        <w:t xml:space="preserve"> </w:t>
      </w:r>
      <w:r w:rsidR="00293AD1" w:rsidRPr="00B02AE7">
        <w:rPr>
          <w:rFonts w:ascii="Arial" w:hAnsi="Arial" w:cs="Arial"/>
          <w:sz w:val="24"/>
          <w:szCs w:val="24"/>
        </w:rPr>
        <w:t xml:space="preserve"> </w:t>
      </w:r>
      <w:r w:rsidR="00C5364C" w:rsidRPr="00B02AE7">
        <w:rPr>
          <w:rFonts w:ascii="Arial" w:hAnsi="Arial" w:cs="Arial"/>
          <w:sz w:val="24"/>
          <w:szCs w:val="24"/>
        </w:rPr>
        <w:t xml:space="preserve"> </w:t>
      </w:r>
    </w:p>
    <w:p w14:paraId="19C78737" w14:textId="2A445DC6" w:rsidR="00C5364C" w:rsidRPr="00B02AE7" w:rsidRDefault="00C5364C" w:rsidP="00B05C8E">
      <w:pPr>
        <w:ind w:left="709" w:hanging="709"/>
        <w:rPr>
          <w:rFonts w:ascii="Arial" w:hAnsi="Arial" w:cs="Arial"/>
          <w:sz w:val="24"/>
          <w:szCs w:val="24"/>
        </w:rPr>
      </w:pPr>
    </w:p>
    <w:p w14:paraId="0021E532" w14:textId="2CDE7CD8" w:rsidR="00442B86" w:rsidRPr="00B02AE7" w:rsidRDefault="000C0C9E" w:rsidP="00B05C8E">
      <w:pPr>
        <w:rPr>
          <w:rFonts w:ascii="Arial" w:hAnsi="Arial" w:cs="Arial"/>
          <w:sz w:val="24"/>
          <w:szCs w:val="24"/>
        </w:rPr>
      </w:pPr>
      <w:r w:rsidRPr="00B02AE7">
        <w:rPr>
          <w:rFonts w:ascii="Arial" w:hAnsi="Arial" w:cs="Arial"/>
          <w:sz w:val="24"/>
          <w:szCs w:val="24"/>
        </w:rPr>
        <w:t>[</w:t>
      </w:r>
      <w:r w:rsidR="00B3292B" w:rsidRPr="00B02AE7">
        <w:rPr>
          <w:rFonts w:ascii="Arial" w:hAnsi="Arial" w:cs="Arial"/>
          <w:sz w:val="24"/>
          <w:szCs w:val="24"/>
        </w:rPr>
        <w:t>3</w:t>
      </w:r>
      <w:r w:rsidR="008F4F4A" w:rsidRPr="00B02AE7">
        <w:rPr>
          <w:rFonts w:ascii="Arial" w:hAnsi="Arial" w:cs="Arial"/>
          <w:sz w:val="24"/>
          <w:szCs w:val="24"/>
        </w:rPr>
        <w:t>4</w:t>
      </w:r>
      <w:r w:rsidR="00C5364C" w:rsidRPr="00B02AE7">
        <w:rPr>
          <w:rFonts w:ascii="Arial" w:hAnsi="Arial" w:cs="Arial"/>
          <w:sz w:val="24"/>
          <w:szCs w:val="24"/>
        </w:rPr>
        <w:t>]</w:t>
      </w:r>
      <w:r w:rsidR="00C5364C" w:rsidRPr="00B02AE7">
        <w:rPr>
          <w:rFonts w:ascii="Arial" w:hAnsi="Arial" w:cs="Arial"/>
          <w:sz w:val="24"/>
          <w:szCs w:val="24"/>
        </w:rPr>
        <w:tab/>
      </w:r>
      <w:r w:rsidR="00B05543" w:rsidRPr="00B02AE7">
        <w:rPr>
          <w:rFonts w:ascii="Arial" w:hAnsi="Arial" w:cs="Arial"/>
          <w:sz w:val="24"/>
          <w:szCs w:val="24"/>
        </w:rPr>
        <w:t xml:space="preserve"> </w:t>
      </w:r>
      <w:r w:rsidR="00050110" w:rsidRPr="00B02AE7">
        <w:rPr>
          <w:rFonts w:ascii="Arial" w:hAnsi="Arial" w:cs="Arial"/>
          <w:sz w:val="24"/>
          <w:szCs w:val="24"/>
        </w:rPr>
        <w:t>Sevent</w:t>
      </w:r>
      <w:r w:rsidR="00B3292B" w:rsidRPr="00B02AE7">
        <w:rPr>
          <w:rFonts w:ascii="Arial" w:hAnsi="Arial" w:cs="Arial"/>
          <w:sz w:val="24"/>
          <w:szCs w:val="24"/>
        </w:rPr>
        <w:t>h</w:t>
      </w:r>
      <w:r w:rsidR="00FA054D" w:rsidRPr="00B02AE7">
        <w:rPr>
          <w:rFonts w:ascii="Arial" w:hAnsi="Arial" w:cs="Arial"/>
          <w:sz w:val="24"/>
          <w:szCs w:val="24"/>
        </w:rPr>
        <w:t xml:space="preserve">, the </w:t>
      </w:r>
      <w:r w:rsidR="00A2463E" w:rsidRPr="00B02AE7">
        <w:rPr>
          <w:rFonts w:ascii="Arial" w:hAnsi="Arial" w:cs="Arial"/>
          <w:sz w:val="24"/>
          <w:szCs w:val="24"/>
        </w:rPr>
        <w:t>Minister</w:t>
      </w:r>
      <w:r w:rsidR="00FA054D" w:rsidRPr="00B02AE7">
        <w:rPr>
          <w:rFonts w:ascii="Arial" w:hAnsi="Arial" w:cs="Arial"/>
          <w:sz w:val="24"/>
          <w:szCs w:val="24"/>
        </w:rPr>
        <w:t xml:space="preserve"> unfairly made up his mind before Mr Becker made representations concerning his discharge. The process, therefore, was procedurally unfair and irrational. On 3 February</w:t>
      </w:r>
      <w:r w:rsidR="00A44BAB" w:rsidRPr="00B02AE7">
        <w:rPr>
          <w:rFonts w:ascii="Arial" w:hAnsi="Arial" w:cs="Arial"/>
          <w:sz w:val="24"/>
          <w:szCs w:val="24"/>
        </w:rPr>
        <w:t xml:space="preserve"> 2022</w:t>
      </w:r>
      <w:r w:rsidR="00FA054D" w:rsidRPr="00B02AE7">
        <w:rPr>
          <w:rFonts w:ascii="Arial" w:hAnsi="Arial" w:cs="Arial"/>
          <w:sz w:val="24"/>
          <w:szCs w:val="24"/>
        </w:rPr>
        <w:t xml:space="preserve">, before </w:t>
      </w:r>
      <w:r w:rsidR="00642FAC" w:rsidRPr="00B02AE7">
        <w:rPr>
          <w:rFonts w:ascii="Arial" w:hAnsi="Arial" w:cs="Arial"/>
          <w:sz w:val="24"/>
          <w:szCs w:val="24"/>
        </w:rPr>
        <w:t xml:space="preserve">the </w:t>
      </w:r>
      <w:r w:rsidR="00FA054D" w:rsidRPr="00B02AE7">
        <w:rPr>
          <w:rFonts w:ascii="Arial" w:hAnsi="Arial" w:cs="Arial"/>
          <w:sz w:val="24"/>
          <w:szCs w:val="24"/>
        </w:rPr>
        <w:t xml:space="preserve">representations were made or </w:t>
      </w:r>
      <w:r w:rsidR="000A45F9" w:rsidRPr="00B02AE7">
        <w:rPr>
          <w:rFonts w:ascii="Arial" w:hAnsi="Arial" w:cs="Arial"/>
          <w:sz w:val="24"/>
          <w:szCs w:val="24"/>
        </w:rPr>
        <w:t xml:space="preserve">were </w:t>
      </w:r>
      <w:r w:rsidR="00FA054D" w:rsidRPr="00B02AE7">
        <w:rPr>
          <w:rFonts w:ascii="Arial" w:hAnsi="Arial" w:cs="Arial"/>
          <w:sz w:val="24"/>
          <w:szCs w:val="24"/>
        </w:rPr>
        <w:t xml:space="preserve">due, the </w:t>
      </w:r>
      <w:r w:rsidR="00A2463E" w:rsidRPr="00B02AE7">
        <w:rPr>
          <w:rFonts w:ascii="Arial" w:hAnsi="Arial" w:cs="Arial"/>
          <w:sz w:val="24"/>
          <w:szCs w:val="24"/>
        </w:rPr>
        <w:t>Minister</w:t>
      </w:r>
      <w:r w:rsidR="00FA054D" w:rsidRPr="00B02AE7">
        <w:rPr>
          <w:rFonts w:ascii="Arial" w:hAnsi="Arial" w:cs="Arial"/>
          <w:sz w:val="24"/>
          <w:szCs w:val="24"/>
        </w:rPr>
        <w:t xml:space="preserve"> was interviewed on Newz Room Africa. He said th</w:t>
      </w:r>
      <w:r w:rsidR="00F212D2" w:rsidRPr="00B02AE7">
        <w:rPr>
          <w:rFonts w:ascii="Arial" w:hAnsi="Arial" w:cs="Arial"/>
          <w:sz w:val="24"/>
          <w:szCs w:val="24"/>
        </w:rPr>
        <w:t>is</w:t>
      </w:r>
      <w:r w:rsidR="00FA054D" w:rsidRPr="00B02AE7">
        <w:rPr>
          <w:rFonts w:ascii="Arial" w:hAnsi="Arial" w:cs="Arial"/>
          <w:sz w:val="24"/>
          <w:szCs w:val="24"/>
        </w:rPr>
        <w:t xml:space="preserve">: </w:t>
      </w:r>
    </w:p>
    <w:p w14:paraId="512542AE" w14:textId="7B8B9FB8" w:rsidR="00FA054D" w:rsidRPr="00B02AE7" w:rsidRDefault="00FA054D" w:rsidP="00B05C8E">
      <w:pPr>
        <w:rPr>
          <w:rFonts w:ascii="Arial" w:hAnsi="Arial" w:cs="Arial"/>
        </w:rPr>
      </w:pPr>
      <w:r w:rsidRPr="00B02AE7">
        <w:rPr>
          <w:rFonts w:ascii="Arial" w:hAnsi="Arial" w:cs="Arial"/>
        </w:rPr>
        <w:t xml:space="preserve">‘But it is simple, </w:t>
      </w:r>
      <w:r w:rsidR="00F212D2" w:rsidRPr="00B02AE7">
        <w:rPr>
          <w:rFonts w:ascii="Arial" w:hAnsi="Arial" w:cs="Arial"/>
        </w:rPr>
        <w:t xml:space="preserve">if </w:t>
      </w:r>
      <w:r w:rsidRPr="00B02AE7">
        <w:rPr>
          <w:rFonts w:ascii="Arial" w:hAnsi="Arial" w:cs="Arial"/>
        </w:rPr>
        <w:t xml:space="preserve">you are an anti-nuclear activist. You can’t sit on the </w:t>
      </w:r>
      <w:r w:rsidR="00A2463E" w:rsidRPr="00B02AE7">
        <w:rPr>
          <w:rFonts w:ascii="Arial" w:hAnsi="Arial" w:cs="Arial"/>
        </w:rPr>
        <w:t>Board</w:t>
      </w:r>
      <w:r w:rsidRPr="00B02AE7">
        <w:rPr>
          <w:rFonts w:ascii="Arial" w:hAnsi="Arial" w:cs="Arial"/>
        </w:rPr>
        <w:t xml:space="preserve"> of nuclear, and get all the details of the plans and go and plan a program against that entity. It is not allowed.’</w:t>
      </w:r>
    </w:p>
    <w:p w14:paraId="23E620A5" w14:textId="77777777" w:rsidR="000063DF" w:rsidRPr="00B02AE7" w:rsidRDefault="00FA054D" w:rsidP="00B05C8E">
      <w:pPr>
        <w:rPr>
          <w:rFonts w:ascii="Arial" w:hAnsi="Arial" w:cs="Arial"/>
          <w:sz w:val="24"/>
          <w:szCs w:val="24"/>
        </w:rPr>
      </w:pPr>
      <w:r w:rsidRPr="00B02AE7">
        <w:rPr>
          <w:rFonts w:ascii="Arial" w:hAnsi="Arial" w:cs="Arial"/>
          <w:sz w:val="24"/>
          <w:szCs w:val="24"/>
        </w:rPr>
        <w:t xml:space="preserve">Thus, the representations process was a sham. </w:t>
      </w:r>
    </w:p>
    <w:p w14:paraId="7EDE8940" w14:textId="77777777" w:rsidR="000063DF" w:rsidRPr="00B02AE7" w:rsidRDefault="000063DF" w:rsidP="00B05C8E">
      <w:pPr>
        <w:rPr>
          <w:rFonts w:ascii="Arial" w:hAnsi="Arial" w:cs="Arial"/>
          <w:sz w:val="24"/>
          <w:szCs w:val="24"/>
        </w:rPr>
      </w:pPr>
    </w:p>
    <w:p w14:paraId="068C9723" w14:textId="123D63F9" w:rsidR="0025414F" w:rsidRPr="00B02AE7" w:rsidRDefault="001D1369" w:rsidP="00B05C8E">
      <w:pPr>
        <w:rPr>
          <w:rFonts w:ascii="Arial" w:hAnsi="Arial" w:cs="Arial"/>
          <w:sz w:val="24"/>
          <w:szCs w:val="24"/>
        </w:rPr>
      </w:pPr>
      <w:r w:rsidRPr="00B02AE7">
        <w:rPr>
          <w:rFonts w:ascii="Arial" w:hAnsi="Arial" w:cs="Arial"/>
          <w:sz w:val="24"/>
          <w:szCs w:val="24"/>
        </w:rPr>
        <w:t>[</w:t>
      </w:r>
      <w:r w:rsidR="008F4F4A" w:rsidRPr="00B02AE7">
        <w:rPr>
          <w:rFonts w:ascii="Arial" w:hAnsi="Arial" w:cs="Arial"/>
          <w:sz w:val="24"/>
          <w:szCs w:val="24"/>
        </w:rPr>
        <w:t>35</w:t>
      </w:r>
      <w:r w:rsidRPr="00B02AE7">
        <w:rPr>
          <w:rFonts w:ascii="Arial" w:hAnsi="Arial" w:cs="Arial"/>
          <w:sz w:val="24"/>
          <w:szCs w:val="24"/>
        </w:rPr>
        <w:t>]</w:t>
      </w:r>
      <w:r w:rsidRPr="00B02AE7">
        <w:rPr>
          <w:rFonts w:ascii="Arial" w:hAnsi="Arial" w:cs="Arial"/>
          <w:sz w:val="24"/>
          <w:szCs w:val="24"/>
        </w:rPr>
        <w:tab/>
      </w:r>
      <w:r w:rsidR="00FA054D" w:rsidRPr="00B02AE7">
        <w:rPr>
          <w:rFonts w:ascii="Arial" w:hAnsi="Arial" w:cs="Arial"/>
          <w:sz w:val="24"/>
          <w:szCs w:val="24"/>
        </w:rPr>
        <w:t xml:space="preserve">In his answering affidavit, the </w:t>
      </w:r>
      <w:r w:rsidR="00A2463E" w:rsidRPr="00B02AE7">
        <w:rPr>
          <w:rFonts w:ascii="Arial" w:hAnsi="Arial" w:cs="Arial"/>
          <w:sz w:val="24"/>
          <w:szCs w:val="24"/>
        </w:rPr>
        <w:t>Minister</w:t>
      </w:r>
      <w:r w:rsidR="00FA054D" w:rsidRPr="00B02AE7">
        <w:rPr>
          <w:rFonts w:ascii="Arial" w:hAnsi="Arial" w:cs="Arial"/>
          <w:sz w:val="24"/>
          <w:szCs w:val="24"/>
        </w:rPr>
        <w:t xml:space="preserve"> admits making this comment at the time he did, but denies that he prejudged Mr Becker’s case. He says that he was merely expressing a ‘prima facie view’. He says that he could have been convinced otherwise by Mr Becker’s representations. But those contentions are not borne out by the fact</w:t>
      </w:r>
      <w:r w:rsidR="002925AC" w:rsidRPr="00B02AE7">
        <w:rPr>
          <w:rFonts w:ascii="Arial" w:hAnsi="Arial" w:cs="Arial"/>
          <w:sz w:val="24"/>
          <w:szCs w:val="24"/>
        </w:rPr>
        <w:t>s</w:t>
      </w:r>
      <w:r w:rsidR="00FA054D" w:rsidRPr="00B02AE7">
        <w:rPr>
          <w:rFonts w:ascii="Arial" w:hAnsi="Arial" w:cs="Arial"/>
          <w:sz w:val="24"/>
          <w:szCs w:val="24"/>
        </w:rPr>
        <w:t xml:space="preserve">. What the </w:t>
      </w:r>
      <w:r w:rsidR="00A2463E" w:rsidRPr="00B02AE7">
        <w:rPr>
          <w:rFonts w:ascii="Arial" w:hAnsi="Arial" w:cs="Arial"/>
          <w:sz w:val="24"/>
          <w:szCs w:val="24"/>
        </w:rPr>
        <w:t>Minister</w:t>
      </w:r>
      <w:r w:rsidR="00FA054D" w:rsidRPr="00B02AE7">
        <w:rPr>
          <w:rFonts w:ascii="Arial" w:hAnsi="Arial" w:cs="Arial"/>
          <w:sz w:val="24"/>
          <w:szCs w:val="24"/>
        </w:rPr>
        <w:t xml:space="preserve"> said </w:t>
      </w:r>
      <w:r w:rsidR="00024969" w:rsidRPr="00B02AE7">
        <w:rPr>
          <w:rFonts w:ascii="Arial" w:hAnsi="Arial" w:cs="Arial"/>
          <w:sz w:val="24"/>
          <w:szCs w:val="24"/>
        </w:rPr>
        <w:t>i</w:t>
      </w:r>
      <w:r w:rsidR="00FA054D" w:rsidRPr="00B02AE7">
        <w:rPr>
          <w:rFonts w:ascii="Arial" w:hAnsi="Arial" w:cs="Arial"/>
          <w:sz w:val="24"/>
          <w:szCs w:val="24"/>
        </w:rPr>
        <w:t xml:space="preserve">s not consistent with the expression of a preliminary view. He was expressing a firm view that </w:t>
      </w:r>
      <w:r w:rsidR="006C6290" w:rsidRPr="00B02AE7">
        <w:rPr>
          <w:rFonts w:ascii="Arial" w:hAnsi="Arial" w:cs="Arial"/>
          <w:sz w:val="24"/>
          <w:szCs w:val="24"/>
        </w:rPr>
        <w:t>Mr</w:t>
      </w:r>
      <w:r w:rsidR="00FA054D" w:rsidRPr="00B02AE7">
        <w:rPr>
          <w:rFonts w:ascii="Arial" w:hAnsi="Arial" w:cs="Arial"/>
          <w:sz w:val="24"/>
          <w:szCs w:val="24"/>
        </w:rPr>
        <w:t xml:space="preserve"> Becker was disqualified from being a </w:t>
      </w:r>
      <w:r w:rsidR="00C30DDD" w:rsidRPr="00B02AE7">
        <w:rPr>
          <w:rFonts w:ascii="Arial" w:hAnsi="Arial" w:cs="Arial"/>
          <w:sz w:val="24"/>
          <w:szCs w:val="24"/>
        </w:rPr>
        <w:t>director</w:t>
      </w:r>
      <w:r w:rsidR="00FA054D" w:rsidRPr="00B02AE7">
        <w:rPr>
          <w:rFonts w:ascii="Arial" w:hAnsi="Arial" w:cs="Arial"/>
          <w:sz w:val="24"/>
          <w:szCs w:val="24"/>
        </w:rPr>
        <w:t xml:space="preserve"> on the </w:t>
      </w:r>
      <w:r w:rsidR="00A2463E" w:rsidRPr="00B02AE7">
        <w:rPr>
          <w:rFonts w:ascii="Arial" w:hAnsi="Arial" w:cs="Arial"/>
          <w:sz w:val="24"/>
          <w:szCs w:val="24"/>
        </w:rPr>
        <w:t>Board</w:t>
      </w:r>
      <w:r w:rsidR="00FA054D" w:rsidRPr="00B02AE7">
        <w:rPr>
          <w:rFonts w:ascii="Arial" w:hAnsi="Arial" w:cs="Arial"/>
          <w:sz w:val="24"/>
          <w:szCs w:val="24"/>
        </w:rPr>
        <w:t>:</w:t>
      </w:r>
      <w:r w:rsidR="006C6290" w:rsidRPr="00B02AE7">
        <w:rPr>
          <w:rFonts w:ascii="Arial" w:hAnsi="Arial" w:cs="Arial"/>
          <w:sz w:val="24"/>
          <w:szCs w:val="24"/>
        </w:rPr>
        <w:t xml:space="preserve"> ‘. . . it is simple</w:t>
      </w:r>
      <w:r w:rsidR="00DF5BC3" w:rsidRPr="00B02AE7">
        <w:rPr>
          <w:rFonts w:ascii="Arial" w:hAnsi="Arial" w:cs="Arial"/>
          <w:sz w:val="24"/>
          <w:szCs w:val="24"/>
        </w:rPr>
        <w:t xml:space="preserve"> …</w:t>
      </w:r>
      <w:r w:rsidR="006C6290" w:rsidRPr="00B02AE7">
        <w:rPr>
          <w:rFonts w:ascii="Arial" w:hAnsi="Arial" w:cs="Arial"/>
          <w:sz w:val="24"/>
          <w:szCs w:val="24"/>
        </w:rPr>
        <w:t xml:space="preserve"> It is not allowed’. The </w:t>
      </w:r>
      <w:r w:rsidR="00745BFB" w:rsidRPr="00B02AE7">
        <w:rPr>
          <w:rFonts w:ascii="Arial" w:hAnsi="Arial" w:cs="Arial"/>
          <w:sz w:val="24"/>
          <w:szCs w:val="24"/>
        </w:rPr>
        <w:t>irresistible inference is that</w:t>
      </w:r>
      <w:r w:rsidR="006C6290" w:rsidRPr="00B02AE7">
        <w:rPr>
          <w:rFonts w:ascii="Arial" w:hAnsi="Arial" w:cs="Arial"/>
          <w:sz w:val="24"/>
          <w:szCs w:val="24"/>
        </w:rPr>
        <w:t xml:space="preserve"> the </w:t>
      </w:r>
      <w:r w:rsidR="00A2463E" w:rsidRPr="00B02AE7">
        <w:rPr>
          <w:rFonts w:ascii="Arial" w:hAnsi="Arial" w:cs="Arial"/>
          <w:sz w:val="24"/>
          <w:szCs w:val="24"/>
        </w:rPr>
        <w:t>Minister</w:t>
      </w:r>
      <w:r w:rsidR="006C6290" w:rsidRPr="00B02AE7">
        <w:rPr>
          <w:rFonts w:ascii="Arial" w:hAnsi="Arial" w:cs="Arial"/>
          <w:sz w:val="24"/>
          <w:szCs w:val="24"/>
        </w:rPr>
        <w:t xml:space="preserve"> ignored Mr Becker’s representations. </w:t>
      </w:r>
    </w:p>
    <w:p w14:paraId="337F612E" w14:textId="77777777" w:rsidR="0025414F" w:rsidRPr="00B02AE7" w:rsidRDefault="0025414F" w:rsidP="00B05C8E">
      <w:pPr>
        <w:rPr>
          <w:rFonts w:ascii="Arial" w:hAnsi="Arial" w:cs="Arial"/>
          <w:sz w:val="24"/>
          <w:szCs w:val="24"/>
        </w:rPr>
      </w:pPr>
    </w:p>
    <w:p w14:paraId="7793B69A" w14:textId="4DE467BF" w:rsidR="00FA054D" w:rsidRPr="00B02AE7" w:rsidRDefault="0025414F" w:rsidP="00B05C8E">
      <w:pPr>
        <w:rPr>
          <w:rFonts w:ascii="Arial" w:hAnsi="Arial" w:cs="Arial"/>
          <w:sz w:val="24"/>
          <w:szCs w:val="24"/>
        </w:rPr>
      </w:pPr>
      <w:r w:rsidRPr="00B02AE7">
        <w:rPr>
          <w:rFonts w:ascii="Arial" w:hAnsi="Arial" w:cs="Arial"/>
          <w:sz w:val="24"/>
          <w:szCs w:val="24"/>
        </w:rPr>
        <w:t>[</w:t>
      </w:r>
      <w:r w:rsidR="008F4F4A" w:rsidRPr="00B02AE7">
        <w:rPr>
          <w:rFonts w:ascii="Arial" w:hAnsi="Arial" w:cs="Arial"/>
          <w:sz w:val="24"/>
          <w:szCs w:val="24"/>
        </w:rPr>
        <w:t>36</w:t>
      </w:r>
      <w:r w:rsidRPr="00B02AE7">
        <w:rPr>
          <w:rFonts w:ascii="Arial" w:hAnsi="Arial" w:cs="Arial"/>
          <w:sz w:val="24"/>
          <w:szCs w:val="24"/>
        </w:rPr>
        <w:t>]</w:t>
      </w:r>
      <w:r w:rsidRPr="00B02AE7">
        <w:rPr>
          <w:rFonts w:ascii="Arial" w:hAnsi="Arial" w:cs="Arial"/>
          <w:sz w:val="24"/>
          <w:szCs w:val="24"/>
        </w:rPr>
        <w:tab/>
      </w:r>
      <w:r w:rsidR="006C6290" w:rsidRPr="00B02AE7">
        <w:rPr>
          <w:rFonts w:ascii="Arial" w:hAnsi="Arial" w:cs="Arial"/>
          <w:sz w:val="24"/>
          <w:szCs w:val="24"/>
        </w:rPr>
        <w:t xml:space="preserve">After </w:t>
      </w:r>
      <w:r w:rsidR="00D56026" w:rsidRPr="00B02AE7">
        <w:rPr>
          <w:rFonts w:ascii="Arial" w:hAnsi="Arial" w:cs="Arial"/>
          <w:sz w:val="24"/>
          <w:szCs w:val="24"/>
        </w:rPr>
        <w:t>Mr</w:t>
      </w:r>
      <w:r w:rsidR="006C6290" w:rsidRPr="00B02AE7">
        <w:rPr>
          <w:rFonts w:ascii="Arial" w:hAnsi="Arial" w:cs="Arial"/>
          <w:sz w:val="24"/>
          <w:szCs w:val="24"/>
        </w:rPr>
        <w:t xml:space="preserve"> Becker </w:t>
      </w:r>
      <w:r w:rsidR="00284782" w:rsidRPr="00B02AE7">
        <w:rPr>
          <w:rFonts w:ascii="Arial" w:hAnsi="Arial" w:cs="Arial"/>
          <w:sz w:val="24"/>
          <w:szCs w:val="24"/>
        </w:rPr>
        <w:t>had been</w:t>
      </w:r>
      <w:r w:rsidR="006C6290" w:rsidRPr="00B02AE7">
        <w:rPr>
          <w:rFonts w:ascii="Arial" w:hAnsi="Arial" w:cs="Arial"/>
          <w:sz w:val="24"/>
          <w:szCs w:val="24"/>
        </w:rPr>
        <w:t xml:space="preserve"> discharged as a </w:t>
      </w:r>
      <w:r w:rsidR="00C30DDD" w:rsidRPr="00B02AE7">
        <w:rPr>
          <w:rFonts w:ascii="Arial" w:hAnsi="Arial" w:cs="Arial"/>
          <w:sz w:val="24"/>
          <w:szCs w:val="24"/>
        </w:rPr>
        <w:t>director</w:t>
      </w:r>
      <w:r w:rsidR="006C6290" w:rsidRPr="00B02AE7">
        <w:rPr>
          <w:rFonts w:ascii="Arial" w:hAnsi="Arial" w:cs="Arial"/>
          <w:sz w:val="24"/>
          <w:szCs w:val="24"/>
        </w:rPr>
        <w:t xml:space="preserve">, the </w:t>
      </w:r>
      <w:r w:rsidR="00A2463E" w:rsidRPr="00B02AE7">
        <w:rPr>
          <w:rFonts w:ascii="Arial" w:hAnsi="Arial" w:cs="Arial"/>
          <w:sz w:val="24"/>
          <w:szCs w:val="24"/>
        </w:rPr>
        <w:t>Minister</w:t>
      </w:r>
      <w:r w:rsidR="006C6290" w:rsidRPr="00B02AE7">
        <w:rPr>
          <w:rFonts w:ascii="Arial" w:hAnsi="Arial" w:cs="Arial"/>
          <w:sz w:val="24"/>
          <w:szCs w:val="24"/>
        </w:rPr>
        <w:t xml:space="preserve"> made further public comments</w:t>
      </w:r>
      <w:r w:rsidR="00D56026" w:rsidRPr="00B02AE7">
        <w:rPr>
          <w:rFonts w:ascii="Arial" w:hAnsi="Arial" w:cs="Arial"/>
          <w:sz w:val="24"/>
          <w:szCs w:val="24"/>
        </w:rPr>
        <w:t xml:space="preserve">, which confirm that he had a fixed view with a predetermined outcome. </w:t>
      </w:r>
      <w:r w:rsidR="0084330B" w:rsidRPr="00B02AE7">
        <w:rPr>
          <w:rFonts w:ascii="Arial" w:hAnsi="Arial" w:cs="Arial"/>
          <w:sz w:val="24"/>
          <w:szCs w:val="24"/>
        </w:rPr>
        <w:t xml:space="preserve">The </w:t>
      </w:r>
      <w:r w:rsidR="00A2463E" w:rsidRPr="00B02AE7">
        <w:rPr>
          <w:rFonts w:ascii="Arial" w:hAnsi="Arial" w:cs="Arial"/>
          <w:sz w:val="24"/>
          <w:szCs w:val="24"/>
        </w:rPr>
        <w:t>Minister</w:t>
      </w:r>
      <w:r w:rsidR="0084330B" w:rsidRPr="00B02AE7">
        <w:rPr>
          <w:rFonts w:ascii="Arial" w:hAnsi="Arial" w:cs="Arial"/>
          <w:sz w:val="24"/>
          <w:szCs w:val="24"/>
        </w:rPr>
        <w:t xml:space="preserve"> said: ‘If you resist nuclear and you [are] a </w:t>
      </w:r>
      <w:r w:rsidR="00A2463E" w:rsidRPr="00B02AE7">
        <w:rPr>
          <w:rFonts w:ascii="Arial" w:hAnsi="Arial" w:cs="Arial"/>
          <w:sz w:val="24"/>
          <w:szCs w:val="24"/>
        </w:rPr>
        <w:t>Board</w:t>
      </w:r>
      <w:r w:rsidR="0084330B" w:rsidRPr="00B02AE7">
        <w:rPr>
          <w:rFonts w:ascii="Arial" w:hAnsi="Arial" w:cs="Arial"/>
          <w:sz w:val="24"/>
          <w:szCs w:val="24"/>
        </w:rPr>
        <w:t xml:space="preserve"> member, I fire you, simple. You can’t be in a </w:t>
      </w:r>
      <w:r w:rsidR="00A2463E" w:rsidRPr="00B02AE7">
        <w:rPr>
          <w:rFonts w:ascii="Arial" w:hAnsi="Arial" w:cs="Arial"/>
          <w:sz w:val="24"/>
          <w:szCs w:val="24"/>
        </w:rPr>
        <w:t>Board</w:t>
      </w:r>
      <w:r w:rsidR="0084330B" w:rsidRPr="00B02AE7">
        <w:rPr>
          <w:rFonts w:ascii="Arial" w:hAnsi="Arial" w:cs="Arial"/>
          <w:sz w:val="24"/>
          <w:szCs w:val="24"/>
        </w:rPr>
        <w:t xml:space="preserve"> of something you’re not advocating for</w:t>
      </w:r>
      <w:r w:rsidR="00F40127" w:rsidRPr="00B02AE7">
        <w:rPr>
          <w:rFonts w:ascii="Arial" w:hAnsi="Arial" w:cs="Arial"/>
          <w:sz w:val="24"/>
          <w:szCs w:val="24"/>
        </w:rPr>
        <w:t>’</w:t>
      </w:r>
      <w:r w:rsidR="0084330B" w:rsidRPr="00B02AE7">
        <w:rPr>
          <w:rFonts w:ascii="Arial" w:hAnsi="Arial" w:cs="Arial"/>
          <w:sz w:val="24"/>
          <w:szCs w:val="24"/>
        </w:rPr>
        <w:t xml:space="preserve">. </w:t>
      </w:r>
      <w:r w:rsidR="006C6290" w:rsidRPr="00B02AE7">
        <w:rPr>
          <w:rFonts w:ascii="Arial" w:hAnsi="Arial" w:cs="Arial"/>
          <w:sz w:val="24"/>
          <w:szCs w:val="24"/>
        </w:rPr>
        <w:t xml:space="preserve"> </w:t>
      </w:r>
      <w:r w:rsidR="0084330B" w:rsidRPr="00B02AE7">
        <w:rPr>
          <w:rFonts w:ascii="Arial" w:hAnsi="Arial" w:cs="Arial"/>
          <w:sz w:val="24"/>
          <w:szCs w:val="24"/>
        </w:rPr>
        <w:t xml:space="preserve">The </w:t>
      </w:r>
      <w:r w:rsidR="00A2463E" w:rsidRPr="00B02AE7">
        <w:rPr>
          <w:rFonts w:ascii="Arial" w:hAnsi="Arial" w:cs="Arial"/>
          <w:sz w:val="24"/>
          <w:szCs w:val="24"/>
        </w:rPr>
        <w:t>Minister</w:t>
      </w:r>
      <w:r w:rsidR="0084330B" w:rsidRPr="00B02AE7">
        <w:rPr>
          <w:rFonts w:ascii="Arial" w:hAnsi="Arial" w:cs="Arial"/>
          <w:sz w:val="24"/>
          <w:szCs w:val="24"/>
        </w:rPr>
        <w:t xml:space="preserve"> does not deny making these statements. He attempts to justify them by contending that he ‘did not intend to suggest that members of the </w:t>
      </w:r>
      <w:r w:rsidR="00A2463E" w:rsidRPr="00B02AE7">
        <w:rPr>
          <w:rFonts w:ascii="Arial" w:hAnsi="Arial" w:cs="Arial"/>
          <w:sz w:val="24"/>
          <w:szCs w:val="24"/>
        </w:rPr>
        <w:t>Board</w:t>
      </w:r>
      <w:r w:rsidR="0084330B" w:rsidRPr="00B02AE7">
        <w:rPr>
          <w:rFonts w:ascii="Arial" w:hAnsi="Arial" w:cs="Arial"/>
          <w:sz w:val="24"/>
          <w:szCs w:val="24"/>
        </w:rPr>
        <w:t xml:space="preserve"> would be removed for holding personal views on the desirability of nuclear which were different from those of the Government’. </w:t>
      </w:r>
      <w:r w:rsidR="00173D3D" w:rsidRPr="00B02AE7">
        <w:rPr>
          <w:rFonts w:ascii="Arial" w:hAnsi="Arial" w:cs="Arial"/>
          <w:sz w:val="24"/>
          <w:szCs w:val="24"/>
        </w:rPr>
        <w:t xml:space="preserve">But this is clearly not so: his statement is unequivocal that one who is critical about the desirability of nuclear energy will be ‘fire[d]’. </w:t>
      </w:r>
    </w:p>
    <w:p w14:paraId="5417011C" w14:textId="77777777" w:rsidR="001C0D31" w:rsidRPr="00B02AE7" w:rsidRDefault="001C0D31" w:rsidP="00B05C8E">
      <w:pPr>
        <w:ind w:left="709" w:hanging="709"/>
        <w:rPr>
          <w:rFonts w:ascii="Arial" w:hAnsi="Arial" w:cs="Arial"/>
          <w:sz w:val="24"/>
          <w:szCs w:val="24"/>
        </w:rPr>
      </w:pPr>
    </w:p>
    <w:p w14:paraId="42E3506F" w14:textId="21F40D2F" w:rsidR="00F609FC" w:rsidRPr="00B02AE7" w:rsidRDefault="000C0C9E" w:rsidP="000279D6">
      <w:pPr>
        <w:rPr>
          <w:rFonts w:ascii="Arial" w:hAnsi="Arial" w:cs="Arial"/>
          <w:sz w:val="24"/>
          <w:szCs w:val="24"/>
        </w:rPr>
      </w:pPr>
      <w:r w:rsidRPr="00B02AE7">
        <w:rPr>
          <w:rFonts w:ascii="Arial" w:hAnsi="Arial" w:cs="Arial"/>
          <w:sz w:val="24"/>
          <w:szCs w:val="24"/>
        </w:rPr>
        <w:lastRenderedPageBreak/>
        <w:t>[</w:t>
      </w:r>
      <w:r w:rsidR="00B3292B" w:rsidRPr="00B02AE7">
        <w:rPr>
          <w:rFonts w:ascii="Arial" w:hAnsi="Arial" w:cs="Arial"/>
          <w:sz w:val="24"/>
          <w:szCs w:val="24"/>
        </w:rPr>
        <w:t>3</w:t>
      </w:r>
      <w:r w:rsidR="007723A2" w:rsidRPr="00B02AE7">
        <w:rPr>
          <w:rFonts w:ascii="Arial" w:hAnsi="Arial" w:cs="Arial"/>
          <w:sz w:val="24"/>
          <w:szCs w:val="24"/>
        </w:rPr>
        <w:t>7</w:t>
      </w:r>
      <w:r w:rsidR="00442B86" w:rsidRPr="00B02AE7">
        <w:rPr>
          <w:rFonts w:ascii="Arial" w:hAnsi="Arial" w:cs="Arial"/>
          <w:sz w:val="24"/>
          <w:szCs w:val="24"/>
        </w:rPr>
        <w:t>]</w:t>
      </w:r>
      <w:r w:rsidR="00442B86" w:rsidRPr="00B02AE7">
        <w:rPr>
          <w:rFonts w:ascii="Arial" w:hAnsi="Arial" w:cs="Arial"/>
          <w:sz w:val="24"/>
          <w:szCs w:val="24"/>
        </w:rPr>
        <w:tab/>
      </w:r>
      <w:r w:rsidR="00B83CEE" w:rsidRPr="00B02AE7">
        <w:rPr>
          <w:rFonts w:ascii="Arial" w:hAnsi="Arial" w:cs="Arial"/>
          <w:sz w:val="24"/>
          <w:szCs w:val="24"/>
        </w:rPr>
        <w:t xml:space="preserve"> </w:t>
      </w:r>
      <w:r w:rsidR="00173D3D" w:rsidRPr="00B02AE7">
        <w:rPr>
          <w:rFonts w:ascii="Arial" w:hAnsi="Arial" w:cs="Arial"/>
          <w:sz w:val="24"/>
          <w:szCs w:val="24"/>
        </w:rPr>
        <w:t xml:space="preserve">The </w:t>
      </w:r>
      <w:r w:rsidR="00D27FBB" w:rsidRPr="00B02AE7">
        <w:rPr>
          <w:rFonts w:ascii="Arial" w:hAnsi="Arial" w:cs="Arial"/>
          <w:sz w:val="24"/>
          <w:szCs w:val="24"/>
        </w:rPr>
        <w:t xml:space="preserve">appeals of the </w:t>
      </w:r>
      <w:r w:rsidR="00A2463E" w:rsidRPr="00B02AE7">
        <w:rPr>
          <w:rFonts w:ascii="Arial" w:hAnsi="Arial" w:cs="Arial"/>
          <w:sz w:val="24"/>
          <w:szCs w:val="24"/>
        </w:rPr>
        <w:t>Minister</w:t>
      </w:r>
      <w:r w:rsidR="00173D3D" w:rsidRPr="00B02AE7">
        <w:rPr>
          <w:rFonts w:ascii="Arial" w:hAnsi="Arial" w:cs="Arial"/>
          <w:sz w:val="24"/>
          <w:szCs w:val="24"/>
        </w:rPr>
        <w:t xml:space="preserve"> and that of the </w:t>
      </w:r>
      <w:r w:rsidR="00A2463E" w:rsidRPr="00B02AE7">
        <w:rPr>
          <w:rFonts w:ascii="Arial" w:hAnsi="Arial" w:cs="Arial"/>
          <w:sz w:val="24"/>
          <w:szCs w:val="24"/>
        </w:rPr>
        <w:t>Regulator</w:t>
      </w:r>
      <w:r w:rsidR="00173D3D" w:rsidRPr="00B02AE7">
        <w:rPr>
          <w:rFonts w:ascii="Arial" w:hAnsi="Arial" w:cs="Arial"/>
          <w:sz w:val="24"/>
          <w:szCs w:val="24"/>
        </w:rPr>
        <w:t xml:space="preserve">, therefore, fall to be dismissed with costs, including those of two counsel. This brings </w:t>
      </w:r>
      <w:r w:rsidR="007940F2" w:rsidRPr="00B02AE7">
        <w:rPr>
          <w:rFonts w:ascii="Arial" w:hAnsi="Arial" w:cs="Arial"/>
          <w:sz w:val="24"/>
          <w:szCs w:val="24"/>
        </w:rPr>
        <w:t>us</w:t>
      </w:r>
      <w:r w:rsidR="00173D3D" w:rsidRPr="00B02AE7">
        <w:rPr>
          <w:rFonts w:ascii="Arial" w:hAnsi="Arial" w:cs="Arial"/>
          <w:sz w:val="24"/>
          <w:szCs w:val="24"/>
        </w:rPr>
        <w:t xml:space="preserve"> to Mr Becker’s </w:t>
      </w:r>
      <w:r w:rsidR="007940F2" w:rsidRPr="00B02AE7">
        <w:rPr>
          <w:rFonts w:ascii="Arial" w:hAnsi="Arial" w:cs="Arial"/>
          <w:sz w:val="24"/>
          <w:szCs w:val="24"/>
        </w:rPr>
        <w:t>cross-</w:t>
      </w:r>
      <w:r w:rsidR="00173D3D" w:rsidRPr="00B02AE7">
        <w:rPr>
          <w:rFonts w:ascii="Arial" w:hAnsi="Arial" w:cs="Arial"/>
          <w:sz w:val="24"/>
          <w:szCs w:val="24"/>
        </w:rPr>
        <w:t xml:space="preserve">appeal against the failure of the high court </w:t>
      </w:r>
      <w:r w:rsidR="007254A8" w:rsidRPr="00B02AE7">
        <w:rPr>
          <w:rFonts w:ascii="Arial" w:hAnsi="Arial" w:cs="Arial"/>
          <w:sz w:val="24"/>
          <w:szCs w:val="24"/>
        </w:rPr>
        <w:t xml:space="preserve">to set aside the </w:t>
      </w:r>
      <w:r w:rsidR="009D143D" w:rsidRPr="00B02AE7">
        <w:rPr>
          <w:rFonts w:ascii="Arial" w:hAnsi="Arial" w:cs="Arial"/>
          <w:sz w:val="24"/>
          <w:szCs w:val="24"/>
        </w:rPr>
        <w:t>Minister’s</w:t>
      </w:r>
      <w:r w:rsidR="007254A8" w:rsidRPr="00B02AE7">
        <w:rPr>
          <w:rFonts w:ascii="Arial" w:hAnsi="Arial" w:cs="Arial"/>
          <w:sz w:val="24"/>
          <w:szCs w:val="24"/>
        </w:rPr>
        <w:t xml:space="preserve"> decision prospectively</w:t>
      </w:r>
      <w:r w:rsidR="00B57563" w:rsidRPr="00B02AE7">
        <w:rPr>
          <w:rFonts w:ascii="Arial" w:hAnsi="Arial" w:cs="Arial"/>
          <w:sz w:val="24"/>
          <w:szCs w:val="24"/>
        </w:rPr>
        <w:t xml:space="preserve"> from now</w:t>
      </w:r>
      <w:r w:rsidR="007254A8" w:rsidRPr="00B02AE7">
        <w:rPr>
          <w:rFonts w:ascii="Arial" w:hAnsi="Arial" w:cs="Arial"/>
          <w:sz w:val="24"/>
          <w:szCs w:val="24"/>
        </w:rPr>
        <w:t xml:space="preserve">. </w:t>
      </w:r>
      <w:r w:rsidR="00F62A59" w:rsidRPr="00B02AE7">
        <w:rPr>
          <w:rFonts w:ascii="Arial" w:hAnsi="Arial" w:cs="Arial"/>
          <w:sz w:val="24"/>
          <w:szCs w:val="24"/>
        </w:rPr>
        <w:t xml:space="preserve">What Mr Becker seeks </w:t>
      </w:r>
      <w:r w:rsidR="00185C1A" w:rsidRPr="00B02AE7">
        <w:rPr>
          <w:rFonts w:ascii="Arial" w:hAnsi="Arial" w:cs="Arial"/>
          <w:sz w:val="24"/>
          <w:szCs w:val="24"/>
        </w:rPr>
        <w:t xml:space="preserve">is for the high court’s declaration that the </w:t>
      </w:r>
      <w:r w:rsidR="009D143D" w:rsidRPr="00B02AE7">
        <w:rPr>
          <w:rFonts w:ascii="Arial" w:hAnsi="Arial" w:cs="Arial"/>
          <w:sz w:val="24"/>
          <w:szCs w:val="24"/>
        </w:rPr>
        <w:t>Minister’s</w:t>
      </w:r>
      <w:r w:rsidR="00185C1A" w:rsidRPr="00B02AE7">
        <w:rPr>
          <w:rFonts w:ascii="Arial" w:hAnsi="Arial" w:cs="Arial"/>
          <w:sz w:val="24"/>
          <w:szCs w:val="24"/>
        </w:rPr>
        <w:t xml:space="preserve"> decision to discharge </w:t>
      </w:r>
      <w:r w:rsidR="00874A10" w:rsidRPr="00B02AE7">
        <w:rPr>
          <w:rFonts w:ascii="Arial" w:hAnsi="Arial" w:cs="Arial"/>
          <w:sz w:val="24"/>
          <w:szCs w:val="24"/>
        </w:rPr>
        <w:t>him</w:t>
      </w:r>
      <w:r w:rsidR="00185C1A" w:rsidRPr="00B02AE7">
        <w:rPr>
          <w:rFonts w:ascii="Arial" w:hAnsi="Arial" w:cs="Arial"/>
          <w:sz w:val="24"/>
          <w:szCs w:val="24"/>
        </w:rPr>
        <w:t xml:space="preserve"> </w:t>
      </w:r>
      <w:r w:rsidR="007F13F4" w:rsidRPr="00B02AE7">
        <w:rPr>
          <w:rFonts w:ascii="Arial" w:hAnsi="Arial" w:cs="Arial"/>
          <w:sz w:val="24"/>
          <w:szCs w:val="24"/>
        </w:rPr>
        <w:t>was</w:t>
      </w:r>
      <w:r w:rsidR="00185C1A" w:rsidRPr="00B02AE7">
        <w:rPr>
          <w:rFonts w:ascii="Arial" w:hAnsi="Arial" w:cs="Arial"/>
          <w:sz w:val="24"/>
          <w:szCs w:val="24"/>
        </w:rPr>
        <w:t xml:space="preserve"> unlawful, unconstitutional and invalid</w:t>
      </w:r>
      <w:r w:rsidR="00417BBE" w:rsidRPr="00B02AE7">
        <w:rPr>
          <w:rFonts w:ascii="Arial" w:hAnsi="Arial" w:cs="Arial"/>
          <w:sz w:val="24"/>
          <w:szCs w:val="24"/>
        </w:rPr>
        <w:t xml:space="preserve"> </w:t>
      </w:r>
      <w:r w:rsidR="00185C1A" w:rsidRPr="00B02AE7">
        <w:rPr>
          <w:rFonts w:ascii="Arial" w:hAnsi="Arial" w:cs="Arial"/>
          <w:sz w:val="24"/>
          <w:szCs w:val="24"/>
        </w:rPr>
        <w:t xml:space="preserve">to operate </w:t>
      </w:r>
      <w:r w:rsidR="008E58F8" w:rsidRPr="00B02AE7">
        <w:rPr>
          <w:rFonts w:ascii="Arial" w:hAnsi="Arial" w:cs="Arial"/>
          <w:sz w:val="24"/>
          <w:szCs w:val="24"/>
        </w:rPr>
        <w:t xml:space="preserve">from </w:t>
      </w:r>
      <w:r w:rsidR="005E4D84" w:rsidRPr="00B02AE7">
        <w:rPr>
          <w:rFonts w:ascii="Arial" w:hAnsi="Arial" w:cs="Arial"/>
          <w:sz w:val="24"/>
          <w:szCs w:val="24"/>
        </w:rPr>
        <w:t>the date of this order</w:t>
      </w:r>
      <w:r w:rsidR="008E58F8" w:rsidRPr="00B02AE7">
        <w:rPr>
          <w:rFonts w:ascii="Arial" w:hAnsi="Arial" w:cs="Arial"/>
          <w:sz w:val="24"/>
          <w:szCs w:val="24"/>
        </w:rPr>
        <w:t xml:space="preserve"> so that he could serve the balance of his term </w:t>
      </w:r>
      <w:r w:rsidR="003B3D8E" w:rsidRPr="00B02AE7">
        <w:rPr>
          <w:rFonts w:ascii="Arial" w:hAnsi="Arial" w:cs="Arial"/>
          <w:sz w:val="24"/>
          <w:szCs w:val="24"/>
        </w:rPr>
        <w:t xml:space="preserve">for which he had been appointed as a </w:t>
      </w:r>
      <w:r w:rsidR="00C30DDD" w:rsidRPr="00B02AE7">
        <w:rPr>
          <w:rFonts w:ascii="Arial" w:hAnsi="Arial" w:cs="Arial"/>
          <w:sz w:val="24"/>
          <w:szCs w:val="24"/>
        </w:rPr>
        <w:t>director</w:t>
      </w:r>
      <w:r w:rsidR="003B3D8E" w:rsidRPr="00B02AE7">
        <w:rPr>
          <w:rFonts w:ascii="Arial" w:hAnsi="Arial" w:cs="Arial"/>
          <w:sz w:val="24"/>
          <w:szCs w:val="24"/>
        </w:rPr>
        <w:t xml:space="preserve"> of the </w:t>
      </w:r>
      <w:r w:rsidR="00A2463E" w:rsidRPr="00B02AE7">
        <w:rPr>
          <w:rFonts w:ascii="Arial" w:hAnsi="Arial" w:cs="Arial"/>
          <w:sz w:val="24"/>
          <w:szCs w:val="24"/>
        </w:rPr>
        <w:t>Board</w:t>
      </w:r>
      <w:r w:rsidR="00185C1A" w:rsidRPr="00B02AE7">
        <w:rPr>
          <w:rFonts w:ascii="Arial" w:hAnsi="Arial" w:cs="Arial"/>
          <w:sz w:val="24"/>
          <w:szCs w:val="24"/>
        </w:rPr>
        <w:t xml:space="preserve">. </w:t>
      </w:r>
    </w:p>
    <w:p w14:paraId="155E39BF" w14:textId="77777777" w:rsidR="00B378FF" w:rsidRPr="00B02AE7" w:rsidRDefault="00B378FF" w:rsidP="00B05C8E">
      <w:pPr>
        <w:rPr>
          <w:rFonts w:ascii="Arial" w:hAnsi="Arial" w:cs="Arial"/>
          <w:sz w:val="24"/>
          <w:szCs w:val="24"/>
        </w:rPr>
      </w:pPr>
    </w:p>
    <w:p w14:paraId="4488FED0" w14:textId="1FA592C9" w:rsidR="001E274B" w:rsidRPr="00B02AE7" w:rsidRDefault="000C0C9E" w:rsidP="00B05C8E">
      <w:pPr>
        <w:rPr>
          <w:rFonts w:ascii="Arial" w:hAnsi="Arial" w:cs="Arial"/>
          <w:sz w:val="24"/>
          <w:szCs w:val="24"/>
        </w:rPr>
      </w:pPr>
      <w:r w:rsidRPr="00B02AE7">
        <w:rPr>
          <w:rFonts w:ascii="Arial" w:hAnsi="Arial" w:cs="Arial"/>
          <w:sz w:val="24"/>
          <w:szCs w:val="24"/>
        </w:rPr>
        <w:t>[</w:t>
      </w:r>
      <w:r w:rsidR="000628F5" w:rsidRPr="00B02AE7">
        <w:rPr>
          <w:rFonts w:ascii="Arial" w:hAnsi="Arial" w:cs="Arial"/>
          <w:sz w:val="24"/>
          <w:szCs w:val="24"/>
        </w:rPr>
        <w:t>3</w:t>
      </w:r>
      <w:r w:rsidR="007723A2" w:rsidRPr="00B02AE7">
        <w:rPr>
          <w:rFonts w:ascii="Arial" w:hAnsi="Arial" w:cs="Arial"/>
          <w:sz w:val="24"/>
          <w:szCs w:val="24"/>
        </w:rPr>
        <w:t>8</w:t>
      </w:r>
      <w:r w:rsidR="001E274B" w:rsidRPr="00B02AE7">
        <w:rPr>
          <w:rFonts w:ascii="Arial" w:hAnsi="Arial" w:cs="Arial"/>
          <w:sz w:val="24"/>
          <w:szCs w:val="24"/>
        </w:rPr>
        <w:t>]</w:t>
      </w:r>
      <w:r w:rsidR="001E274B" w:rsidRPr="00B02AE7">
        <w:rPr>
          <w:rFonts w:ascii="Arial" w:hAnsi="Arial" w:cs="Arial"/>
          <w:sz w:val="24"/>
          <w:szCs w:val="24"/>
        </w:rPr>
        <w:tab/>
      </w:r>
      <w:r w:rsidR="00A45127" w:rsidRPr="00B02AE7">
        <w:rPr>
          <w:rFonts w:ascii="Arial" w:hAnsi="Arial" w:cs="Arial"/>
          <w:sz w:val="24"/>
          <w:szCs w:val="24"/>
        </w:rPr>
        <w:t xml:space="preserve"> </w:t>
      </w:r>
      <w:r w:rsidR="003D0F29" w:rsidRPr="00B02AE7">
        <w:rPr>
          <w:rFonts w:ascii="Arial" w:hAnsi="Arial" w:cs="Arial"/>
          <w:sz w:val="24"/>
          <w:szCs w:val="24"/>
        </w:rPr>
        <w:t xml:space="preserve">In his letter of appointment, the </w:t>
      </w:r>
      <w:r w:rsidR="00A2463E" w:rsidRPr="00B02AE7">
        <w:rPr>
          <w:rFonts w:ascii="Arial" w:hAnsi="Arial" w:cs="Arial"/>
          <w:sz w:val="24"/>
          <w:szCs w:val="24"/>
        </w:rPr>
        <w:t>Minister</w:t>
      </w:r>
      <w:r w:rsidR="003D0F29" w:rsidRPr="00B02AE7">
        <w:rPr>
          <w:rFonts w:ascii="Arial" w:hAnsi="Arial" w:cs="Arial"/>
          <w:sz w:val="24"/>
          <w:szCs w:val="24"/>
        </w:rPr>
        <w:t xml:space="preserve"> appointed Mr Becker for a three-year term commencing in June 2021. </w:t>
      </w:r>
      <w:r w:rsidR="004B7ABD" w:rsidRPr="00B02AE7">
        <w:rPr>
          <w:rFonts w:ascii="Arial" w:hAnsi="Arial" w:cs="Arial"/>
          <w:sz w:val="24"/>
          <w:szCs w:val="24"/>
        </w:rPr>
        <w:t>In terms of s 8(12)</w:t>
      </w:r>
      <w:r w:rsidR="004B7ABD" w:rsidRPr="00B02AE7">
        <w:rPr>
          <w:rFonts w:ascii="Arial" w:hAnsi="Arial" w:cs="Arial"/>
          <w:i/>
          <w:iCs/>
          <w:sz w:val="24"/>
          <w:szCs w:val="24"/>
        </w:rPr>
        <w:t>(b)</w:t>
      </w:r>
      <w:r w:rsidR="004B7ABD" w:rsidRPr="00B02AE7">
        <w:rPr>
          <w:rFonts w:ascii="Arial" w:hAnsi="Arial" w:cs="Arial"/>
          <w:sz w:val="24"/>
          <w:szCs w:val="24"/>
        </w:rPr>
        <w:t xml:space="preserve"> ‘[a] </w:t>
      </w:r>
      <w:r w:rsidR="00C30DDD" w:rsidRPr="00B02AE7">
        <w:rPr>
          <w:rFonts w:ascii="Arial" w:hAnsi="Arial" w:cs="Arial"/>
          <w:sz w:val="24"/>
          <w:szCs w:val="24"/>
        </w:rPr>
        <w:t>director</w:t>
      </w:r>
      <w:r w:rsidR="004B7ABD" w:rsidRPr="00B02AE7">
        <w:rPr>
          <w:rFonts w:ascii="Arial" w:hAnsi="Arial" w:cs="Arial"/>
          <w:sz w:val="24"/>
          <w:szCs w:val="24"/>
        </w:rPr>
        <w:t xml:space="preserve"> . . . holds office for a period specified in the letter of appointment but not exceeding three years and may be reappointed upon expiry of that term of office’</w:t>
      </w:r>
      <w:r w:rsidR="00417BBE" w:rsidRPr="00B02AE7">
        <w:rPr>
          <w:rFonts w:ascii="Arial" w:hAnsi="Arial" w:cs="Arial"/>
          <w:sz w:val="24"/>
          <w:szCs w:val="24"/>
        </w:rPr>
        <w:t>.</w:t>
      </w:r>
      <w:r w:rsidR="00444E4C" w:rsidRPr="00B02AE7">
        <w:rPr>
          <w:rFonts w:ascii="Arial" w:hAnsi="Arial" w:cs="Arial"/>
          <w:sz w:val="24"/>
          <w:szCs w:val="24"/>
        </w:rPr>
        <w:t xml:space="preserve"> Mr Becker was nominated by communities which may be affected by nuclear </w:t>
      </w:r>
      <w:r w:rsidR="003678CA" w:rsidRPr="00B02AE7">
        <w:rPr>
          <w:rFonts w:ascii="Arial" w:hAnsi="Arial" w:cs="Arial"/>
          <w:sz w:val="24"/>
          <w:szCs w:val="24"/>
        </w:rPr>
        <w:t>activities,</w:t>
      </w:r>
      <w:r w:rsidR="00444E4C" w:rsidRPr="00B02AE7">
        <w:rPr>
          <w:rFonts w:ascii="Arial" w:hAnsi="Arial" w:cs="Arial"/>
          <w:sz w:val="24"/>
          <w:szCs w:val="24"/>
        </w:rPr>
        <w:t xml:space="preserve"> and he was appointed by the </w:t>
      </w:r>
      <w:r w:rsidR="00A2463E" w:rsidRPr="00B02AE7">
        <w:rPr>
          <w:rFonts w:ascii="Arial" w:hAnsi="Arial" w:cs="Arial"/>
          <w:sz w:val="24"/>
          <w:szCs w:val="24"/>
        </w:rPr>
        <w:t>Minister</w:t>
      </w:r>
      <w:r w:rsidR="00444E4C" w:rsidRPr="00B02AE7">
        <w:rPr>
          <w:rFonts w:ascii="Arial" w:hAnsi="Arial" w:cs="Arial"/>
          <w:sz w:val="24"/>
          <w:szCs w:val="24"/>
        </w:rPr>
        <w:t xml:space="preserve"> as a non-executive </w:t>
      </w:r>
      <w:r w:rsidR="00C30DDD" w:rsidRPr="00B02AE7">
        <w:rPr>
          <w:rFonts w:ascii="Arial" w:hAnsi="Arial" w:cs="Arial"/>
          <w:sz w:val="24"/>
          <w:szCs w:val="24"/>
        </w:rPr>
        <w:t>director</w:t>
      </w:r>
      <w:r w:rsidR="00444E4C" w:rsidRPr="00B02AE7">
        <w:rPr>
          <w:rFonts w:ascii="Arial" w:hAnsi="Arial" w:cs="Arial"/>
          <w:sz w:val="24"/>
          <w:szCs w:val="24"/>
        </w:rPr>
        <w:t xml:space="preserve"> on the </w:t>
      </w:r>
      <w:r w:rsidR="00A2463E" w:rsidRPr="00B02AE7">
        <w:rPr>
          <w:rFonts w:ascii="Arial" w:hAnsi="Arial" w:cs="Arial"/>
          <w:sz w:val="24"/>
          <w:szCs w:val="24"/>
        </w:rPr>
        <w:t>Board</w:t>
      </w:r>
      <w:r w:rsidR="00444E4C" w:rsidRPr="00B02AE7">
        <w:rPr>
          <w:rFonts w:ascii="Arial" w:hAnsi="Arial" w:cs="Arial"/>
          <w:sz w:val="24"/>
          <w:szCs w:val="24"/>
        </w:rPr>
        <w:t xml:space="preserve"> of the </w:t>
      </w:r>
      <w:r w:rsidR="00A2463E" w:rsidRPr="00B02AE7">
        <w:rPr>
          <w:rFonts w:ascii="Arial" w:hAnsi="Arial" w:cs="Arial"/>
          <w:sz w:val="24"/>
          <w:szCs w:val="24"/>
        </w:rPr>
        <w:t>Regulator</w:t>
      </w:r>
      <w:r w:rsidR="00444E4C" w:rsidRPr="00B02AE7">
        <w:rPr>
          <w:rFonts w:ascii="Arial" w:hAnsi="Arial" w:cs="Arial"/>
          <w:sz w:val="24"/>
          <w:szCs w:val="24"/>
        </w:rPr>
        <w:t xml:space="preserve"> to represent </w:t>
      </w:r>
      <w:r w:rsidR="00A119EC" w:rsidRPr="00B02AE7">
        <w:rPr>
          <w:rFonts w:ascii="Arial" w:hAnsi="Arial" w:cs="Arial"/>
          <w:sz w:val="24"/>
          <w:szCs w:val="24"/>
        </w:rPr>
        <w:t>those</w:t>
      </w:r>
      <w:r w:rsidR="00444E4C" w:rsidRPr="00B02AE7">
        <w:rPr>
          <w:rFonts w:ascii="Arial" w:hAnsi="Arial" w:cs="Arial"/>
          <w:sz w:val="24"/>
          <w:szCs w:val="24"/>
        </w:rPr>
        <w:t xml:space="preserve"> communities. </w:t>
      </w:r>
    </w:p>
    <w:p w14:paraId="5FF49876" w14:textId="77777777" w:rsidR="001E274B" w:rsidRPr="00B02AE7" w:rsidRDefault="001E274B" w:rsidP="00B05C8E">
      <w:pPr>
        <w:rPr>
          <w:rFonts w:ascii="Arial" w:hAnsi="Arial" w:cs="Arial"/>
          <w:sz w:val="24"/>
          <w:szCs w:val="24"/>
        </w:rPr>
      </w:pPr>
    </w:p>
    <w:p w14:paraId="39EA354B" w14:textId="78E6AEAE" w:rsidR="00996E7E" w:rsidRPr="00B02AE7" w:rsidRDefault="000C0C9E" w:rsidP="000279D6">
      <w:pPr>
        <w:rPr>
          <w:rFonts w:ascii="Arial" w:hAnsi="Arial" w:cs="Arial"/>
        </w:rPr>
      </w:pPr>
      <w:r w:rsidRPr="00B02AE7">
        <w:rPr>
          <w:rFonts w:ascii="Arial" w:hAnsi="Arial" w:cs="Arial"/>
          <w:sz w:val="24"/>
          <w:szCs w:val="24"/>
        </w:rPr>
        <w:t>[</w:t>
      </w:r>
      <w:r w:rsidR="00FE2900" w:rsidRPr="00B02AE7">
        <w:rPr>
          <w:rFonts w:ascii="Arial" w:hAnsi="Arial" w:cs="Arial"/>
          <w:sz w:val="24"/>
          <w:szCs w:val="24"/>
        </w:rPr>
        <w:t>3</w:t>
      </w:r>
      <w:r w:rsidR="007723A2" w:rsidRPr="00B02AE7">
        <w:rPr>
          <w:rFonts w:ascii="Arial" w:hAnsi="Arial" w:cs="Arial"/>
          <w:sz w:val="24"/>
          <w:szCs w:val="24"/>
        </w:rPr>
        <w:t>9</w:t>
      </w:r>
      <w:r w:rsidR="001E274B" w:rsidRPr="00B02AE7">
        <w:rPr>
          <w:rFonts w:ascii="Arial" w:hAnsi="Arial" w:cs="Arial"/>
          <w:sz w:val="24"/>
          <w:szCs w:val="24"/>
        </w:rPr>
        <w:t>]</w:t>
      </w:r>
      <w:r w:rsidR="001E274B" w:rsidRPr="00B02AE7">
        <w:rPr>
          <w:rFonts w:ascii="Arial" w:hAnsi="Arial" w:cs="Arial"/>
          <w:sz w:val="24"/>
          <w:szCs w:val="24"/>
        </w:rPr>
        <w:tab/>
      </w:r>
      <w:r w:rsidR="00836546" w:rsidRPr="00B02AE7">
        <w:rPr>
          <w:rFonts w:ascii="Arial" w:hAnsi="Arial" w:cs="Arial"/>
          <w:sz w:val="24"/>
          <w:szCs w:val="24"/>
        </w:rPr>
        <w:t>The relief sought by Mr Becker</w:t>
      </w:r>
      <w:r w:rsidR="0067361B" w:rsidRPr="00B02AE7">
        <w:rPr>
          <w:rFonts w:ascii="Arial" w:hAnsi="Arial" w:cs="Arial"/>
          <w:sz w:val="24"/>
          <w:szCs w:val="24"/>
        </w:rPr>
        <w:t xml:space="preserve"> in his cross-appeal is</w:t>
      </w:r>
      <w:r w:rsidR="00836546" w:rsidRPr="00B02AE7">
        <w:rPr>
          <w:rFonts w:ascii="Arial" w:hAnsi="Arial" w:cs="Arial"/>
          <w:sz w:val="24"/>
          <w:szCs w:val="24"/>
        </w:rPr>
        <w:t xml:space="preserve">, </w:t>
      </w:r>
      <w:r w:rsidR="00602E4C" w:rsidRPr="00B02AE7">
        <w:rPr>
          <w:rFonts w:ascii="Arial" w:hAnsi="Arial" w:cs="Arial"/>
          <w:sz w:val="24"/>
          <w:szCs w:val="24"/>
        </w:rPr>
        <w:t>in our view</w:t>
      </w:r>
      <w:r w:rsidR="00836546" w:rsidRPr="00B02AE7">
        <w:rPr>
          <w:rFonts w:ascii="Arial" w:hAnsi="Arial" w:cs="Arial"/>
          <w:sz w:val="24"/>
          <w:szCs w:val="24"/>
        </w:rPr>
        <w:t xml:space="preserve">, legally unsustainable. Mr Becker’s three-year term on the </w:t>
      </w:r>
      <w:r w:rsidR="00A2463E" w:rsidRPr="00B02AE7">
        <w:rPr>
          <w:rFonts w:ascii="Arial" w:hAnsi="Arial" w:cs="Arial"/>
          <w:sz w:val="24"/>
          <w:szCs w:val="24"/>
        </w:rPr>
        <w:t>Board</w:t>
      </w:r>
      <w:r w:rsidR="00836546" w:rsidRPr="00B02AE7">
        <w:rPr>
          <w:rFonts w:ascii="Arial" w:hAnsi="Arial" w:cs="Arial"/>
          <w:sz w:val="24"/>
          <w:szCs w:val="24"/>
        </w:rPr>
        <w:t xml:space="preserve"> expired on 5 June 2024. </w:t>
      </w:r>
      <w:r w:rsidR="005E0A5E" w:rsidRPr="00B02AE7">
        <w:rPr>
          <w:rFonts w:ascii="Arial" w:hAnsi="Arial" w:cs="Arial"/>
          <w:sz w:val="24"/>
          <w:szCs w:val="24"/>
        </w:rPr>
        <w:t xml:space="preserve">It is not known whether those communities which may be affected by nuclear activities would want Mr Becker to </w:t>
      </w:r>
      <w:r w:rsidR="00D049A6" w:rsidRPr="00B02AE7">
        <w:rPr>
          <w:rFonts w:ascii="Arial" w:hAnsi="Arial" w:cs="Arial"/>
          <w:sz w:val="24"/>
          <w:szCs w:val="24"/>
        </w:rPr>
        <w:t xml:space="preserve">again </w:t>
      </w:r>
      <w:r w:rsidR="005E0A5E" w:rsidRPr="00B02AE7">
        <w:rPr>
          <w:rFonts w:ascii="Arial" w:hAnsi="Arial" w:cs="Arial"/>
          <w:sz w:val="24"/>
          <w:szCs w:val="24"/>
        </w:rPr>
        <w:t xml:space="preserve">represent them on the </w:t>
      </w:r>
      <w:r w:rsidR="00A2463E" w:rsidRPr="00B02AE7">
        <w:rPr>
          <w:rFonts w:ascii="Arial" w:hAnsi="Arial" w:cs="Arial"/>
          <w:sz w:val="24"/>
          <w:szCs w:val="24"/>
        </w:rPr>
        <w:t>Board</w:t>
      </w:r>
      <w:r w:rsidR="00863194" w:rsidRPr="00B02AE7">
        <w:rPr>
          <w:rFonts w:ascii="Arial" w:hAnsi="Arial" w:cs="Arial"/>
          <w:sz w:val="24"/>
          <w:szCs w:val="24"/>
        </w:rPr>
        <w:t>,</w:t>
      </w:r>
      <w:r w:rsidR="005E0A5E" w:rsidRPr="00B02AE7">
        <w:rPr>
          <w:rFonts w:ascii="Arial" w:hAnsi="Arial" w:cs="Arial"/>
          <w:sz w:val="24"/>
          <w:szCs w:val="24"/>
        </w:rPr>
        <w:t xml:space="preserve"> or whether they would prefer to nominate someone else. There was no evidence placed before the high court that the communities which may be affected by nuclear activities would want Mr Becker to represent them on the </w:t>
      </w:r>
      <w:r w:rsidR="00A2463E" w:rsidRPr="00B02AE7">
        <w:rPr>
          <w:rFonts w:ascii="Arial" w:hAnsi="Arial" w:cs="Arial"/>
          <w:sz w:val="24"/>
          <w:szCs w:val="24"/>
        </w:rPr>
        <w:t>Board</w:t>
      </w:r>
      <w:r w:rsidR="005E0A5E" w:rsidRPr="00B02AE7">
        <w:rPr>
          <w:rFonts w:ascii="Arial" w:hAnsi="Arial" w:cs="Arial"/>
          <w:sz w:val="24"/>
          <w:szCs w:val="24"/>
        </w:rPr>
        <w:t xml:space="preserve"> of the </w:t>
      </w:r>
      <w:r w:rsidR="00A2463E" w:rsidRPr="00B02AE7">
        <w:rPr>
          <w:rFonts w:ascii="Arial" w:hAnsi="Arial" w:cs="Arial"/>
          <w:sz w:val="24"/>
          <w:szCs w:val="24"/>
        </w:rPr>
        <w:t>Regulator</w:t>
      </w:r>
      <w:r w:rsidR="005E0A5E" w:rsidRPr="00B02AE7">
        <w:rPr>
          <w:rFonts w:ascii="Arial" w:hAnsi="Arial" w:cs="Arial"/>
          <w:sz w:val="24"/>
          <w:szCs w:val="24"/>
        </w:rPr>
        <w:t xml:space="preserve"> </w:t>
      </w:r>
      <w:r w:rsidR="00F76F9E" w:rsidRPr="00B02AE7">
        <w:rPr>
          <w:rFonts w:ascii="Arial" w:hAnsi="Arial" w:cs="Arial"/>
          <w:sz w:val="24"/>
          <w:szCs w:val="24"/>
        </w:rPr>
        <w:t xml:space="preserve">further </w:t>
      </w:r>
      <w:r w:rsidR="005E0A5E" w:rsidRPr="00B02AE7">
        <w:rPr>
          <w:rFonts w:ascii="Arial" w:hAnsi="Arial" w:cs="Arial"/>
          <w:sz w:val="24"/>
          <w:szCs w:val="24"/>
        </w:rPr>
        <w:t xml:space="preserve">and that he would be the person who would carry their nomination. Mr Becker’s </w:t>
      </w:r>
      <w:r w:rsidR="008152FC">
        <w:rPr>
          <w:rFonts w:ascii="Arial" w:hAnsi="Arial" w:cs="Arial"/>
          <w:sz w:val="24"/>
          <w:szCs w:val="24"/>
        </w:rPr>
        <w:t>cross-</w:t>
      </w:r>
      <w:r w:rsidR="005E0A5E" w:rsidRPr="00B02AE7">
        <w:rPr>
          <w:rFonts w:ascii="Arial" w:hAnsi="Arial" w:cs="Arial"/>
          <w:sz w:val="24"/>
          <w:szCs w:val="24"/>
        </w:rPr>
        <w:t xml:space="preserve">appeal, therefore, must also fail. </w:t>
      </w:r>
      <w:r w:rsidR="003678CA" w:rsidRPr="00B02AE7">
        <w:rPr>
          <w:rFonts w:ascii="Arial" w:hAnsi="Arial" w:cs="Arial"/>
          <w:sz w:val="24"/>
          <w:szCs w:val="24"/>
        </w:rPr>
        <w:t xml:space="preserve">The </w:t>
      </w:r>
      <w:r w:rsidR="003678CA" w:rsidRPr="00B02AE7">
        <w:rPr>
          <w:rFonts w:ascii="Arial" w:hAnsi="Arial" w:cs="Arial"/>
          <w:i/>
          <w:iCs/>
          <w:sz w:val="24"/>
          <w:szCs w:val="24"/>
        </w:rPr>
        <w:t>Biowatch</w:t>
      </w:r>
      <w:r w:rsidR="003678CA" w:rsidRPr="00B02AE7">
        <w:rPr>
          <w:rFonts w:ascii="Arial" w:hAnsi="Arial" w:cs="Arial"/>
          <w:sz w:val="24"/>
          <w:szCs w:val="24"/>
        </w:rPr>
        <w:t xml:space="preserve"> rule applies</w:t>
      </w:r>
      <w:r w:rsidR="00417BBE" w:rsidRPr="00B02AE7">
        <w:rPr>
          <w:rFonts w:ascii="Arial" w:hAnsi="Arial" w:cs="Arial"/>
          <w:sz w:val="24"/>
          <w:szCs w:val="24"/>
        </w:rPr>
        <w:t xml:space="preserve"> here</w:t>
      </w:r>
      <w:r w:rsidR="003678CA" w:rsidRPr="00B02AE7">
        <w:rPr>
          <w:rFonts w:ascii="Arial" w:hAnsi="Arial" w:cs="Arial"/>
          <w:sz w:val="24"/>
          <w:szCs w:val="24"/>
        </w:rPr>
        <w:t>. Each party should bear its own costs in respect of Mr Becker’s appeal.</w:t>
      </w:r>
      <w:r w:rsidR="0080653C" w:rsidRPr="00B02AE7">
        <w:rPr>
          <w:rStyle w:val="FootnoteReference"/>
          <w:rFonts w:ascii="Arial" w:hAnsi="Arial" w:cs="Arial"/>
          <w:sz w:val="24"/>
          <w:szCs w:val="24"/>
        </w:rPr>
        <w:footnoteReference w:id="9"/>
      </w:r>
    </w:p>
    <w:p w14:paraId="76109C4A" w14:textId="77777777" w:rsidR="003E3D0E" w:rsidRPr="00B02AE7" w:rsidRDefault="003E3D0E" w:rsidP="00B05C8E">
      <w:pPr>
        <w:rPr>
          <w:rFonts w:ascii="Arial" w:hAnsi="Arial" w:cs="Arial"/>
          <w:sz w:val="24"/>
          <w:szCs w:val="24"/>
        </w:rPr>
      </w:pPr>
    </w:p>
    <w:p w14:paraId="7648B898" w14:textId="1AF332F4" w:rsidR="003E3D0E" w:rsidRPr="00B02AE7" w:rsidRDefault="000C0C9E" w:rsidP="00B05C8E">
      <w:pPr>
        <w:rPr>
          <w:rFonts w:ascii="Arial" w:hAnsi="Arial" w:cs="Arial"/>
          <w:sz w:val="24"/>
          <w:szCs w:val="24"/>
        </w:rPr>
      </w:pPr>
      <w:r w:rsidRPr="00B02AE7">
        <w:rPr>
          <w:rFonts w:ascii="Arial" w:hAnsi="Arial" w:cs="Arial"/>
          <w:sz w:val="24"/>
          <w:szCs w:val="24"/>
        </w:rPr>
        <w:t>[</w:t>
      </w:r>
      <w:r w:rsidR="007723A2" w:rsidRPr="00B02AE7">
        <w:rPr>
          <w:rFonts w:ascii="Arial" w:hAnsi="Arial" w:cs="Arial"/>
          <w:sz w:val="24"/>
          <w:szCs w:val="24"/>
        </w:rPr>
        <w:t>40</w:t>
      </w:r>
      <w:r w:rsidR="003E3D0E" w:rsidRPr="00B02AE7">
        <w:rPr>
          <w:rFonts w:ascii="Arial" w:hAnsi="Arial" w:cs="Arial"/>
          <w:sz w:val="24"/>
          <w:szCs w:val="24"/>
        </w:rPr>
        <w:t>]</w:t>
      </w:r>
      <w:r w:rsidR="003E3D0E" w:rsidRPr="00B02AE7">
        <w:rPr>
          <w:rFonts w:ascii="Arial" w:hAnsi="Arial" w:cs="Arial"/>
          <w:sz w:val="24"/>
          <w:szCs w:val="24"/>
        </w:rPr>
        <w:tab/>
      </w:r>
      <w:r w:rsidR="00D1411E" w:rsidRPr="00B02AE7">
        <w:rPr>
          <w:rFonts w:ascii="Arial" w:hAnsi="Arial" w:cs="Arial"/>
          <w:sz w:val="24"/>
          <w:szCs w:val="24"/>
        </w:rPr>
        <w:t xml:space="preserve"> </w:t>
      </w:r>
      <w:r w:rsidR="00492688" w:rsidRPr="00B02AE7">
        <w:rPr>
          <w:rFonts w:ascii="Arial" w:hAnsi="Arial" w:cs="Arial"/>
          <w:sz w:val="24"/>
          <w:szCs w:val="24"/>
        </w:rPr>
        <w:t xml:space="preserve">In the result, the following order is made: </w:t>
      </w:r>
    </w:p>
    <w:p w14:paraId="68804A52" w14:textId="3502B766" w:rsidR="00492688" w:rsidRPr="00B02AE7" w:rsidRDefault="00492688" w:rsidP="000713D3">
      <w:pPr>
        <w:rPr>
          <w:rFonts w:ascii="Arial" w:hAnsi="Arial" w:cs="Arial"/>
          <w:sz w:val="24"/>
          <w:szCs w:val="24"/>
        </w:rPr>
      </w:pPr>
      <w:r w:rsidRPr="00B02AE7">
        <w:rPr>
          <w:rFonts w:ascii="Arial" w:hAnsi="Arial" w:cs="Arial"/>
          <w:sz w:val="24"/>
          <w:szCs w:val="24"/>
        </w:rPr>
        <w:t xml:space="preserve">1. </w:t>
      </w:r>
      <w:r w:rsidRPr="00B02AE7">
        <w:rPr>
          <w:rFonts w:ascii="Arial" w:hAnsi="Arial" w:cs="Arial"/>
          <w:sz w:val="24"/>
          <w:szCs w:val="24"/>
        </w:rPr>
        <w:tab/>
        <w:t xml:space="preserve">The appeal of the </w:t>
      </w:r>
      <w:r w:rsidR="00A2463E" w:rsidRPr="00B02AE7">
        <w:rPr>
          <w:rFonts w:ascii="Arial" w:hAnsi="Arial" w:cs="Arial"/>
          <w:sz w:val="24"/>
          <w:szCs w:val="24"/>
        </w:rPr>
        <w:t>Minister</w:t>
      </w:r>
      <w:r w:rsidRPr="00B02AE7">
        <w:rPr>
          <w:rFonts w:ascii="Arial" w:hAnsi="Arial" w:cs="Arial"/>
          <w:sz w:val="24"/>
          <w:szCs w:val="24"/>
        </w:rPr>
        <w:t xml:space="preserve"> of Mineral Resources and Energy </w:t>
      </w:r>
      <w:r w:rsidR="00EE2022" w:rsidRPr="00B02AE7">
        <w:rPr>
          <w:rFonts w:ascii="Arial" w:hAnsi="Arial" w:cs="Arial"/>
          <w:sz w:val="24"/>
          <w:szCs w:val="24"/>
        </w:rPr>
        <w:br/>
      </w:r>
      <w:r w:rsidRPr="00B02AE7">
        <w:rPr>
          <w:rFonts w:ascii="Arial" w:hAnsi="Arial" w:cs="Arial"/>
          <w:sz w:val="24"/>
          <w:szCs w:val="24"/>
        </w:rPr>
        <w:t>(Case no 1199/2023) is dismissed with costs, including those of two counsel</w:t>
      </w:r>
      <w:r w:rsidR="00325870" w:rsidRPr="00B02AE7">
        <w:rPr>
          <w:rFonts w:ascii="Arial" w:hAnsi="Arial" w:cs="Arial"/>
          <w:sz w:val="24"/>
          <w:szCs w:val="24"/>
        </w:rPr>
        <w:t xml:space="preserve"> where employed</w:t>
      </w:r>
      <w:r w:rsidRPr="00B02AE7">
        <w:rPr>
          <w:rFonts w:ascii="Arial" w:hAnsi="Arial" w:cs="Arial"/>
          <w:sz w:val="24"/>
          <w:szCs w:val="24"/>
        </w:rPr>
        <w:t xml:space="preserve">. </w:t>
      </w:r>
    </w:p>
    <w:p w14:paraId="53DB78BD" w14:textId="66521C8E" w:rsidR="00492688" w:rsidRPr="00B02AE7" w:rsidRDefault="00492688" w:rsidP="000713D3">
      <w:pPr>
        <w:rPr>
          <w:rFonts w:ascii="Arial" w:hAnsi="Arial" w:cs="Arial"/>
          <w:sz w:val="24"/>
          <w:szCs w:val="24"/>
        </w:rPr>
      </w:pPr>
      <w:r w:rsidRPr="00B02AE7">
        <w:rPr>
          <w:rFonts w:ascii="Arial" w:hAnsi="Arial" w:cs="Arial"/>
          <w:sz w:val="24"/>
          <w:szCs w:val="24"/>
        </w:rPr>
        <w:lastRenderedPageBreak/>
        <w:t xml:space="preserve">2. </w:t>
      </w:r>
      <w:r w:rsidRPr="00B02AE7">
        <w:rPr>
          <w:rFonts w:ascii="Arial" w:hAnsi="Arial" w:cs="Arial"/>
          <w:sz w:val="24"/>
          <w:szCs w:val="24"/>
        </w:rPr>
        <w:tab/>
      </w:r>
      <w:r w:rsidR="0082371B" w:rsidRPr="00B02AE7">
        <w:rPr>
          <w:rFonts w:ascii="Arial" w:hAnsi="Arial" w:cs="Arial"/>
          <w:sz w:val="24"/>
          <w:szCs w:val="24"/>
        </w:rPr>
        <w:t xml:space="preserve">The appeal of the National Nuclear </w:t>
      </w:r>
      <w:r w:rsidR="00A2463E" w:rsidRPr="00B02AE7">
        <w:rPr>
          <w:rFonts w:ascii="Arial" w:hAnsi="Arial" w:cs="Arial"/>
          <w:sz w:val="24"/>
          <w:szCs w:val="24"/>
        </w:rPr>
        <w:t>Regulator</w:t>
      </w:r>
      <w:r w:rsidR="0082371B" w:rsidRPr="00B02AE7">
        <w:rPr>
          <w:rFonts w:ascii="Arial" w:hAnsi="Arial" w:cs="Arial"/>
          <w:sz w:val="24"/>
          <w:szCs w:val="24"/>
        </w:rPr>
        <w:t xml:space="preserve"> and of the Chairperson of the </w:t>
      </w:r>
      <w:r w:rsidR="00A2463E" w:rsidRPr="00B02AE7">
        <w:rPr>
          <w:rFonts w:ascii="Arial" w:hAnsi="Arial" w:cs="Arial"/>
          <w:sz w:val="24"/>
          <w:szCs w:val="24"/>
        </w:rPr>
        <w:t>Board</w:t>
      </w:r>
      <w:r w:rsidR="0082371B" w:rsidRPr="00B02AE7">
        <w:rPr>
          <w:rFonts w:ascii="Arial" w:hAnsi="Arial" w:cs="Arial"/>
          <w:sz w:val="24"/>
          <w:szCs w:val="24"/>
        </w:rPr>
        <w:t xml:space="preserve"> of </w:t>
      </w:r>
      <w:r w:rsidR="00C30DDD" w:rsidRPr="00B02AE7">
        <w:rPr>
          <w:rFonts w:ascii="Arial" w:hAnsi="Arial" w:cs="Arial"/>
          <w:sz w:val="24"/>
          <w:szCs w:val="24"/>
        </w:rPr>
        <w:t>Director</w:t>
      </w:r>
      <w:r w:rsidR="00D761D1" w:rsidRPr="00B02AE7">
        <w:rPr>
          <w:rFonts w:ascii="Arial" w:hAnsi="Arial" w:cs="Arial"/>
          <w:sz w:val="24"/>
          <w:szCs w:val="24"/>
        </w:rPr>
        <w:t>s</w:t>
      </w:r>
      <w:r w:rsidR="0082371B" w:rsidRPr="00B02AE7">
        <w:rPr>
          <w:rFonts w:ascii="Arial" w:hAnsi="Arial" w:cs="Arial"/>
          <w:sz w:val="24"/>
          <w:szCs w:val="24"/>
        </w:rPr>
        <w:t xml:space="preserve"> of the National Nuclear </w:t>
      </w:r>
      <w:r w:rsidR="00A2463E" w:rsidRPr="00B02AE7">
        <w:rPr>
          <w:rFonts w:ascii="Arial" w:hAnsi="Arial" w:cs="Arial"/>
          <w:sz w:val="24"/>
          <w:szCs w:val="24"/>
        </w:rPr>
        <w:t>Regulator</w:t>
      </w:r>
      <w:r w:rsidR="0082371B" w:rsidRPr="00B02AE7">
        <w:rPr>
          <w:rFonts w:ascii="Arial" w:hAnsi="Arial" w:cs="Arial"/>
          <w:sz w:val="24"/>
          <w:szCs w:val="24"/>
        </w:rPr>
        <w:t xml:space="preserve"> (Case no </w:t>
      </w:r>
      <w:r w:rsidR="008E6FE8" w:rsidRPr="00B02AE7">
        <w:rPr>
          <w:rFonts w:ascii="Arial" w:hAnsi="Arial" w:cs="Arial"/>
          <w:sz w:val="24"/>
          <w:szCs w:val="24"/>
        </w:rPr>
        <w:t>966</w:t>
      </w:r>
      <w:r w:rsidR="0082371B" w:rsidRPr="00B02AE7">
        <w:rPr>
          <w:rFonts w:ascii="Arial" w:hAnsi="Arial" w:cs="Arial"/>
          <w:sz w:val="24"/>
          <w:szCs w:val="24"/>
        </w:rPr>
        <w:t>/2023) is dismissed with costs, including those of two counsel</w:t>
      </w:r>
      <w:r w:rsidR="00325870" w:rsidRPr="00B02AE7">
        <w:rPr>
          <w:rFonts w:ascii="Arial" w:hAnsi="Arial" w:cs="Arial"/>
          <w:sz w:val="24"/>
          <w:szCs w:val="24"/>
        </w:rPr>
        <w:t xml:space="preserve"> where employed</w:t>
      </w:r>
      <w:r w:rsidR="0082371B" w:rsidRPr="00B02AE7">
        <w:rPr>
          <w:rFonts w:ascii="Arial" w:hAnsi="Arial" w:cs="Arial"/>
          <w:sz w:val="24"/>
          <w:szCs w:val="24"/>
        </w:rPr>
        <w:t xml:space="preserve">. </w:t>
      </w:r>
    </w:p>
    <w:p w14:paraId="40EC0325" w14:textId="68EDBB8E" w:rsidR="0082371B" w:rsidRPr="000279D6" w:rsidRDefault="0082371B" w:rsidP="000713D3">
      <w:pPr>
        <w:rPr>
          <w:rFonts w:ascii="Arial" w:hAnsi="Arial" w:cs="Arial"/>
          <w:sz w:val="24"/>
          <w:szCs w:val="24"/>
        </w:rPr>
      </w:pPr>
      <w:r w:rsidRPr="00B02AE7">
        <w:rPr>
          <w:rFonts w:ascii="Arial" w:hAnsi="Arial" w:cs="Arial"/>
          <w:sz w:val="24"/>
          <w:szCs w:val="24"/>
        </w:rPr>
        <w:t xml:space="preserve">3. </w:t>
      </w:r>
      <w:r w:rsidRPr="00B02AE7">
        <w:rPr>
          <w:rFonts w:ascii="Arial" w:hAnsi="Arial" w:cs="Arial"/>
          <w:sz w:val="24"/>
          <w:szCs w:val="24"/>
        </w:rPr>
        <w:tab/>
        <w:t xml:space="preserve">The </w:t>
      </w:r>
      <w:r w:rsidR="00EA6C7D" w:rsidRPr="00B02AE7">
        <w:rPr>
          <w:rFonts w:ascii="Arial" w:hAnsi="Arial" w:cs="Arial"/>
          <w:sz w:val="24"/>
          <w:szCs w:val="24"/>
        </w:rPr>
        <w:t>cross-</w:t>
      </w:r>
      <w:r w:rsidRPr="00B02AE7">
        <w:rPr>
          <w:rFonts w:ascii="Arial" w:hAnsi="Arial" w:cs="Arial"/>
          <w:sz w:val="24"/>
          <w:szCs w:val="24"/>
        </w:rPr>
        <w:t xml:space="preserve">appeal of Mr Peter Becker (Case no </w:t>
      </w:r>
      <w:r w:rsidR="008E6FE8" w:rsidRPr="00B02AE7">
        <w:rPr>
          <w:rFonts w:ascii="Arial" w:hAnsi="Arial" w:cs="Arial"/>
          <w:sz w:val="24"/>
          <w:szCs w:val="24"/>
        </w:rPr>
        <w:t>1013</w:t>
      </w:r>
      <w:r w:rsidRPr="00B02AE7">
        <w:rPr>
          <w:rFonts w:ascii="Arial" w:hAnsi="Arial" w:cs="Arial"/>
          <w:sz w:val="24"/>
          <w:szCs w:val="24"/>
        </w:rPr>
        <w:t>/2023) is dismissed with each party to pay their own costs.</w:t>
      </w:r>
      <w:r>
        <w:rPr>
          <w:rFonts w:ascii="Arial" w:hAnsi="Arial" w:cs="Arial"/>
          <w:sz w:val="24"/>
          <w:szCs w:val="24"/>
        </w:rPr>
        <w:t xml:space="preserve"> </w:t>
      </w:r>
    </w:p>
    <w:p w14:paraId="795DAD87" w14:textId="77777777" w:rsidR="00AF78FD" w:rsidRPr="000279D6" w:rsidRDefault="00AF78FD" w:rsidP="00B05C8E">
      <w:pPr>
        <w:rPr>
          <w:rFonts w:ascii="Arial" w:hAnsi="Arial" w:cs="Arial"/>
          <w:sz w:val="24"/>
          <w:szCs w:val="24"/>
        </w:rPr>
      </w:pPr>
    </w:p>
    <w:p w14:paraId="366C2AF3" w14:textId="77777777" w:rsidR="003F72FA" w:rsidRPr="000279D6" w:rsidRDefault="003F72FA" w:rsidP="00B05C8E">
      <w:pPr>
        <w:jc w:val="right"/>
        <w:rPr>
          <w:rFonts w:ascii="Arial" w:hAnsi="Arial" w:cs="Arial"/>
          <w:b/>
          <w:bCs/>
          <w:sz w:val="24"/>
          <w:szCs w:val="24"/>
          <w:lang w:val="en-US"/>
        </w:rPr>
      </w:pPr>
    </w:p>
    <w:p w14:paraId="376E450A" w14:textId="2A00F33E" w:rsidR="003F72FA" w:rsidRPr="000279D6" w:rsidRDefault="003F72FA" w:rsidP="00B05C8E">
      <w:pPr>
        <w:jc w:val="right"/>
        <w:rPr>
          <w:rFonts w:ascii="Arial" w:hAnsi="Arial" w:cs="Arial"/>
          <w:b/>
          <w:bCs/>
          <w:sz w:val="24"/>
          <w:szCs w:val="24"/>
          <w:lang w:val="en-US"/>
        </w:rPr>
      </w:pPr>
    </w:p>
    <w:p w14:paraId="5E57C8F8" w14:textId="057D3C35" w:rsidR="008423D2" w:rsidRPr="000279D6" w:rsidRDefault="00412A78" w:rsidP="007106DC">
      <w:pPr>
        <w:spacing w:line="240" w:lineRule="auto"/>
        <w:ind w:left="5760" w:firstLine="720"/>
        <w:jc w:val="right"/>
        <w:rPr>
          <w:rFonts w:ascii="Arial" w:hAnsi="Arial" w:cs="Arial"/>
          <w:bCs/>
          <w:sz w:val="24"/>
          <w:szCs w:val="24"/>
          <w:lang w:val="en-US"/>
        </w:rPr>
      </w:pPr>
      <w:r w:rsidRPr="000279D6">
        <w:rPr>
          <w:rFonts w:ascii="Arial" w:hAnsi="Arial" w:cs="Arial"/>
          <w:bCs/>
          <w:sz w:val="24"/>
          <w:szCs w:val="24"/>
          <w:lang w:val="en-US"/>
        </w:rPr>
        <w:t>_____________</w:t>
      </w:r>
      <w:r w:rsidR="008447E9">
        <w:rPr>
          <w:rFonts w:ascii="Arial" w:hAnsi="Arial" w:cs="Arial"/>
          <w:bCs/>
          <w:sz w:val="24"/>
          <w:szCs w:val="24"/>
          <w:u w:val="single"/>
          <w:lang w:val="en-US"/>
        </w:rPr>
        <w:tab/>
      </w:r>
      <w:r w:rsidRPr="000279D6">
        <w:rPr>
          <w:rFonts w:ascii="Arial" w:hAnsi="Arial" w:cs="Arial"/>
          <w:bCs/>
          <w:sz w:val="24"/>
          <w:szCs w:val="24"/>
          <w:lang w:val="en-US"/>
        </w:rPr>
        <w:t>_</w:t>
      </w:r>
      <w:r w:rsidR="00C54559">
        <w:rPr>
          <w:rFonts w:ascii="Arial" w:hAnsi="Arial" w:cs="Arial"/>
          <w:bCs/>
          <w:sz w:val="24"/>
          <w:szCs w:val="24"/>
          <w:lang w:val="en-US"/>
        </w:rPr>
        <w:tab/>
      </w:r>
      <w:r w:rsidR="003E7B2C">
        <w:rPr>
          <w:rFonts w:ascii="Arial" w:hAnsi="Arial" w:cs="Arial"/>
          <w:bCs/>
          <w:sz w:val="24"/>
          <w:szCs w:val="24"/>
          <w:lang w:val="en-US"/>
        </w:rPr>
        <w:t>P</w:t>
      </w:r>
      <w:r w:rsidR="00BF2D7F">
        <w:rPr>
          <w:rFonts w:ascii="Arial" w:hAnsi="Arial" w:cs="Arial"/>
          <w:bCs/>
          <w:sz w:val="24"/>
          <w:szCs w:val="24"/>
          <w:lang w:val="en-US"/>
        </w:rPr>
        <w:t xml:space="preserve"> A</w:t>
      </w:r>
      <w:r w:rsidR="003E7B2C">
        <w:rPr>
          <w:rFonts w:ascii="Arial" w:hAnsi="Arial" w:cs="Arial"/>
          <w:bCs/>
          <w:sz w:val="24"/>
          <w:szCs w:val="24"/>
          <w:lang w:val="en-US"/>
        </w:rPr>
        <w:t xml:space="preserve"> </w:t>
      </w:r>
      <w:r w:rsidR="000641CF">
        <w:rPr>
          <w:rFonts w:ascii="Arial" w:hAnsi="Arial" w:cs="Arial"/>
          <w:bCs/>
          <w:sz w:val="24"/>
          <w:szCs w:val="24"/>
          <w:lang w:val="en-US"/>
        </w:rPr>
        <w:t>MEYER</w:t>
      </w:r>
    </w:p>
    <w:p w14:paraId="68C5A8C9" w14:textId="0F5EF2BE" w:rsidR="008423D2" w:rsidRDefault="00412A78" w:rsidP="004B5987">
      <w:pPr>
        <w:spacing w:line="240" w:lineRule="auto"/>
        <w:jc w:val="right"/>
        <w:rPr>
          <w:rFonts w:ascii="Arial" w:hAnsi="Arial" w:cs="Arial"/>
          <w:bCs/>
          <w:sz w:val="24"/>
          <w:szCs w:val="24"/>
          <w:lang w:val="en-US"/>
        </w:rPr>
      </w:pPr>
      <w:r w:rsidRPr="000279D6">
        <w:rPr>
          <w:rFonts w:ascii="Arial" w:hAnsi="Arial" w:cs="Arial"/>
          <w:bCs/>
          <w:sz w:val="24"/>
          <w:szCs w:val="24"/>
          <w:lang w:val="en-US"/>
        </w:rPr>
        <w:t>JUDGE OF APPEAL</w:t>
      </w:r>
    </w:p>
    <w:p w14:paraId="62C39872" w14:textId="77777777" w:rsidR="004B5987" w:rsidRDefault="004B5987" w:rsidP="004B5987">
      <w:pPr>
        <w:spacing w:line="240" w:lineRule="auto"/>
        <w:jc w:val="right"/>
        <w:rPr>
          <w:rFonts w:ascii="Arial" w:hAnsi="Arial" w:cs="Arial"/>
          <w:bCs/>
          <w:sz w:val="24"/>
          <w:szCs w:val="24"/>
          <w:lang w:val="en-US"/>
        </w:rPr>
      </w:pPr>
    </w:p>
    <w:p w14:paraId="42DB8788" w14:textId="77777777" w:rsidR="004B5987" w:rsidRDefault="004B5987" w:rsidP="004B5987">
      <w:pPr>
        <w:spacing w:line="240" w:lineRule="auto"/>
        <w:jc w:val="right"/>
        <w:rPr>
          <w:rFonts w:ascii="Arial" w:hAnsi="Arial" w:cs="Arial"/>
          <w:bCs/>
          <w:sz w:val="24"/>
          <w:szCs w:val="24"/>
          <w:lang w:val="en-US"/>
        </w:rPr>
      </w:pPr>
    </w:p>
    <w:p w14:paraId="31513546" w14:textId="77777777" w:rsidR="004B5987" w:rsidRDefault="004B5987" w:rsidP="004B5987">
      <w:pPr>
        <w:spacing w:line="240" w:lineRule="auto"/>
        <w:jc w:val="right"/>
        <w:rPr>
          <w:rFonts w:ascii="Arial" w:hAnsi="Arial" w:cs="Arial"/>
          <w:bCs/>
          <w:sz w:val="24"/>
          <w:szCs w:val="24"/>
          <w:lang w:val="en-US"/>
        </w:rPr>
      </w:pPr>
    </w:p>
    <w:p w14:paraId="1D7CCD7D" w14:textId="77777777" w:rsidR="004B5987" w:rsidRDefault="004B5987" w:rsidP="004B5987">
      <w:pPr>
        <w:spacing w:line="240" w:lineRule="auto"/>
        <w:jc w:val="right"/>
        <w:rPr>
          <w:rFonts w:ascii="Arial" w:hAnsi="Arial" w:cs="Arial"/>
          <w:bCs/>
          <w:sz w:val="24"/>
          <w:szCs w:val="24"/>
          <w:lang w:val="en-US"/>
        </w:rPr>
      </w:pPr>
    </w:p>
    <w:p w14:paraId="4CD9591A" w14:textId="77777777" w:rsidR="00BF2D7F" w:rsidRDefault="00C54559" w:rsidP="00BF2D7F">
      <w:pPr>
        <w:spacing w:line="240" w:lineRule="auto"/>
        <w:jc w:val="right"/>
        <w:rPr>
          <w:rFonts w:ascii="Arial" w:hAnsi="Arial" w:cs="Arial"/>
          <w:sz w:val="24"/>
          <w:szCs w:val="24"/>
          <w:lang w:val="en-US"/>
        </w:rPr>
      </w:pPr>
      <w:r>
        <w:rPr>
          <w:rFonts w:ascii="Arial" w:hAnsi="Arial" w:cs="Arial"/>
          <w:bCs/>
          <w:sz w:val="24"/>
          <w:szCs w:val="24"/>
          <w:u w:val="single"/>
          <w:lang w:val="en-US"/>
        </w:rPr>
        <w:tab/>
      </w:r>
      <w:r w:rsidR="002517AA">
        <w:rPr>
          <w:rFonts w:ascii="Arial" w:hAnsi="Arial" w:cs="Arial"/>
          <w:bCs/>
          <w:sz w:val="24"/>
          <w:szCs w:val="24"/>
          <w:u w:val="single"/>
          <w:lang w:val="en-US"/>
        </w:rPr>
        <w:tab/>
      </w:r>
      <w:r w:rsidR="008408E7">
        <w:rPr>
          <w:rFonts w:ascii="Arial" w:hAnsi="Arial" w:cs="Arial"/>
          <w:bCs/>
          <w:sz w:val="24"/>
          <w:szCs w:val="24"/>
          <w:u w:val="single"/>
          <w:lang w:val="en-US"/>
        </w:rPr>
        <w:tab/>
      </w:r>
      <w:r w:rsidR="00C5250F">
        <w:rPr>
          <w:rFonts w:ascii="Arial" w:hAnsi="Arial" w:cs="Arial"/>
          <w:bCs/>
          <w:sz w:val="24"/>
          <w:szCs w:val="24"/>
          <w:u w:val="single"/>
          <w:lang w:val="en-US"/>
        </w:rPr>
        <w:tab/>
      </w:r>
    </w:p>
    <w:p w14:paraId="03504531" w14:textId="4C82B151" w:rsidR="002517AA" w:rsidRDefault="001909E8" w:rsidP="00BF2D7F">
      <w:pPr>
        <w:spacing w:line="240" w:lineRule="auto"/>
        <w:jc w:val="right"/>
        <w:rPr>
          <w:rFonts w:ascii="Arial" w:hAnsi="Arial" w:cs="Arial"/>
          <w:sz w:val="24"/>
          <w:szCs w:val="24"/>
          <w:lang w:val="en-US"/>
        </w:rPr>
      </w:pPr>
      <w:r>
        <w:rPr>
          <w:rFonts w:ascii="Arial" w:hAnsi="Arial" w:cs="Arial"/>
          <w:sz w:val="24"/>
          <w:szCs w:val="24"/>
          <w:lang w:val="en-US"/>
        </w:rPr>
        <w:t>P TLALETSI</w:t>
      </w:r>
    </w:p>
    <w:p w14:paraId="78147B8C" w14:textId="1D3060B8" w:rsidR="001909E8" w:rsidRPr="000279D6" w:rsidRDefault="001909E8" w:rsidP="001909E8">
      <w:pPr>
        <w:spacing w:line="240" w:lineRule="auto"/>
        <w:jc w:val="right"/>
        <w:rPr>
          <w:rFonts w:ascii="Arial" w:hAnsi="Arial" w:cs="Arial"/>
          <w:sz w:val="24"/>
          <w:szCs w:val="24"/>
          <w:lang w:val="en-US"/>
        </w:rPr>
      </w:pPr>
      <w:r>
        <w:rPr>
          <w:rFonts w:ascii="Arial" w:hAnsi="Arial" w:cs="Arial"/>
          <w:sz w:val="24"/>
          <w:szCs w:val="24"/>
          <w:lang w:val="en-US"/>
        </w:rPr>
        <w:t>ACTING JUDGE OF APPEAL</w:t>
      </w:r>
    </w:p>
    <w:p w14:paraId="0BCAA77B" w14:textId="77777777" w:rsidR="009609DF" w:rsidRDefault="009609DF" w:rsidP="00B05C8E">
      <w:pPr>
        <w:rPr>
          <w:rFonts w:ascii="Arial" w:hAnsi="Arial" w:cs="Arial"/>
          <w:sz w:val="24"/>
          <w:szCs w:val="24"/>
          <w:lang w:val="en-US"/>
        </w:rPr>
      </w:pPr>
    </w:p>
    <w:p w14:paraId="0D212C35" w14:textId="77777777" w:rsidR="009609DF" w:rsidRDefault="009609DF" w:rsidP="00B05C8E">
      <w:pPr>
        <w:rPr>
          <w:rFonts w:ascii="Arial" w:hAnsi="Arial" w:cs="Arial"/>
          <w:sz w:val="24"/>
          <w:szCs w:val="24"/>
          <w:lang w:val="en-US"/>
        </w:rPr>
      </w:pPr>
    </w:p>
    <w:p w14:paraId="23A76AAD" w14:textId="77777777" w:rsidR="009609DF" w:rsidRDefault="009609DF" w:rsidP="00B05C8E">
      <w:pPr>
        <w:rPr>
          <w:rFonts w:ascii="Arial" w:hAnsi="Arial" w:cs="Arial"/>
          <w:sz w:val="24"/>
          <w:szCs w:val="24"/>
          <w:lang w:val="en-US"/>
        </w:rPr>
      </w:pPr>
    </w:p>
    <w:p w14:paraId="62FFCB87" w14:textId="77777777" w:rsidR="009609DF" w:rsidRDefault="009609DF" w:rsidP="00B05C8E">
      <w:pPr>
        <w:rPr>
          <w:rFonts w:ascii="Arial" w:hAnsi="Arial" w:cs="Arial"/>
          <w:sz w:val="24"/>
          <w:szCs w:val="24"/>
          <w:lang w:val="en-US"/>
        </w:rPr>
      </w:pPr>
    </w:p>
    <w:p w14:paraId="6A7B38C4" w14:textId="77777777" w:rsidR="009609DF" w:rsidRDefault="009609DF" w:rsidP="00B05C8E">
      <w:pPr>
        <w:rPr>
          <w:rFonts w:ascii="Arial" w:hAnsi="Arial" w:cs="Arial"/>
          <w:sz w:val="24"/>
          <w:szCs w:val="24"/>
          <w:lang w:val="en-US"/>
        </w:rPr>
      </w:pPr>
    </w:p>
    <w:p w14:paraId="1F139E0F" w14:textId="77777777" w:rsidR="009609DF" w:rsidRDefault="009609DF" w:rsidP="00B05C8E">
      <w:pPr>
        <w:rPr>
          <w:rFonts w:ascii="Arial" w:hAnsi="Arial" w:cs="Arial"/>
          <w:sz w:val="24"/>
          <w:szCs w:val="24"/>
          <w:lang w:val="en-US"/>
        </w:rPr>
      </w:pPr>
    </w:p>
    <w:p w14:paraId="6D85B786" w14:textId="77777777" w:rsidR="009609DF" w:rsidRDefault="009609DF" w:rsidP="00B05C8E">
      <w:pPr>
        <w:rPr>
          <w:rFonts w:ascii="Arial" w:hAnsi="Arial" w:cs="Arial"/>
          <w:sz w:val="24"/>
          <w:szCs w:val="24"/>
          <w:lang w:val="en-US"/>
        </w:rPr>
      </w:pPr>
    </w:p>
    <w:p w14:paraId="1B74032F" w14:textId="77777777" w:rsidR="009609DF" w:rsidRDefault="009609DF" w:rsidP="00B05C8E">
      <w:pPr>
        <w:rPr>
          <w:rFonts w:ascii="Arial" w:hAnsi="Arial" w:cs="Arial"/>
          <w:sz w:val="24"/>
          <w:szCs w:val="24"/>
          <w:lang w:val="en-US"/>
        </w:rPr>
      </w:pPr>
    </w:p>
    <w:p w14:paraId="50F4B236" w14:textId="77777777" w:rsidR="009609DF" w:rsidRDefault="009609DF" w:rsidP="00B05C8E">
      <w:pPr>
        <w:rPr>
          <w:rFonts w:ascii="Arial" w:hAnsi="Arial" w:cs="Arial"/>
          <w:sz w:val="24"/>
          <w:szCs w:val="24"/>
          <w:lang w:val="en-US"/>
        </w:rPr>
      </w:pPr>
    </w:p>
    <w:p w14:paraId="1670A1FE" w14:textId="77777777" w:rsidR="009609DF" w:rsidRDefault="009609DF" w:rsidP="00B05C8E">
      <w:pPr>
        <w:rPr>
          <w:rFonts w:ascii="Arial" w:hAnsi="Arial" w:cs="Arial"/>
          <w:sz w:val="24"/>
          <w:szCs w:val="24"/>
          <w:lang w:val="en-US"/>
        </w:rPr>
      </w:pPr>
    </w:p>
    <w:p w14:paraId="6C5E9A52" w14:textId="77777777" w:rsidR="009609DF" w:rsidRDefault="009609DF" w:rsidP="00B05C8E">
      <w:pPr>
        <w:rPr>
          <w:rFonts w:ascii="Arial" w:hAnsi="Arial" w:cs="Arial"/>
          <w:sz w:val="24"/>
          <w:szCs w:val="24"/>
          <w:lang w:val="en-US"/>
        </w:rPr>
      </w:pPr>
    </w:p>
    <w:p w14:paraId="0728DCEC" w14:textId="77777777" w:rsidR="009609DF" w:rsidRDefault="009609DF" w:rsidP="00B05C8E">
      <w:pPr>
        <w:rPr>
          <w:rFonts w:ascii="Arial" w:hAnsi="Arial" w:cs="Arial"/>
          <w:sz w:val="24"/>
          <w:szCs w:val="24"/>
          <w:lang w:val="en-US"/>
        </w:rPr>
      </w:pPr>
    </w:p>
    <w:p w14:paraId="0BDF6ECD" w14:textId="77777777" w:rsidR="009609DF" w:rsidRDefault="009609DF" w:rsidP="00B05C8E">
      <w:pPr>
        <w:rPr>
          <w:rFonts w:ascii="Arial" w:hAnsi="Arial" w:cs="Arial"/>
          <w:sz w:val="24"/>
          <w:szCs w:val="24"/>
          <w:lang w:val="en-US"/>
        </w:rPr>
      </w:pPr>
    </w:p>
    <w:p w14:paraId="44FDD321" w14:textId="77777777" w:rsidR="009609DF" w:rsidRDefault="009609DF" w:rsidP="00B05C8E">
      <w:pPr>
        <w:rPr>
          <w:rFonts w:ascii="Arial" w:hAnsi="Arial" w:cs="Arial"/>
          <w:sz w:val="24"/>
          <w:szCs w:val="24"/>
          <w:lang w:val="en-US"/>
        </w:rPr>
      </w:pPr>
    </w:p>
    <w:p w14:paraId="12BA1679" w14:textId="77777777" w:rsidR="009609DF" w:rsidRDefault="009609DF" w:rsidP="00B05C8E">
      <w:pPr>
        <w:rPr>
          <w:rFonts w:ascii="Arial" w:hAnsi="Arial" w:cs="Arial"/>
          <w:sz w:val="24"/>
          <w:szCs w:val="24"/>
          <w:lang w:val="en-US"/>
        </w:rPr>
      </w:pPr>
    </w:p>
    <w:p w14:paraId="0193702F" w14:textId="77777777" w:rsidR="009C4354" w:rsidRDefault="009C4354" w:rsidP="00B05C8E">
      <w:pPr>
        <w:rPr>
          <w:rFonts w:ascii="Arial" w:hAnsi="Arial" w:cs="Arial"/>
          <w:sz w:val="24"/>
          <w:szCs w:val="24"/>
          <w:lang w:val="en-US"/>
        </w:rPr>
      </w:pPr>
    </w:p>
    <w:p w14:paraId="07D05819" w14:textId="77777777" w:rsidR="00753B42" w:rsidRDefault="00753B42" w:rsidP="00B05C8E">
      <w:pPr>
        <w:rPr>
          <w:rFonts w:ascii="Arial" w:hAnsi="Arial" w:cs="Arial"/>
          <w:sz w:val="24"/>
          <w:szCs w:val="24"/>
          <w:lang w:val="en-US"/>
        </w:rPr>
      </w:pPr>
    </w:p>
    <w:p w14:paraId="7C3BA5A0" w14:textId="77777777" w:rsidR="00753B42" w:rsidRDefault="00753B42" w:rsidP="00B05C8E">
      <w:pPr>
        <w:rPr>
          <w:rFonts w:ascii="Arial" w:hAnsi="Arial" w:cs="Arial"/>
          <w:sz w:val="24"/>
          <w:szCs w:val="24"/>
          <w:lang w:val="en-US"/>
        </w:rPr>
      </w:pPr>
    </w:p>
    <w:p w14:paraId="2F230ECB" w14:textId="77777777" w:rsidR="00FD4092" w:rsidRDefault="00FD4092" w:rsidP="00B05C8E">
      <w:pPr>
        <w:rPr>
          <w:rFonts w:ascii="Arial" w:hAnsi="Arial" w:cs="Arial"/>
          <w:sz w:val="24"/>
          <w:szCs w:val="24"/>
          <w:lang w:val="en-US"/>
        </w:rPr>
      </w:pPr>
    </w:p>
    <w:p w14:paraId="2B480FBB" w14:textId="46CFDB76" w:rsidR="008423D2" w:rsidRPr="000279D6" w:rsidRDefault="008423D2" w:rsidP="00B05C8E">
      <w:pPr>
        <w:rPr>
          <w:rFonts w:ascii="Arial" w:hAnsi="Arial" w:cs="Arial"/>
          <w:sz w:val="24"/>
          <w:szCs w:val="24"/>
          <w:lang w:val="en-US"/>
        </w:rPr>
      </w:pPr>
      <w:r w:rsidRPr="000279D6">
        <w:rPr>
          <w:rFonts w:ascii="Arial" w:hAnsi="Arial" w:cs="Arial"/>
          <w:sz w:val="24"/>
          <w:szCs w:val="24"/>
          <w:lang w:val="en-US"/>
        </w:rPr>
        <w:lastRenderedPageBreak/>
        <w:t>A</w:t>
      </w:r>
      <w:r w:rsidR="00412A78" w:rsidRPr="000279D6">
        <w:rPr>
          <w:rFonts w:ascii="Arial" w:hAnsi="Arial" w:cs="Arial"/>
          <w:sz w:val="24"/>
          <w:szCs w:val="24"/>
          <w:lang w:val="en-US"/>
        </w:rPr>
        <w:t>ppearances</w:t>
      </w:r>
    </w:p>
    <w:p w14:paraId="06903BBC" w14:textId="77777777" w:rsidR="008423D2" w:rsidRPr="000279D6" w:rsidRDefault="008423D2" w:rsidP="00B05C8E">
      <w:pPr>
        <w:rPr>
          <w:rFonts w:ascii="Arial" w:hAnsi="Arial" w:cs="Arial"/>
          <w:sz w:val="24"/>
          <w:szCs w:val="24"/>
          <w:lang w:val="en-US"/>
        </w:rPr>
      </w:pPr>
    </w:p>
    <w:p w14:paraId="3FAD3FB1" w14:textId="174681C0" w:rsidR="00C953EB" w:rsidRPr="000279D6" w:rsidRDefault="008423D2" w:rsidP="00BA08E3">
      <w:pPr>
        <w:ind w:left="5040" w:hanging="5040"/>
        <w:rPr>
          <w:rFonts w:ascii="Arial" w:hAnsi="Arial" w:cs="Arial"/>
          <w:sz w:val="24"/>
          <w:szCs w:val="24"/>
          <w:lang w:val="en-US"/>
        </w:rPr>
      </w:pPr>
      <w:r w:rsidRPr="000279D6">
        <w:rPr>
          <w:rFonts w:ascii="Arial" w:hAnsi="Arial" w:cs="Arial"/>
          <w:sz w:val="24"/>
          <w:szCs w:val="24"/>
          <w:lang w:val="en-US"/>
        </w:rPr>
        <w:t xml:space="preserve">For </w:t>
      </w:r>
      <w:r w:rsidR="00214D84">
        <w:rPr>
          <w:rFonts w:ascii="Arial" w:hAnsi="Arial" w:cs="Arial"/>
          <w:sz w:val="24"/>
          <w:szCs w:val="24"/>
          <w:lang w:val="en-US"/>
        </w:rPr>
        <w:t xml:space="preserve">the </w:t>
      </w:r>
      <w:r w:rsidR="00A2463E">
        <w:rPr>
          <w:rFonts w:ascii="Arial" w:hAnsi="Arial" w:cs="Arial"/>
          <w:sz w:val="24"/>
          <w:szCs w:val="24"/>
          <w:lang w:val="en-US"/>
        </w:rPr>
        <w:t>Minister</w:t>
      </w:r>
      <w:r w:rsidR="00214D84">
        <w:rPr>
          <w:rFonts w:ascii="Arial" w:hAnsi="Arial" w:cs="Arial"/>
          <w:sz w:val="24"/>
          <w:szCs w:val="24"/>
          <w:lang w:val="en-US"/>
        </w:rPr>
        <w:t xml:space="preserve"> of Mineral Resources</w:t>
      </w:r>
      <w:r w:rsidR="00256F50" w:rsidRPr="000279D6">
        <w:rPr>
          <w:rFonts w:ascii="Arial" w:hAnsi="Arial" w:cs="Arial"/>
          <w:sz w:val="24"/>
          <w:szCs w:val="24"/>
          <w:lang w:val="en-US"/>
        </w:rPr>
        <w:t>:</w:t>
      </w:r>
      <w:r w:rsidR="00256F50" w:rsidRPr="000279D6">
        <w:rPr>
          <w:rFonts w:ascii="Arial" w:hAnsi="Arial" w:cs="Arial"/>
          <w:sz w:val="24"/>
          <w:szCs w:val="24"/>
          <w:lang w:val="en-US"/>
        </w:rPr>
        <w:tab/>
      </w:r>
      <w:r w:rsidR="002215A5">
        <w:rPr>
          <w:rFonts w:ascii="Arial" w:hAnsi="Arial" w:cs="Arial"/>
          <w:sz w:val="24"/>
          <w:szCs w:val="24"/>
          <w:lang w:val="en-US"/>
        </w:rPr>
        <w:t>D B</w:t>
      </w:r>
      <w:r w:rsidR="00D7183B">
        <w:rPr>
          <w:rFonts w:ascii="Arial" w:hAnsi="Arial" w:cs="Arial"/>
          <w:sz w:val="24"/>
          <w:szCs w:val="24"/>
          <w:lang w:val="en-US"/>
        </w:rPr>
        <w:t>o</w:t>
      </w:r>
      <w:r w:rsidR="002215A5">
        <w:rPr>
          <w:rFonts w:ascii="Arial" w:hAnsi="Arial" w:cs="Arial"/>
          <w:sz w:val="24"/>
          <w:szCs w:val="24"/>
          <w:lang w:val="en-US"/>
        </w:rPr>
        <w:t>rgstrom</w:t>
      </w:r>
      <w:r w:rsidR="00191673" w:rsidRPr="000279D6">
        <w:rPr>
          <w:rFonts w:ascii="Arial" w:hAnsi="Arial" w:cs="Arial"/>
          <w:sz w:val="24"/>
          <w:szCs w:val="24"/>
          <w:lang w:val="en-US"/>
        </w:rPr>
        <w:t xml:space="preserve"> </w:t>
      </w:r>
      <w:r w:rsidR="00D7183B">
        <w:rPr>
          <w:rFonts w:ascii="Arial" w:hAnsi="Arial" w:cs="Arial"/>
          <w:sz w:val="24"/>
          <w:szCs w:val="24"/>
          <w:lang w:val="en-US"/>
        </w:rPr>
        <w:t xml:space="preserve">SC </w:t>
      </w:r>
      <w:r w:rsidR="00191673" w:rsidRPr="000279D6">
        <w:rPr>
          <w:rFonts w:ascii="Arial" w:hAnsi="Arial" w:cs="Arial"/>
          <w:sz w:val="24"/>
          <w:szCs w:val="24"/>
          <w:lang w:val="en-US"/>
        </w:rPr>
        <w:t>with</w:t>
      </w:r>
      <w:r w:rsidR="00256F50" w:rsidRPr="000279D6">
        <w:rPr>
          <w:rFonts w:ascii="Arial" w:hAnsi="Arial" w:cs="Arial"/>
          <w:sz w:val="24"/>
          <w:szCs w:val="24"/>
          <w:lang w:val="en-US"/>
        </w:rPr>
        <w:t xml:space="preserve"> </w:t>
      </w:r>
      <w:r w:rsidR="002215A5">
        <w:rPr>
          <w:rFonts w:ascii="Arial" w:hAnsi="Arial" w:cs="Arial"/>
          <w:sz w:val="24"/>
          <w:szCs w:val="24"/>
          <w:lang w:val="en-US"/>
        </w:rPr>
        <w:t>C Cawood</w:t>
      </w:r>
    </w:p>
    <w:p w14:paraId="107ED55B" w14:textId="4A5BC011" w:rsidR="00BA08E3" w:rsidRPr="000279D6" w:rsidRDefault="008423D2" w:rsidP="00BA08E3">
      <w:pPr>
        <w:ind w:left="5040" w:hanging="5040"/>
        <w:rPr>
          <w:rFonts w:ascii="Arial" w:hAnsi="Arial" w:cs="Arial"/>
          <w:sz w:val="24"/>
          <w:szCs w:val="24"/>
          <w:lang w:val="en-US"/>
        </w:rPr>
      </w:pPr>
      <w:r w:rsidRPr="000279D6">
        <w:rPr>
          <w:rFonts w:ascii="Arial" w:hAnsi="Arial" w:cs="Arial"/>
          <w:sz w:val="24"/>
          <w:szCs w:val="24"/>
          <w:lang w:val="en-US"/>
        </w:rPr>
        <w:t>Instructed by:</w:t>
      </w:r>
      <w:r w:rsidR="00BA08E3">
        <w:rPr>
          <w:rFonts w:ascii="Arial" w:hAnsi="Arial" w:cs="Arial"/>
          <w:sz w:val="24"/>
          <w:szCs w:val="24"/>
          <w:lang w:val="en-US"/>
        </w:rPr>
        <w:tab/>
        <w:t>State Attorney</w:t>
      </w:r>
      <w:r w:rsidR="00BA08E3" w:rsidRPr="000279D6">
        <w:rPr>
          <w:rFonts w:ascii="Arial" w:hAnsi="Arial" w:cs="Arial"/>
          <w:sz w:val="24"/>
          <w:szCs w:val="24"/>
          <w:lang w:val="en-US"/>
        </w:rPr>
        <w:t xml:space="preserve">, </w:t>
      </w:r>
      <w:r w:rsidR="00BA08E3">
        <w:rPr>
          <w:rFonts w:ascii="Arial" w:hAnsi="Arial" w:cs="Arial"/>
          <w:sz w:val="24"/>
          <w:szCs w:val="24"/>
          <w:lang w:val="en-US"/>
        </w:rPr>
        <w:t>Cape Town</w:t>
      </w:r>
      <w:r w:rsidR="00494925">
        <w:rPr>
          <w:rFonts w:ascii="Arial" w:hAnsi="Arial" w:cs="Arial"/>
          <w:sz w:val="24"/>
          <w:szCs w:val="24"/>
          <w:lang w:val="en-US"/>
        </w:rPr>
        <w:t>.</w:t>
      </w:r>
    </w:p>
    <w:p w14:paraId="6CCBB5F5" w14:textId="3CE43A9F" w:rsidR="00BA08E3" w:rsidRPr="000279D6" w:rsidRDefault="00BA08E3" w:rsidP="00BA08E3">
      <w:pPr>
        <w:ind w:left="5040" w:hanging="5040"/>
        <w:rPr>
          <w:rFonts w:ascii="Arial" w:hAnsi="Arial" w:cs="Arial"/>
          <w:sz w:val="24"/>
          <w:szCs w:val="24"/>
          <w:lang w:val="en-US"/>
        </w:rPr>
      </w:pPr>
      <w:r w:rsidRPr="000279D6">
        <w:rPr>
          <w:rFonts w:ascii="Arial" w:hAnsi="Arial" w:cs="Arial"/>
          <w:sz w:val="24"/>
          <w:szCs w:val="24"/>
          <w:lang w:val="en-US"/>
        </w:rPr>
        <w:tab/>
      </w:r>
      <w:r>
        <w:rPr>
          <w:rFonts w:ascii="Arial" w:hAnsi="Arial" w:cs="Arial"/>
          <w:sz w:val="24"/>
          <w:szCs w:val="24"/>
          <w:lang w:val="en-US"/>
        </w:rPr>
        <w:t>State Attorney</w:t>
      </w:r>
      <w:r w:rsidRPr="000279D6">
        <w:rPr>
          <w:rFonts w:ascii="Arial" w:hAnsi="Arial" w:cs="Arial"/>
          <w:sz w:val="24"/>
          <w:szCs w:val="24"/>
          <w:lang w:val="en-US"/>
        </w:rPr>
        <w:t>, Bloemfontein</w:t>
      </w:r>
      <w:r w:rsidR="00494925">
        <w:rPr>
          <w:rFonts w:ascii="Arial" w:hAnsi="Arial" w:cs="Arial"/>
          <w:sz w:val="24"/>
          <w:szCs w:val="24"/>
          <w:lang w:val="en-US"/>
        </w:rPr>
        <w:t>.</w:t>
      </w:r>
    </w:p>
    <w:p w14:paraId="3A9594D6" w14:textId="77777777" w:rsidR="002E7181" w:rsidRDefault="002E7181" w:rsidP="00C252EB">
      <w:pPr>
        <w:ind w:left="5040" w:hanging="5040"/>
        <w:rPr>
          <w:rFonts w:ascii="Arial" w:hAnsi="Arial" w:cs="Arial"/>
          <w:sz w:val="24"/>
          <w:szCs w:val="24"/>
          <w:lang w:val="en-US"/>
        </w:rPr>
      </w:pPr>
    </w:p>
    <w:p w14:paraId="72112B93" w14:textId="13CE1448" w:rsidR="00922F74" w:rsidRDefault="00742BA4" w:rsidP="00C252EB">
      <w:pPr>
        <w:ind w:left="5040" w:hanging="5040"/>
        <w:rPr>
          <w:rFonts w:ascii="Arial" w:hAnsi="Arial" w:cs="Arial"/>
          <w:sz w:val="24"/>
          <w:szCs w:val="24"/>
          <w:lang w:val="en-US"/>
        </w:rPr>
      </w:pPr>
      <w:r>
        <w:rPr>
          <w:rFonts w:ascii="Arial" w:hAnsi="Arial" w:cs="Arial"/>
          <w:sz w:val="24"/>
          <w:szCs w:val="24"/>
          <w:lang w:val="en-US"/>
        </w:rPr>
        <w:t xml:space="preserve">For the National Nuclear </w:t>
      </w:r>
      <w:r w:rsidR="00A2463E">
        <w:rPr>
          <w:rFonts w:ascii="Arial" w:hAnsi="Arial" w:cs="Arial"/>
          <w:sz w:val="24"/>
          <w:szCs w:val="24"/>
          <w:lang w:val="en-US"/>
        </w:rPr>
        <w:t>Regulator</w:t>
      </w:r>
      <w:r w:rsidR="00922F74">
        <w:rPr>
          <w:rFonts w:ascii="Arial" w:hAnsi="Arial" w:cs="Arial"/>
          <w:sz w:val="24"/>
          <w:szCs w:val="24"/>
          <w:lang w:val="en-US"/>
        </w:rPr>
        <w:t xml:space="preserve"> and the</w:t>
      </w:r>
    </w:p>
    <w:p w14:paraId="6C52330E" w14:textId="662D3F7A" w:rsidR="00922F74" w:rsidRDefault="00922F74" w:rsidP="00C252EB">
      <w:pPr>
        <w:ind w:left="5040" w:hanging="5040"/>
        <w:rPr>
          <w:rFonts w:ascii="Arial" w:hAnsi="Arial" w:cs="Arial"/>
          <w:sz w:val="24"/>
          <w:szCs w:val="24"/>
          <w:lang w:val="en-US"/>
        </w:rPr>
      </w:pPr>
      <w:r>
        <w:rPr>
          <w:rFonts w:ascii="Arial" w:hAnsi="Arial" w:cs="Arial"/>
          <w:sz w:val="24"/>
          <w:szCs w:val="24"/>
          <w:lang w:val="en-US"/>
        </w:rPr>
        <w:t xml:space="preserve">Chairperson of the </w:t>
      </w:r>
      <w:r w:rsidR="00A2463E">
        <w:rPr>
          <w:rFonts w:ascii="Arial" w:hAnsi="Arial" w:cs="Arial"/>
          <w:sz w:val="24"/>
          <w:szCs w:val="24"/>
          <w:lang w:val="en-US"/>
        </w:rPr>
        <w:t>Board</w:t>
      </w:r>
      <w:r>
        <w:rPr>
          <w:rFonts w:ascii="Arial" w:hAnsi="Arial" w:cs="Arial"/>
          <w:sz w:val="24"/>
          <w:szCs w:val="24"/>
          <w:lang w:val="en-US"/>
        </w:rPr>
        <w:t xml:space="preserve"> of </w:t>
      </w:r>
      <w:r w:rsidR="00C30DDD">
        <w:rPr>
          <w:rFonts w:ascii="Arial" w:hAnsi="Arial" w:cs="Arial"/>
          <w:sz w:val="24"/>
          <w:szCs w:val="24"/>
          <w:lang w:val="en-US"/>
        </w:rPr>
        <w:t>Director</w:t>
      </w:r>
      <w:r w:rsidR="00D761D1">
        <w:rPr>
          <w:rFonts w:ascii="Arial" w:hAnsi="Arial" w:cs="Arial"/>
          <w:sz w:val="24"/>
          <w:szCs w:val="24"/>
          <w:lang w:val="en-US"/>
        </w:rPr>
        <w:t>s</w:t>
      </w:r>
      <w:r>
        <w:rPr>
          <w:rFonts w:ascii="Arial" w:hAnsi="Arial" w:cs="Arial"/>
          <w:sz w:val="24"/>
          <w:szCs w:val="24"/>
          <w:lang w:val="en-US"/>
        </w:rPr>
        <w:t xml:space="preserve"> of the</w:t>
      </w:r>
    </w:p>
    <w:p w14:paraId="6E4345EB" w14:textId="73D9B2C9" w:rsidR="00401F87" w:rsidRDefault="00272A0E" w:rsidP="00C252EB">
      <w:pPr>
        <w:ind w:left="5040" w:hanging="5040"/>
        <w:rPr>
          <w:rFonts w:ascii="Arial" w:hAnsi="Arial" w:cs="Arial"/>
          <w:sz w:val="24"/>
          <w:szCs w:val="24"/>
          <w:lang w:val="en-US"/>
        </w:rPr>
      </w:pPr>
      <w:r>
        <w:rPr>
          <w:rFonts w:ascii="Arial" w:hAnsi="Arial" w:cs="Arial"/>
          <w:sz w:val="24"/>
          <w:szCs w:val="24"/>
          <w:lang w:val="en-US"/>
        </w:rPr>
        <w:t xml:space="preserve">National Nuclear </w:t>
      </w:r>
      <w:r w:rsidR="00A2463E">
        <w:rPr>
          <w:rFonts w:ascii="Arial" w:hAnsi="Arial" w:cs="Arial"/>
          <w:sz w:val="24"/>
          <w:szCs w:val="24"/>
          <w:lang w:val="en-US"/>
        </w:rPr>
        <w:t>Regulator</w:t>
      </w:r>
      <w:r>
        <w:rPr>
          <w:rFonts w:ascii="Arial" w:hAnsi="Arial" w:cs="Arial"/>
          <w:sz w:val="24"/>
          <w:szCs w:val="24"/>
          <w:lang w:val="en-US"/>
        </w:rPr>
        <w:t>:</w:t>
      </w:r>
      <w:r w:rsidR="00E743BA">
        <w:rPr>
          <w:rFonts w:ascii="Arial" w:hAnsi="Arial" w:cs="Arial"/>
          <w:sz w:val="24"/>
          <w:szCs w:val="24"/>
          <w:lang w:val="en-US"/>
        </w:rPr>
        <w:tab/>
      </w:r>
      <w:r w:rsidR="00145891">
        <w:rPr>
          <w:rFonts w:ascii="Arial" w:hAnsi="Arial" w:cs="Arial"/>
          <w:sz w:val="24"/>
          <w:szCs w:val="24"/>
          <w:lang w:val="en-US"/>
        </w:rPr>
        <w:t>I Jamie SC with L Stan</w:t>
      </w:r>
      <w:r w:rsidR="000315FE">
        <w:rPr>
          <w:rFonts w:ascii="Arial" w:hAnsi="Arial" w:cs="Arial"/>
          <w:sz w:val="24"/>
          <w:szCs w:val="24"/>
          <w:lang w:val="en-US"/>
        </w:rPr>
        <w:t>s</w:t>
      </w:r>
      <w:r w:rsidR="00145891">
        <w:rPr>
          <w:rFonts w:ascii="Arial" w:hAnsi="Arial" w:cs="Arial"/>
          <w:sz w:val="24"/>
          <w:szCs w:val="24"/>
          <w:lang w:val="en-US"/>
        </w:rPr>
        <w:t>f</w:t>
      </w:r>
      <w:r w:rsidR="00AC6471">
        <w:rPr>
          <w:rFonts w:ascii="Arial" w:hAnsi="Arial" w:cs="Arial"/>
          <w:sz w:val="24"/>
          <w:szCs w:val="24"/>
          <w:lang w:val="en-US"/>
        </w:rPr>
        <w:t>i</w:t>
      </w:r>
      <w:r w:rsidR="00145891">
        <w:rPr>
          <w:rFonts w:ascii="Arial" w:hAnsi="Arial" w:cs="Arial"/>
          <w:sz w:val="24"/>
          <w:szCs w:val="24"/>
          <w:lang w:val="en-US"/>
        </w:rPr>
        <w:t>eld</w:t>
      </w:r>
    </w:p>
    <w:p w14:paraId="2894A21B" w14:textId="77777777" w:rsidR="00401F87" w:rsidRPr="000279D6" w:rsidRDefault="00401F87" w:rsidP="00401F87">
      <w:pPr>
        <w:ind w:left="5040" w:hanging="5040"/>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t>State Attorney</w:t>
      </w:r>
      <w:r w:rsidRPr="000279D6">
        <w:rPr>
          <w:rFonts w:ascii="Arial" w:hAnsi="Arial" w:cs="Arial"/>
          <w:sz w:val="24"/>
          <w:szCs w:val="24"/>
          <w:lang w:val="en-US"/>
        </w:rPr>
        <w:t xml:space="preserve">, </w:t>
      </w:r>
      <w:r>
        <w:rPr>
          <w:rFonts w:ascii="Arial" w:hAnsi="Arial" w:cs="Arial"/>
          <w:sz w:val="24"/>
          <w:szCs w:val="24"/>
          <w:lang w:val="en-US"/>
        </w:rPr>
        <w:t>Cape Town</w:t>
      </w:r>
    </w:p>
    <w:p w14:paraId="02B13315" w14:textId="1AA9B590" w:rsidR="008423D2" w:rsidRPr="000279D6" w:rsidRDefault="00401F87" w:rsidP="000D2FCF">
      <w:pPr>
        <w:ind w:left="5040" w:hanging="5040"/>
        <w:rPr>
          <w:rFonts w:ascii="Arial" w:hAnsi="Arial" w:cs="Arial"/>
          <w:sz w:val="24"/>
          <w:szCs w:val="24"/>
          <w:lang w:val="en-US"/>
        </w:rPr>
      </w:pPr>
      <w:r w:rsidRPr="000279D6">
        <w:rPr>
          <w:rFonts w:ascii="Arial" w:hAnsi="Arial" w:cs="Arial"/>
          <w:sz w:val="24"/>
          <w:szCs w:val="24"/>
          <w:lang w:val="en-US"/>
        </w:rPr>
        <w:tab/>
      </w:r>
      <w:r>
        <w:rPr>
          <w:rFonts w:ascii="Arial" w:hAnsi="Arial" w:cs="Arial"/>
          <w:sz w:val="24"/>
          <w:szCs w:val="24"/>
          <w:lang w:val="en-US"/>
        </w:rPr>
        <w:t>State Attorney</w:t>
      </w:r>
      <w:r w:rsidRPr="000279D6">
        <w:rPr>
          <w:rFonts w:ascii="Arial" w:hAnsi="Arial" w:cs="Arial"/>
          <w:sz w:val="24"/>
          <w:szCs w:val="24"/>
          <w:lang w:val="en-US"/>
        </w:rPr>
        <w:t>, Bloemfontein</w:t>
      </w:r>
      <w:r w:rsidR="00494925">
        <w:rPr>
          <w:rFonts w:ascii="Arial" w:hAnsi="Arial" w:cs="Arial"/>
          <w:sz w:val="24"/>
          <w:szCs w:val="24"/>
          <w:lang w:val="en-US"/>
        </w:rPr>
        <w:t>.</w:t>
      </w:r>
    </w:p>
    <w:p w14:paraId="3A67D3A6" w14:textId="77777777" w:rsidR="00074E74" w:rsidRPr="000279D6" w:rsidRDefault="00074E74" w:rsidP="00B05C8E">
      <w:pPr>
        <w:ind w:left="5040" w:hanging="5040"/>
        <w:rPr>
          <w:rFonts w:ascii="Arial" w:hAnsi="Arial" w:cs="Arial"/>
          <w:sz w:val="24"/>
          <w:szCs w:val="24"/>
          <w:lang w:val="en-US"/>
        </w:rPr>
      </w:pPr>
    </w:p>
    <w:p w14:paraId="6FFE7B5E" w14:textId="68B927E4" w:rsidR="003C6B32"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 xml:space="preserve">For </w:t>
      </w:r>
      <w:r w:rsidR="002E7181">
        <w:rPr>
          <w:rFonts w:ascii="Arial" w:hAnsi="Arial" w:cs="Arial"/>
          <w:sz w:val="24"/>
          <w:szCs w:val="24"/>
          <w:lang w:val="en-US"/>
        </w:rPr>
        <w:t>Mr Peter Becker</w:t>
      </w:r>
      <w:r w:rsidRPr="000279D6">
        <w:rPr>
          <w:rFonts w:ascii="Arial" w:hAnsi="Arial" w:cs="Arial"/>
          <w:sz w:val="24"/>
          <w:szCs w:val="24"/>
          <w:lang w:val="en-US"/>
        </w:rPr>
        <w:t>:</w:t>
      </w:r>
      <w:r w:rsidRPr="000279D6">
        <w:rPr>
          <w:rFonts w:ascii="Arial" w:hAnsi="Arial" w:cs="Arial"/>
          <w:sz w:val="24"/>
          <w:szCs w:val="24"/>
          <w:lang w:val="en-US"/>
        </w:rPr>
        <w:tab/>
      </w:r>
      <w:r w:rsidR="00494925">
        <w:rPr>
          <w:rFonts w:ascii="Arial" w:hAnsi="Arial" w:cs="Arial"/>
          <w:sz w:val="24"/>
          <w:szCs w:val="24"/>
          <w:lang w:val="en-US"/>
        </w:rPr>
        <w:t>G.</w:t>
      </w:r>
      <w:r w:rsidR="002215A5">
        <w:rPr>
          <w:rFonts w:ascii="Arial" w:hAnsi="Arial" w:cs="Arial"/>
          <w:sz w:val="24"/>
          <w:szCs w:val="24"/>
          <w:lang w:val="en-US"/>
        </w:rPr>
        <w:t>M Budlender</w:t>
      </w:r>
      <w:r w:rsidR="00256F50" w:rsidRPr="000279D6">
        <w:rPr>
          <w:rFonts w:ascii="Arial" w:hAnsi="Arial" w:cs="Arial"/>
          <w:sz w:val="24"/>
          <w:szCs w:val="24"/>
          <w:lang w:val="en-US"/>
        </w:rPr>
        <w:t xml:space="preserve"> </w:t>
      </w:r>
      <w:r w:rsidR="00EB3142" w:rsidRPr="000279D6">
        <w:rPr>
          <w:rFonts w:ascii="Arial" w:hAnsi="Arial" w:cs="Arial"/>
          <w:sz w:val="24"/>
          <w:szCs w:val="24"/>
          <w:lang w:val="en-US"/>
        </w:rPr>
        <w:t xml:space="preserve">SC </w:t>
      </w:r>
      <w:r w:rsidR="006D42D1" w:rsidRPr="000279D6">
        <w:rPr>
          <w:rFonts w:ascii="Arial" w:hAnsi="Arial" w:cs="Arial"/>
          <w:sz w:val="24"/>
          <w:szCs w:val="24"/>
          <w:lang w:val="en-US"/>
        </w:rPr>
        <w:t>with</w:t>
      </w:r>
      <w:r w:rsidR="00256F50" w:rsidRPr="000279D6">
        <w:rPr>
          <w:rFonts w:ascii="Arial" w:hAnsi="Arial" w:cs="Arial"/>
          <w:sz w:val="24"/>
          <w:szCs w:val="24"/>
          <w:lang w:val="en-US"/>
        </w:rPr>
        <w:t xml:space="preserve"> </w:t>
      </w:r>
      <w:r w:rsidR="00494925">
        <w:rPr>
          <w:rFonts w:ascii="Arial" w:hAnsi="Arial" w:cs="Arial"/>
          <w:sz w:val="24"/>
          <w:szCs w:val="24"/>
          <w:lang w:val="en-US"/>
        </w:rPr>
        <w:t>M.</w:t>
      </w:r>
      <w:r w:rsidR="002215A5">
        <w:rPr>
          <w:rFonts w:ascii="Arial" w:hAnsi="Arial" w:cs="Arial"/>
          <w:sz w:val="24"/>
          <w:szCs w:val="24"/>
          <w:lang w:val="en-US"/>
        </w:rPr>
        <w:t>N de Beer</w:t>
      </w:r>
    </w:p>
    <w:p w14:paraId="709D11D9" w14:textId="1202A87C" w:rsidR="00074E74"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Instructed by:</w:t>
      </w:r>
      <w:r w:rsidRPr="000279D6">
        <w:rPr>
          <w:rFonts w:ascii="Arial" w:hAnsi="Arial" w:cs="Arial"/>
          <w:sz w:val="24"/>
          <w:szCs w:val="24"/>
          <w:lang w:val="en-US"/>
        </w:rPr>
        <w:tab/>
      </w:r>
      <w:r w:rsidR="00434296">
        <w:rPr>
          <w:rFonts w:ascii="Arial" w:hAnsi="Arial" w:cs="Arial"/>
          <w:sz w:val="24"/>
          <w:szCs w:val="24"/>
          <w:lang w:val="en-US"/>
        </w:rPr>
        <w:t>Macroberts Attorneys</w:t>
      </w:r>
      <w:r w:rsidR="00A80D9D">
        <w:rPr>
          <w:rFonts w:ascii="Arial" w:hAnsi="Arial" w:cs="Arial"/>
          <w:sz w:val="24"/>
          <w:szCs w:val="24"/>
          <w:lang w:val="en-US"/>
        </w:rPr>
        <w:t xml:space="preserve"> Inc.</w:t>
      </w:r>
      <w:r w:rsidRPr="000279D6">
        <w:rPr>
          <w:rFonts w:ascii="Arial" w:hAnsi="Arial" w:cs="Arial"/>
          <w:sz w:val="24"/>
          <w:szCs w:val="24"/>
          <w:lang w:val="en-US"/>
        </w:rPr>
        <w:t xml:space="preserve">, </w:t>
      </w:r>
      <w:r w:rsidR="00434296">
        <w:rPr>
          <w:rFonts w:ascii="Arial" w:hAnsi="Arial" w:cs="Arial"/>
          <w:sz w:val="24"/>
          <w:szCs w:val="24"/>
          <w:lang w:val="en-US"/>
        </w:rPr>
        <w:t>Pretoria</w:t>
      </w:r>
    </w:p>
    <w:p w14:paraId="54C294BD" w14:textId="7BA719F2" w:rsidR="00074E74" w:rsidRDefault="00074E74" w:rsidP="00B05C8E">
      <w:pPr>
        <w:ind w:left="5040" w:hanging="5040"/>
        <w:rPr>
          <w:rFonts w:ascii="Arial" w:hAnsi="Arial" w:cs="Arial"/>
          <w:sz w:val="24"/>
          <w:szCs w:val="24"/>
          <w:lang w:val="en-US"/>
        </w:rPr>
      </w:pPr>
      <w:r w:rsidRPr="000279D6">
        <w:rPr>
          <w:rFonts w:ascii="Arial" w:hAnsi="Arial" w:cs="Arial"/>
          <w:sz w:val="24"/>
          <w:szCs w:val="24"/>
          <w:lang w:val="en-US"/>
        </w:rPr>
        <w:tab/>
      </w:r>
      <w:r w:rsidR="00434296">
        <w:rPr>
          <w:rFonts w:ascii="Arial" w:hAnsi="Arial" w:cs="Arial"/>
          <w:sz w:val="24"/>
          <w:szCs w:val="24"/>
          <w:lang w:val="en-US"/>
        </w:rPr>
        <w:t>Claude Reid Attorneys</w:t>
      </w:r>
      <w:r w:rsidRPr="000279D6">
        <w:rPr>
          <w:rFonts w:ascii="Arial" w:hAnsi="Arial" w:cs="Arial"/>
          <w:sz w:val="24"/>
          <w:szCs w:val="24"/>
          <w:lang w:val="en-US"/>
        </w:rPr>
        <w:t>, Bloemfontein</w:t>
      </w:r>
      <w:r w:rsidR="00494925">
        <w:rPr>
          <w:rFonts w:ascii="Arial" w:hAnsi="Arial" w:cs="Arial"/>
          <w:sz w:val="24"/>
          <w:szCs w:val="24"/>
          <w:lang w:val="en-US"/>
        </w:rPr>
        <w:t>.</w:t>
      </w:r>
    </w:p>
    <w:p w14:paraId="606BAFB4" w14:textId="77777777" w:rsidR="00434296" w:rsidRDefault="00434296" w:rsidP="00B05C8E">
      <w:pPr>
        <w:ind w:left="5040" w:hanging="5040"/>
        <w:rPr>
          <w:rFonts w:ascii="Arial" w:hAnsi="Arial" w:cs="Arial"/>
          <w:sz w:val="24"/>
          <w:szCs w:val="24"/>
          <w:lang w:val="en-US"/>
        </w:rPr>
      </w:pPr>
    </w:p>
    <w:p w14:paraId="485D6BA3" w14:textId="3F154356" w:rsidR="008423D2" w:rsidRDefault="008423D2" w:rsidP="001A0CAA">
      <w:pPr>
        <w:rPr>
          <w:rFonts w:ascii="Arial" w:hAnsi="Arial" w:cs="Arial"/>
          <w:sz w:val="24"/>
          <w:szCs w:val="24"/>
          <w:lang w:val="en-US"/>
        </w:rPr>
      </w:pPr>
    </w:p>
    <w:sectPr w:rsidR="008423D2" w:rsidSect="00D80E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B3E0D" w14:textId="77777777" w:rsidR="00FD5EBA" w:rsidRDefault="00FD5EBA" w:rsidP="007C4A7C">
      <w:pPr>
        <w:spacing w:line="240" w:lineRule="auto"/>
      </w:pPr>
      <w:r>
        <w:separator/>
      </w:r>
    </w:p>
  </w:endnote>
  <w:endnote w:type="continuationSeparator" w:id="0">
    <w:p w14:paraId="431621E0" w14:textId="77777777" w:rsidR="00FD5EBA" w:rsidRDefault="00FD5EBA"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F466" w14:textId="77777777" w:rsidR="00FD5EBA" w:rsidRDefault="00FD5EBA" w:rsidP="007C4A7C">
      <w:pPr>
        <w:spacing w:line="240" w:lineRule="auto"/>
      </w:pPr>
      <w:r>
        <w:separator/>
      </w:r>
    </w:p>
  </w:footnote>
  <w:footnote w:type="continuationSeparator" w:id="0">
    <w:p w14:paraId="79C482F3" w14:textId="77777777" w:rsidR="00FD5EBA" w:rsidRDefault="00FD5EBA" w:rsidP="007C4A7C">
      <w:pPr>
        <w:spacing w:line="240" w:lineRule="auto"/>
      </w:pPr>
      <w:r>
        <w:continuationSeparator/>
      </w:r>
    </w:p>
  </w:footnote>
  <w:footnote w:id="1">
    <w:p w14:paraId="15CFA66D" w14:textId="1D26F566" w:rsidR="00B34F15" w:rsidRPr="00EB0805" w:rsidRDefault="00B34F15">
      <w:pPr>
        <w:pStyle w:val="FootnoteText"/>
        <w:rPr>
          <w:rFonts w:ascii="Arial" w:hAnsi="Arial" w:cs="Arial"/>
          <w:lang w:val="en-US"/>
        </w:rPr>
      </w:pPr>
      <w:r w:rsidRPr="00EB0805">
        <w:rPr>
          <w:rStyle w:val="FootnoteReference"/>
          <w:rFonts w:ascii="Arial" w:hAnsi="Arial" w:cs="Arial"/>
        </w:rPr>
        <w:footnoteRef/>
      </w:r>
      <w:r w:rsidRPr="00EB0805">
        <w:rPr>
          <w:rFonts w:ascii="Arial" w:hAnsi="Arial" w:cs="Arial"/>
        </w:rPr>
        <w:t xml:space="preserve"> </w:t>
      </w:r>
      <w:r w:rsidRPr="00EB0805">
        <w:rPr>
          <w:rFonts w:ascii="Arial" w:hAnsi="Arial" w:cs="Arial"/>
          <w:lang w:val="en-US"/>
        </w:rPr>
        <w:t>Section 3 reads:</w:t>
      </w:r>
    </w:p>
    <w:p w14:paraId="121BE32E" w14:textId="155352DC" w:rsidR="00B34F15" w:rsidRPr="00EB0805" w:rsidRDefault="00B34F15">
      <w:pPr>
        <w:pStyle w:val="FootnoteText"/>
        <w:rPr>
          <w:rFonts w:ascii="Arial" w:hAnsi="Arial" w:cs="Arial"/>
          <w:lang w:val="en-US"/>
        </w:rPr>
      </w:pPr>
      <w:r w:rsidRPr="00EB0805">
        <w:rPr>
          <w:rFonts w:ascii="Arial" w:hAnsi="Arial" w:cs="Arial"/>
          <w:lang w:val="en-US"/>
        </w:rPr>
        <w:t xml:space="preserve">‘A juristic person to be known as the National Nuclear </w:t>
      </w:r>
      <w:r w:rsidR="00A2463E">
        <w:rPr>
          <w:rFonts w:ascii="Arial" w:hAnsi="Arial" w:cs="Arial"/>
          <w:lang w:val="en-US"/>
        </w:rPr>
        <w:t>Regulator</w:t>
      </w:r>
      <w:r w:rsidRPr="00EB0805">
        <w:rPr>
          <w:rFonts w:ascii="Arial" w:hAnsi="Arial" w:cs="Arial"/>
          <w:lang w:val="en-US"/>
        </w:rPr>
        <w:t xml:space="preserve">, comprising a </w:t>
      </w:r>
      <w:r w:rsidR="00A2463E">
        <w:rPr>
          <w:rFonts w:ascii="Arial" w:hAnsi="Arial" w:cs="Arial"/>
          <w:lang w:val="en-US"/>
        </w:rPr>
        <w:t>Board</w:t>
      </w:r>
      <w:r w:rsidRPr="00EB0805">
        <w:rPr>
          <w:rFonts w:ascii="Arial" w:hAnsi="Arial" w:cs="Arial"/>
          <w:lang w:val="en-US"/>
        </w:rPr>
        <w:t>, a chief executive officer and staff, is hereby established.’</w:t>
      </w:r>
    </w:p>
  </w:footnote>
  <w:footnote w:id="2">
    <w:p w14:paraId="2C762306" w14:textId="02D83CEF" w:rsidR="00472E96" w:rsidRPr="00EB0805" w:rsidRDefault="00472E96">
      <w:pPr>
        <w:pStyle w:val="FootnoteText"/>
        <w:rPr>
          <w:rFonts w:ascii="Arial" w:hAnsi="Arial" w:cs="Arial"/>
          <w:lang w:val="en-US"/>
        </w:rPr>
      </w:pPr>
      <w:r w:rsidRPr="00EB0805">
        <w:rPr>
          <w:rStyle w:val="FootnoteReference"/>
          <w:rFonts w:ascii="Arial" w:hAnsi="Arial" w:cs="Arial"/>
        </w:rPr>
        <w:footnoteRef/>
      </w:r>
      <w:r w:rsidRPr="00EB0805">
        <w:rPr>
          <w:rFonts w:ascii="Arial" w:hAnsi="Arial" w:cs="Arial"/>
        </w:rPr>
        <w:t xml:space="preserve"> </w:t>
      </w:r>
      <w:r w:rsidRPr="00EB0805">
        <w:rPr>
          <w:rFonts w:ascii="Arial" w:hAnsi="Arial" w:cs="Arial"/>
          <w:lang w:val="en-US"/>
        </w:rPr>
        <w:t xml:space="preserve">Subsections 8(1) and (2). </w:t>
      </w:r>
    </w:p>
  </w:footnote>
  <w:footnote w:id="3">
    <w:p w14:paraId="6EB6FDF1" w14:textId="69E35942" w:rsidR="004E166E" w:rsidRPr="00EB0805" w:rsidRDefault="004E166E">
      <w:pPr>
        <w:pStyle w:val="FootnoteText"/>
        <w:rPr>
          <w:rFonts w:ascii="Arial" w:hAnsi="Arial" w:cs="Arial"/>
          <w:lang w:val="en-US"/>
        </w:rPr>
      </w:pPr>
      <w:r w:rsidRPr="00EB0805">
        <w:rPr>
          <w:rStyle w:val="FootnoteReference"/>
          <w:rFonts w:ascii="Arial" w:hAnsi="Arial" w:cs="Arial"/>
        </w:rPr>
        <w:footnoteRef/>
      </w:r>
      <w:r w:rsidRPr="00EB0805">
        <w:rPr>
          <w:rFonts w:ascii="Arial" w:hAnsi="Arial" w:cs="Arial"/>
        </w:rPr>
        <w:t xml:space="preserve"> </w:t>
      </w:r>
      <w:r w:rsidRPr="00EB0805">
        <w:rPr>
          <w:rFonts w:ascii="Arial" w:hAnsi="Arial" w:cs="Arial"/>
          <w:lang w:val="en-US"/>
        </w:rPr>
        <w:t>Subsection 8(4).</w:t>
      </w:r>
    </w:p>
  </w:footnote>
  <w:footnote w:id="4">
    <w:p w14:paraId="55B94678" w14:textId="4B04DA0B" w:rsidR="00FC02B8" w:rsidRPr="00EB0805" w:rsidRDefault="00FC02B8">
      <w:pPr>
        <w:pStyle w:val="FootnoteText"/>
        <w:rPr>
          <w:rFonts w:ascii="Arial" w:hAnsi="Arial" w:cs="Arial"/>
          <w:lang w:val="en-US"/>
        </w:rPr>
      </w:pPr>
      <w:r w:rsidRPr="00EB0805">
        <w:rPr>
          <w:rStyle w:val="FootnoteReference"/>
          <w:rFonts w:ascii="Arial" w:hAnsi="Arial" w:cs="Arial"/>
        </w:rPr>
        <w:footnoteRef/>
      </w:r>
      <w:r w:rsidRPr="00EB0805">
        <w:rPr>
          <w:rFonts w:ascii="Arial" w:hAnsi="Arial" w:cs="Arial"/>
        </w:rPr>
        <w:t xml:space="preserve"> </w:t>
      </w:r>
      <w:r w:rsidRPr="00EB0805">
        <w:rPr>
          <w:rFonts w:ascii="Arial" w:hAnsi="Arial" w:cs="Arial"/>
          <w:lang w:val="en-US"/>
        </w:rPr>
        <w:t>Subsection 8(12)</w:t>
      </w:r>
      <w:r w:rsidRPr="00EB0805">
        <w:rPr>
          <w:rFonts w:ascii="Arial" w:hAnsi="Arial" w:cs="Arial"/>
          <w:i/>
          <w:iCs/>
          <w:lang w:val="en-US"/>
        </w:rPr>
        <w:t>(b).</w:t>
      </w:r>
      <w:r w:rsidRPr="00EB0805">
        <w:rPr>
          <w:rFonts w:ascii="Arial" w:hAnsi="Arial" w:cs="Arial"/>
          <w:lang w:val="en-US"/>
        </w:rPr>
        <w:t xml:space="preserve"> </w:t>
      </w:r>
    </w:p>
  </w:footnote>
  <w:footnote w:id="5">
    <w:p w14:paraId="4BFD6778" w14:textId="46F92383" w:rsidR="00FC02B8" w:rsidRPr="00EB0805" w:rsidRDefault="00FC02B8">
      <w:pPr>
        <w:pStyle w:val="FootnoteText"/>
        <w:rPr>
          <w:rFonts w:ascii="Arial" w:hAnsi="Arial" w:cs="Arial"/>
          <w:lang w:val="en-US"/>
        </w:rPr>
      </w:pPr>
      <w:r w:rsidRPr="00EB0805">
        <w:rPr>
          <w:rStyle w:val="FootnoteReference"/>
          <w:rFonts w:ascii="Arial" w:hAnsi="Arial" w:cs="Arial"/>
        </w:rPr>
        <w:footnoteRef/>
      </w:r>
      <w:r w:rsidRPr="00EB0805">
        <w:rPr>
          <w:rFonts w:ascii="Arial" w:hAnsi="Arial" w:cs="Arial"/>
        </w:rPr>
        <w:t xml:space="preserve"> Subsection 9(1). </w:t>
      </w:r>
    </w:p>
  </w:footnote>
  <w:footnote w:id="6">
    <w:p w14:paraId="0E3EEE19" w14:textId="34E342CE" w:rsidR="00754CDC" w:rsidRPr="00EB0805" w:rsidRDefault="00754CDC">
      <w:pPr>
        <w:pStyle w:val="FootnoteText"/>
        <w:rPr>
          <w:rFonts w:ascii="Arial" w:hAnsi="Arial" w:cs="Arial"/>
          <w:lang w:val="en-US"/>
        </w:rPr>
      </w:pPr>
      <w:r w:rsidRPr="00EB0805">
        <w:rPr>
          <w:rStyle w:val="FootnoteReference"/>
          <w:rFonts w:ascii="Arial" w:hAnsi="Arial" w:cs="Arial"/>
        </w:rPr>
        <w:footnoteRef/>
      </w:r>
      <w:r w:rsidRPr="00EB0805">
        <w:rPr>
          <w:rFonts w:ascii="Arial" w:hAnsi="Arial" w:cs="Arial"/>
        </w:rPr>
        <w:t xml:space="preserve"> </w:t>
      </w:r>
      <w:r w:rsidRPr="00EB0805">
        <w:rPr>
          <w:rFonts w:ascii="Arial" w:hAnsi="Arial" w:cs="Arial"/>
          <w:i/>
          <w:iCs/>
          <w:lang w:val="en-US"/>
        </w:rPr>
        <w:t xml:space="preserve">South African Defence and Aid Fund v </w:t>
      </w:r>
      <w:r w:rsidR="00A2463E">
        <w:rPr>
          <w:rFonts w:ascii="Arial" w:hAnsi="Arial" w:cs="Arial"/>
          <w:i/>
          <w:iCs/>
          <w:lang w:val="en-US"/>
        </w:rPr>
        <w:t>Minister</w:t>
      </w:r>
      <w:r w:rsidRPr="00EB0805">
        <w:rPr>
          <w:rFonts w:ascii="Arial" w:hAnsi="Arial" w:cs="Arial"/>
          <w:i/>
          <w:iCs/>
          <w:lang w:val="en-US"/>
        </w:rPr>
        <w:t xml:space="preserve"> of Justice</w:t>
      </w:r>
      <w:r w:rsidRPr="00EB0805">
        <w:rPr>
          <w:rFonts w:ascii="Arial" w:hAnsi="Arial" w:cs="Arial"/>
          <w:lang w:val="en-US"/>
        </w:rPr>
        <w:t xml:space="preserve"> 1967 (1) SA 31 (C) at 34H, </w:t>
      </w:r>
      <w:r w:rsidR="00B713C5" w:rsidRPr="00EB0805">
        <w:rPr>
          <w:rFonts w:ascii="Arial" w:hAnsi="Arial" w:cs="Arial"/>
          <w:lang w:val="en-US"/>
        </w:rPr>
        <w:t>af</w:t>
      </w:r>
      <w:r w:rsidRPr="00EB0805">
        <w:rPr>
          <w:rFonts w:ascii="Arial" w:hAnsi="Arial" w:cs="Arial"/>
          <w:lang w:val="en-US"/>
        </w:rPr>
        <w:t xml:space="preserve">firmed by the Constitutional Court in </w:t>
      </w:r>
      <w:r w:rsidR="00B713C5" w:rsidRPr="00EB0805">
        <w:rPr>
          <w:rFonts w:ascii="Arial" w:hAnsi="Arial" w:cs="Arial"/>
          <w:i/>
          <w:iCs/>
          <w:lang w:val="en-US"/>
        </w:rPr>
        <w:t>President of the Republic of South Africa</w:t>
      </w:r>
      <w:r w:rsidR="0020699E">
        <w:rPr>
          <w:rFonts w:ascii="Arial" w:hAnsi="Arial" w:cs="Arial"/>
          <w:i/>
          <w:iCs/>
          <w:lang w:val="en-US"/>
        </w:rPr>
        <w:t xml:space="preserve"> and Others</w:t>
      </w:r>
      <w:r w:rsidR="00B713C5" w:rsidRPr="00EB0805">
        <w:rPr>
          <w:rFonts w:ascii="Arial" w:hAnsi="Arial" w:cs="Arial"/>
          <w:i/>
          <w:iCs/>
          <w:lang w:val="en-US"/>
        </w:rPr>
        <w:t xml:space="preserve"> v South African Rugby Football </w:t>
      </w:r>
      <w:r w:rsidR="00A7565E" w:rsidRPr="00EB0805">
        <w:rPr>
          <w:rFonts w:ascii="Arial" w:hAnsi="Arial" w:cs="Arial"/>
          <w:i/>
          <w:iCs/>
          <w:lang w:val="en-US"/>
        </w:rPr>
        <w:t>U</w:t>
      </w:r>
      <w:r w:rsidR="00B713C5" w:rsidRPr="00EB0805">
        <w:rPr>
          <w:rFonts w:ascii="Arial" w:hAnsi="Arial" w:cs="Arial"/>
          <w:i/>
          <w:iCs/>
          <w:lang w:val="en-US"/>
        </w:rPr>
        <w:t>nion</w:t>
      </w:r>
      <w:r w:rsidR="00B713C5" w:rsidRPr="00EB0805">
        <w:rPr>
          <w:rFonts w:ascii="Arial" w:hAnsi="Arial" w:cs="Arial"/>
          <w:lang w:val="en-US"/>
        </w:rPr>
        <w:t xml:space="preserve"> </w:t>
      </w:r>
      <w:r w:rsidR="0020699E" w:rsidRPr="000713D3">
        <w:rPr>
          <w:rFonts w:ascii="Arial" w:hAnsi="Arial" w:cs="Arial"/>
          <w:i/>
          <w:lang w:val="en-US"/>
        </w:rPr>
        <w:t>and Others</w:t>
      </w:r>
      <w:r w:rsidR="0020699E">
        <w:rPr>
          <w:rFonts w:ascii="Arial" w:hAnsi="Arial" w:cs="Arial"/>
          <w:lang w:val="en-US"/>
        </w:rPr>
        <w:t xml:space="preserve"> </w:t>
      </w:r>
      <w:r w:rsidR="00B713C5" w:rsidRPr="00EB0805">
        <w:rPr>
          <w:rFonts w:ascii="Arial" w:hAnsi="Arial" w:cs="Arial"/>
          <w:lang w:val="en-US"/>
        </w:rPr>
        <w:t>2000 (1) SA 1 (CC)</w:t>
      </w:r>
      <w:r w:rsidR="0020699E">
        <w:rPr>
          <w:rFonts w:ascii="Arial" w:hAnsi="Arial" w:cs="Arial"/>
          <w:lang w:val="en-US"/>
        </w:rPr>
        <w:t>; 1999 (10) BCLR 1059</w:t>
      </w:r>
      <w:r w:rsidR="00B713C5" w:rsidRPr="00EB0805">
        <w:rPr>
          <w:rFonts w:ascii="Arial" w:hAnsi="Arial" w:cs="Arial"/>
          <w:lang w:val="en-US"/>
        </w:rPr>
        <w:t xml:space="preserve"> at fn 132 as the ‘lea</w:t>
      </w:r>
      <w:r w:rsidR="00A7565E" w:rsidRPr="00EB0805">
        <w:rPr>
          <w:rFonts w:ascii="Arial" w:hAnsi="Arial" w:cs="Arial"/>
          <w:lang w:val="en-US"/>
        </w:rPr>
        <w:t>d</w:t>
      </w:r>
      <w:r w:rsidR="00B713C5" w:rsidRPr="00EB0805">
        <w:rPr>
          <w:rFonts w:ascii="Arial" w:hAnsi="Arial" w:cs="Arial"/>
          <w:lang w:val="en-US"/>
        </w:rPr>
        <w:t>ing authority on “jurisdictional facts”</w:t>
      </w:r>
      <w:r w:rsidR="00A7565E" w:rsidRPr="00EB0805">
        <w:rPr>
          <w:rFonts w:ascii="Arial" w:hAnsi="Arial" w:cs="Arial"/>
          <w:lang w:val="en-US"/>
        </w:rPr>
        <w:t xml:space="preserve"> in our law’.</w:t>
      </w:r>
    </w:p>
  </w:footnote>
  <w:footnote w:id="7">
    <w:p w14:paraId="055396E9" w14:textId="76FC2EB9" w:rsidR="00EC516C" w:rsidRPr="00EB0805" w:rsidRDefault="00EC516C">
      <w:pPr>
        <w:pStyle w:val="FootnoteText"/>
        <w:rPr>
          <w:rFonts w:ascii="Arial" w:hAnsi="Arial" w:cs="Arial"/>
          <w:lang w:val="en-US"/>
        </w:rPr>
      </w:pPr>
      <w:r w:rsidRPr="00EB0805">
        <w:rPr>
          <w:rStyle w:val="FootnoteReference"/>
          <w:rFonts w:ascii="Arial" w:hAnsi="Arial" w:cs="Arial"/>
        </w:rPr>
        <w:footnoteRef/>
      </w:r>
      <w:r w:rsidRPr="00EB0805">
        <w:rPr>
          <w:rFonts w:ascii="Arial" w:hAnsi="Arial" w:cs="Arial"/>
        </w:rPr>
        <w:t xml:space="preserve"> </w:t>
      </w:r>
      <w:r w:rsidRPr="00EB0805">
        <w:rPr>
          <w:rFonts w:ascii="Arial" w:hAnsi="Arial" w:cs="Arial"/>
          <w:i/>
          <w:iCs/>
          <w:lang w:val="en-US"/>
        </w:rPr>
        <w:t>Walele v City of Cape Town</w:t>
      </w:r>
      <w:r w:rsidR="009803A3">
        <w:rPr>
          <w:rFonts w:ascii="Arial" w:hAnsi="Arial" w:cs="Arial"/>
          <w:lang w:val="en-US"/>
        </w:rPr>
        <w:t xml:space="preserve"> </w:t>
      </w:r>
      <w:r w:rsidR="009803A3" w:rsidRPr="000713D3">
        <w:rPr>
          <w:rFonts w:ascii="Arial" w:hAnsi="Arial" w:cs="Arial"/>
          <w:i/>
          <w:lang w:val="en-US"/>
        </w:rPr>
        <w:t>and Others</w:t>
      </w:r>
      <w:r w:rsidR="009803A3">
        <w:rPr>
          <w:rFonts w:ascii="Arial" w:hAnsi="Arial" w:cs="Arial"/>
          <w:lang w:val="en-US"/>
        </w:rPr>
        <w:t xml:space="preserve"> [2008] ZACC 11; </w:t>
      </w:r>
      <w:r w:rsidRPr="00EB0805">
        <w:rPr>
          <w:rFonts w:ascii="Arial" w:hAnsi="Arial" w:cs="Arial"/>
          <w:lang w:val="en-US"/>
        </w:rPr>
        <w:t>2008 (6) SA 129 (CC)</w:t>
      </w:r>
      <w:r w:rsidR="009803A3">
        <w:rPr>
          <w:rFonts w:ascii="Arial" w:hAnsi="Arial" w:cs="Arial"/>
          <w:lang w:val="en-US"/>
        </w:rPr>
        <w:t>; 2008 (11) BCLR 1067 (CC)</w:t>
      </w:r>
      <w:r w:rsidRPr="00EB0805">
        <w:rPr>
          <w:rFonts w:ascii="Arial" w:hAnsi="Arial" w:cs="Arial"/>
          <w:lang w:val="en-US"/>
        </w:rPr>
        <w:t xml:space="preserve"> para 60.</w:t>
      </w:r>
    </w:p>
  </w:footnote>
  <w:footnote w:id="8">
    <w:p w14:paraId="66EC8A17" w14:textId="7FF87CBD" w:rsidR="002863F0" w:rsidRPr="002863F0" w:rsidRDefault="002863F0">
      <w:pPr>
        <w:pStyle w:val="FootnoteText"/>
        <w:rPr>
          <w:lang w:val="en-US"/>
        </w:rPr>
      </w:pPr>
      <w:r w:rsidRPr="00EB0805">
        <w:rPr>
          <w:rStyle w:val="FootnoteReference"/>
          <w:rFonts w:ascii="Arial" w:hAnsi="Arial" w:cs="Arial"/>
        </w:rPr>
        <w:footnoteRef/>
      </w:r>
      <w:r w:rsidRPr="00EB0805">
        <w:rPr>
          <w:rFonts w:ascii="Arial" w:hAnsi="Arial" w:cs="Arial"/>
        </w:rPr>
        <w:t xml:space="preserve"> </w:t>
      </w:r>
      <w:r w:rsidRPr="00EB0805">
        <w:rPr>
          <w:rFonts w:ascii="Arial" w:hAnsi="Arial" w:cs="Arial"/>
          <w:i/>
          <w:iCs/>
          <w:lang w:val="en-US"/>
        </w:rPr>
        <w:t>Democratic Alliance v President of South Africa</w:t>
      </w:r>
      <w:r w:rsidR="009803A3">
        <w:rPr>
          <w:rFonts w:ascii="Arial" w:hAnsi="Arial" w:cs="Arial"/>
          <w:i/>
          <w:iCs/>
          <w:lang w:val="en-US"/>
        </w:rPr>
        <w:t xml:space="preserve"> and Others</w:t>
      </w:r>
      <w:r w:rsidRPr="00EB0805">
        <w:rPr>
          <w:rFonts w:ascii="Arial" w:hAnsi="Arial" w:cs="Arial"/>
          <w:lang w:val="en-US"/>
        </w:rPr>
        <w:t xml:space="preserve"> </w:t>
      </w:r>
      <w:r w:rsidR="0013289B">
        <w:rPr>
          <w:rFonts w:ascii="Arial" w:hAnsi="Arial" w:cs="Arial"/>
          <w:lang w:val="en-US"/>
        </w:rPr>
        <w:t xml:space="preserve">[2012] </w:t>
      </w:r>
      <w:r w:rsidR="009803A3">
        <w:rPr>
          <w:rFonts w:ascii="Arial" w:hAnsi="Arial" w:cs="Arial"/>
          <w:lang w:val="en-US"/>
        </w:rPr>
        <w:t xml:space="preserve">ZACC 24; 2012 (12) BCLR 1297 (CC); </w:t>
      </w:r>
      <w:r w:rsidRPr="00EB0805">
        <w:rPr>
          <w:rFonts w:ascii="Arial" w:hAnsi="Arial" w:cs="Arial"/>
          <w:lang w:val="en-US"/>
        </w:rPr>
        <w:t>2013 (1) SA 248 (CC)</w:t>
      </w:r>
      <w:r w:rsidR="0013289B">
        <w:rPr>
          <w:rFonts w:ascii="Arial" w:hAnsi="Arial" w:cs="Arial"/>
          <w:lang w:val="en-US"/>
        </w:rPr>
        <w:t xml:space="preserve"> para 23</w:t>
      </w:r>
      <w:r w:rsidRPr="00EB0805">
        <w:rPr>
          <w:rFonts w:ascii="Arial" w:hAnsi="Arial" w:cs="Arial"/>
          <w:lang w:val="en-US"/>
        </w:rPr>
        <w:t>.</w:t>
      </w:r>
      <w:r>
        <w:rPr>
          <w:lang w:val="en-US"/>
        </w:rPr>
        <w:t xml:space="preserve"> </w:t>
      </w:r>
    </w:p>
  </w:footnote>
  <w:footnote w:id="9">
    <w:p w14:paraId="094B09E0" w14:textId="04CED986" w:rsidR="0080653C" w:rsidRPr="00EB0805" w:rsidRDefault="0080653C">
      <w:pPr>
        <w:pStyle w:val="FootnoteText"/>
        <w:rPr>
          <w:rFonts w:ascii="Arial" w:hAnsi="Arial" w:cs="Arial"/>
          <w:lang w:val="en-US"/>
        </w:rPr>
      </w:pPr>
      <w:r w:rsidRPr="00EB0805">
        <w:rPr>
          <w:rStyle w:val="FootnoteReference"/>
          <w:rFonts w:ascii="Arial" w:hAnsi="Arial" w:cs="Arial"/>
        </w:rPr>
        <w:footnoteRef/>
      </w:r>
      <w:r w:rsidRPr="00EB0805">
        <w:rPr>
          <w:rFonts w:ascii="Arial" w:hAnsi="Arial" w:cs="Arial"/>
        </w:rPr>
        <w:t xml:space="preserve"> </w:t>
      </w:r>
      <w:r w:rsidRPr="00EB0805">
        <w:rPr>
          <w:rFonts w:ascii="Arial" w:hAnsi="Arial" w:cs="Arial"/>
          <w:i/>
          <w:iCs/>
          <w:lang w:val="en-US"/>
        </w:rPr>
        <w:t xml:space="preserve">Nu Africa Duty Free Shops (Pty) Ltd v </w:t>
      </w:r>
      <w:r w:rsidR="00A2463E">
        <w:rPr>
          <w:rFonts w:ascii="Arial" w:hAnsi="Arial" w:cs="Arial"/>
          <w:i/>
          <w:iCs/>
          <w:lang w:val="en-US"/>
        </w:rPr>
        <w:t>Minister</w:t>
      </w:r>
      <w:r w:rsidRPr="00EB0805">
        <w:rPr>
          <w:rFonts w:ascii="Arial" w:hAnsi="Arial" w:cs="Arial"/>
          <w:i/>
          <w:iCs/>
          <w:lang w:val="en-US"/>
        </w:rPr>
        <w:t xml:space="preserve"> of Finance</w:t>
      </w:r>
      <w:r w:rsidR="00EE2022">
        <w:rPr>
          <w:rFonts w:ascii="Arial" w:hAnsi="Arial" w:cs="Arial"/>
          <w:i/>
          <w:iCs/>
          <w:lang w:val="en-US"/>
        </w:rPr>
        <w:t xml:space="preserve"> and Others</w:t>
      </w:r>
      <w:r w:rsidRPr="00EB0805">
        <w:rPr>
          <w:rFonts w:ascii="Arial" w:hAnsi="Arial" w:cs="Arial"/>
          <w:lang w:val="en-US"/>
        </w:rPr>
        <w:t xml:space="preserve"> </w:t>
      </w:r>
      <w:r w:rsidR="00EE2022">
        <w:rPr>
          <w:rFonts w:ascii="Arial" w:hAnsi="Arial" w:cs="Arial"/>
          <w:lang w:val="en-US"/>
        </w:rPr>
        <w:t xml:space="preserve">[2023] ZACC 31; 2023 (12) BCLR 1419 (CC); </w:t>
      </w:r>
      <w:r w:rsidRPr="00EB0805">
        <w:rPr>
          <w:rFonts w:ascii="Arial" w:hAnsi="Arial" w:cs="Arial"/>
          <w:lang w:val="en-US"/>
        </w:rPr>
        <w:t>2024 (1) SA 567 (CC) para</w:t>
      </w:r>
      <w:r w:rsidR="00EE2022">
        <w:rPr>
          <w:rFonts w:ascii="Arial" w:hAnsi="Arial" w:cs="Arial"/>
          <w:lang w:val="en-US"/>
        </w:rPr>
        <w:t>s</w:t>
      </w:r>
      <w:r w:rsidRPr="00EB0805">
        <w:rPr>
          <w:rFonts w:ascii="Arial" w:hAnsi="Arial" w:cs="Arial"/>
          <w:lang w:val="en-US"/>
        </w:rPr>
        <w:t xml:space="preserve"> 149 and 279-284.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28571"/>
      <w:docPartObj>
        <w:docPartGallery w:val="Page Numbers (Top of Page)"/>
        <w:docPartUnique/>
      </w:docPartObj>
    </w:sdtPr>
    <w:sdtEndPr>
      <w:rPr>
        <w:noProof/>
      </w:rPr>
    </w:sdtEndPr>
    <w:sdtContent>
      <w:p w14:paraId="36FA31C2" w14:textId="0B2D42E4" w:rsidR="006C5BFB" w:rsidRDefault="006C5BFB">
        <w:pPr>
          <w:pStyle w:val="Header"/>
          <w:jc w:val="right"/>
        </w:pPr>
        <w:r>
          <w:fldChar w:fldCharType="begin"/>
        </w:r>
        <w:r>
          <w:instrText xml:space="preserve"> PAGE   \* MERGEFORMAT </w:instrText>
        </w:r>
        <w:r>
          <w:fldChar w:fldCharType="separate"/>
        </w:r>
        <w:r w:rsidR="00AA7318">
          <w:rPr>
            <w:noProof/>
          </w:rPr>
          <w:t>17</w:t>
        </w:r>
        <w:r>
          <w:rPr>
            <w:noProof/>
          </w:rPr>
          <w:fldChar w:fldCharType="end"/>
        </w:r>
      </w:p>
    </w:sdtContent>
  </w:sdt>
  <w:p w14:paraId="72084E89" w14:textId="77777777" w:rsidR="006C5BFB" w:rsidRDefault="006C5B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ABB5CCD"/>
    <w:multiLevelType w:val="hybridMultilevel"/>
    <w:tmpl w:val="AB929796"/>
    <w:lvl w:ilvl="0" w:tplc="7B8E68E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ED41F34"/>
    <w:multiLevelType w:val="hybridMultilevel"/>
    <w:tmpl w:val="192AB1A8"/>
    <w:lvl w:ilvl="0" w:tplc="C93EF5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01ABF"/>
    <w:rsid w:val="000049F6"/>
    <w:rsid w:val="000063DF"/>
    <w:rsid w:val="00010D2D"/>
    <w:rsid w:val="00013B9A"/>
    <w:rsid w:val="000149B7"/>
    <w:rsid w:val="000162D3"/>
    <w:rsid w:val="00016BBD"/>
    <w:rsid w:val="0001710F"/>
    <w:rsid w:val="0002052B"/>
    <w:rsid w:val="00020D0C"/>
    <w:rsid w:val="000214A1"/>
    <w:rsid w:val="000223FA"/>
    <w:rsid w:val="00022F96"/>
    <w:rsid w:val="00024969"/>
    <w:rsid w:val="000279D6"/>
    <w:rsid w:val="000315FE"/>
    <w:rsid w:val="000377DC"/>
    <w:rsid w:val="00040B33"/>
    <w:rsid w:val="00040E39"/>
    <w:rsid w:val="00040F0E"/>
    <w:rsid w:val="0004135F"/>
    <w:rsid w:val="00042563"/>
    <w:rsid w:val="00042B8B"/>
    <w:rsid w:val="00042F36"/>
    <w:rsid w:val="00043ACA"/>
    <w:rsid w:val="00044D61"/>
    <w:rsid w:val="00050110"/>
    <w:rsid w:val="000506F0"/>
    <w:rsid w:val="00050A1F"/>
    <w:rsid w:val="0005377F"/>
    <w:rsid w:val="00055942"/>
    <w:rsid w:val="00055F50"/>
    <w:rsid w:val="000609EE"/>
    <w:rsid w:val="00060AC1"/>
    <w:rsid w:val="00060D6A"/>
    <w:rsid w:val="000628F5"/>
    <w:rsid w:val="00063D35"/>
    <w:rsid w:val="000641CF"/>
    <w:rsid w:val="0006798D"/>
    <w:rsid w:val="000713D3"/>
    <w:rsid w:val="00072A5D"/>
    <w:rsid w:val="00073227"/>
    <w:rsid w:val="00074E74"/>
    <w:rsid w:val="000750CF"/>
    <w:rsid w:val="00075874"/>
    <w:rsid w:val="00077D8B"/>
    <w:rsid w:val="0008018D"/>
    <w:rsid w:val="000815CC"/>
    <w:rsid w:val="00081D01"/>
    <w:rsid w:val="00086BF9"/>
    <w:rsid w:val="00086E2D"/>
    <w:rsid w:val="00087276"/>
    <w:rsid w:val="000876D6"/>
    <w:rsid w:val="00087951"/>
    <w:rsid w:val="00087C04"/>
    <w:rsid w:val="000910AA"/>
    <w:rsid w:val="00092236"/>
    <w:rsid w:val="00092763"/>
    <w:rsid w:val="000930C4"/>
    <w:rsid w:val="00093D53"/>
    <w:rsid w:val="00095838"/>
    <w:rsid w:val="00095BCB"/>
    <w:rsid w:val="00097456"/>
    <w:rsid w:val="000A196C"/>
    <w:rsid w:val="000A45F9"/>
    <w:rsid w:val="000A4D06"/>
    <w:rsid w:val="000A4D16"/>
    <w:rsid w:val="000A66DB"/>
    <w:rsid w:val="000A6869"/>
    <w:rsid w:val="000A7F1A"/>
    <w:rsid w:val="000B0284"/>
    <w:rsid w:val="000B12DA"/>
    <w:rsid w:val="000B57C2"/>
    <w:rsid w:val="000B69F8"/>
    <w:rsid w:val="000B7581"/>
    <w:rsid w:val="000C0C9E"/>
    <w:rsid w:val="000C1A65"/>
    <w:rsid w:val="000C3003"/>
    <w:rsid w:val="000C5219"/>
    <w:rsid w:val="000C6AA7"/>
    <w:rsid w:val="000D067A"/>
    <w:rsid w:val="000D06DD"/>
    <w:rsid w:val="000D2ACF"/>
    <w:rsid w:val="000D2FCF"/>
    <w:rsid w:val="000D40CA"/>
    <w:rsid w:val="000D4A7A"/>
    <w:rsid w:val="000D4E26"/>
    <w:rsid w:val="000D539B"/>
    <w:rsid w:val="000D6542"/>
    <w:rsid w:val="000D6CCD"/>
    <w:rsid w:val="000E0111"/>
    <w:rsid w:val="000E0228"/>
    <w:rsid w:val="000E0A21"/>
    <w:rsid w:val="000F3913"/>
    <w:rsid w:val="000F5F24"/>
    <w:rsid w:val="000F62CE"/>
    <w:rsid w:val="000F7590"/>
    <w:rsid w:val="000F76EF"/>
    <w:rsid w:val="00100F63"/>
    <w:rsid w:val="00101340"/>
    <w:rsid w:val="00101A20"/>
    <w:rsid w:val="00101AA9"/>
    <w:rsid w:val="00101FE2"/>
    <w:rsid w:val="00104205"/>
    <w:rsid w:val="00104D6F"/>
    <w:rsid w:val="00106AA7"/>
    <w:rsid w:val="00107E3D"/>
    <w:rsid w:val="00113214"/>
    <w:rsid w:val="00113479"/>
    <w:rsid w:val="00113D6D"/>
    <w:rsid w:val="001169C1"/>
    <w:rsid w:val="00121F27"/>
    <w:rsid w:val="00122DB9"/>
    <w:rsid w:val="00126812"/>
    <w:rsid w:val="00127188"/>
    <w:rsid w:val="0013289B"/>
    <w:rsid w:val="00133ADF"/>
    <w:rsid w:val="0013530D"/>
    <w:rsid w:val="00135897"/>
    <w:rsid w:val="001363B0"/>
    <w:rsid w:val="00136BE1"/>
    <w:rsid w:val="001372A2"/>
    <w:rsid w:val="001401DE"/>
    <w:rsid w:val="001403CA"/>
    <w:rsid w:val="00140868"/>
    <w:rsid w:val="001454A1"/>
    <w:rsid w:val="00145891"/>
    <w:rsid w:val="0014612A"/>
    <w:rsid w:val="001507D5"/>
    <w:rsid w:val="00151375"/>
    <w:rsid w:val="00153767"/>
    <w:rsid w:val="00153AEB"/>
    <w:rsid w:val="00154B9F"/>
    <w:rsid w:val="00154E8F"/>
    <w:rsid w:val="00156D7A"/>
    <w:rsid w:val="00157959"/>
    <w:rsid w:val="00160C32"/>
    <w:rsid w:val="0016128F"/>
    <w:rsid w:val="00161E17"/>
    <w:rsid w:val="00161EC3"/>
    <w:rsid w:val="00163B23"/>
    <w:rsid w:val="0016435C"/>
    <w:rsid w:val="00164AEB"/>
    <w:rsid w:val="00164F80"/>
    <w:rsid w:val="00166E14"/>
    <w:rsid w:val="00167389"/>
    <w:rsid w:val="00167D97"/>
    <w:rsid w:val="00167FF0"/>
    <w:rsid w:val="00170BFD"/>
    <w:rsid w:val="00171A6D"/>
    <w:rsid w:val="00171B80"/>
    <w:rsid w:val="00171CD3"/>
    <w:rsid w:val="001729CB"/>
    <w:rsid w:val="00173D3D"/>
    <w:rsid w:val="00174D46"/>
    <w:rsid w:val="00175CD6"/>
    <w:rsid w:val="0017615E"/>
    <w:rsid w:val="00177693"/>
    <w:rsid w:val="001777C0"/>
    <w:rsid w:val="0018044B"/>
    <w:rsid w:val="001824D7"/>
    <w:rsid w:val="00183A66"/>
    <w:rsid w:val="00183D73"/>
    <w:rsid w:val="001849B3"/>
    <w:rsid w:val="00185C1A"/>
    <w:rsid w:val="001909E8"/>
    <w:rsid w:val="00191673"/>
    <w:rsid w:val="00194114"/>
    <w:rsid w:val="00195754"/>
    <w:rsid w:val="00196921"/>
    <w:rsid w:val="001979B8"/>
    <w:rsid w:val="001A0CAA"/>
    <w:rsid w:val="001A176C"/>
    <w:rsid w:val="001A39DC"/>
    <w:rsid w:val="001A57B2"/>
    <w:rsid w:val="001A6650"/>
    <w:rsid w:val="001A793F"/>
    <w:rsid w:val="001B018A"/>
    <w:rsid w:val="001C08C0"/>
    <w:rsid w:val="001C0D31"/>
    <w:rsid w:val="001C3191"/>
    <w:rsid w:val="001C4328"/>
    <w:rsid w:val="001C4B27"/>
    <w:rsid w:val="001C72CF"/>
    <w:rsid w:val="001D0F22"/>
    <w:rsid w:val="001D1369"/>
    <w:rsid w:val="001D3376"/>
    <w:rsid w:val="001D3E42"/>
    <w:rsid w:val="001D411D"/>
    <w:rsid w:val="001D4C1B"/>
    <w:rsid w:val="001D6666"/>
    <w:rsid w:val="001D75E5"/>
    <w:rsid w:val="001E19CC"/>
    <w:rsid w:val="001E216D"/>
    <w:rsid w:val="001E22AA"/>
    <w:rsid w:val="001E274B"/>
    <w:rsid w:val="001E387D"/>
    <w:rsid w:val="001E43C4"/>
    <w:rsid w:val="001E4EEE"/>
    <w:rsid w:val="001E59D4"/>
    <w:rsid w:val="001E60C9"/>
    <w:rsid w:val="001E65A6"/>
    <w:rsid w:val="001E6D41"/>
    <w:rsid w:val="001E704D"/>
    <w:rsid w:val="001E726C"/>
    <w:rsid w:val="001E788F"/>
    <w:rsid w:val="001F0B10"/>
    <w:rsid w:val="001F1107"/>
    <w:rsid w:val="001F1C95"/>
    <w:rsid w:val="0020038B"/>
    <w:rsid w:val="002005BB"/>
    <w:rsid w:val="00201CA8"/>
    <w:rsid w:val="0020299D"/>
    <w:rsid w:val="00203286"/>
    <w:rsid w:val="002037FE"/>
    <w:rsid w:val="002038A1"/>
    <w:rsid w:val="0020482F"/>
    <w:rsid w:val="00206707"/>
    <w:rsid w:val="0020699E"/>
    <w:rsid w:val="00206B7C"/>
    <w:rsid w:val="00206EB6"/>
    <w:rsid w:val="002073C1"/>
    <w:rsid w:val="002101C5"/>
    <w:rsid w:val="002103D1"/>
    <w:rsid w:val="00210D3F"/>
    <w:rsid w:val="00214D84"/>
    <w:rsid w:val="00214DC8"/>
    <w:rsid w:val="00214F1C"/>
    <w:rsid w:val="00216451"/>
    <w:rsid w:val="002175E6"/>
    <w:rsid w:val="00217D79"/>
    <w:rsid w:val="002215A5"/>
    <w:rsid w:val="00222DBE"/>
    <w:rsid w:val="002248F8"/>
    <w:rsid w:val="002252E2"/>
    <w:rsid w:val="002263EA"/>
    <w:rsid w:val="00226859"/>
    <w:rsid w:val="002316CD"/>
    <w:rsid w:val="002333F3"/>
    <w:rsid w:val="002419FD"/>
    <w:rsid w:val="00243D71"/>
    <w:rsid w:val="002443ED"/>
    <w:rsid w:val="0025083A"/>
    <w:rsid w:val="00250C92"/>
    <w:rsid w:val="002517AA"/>
    <w:rsid w:val="00252BA2"/>
    <w:rsid w:val="002535CB"/>
    <w:rsid w:val="0025414F"/>
    <w:rsid w:val="002550DB"/>
    <w:rsid w:val="002552D0"/>
    <w:rsid w:val="00255382"/>
    <w:rsid w:val="00256F50"/>
    <w:rsid w:val="002604AD"/>
    <w:rsid w:val="0026544A"/>
    <w:rsid w:val="0026737C"/>
    <w:rsid w:val="00270344"/>
    <w:rsid w:val="00270385"/>
    <w:rsid w:val="002709CC"/>
    <w:rsid w:val="0027171C"/>
    <w:rsid w:val="00272A0E"/>
    <w:rsid w:val="0028108E"/>
    <w:rsid w:val="002818B0"/>
    <w:rsid w:val="002823A5"/>
    <w:rsid w:val="00284782"/>
    <w:rsid w:val="002863F0"/>
    <w:rsid w:val="00286A58"/>
    <w:rsid w:val="00291ACB"/>
    <w:rsid w:val="002925AC"/>
    <w:rsid w:val="00292E6B"/>
    <w:rsid w:val="0029340F"/>
    <w:rsid w:val="00293AD1"/>
    <w:rsid w:val="00293D74"/>
    <w:rsid w:val="002962CC"/>
    <w:rsid w:val="002972BB"/>
    <w:rsid w:val="002A1C91"/>
    <w:rsid w:val="002A3966"/>
    <w:rsid w:val="002A458D"/>
    <w:rsid w:val="002A79C9"/>
    <w:rsid w:val="002B20B7"/>
    <w:rsid w:val="002B20CA"/>
    <w:rsid w:val="002B2672"/>
    <w:rsid w:val="002B4B98"/>
    <w:rsid w:val="002C0E38"/>
    <w:rsid w:val="002C4B7D"/>
    <w:rsid w:val="002C52CF"/>
    <w:rsid w:val="002C6DA2"/>
    <w:rsid w:val="002C7E13"/>
    <w:rsid w:val="002D3E0F"/>
    <w:rsid w:val="002D4ED7"/>
    <w:rsid w:val="002D56A7"/>
    <w:rsid w:val="002E15A6"/>
    <w:rsid w:val="002E6B94"/>
    <w:rsid w:val="002E7181"/>
    <w:rsid w:val="002F0852"/>
    <w:rsid w:val="002F1D71"/>
    <w:rsid w:val="002F2F41"/>
    <w:rsid w:val="002F3686"/>
    <w:rsid w:val="002F3B30"/>
    <w:rsid w:val="002F424B"/>
    <w:rsid w:val="002F7E5E"/>
    <w:rsid w:val="003012FF"/>
    <w:rsid w:val="00304758"/>
    <w:rsid w:val="0030505A"/>
    <w:rsid w:val="003051F5"/>
    <w:rsid w:val="00315C1A"/>
    <w:rsid w:val="00321B2A"/>
    <w:rsid w:val="00323F23"/>
    <w:rsid w:val="003241EE"/>
    <w:rsid w:val="003244D0"/>
    <w:rsid w:val="00325870"/>
    <w:rsid w:val="00326314"/>
    <w:rsid w:val="00327428"/>
    <w:rsid w:val="00330D40"/>
    <w:rsid w:val="00331D65"/>
    <w:rsid w:val="003336C5"/>
    <w:rsid w:val="003339AD"/>
    <w:rsid w:val="00337B8C"/>
    <w:rsid w:val="00337C9E"/>
    <w:rsid w:val="00340B0B"/>
    <w:rsid w:val="00342515"/>
    <w:rsid w:val="0034469D"/>
    <w:rsid w:val="003446AE"/>
    <w:rsid w:val="00344C19"/>
    <w:rsid w:val="003451BF"/>
    <w:rsid w:val="00346618"/>
    <w:rsid w:val="00346F48"/>
    <w:rsid w:val="003476E7"/>
    <w:rsid w:val="003510C0"/>
    <w:rsid w:val="003515FB"/>
    <w:rsid w:val="00351EB3"/>
    <w:rsid w:val="003524AD"/>
    <w:rsid w:val="00361676"/>
    <w:rsid w:val="00361FB8"/>
    <w:rsid w:val="003650BD"/>
    <w:rsid w:val="003678CA"/>
    <w:rsid w:val="003721A6"/>
    <w:rsid w:val="0037250A"/>
    <w:rsid w:val="00377DA5"/>
    <w:rsid w:val="0038418E"/>
    <w:rsid w:val="00384C87"/>
    <w:rsid w:val="0038548F"/>
    <w:rsid w:val="0038650A"/>
    <w:rsid w:val="00386B93"/>
    <w:rsid w:val="00391BCB"/>
    <w:rsid w:val="00394014"/>
    <w:rsid w:val="003965B9"/>
    <w:rsid w:val="003A25C9"/>
    <w:rsid w:val="003A69C8"/>
    <w:rsid w:val="003B3D8E"/>
    <w:rsid w:val="003B5BC8"/>
    <w:rsid w:val="003B6798"/>
    <w:rsid w:val="003C0A27"/>
    <w:rsid w:val="003C1D50"/>
    <w:rsid w:val="003C4121"/>
    <w:rsid w:val="003C4F53"/>
    <w:rsid w:val="003C568B"/>
    <w:rsid w:val="003C6B32"/>
    <w:rsid w:val="003C7123"/>
    <w:rsid w:val="003D0F29"/>
    <w:rsid w:val="003D322D"/>
    <w:rsid w:val="003D5B0C"/>
    <w:rsid w:val="003E359E"/>
    <w:rsid w:val="003E3D0E"/>
    <w:rsid w:val="003E6EAA"/>
    <w:rsid w:val="003E7B2C"/>
    <w:rsid w:val="003F00C5"/>
    <w:rsid w:val="003F1308"/>
    <w:rsid w:val="003F5E3F"/>
    <w:rsid w:val="003F70FC"/>
    <w:rsid w:val="003F7212"/>
    <w:rsid w:val="003F72FA"/>
    <w:rsid w:val="003F78E6"/>
    <w:rsid w:val="003F7DE3"/>
    <w:rsid w:val="00401F87"/>
    <w:rsid w:val="004022D1"/>
    <w:rsid w:val="004035D3"/>
    <w:rsid w:val="00404660"/>
    <w:rsid w:val="004063BD"/>
    <w:rsid w:val="00406EBA"/>
    <w:rsid w:val="00407FF7"/>
    <w:rsid w:val="004124A8"/>
    <w:rsid w:val="00412A78"/>
    <w:rsid w:val="00414500"/>
    <w:rsid w:val="00415D03"/>
    <w:rsid w:val="00416381"/>
    <w:rsid w:val="00416667"/>
    <w:rsid w:val="004166F2"/>
    <w:rsid w:val="00417BBE"/>
    <w:rsid w:val="00417E25"/>
    <w:rsid w:val="00420232"/>
    <w:rsid w:val="00421B26"/>
    <w:rsid w:val="004276CB"/>
    <w:rsid w:val="00431A4F"/>
    <w:rsid w:val="0043309A"/>
    <w:rsid w:val="00434296"/>
    <w:rsid w:val="00435CFD"/>
    <w:rsid w:val="004371C3"/>
    <w:rsid w:val="00437434"/>
    <w:rsid w:val="00442085"/>
    <w:rsid w:val="00442177"/>
    <w:rsid w:val="00442B86"/>
    <w:rsid w:val="00443D13"/>
    <w:rsid w:val="00444E4C"/>
    <w:rsid w:val="00450457"/>
    <w:rsid w:val="0045358B"/>
    <w:rsid w:val="00453817"/>
    <w:rsid w:val="00454853"/>
    <w:rsid w:val="004574D6"/>
    <w:rsid w:val="00460C25"/>
    <w:rsid w:val="00461EAD"/>
    <w:rsid w:val="0046463B"/>
    <w:rsid w:val="00466565"/>
    <w:rsid w:val="0047051C"/>
    <w:rsid w:val="00470AA0"/>
    <w:rsid w:val="00470D42"/>
    <w:rsid w:val="00471742"/>
    <w:rsid w:val="00472A4F"/>
    <w:rsid w:val="00472E96"/>
    <w:rsid w:val="00473755"/>
    <w:rsid w:val="00474698"/>
    <w:rsid w:val="00475635"/>
    <w:rsid w:val="004778A2"/>
    <w:rsid w:val="00481814"/>
    <w:rsid w:val="00482356"/>
    <w:rsid w:val="004840FE"/>
    <w:rsid w:val="00492688"/>
    <w:rsid w:val="00494104"/>
    <w:rsid w:val="00494925"/>
    <w:rsid w:val="004A05B1"/>
    <w:rsid w:val="004A20B2"/>
    <w:rsid w:val="004A4E99"/>
    <w:rsid w:val="004A54DA"/>
    <w:rsid w:val="004A59AD"/>
    <w:rsid w:val="004A6B6F"/>
    <w:rsid w:val="004B1EBF"/>
    <w:rsid w:val="004B21D3"/>
    <w:rsid w:val="004B4D06"/>
    <w:rsid w:val="004B4F92"/>
    <w:rsid w:val="004B5987"/>
    <w:rsid w:val="004B6074"/>
    <w:rsid w:val="004B67B0"/>
    <w:rsid w:val="004B6F1E"/>
    <w:rsid w:val="004B7ABD"/>
    <w:rsid w:val="004B7C46"/>
    <w:rsid w:val="004C4A13"/>
    <w:rsid w:val="004D0C5E"/>
    <w:rsid w:val="004D3309"/>
    <w:rsid w:val="004D70CF"/>
    <w:rsid w:val="004E166E"/>
    <w:rsid w:val="004E1CBF"/>
    <w:rsid w:val="004E2944"/>
    <w:rsid w:val="004E7520"/>
    <w:rsid w:val="004E7F7F"/>
    <w:rsid w:val="004F1E2D"/>
    <w:rsid w:val="004F3427"/>
    <w:rsid w:val="004F79E5"/>
    <w:rsid w:val="00501044"/>
    <w:rsid w:val="00501CB4"/>
    <w:rsid w:val="00504028"/>
    <w:rsid w:val="00505C24"/>
    <w:rsid w:val="005061EB"/>
    <w:rsid w:val="0050701B"/>
    <w:rsid w:val="00507DD6"/>
    <w:rsid w:val="00511C73"/>
    <w:rsid w:val="0051217D"/>
    <w:rsid w:val="00512EC5"/>
    <w:rsid w:val="00514CD2"/>
    <w:rsid w:val="00514F14"/>
    <w:rsid w:val="00515679"/>
    <w:rsid w:val="00517C9D"/>
    <w:rsid w:val="005222E3"/>
    <w:rsid w:val="00524994"/>
    <w:rsid w:val="00526AE4"/>
    <w:rsid w:val="00527F0C"/>
    <w:rsid w:val="005304C3"/>
    <w:rsid w:val="005306FF"/>
    <w:rsid w:val="00532734"/>
    <w:rsid w:val="005333D0"/>
    <w:rsid w:val="005357EA"/>
    <w:rsid w:val="005365EB"/>
    <w:rsid w:val="00542F96"/>
    <w:rsid w:val="00543289"/>
    <w:rsid w:val="00544D74"/>
    <w:rsid w:val="00546468"/>
    <w:rsid w:val="00547406"/>
    <w:rsid w:val="005507BA"/>
    <w:rsid w:val="00550E03"/>
    <w:rsid w:val="00551FB0"/>
    <w:rsid w:val="00552BF9"/>
    <w:rsid w:val="00556F4B"/>
    <w:rsid w:val="005571C2"/>
    <w:rsid w:val="00557BBA"/>
    <w:rsid w:val="0056085C"/>
    <w:rsid w:val="00560E71"/>
    <w:rsid w:val="005621AC"/>
    <w:rsid w:val="00563181"/>
    <w:rsid w:val="00564CA6"/>
    <w:rsid w:val="00565E90"/>
    <w:rsid w:val="00566F9F"/>
    <w:rsid w:val="005679E1"/>
    <w:rsid w:val="00571EDE"/>
    <w:rsid w:val="005724B8"/>
    <w:rsid w:val="00572D6B"/>
    <w:rsid w:val="00577083"/>
    <w:rsid w:val="0057747F"/>
    <w:rsid w:val="00580DDA"/>
    <w:rsid w:val="005810E3"/>
    <w:rsid w:val="00582269"/>
    <w:rsid w:val="0058421F"/>
    <w:rsid w:val="00590A59"/>
    <w:rsid w:val="00597421"/>
    <w:rsid w:val="005A32DB"/>
    <w:rsid w:val="005A4366"/>
    <w:rsid w:val="005B1E5F"/>
    <w:rsid w:val="005B5731"/>
    <w:rsid w:val="005B61D7"/>
    <w:rsid w:val="005C2F46"/>
    <w:rsid w:val="005C40AF"/>
    <w:rsid w:val="005C4533"/>
    <w:rsid w:val="005C462A"/>
    <w:rsid w:val="005C4D26"/>
    <w:rsid w:val="005C4FC2"/>
    <w:rsid w:val="005C5EAA"/>
    <w:rsid w:val="005D0745"/>
    <w:rsid w:val="005D1991"/>
    <w:rsid w:val="005D2419"/>
    <w:rsid w:val="005D244C"/>
    <w:rsid w:val="005D2B60"/>
    <w:rsid w:val="005D4E01"/>
    <w:rsid w:val="005D51B0"/>
    <w:rsid w:val="005D5D75"/>
    <w:rsid w:val="005D6114"/>
    <w:rsid w:val="005D70D3"/>
    <w:rsid w:val="005D76D3"/>
    <w:rsid w:val="005E0023"/>
    <w:rsid w:val="005E0A5E"/>
    <w:rsid w:val="005E16A4"/>
    <w:rsid w:val="005E1825"/>
    <w:rsid w:val="005E23E4"/>
    <w:rsid w:val="005E4D84"/>
    <w:rsid w:val="005E64F9"/>
    <w:rsid w:val="005E7A9D"/>
    <w:rsid w:val="005F1A1C"/>
    <w:rsid w:val="005F64B7"/>
    <w:rsid w:val="005F73F2"/>
    <w:rsid w:val="00601987"/>
    <w:rsid w:val="00601E48"/>
    <w:rsid w:val="00602E4C"/>
    <w:rsid w:val="00605E74"/>
    <w:rsid w:val="00606CFE"/>
    <w:rsid w:val="00607352"/>
    <w:rsid w:val="006074A2"/>
    <w:rsid w:val="00607852"/>
    <w:rsid w:val="00610833"/>
    <w:rsid w:val="00611855"/>
    <w:rsid w:val="00613287"/>
    <w:rsid w:val="006148F4"/>
    <w:rsid w:val="00614F9D"/>
    <w:rsid w:val="00615537"/>
    <w:rsid w:val="006162EF"/>
    <w:rsid w:val="00616B56"/>
    <w:rsid w:val="00621169"/>
    <w:rsid w:val="00623BCB"/>
    <w:rsid w:val="0062521C"/>
    <w:rsid w:val="00626716"/>
    <w:rsid w:val="0063157A"/>
    <w:rsid w:val="006323AC"/>
    <w:rsid w:val="006324B4"/>
    <w:rsid w:val="0063321C"/>
    <w:rsid w:val="006355FB"/>
    <w:rsid w:val="00636A3B"/>
    <w:rsid w:val="00637DFB"/>
    <w:rsid w:val="00637F4E"/>
    <w:rsid w:val="006409E3"/>
    <w:rsid w:val="00642FAC"/>
    <w:rsid w:val="0064316A"/>
    <w:rsid w:val="00645250"/>
    <w:rsid w:val="00645C64"/>
    <w:rsid w:val="006501B4"/>
    <w:rsid w:val="006513A2"/>
    <w:rsid w:val="00652842"/>
    <w:rsid w:val="00653FE6"/>
    <w:rsid w:val="006553B8"/>
    <w:rsid w:val="00656FB9"/>
    <w:rsid w:val="00661556"/>
    <w:rsid w:val="00663EE6"/>
    <w:rsid w:val="00664A9C"/>
    <w:rsid w:val="00664CDE"/>
    <w:rsid w:val="00666C4D"/>
    <w:rsid w:val="00670A16"/>
    <w:rsid w:val="0067128B"/>
    <w:rsid w:val="00671AD4"/>
    <w:rsid w:val="0067219B"/>
    <w:rsid w:val="0067361B"/>
    <w:rsid w:val="00674220"/>
    <w:rsid w:val="006748A5"/>
    <w:rsid w:val="00675155"/>
    <w:rsid w:val="00677E0B"/>
    <w:rsid w:val="0068772E"/>
    <w:rsid w:val="006952FA"/>
    <w:rsid w:val="006959B2"/>
    <w:rsid w:val="0069783C"/>
    <w:rsid w:val="006A2FBE"/>
    <w:rsid w:val="006A3900"/>
    <w:rsid w:val="006A7137"/>
    <w:rsid w:val="006B000F"/>
    <w:rsid w:val="006B341A"/>
    <w:rsid w:val="006B42B4"/>
    <w:rsid w:val="006B55DE"/>
    <w:rsid w:val="006B64E1"/>
    <w:rsid w:val="006C0E93"/>
    <w:rsid w:val="006C18C1"/>
    <w:rsid w:val="006C4742"/>
    <w:rsid w:val="006C4D10"/>
    <w:rsid w:val="006C5BFB"/>
    <w:rsid w:val="006C6290"/>
    <w:rsid w:val="006C6499"/>
    <w:rsid w:val="006C7FEC"/>
    <w:rsid w:val="006D19D4"/>
    <w:rsid w:val="006D1A65"/>
    <w:rsid w:val="006D42D1"/>
    <w:rsid w:val="006D4EB9"/>
    <w:rsid w:val="006D5820"/>
    <w:rsid w:val="006D60EB"/>
    <w:rsid w:val="006D7808"/>
    <w:rsid w:val="006D7BDE"/>
    <w:rsid w:val="006E123B"/>
    <w:rsid w:val="006E24B9"/>
    <w:rsid w:val="006E3633"/>
    <w:rsid w:val="006E400F"/>
    <w:rsid w:val="006E7AE6"/>
    <w:rsid w:val="006F0BFC"/>
    <w:rsid w:val="006F0F41"/>
    <w:rsid w:val="006F3C39"/>
    <w:rsid w:val="006F3EF1"/>
    <w:rsid w:val="006F68FA"/>
    <w:rsid w:val="006F6E5B"/>
    <w:rsid w:val="006F79A3"/>
    <w:rsid w:val="006F7C59"/>
    <w:rsid w:val="00703020"/>
    <w:rsid w:val="0070337D"/>
    <w:rsid w:val="00704186"/>
    <w:rsid w:val="0070541F"/>
    <w:rsid w:val="00705B58"/>
    <w:rsid w:val="00707590"/>
    <w:rsid w:val="007106DC"/>
    <w:rsid w:val="007142E1"/>
    <w:rsid w:val="007169D9"/>
    <w:rsid w:val="007245DB"/>
    <w:rsid w:val="007254A8"/>
    <w:rsid w:val="00726FAE"/>
    <w:rsid w:val="0072725F"/>
    <w:rsid w:val="00727468"/>
    <w:rsid w:val="00731E2D"/>
    <w:rsid w:val="00732024"/>
    <w:rsid w:val="007324A2"/>
    <w:rsid w:val="00735CFE"/>
    <w:rsid w:val="00735D4D"/>
    <w:rsid w:val="00736D02"/>
    <w:rsid w:val="00742BA4"/>
    <w:rsid w:val="0074418C"/>
    <w:rsid w:val="00745BFB"/>
    <w:rsid w:val="00746BDA"/>
    <w:rsid w:val="00750BFA"/>
    <w:rsid w:val="00750FED"/>
    <w:rsid w:val="007526A5"/>
    <w:rsid w:val="0075364F"/>
    <w:rsid w:val="00753800"/>
    <w:rsid w:val="00753B42"/>
    <w:rsid w:val="00754CDC"/>
    <w:rsid w:val="00756F1B"/>
    <w:rsid w:val="00762BA6"/>
    <w:rsid w:val="00763208"/>
    <w:rsid w:val="00763BB2"/>
    <w:rsid w:val="00766432"/>
    <w:rsid w:val="007711C3"/>
    <w:rsid w:val="0077217B"/>
    <w:rsid w:val="007723A2"/>
    <w:rsid w:val="00774DE6"/>
    <w:rsid w:val="00775BDC"/>
    <w:rsid w:val="0077620E"/>
    <w:rsid w:val="00776B74"/>
    <w:rsid w:val="00780743"/>
    <w:rsid w:val="007823C5"/>
    <w:rsid w:val="00782759"/>
    <w:rsid w:val="007829CF"/>
    <w:rsid w:val="00783F91"/>
    <w:rsid w:val="0078524E"/>
    <w:rsid w:val="00785DB2"/>
    <w:rsid w:val="00787839"/>
    <w:rsid w:val="007901D5"/>
    <w:rsid w:val="007911E1"/>
    <w:rsid w:val="00791707"/>
    <w:rsid w:val="007924D9"/>
    <w:rsid w:val="00793313"/>
    <w:rsid w:val="00793984"/>
    <w:rsid w:val="007940F2"/>
    <w:rsid w:val="00795D06"/>
    <w:rsid w:val="007A0325"/>
    <w:rsid w:val="007A18FE"/>
    <w:rsid w:val="007A3A47"/>
    <w:rsid w:val="007A4077"/>
    <w:rsid w:val="007A569B"/>
    <w:rsid w:val="007A5EF8"/>
    <w:rsid w:val="007A699E"/>
    <w:rsid w:val="007B14B7"/>
    <w:rsid w:val="007B3CB6"/>
    <w:rsid w:val="007B3D57"/>
    <w:rsid w:val="007B781C"/>
    <w:rsid w:val="007B7A05"/>
    <w:rsid w:val="007B7C75"/>
    <w:rsid w:val="007C2D79"/>
    <w:rsid w:val="007C47B0"/>
    <w:rsid w:val="007C4A7C"/>
    <w:rsid w:val="007C69CC"/>
    <w:rsid w:val="007D0837"/>
    <w:rsid w:val="007D0AF7"/>
    <w:rsid w:val="007D3DA0"/>
    <w:rsid w:val="007D50E6"/>
    <w:rsid w:val="007D56BA"/>
    <w:rsid w:val="007D5938"/>
    <w:rsid w:val="007D6AD3"/>
    <w:rsid w:val="007D6D7E"/>
    <w:rsid w:val="007E2700"/>
    <w:rsid w:val="007E3D5F"/>
    <w:rsid w:val="007E3E2A"/>
    <w:rsid w:val="007E3E75"/>
    <w:rsid w:val="007E5A0E"/>
    <w:rsid w:val="007E6831"/>
    <w:rsid w:val="007E6A7E"/>
    <w:rsid w:val="007E6FE6"/>
    <w:rsid w:val="007F0A0B"/>
    <w:rsid w:val="007F0BFC"/>
    <w:rsid w:val="007F0F47"/>
    <w:rsid w:val="007F13F4"/>
    <w:rsid w:val="007F1AE3"/>
    <w:rsid w:val="007F2290"/>
    <w:rsid w:val="007F2D79"/>
    <w:rsid w:val="007F4964"/>
    <w:rsid w:val="007F4D7D"/>
    <w:rsid w:val="007F5BE0"/>
    <w:rsid w:val="007F5C1E"/>
    <w:rsid w:val="007F6838"/>
    <w:rsid w:val="008022D8"/>
    <w:rsid w:val="00802BF7"/>
    <w:rsid w:val="00803BD7"/>
    <w:rsid w:val="00806184"/>
    <w:rsid w:val="0080653C"/>
    <w:rsid w:val="008113F3"/>
    <w:rsid w:val="00812EA1"/>
    <w:rsid w:val="008152FC"/>
    <w:rsid w:val="008211A8"/>
    <w:rsid w:val="00821A50"/>
    <w:rsid w:val="0082371B"/>
    <w:rsid w:val="008271C5"/>
    <w:rsid w:val="00833C2F"/>
    <w:rsid w:val="00834C5F"/>
    <w:rsid w:val="0083515B"/>
    <w:rsid w:val="00835EA3"/>
    <w:rsid w:val="00836546"/>
    <w:rsid w:val="00836AB5"/>
    <w:rsid w:val="008408E7"/>
    <w:rsid w:val="00840B26"/>
    <w:rsid w:val="00841C54"/>
    <w:rsid w:val="008423D2"/>
    <w:rsid w:val="00842A00"/>
    <w:rsid w:val="0084330B"/>
    <w:rsid w:val="008447E9"/>
    <w:rsid w:val="00846AC3"/>
    <w:rsid w:val="008535F0"/>
    <w:rsid w:val="008618A6"/>
    <w:rsid w:val="00863194"/>
    <w:rsid w:val="008635F8"/>
    <w:rsid w:val="008656DE"/>
    <w:rsid w:val="0086633E"/>
    <w:rsid w:val="008701FA"/>
    <w:rsid w:val="0087287E"/>
    <w:rsid w:val="00873B15"/>
    <w:rsid w:val="00874500"/>
    <w:rsid w:val="00874A10"/>
    <w:rsid w:val="00875EA3"/>
    <w:rsid w:val="00876379"/>
    <w:rsid w:val="008800D0"/>
    <w:rsid w:val="00880579"/>
    <w:rsid w:val="00881AEF"/>
    <w:rsid w:val="00884ED3"/>
    <w:rsid w:val="008852A8"/>
    <w:rsid w:val="00885310"/>
    <w:rsid w:val="0089028F"/>
    <w:rsid w:val="00891BCE"/>
    <w:rsid w:val="00894F30"/>
    <w:rsid w:val="008956AB"/>
    <w:rsid w:val="008961BE"/>
    <w:rsid w:val="00897C8C"/>
    <w:rsid w:val="008A5AC1"/>
    <w:rsid w:val="008B0903"/>
    <w:rsid w:val="008B243E"/>
    <w:rsid w:val="008B4E75"/>
    <w:rsid w:val="008B58E0"/>
    <w:rsid w:val="008B7218"/>
    <w:rsid w:val="008C3428"/>
    <w:rsid w:val="008C4094"/>
    <w:rsid w:val="008C50F9"/>
    <w:rsid w:val="008C51A1"/>
    <w:rsid w:val="008C5796"/>
    <w:rsid w:val="008C5DE8"/>
    <w:rsid w:val="008D0C2C"/>
    <w:rsid w:val="008D2A9B"/>
    <w:rsid w:val="008D5137"/>
    <w:rsid w:val="008D67EE"/>
    <w:rsid w:val="008D6E29"/>
    <w:rsid w:val="008D71E0"/>
    <w:rsid w:val="008D785C"/>
    <w:rsid w:val="008D7C3A"/>
    <w:rsid w:val="008E03F7"/>
    <w:rsid w:val="008E0874"/>
    <w:rsid w:val="008E58F8"/>
    <w:rsid w:val="008E5960"/>
    <w:rsid w:val="008E5CC0"/>
    <w:rsid w:val="008E6DAA"/>
    <w:rsid w:val="008E6FE8"/>
    <w:rsid w:val="008E7C0B"/>
    <w:rsid w:val="008F14A7"/>
    <w:rsid w:val="008F2528"/>
    <w:rsid w:val="008F29AE"/>
    <w:rsid w:val="008F4F4A"/>
    <w:rsid w:val="008F52E1"/>
    <w:rsid w:val="008F6E7E"/>
    <w:rsid w:val="009012F2"/>
    <w:rsid w:val="00905FC4"/>
    <w:rsid w:val="0090661C"/>
    <w:rsid w:val="00907EC7"/>
    <w:rsid w:val="00910D61"/>
    <w:rsid w:val="00922F74"/>
    <w:rsid w:val="00923BB3"/>
    <w:rsid w:val="009243F9"/>
    <w:rsid w:val="00924825"/>
    <w:rsid w:val="00926202"/>
    <w:rsid w:val="00926916"/>
    <w:rsid w:val="00927A9A"/>
    <w:rsid w:val="00930EC5"/>
    <w:rsid w:val="00931296"/>
    <w:rsid w:val="00931378"/>
    <w:rsid w:val="0093357D"/>
    <w:rsid w:val="00933F5C"/>
    <w:rsid w:val="00935795"/>
    <w:rsid w:val="00937D2E"/>
    <w:rsid w:val="00945AB3"/>
    <w:rsid w:val="00945DA0"/>
    <w:rsid w:val="009460F6"/>
    <w:rsid w:val="00947A05"/>
    <w:rsid w:val="00952A1C"/>
    <w:rsid w:val="009549EF"/>
    <w:rsid w:val="009553C0"/>
    <w:rsid w:val="0095566F"/>
    <w:rsid w:val="009562EA"/>
    <w:rsid w:val="009573F5"/>
    <w:rsid w:val="00960117"/>
    <w:rsid w:val="00960326"/>
    <w:rsid w:val="009609DF"/>
    <w:rsid w:val="00962017"/>
    <w:rsid w:val="00962C0F"/>
    <w:rsid w:val="00965EE2"/>
    <w:rsid w:val="00966F88"/>
    <w:rsid w:val="00971011"/>
    <w:rsid w:val="0097523A"/>
    <w:rsid w:val="009803A3"/>
    <w:rsid w:val="009803BC"/>
    <w:rsid w:val="0098053D"/>
    <w:rsid w:val="00980E5C"/>
    <w:rsid w:val="00983BD2"/>
    <w:rsid w:val="00983DA8"/>
    <w:rsid w:val="009842D8"/>
    <w:rsid w:val="00986062"/>
    <w:rsid w:val="00986408"/>
    <w:rsid w:val="009904DF"/>
    <w:rsid w:val="00995AD5"/>
    <w:rsid w:val="00996D1F"/>
    <w:rsid w:val="00996E7E"/>
    <w:rsid w:val="009A0319"/>
    <w:rsid w:val="009A366F"/>
    <w:rsid w:val="009A46B4"/>
    <w:rsid w:val="009A602A"/>
    <w:rsid w:val="009B04F3"/>
    <w:rsid w:val="009B3B10"/>
    <w:rsid w:val="009B3F6A"/>
    <w:rsid w:val="009B4AF8"/>
    <w:rsid w:val="009B4CFA"/>
    <w:rsid w:val="009B5FDC"/>
    <w:rsid w:val="009C03B9"/>
    <w:rsid w:val="009C11E0"/>
    <w:rsid w:val="009C2713"/>
    <w:rsid w:val="009C339C"/>
    <w:rsid w:val="009C4354"/>
    <w:rsid w:val="009C4FC2"/>
    <w:rsid w:val="009C7A29"/>
    <w:rsid w:val="009D0A0D"/>
    <w:rsid w:val="009D143D"/>
    <w:rsid w:val="009D2A04"/>
    <w:rsid w:val="009D2BCB"/>
    <w:rsid w:val="009D4485"/>
    <w:rsid w:val="009D6161"/>
    <w:rsid w:val="009D6D51"/>
    <w:rsid w:val="009D7255"/>
    <w:rsid w:val="009E51B9"/>
    <w:rsid w:val="009E5A38"/>
    <w:rsid w:val="009F27BD"/>
    <w:rsid w:val="009F340D"/>
    <w:rsid w:val="009F40CA"/>
    <w:rsid w:val="009F41EC"/>
    <w:rsid w:val="009F477D"/>
    <w:rsid w:val="009F6672"/>
    <w:rsid w:val="009F7510"/>
    <w:rsid w:val="00A008F5"/>
    <w:rsid w:val="00A01A96"/>
    <w:rsid w:val="00A01C27"/>
    <w:rsid w:val="00A025D1"/>
    <w:rsid w:val="00A0345E"/>
    <w:rsid w:val="00A04E6C"/>
    <w:rsid w:val="00A07B9C"/>
    <w:rsid w:val="00A119EC"/>
    <w:rsid w:val="00A127E5"/>
    <w:rsid w:val="00A148E4"/>
    <w:rsid w:val="00A16AC1"/>
    <w:rsid w:val="00A16ADA"/>
    <w:rsid w:val="00A17059"/>
    <w:rsid w:val="00A17461"/>
    <w:rsid w:val="00A22C8D"/>
    <w:rsid w:val="00A23219"/>
    <w:rsid w:val="00A2463E"/>
    <w:rsid w:val="00A24F39"/>
    <w:rsid w:val="00A318BE"/>
    <w:rsid w:val="00A32E01"/>
    <w:rsid w:val="00A33326"/>
    <w:rsid w:val="00A34462"/>
    <w:rsid w:val="00A35E7D"/>
    <w:rsid w:val="00A35EFA"/>
    <w:rsid w:val="00A44BAB"/>
    <w:rsid w:val="00A45127"/>
    <w:rsid w:val="00A45409"/>
    <w:rsid w:val="00A46EF2"/>
    <w:rsid w:val="00A51500"/>
    <w:rsid w:val="00A56FD6"/>
    <w:rsid w:val="00A61255"/>
    <w:rsid w:val="00A61840"/>
    <w:rsid w:val="00A626CD"/>
    <w:rsid w:val="00A641C9"/>
    <w:rsid w:val="00A644A3"/>
    <w:rsid w:val="00A668D4"/>
    <w:rsid w:val="00A6773C"/>
    <w:rsid w:val="00A67741"/>
    <w:rsid w:val="00A704F8"/>
    <w:rsid w:val="00A71058"/>
    <w:rsid w:val="00A72532"/>
    <w:rsid w:val="00A72CD9"/>
    <w:rsid w:val="00A7565E"/>
    <w:rsid w:val="00A77ADF"/>
    <w:rsid w:val="00A80D9D"/>
    <w:rsid w:val="00A81E5F"/>
    <w:rsid w:val="00A828CD"/>
    <w:rsid w:val="00A8331C"/>
    <w:rsid w:val="00A835A8"/>
    <w:rsid w:val="00A84131"/>
    <w:rsid w:val="00A85118"/>
    <w:rsid w:val="00A867BA"/>
    <w:rsid w:val="00A87526"/>
    <w:rsid w:val="00A87861"/>
    <w:rsid w:val="00A90DC2"/>
    <w:rsid w:val="00A91A88"/>
    <w:rsid w:val="00A93151"/>
    <w:rsid w:val="00A947C7"/>
    <w:rsid w:val="00A95237"/>
    <w:rsid w:val="00A953F7"/>
    <w:rsid w:val="00A96832"/>
    <w:rsid w:val="00AA2C75"/>
    <w:rsid w:val="00AA3379"/>
    <w:rsid w:val="00AA3D00"/>
    <w:rsid w:val="00AA7318"/>
    <w:rsid w:val="00AB2F0F"/>
    <w:rsid w:val="00AB3640"/>
    <w:rsid w:val="00AB5B71"/>
    <w:rsid w:val="00AB73DC"/>
    <w:rsid w:val="00AC2E24"/>
    <w:rsid w:val="00AC362D"/>
    <w:rsid w:val="00AC4027"/>
    <w:rsid w:val="00AC6471"/>
    <w:rsid w:val="00AC6AA6"/>
    <w:rsid w:val="00AD007A"/>
    <w:rsid w:val="00AD035A"/>
    <w:rsid w:val="00AD2CD1"/>
    <w:rsid w:val="00AD31E8"/>
    <w:rsid w:val="00AD6C40"/>
    <w:rsid w:val="00AD7CBC"/>
    <w:rsid w:val="00AD7CE5"/>
    <w:rsid w:val="00AE0303"/>
    <w:rsid w:val="00AE059D"/>
    <w:rsid w:val="00AE4EB1"/>
    <w:rsid w:val="00AF2217"/>
    <w:rsid w:val="00AF3DF0"/>
    <w:rsid w:val="00AF5632"/>
    <w:rsid w:val="00AF635B"/>
    <w:rsid w:val="00AF6EED"/>
    <w:rsid w:val="00AF78FD"/>
    <w:rsid w:val="00B0107E"/>
    <w:rsid w:val="00B01A24"/>
    <w:rsid w:val="00B02AE7"/>
    <w:rsid w:val="00B05543"/>
    <w:rsid w:val="00B05C8E"/>
    <w:rsid w:val="00B06466"/>
    <w:rsid w:val="00B0688B"/>
    <w:rsid w:val="00B1589F"/>
    <w:rsid w:val="00B1591E"/>
    <w:rsid w:val="00B2551D"/>
    <w:rsid w:val="00B27B16"/>
    <w:rsid w:val="00B30E83"/>
    <w:rsid w:val="00B3173A"/>
    <w:rsid w:val="00B3292B"/>
    <w:rsid w:val="00B34F15"/>
    <w:rsid w:val="00B37558"/>
    <w:rsid w:val="00B378FF"/>
    <w:rsid w:val="00B37EA3"/>
    <w:rsid w:val="00B40E7A"/>
    <w:rsid w:val="00B41E69"/>
    <w:rsid w:val="00B42E74"/>
    <w:rsid w:val="00B47D80"/>
    <w:rsid w:val="00B504C9"/>
    <w:rsid w:val="00B50644"/>
    <w:rsid w:val="00B53135"/>
    <w:rsid w:val="00B537BD"/>
    <w:rsid w:val="00B571B5"/>
    <w:rsid w:val="00B57563"/>
    <w:rsid w:val="00B61B67"/>
    <w:rsid w:val="00B61EF8"/>
    <w:rsid w:val="00B62989"/>
    <w:rsid w:val="00B63807"/>
    <w:rsid w:val="00B707CA"/>
    <w:rsid w:val="00B713C5"/>
    <w:rsid w:val="00B72373"/>
    <w:rsid w:val="00B73288"/>
    <w:rsid w:val="00B7613A"/>
    <w:rsid w:val="00B76706"/>
    <w:rsid w:val="00B76E40"/>
    <w:rsid w:val="00B7722C"/>
    <w:rsid w:val="00B7730E"/>
    <w:rsid w:val="00B77BD2"/>
    <w:rsid w:val="00B81743"/>
    <w:rsid w:val="00B8277C"/>
    <w:rsid w:val="00B83CEE"/>
    <w:rsid w:val="00B84981"/>
    <w:rsid w:val="00B85F5C"/>
    <w:rsid w:val="00B86CCB"/>
    <w:rsid w:val="00B86E7D"/>
    <w:rsid w:val="00B874DD"/>
    <w:rsid w:val="00B91DA9"/>
    <w:rsid w:val="00B92AEE"/>
    <w:rsid w:val="00B93749"/>
    <w:rsid w:val="00B942EA"/>
    <w:rsid w:val="00B94372"/>
    <w:rsid w:val="00B9579A"/>
    <w:rsid w:val="00B960BC"/>
    <w:rsid w:val="00BA08E3"/>
    <w:rsid w:val="00BA0B23"/>
    <w:rsid w:val="00BA0B83"/>
    <w:rsid w:val="00BA2749"/>
    <w:rsid w:val="00BA287B"/>
    <w:rsid w:val="00BA2CC8"/>
    <w:rsid w:val="00BA34E9"/>
    <w:rsid w:val="00BA55C3"/>
    <w:rsid w:val="00BA60CF"/>
    <w:rsid w:val="00BB16D0"/>
    <w:rsid w:val="00BB1883"/>
    <w:rsid w:val="00BB2EC1"/>
    <w:rsid w:val="00BB7AE7"/>
    <w:rsid w:val="00BC047B"/>
    <w:rsid w:val="00BC277D"/>
    <w:rsid w:val="00BC50CC"/>
    <w:rsid w:val="00BC5331"/>
    <w:rsid w:val="00BC5510"/>
    <w:rsid w:val="00BD0D3A"/>
    <w:rsid w:val="00BD3AF0"/>
    <w:rsid w:val="00BD5FF4"/>
    <w:rsid w:val="00BD6AB3"/>
    <w:rsid w:val="00BD73E7"/>
    <w:rsid w:val="00BD7E6E"/>
    <w:rsid w:val="00BE0469"/>
    <w:rsid w:val="00BE26D8"/>
    <w:rsid w:val="00BF1FA9"/>
    <w:rsid w:val="00BF2D7F"/>
    <w:rsid w:val="00BF3D61"/>
    <w:rsid w:val="00BF5062"/>
    <w:rsid w:val="00BF5157"/>
    <w:rsid w:val="00BF6110"/>
    <w:rsid w:val="00C01794"/>
    <w:rsid w:val="00C048EE"/>
    <w:rsid w:val="00C05E32"/>
    <w:rsid w:val="00C06702"/>
    <w:rsid w:val="00C10413"/>
    <w:rsid w:val="00C10AC3"/>
    <w:rsid w:val="00C11CED"/>
    <w:rsid w:val="00C12068"/>
    <w:rsid w:val="00C12EC2"/>
    <w:rsid w:val="00C13608"/>
    <w:rsid w:val="00C1378E"/>
    <w:rsid w:val="00C14FC5"/>
    <w:rsid w:val="00C17572"/>
    <w:rsid w:val="00C179AF"/>
    <w:rsid w:val="00C20478"/>
    <w:rsid w:val="00C22715"/>
    <w:rsid w:val="00C22F6D"/>
    <w:rsid w:val="00C2374F"/>
    <w:rsid w:val="00C24070"/>
    <w:rsid w:val="00C252EB"/>
    <w:rsid w:val="00C26575"/>
    <w:rsid w:val="00C26958"/>
    <w:rsid w:val="00C27006"/>
    <w:rsid w:val="00C30D94"/>
    <w:rsid w:val="00C30DDD"/>
    <w:rsid w:val="00C317C8"/>
    <w:rsid w:val="00C33500"/>
    <w:rsid w:val="00C33519"/>
    <w:rsid w:val="00C33AB8"/>
    <w:rsid w:val="00C33CE1"/>
    <w:rsid w:val="00C368E9"/>
    <w:rsid w:val="00C37817"/>
    <w:rsid w:val="00C402F6"/>
    <w:rsid w:val="00C4064C"/>
    <w:rsid w:val="00C4154A"/>
    <w:rsid w:val="00C4204E"/>
    <w:rsid w:val="00C42192"/>
    <w:rsid w:val="00C44BFD"/>
    <w:rsid w:val="00C469CB"/>
    <w:rsid w:val="00C508D2"/>
    <w:rsid w:val="00C52192"/>
    <w:rsid w:val="00C5250F"/>
    <w:rsid w:val="00C52982"/>
    <w:rsid w:val="00C5364C"/>
    <w:rsid w:val="00C54559"/>
    <w:rsid w:val="00C5500C"/>
    <w:rsid w:val="00C56797"/>
    <w:rsid w:val="00C603FB"/>
    <w:rsid w:val="00C62795"/>
    <w:rsid w:val="00C65330"/>
    <w:rsid w:val="00C66982"/>
    <w:rsid w:val="00C66DE9"/>
    <w:rsid w:val="00C70BBD"/>
    <w:rsid w:val="00C70E66"/>
    <w:rsid w:val="00C72452"/>
    <w:rsid w:val="00C72523"/>
    <w:rsid w:val="00C73218"/>
    <w:rsid w:val="00C746C7"/>
    <w:rsid w:val="00C74C84"/>
    <w:rsid w:val="00C763A3"/>
    <w:rsid w:val="00C7747A"/>
    <w:rsid w:val="00C779A2"/>
    <w:rsid w:val="00C819B7"/>
    <w:rsid w:val="00C81FEF"/>
    <w:rsid w:val="00C84381"/>
    <w:rsid w:val="00C863EA"/>
    <w:rsid w:val="00C901DA"/>
    <w:rsid w:val="00C9156A"/>
    <w:rsid w:val="00C91B19"/>
    <w:rsid w:val="00C92165"/>
    <w:rsid w:val="00C946E9"/>
    <w:rsid w:val="00C953EB"/>
    <w:rsid w:val="00C9652C"/>
    <w:rsid w:val="00CA0A8D"/>
    <w:rsid w:val="00CA0BD7"/>
    <w:rsid w:val="00CA18B4"/>
    <w:rsid w:val="00CA1EEE"/>
    <w:rsid w:val="00CA2085"/>
    <w:rsid w:val="00CA20E3"/>
    <w:rsid w:val="00CA2E30"/>
    <w:rsid w:val="00CA41FF"/>
    <w:rsid w:val="00CA5E21"/>
    <w:rsid w:val="00CA6202"/>
    <w:rsid w:val="00CA7F05"/>
    <w:rsid w:val="00CB06F7"/>
    <w:rsid w:val="00CB0DD5"/>
    <w:rsid w:val="00CB3C36"/>
    <w:rsid w:val="00CC1AA9"/>
    <w:rsid w:val="00CC2703"/>
    <w:rsid w:val="00CC2E0B"/>
    <w:rsid w:val="00CC3DF6"/>
    <w:rsid w:val="00CC3E29"/>
    <w:rsid w:val="00CC7037"/>
    <w:rsid w:val="00CC7198"/>
    <w:rsid w:val="00CC7F4A"/>
    <w:rsid w:val="00CD201C"/>
    <w:rsid w:val="00CD23F1"/>
    <w:rsid w:val="00CD2DD4"/>
    <w:rsid w:val="00CD50F8"/>
    <w:rsid w:val="00CD660F"/>
    <w:rsid w:val="00CE0661"/>
    <w:rsid w:val="00CE090C"/>
    <w:rsid w:val="00CE0A33"/>
    <w:rsid w:val="00CE1299"/>
    <w:rsid w:val="00CE59A8"/>
    <w:rsid w:val="00CE6E34"/>
    <w:rsid w:val="00CF2498"/>
    <w:rsid w:val="00CF33BF"/>
    <w:rsid w:val="00CF4626"/>
    <w:rsid w:val="00CF58A4"/>
    <w:rsid w:val="00CF74C4"/>
    <w:rsid w:val="00D019CD"/>
    <w:rsid w:val="00D0242A"/>
    <w:rsid w:val="00D02631"/>
    <w:rsid w:val="00D026D3"/>
    <w:rsid w:val="00D03EB1"/>
    <w:rsid w:val="00D044A1"/>
    <w:rsid w:val="00D049A6"/>
    <w:rsid w:val="00D05983"/>
    <w:rsid w:val="00D0731D"/>
    <w:rsid w:val="00D107F4"/>
    <w:rsid w:val="00D11481"/>
    <w:rsid w:val="00D11E0D"/>
    <w:rsid w:val="00D12391"/>
    <w:rsid w:val="00D12486"/>
    <w:rsid w:val="00D13869"/>
    <w:rsid w:val="00D1411E"/>
    <w:rsid w:val="00D15BBB"/>
    <w:rsid w:val="00D168CC"/>
    <w:rsid w:val="00D21B8E"/>
    <w:rsid w:val="00D25266"/>
    <w:rsid w:val="00D254D3"/>
    <w:rsid w:val="00D26847"/>
    <w:rsid w:val="00D27FBB"/>
    <w:rsid w:val="00D31A4B"/>
    <w:rsid w:val="00D341FB"/>
    <w:rsid w:val="00D379C3"/>
    <w:rsid w:val="00D513E4"/>
    <w:rsid w:val="00D523FC"/>
    <w:rsid w:val="00D53E80"/>
    <w:rsid w:val="00D5500B"/>
    <w:rsid w:val="00D56026"/>
    <w:rsid w:val="00D56031"/>
    <w:rsid w:val="00D56D98"/>
    <w:rsid w:val="00D57AC9"/>
    <w:rsid w:val="00D60288"/>
    <w:rsid w:val="00D60D4C"/>
    <w:rsid w:val="00D60E8E"/>
    <w:rsid w:val="00D65F75"/>
    <w:rsid w:val="00D6672A"/>
    <w:rsid w:val="00D6724C"/>
    <w:rsid w:val="00D7015F"/>
    <w:rsid w:val="00D715CC"/>
    <w:rsid w:val="00D7183B"/>
    <w:rsid w:val="00D71955"/>
    <w:rsid w:val="00D733CC"/>
    <w:rsid w:val="00D73493"/>
    <w:rsid w:val="00D75B17"/>
    <w:rsid w:val="00D76075"/>
    <w:rsid w:val="00D761D1"/>
    <w:rsid w:val="00D80E77"/>
    <w:rsid w:val="00D80EC9"/>
    <w:rsid w:val="00D81280"/>
    <w:rsid w:val="00D839ED"/>
    <w:rsid w:val="00D86128"/>
    <w:rsid w:val="00D8646A"/>
    <w:rsid w:val="00D90AAB"/>
    <w:rsid w:val="00D90EDB"/>
    <w:rsid w:val="00D91516"/>
    <w:rsid w:val="00D91FF4"/>
    <w:rsid w:val="00D97973"/>
    <w:rsid w:val="00D97CC3"/>
    <w:rsid w:val="00DA05E7"/>
    <w:rsid w:val="00DA7260"/>
    <w:rsid w:val="00DB251B"/>
    <w:rsid w:val="00DB34CC"/>
    <w:rsid w:val="00DB37B8"/>
    <w:rsid w:val="00DB724A"/>
    <w:rsid w:val="00DC0205"/>
    <w:rsid w:val="00DC1BBF"/>
    <w:rsid w:val="00DC238A"/>
    <w:rsid w:val="00DC27E1"/>
    <w:rsid w:val="00DC28C7"/>
    <w:rsid w:val="00DC30F4"/>
    <w:rsid w:val="00DC418A"/>
    <w:rsid w:val="00DC5FE6"/>
    <w:rsid w:val="00DC67AD"/>
    <w:rsid w:val="00DC7BD7"/>
    <w:rsid w:val="00DD1088"/>
    <w:rsid w:val="00DD4344"/>
    <w:rsid w:val="00DD65D3"/>
    <w:rsid w:val="00DD7BC7"/>
    <w:rsid w:val="00DD7BFC"/>
    <w:rsid w:val="00DE3F63"/>
    <w:rsid w:val="00DE5BED"/>
    <w:rsid w:val="00DF1E57"/>
    <w:rsid w:val="00DF2173"/>
    <w:rsid w:val="00DF2F32"/>
    <w:rsid w:val="00DF352D"/>
    <w:rsid w:val="00DF44F7"/>
    <w:rsid w:val="00DF465D"/>
    <w:rsid w:val="00DF4C2F"/>
    <w:rsid w:val="00DF5BC3"/>
    <w:rsid w:val="00DF5D0D"/>
    <w:rsid w:val="00E031EF"/>
    <w:rsid w:val="00E07170"/>
    <w:rsid w:val="00E13877"/>
    <w:rsid w:val="00E17249"/>
    <w:rsid w:val="00E2033B"/>
    <w:rsid w:val="00E217F1"/>
    <w:rsid w:val="00E22A88"/>
    <w:rsid w:val="00E23FD2"/>
    <w:rsid w:val="00E24F71"/>
    <w:rsid w:val="00E25AF7"/>
    <w:rsid w:val="00E26452"/>
    <w:rsid w:val="00E267D0"/>
    <w:rsid w:val="00E309EE"/>
    <w:rsid w:val="00E30F1D"/>
    <w:rsid w:val="00E323CB"/>
    <w:rsid w:val="00E32FA3"/>
    <w:rsid w:val="00E34F4C"/>
    <w:rsid w:val="00E3744B"/>
    <w:rsid w:val="00E42985"/>
    <w:rsid w:val="00E433B4"/>
    <w:rsid w:val="00E434C7"/>
    <w:rsid w:val="00E45685"/>
    <w:rsid w:val="00E52928"/>
    <w:rsid w:val="00E5344F"/>
    <w:rsid w:val="00E570CF"/>
    <w:rsid w:val="00E60FDF"/>
    <w:rsid w:val="00E61275"/>
    <w:rsid w:val="00E61B48"/>
    <w:rsid w:val="00E63042"/>
    <w:rsid w:val="00E63422"/>
    <w:rsid w:val="00E637F8"/>
    <w:rsid w:val="00E66CF5"/>
    <w:rsid w:val="00E67087"/>
    <w:rsid w:val="00E7164F"/>
    <w:rsid w:val="00E743BA"/>
    <w:rsid w:val="00E74C11"/>
    <w:rsid w:val="00E913E6"/>
    <w:rsid w:val="00E91F81"/>
    <w:rsid w:val="00E9412C"/>
    <w:rsid w:val="00E94EE0"/>
    <w:rsid w:val="00E9679B"/>
    <w:rsid w:val="00E96FF5"/>
    <w:rsid w:val="00E97CFA"/>
    <w:rsid w:val="00EA2724"/>
    <w:rsid w:val="00EA4C4B"/>
    <w:rsid w:val="00EA4E7F"/>
    <w:rsid w:val="00EA665D"/>
    <w:rsid w:val="00EA6C59"/>
    <w:rsid w:val="00EA6C7D"/>
    <w:rsid w:val="00EB0805"/>
    <w:rsid w:val="00EB12F4"/>
    <w:rsid w:val="00EB3142"/>
    <w:rsid w:val="00EB3539"/>
    <w:rsid w:val="00EB3F6E"/>
    <w:rsid w:val="00EB5DEA"/>
    <w:rsid w:val="00EB6E78"/>
    <w:rsid w:val="00EC105F"/>
    <w:rsid w:val="00EC11C2"/>
    <w:rsid w:val="00EC1FD7"/>
    <w:rsid w:val="00EC2ACF"/>
    <w:rsid w:val="00EC3914"/>
    <w:rsid w:val="00EC3BA9"/>
    <w:rsid w:val="00EC4D56"/>
    <w:rsid w:val="00EC516C"/>
    <w:rsid w:val="00EC5F10"/>
    <w:rsid w:val="00EC67E7"/>
    <w:rsid w:val="00ED2692"/>
    <w:rsid w:val="00ED2F58"/>
    <w:rsid w:val="00ED3188"/>
    <w:rsid w:val="00ED750C"/>
    <w:rsid w:val="00EE2022"/>
    <w:rsid w:val="00EE2C9B"/>
    <w:rsid w:val="00EE5C1F"/>
    <w:rsid w:val="00EE6C8A"/>
    <w:rsid w:val="00EF085A"/>
    <w:rsid w:val="00EF0ED5"/>
    <w:rsid w:val="00EF265A"/>
    <w:rsid w:val="00EF3A95"/>
    <w:rsid w:val="00EF6181"/>
    <w:rsid w:val="00EF77EA"/>
    <w:rsid w:val="00F034A3"/>
    <w:rsid w:val="00F13E32"/>
    <w:rsid w:val="00F13EE8"/>
    <w:rsid w:val="00F1444D"/>
    <w:rsid w:val="00F1565A"/>
    <w:rsid w:val="00F156EB"/>
    <w:rsid w:val="00F17765"/>
    <w:rsid w:val="00F212D2"/>
    <w:rsid w:val="00F21C10"/>
    <w:rsid w:val="00F21F22"/>
    <w:rsid w:val="00F220AB"/>
    <w:rsid w:val="00F22929"/>
    <w:rsid w:val="00F22FEA"/>
    <w:rsid w:val="00F237D5"/>
    <w:rsid w:val="00F259F8"/>
    <w:rsid w:val="00F26C26"/>
    <w:rsid w:val="00F271C0"/>
    <w:rsid w:val="00F27C6B"/>
    <w:rsid w:val="00F308C8"/>
    <w:rsid w:val="00F320D6"/>
    <w:rsid w:val="00F37354"/>
    <w:rsid w:val="00F40127"/>
    <w:rsid w:val="00F41516"/>
    <w:rsid w:val="00F41A08"/>
    <w:rsid w:val="00F41E8D"/>
    <w:rsid w:val="00F42068"/>
    <w:rsid w:val="00F45A85"/>
    <w:rsid w:val="00F46FBF"/>
    <w:rsid w:val="00F5093A"/>
    <w:rsid w:val="00F519F0"/>
    <w:rsid w:val="00F55541"/>
    <w:rsid w:val="00F569CE"/>
    <w:rsid w:val="00F57093"/>
    <w:rsid w:val="00F575F7"/>
    <w:rsid w:val="00F609FC"/>
    <w:rsid w:val="00F60EE2"/>
    <w:rsid w:val="00F62A59"/>
    <w:rsid w:val="00F636E9"/>
    <w:rsid w:val="00F63F1C"/>
    <w:rsid w:val="00F65B11"/>
    <w:rsid w:val="00F66444"/>
    <w:rsid w:val="00F71185"/>
    <w:rsid w:val="00F713FC"/>
    <w:rsid w:val="00F71F27"/>
    <w:rsid w:val="00F7476A"/>
    <w:rsid w:val="00F76F9E"/>
    <w:rsid w:val="00F826A7"/>
    <w:rsid w:val="00F8284A"/>
    <w:rsid w:val="00F846E2"/>
    <w:rsid w:val="00F84B26"/>
    <w:rsid w:val="00F930B9"/>
    <w:rsid w:val="00F939AA"/>
    <w:rsid w:val="00F9619F"/>
    <w:rsid w:val="00F972EF"/>
    <w:rsid w:val="00FA054D"/>
    <w:rsid w:val="00FA22CF"/>
    <w:rsid w:val="00FA3E66"/>
    <w:rsid w:val="00FA4142"/>
    <w:rsid w:val="00FB01F7"/>
    <w:rsid w:val="00FB07E3"/>
    <w:rsid w:val="00FB12F8"/>
    <w:rsid w:val="00FB2DA0"/>
    <w:rsid w:val="00FB2E5D"/>
    <w:rsid w:val="00FB3766"/>
    <w:rsid w:val="00FB554C"/>
    <w:rsid w:val="00FB6ECA"/>
    <w:rsid w:val="00FC02B8"/>
    <w:rsid w:val="00FC0BB1"/>
    <w:rsid w:val="00FC1C2D"/>
    <w:rsid w:val="00FC2111"/>
    <w:rsid w:val="00FC2311"/>
    <w:rsid w:val="00FC2D2B"/>
    <w:rsid w:val="00FC327F"/>
    <w:rsid w:val="00FC371E"/>
    <w:rsid w:val="00FC3FDB"/>
    <w:rsid w:val="00FC46E0"/>
    <w:rsid w:val="00FC5B6B"/>
    <w:rsid w:val="00FC5C0F"/>
    <w:rsid w:val="00FC624B"/>
    <w:rsid w:val="00FC62D9"/>
    <w:rsid w:val="00FC7491"/>
    <w:rsid w:val="00FD2EF2"/>
    <w:rsid w:val="00FD4027"/>
    <w:rsid w:val="00FD4092"/>
    <w:rsid w:val="00FD4C04"/>
    <w:rsid w:val="00FD5EBA"/>
    <w:rsid w:val="00FD7D86"/>
    <w:rsid w:val="00FD7E69"/>
    <w:rsid w:val="00FE0569"/>
    <w:rsid w:val="00FE2900"/>
    <w:rsid w:val="00FE3441"/>
    <w:rsid w:val="00FE3CF5"/>
    <w:rsid w:val="00FE740C"/>
    <w:rsid w:val="00FE7F54"/>
    <w:rsid w:val="00FF1361"/>
    <w:rsid w:val="00FF5D0F"/>
    <w:rsid w:val="00FF613D"/>
    <w:rsid w:val="00FF6377"/>
    <w:rsid w:val="00FF6D04"/>
    <w:rsid w:val="00FF70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B1CCD6A4-6F74-4F6F-8B9C-EFAAF547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 w:type="paragraph" w:styleId="Revision">
    <w:name w:val="Revision"/>
    <w:hidden/>
    <w:uiPriority w:val="99"/>
    <w:semiHidden/>
    <w:rsid w:val="000713D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987D-109A-4B65-98FB-DD58337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Mary Bruce</cp:lastModifiedBy>
  <cp:revision>6</cp:revision>
  <cp:lastPrinted>2023-01-25T12:47:00Z</cp:lastPrinted>
  <dcterms:created xsi:type="dcterms:W3CDTF">2024-06-28T06:33:00Z</dcterms:created>
  <dcterms:modified xsi:type="dcterms:W3CDTF">2024-06-29T10:23:00Z</dcterms:modified>
</cp:coreProperties>
</file>