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47" w:rsidRPr="00C01647" w:rsidRDefault="00C01647" w:rsidP="00C01647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C01647">
        <w:rPr>
          <w:rFonts w:ascii="Arial" w:eastAsia="Calibri" w:hAnsi="Arial" w:cs="Arial"/>
          <w:noProof/>
        </w:rPr>
        <w:drawing>
          <wp:inline distT="0" distB="0" distL="0" distR="0" wp14:anchorId="6268CF29" wp14:editId="69E053C0">
            <wp:extent cx="895350" cy="919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82" cy="9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47" w:rsidRPr="00C01647" w:rsidRDefault="00C01647" w:rsidP="00C016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GB" w:eastAsia="en-GB"/>
        </w:rPr>
        <w:t>IN THE HIGH COURT OF SOUTH AFRICA</w:t>
      </w:r>
    </w:p>
    <w:p w:rsidR="00C01647" w:rsidRPr="00C01647" w:rsidRDefault="00C01647" w:rsidP="00C0164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GB" w:eastAsia="en-GB"/>
        </w:rPr>
        <w:t>KWAZULU-NATAL DIVISION, DURBAN</w:t>
      </w:r>
    </w:p>
    <w:p w:rsidR="00C01647" w:rsidRPr="00C01647" w:rsidRDefault="00C01647" w:rsidP="00C016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                                             CASE NO: D8880/2021 </w:t>
      </w: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>In the matter between: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THE STANDARD BANK OF SOUTH AFRICA LIMITED              </w:t>
      </w:r>
    </w:p>
    <w:p w:rsidR="00C01647" w:rsidRPr="00C01647" w:rsidRDefault="00C01647" w:rsidP="00C01647">
      <w:pPr>
        <w:tabs>
          <w:tab w:val="right" w:pos="90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>REGISTRATION NUMBER: 1962/000738/06</w:t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  <w:t>PLAINTIFF</w:t>
      </w: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  <w:t xml:space="preserve">                        </w:t>
      </w: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and </w:t>
      </w:r>
    </w:p>
    <w:p w:rsidR="00C01647" w:rsidRPr="00C01647" w:rsidRDefault="00C01647" w:rsidP="00C01647">
      <w:pPr>
        <w:spacing w:line="256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C01647" w:rsidRPr="00C01647" w:rsidRDefault="00C01647" w:rsidP="00C01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line="256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GAVIN CHRISTOPHER YOUNG </w:t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  <w:t xml:space="preserve">FIRST DEFENDANT </w:t>
      </w:r>
    </w:p>
    <w:p w:rsidR="00C01647" w:rsidRPr="00C01647" w:rsidRDefault="00C01647" w:rsidP="00C01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line="256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JOLENE CLAIRE YOUNG </w:t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  <w:t xml:space="preserve">SECOND DEFENDANT </w:t>
      </w:r>
    </w:p>
    <w:p w:rsidR="00C01647" w:rsidRPr="00C01647" w:rsidRDefault="00C01647" w:rsidP="00C0164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C01647">
        <w:rPr>
          <w:rFonts w:ascii="Arial" w:eastAsia="Calibri" w:hAnsi="Arial" w:cs="Arial"/>
          <w:b/>
          <w:sz w:val="24"/>
          <w:szCs w:val="24"/>
          <w:lang w:val="en-ZA"/>
        </w:rPr>
        <w:t>___________________________________________________________________</w:t>
      </w:r>
    </w:p>
    <w:p w:rsidR="00C01647" w:rsidRPr="00C01647" w:rsidRDefault="00C01647" w:rsidP="00C016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C01647" w:rsidRPr="00C01647" w:rsidRDefault="00D80C2F" w:rsidP="00C016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Amendment to the order</w:t>
      </w:r>
    </w:p>
    <w:p w:rsidR="00C01647" w:rsidRPr="00C01647" w:rsidRDefault="00C01647" w:rsidP="00C0164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C01647">
        <w:rPr>
          <w:rFonts w:ascii="Arial" w:eastAsia="Calibri" w:hAnsi="Arial" w:cs="Arial"/>
          <w:b/>
          <w:sz w:val="24"/>
          <w:szCs w:val="24"/>
          <w:lang w:val="en-ZA"/>
        </w:rPr>
        <w:t>___________________________________________________________________</w:t>
      </w:r>
    </w:p>
    <w:p w:rsidR="00C01647" w:rsidRPr="00C01647" w:rsidRDefault="00C01647" w:rsidP="00C016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C01647" w:rsidRPr="00C01647" w:rsidRDefault="00C01647" w:rsidP="00C01647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ZA" w:eastAsia="en-GB"/>
        </w:rPr>
      </w:pPr>
    </w:p>
    <w:p w:rsidR="00C01647" w:rsidRPr="00C01647" w:rsidRDefault="00C01647" w:rsidP="00C01647">
      <w:pPr>
        <w:spacing w:line="48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C01647">
        <w:rPr>
          <w:rFonts w:ascii="Arial" w:eastAsia="Calibri" w:hAnsi="Arial" w:cs="Arial"/>
          <w:b/>
          <w:sz w:val="24"/>
          <w:szCs w:val="24"/>
          <w:lang w:val="en-ZA"/>
        </w:rPr>
        <w:t>Henriques J</w:t>
      </w:r>
    </w:p>
    <w:p w:rsidR="00D80C2F" w:rsidRDefault="00D80C2F" w:rsidP="00C01647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It has come to my attention that there is an error in paragraph 1 of the orders in the preamble to the judgement.</w:t>
      </w:r>
    </w:p>
    <w:p w:rsidR="00D80C2F" w:rsidRDefault="00D80C2F" w:rsidP="00D80C2F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D80C2F" w:rsidRPr="00D80C2F" w:rsidRDefault="00D80C2F" w:rsidP="00D80C2F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D80C2F">
        <w:rPr>
          <w:rFonts w:ascii="Arial" w:eastAsia="Calibri" w:hAnsi="Arial" w:cs="Arial"/>
          <w:sz w:val="24"/>
          <w:szCs w:val="24"/>
          <w:lang w:val="en-ZA"/>
        </w:rPr>
        <w:t>Paragraph 1 of the order is amended to read “The application is dismissed.”</w:t>
      </w:r>
      <w:r w:rsidRPr="00D80C2F">
        <w:rPr>
          <w:rFonts w:ascii="Arial" w:eastAsia="Calibri" w:hAnsi="Arial" w:cs="Arial"/>
          <w:noProof/>
          <w:sz w:val="24"/>
          <w:szCs w:val="24"/>
          <w:u w:val="single"/>
        </w:rPr>
        <w:t xml:space="preserve"> </w:t>
      </w:r>
    </w:p>
    <w:p w:rsidR="00D80C2F" w:rsidRDefault="00D80C2F" w:rsidP="00D80C2F">
      <w:pPr>
        <w:pStyle w:val="ListParagraph"/>
        <w:rPr>
          <w:rFonts w:ascii="Arial" w:hAnsi="Arial" w:cs="Arial"/>
          <w:sz w:val="24"/>
          <w:szCs w:val="24"/>
        </w:rPr>
      </w:pPr>
    </w:p>
    <w:p w:rsidR="0037477C" w:rsidRPr="00D80C2F" w:rsidRDefault="000F6C53" w:rsidP="00D80C2F">
      <w:pPr>
        <w:tabs>
          <w:tab w:val="left" w:pos="0"/>
        </w:tabs>
        <w:spacing w:line="360" w:lineRule="auto"/>
        <w:contextualSpacing/>
        <w:jc w:val="right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22635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77" cy="8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47" w:rsidRPr="00C01647" w:rsidRDefault="00C01647" w:rsidP="00C01647">
      <w:pPr>
        <w:spacing w:line="360" w:lineRule="auto"/>
        <w:jc w:val="right"/>
        <w:rPr>
          <w:rFonts w:ascii="Arial" w:eastAsia="Calibri" w:hAnsi="Arial" w:cs="Arial"/>
          <w:sz w:val="24"/>
          <w:szCs w:val="24"/>
          <w:u w:val="single"/>
          <w:lang w:val="en-ZA"/>
        </w:rPr>
      </w:pPr>
    </w:p>
    <w:p w:rsidR="00C01647" w:rsidRPr="00C01647" w:rsidRDefault="00C01647" w:rsidP="00C01647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C01647">
        <w:rPr>
          <w:rFonts w:ascii="Arial" w:eastAsia="Calibri" w:hAnsi="Arial" w:cs="Arial"/>
          <w:b/>
          <w:sz w:val="24"/>
          <w:szCs w:val="24"/>
          <w:lang w:val="en-ZA"/>
        </w:rPr>
        <w:t xml:space="preserve">J I Henriques, J </w:t>
      </w:r>
    </w:p>
    <w:p w:rsidR="00C01647" w:rsidRPr="00C01647" w:rsidRDefault="00C01647" w:rsidP="00C01647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C01647">
        <w:rPr>
          <w:rFonts w:ascii="Arial" w:eastAsia="Calibri" w:hAnsi="Arial" w:cs="Arial"/>
          <w:b/>
          <w:sz w:val="24"/>
          <w:szCs w:val="24"/>
          <w:lang w:val="en-ZA"/>
        </w:rPr>
        <w:t>Judge of the High Court</w:t>
      </w:r>
    </w:p>
    <w:p w:rsidR="00C01647" w:rsidRPr="00C01647" w:rsidRDefault="00C01647" w:rsidP="00C01647">
      <w:pPr>
        <w:rPr>
          <w:rFonts w:ascii="Arial" w:eastAsia="Calibri" w:hAnsi="Arial" w:cs="Arial"/>
          <w:sz w:val="24"/>
          <w:szCs w:val="24"/>
          <w:u w:val="single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u w:val="single"/>
          <w:lang w:val="en-ZA"/>
        </w:rPr>
        <w:br w:type="page"/>
      </w:r>
    </w:p>
    <w:p w:rsidR="00C01647" w:rsidRDefault="00C01647" w:rsidP="00C0164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ZA" w:eastAsia="en-GB"/>
        </w:rPr>
      </w:pPr>
      <w:r w:rsidRPr="00C01647">
        <w:rPr>
          <w:rFonts w:ascii="Arial" w:eastAsia="Times New Roman" w:hAnsi="Arial" w:cs="Arial"/>
          <w:b/>
          <w:sz w:val="24"/>
          <w:szCs w:val="24"/>
          <w:u w:val="single"/>
          <w:lang w:val="en-ZA" w:eastAsia="en-GB"/>
        </w:rPr>
        <w:lastRenderedPageBreak/>
        <w:t>Case Information</w:t>
      </w:r>
    </w:p>
    <w:p w:rsidR="00BA1960" w:rsidRDefault="00BA1960" w:rsidP="00C0164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ZA" w:eastAsia="en-GB"/>
        </w:rPr>
      </w:pPr>
    </w:p>
    <w:p w:rsidR="00BA1960" w:rsidRPr="00C01647" w:rsidRDefault="00BA1960" w:rsidP="00C0164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ZA" w:eastAsia="en-GB"/>
        </w:rPr>
      </w:pPr>
    </w:p>
    <w:p w:rsidR="00C01647" w:rsidRPr="00C01647" w:rsidRDefault="00C01647" w:rsidP="00C0164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>NB. Th</w:t>
      </w:r>
      <w:r w:rsidR="00D80C2F">
        <w:rPr>
          <w:rFonts w:ascii="Arial" w:eastAsia="Times New Roman" w:hAnsi="Arial" w:cs="Arial"/>
          <w:sz w:val="24"/>
          <w:szCs w:val="24"/>
          <w:lang w:val="en-ZA" w:eastAsia="en-GB"/>
        </w:rPr>
        <w:t>e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80C2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amended order 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>was handed down electronically by circulation to the parties’ representatives by email</w:t>
      </w:r>
      <w:r w:rsidR="00D80C2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date and time for delivery is deemed to be 09h30 on </w:t>
      </w:r>
      <w:r w:rsidR="00D80C2F">
        <w:rPr>
          <w:rFonts w:ascii="Arial" w:eastAsia="Times New Roman" w:hAnsi="Arial" w:cs="Arial"/>
          <w:sz w:val="24"/>
          <w:szCs w:val="24"/>
          <w:lang w:val="en-ZA" w:eastAsia="en-GB"/>
        </w:rPr>
        <w:t>5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August 2022.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:rsidR="00C01647" w:rsidRPr="00C01647" w:rsidRDefault="00C01647" w:rsidP="00C016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>Counsel for the Applicant: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  <w:t xml:space="preserve"> 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  <w:t xml:space="preserve">Advocate SN Mfayela and B Jackson 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>Instructed by: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  <w:t xml:space="preserve">  </w:t>
      </w:r>
      <w:r w:rsidRPr="00C01647">
        <w:rPr>
          <w:rFonts w:ascii="Arial" w:eastAsia="Times New Roman" w:hAnsi="Arial" w:cs="Arial"/>
          <w:sz w:val="24"/>
          <w:szCs w:val="24"/>
          <w:lang w:val="en-ZA" w:eastAsia="en-GB"/>
        </w:rPr>
        <w:tab/>
        <w:t>Strauss Daly Inc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>9</w:t>
      </w:r>
      <w:r w:rsidRPr="00C01647">
        <w:rPr>
          <w:rFonts w:ascii="Arial" w:eastAsia="Calibri" w:hAnsi="Arial" w:cs="Arial"/>
          <w:sz w:val="24"/>
          <w:szCs w:val="24"/>
          <w:vertAlign w:val="superscript"/>
          <w:lang w:val="en-ZA"/>
        </w:rPr>
        <w:t>th</w:t>
      </w:r>
      <w:r w:rsidRPr="00C01647">
        <w:rPr>
          <w:rFonts w:ascii="Arial" w:eastAsia="Calibri" w:hAnsi="Arial" w:cs="Arial"/>
          <w:sz w:val="24"/>
          <w:szCs w:val="24"/>
          <w:lang w:val="en-ZA"/>
        </w:rPr>
        <w:t xml:space="preserve"> Floor Straus Daly Place 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>41 Richefond Circle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 xml:space="preserve">Ridgeside Office Park 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>Umhlanga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 xml:space="preserve">Durban 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>Tel: 031 570 5603</w:t>
      </w: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>Reference: Mrs Chetty/S1272/8525/TMU</w:t>
      </w:r>
    </w:p>
    <w:p w:rsidR="00C01647" w:rsidRPr="00C01647" w:rsidRDefault="00C01647" w:rsidP="00C0164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 xml:space="preserve">Email: </w:t>
      </w:r>
      <w:hyperlink r:id="rId9" w:history="1">
        <w:r w:rsidRPr="00C01647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ZA"/>
          </w:rPr>
          <w:t>schetty@straussdaly.co.za</w:t>
        </w:r>
      </w:hyperlink>
      <w:r w:rsidRPr="00C01647">
        <w:rPr>
          <w:rFonts w:ascii="Arial" w:eastAsia="Calibri" w:hAnsi="Arial" w:cs="Arial"/>
          <w:sz w:val="24"/>
          <w:szCs w:val="24"/>
          <w:lang w:val="en-ZA"/>
        </w:rPr>
        <w:t xml:space="preserve">; </w:t>
      </w:r>
    </w:p>
    <w:p w:rsidR="00C01647" w:rsidRPr="00C01647" w:rsidRDefault="00004F2E" w:rsidP="00C01647">
      <w:pPr>
        <w:spacing w:line="360" w:lineRule="auto"/>
        <w:ind w:left="3600"/>
        <w:jc w:val="both"/>
        <w:rPr>
          <w:rFonts w:ascii="Arial" w:eastAsia="Calibri" w:hAnsi="Arial" w:cs="Arial"/>
          <w:sz w:val="24"/>
          <w:szCs w:val="24"/>
          <w:lang w:val="en-ZA"/>
        </w:rPr>
      </w:pPr>
      <w:hyperlink r:id="rId10" w:history="1">
        <w:r w:rsidR="00C01647" w:rsidRPr="00C01647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ZA"/>
          </w:rPr>
          <w:t>tmunsamy@straussdaly.co.za</w:t>
        </w:r>
      </w:hyperlink>
      <w:r w:rsidR="00C01647" w:rsidRPr="00C01647">
        <w:rPr>
          <w:rFonts w:ascii="Arial" w:eastAsia="Calibri" w:hAnsi="Arial" w:cs="Arial"/>
          <w:sz w:val="24"/>
          <w:szCs w:val="24"/>
          <w:lang w:val="en-ZA"/>
        </w:rPr>
        <w:t xml:space="preserve">, </w:t>
      </w:r>
      <w:hyperlink r:id="rId11" w:history="1">
        <w:r w:rsidR="00C01647" w:rsidRPr="00C01647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ZA"/>
          </w:rPr>
          <w:t>TMthembu@straussdaly.co.za</w:t>
        </w:r>
      </w:hyperlink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C01647" w:rsidRPr="00C01647" w:rsidRDefault="00C01647" w:rsidP="00C0164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01647">
        <w:rPr>
          <w:rFonts w:ascii="Arial" w:eastAsia="Calibri" w:hAnsi="Arial" w:cs="Arial"/>
          <w:sz w:val="24"/>
          <w:szCs w:val="24"/>
          <w:lang w:val="en-ZA"/>
        </w:rPr>
        <w:t xml:space="preserve">First and Second Defendants: </w:t>
      </w:r>
      <w:r w:rsidRPr="00C01647">
        <w:rPr>
          <w:rFonts w:ascii="Arial" w:eastAsia="Calibri" w:hAnsi="Arial" w:cs="Arial"/>
          <w:sz w:val="24"/>
          <w:szCs w:val="24"/>
          <w:lang w:val="en-ZA"/>
        </w:rPr>
        <w:tab/>
        <w:t xml:space="preserve">No Appearance </w:t>
      </w:r>
    </w:p>
    <w:p w:rsidR="00C01647" w:rsidRPr="00C01647" w:rsidRDefault="00C01647" w:rsidP="00C01647">
      <w:pPr>
        <w:spacing w:line="240" w:lineRule="auto"/>
        <w:rPr>
          <w:rFonts w:ascii="Calibri" w:eastAsia="Calibri" w:hAnsi="Calibri" w:cs="Times New Roman"/>
          <w:lang w:val="en-ZA"/>
        </w:rPr>
      </w:pPr>
    </w:p>
    <w:p w:rsidR="00C01647" w:rsidRPr="00C01647" w:rsidRDefault="00C01647" w:rsidP="00C01647">
      <w:pPr>
        <w:spacing w:line="240" w:lineRule="auto"/>
        <w:rPr>
          <w:rFonts w:ascii="Calibri" w:eastAsia="Calibri" w:hAnsi="Calibri" w:cs="Times New Roman"/>
          <w:lang w:val="en-ZA"/>
        </w:rPr>
      </w:pPr>
    </w:p>
    <w:p w:rsidR="00C01647" w:rsidRPr="00C01647" w:rsidRDefault="00C01647" w:rsidP="00C01647">
      <w:pPr>
        <w:spacing w:line="240" w:lineRule="auto"/>
        <w:rPr>
          <w:rFonts w:ascii="Calibri" w:eastAsia="Calibri" w:hAnsi="Calibri" w:cs="Times New Roman"/>
          <w:lang w:val="en-ZA"/>
        </w:rPr>
      </w:pPr>
    </w:p>
    <w:p w:rsidR="00C01647" w:rsidRPr="00C01647" w:rsidRDefault="00C01647" w:rsidP="00C01647">
      <w:pPr>
        <w:spacing w:line="240" w:lineRule="auto"/>
        <w:rPr>
          <w:rFonts w:ascii="Calibri" w:eastAsia="Calibri" w:hAnsi="Calibri" w:cs="Times New Roman"/>
          <w:lang w:val="en-ZA"/>
        </w:rPr>
      </w:pPr>
      <w:bookmarkStart w:id="0" w:name="_GoBack"/>
      <w:bookmarkEnd w:id="0"/>
    </w:p>
    <w:sectPr w:rsidR="00C01647" w:rsidRPr="00C01647" w:rsidSect="00BA196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2E" w:rsidRDefault="00004F2E" w:rsidP="00C01647">
      <w:pPr>
        <w:spacing w:after="0" w:line="240" w:lineRule="auto"/>
      </w:pPr>
      <w:r>
        <w:separator/>
      </w:r>
    </w:p>
  </w:endnote>
  <w:endnote w:type="continuationSeparator" w:id="0">
    <w:p w:rsidR="00004F2E" w:rsidRDefault="00004F2E" w:rsidP="00C0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2E" w:rsidRDefault="00004F2E" w:rsidP="00C01647">
      <w:pPr>
        <w:spacing w:after="0" w:line="240" w:lineRule="auto"/>
      </w:pPr>
      <w:r>
        <w:separator/>
      </w:r>
    </w:p>
  </w:footnote>
  <w:footnote w:type="continuationSeparator" w:id="0">
    <w:p w:rsidR="00004F2E" w:rsidRDefault="00004F2E" w:rsidP="00C0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165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1960" w:rsidRDefault="00BA19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960" w:rsidRDefault="00BA1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61"/>
    <w:multiLevelType w:val="hybridMultilevel"/>
    <w:tmpl w:val="3236A23E"/>
    <w:lvl w:ilvl="0" w:tplc="4C2CB3E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05422"/>
    <w:multiLevelType w:val="hybridMultilevel"/>
    <w:tmpl w:val="D87C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D9"/>
    <w:rsid w:val="00004F2E"/>
    <w:rsid w:val="000F6C53"/>
    <w:rsid w:val="001F438C"/>
    <w:rsid w:val="0037477C"/>
    <w:rsid w:val="0052295A"/>
    <w:rsid w:val="00600B85"/>
    <w:rsid w:val="00696BD9"/>
    <w:rsid w:val="00B20291"/>
    <w:rsid w:val="00BA1960"/>
    <w:rsid w:val="00BC2BD4"/>
    <w:rsid w:val="00C01647"/>
    <w:rsid w:val="00D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A3C4"/>
  <w15:chartTrackingRefBased/>
  <w15:docId w15:val="{94192C14-9F83-4180-A403-E8E11C8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47"/>
    <w:pPr>
      <w:spacing w:line="256" w:lineRule="auto"/>
      <w:ind w:left="720"/>
      <w:contextualSpacing/>
    </w:pPr>
    <w:rPr>
      <w:rFonts w:ascii="Calibri" w:eastAsia="Calibri" w:hAnsi="Calibri" w:cs="Times New Roman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647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647"/>
    <w:rPr>
      <w:rFonts w:ascii="Calibri" w:eastAsia="Calibri" w:hAnsi="Calibri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C016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60"/>
  </w:style>
  <w:style w:type="paragraph" w:styleId="Footer">
    <w:name w:val="footer"/>
    <w:basedOn w:val="Normal"/>
    <w:link w:val="FooterChar"/>
    <w:uiPriority w:val="99"/>
    <w:unhideWhenUsed/>
    <w:rsid w:val="00BA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Mthembu@straussdaly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unsamy@straussdaly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tty@straussdaly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Jerelene Naidoo-Chetty</dc:creator>
  <cp:keywords/>
  <dc:description/>
  <cp:lastModifiedBy>Judge-Jacqueline Henriques</cp:lastModifiedBy>
  <cp:revision>2</cp:revision>
  <cp:lastPrinted>2022-08-03T06:29:00Z</cp:lastPrinted>
  <dcterms:created xsi:type="dcterms:W3CDTF">2022-08-04T14:48:00Z</dcterms:created>
  <dcterms:modified xsi:type="dcterms:W3CDTF">2022-08-04T14:48:00Z</dcterms:modified>
</cp:coreProperties>
</file>