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DAAB" w14:textId="3322CAAD" w:rsidR="003B0F35" w:rsidRPr="003B0F35" w:rsidRDefault="00382245">
      <w:pPr>
        <w:rPr>
          <w:b/>
          <w:bCs/>
        </w:rPr>
      </w:pPr>
      <w:r>
        <w:rPr>
          <w:b/>
          <w:bCs/>
        </w:rPr>
        <w:t xml:space="preserve">DEBUNKING THE CONCEPT OF THE PERFECT VICTIM: </w:t>
      </w:r>
      <w:r w:rsidR="00305AA3">
        <w:rPr>
          <w:b/>
          <w:bCs/>
        </w:rPr>
        <w:t xml:space="preserve">A </w:t>
      </w:r>
      <w:r w:rsidR="00881259">
        <w:rPr>
          <w:b/>
          <w:bCs/>
        </w:rPr>
        <w:t>TRAUMA-INFORMED APPROACH TO VIOLENCE AGAINST WOMEN AND CHILDREN</w:t>
      </w:r>
    </w:p>
    <w:p w14:paraId="78C0441C" w14:textId="77777777" w:rsidR="003B0F35" w:rsidRPr="003B0F35" w:rsidRDefault="003B0F35" w:rsidP="003B0F35">
      <w:pPr>
        <w:spacing w:line="360" w:lineRule="auto"/>
        <w:rPr>
          <w:rFonts w:cs="Tunga"/>
          <w:i/>
          <w:iCs/>
        </w:rPr>
      </w:pPr>
      <w:r w:rsidRPr="003B0F35">
        <w:rPr>
          <w:rFonts w:cs="Tunga"/>
          <w:i/>
          <w:iCs/>
        </w:rPr>
        <w:t>Submitted by the Child Witness Institute</w:t>
      </w:r>
    </w:p>
    <w:tbl>
      <w:tblPr>
        <w:tblStyle w:val="TableGrid"/>
        <w:tblW w:w="0" w:type="auto"/>
        <w:tblInd w:w="-5" w:type="dxa"/>
        <w:tblLook w:val="04A0" w:firstRow="1" w:lastRow="0" w:firstColumn="1" w:lastColumn="0" w:noHBand="0" w:noVBand="1"/>
      </w:tblPr>
      <w:tblGrid>
        <w:gridCol w:w="4544"/>
        <w:gridCol w:w="4477"/>
      </w:tblGrid>
      <w:tr w:rsidR="003B0F35" w:rsidRPr="00F31C56" w14:paraId="2E62A59E" w14:textId="77777777" w:rsidTr="002820B6">
        <w:tc>
          <w:tcPr>
            <w:tcW w:w="9021" w:type="dxa"/>
            <w:gridSpan w:val="2"/>
            <w:shd w:val="clear" w:color="auto" w:fill="ACB9CA" w:themeFill="text2" w:themeFillTint="66"/>
          </w:tcPr>
          <w:p w14:paraId="38123AB3" w14:textId="77777777" w:rsidR="003B0F35" w:rsidRPr="00F31C56" w:rsidRDefault="003B0F35" w:rsidP="008D1F6C">
            <w:pPr>
              <w:spacing w:line="360" w:lineRule="auto"/>
              <w:jc w:val="center"/>
              <w:rPr>
                <w:rFonts w:cs="Tunga"/>
                <w:b/>
                <w:sz w:val="24"/>
                <w:szCs w:val="24"/>
              </w:rPr>
            </w:pPr>
            <w:r w:rsidRPr="00F31C56">
              <w:rPr>
                <w:rFonts w:cs="Tunga"/>
                <w:b/>
                <w:sz w:val="24"/>
                <w:szCs w:val="24"/>
              </w:rPr>
              <w:t>KEY CONCEPTS</w:t>
            </w:r>
          </w:p>
        </w:tc>
      </w:tr>
      <w:tr w:rsidR="003B0F35" w:rsidRPr="00F31C56" w14:paraId="44BCD19B" w14:textId="77777777" w:rsidTr="002820B6">
        <w:tc>
          <w:tcPr>
            <w:tcW w:w="4544" w:type="dxa"/>
          </w:tcPr>
          <w:p w14:paraId="197867E8" w14:textId="563ED65B" w:rsidR="003B0F35" w:rsidRPr="00F31C56" w:rsidRDefault="003B0F35" w:rsidP="008D1F6C">
            <w:pPr>
              <w:spacing w:line="360" w:lineRule="auto"/>
              <w:jc w:val="both"/>
              <w:rPr>
                <w:rFonts w:cs="Tunga"/>
                <w:sz w:val="24"/>
                <w:szCs w:val="24"/>
              </w:rPr>
            </w:pPr>
            <w:r>
              <w:rPr>
                <w:rFonts w:cs="Tunga"/>
                <w:sz w:val="24"/>
                <w:szCs w:val="24"/>
              </w:rPr>
              <w:t>Trauma</w:t>
            </w:r>
          </w:p>
        </w:tc>
        <w:tc>
          <w:tcPr>
            <w:tcW w:w="4477" w:type="dxa"/>
          </w:tcPr>
          <w:p w14:paraId="3B36EA07" w14:textId="34EBBC3E" w:rsidR="003B0F35" w:rsidRPr="00F31C56" w:rsidRDefault="00051C77" w:rsidP="008D1F6C">
            <w:pPr>
              <w:spacing w:line="360" w:lineRule="auto"/>
              <w:jc w:val="both"/>
              <w:rPr>
                <w:rFonts w:cs="Tunga"/>
                <w:sz w:val="24"/>
                <w:szCs w:val="24"/>
              </w:rPr>
            </w:pPr>
            <w:r>
              <w:rPr>
                <w:rFonts w:cs="Tunga"/>
                <w:sz w:val="24"/>
                <w:szCs w:val="24"/>
              </w:rPr>
              <w:t>Trauma-informed approach</w:t>
            </w:r>
          </w:p>
        </w:tc>
      </w:tr>
      <w:tr w:rsidR="003B0F35" w:rsidRPr="00F31C56" w14:paraId="799117DF" w14:textId="77777777" w:rsidTr="002820B6">
        <w:tc>
          <w:tcPr>
            <w:tcW w:w="4544" w:type="dxa"/>
          </w:tcPr>
          <w:p w14:paraId="1AC1F097" w14:textId="50FDB555" w:rsidR="003B0F35" w:rsidRPr="00F31C56" w:rsidRDefault="003B0F35" w:rsidP="008D1F6C">
            <w:pPr>
              <w:spacing w:line="360" w:lineRule="auto"/>
              <w:jc w:val="both"/>
              <w:rPr>
                <w:rFonts w:cs="Tunga"/>
                <w:sz w:val="24"/>
                <w:szCs w:val="24"/>
              </w:rPr>
            </w:pPr>
            <w:r>
              <w:rPr>
                <w:rFonts w:cs="Tunga"/>
                <w:sz w:val="24"/>
                <w:szCs w:val="24"/>
              </w:rPr>
              <w:t>Pathology</w:t>
            </w:r>
          </w:p>
        </w:tc>
        <w:tc>
          <w:tcPr>
            <w:tcW w:w="4477" w:type="dxa"/>
          </w:tcPr>
          <w:p w14:paraId="1D379D0F" w14:textId="5EE461F6" w:rsidR="003B0F35" w:rsidRPr="00F31C56" w:rsidRDefault="003B0F35" w:rsidP="008D1F6C">
            <w:pPr>
              <w:spacing w:line="360" w:lineRule="auto"/>
              <w:jc w:val="both"/>
              <w:rPr>
                <w:rFonts w:cs="Tunga"/>
                <w:sz w:val="24"/>
                <w:szCs w:val="24"/>
              </w:rPr>
            </w:pPr>
            <w:r>
              <w:rPr>
                <w:rFonts w:cs="Tunga"/>
                <w:sz w:val="24"/>
                <w:szCs w:val="24"/>
              </w:rPr>
              <w:t>Mental Illness</w:t>
            </w:r>
          </w:p>
        </w:tc>
      </w:tr>
    </w:tbl>
    <w:p w14:paraId="3E5EFCD0" w14:textId="0BE6F48F" w:rsidR="003B0F35" w:rsidRDefault="003B0F35" w:rsidP="002E15F9">
      <w:pPr>
        <w:jc w:val="both"/>
      </w:pPr>
    </w:p>
    <w:p w14:paraId="70FC1493" w14:textId="77777777" w:rsidR="00980D0B" w:rsidRDefault="00980D0B" w:rsidP="002E15F9">
      <w:pPr>
        <w:jc w:val="both"/>
      </w:pPr>
      <w:r>
        <w:t>The follow is based on the resource: “</w:t>
      </w:r>
      <w:r w:rsidRPr="003B0F35">
        <w:rPr>
          <w:i/>
          <w:iCs/>
        </w:rPr>
        <w:t xml:space="preserve">Implementing </w:t>
      </w:r>
      <w:r>
        <w:rPr>
          <w:i/>
          <w:iCs/>
        </w:rPr>
        <w:t>a</w:t>
      </w:r>
      <w:r w:rsidRPr="003B0F35">
        <w:rPr>
          <w:i/>
          <w:iCs/>
        </w:rPr>
        <w:t xml:space="preserve"> Trauma-Informed Approach To V</w:t>
      </w:r>
      <w:r>
        <w:rPr>
          <w:i/>
          <w:iCs/>
        </w:rPr>
        <w:t>AWG</w:t>
      </w:r>
      <w:r w:rsidRPr="003B0F35">
        <w:rPr>
          <w:i/>
          <w:iCs/>
        </w:rPr>
        <w:t xml:space="preserve">: A Guide </w:t>
      </w:r>
      <w:r>
        <w:rPr>
          <w:i/>
          <w:iCs/>
        </w:rPr>
        <w:t>f</w:t>
      </w:r>
      <w:r w:rsidRPr="003B0F35">
        <w:rPr>
          <w:i/>
          <w:iCs/>
        </w:rPr>
        <w:t>or Statutory Services</w:t>
      </w:r>
      <w:r>
        <w:t>”.</w:t>
      </w:r>
      <w:r>
        <w:rPr>
          <w:rStyle w:val="FootnoteReference"/>
        </w:rPr>
        <w:footnoteReference w:id="1"/>
      </w:r>
    </w:p>
    <w:p w14:paraId="5181ECC0" w14:textId="13493764" w:rsidR="003B0F35" w:rsidRDefault="00272C90" w:rsidP="002E15F9">
      <w:pPr>
        <w:jc w:val="both"/>
      </w:pPr>
      <w:r>
        <w:t xml:space="preserve">One of the weaknesses of the criminal justice system is the deep-seated misperception that a victim of </w:t>
      </w:r>
      <w:r w:rsidR="002E15F9">
        <w:t xml:space="preserve">sexual </w:t>
      </w:r>
      <w:r>
        <w:t>violen</w:t>
      </w:r>
      <w:r w:rsidR="00980D0B">
        <w:t>c</w:t>
      </w:r>
      <w:r>
        <w:t xml:space="preserve">e will behave in a particular way; often termed the ‘perfect victim’.  </w:t>
      </w:r>
      <w:r w:rsidR="002E15F9">
        <w:t xml:space="preserve">The perfect victim is one who has been sexually assaulted by a stranger, has medical </w:t>
      </w:r>
      <w:r w:rsidR="00DF1819">
        <w:t>injuries/</w:t>
      </w:r>
      <w:r w:rsidR="002E15F9">
        <w:t>evidence to prove the assault took place, is able to identify their attacker</w:t>
      </w:r>
      <w:r w:rsidR="000C37E0">
        <w:t xml:space="preserve"> (or can provide reasonable detail about them),</w:t>
      </w:r>
      <w:r w:rsidR="002E15F9">
        <w:t xml:space="preserve"> reports the crime to the police immediately and can provide a coherent, structured and rational account of the attack to the police, prosecution and court.</w:t>
      </w:r>
      <w:r w:rsidR="000C37E0">
        <w:t xml:space="preserve">  In reality, however, victims can present with a myriad of alternative reactions, depending on the nature and context of the crime, its duration and frequency, their relationship with the offender, the</w:t>
      </w:r>
      <w:r w:rsidR="00FB7B62">
        <w:t>ir</w:t>
      </w:r>
      <w:r w:rsidR="000C37E0">
        <w:t xml:space="preserve"> understanding of what has occurred, and other factors.  When we take these alternative, and more likely factors into account, victims often behave and react in anything other than a ‘perfect’ way.    </w:t>
      </w:r>
    </w:p>
    <w:p w14:paraId="266BD285" w14:textId="53FEE6C0" w:rsidR="008B31F0" w:rsidRDefault="008B31F0" w:rsidP="002E15F9">
      <w:pPr>
        <w:jc w:val="both"/>
      </w:pPr>
      <w:r>
        <w:t>What, then, are the behaviours and thoughts one can expect from the victim.  Firstly, it must be acknowledged that each victim can and will behave differently, depending on the context of the violence they have experienced.  A</w:t>
      </w:r>
      <w:r w:rsidR="00740159">
        <w:t>s</w:t>
      </w:r>
      <w:r>
        <w:t xml:space="preserve"> such, the impact of violence is elastic and no one-size-</w:t>
      </w:r>
      <w:r w:rsidR="00FB7B62">
        <w:t>fits-</w:t>
      </w:r>
      <w:r>
        <w:t>all set of reactions can be used to measure the victim’s behaviours.  Some victims, who are well supported and safe from further abuse, may present with some semblance of resilience and positive coping skills.  On the other hand, a victim who receives little support and continues to fear further attacks from the offender, may present with chaotic reactions, including, self-harming, substance abuse, suicidal thoughts and more.</w:t>
      </w:r>
    </w:p>
    <w:p w14:paraId="01CFBCBA" w14:textId="67C96AF5" w:rsidR="00FB7B62" w:rsidRDefault="00FB7B62" w:rsidP="002E15F9">
      <w:pPr>
        <w:jc w:val="both"/>
        <w:rPr>
          <w:b/>
          <w:bCs/>
        </w:rPr>
      </w:pPr>
      <w:r w:rsidRPr="00FB7B62">
        <w:rPr>
          <w:b/>
          <w:bCs/>
        </w:rPr>
        <w:t xml:space="preserve">What are the different theoretical approaches to </w:t>
      </w:r>
      <w:r>
        <w:rPr>
          <w:b/>
          <w:bCs/>
        </w:rPr>
        <w:t xml:space="preserve">assessing </w:t>
      </w:r>
      <w:r w:rsidRPr="00FB7B62">
        <w:rPr>
          <w:b/>
          <w:bCs/>
        </w:rPr>
        <w:t>mental health and human distress?</w:t>
      </w:r>
    </w:p>
    <w:p w14:paraId="70349DC3" w14:textId="59423EC1" w:rsidR="003B0F35" w:rsidRDefault="00FB7B62" w:rsidP="000D4BCA">
      <w:pPr>
        <w:jc w:val="both"/>
      </w:pPr>
      <w:r w:rsidRPr="00FB7B62">
        <w:t>There is a global move towards assessing victim behaviour using a trauma-informed lens.</w:t>
      </w:r>
      <w:r>
        <w:t xml:space="preserve">  A trauma-informed approach is a theoretical and philosophical approach to understanding mental health, disorders, illness, distress and abuse.  It is, however, not the most commonly used approach to understand human distress.  The medical model is more widely used.  This model views </w:t>
      </w:r>
      <w:r w:rsidR="003A70FE">
        <w:t>the behaviour and thoughts of victims of crime as an indication of mental disease or disorder</w:t>
      </w:r>
      <w:r w:rsidR="00F50D50">
        <w:t xml:space="preserve"> resulting from the trauma they have experienced</w:t>
      </w:r>
      <w:r w:rsidR="003A70FE">
        <w:t>.</w:t>
      </w:r>
      <w:r w:rsidR="000D4BCA">
        <w:t xml:space="preserve">  This results in victims being referred to mental health services when they disclose abuse or violence.  And usually, these referrals result in diagnoses of mental illness or disorder.   These diagnoses tent to be viewed as a weakness or, in a forensic context, as grounds to discredit the victim’s account of a crime because such a mental illness or disorder can affect the victim’s memory of the events.   </w:t>
      </w:r>
    </w:p>
    <w:p w14:paraId="67D85F23" w14:textId="52C8B6C4" w:rsidR="000D4BCA" w:rsidRDefault="000D4BCA" w:rsidP="000D4BCA">
      <w:pPr>
        <w:jc w:val="both"/>
      </w:pPr>
      <w:r>
        <w:lastRenderedPageBreak/>
        <w:t>If, however, victims’ behaviours</w:t>
      </w:r>
      <w:r w:rsidR="00D31226">
        <w:t xml:space="preserve"> and thoughts</w:t>
      </w:r>
      <w:r>
        <w:t xml:space="preserve"> are assessed using a trauma-informed model, then these behaviours are viewed as arising from past or current trauma and not as a result of mental illness or disorders/pathology.</w:t>
      </w:r>
      <w:r w:rsidR="00D31226">
        <w:t xml:space="preserve">  Such trauma responses are then understood to be normal, natural, logical, valid and expected and victims will not be diagnosed as mentally ill or disorder</w:t>
      </w:r>
      <w:r w:rsidR="00740159">
        <w:t>ed</w:t>
      </w:r>
      <w:r w:rsidR="00D31226">
        <w:t xml:space="preserve"> when they have experienced violence.  Therefore, when trauma is present, the victim should not be referred for a mental illness or disorder diagnosis.  Rather, the victim should be assessed for trauma impact and their behaviour and thoughts explained within this context.</w:t>
      </w:r>
    </w:p>
    <w:p w14:paraId="76023928" w14:textId="3C7B8903" w:rsidR="000D4BCA" w:rsidRDefault="00296A74" w:rsidP="000D4BCA">
      <w:pPr>
        <w:jc w:val="both"/>
      </w:pPr>
      <w:r>
        <w:t>Criminal justice system language about victims of sexual violence and abuse is more often framed within the medical model and encourages the pathologizing of these victims.  Some examples of this language include:</w:t>
      </w:r>
      <w:r w:rsidR="00BA7A9C">
        <w:rPr>
          <w:rStyle w:val="FootnoteReference"/>
        </w:rPr>
        <w:footnoteReference w:id="2"/>
      </w:r>
    </w:p>
    <w:p w14:paraId="3CAAC6BE" w14:textId="22BF841E" w:rsidR="00296A74" w:rsidRDefault="00296A74" w:rsidP="00315DAF">
      <w:pPr>
        <w:pStyle w:val="ListParagraph"/>
        <w:numPr>
          <w:ilvl w:val="0"/>
          <w:numId w:val="1"/>
        </w:numPr>
        <w:jc w:val="both"/>
      </w:pPr>
      <w:r>
        <w:t>“Ever since she was abused, she has serious attachment issues</w:t>
      </w:r>
      <w:r w:rsidR="00BA7A9C">
        <w:t>”</w:t>
      </w:r>
      <w:r>
        <w:t>.</w:t>
      </w:r>
    </w:p>
    <w:p w14:paraId="72DB6D4D" w14:textId="4A12560A" w:rsidR="00296A74" w:rsidRDefault="00BA7A9C" w:rsidP="00315DAF">
      <w:pPr>
        <w:pStyle w:val="ListParagraph"/>
        <w:numPr>
          <w:ilvl w:val="0"/>
          <w:numId w:val="1"/>
        </w:numPr>
        <w:jc w:val="both"/>
      </w:pPr>
      <w:r>
        <w:t>“</w:t>
      </w:r>
      <w:r w:rsidR="00296A74">
        <w:t>He</w:t>
      </w:r>
      <w:r w:rsidR="00296A74" w:rsidRPr="00296A74">
        <w:t xml:space="preserve"> has anxiety disorder</w:t>
      </w:r>
      <w:r>
        <w:t>”</w:t>
      </w:r>
      <w:r w:rsidR="00296A74" w:rsidRPr="00296A74">
        <w:t>.</w:t>
      </w:r>
    </w:p>
    <w:p w14:paraId="14150DAD" w14:textId="21C23E73" w:rsidR="00296A74" w:rsidRDefault="00BA7A9C" w:rsidP="000847B5">
      <w:pPr>
        <w:pStyle w:val="ListParagraph"/>
        <w:numPr>
          <w:ilvl w:val="0"/>
          <w:numId w:val="1"/>
        </w:numPr>
        <w:jc w:val="both"/>
      </w:pPr>
      <w:r>
        <w:t>“</w:t>
      </w:r>
      <w:r w:rsidR="00296A74">
        <w:t>The girls in this case all have severe mental health issues from the abuse</w:t>
      </w:r>
      <w:r>
        <w:t>”</w:t>
      </w:r>
      <w:r w:rsidR="00296A74">
        <w:t>.</w:t>
      </w:r>
    </w:p>
    <w:p w14:paraId="7016A6D7" w14:textId="0EA7C4F0" w:rsidR="00296A74" w:rsidRDefault="00296A74" w:rsidP="00296A74">
      <w:pPr>
        <w:jc w:val="both"/>
      </w:pPr>
      <w:r>
        <w:t>Trauma-informed language would communicate these statement as follows:</w:t>
      </w:r>
      <w:r w:rsidR="00BA7A9C">
        <w:rPr>
          <w:rStyle w:val="FootnoteReference"/>
        </w:rPr>
        <w:footnoteReference w:id="3"/>
      </w:r>
    </w:p>
    <w:p w14:paraId="00A9BFDF" w14:textId="6283B985" w:rsidR="00296A74" w:rsidRDefault="00BA7A9C" w:rsidP="00DD06D5">
      <w:pPr>
        <w:pStyle w:val="ListParagraph"/>
        <w:numPr>
          <w:ilvl w:val="0"/>
          <w:numId w:val="2"/>
        </w:numPr>
        <w:jc w:val="both"/>
      </w:pPr>
      <w:r>
        <w:t>“</w:t>
      </w:r>
      <w:r w:rsidR="00296A74">
        <w:t xml:space="preserve">Her perpetrators groomed her in order to harm her, she is now cautious of forming new </w:t>
      </w:r>
      <w:r>
        <w:t>r</w:t>
      </w:r>
      <w:r w:rsidR="00296A74">
        <w:t xml:space="preserve">elationships, and is </w:t>
      </w:r>
      <w:r>
        <w:t>re-evaluating</w:t>
      </w:r>
      <w:r w:rsidR="00296A74">
        <w:t xml:space="preserve"> existing relationships</w:t>
      </w:r>
      <w:r>
        <w:t>”</w:t>
      </w:r>
      <w:r w:rsidR="00296A74">
        <w:t>.</w:t>
      </w:r>
    </w:p>
    <w:p w14:paraId="7270FBBB" w14:textId="2314C6BB" w:rsidR="00986289" w:rsidRDefault="00986289" w:rsidP="00F14512">
      <w:pPr>
        <w:pStyle w:val="ListParagraph"/>
        <w:numPr>
          <w:ilvl w:val="0"/>
          <w:numId w:val="2"/>
        </w:numPr>
        <w:jc w:val="both"/>
      </w:pPr>
      <w:r>
        <w:t>“His perpetrators made him feel very scared, he is now often frightened that they will harm him again. Due to this, he lives in a state of fear, and is often anxious and scared.  This can show up in related and unrelated situations, but is a very common trauma response”.</w:t>
      </w:r>
    </w:p>
    <w:p w14:paraId="6F18C860" w14:textId="34380FD2" w:rsidR="00986289" w:rsidRDefault="00986289" w:rsidP="00EC787C">
      <w:pPr>
        <w:pStyle w:val="ListParagraph"/>
        <w:numPr>
          <w:ilvl w:val="0"/>
          <w:numId w:val="2"/>
        </w:numPr>
        <w:jc w:val="both"/>
      </w:pPr>
      <w:r>
        <w:t>“The girls in this case are suffering with their wellbeing due to the trauma inflicted on them. Many of them experience flashbacks, nightmares, or become triggered by smells or places. Some of them are trying to take back control in various ways. While this isn’t always healthy, it is a very common coping mechanism, and we must support them to process their trauma safely”.</w:t>
      </w:r>
    </w:p>
    <w:p w14:paraId="140C8321" w14:textId="3D96555C" w:rsidR="00DE353B" w:rsidRDefault="00DE353B" w:rsidP="00DE353B">
      <w:pPr>
        <w:jc w:val="both"/>
      </w:pPr>
      <w:r>
        <w:t xml:space="preserve">Mental illness or disorder diagnoses are often used to ‘prove’ harm and trauma in legal environments, and, without them, professionals feel that they cannot prove the harm to the victim.  Due to the medical model being the one most supported, these diagnoses are frequently used in legal cases (civil, family and criminal) to demonstrate suffering or harm.  However, the same diagnosis is often used to discredit the victim in court.  </w:t>
      </w:r>
      <w:r w:rsidR="00C667AB">
        <w:t xml:space="preserve">A trauma-informed criminal justice system requires an adjusted approach where more time is spent recognising and understanding how violence, </w:t>
      </w:r>
      <w:r w:rsidR="00BB49ED">
        <w:t>abuse</w:t>
      </w:r>
      <w:r w:rsidR="00C667AB">
        <w:t xml:space="preserve"> and exploitation affect the trauma experienced by the victims.  The </w:t>
      </w:r>
      <w:r>
        <w:t xml:space="preserve">justice </w:t>
      </w:r>
      <w:r w:rsidR="00C667AB">
        <w:t xml:space="preserve">system must move away from pathologizing victims and labelling their behaviour a disorder or illness when, in fact, it is a valid coping mechanism used to survive the violence.  </w:t>
      </w:r>
    </w:p>
    <w:p w14:paraId="4557A187" w14:textId="3F008517" w:rsidR="001904BA" w:rsidRDefault="001904BA" w:rsidP="00DE353B">
      <w:pPr>
        <w:jc w:val="both"/>
      </w:pPr>
      <w:r>
        <w:t>What does a trauma-informed criminal justice system look like?  All police, prosecutors, social workers, medical officers, presiding officers and any other relevant system stakeholder need to examine the way they approach cases of violence against women and children.  Key issues include:</w:t>
      </w:r>
    </w:p>
    <w:p w14:paraId="70ACD561" w14:textId="5EF01A24" w:rsidR="001904BA" w:rsidRDefault="007421E1" w:rsidP="001904BA">
      <w:pPr>
        <w:pStyle w:val="ListParagraph"/>
        <w:numPr>
          <w:ilvl w:val="0"/>
          <w:numId w:val="3"/>
        </w:numPr>
        <w:jc w:val="both"/>
      </w:pPr>
      <w:r>
        <w:t>Do women and children trust you and the service you provide?</w:t>
      </w:r>
    </w:p>
    <w:p w14:paraId="3C27BEA1" w14:textId="7E2F0B19" w:rsidR="007421E1" w:rsidRDefault="007421E1" w:rsidP="001904BA">
      <w:pPr>
        <w:pStyle w:val="ListParagraph"/>
        <w:numPr>
          <w:ilvl w:val="0"/>
          <w:numId w:val="3"/>
        </w:numPr>
        <w:jc w:val="both"/>
      </w:pPr>
      <w:r>
        <w:t>Are you and your colleagues adequately and continuously trained to support victims when they are subjected to violence and abuse?</w:t>
      </w:r>
    </w:p>
    <w:p w14:paraId="6DC9B404" w14:textId="33A6BABB" w:rsidR="007421E1" w:rsidRDefault="007421E1" w:rsidP="001904BA">
      <w:pPr>
        <w:pStyle w:val="ListParagraph"/>
        <w:numPr>
          <w:ilvl w:val="0"/>
          <w:numId w:val="3"/>
        </w:numPr>
        <w:jc w:val="both"/>
      </w:pPr>
      <w:r>
        <w:t>Does training include learning about forms of violence, psychological trauma and support skills when working with victims?</w:t>
      </w:r>
    </w:p>
    <w:p w14:paraId="1E567034" w14:textId="2DE38FEF" w:rsidR="00F70D37" w:rsidRDefault="00F70D37" w:rsidP="001904BA">
      <w:pPr>
        <w:pStyle w:val="ListParagraph"/>
        <w:numPr>
          <w:ilvl w:val="0"/>
          <w:numId w:val="3"/>
        </w:numPr>
        <w:jc w:val="both"/>
      </w:pPr>
      <w:r>
        <w:lastRenderedPageBreak/>
        <w:t>Are all levels of personnel trained, including, senior staff who lead and manage their staff to respond effectively?</w:t>
      </w:r>
    </w:p>
    <w:p w14:paraId="0E158E9B" w14:textId="02AEFC11" w:rsidR="008C12B4" w:rsidRDefault="008C12B4" w:rsidP="001904BA">
      <w:pPr>
        <w:pStyle w:val="ListParagraph"/>
        <w:numPr>
          <w:ilvl w:val="0"/>
          <w:numId w:val="3"/>
        </w:numPr>
        <w:jc w:val="both"/>
      </w:pPr>
      <w:r>
        <w:t>Do personnel recognise and understand their own vicarious trauma, burnout, bias and compassion fatigue in cases of violence against women and children?</w:t>
      </w:r>
    </w:p>
    <w:p w14:paraId="0E08CCB4" w14:textId="2285D5DD" w:rsidR="008C12B4" w:rsidRDefault="008C12B4" w:rsidP="003E1045">
      <w:pPr>
        <w:pStyle w:val="ListParagraph"/>
        <w:numPr>
          <w:ilvl w:val="0"/>
          <w:numId w:val="3"/>
        </w:numPr>
        <w:spacing w:after="0" w:line="240" w:lineRule="auto"/>
        <w:jc w:val="both"/>
      </w:pPr>
      <w:r>
        <w:t>Have you investigated whether your service does not retraumatise or traumatise victims who come forward?</w:t>
      </w:r>
    </w:p>
    <w:p w14:paraId="036A32C4" w14:textId="0E833023" w:rsidR="00F13099" w:rsidRDefault="00F13099" w:rsidP="00F13099">
      <w:pPr>
        <w:spacing w:after="0" w:line="240" w:lineRule="auto"/>
        <w:jc w:val="both"/>
      </w:pPr>
    </w:p>
    <w:p w14:paraId="59DA6E54" w14:textId="142FEAAE" w:rsidR="00050B10" w:rsidRDefault="00050B10" w:rsidP="00F13099">
      <w:pPr>
        <w:spacing w:after="0" w:line="240" w:lineRule="auto"/>
        <w:jc w:val="both"/>
      </w:pPr>
      <w:r>
        <w:t>Trauma-informed access to justice is the approach to ensuring that victims of crime are supported by trained and informed justice personnel to access and navigate the justice process easily, effectively and without experiencing further harm, and receive the level of legal assistance they require in order to achieve a fair outcome</w:t>
      </w:r>
      <w:r w:rsidR="00051C77">
        <w:t>, without pathologizing them</w:t>
      </w:r>
      <w:r>
        <w:t>.</w:t>
      </w:r>
    </w:p>
    <w:sectPr w:rsidR="00050B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51FF" w14:textId="77777777" w:rsidR="00AF0A8E" w:rsidRDefault="00AF0A8E" w:rsidP="003B0F35">
      <w:pPr>
        <w:spacing w:after="0" w:line="240" w:lineRule="auto"/>
      </w:pPr>
      <w:r>
        <w:separator/>
      </w:r>
    </w:p>
  </w:endnote>
  <w:endnote w:type="continuationSeparator" w:id="0">
    <w:p w14:paraId="3E05DE18" w14:textId="77777777" w:rsidR="00AF0A8E" w:rsidRDefault="00AF0A8E" w:rsidP="003B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EA6A" w14:textId="77777777" w:rsidR="00AF0A8E" w:rsidRDefault="00AF0A8E" w:rsidP="003B0F35">
      <w:pPr>
        <w:spacing w:after="0" w:line="240" w:lineRule="auto"/>
      </w:pPr>
      <w:r>
        <w:separator/>
      </w:r>
    </w:p>
  </w:footnote>
  <w:footnote w:type="continuationSeparator" w:id="0">
    <w:p w14:paraId="39FCDE2C" w14:textId="77777777" w:rsidR="00AF0A8E" w:rsidRDefault="00AF0A8E" w:rsidP="003B0F35">
      <w:pPr>
        <w:spacing w:after="0" w:line="240" w:lineRule="auto"/>
      </w:pPr>
      <w:r>
        <w:continuationSeparator/>
      </w:r>
    </w:p>
  </w:footnote>
  <w:footnote w:id="1">
    <w:p w14:paraId="11AE3248" w14:textId="77777777" w:rsidR="00980D0B" w:rsidRDefault="00980D0B" w:rsidP="00980D0B">
      <w:pPr>
        <w:pStyle w:val="FootnoteText"/>
      </w:pPr>
      <w:r>
        <w:rPr>
          <w:rStyle w:val="FootnoteReference"/>
        </w:rPr>
        <w:footnoteRef/>
      </w:r>
      <w:r>
        <w:t xml:space="preserve"> Taylor, J. 2022. </w:t>
      </w:r>
      <w:r w:rsidRPr="003B0F35">
        <w:rPr>
          <w:b/>
          <w:bCs/>
        </w:rPr>
        <w:t>Implementing trauma-informed VAWG Services</w:t>
      </w:r>
      <w:r>
        <w:t xml:space="preserve">. </w:t>
      </w:r>
      <w:proofErr w:type="spellStart"/>
      <w:r w:rsidRPr="003B0F35">
        <w:t>VictimFocus</w:t>
      </w:r>
      <w:proofErr w:type="spellEnd"/>
      <w:r w:rsidRPr="003B0F35">
        <w:t xml:space="preserve"> Publication</w:t>
      </w:r>
      <w:r>
        <w:t xml:space="preserve">. </w:t>
      </w:r>
    </w:p>
  </w:footnote>
  <w:footnote w:id="2">
    <w:p w14:paraId="6A440796" w14:textId="7A80932B" w:rsidR="00BA7A9C" w:rsidRDefault="00BA7A9C">
      <w:pPr>
        <w:pStyle w:val="FootnoteText"/>
      </w:pPr>
      <w:r>
        <w:rPr>
          <w:rStyle w:val="FootnoteReference"/>
        </w:rPr>
        <w:footnoteRef/>
      </w:r>
      <w:r>
        <w:t xml:space="preserve"> Ibid</w:t>
      </w:r>
    </w:p>
  </w:footnote>
  <w:footnote w:id="3">
    <w:p w14:paraId="553AD645" w14:textId="20BAD58D" w:rsidR="00BA7A9C" w:rsidRDefault="00BA7A9C">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0C61"/>
    <w:multiLevelType w:val="hybridMultilevel"/>
    <w:tmpl w:val="18668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CD4652"/>
    <w:multiLevelType w:val="hybridMultilevel"/>
    <w:tmpl w:val="DE32C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209580B"/>
    <w:multiLevelType w:val="hybridMultilevel"/>
    <w:tmpl w:val="CC14AA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7663038">
    <w:abstractNumId w:val="0"/>
  </w:num>
  <w:num w:numId="2" w16cid:durableId="1169833775">
    <w:abstractNumId w:val="1"/>
  </w:num>
  <w:num w:numId="3" w16cid:durableId="736824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35"/>
    <w:rsid w:val="00050B10"/>
    <w:rsid w:val="00051C77"/>
    <w:rsid w:val="000C37E0"/>
    <w:rsid w:val="000D4BCA"/>
    <w:rsid w:val="00101C9B"/>
    <w:rsid w:val="00123FB0"/>
    <w:rsid w:val="001904BA"/>
    <w:rsid w:val="00272C90"/>
    <w:rsid w:val="002820B6"/>
    <w:rsid w:val="00296A74"/>
    <w:rsid w:val="002E15F9"/>
    <w:rsid w:val="00305AA3"/>
    <w:rsid w:val="00382245"/>
    <w:rsid w:val="003A70FE"/>
    <w:rsid w:val="003B0F35"/>
    <w:rsid w:val="0040399B"/>
    <w:rsid w:val="004F6EBE"/>
    <w:rsid w:val="0057705F"/>
    <w:rsid w:val="00604636"/>
    <w:rsid w:val="00710545"/>
    <w:rsid w:val="00740159"/>
    <w:rsid w:val="007421E1"/>
    <w:rsid w:val="00870488"/>
    <w:rsid w:val="00881259"/>
    <w:rsid w:val="008B31F0"/>
    <w:rsid w:val="008C12B4"/>
    <w:rsid w:val="00900FE8"/>
    <w:rsid w:val="00973C9E"/>
    <w:rsid w:val="00980D0B"/>
    <w:rsid w:val="00986289"/>
    <w:rsid w:val="00AA4FF6"/>
    <w:rsid w:val="00AF0A8E"/>
    <w:rsid w:val="00BA7A9C"/>
    <w:rsid w:val="00BB49ED"/>
    <w:rsid w:val="00C25ACF"/>
    <w:rsid w:val="00C44883"/>
    <w:rsid w:val="00C47A0A"/>
    <w:rsid w:val="00C667AB"/>
    <w:rsid w:val="00D31226"/>
    <w:rsid w:val="00DE353B"/>
    <w:rsid w:val="00DF1819"/>
    <w:rsid w:val="00F13099"/>
    <w:rsid w:val="00F50D50"/>
    <w:rsid w:val="00F70D37"/>
    <w:rsid w:val="00FB7B62"/>
    <w:rsid w:val="00FC4E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4997"/>
  <w15:chartTrackingRefBased/>
  <w15:docId w15:val="{83167921-42B8-4619-8FB6-57DC3069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F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B0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F35"/>
    <w:rPr>
      <w:sz w:val="20"/>
      <w:szCs w:val="20"/>
    </w:rPr>
  </w:style>
  <w:style w:type="character" w:styleId="FootnoteReference">
    <w:name w:val="footnote reference"/>
    <w:basedOn w:val="DefaultParagraphFont"/>
    <w:uiPriority w:val="99"/>
    <w:semiHidden/>
    <w:unhideWhenUsed/>
    <w:rsid w:val="003B0F35"/>
    <w:rPr>
      <w:vertAlign w:val="superscript"/>
    </w:rPr>
  </w:style>
  <w:style w:type="character" w:customStyle="1" w:styleId="markedcontent">
    <w:name w:val="markedcontent"/>
    <w:basedOn w:val="DefaultParagraphFont"/>
    <w:rsid w:val="00710545"/>
  </w:style>
  <w:style w:type="paragraph" w:styleId="ListParagraph">
    <w:name w:val="List Paragraph"/>
    <w:basedOn w:val="Normal"/>
    <w:uiPriority w:val="34"/>
    <w:qFormat/>
    <w:rsid w:val="0029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411">
      <w:bodyDiv w:val="1"/>
      <w:marLeft w:val="0"/>
      <w:marRight w:val="0"/>
      <w:marTop w:val="0"/>
      <w:marBottom w:val="0"/>
      <w:divBdr>
        <w:top w:val="none" w:sz="0" w:space="0" w:color="auto"/>
        <w:left w:val="none" w:sz="0" w:space="0" w:color="auto"/>
        <w:bottom w:val="none" w:sz="0" w:space="0" w:color="auto"/>
        <w:right w:val="none" w:sz="0" w:space="0" w:color="auto"/>
      </w:divBdr>
      <w:divsChild>
        <w:div w:id="1991981399">
          <w:marLeft w:val="0"/>
          <w:marRight w:val="0"/>
          <w:marTop w:val="0"/>
          <w:marBottom w:val="0"/>
          <w:divBdr>
            <w:top w:val="none" w:sz="0" w:space="0" w:color="auto"/>
            <w:left w:val="none" w:sz="0" w:space="0" w:color="auto"/>
            <w:bottom w:val="none" w:sz="0" w:space="0" w:color="auto"/>
            <w:right w:val="none" w:sz="0" w:space="0" w:color="auto"/>
          </w:divBdr>
        </w:div>
        <w:div w:id="1483424571">
          <w:marLeft w:val="0"/>
          <w:marRight w:val="0"/>
          <w:marTop w:val="0"/>
          <w:marBottom w:val="0"/>
          <w:divBdr>
            <w:top w:val="none" w:sz="0" w:space="0" w:color="auto"/>
            <w:left w:val="none" w:sz="0" w:space="0" w:color="auto"/>
            <w:bottom w:val="none" w:sz="0" w:space="0" w:color="auto"/>
            <w:right w:val="none" w:sz="0" w:space="0" w:color="auto"/>
          </w:divBdr>
        </w:div>
        <w:div w:id="1544828095">
          <w:marLeft w:val="0"/>
          <w:marRight w:val="0"/>
          <w:marTop w:val="0"/>
          <w:marBottom w:val="0"/>
          <w:divBdr>
            <w:top w:val="none" w:sz="0" w:space="0" w:color="auto"/>
            <w:left w:val="none" w:sz="0" w:space="0" w:color="auto"/>
            <w:bottom w:val="none" w:sz="0" w:space="0" w:color="auto"/>
            <w:right w:val="none" w:sz="0" w:space="0" w:color="auto"/>
          </w:divBdr>
        </w:div>
        <w:div w:id="533933175">
          <w:marLeft w:val="0"/>
          <w:marRight w:val="0"/>
          <w:marTop w:val="0"/>
          <w:marBottom w:val="0"/>
          <w:divBdr>
            <w:top w:val="none" w:sz="0" w:space="0" w:color="auto"/>
            <w:left w:val="none" w:sz="0" w:space="0" w:color="auto"/>
            <w:bottom w:val="none" w:sz="0" w:space="0" w:color="auto"/>
            <w:right w:val="none" w:sz="0" w:space="0" w:color="auto"/>
          </w:divBdr>
        </w:div>
      </w:divsChild>
    </w:div>
    <w:div w:id="438532109">
      <w:bodyDiv w:val="1"/>
      <w:marLeft w:val="0"/>
      <w:marRight w:val="0"/>
      <w:marTop w:val="0"/>
      <w:marBottom w:val="0"/>
      <w:divBdr>
        <w:top w:val="none" w:sz="0" w:space="0" w:color="auto"/>
        <w:left w:val="none" w:sz="0" w:space="0" w:color="auto"/>
        <w:bottom w:val="none" w:sz="0" w:space="0" w:color="auto"/>
        <w:right w:val="none" w:sz="0" w:space="0" w:color="auto"/>
      </w:divBdr>
      <w:divsChild>
        <w:div w:id="245506367">
          <w:marLeft w:val="0"/>
          <w:marRight w:val="0"/>
          <w:marTop w:val="0"/>
          <w:marBottom w:val="0"/>
          <w:divBdr>
            <w:top w:val="none" w:sz="0" w:space="0" w:color="auto"/>
            <w:left w:val="none" w:sz="0" w:space="0" w:color="auto"/>
            <w:bottom w:val="none" w:sz="0" w:space="0" w:color="auto"/>
            <w:right w:val="none" w:sz="0" w:space="0" w:color="auto"/>
          </w:divBdr>
        </w:div>
        <w:div w:id="235171569">
          <w:marLeft w:val="0"/>
          <w:marRight w:val="0"/>
          <w:marTop w:val="0"/>
          <w:marBottom w:val="0"/>
          <w:divBdr>
            <w:top w:val="none" w:sz="0" w:space="0" w:color="auto"/>
            <w:left w:val="none" w:sz="0" w:space="0" w:color="auto"/>
            <w:bottom w:val="none" w:sz="0" w:space="0" w:color="auto"/>
            <w:right w:val="none" w:sz="0" w:space="0" w:color="auto"/>
          </w:divBdr>
        </w:div>
        <w:div w:id="977807174">
          <w:marLeft w:val="0"/>
          <w:marRight w:val="0"/>
          <w:marTop w:val="0"/>
          <w:marBottom w:val="0"/>
          <w:divBdr>
            <w:top w:val="none" w:sz="0" w:space="0" w:color="auto"/>
            <w:left w:val="none" w:sz="0" w:space="0" w:color="auto"/>
            <w:bottom w:val="none" w:sz="0" w:space="0" w:color="auto"/>
            <w:right w:val="none" w:sz="0" w:space="0" w:color="auto"/>
          </w:divBdr>
        </w:div>
        <w:div w:id="874271993">
          <w:marLeft w:val="0"/>
          <w:marRight w:val="0"/>
          <w:marTop w:val="0"/>
          <w:marBottom w:val="0"/>
          <w:divBdr>
            <w:top w:val="none" w:sz="0" w:space="0" w:color="auto"/>
            <w:left w:val="none" w:sz="0" w:space="0" w:color="auto"/>
            <w:bottom w:val="none" w:sz="0" w:space="0" w:color="auto"/>
            <w:right w:val="none" w:sz="0" w:space="0" w:color="auto"/>
          </w:divBdr>
        </w:div>
        <w:div w:id="2141681570">
          <w:marLeft w:val="0"/>
          <w:marRight w:val="0"/>
          <w:marTop w:val="0"/>
          <w:marBottom w:val="0"/>
          <w:divBdr>
            <w:top w:val="none" w:sz="0" w:space="0" w:color="auto"/>
            <w:left w:val="none" w:sz="0" w:space="0" w:color="auto"/>
            <w:bottom w:val="none" w:sz="0" w:space="0" w:color="auto"/>
            <w:right w:val="none" w:sz="0" w:space="0" w:color="auto"/>
          </w:divBdr>
        </w:div>
      </w:divsChild>
    </w:div>
    <w:div w:id="457647253">
      <w:bodyDiv w:val="1"/>
      <w:marLeft w:val="0"/>
      <w:marRight w:val="0"/>
      <w:marTop w:val="0"/>
      <w:marBottom w:val="0"/>
      <w:divBdr>
        <w:top w:val="none" w:sz="0" w:space="0" w:color="auto"/>
        <w:left w:val="none" w:sz="0" w:space="0" w:color="auto"/>
        <w:bottom w:val="none" w:sz="0" w:space="0" w:color="auto"/>
        <w:right w:val="none" w:sz="0" w:space="0" w:color="auto"/>
      </w:divBdr>
      <w:divsChild>
        <w:div w:id="371922054">
          <w:marLeft w:val="0"/>
          <w:marRight w:val="0"/>
          <w:marTop w:val="0"/>
          <w:marBottom w:val="0"/>
          <w:divBdr>
            <w:top w:val="none" w:sz="0" w:space="0" w:color="auto"/>
            <w:left w:val="none" w:sz="0" w:space="0" w:color="auto"/>
            <w:bottom w:val="none" w:sz="0" w:space="0" w:color="auto"/>
            <w:right w:val="none" w:sz="0" w:space="0" w:color="auto"/>
          </w:divBdr>
        </w:div>
        <w:div w:id="1551310200">
          <w:marLeft w:val="0"/>
          <w:marRight w:val="0"/>
          <w:marTop w:val="0"/>
          <w:marBottom w:val="0"/>
          <w:divBdr>
            <w:top w:val="none" w:sz="0" w:space="0" w:color="auto"/>
            <w:left w:val="none" w:sz="0" w:space="0" w:color="auto"/>
            <w:bottom w:val="none" w:sz="0" w:space="0" w:color="auto"/>
            <w:right w:val="none" w:sz="0" w:space="0" w:color="auto"/>
          </w:divBdr>
        </w:div>
        <w:div w:id="101800245">
          <w:marLeft w:val="0"/>
          <w:marRight w:val="0"/>
          <w:marTop w:val="0"/>
          <w:marBottom w:val="0"/>
          <w:divBdr>
            <w:top w:val="none" w:sz="0" w:space="0" w:color="auto"/>
            <w:left w:val="none" w:sz="0" w:space="0" w:color="auto"/>
            <w:bottom w:val="none" w:sz="0" w:space="0" w:color="auto"/>
            <w:right w:val="none" w:sz="0" w:space="0" w:color="auto"/>
          </w:divBdr>
        </w:div>
        <w:div w:id="2035376939">
          <w:marLeft w:val="0"/>
          <w:marRight w:val="0"/>
          <w:marTop w:val="0"/>
          <w:marBottom w:val="0"/>
          <w:divBdr>
            <w:top w:val="none" w:sz="0" w:space="0" w:color="auto"/>
            <w:left w:val="none" w:sz="0" w:space="0" w:color="auto"/>
            <w:bottom w:val="none" w:sz="0" w:space="0" w:color="auto"/>
            <w:right w:val="none" w:sz="0" w:space="0" w:color="auto"/>
          </w:divBdr>
        </w:div>
        <w:div w:id="2144034303">
          <w:marLeft w:val="0"/>
          <w:marRight w:val="0"/>
          <w:marTop w:val="0"/>
          <w:marBottom w:val="0"/>
          <w:divBdr>
            <w:top w:val="none" w:sz="0" w:space="0" w:color="auto"/>
            <w:left w:val="none" w:sz="0" w:space="0" w:color="auto"/>
            <w:bottom w:val="none" w:sz="0" w:space="0" w:color="auto"/>
            <w:right w:val="none" w:sz="0" w:space="0" w:color="auto"/>
          </w:divBdr>
        </w:div>
        <w:div w:id="401219457">
          <w:marLeft w:val="0"/>
          <w:marRight w:val="0"/>
          <w:marTop w:val="0"/>
          <w:marBottom w:val="0"/>
          <w:divBdr>
            <w:top w:val="none" w:sz="0" w:space="0" w:color="auto"/>
            <w:left w:val="none" w:sz="0" w:space="0" w:color="auto"/>
            <w:bottom w:val="none" w:sz="0" w:space="0" w:color="auto"/>
            <w:right w:val="none" w:sz="0" w:space="0" w:color="auto"/>
          </w:divBdr>
        </w:div>
        <w:div w:id="512956112">
          <w:marLeft w:val="0"/>
          <w:marRight w:val="0"/>
          <w:marTop w:val="0"/>
          <w:marBottom w:val="0"/>
          <w:divBdr>
            <w:top w:val="none" w:sz="0" w:space="0" w:color="auto"/>
            <w:left w:val="none" w:sz="0" w:space="0" w:color="auto"/>
            <w:bottom w:val="none" w:sz="0" w:space="0" w:color="auto"/>
            <w:right w:val="none" w:sz="0" w:space="0" w:color="auto"/>
          </w:divBdr>
        </w:div>
        <w:div w:id="812909976">
          <w:marLeft w:val="0"/>
          <w:marRight w:val="0"/>
          <w:marTop w:val="0"/>
          <w:marBottom w:val="0"/>
          <w:divBdr>
            <w:top w:val="none" w:sz="0" w:space="0" w:color="auto"/>
            <w:left w:val="none" w:sz="0" w:space="0" w:color="auto"/>
            <w:bottom w:val="none" w:sz="0" w:space="0" w:color="auto"/>
            <w:right w:val="none" w:sz="0" w:space="0" w:color="auto"/>
          </w:divBdr>
        </w:div>
        <w:div w:id="459079933">
          <w:marLeft w:val="0"/>
          <w:marRight w:val="0"/>
          <w:marTop w:val="0"/>
          <w:marBottom w:val="0"/>
          <w:divBdr>
            <w:top w:val="none" w:sz="0" w:space="0" w:color="auto"/>
            <w:left w:val="none" w:sz="0" w:space="0" w:color="auto"/>
            <w:bottom w:val="none" w:sz="0" w:space="0" w:color="auto"/>
            <w:right w:val="none" w:sz="0" w:space="0" w:color="auto"/>
          </w:divBdr>
        </w:div>
        <w:div w:id="2032879949">
          <w:marLeft w:val="0"/>
          <w:marRight w:val="0"/>
          <w:marTop w:val="0"/>
          <w:marBottom w:val="0"/>
          <w:divBdr>
            <w:top w:val="none" w:sz="0" w:space="0" w:color="auto"/>
            <w:left w:val="none" w:sz="0" w:space="0" w:color="auto"/>
            <w:bottom w:val="none" w:sz="0" w:space="0" w:color="auto"/>
            <w:right w:val="none" w:sz="0" w:space="0" w:color="auto"/>
          </w:divBdr>
        </w:div>
        <w:div w:id="492722169">
          <w:marLeft w:val="0"/>
          <w:marRight w:val="0"/>
          <w:marTop w:val="0"/>
          <w:marBottom w:val="0"/>
          <w:divBdr>
            <w:top w:val="none" w:sz="0" w:space="0" w:color="auto"/>
            <w:left w:val="none" w:sz="0" w:space="0" w:color="auto"/>
            <w:bottom w:val="none" w:sz="0" w:space="0" w:color="auto"/>
            <w:right w:val="none" w:sz="0" w:space="0" w:color="auto"/>
          </w:divBdr>
        </w:div>
        <w:div w:id="429741922">
          <w:marLeft w:val="0"/>
          <w:marRight w:val="0"/>
          <w:marTop w:val="0"/>
          <w:marBottom w:val="0"/>
          <w:divBdr>
            <w:top w:val="none" w:sz="0" w:space="0" w:color="auto"/>
            <w:left w:val="none" w:sz="0" w:space="0" w:color="auto"/>
            <w:bottom w:val="none" w:sz="0" w:space="0" w:color="auto"/>
            <w:right w:val="none" w:sz="0" w:space="0" w:color="auto"/>
          </w:divBdr>
        </w:div>
        <w:div w:id="1748305880">
          <w:marLeft w:val="0"/>
          <w:marRight w:val="0"/>
          <w:marTop w:val="0"/>
          <w:marBottom w:val="0"/>
          <w:divBdr>
            <w:top w:val="none" w:sz="0" w:space="0" w:color="auto"/>
            <w:left w:val="none" w:sz="0" w:space="0" w:color="auto"/>
            <w:bottom w:val="none" w:sz="0" w:space="0" w:color="auto"/>
            <w:right w:val="none" w:sz="0" w:space="0" w:color="auto"/>
          </w:divBdr>
        </w:div>
        <w:div w:id="71397831">
          <w:marLeft w:val="0"/>
          <w:marRight w:val="0"/>
          <w:marTop w:val="0"/>
          <w:marBottom w:val="0"/>
          <w:divBdr>
            <w:top w:val="none" w:sz="0" w:space="0" w:color="auto"/>
            <w:left w:val="none" w:sz="0" w:space="0" w:color="auto"/>
            <w:bottom w:val="none" w:sz="0" w:space="0" w:color="auto"/>
            <w:right w:val="none" w:sz="0" w:space="0" w:color="auto"/>
          </w:divBdr>
        </w:div>
        <w:div w:id="265967979">
          <w:marLeft w:val="0"/>
          <w:marRight w:val="0"/>
          <w:marTop w:val="0"/>
          <w:marBottom w:val="0"/>
          <w:divBdr>
            <w:top w:val="none" w:sz="0" w:space="0" w:color="auto"/>
            <w:left w:val="none" w:sz="0" w:space="0" w:color="auto"/>
            <w:bottom w:val="none" w:sz="0" w:space="0" w:color="auto"/>
            <w:right w:val="none" w:sz="0" w:space="0" w:color="auto"/>
          </w:divBdr>
        </w:div>
        <w:div w:id="1922830309">
          <w:marLeft w:val="0"/>
          <w:marRight w:val="0"/>
          <w:marTop w:val="0"/>
          <w:marBottom w:val="0"/>
          <w:divBdr>
            <w:top w:val="none" w:sz="0" w:space="0" w:color="auto"/>
            <w:left w:val="none" w:sz="0" w:space="0" w:color="auto"/>
            <w:bottom w:val="none" w:sz="0" w:space="0" w:color="auto"/>
            <w:right w:val="none" w:sz="0" w:space="0" w:color="auto"/>
          </w:divBdr>
        </w:div>
        <w:div w:id="1629387456">
          <w:marLeft w:val="0"/>
          <w:marRight w:val="0"/>
          <w:marTop w:val="0"/>
          <w:marBottom w:val="0"/>
          <w:divBdr>
            <w:top w:val="none" w:sz="0" w:space="0" w:color="auto"/>
            <w:left w:val="none" w:sz="0" w:space="0" w:color="auto"/>
            <w:bottom w:val="none" w:sz="0" w:space="0" w:color="auto"/>
            <w:right w:val="none" w:sz="0" w:space="0" w:color="auto"/>
          </w:divBdr>
        </w:div>
        <w:div w:id="1028870563">
          <w:marLeft w:val="0"/>
          <w:marRight w:val="0"/>
          <w:marTop w:val="0"/>
          <w:marBottom w:val="0"/>
          <w:divBdr>
            <w:top w:val="none" w:sz="0" w:space="0" w:color="auto"/>
            <w:left w:val="none" w:sz="0" w:space="0" w:color="auto"/>
            <w:bottom w:val="none" w:sz="0" w:space="0" w:color="auto"/>
            <w:right w:val="none" w:sz="0" w:space="0" w:color="auto"/>
          </w:divBdr>
        </w:div>
        <w:div w:id="1940020022">
          <w:marLeft w:val="0"/>
          <w:marRight w:val="0"/>
          <w:marTop w:val="0"/>
          <w:marBottom w:val="0"/>
          <w:divBdr>
            <w:top w:val="none" w:sz="0" w:space="0" w:color="auto"/>
            <w:left w:val="none" w:sz="0" w:space="0" w:color="auto"/>
            <w:bottom w:val="none" w:sz="0" w:space="0" w:color="auto"/>
            <w:right w:val="none" w:sz="0" w:space="0" w:color="auto"/>
          </w:divBdr>
        </w:div>
        <w:div w:id="1385106663">
          <w:marLeft w:val="0"/>
          <w:marRight w:val="0"/>
          <w:marTop w:val="0"/>
          <w:marBottom w:val="0"/>
          <w:divBdr>
            <w:top w:val="none" w:sz="0" w:space="0" w:color="auto"/>
            <w:left w:val="none" w:sz="0" w:space="0" w:color="auto"/>
            <w:bottom w:val="none" w:sz="0" w:space="0" w:color="auto"/>
            <w:right w:val="none" w:sz="0" w:space="0" w:color="auto"/>
          </w:divBdr>
        </w:div>
        <w:div w:id="386538174">
          <w:marLeft w:val="0"/>
          <w:marRight w:val="0"/>
          <w:marTop w:val="0"/>
          <w:marBottom w:val="0"/>
          <w:divBdr>
            <w:top w:val="none" w:sz="0" w:space="0" w:color="auto"/>
            <w:left w:val="none" w:sz="0" w:space="0" w:color="auto"/>
            <w:bottom w:val="none" w:sz="0" w:space="0" w:color="auto"/>
            <w:right w:val="none" w:sz="0" w:space="0" w:color="auto"/>
          </w:divBdr>
        </w:div>
        <w:div w:id="210073055">
          <w:marLeft w:val="0"/>
          <w:marRight w:val="0"/>
          <w:marTop w:val="0"/>
          <w:marBottom w:val="0"/>
          <w:divBdr>
            <w:top w:val="none" w:sz="0" w:space="0" w:color="auto"/>
            <w:left w:val="none" w:sz="0" w:space="0" w:color="auto"/>
            <w:bottom w:val="none" w:sz="0" w:space="0" w:color="auto"/>
            <w:right w:val="none" w:sz="0" w:space="0" w:color="auto"/>
          </w:divBdr>
        </w:div>
        <w:div w:id="587034202">
          <w:marLeft w:val="0"/>
          <w:marRight w:val="0"/>
          <w:marTop w:val="0"/>
          <w:marBottom w:val="0"/>
          <w:divBdr>
            <w:top w:val="none" w:sz="0" w:space="0" w:color="auto"/>
            <w:left w:val="none" w:sz="0" w:space="0" w:color="auto"/>
            <w:bottom w:val="none" w:sz="0" w:space="0" w:color="auto"/>
            <w:right w:val="none" w:sz="0" w:space="0" w:color="auto"/>
          </w:divBdr>
        </w:div>
        <w:div w:id="410931194">
          <w:marLeft w:val="0"/>
          <w:marRight w:val="0"/>
          <w:marTop w:val="0"/>
          <w:marBottom w:val="0"/>
          <w:divBdr>
            <w:top w:val="none" w:sz="0" w:space="0" w:color="auto"/>
            <w:left w:val="none" w:sz="0" w:space="0" w:color="auto"/>
            <w:bottom w:val="none" w:sz="0" w:space="0" w:color="auto"/>
            <w:right w:val="none" w:sz="0" w:space="0" w:color="auto"/>
          </w:divBdr>
        </w:div>
        <w:div w:id="1029142079">
          <w:marLeft w:val="0"/>
          <w:marRight w:val="0"/>
          <w:marTop w:val="0"/>
          <w:marBottom w:val="0"/>
          <w:divBdr>
            <w:top w:val="none" w:sz="0" w:space="0" w:color="auto"/>
            <w:left w:val="none" w:sz="0" w:space="0" w:color="auto"/>
            <w:bottom w:val="none" w:sz="0" w:space="0" w:color="auto"/>
            <w:right w:val="none" w:sz="0" w:space="0" w:color="auto"/>
          </w:divBdr>
        </w:div>
        <w:div w:id="35669349">
          <w:marLeft w:val="0"/>
          <w:marRight w:val="0"/>
          <w:marTop w:val="0"/>
          <w:marBottom w:val="0"/>
          <w:divBdr>
            <w:top w:val="none" w:sz="0" w:space="0" w:color="auto"/>
            <w:left w:val="none" w:sz="0" w:space="0" w:color="auto"/>
            <w:bottom w:val="none" w:sz="0" w:space="0" w:color="auto"/>
            <w:right w:val="none" w:sz="0" w:space="0" w:color="auto"/>
          </w:divBdr>
        </w:div>
        <w:div w:id="1625310132">
          <w:marLeft w:val="0"/>
          <w:marRight w:val="0"/>
          <w:marTop w:val="0"/>
          <w:marBottom w:val="0"/>
          <w:divBdr>
            <w:top w:val="none" w:sz="0" w:space="0" w:color="auto"/>
            <w:left w:val="none" w:sz="0" w:space="0" w:color="auto"/>
            <w:bottom w:val="none" w:sz="0" w:space="0" w:color="auto"/>
            <w:right w:val="none" w:sz="0" w:space="0" w:color="auto"/>
          </w:divBdr>
        </w:div>
        <w:div w:id="1654866402">
          <w:marLeft w:val="0"/>
          <w:marRight w:val="0"/>
          <w:marTop w:val="0"/>
          <w:marBottom w:val="0"/>
          <w:divBdr>
            <w:top w:val="none" w:sz="0" w:space="0" w:color="auto"/>
            <w:left w:val="none" w:sz="0" w:space="0" w:color="auto"/>
            <w:bottom w:val="none" w:sz="0" w:space="0" w:color="auto"/>
            <w:right w:val="none" w:sz="0" w:space="0" w:color="auto"/>
          </w:divBdr>
        </w:div>
        <w:div w:id="425612557">
          <w:marLeft w:val="0"/>
          <w:marRight w:val="0"/>
          <w:marTop w:val="0"/>
          <w:marBottom w:val="0"/>
          <w:divBdr>
            <w:top w:val="none" w:sz="0" w:space="0" w:color="auto"/>
            <w:left w:val="none" w:sz="0" w:space="0" w:color="auto"/>
            <w:bottom w:val="none" w:sz="0" w:space="0" w:color="auto"/>
            <w:right w:val="none" w:sz="0" w:space="0" w:color="auto"/>
          </w:divBdr>
        </w:div>
        <w:div w:id="1665671201">
          <w:marLeft w:val="0"/>
          <w:marRight w:val="0"/>
          <w:marTop w:val="0"/>
          <w:marBottom w:val="0"/>
          <w:divBdr>
            <w:top w:val="none" w:sz="0" w:space="0" w:color="auto"/>
            <w:left w:val="none" w:sz="0" w:space="0" w:color="auto"/>
            <w:bottom w:val="none" w:sz="0" w:space="0" w:color="auto"/>
            <w:right w:val="none" w:sz="0" w:space="0" w:color="auto"/>
          </w:divBdr>
        </w:div>
        <w:div w:id="392196139">
          <w:marLeft w:val="0"/>
          <w:marRight w:val="0"/>
          <w:marTop w:val="0"/>
          <w:marBottom w:val="0"/>
          <w:divBdr>
            <w:top w:val="none" w:sz="0" w:space="0" w:color="auto"/>
            <w:left w:val="none" w:sz="0" w:space="0" w:color="auto"/>
            <w:bottom w:val="none" w:sz="0" w:space="0" w:color="auto"/>
            <w:right w:val="none" w:sz="0" w:space="0" w:color="auto"/>
          </w:divBdr>
        </w:div>
        <w:div w:id="1460104688">
          <w:marLeft w:val="0"/>
          <w:marRight w:val="0"/>
          <w:marTop w:val="0"/>
          <w:marBottom w:val="0"/>
          <w:divBdr>
            <w:top w:val="none" w:sz="0" w:space="0" w:color="auto"/>
            <w:left w:val="none" w:sz="0" w:space="0" w:color="auto"/>
            <w:bottom w:val="none" w:sz="0" w:space="0" w:color="auto"/>
            <w:right w:val="none" w:sz="0" w:space="0" w:color="auto"/>
          </w:divBdr>
        </w:div>
      </w:divsChild>
    </w:div>
    <w:div w:id="559633862">
      <w:bodyDiv w:val="1"/>
      <w:marLeft w:val="0"/>
      <w:marRight w:val="0"/>
      <w:marTop w:val="0"/>
      <w:marBottom w:val="0"/>
      <w:divBdr>
        <w:top w:val="none" w:sz="0" w:space="0" w:color="auto"/>
        <w:left w:val="none" w:sz="0" w:space="0" w:color="auto"/>
        <w:bottom w:val="none" w:sz="0" w:space="0" w:color="auto"/>
        <w:right w:val="none" w:sz="0" w:space="0" w:color="auto"/>
      </w:divBdr>
      <w:divsChild>
        <w:div w:id="2030642070">
          <w:marLeft w:val="0"/>
          <w:marRight w:val="0"/>
          <w:marTop w:val="0"/>
          <w:marBottom w:val="0"/>
          <w:divBdr>
            <w:top w:val="none" w:sz="0" w:space="0" w:color="auto"/>
            <w:left w:val="none" w:sz="0" w:space="0" w:color="auto"/>
            <w:bottom w:val="none" w:sz="0" w:space="0" w:color="auto"/>
            <w:right w:val="none" w:sz="0" w:space="0" w:color="auto"/>
          </w:divBdr>
        </w:div>
        <w:div w:id="1006664610">
          <w:marLeft w:val="0"/>
          <w:marRight w:val="0"/>
          <w:marTop w:val="0"/>
          <w:marBottom w:val="0"/>
          <w:divBdr>
            <w:top w:val="none" w:sz="0" w:space="0" w:color="auto"/>
            <w:left w:val="none" w:sz="0" w:space="0" w:color="auto"/>
            <w:bottom w:val="none" w:sz="0" w:space="0" w:color="auto"/>
            <w:right w:val="none" w:sz="0" w:space="0" w:color="auto"/>
          </w:divBdr>
        </w:div>
        <w:div w:id="461846505">
          <w:marLeft w:val="0"/>
          <w:marRight w:val="0"/>
          <w:marTop w:val="0"/>
          <w:marBottom w:val="0"/>
          <w:divBdr>
            <w:top w:val="none" w:sz="0" w:space="0" w:color="auto"/>
            <w:left w:val="none" w:sz="0" w:space="0" w:color="auto"/>
            <w:bottom w:val="none" w:sz="0" w:space="0" w:color="auto"/>
            <w:right w:val="none" w:sz="0" w:space="0" w:color="auto"/>
          </w:divBdr>
        </w:div>
      </w:divsChild>
    </w:div>
    <w:div w:id="1034772175">
      <w:bodyDiv w:val="1"/>
      <w:marLeft w:val="0"/>
      <w:marRight w:val="0"/>
      <w:marTop w:val="0"/>
      <w:marBottom w:val="0"/>
      <w:divBdr>
        <w:top w:val="none" w:sz="0" w:space="0" w:color="auto"/>
        <w:left w:val="none" w:sz="0" w:space="0" w:color="auto"/>
        <w:bottom w:val="none" w:sz="0" w:space="0" w:color="auto"/>
        <w:right w:val="none" w:sz="0" w:space="0" w:color="auto"/>
      </w:divBdr>
      <w:divsChild>
        <w:div w:id="656610903">
          <w:marLeft w:val="0"/>
          <w:marRight w:val="0"/>
          <w:marTop w:val="0"/>
          <w:marBottom w:val="0"/>
          <w:divBdr>
            <w:top w:val="none" w:sz="0" w:space="0" w:color="auto"/>
            <w:left w:val="none" w:sz="0" w:space="0" w:color="auto"/>
            <w:bottom w:val="none" w:sz="0" w:space="0" w:color="auto"/>
            <w:right w:val="none" w:sz="0" w:space="0" w:color="auto"/>
          </w:divBdr>
        </w:div>
        <w:div w:id="159005510">
          <w:marLeft w:val="0"/>
          <w:marRight w:val="0"/>
          <w:marTop w:val="0"/>
          <w:marBottom w:val="0"/>
          <w:divBdr>
            <w:top w:val="none" w:sz="0" w:space="0" w:color="auto"/>
            <w:left w:val="none" w:sz="0" w:space="0" w:color="auto"/>
            <w:bottom w:val="none" w:sz="0" w:space="0" w:color="auto"/>
            <w:right w:val="none" w:sz="0" w:space="0" w:color="auto"/>
          </w:divBdr>
        </w:div>
        <w:div w:id="224075199">
          <w:marLeft w:val="0"/>
          <w:marRight w:val="0"/>
          <w:marTop w:val="0"/>
          <w:marBottom w:val="0"/>
          <w:divBdr>
            <w:top w:val="none" w:sz="0" w:space="0" w:color="auto"/>
            <w:left w:val="none" w:sz="0" w:space="0" w:color="auto"/>
            <w:bottom w:val="none" w:sz="0" w:space="0" w:color="auto"/>
            <w:right w:val="none" w:sz="0" w:space="0" w:color="auto"/>
          </w:divBdr>
        </w:div>
        <w:div w:id="714811162">
          <w:marLeft w:val="0"/>
          <w:marRight w:val="0"/>
          <w:marTop w:val="0"/>
          <w:marBottom w:val="0"/>
          <w:divBdr>
            <w:top w:val="none" w:sz="0" w:space="0" w:color="auto"/>
            <w:left w:val="none" w:sz="0" w:space="0" w:color="auto"/>
            <w:bottom w:val="none" w:sz="0" w:space="0" w:color="auto"/>
            <w:right w:val="none" w:sz="0" w:space="0" w:color="auto"/>
          </w:divBdr>
        </w:div>
        <w:div w:id="846749407">
          <w:marLeft w:val="0"/>
          <w:marRight w:val="0"/>
          <w:marTop w:val="0"/>
          <w:marBottom w:val="0"/>
          <w:divBdr>
            <w:top w:val="none" w:sz="0" w:space="0" w:color="auto"/>
            <w:left w:val="none" w:sz="0" w:space="0" w:color="auto"/>
            <w:bottom w:val="none" w:sz="0" w:space="0" w:color="auto"/>
            <w:right w:val="none" w:sz="0" w:space="0" w:color="auto"/>
          </w:divBdr>
        </w:div>
        <w:div w:id="884869665">
          <w:marLeft w:val="0"/>
          <w:marRight w:val="0"/>
          <w:marTop w:val="0"/>
          <w:marBottom w:val="0"/>
          <w:divBdr>
            <w:top w:val="none" w:sz="0" w:space="0" w:color="auto"/>
            <w:left w:val="none" w:sz="0" w:space="0" w:color="auto"/>
            <w:bottom w:val="none" w:sz="0" w:space="0" w:color="auto"/>
            <w:right w:val="none" w:sz="0" w:space="0" w:color="auto"/>
          </w:divBdr>
        </w:div>
        <w:div w:id="315501932">
          <w:marLeft w:val="0"/>
          <w:marRight w:val="0"/>
          <w:marTop w:val="0"/>
          <w:marBottom w:val="0"/>
          <w:divBdr>
            <w:top w:val="none" w:sz="0" w:space="0" w:color="auto"/>
            <w:left w:val="none" w:sz="0" w:space="0" w:color="auto"/>
            <w:bottom w:val="none" w:sz="0" w:space="0" w:color="auto"/>
            <w:right w:val="none" w:sz="0" w:space="0" w:color="auto"/>
          </w:divBdr>
        </w:div>
        <w:div w:id="343165856">
          <w:marLeft w:val="0"/>
          <w:marRight w:val="0"/>
          <w:marTop w:val="0"/>
          <w:marBottom w:val="0"/>
          <w:divBdr>
            <w:top w:val="none" w:sz="0" w:space="0" w:color="auto"/>
            <w:left w:val="none" w:sz="0" w:space="0" w:color="auto"/>
            <w:bottom w:val="none" w:sz="0" w:space="0" w:color="auto"/>
            <w:right w:val="none" w:sz="0" w:space="0" w:color="auto"/>
          </w:divBdr>
        </w:div>
        <w:div w:id="1330252120">
          <w:marLeft w:val="0"/>
          <w:marRight w:val="0"/>
          <w:marTop w:val="0"/>
          <w:marBottom w:val="0"/>
          <w:divBdr>
            <w:top w:val="none" w:sz="0" w:space="0" w:color="auto"/>
            <w:left w:val="none" w:sz="0" w:space="0" w:color="auto"/>
            <w:bottom w:val="none" w:sz="0" w:space="0" w:color="auto"/>
            <w:right w:val="none" w:sz="0" w:space="0" w:color="auto"/>
          </w:divBdr>
        </w:div>
        <w:div w:id="313723616">
          <w:marLeft w:val="0"/>
          <w:marRight w:val="0"/>
          <w:marTop w:val="0"/>
          <w:marBottom w:val="0"/>
          <w:divBdr>
            <w:top w:val="none" w:sz="0" w:space="0" w:color="auto"/>
            <w:left w:val="none" w:sz="0" w:space="0" w:color="auto"/>
            <w:bottom w:val="none" w:sz="0" w:space="0" w:color="auto"/>
            <w:right w:val="none" w:sz="0" w:space="0" w:color="auto"/>
          </w:divBdr>
        </w:div>
      </w:divsChild>
    </w:div>
    <w:div w:id="1309435128">
      <w:bodyDiv w:val="1"/>
      <w:marLeft w:val="0"/>
      <w:marRight w:val="0"/>
      <w:marTop w:val="0"/>
      <w:marBottom w:val="0"/>
      <w:divBdr>
        <w:top w:val="none" w:sz="0" w:space="0" w:color="auto"/>
        <w:left w:val="none" w:sz="0" w:space="0" w:color="auto"/>
        <w:bottom w:val="none" w:sz="0" w:space="0" w:color="auto"/>
        <w:right w:val="none" w:sz="0" w:space="0" w:color="auto"/>
      </w:divBdr>
      <w:divsChild>
        <w:div w:id="1719207002">
          <w:marLeft w:val="0"/>
          <w:marRight w:val="0"/>
          <w:marTop w:val="0"/>
          <w:marBottom w:val="0"/>
          <w:divBdr>
            <w:top w:val="none" w:sz="0" w:space="0" w:color="auto"/>
            <w:left w:val="none" w:sz="0" w:space="0" w:color="auto"/>
            <w:bottom w:val="none" w:sz="0" w:space="0" w:color="auto"/>
            <w:right w:val="none" w:sz="0" w:space="0" w:color="auto"/>
          </w:divBdr>
        </w:div>
      </w:divsChild>
    </w:div>
    <w:div w:id="1976639289">
      <w:bodyDiv w:val="1"/>
      <w:marLeft w:val="0"/>
      <w:marRight w:val="0"/>
      <w:marTop w:val="0"/>
      <w:marBottom w:val="0"/>
      <w:divBdr>
        <w:top w:val="none" w:sz="0" w:space="0" w:color="auto"/>
        <w:left w:val="none" w:sz="0" w:space="0" w:color="auto"/>
        <w:bottom w:val="none" w:sz="0" w:space="0" w:color="auto"/>
        <w:right w:val="none" w:sz="0" w:space="0" w:color="auto"/>
      </w:divBdr>
      <w:divsChild>
        <w:div w:id="656147898">
          <w:marLeft w:val="0"/>
          <w:marRight w:val="0"/>
          <w:marTop w:val="0"/>
          <w:marBottom w:val="0"/>
          <w:divBdr>
            <w:top w:val="none" w:sz="0" w:space="0" w:color="auto"/>
            <w:left w:val="none" w:sz="0" w:space="0" w:color="auto"/>
            <w:bottom w:val="none" w:sz="0" w:space="0" w:color="auto"/>
            <w:right w:val="none" w:sz="0" w:space="0" w:color="auto"/>
          </w:divBdr>
        </w:div>
        <w:div w:id="1031950788">
          <w:marLeft w:val="0"/>
          <w:marRight w:val="0"/>
          <w:marTop w:val="0"/>
          <w:marBottom w:val="0"/>
          <w:divBdr>
            <w:top w:val="none" w:sz="0" w:space="0" w:color="auto"/>
            <w:left w:val="none" w:sz="0" w:space="0" w:color="auto"/>
            <w:bottom w:val="none" w:sz="0" w:space="0" w:color="auto"/>
            <w:right w:val="none" w:sz="0" w:space="0" w:color="auto"/>
          </w:divBdr>
        </w:div>
        <w:div w:id="2007127567">
          <w:marLeft w:val="0"/>
          <w:marRight w:val="0"/>
          <w:marTop w:val="0"/>
          <w:marBottom w:val="0"/>
          <w:divBdr>
            <w:top w:val="none" w:sz="0" w:space="0" w:color="auto"/>
            <w:left w:val="none" w:sz="0" w:space="0" w:color="auto"/>
            <w:bottom w:val="none" w:sz="0" w:space="0" w:color="auto"/>
            <w:right w:val="none" w:sz="0" w:space="0" w:color="auto"/>
          </w:divBdr>
        </w:div>
        <w:div w:id="61567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2C2B-522F-4099-B657-2ADE09F7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Hollely</dc:creator>
  <cp:keywords/>
  <dc:description/>
  <cp:lastModifiedBy>Karen Muller</cp:lastModifiedBy>
  <cp:revision>2</cp:revision>
  <dcterms:created xsi:type="dcterms:W3CDTF">2022-12-05T12:39:00Z</dcterms:created>
  <dcterms:modified xsi:type="dcterms:W3CDTF">2022-12-05T12:39:00Z</dcterms:modified>
</cp:coreProperties>
</file>